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mc:AlternateContent>
          <mc:Choice Requires="wps">
            <w:drawing>
              <wp:anchor distT="0" distB="0" distL="0" distR="0" allowOverlap="1" layoutInCell="1" locked="0" behindDoc="0" simplePos="0" relativeHeight="15730176">
                <wp:simplePos x="0" y="0"/>
                <wp:positionH relativeFrom="page">
                  <wp:posOffset>179234</wp:posOffset>
                </wp:positionH>
                <wp:positionV relativeFrom="page">
                  <wp:posOffset>4662538</wp:posOffset>
                </wp:positionV>
                <wp:extent cx="7218680" cy="5396230"/>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218680" cy="5396230"/>
                          <a:chExt cx="7218680" cy="5396230"/>
                        </a:xfrm>
                      </wpg:grpSpPr>
                      <pic:pic>
                        <pic:nvPicPr>
                          <pic:cNvPr id="2" name="Image 2"/>
                          <pic:cNvPicPr/>
                        </pic:nvPicPr>
                        <pic:blipFill>
                          <a:blip r:embed="rId5" cstate="print"/>
                          <a:stretch>
                            <a:fillRect/>
                          </a:stretch>
                        </pic:blipFill>
                        <pic:spPr>
                          <a:xfrm>
                            <a:off x="0" y="42038"/>
                            <a:ext cx="7218265" cy="5353823"/>
                          </a:xfrm>
                          <a:prstGeom prst="rect">
                            <a:avLst/>
                          </a:prstGeom>
                        </pic:spPr>
                      </pic:pic>
                      <wps:wsp>
                        <wps:cNvPr id="3" name="Textbox 3"/>
                        <wps:cNvSpPr txBox="1"/>
                        <wps:spPr>
                          <a:xfrm>
                            <a:off x="2724967" y="0"/>
                            <a:ext cx="416559" cy="734695"/>
                          </a:xfrm>
                          <a:prstGeom prst="rect">
                            <a:avLst/>
                          </a:prstGeom>
                        </wps:spPr>
                        <wps:txbx>
                          <w:txbxContent>
                            <w:p>
                              <w:pPr>
                                <w:spacing w:line="1155" w:lineRule="exact" w:before="0"/>
                                <w:ind w:left="0" w:right="0" w:firstLine="0"/>
                                <w:jc w:val="left"/>
                                <w:rPr>
                                  <w:sz w:val="103"/>
                                </w:rPr>
                              </w:pPr>
                              <w:r>
                                <w:rPr>
                                  <w:color w:val="1D935B"/>
                                  <w:spacing w:val="-10"/>
                                  <w:w w:val="105"/>
                                  <w:sz w:val="103"/>
                                </w:rPr>
                                <w:t>+</w:t>
                              </w:r>
                            </w:p>
                          </w:txbxContent>
                        </wps:txbx>
                        <wps:bodyPr wrap="square" lIns="0" tIns="0" rIns="0" bIns="0" rtlCol="0">
                          <a:noAutofit/>
                        </wps:bodyPr>
                      </wps:wsp>
                      <wps:wsp>
                        <wps:cNvPr id="4" name="Textbox 4"/>
                        <wps:cNvSpPr txBox="1"/>
                        <wps:spPr>
                          <a:xfrm>
                            <a:off x="3556409" y="138631"/>
                            <a:ext cx="322580" cy="563245"/>
                          </a:xfrm>
                          <a:prstGeom prst="rect">
                            <a:avLst/>
                          </a:prstGeom>
                        </wps:spPr>
                        <wps:txbx>
                          <w:txbxContent>
                            <w:p>
                              <w:pPr>
                                <w:spacing w:line="886" w:lineRule="exact" w:before="0"/>
                                <w:ind w:left="0" w:right="0" w:firstLine="0"/>
                                <w:jc w:val="left"/>
                                <w:rPr>
                                  <w:sz w:val="79"/>
                                </w:rPr>
                              </w:pPr>
                              <w:r>
                                <w:rPr>
                                  <w:color w:val="1D935B"/>
                                  <w:spacing w:val="-10"/>
                                  <w:w w:val="105"/>
                                  <w:sz w:val="79"/>
                                </w:rPr>
                                <w:t>+</w:t>
                              </w:r>
                            </w:p>
                          </w:txbxContent>
                        </wps:txbx>
                        <wps:bodyPr wrap="square" lIns="0" tIns="0" rIns="0" bIns="0" rtlCol="0">
                          <a:noAutofit/>
                        </wps:bodyPr>
                      </wps:wsp>
                      <wps:wsp>
                        <wps:cNvPr id="5" name="Textbox 5"/>
                        <wps:cNvSpPr txBox="1"/>
                        <wps:spPr>
                          <a:xfrm>
                            <a:off x="142804" y="1431487"/>
                            <a:ext cx="328295" cy="563245"/>
                          </a:xfrm>
                          <a:prstGeom prst="rect">
                            <a:avLst/>
                          </a:prstGeom>
                        </wps:spPr>
                        <wps:txbx>
                          <w:txbxContent>
                            <w:p>
                              <w:pPr>
                                <w:spacing w:line="886" w:lineRule="exact" w:before="0"/>
                                <w:ind w:left="0" w:right="0" w:firstLine="0"/>
                                <w:jc w:val="left"/>
                                <w:rPr>
                                  <w:sz w:val="79"/>
                                </w:rPr>
                              </w:pPr>
                              <w:r>
                                <w:rPr>
                                  <w:color w:val="1D935B"/>
                                  <w:spacing w:val="-10"/>
                                  <w:w w:val="105"/>
                                  <w:sz w:val="79"/>
                                </w:rPr>
                                <w:t>+</w:t>
                              </w:r>
                            </w:p>
                          </w:txbxContent>
                        </wps:txbx>
                        <wps:bodyPr wrap="square" lIns="0" tIns="0" rIns="0" bIns="0" rtlCol="0">
                          <a:noAutofit/>
                        </wps:bodyPr>
                      </wps:wsp>
                    </wpg:wgp>
                  </a:graphicData>
                </a:graphic>
              </wp:anchor>
            </w:drawing>
          </mc:Choice>
          <mc:Fallback>
            <w:pict>
              <v:group style="position:absolute;margin-left:14.11296pt;margin-top:367.128998pt;width:568.4pt;height:424.9pt;mso-position-horizontal-relative:page;mso-position-vertical-relative:page;z-index:15730176" id="docshapegroup1" coordorigin="282,7343" coordsize="11368,8498">
                <v:shape style="position:absolute;left:282;top:7408;width:11368;height:8432" type="#_x0000_t75" id="docshape2" stroked="false">
                  <v:imagedata r:id="rId5" o:title=""/>
                </v:shape>
                <v:shapetype id="_x0000_t202" o:spt="202" coordsize="21600,21600" path="m,l,21600r21600,l21600,xe">
                  <v:stroke joinstyle="miter"/>
                  <v:path gradientshapeok="t" o:connecttype="rect"/>
                </v:shapetype>
                <v:shape style="position:absolute;left:4573;top:7342;width:656;height:1157" type="#_x0000_t202" id="docshape3" filled="false" stroked="false">
                  <v:textbox inset="0,0,0,0">
                    <w:txbxContent>
                      <w:p>
                        <w:pPr>
                          <w:spacing w:line="1155" w:lineRule="exact" w:before="0"/>
                          <w:ind w:left="0" w:right="0" w:firstLine="0"/>
                          <w:jc w:val="left"/>
                          <w:rPr>
                            <w:sz w:val="103"/>
                          </w:rPr>
                        </w:pPr>
                        <w:r>
                          <w:rPr>
                            <w:color w:val="1D935B"/>
                            <w:spacing w:val="-10"/>
                            <w:w w:val="105"/>
                            <w:sz w:val="103"/>
                          </w:rPr>
                          <w:t>+</w:t>
                        </w:r>
                      </w:p>
                    </w:txbxContent>
                  </v:textbox>
                  <w10:wrap type="none"/>
                </v:shape>
                <v:shape style="position:absolute;left:5882;top:7560;width:508;height:887" type="#_x0000_t202" id="docshape4" filled="false" stroked="false">
                  <v:textbox inset="0,0,0,0">
                    <w:txbxContent>
                      <w:p>
                        <w:pPr>
                          <w:spacing w:line="886" w:lineRule="exact" w:before="0"/>
                          <w:ind w:left="0" w:right="0" w:firstLine="0"/>
                          <w:jc w:val="left"/>
                          <w:rPr>
                            <w:sz w:val="79"/>
                          </w:rPr>
                        </w:pPr>
                        <w:r>
                          <w:rPr>
                            <w:color w:val="1D935B"/>
                            <w:spacing w:val="-10"/>
                            <w:w w:val="105"/>
                            <w:sz w:val="79"/>
                          </w:rPr>
                          <w:t>+</w:t>
                        </w:r>
                      </w:p>
                    </w:txbxContent>
                  </v:textbox>
                  <w10:wrap type="none"/>
                </v:shape>
                <v:shape style="position:absolute;left:507;top:9596;width:517;height:887" type="#_x0000_t202" id="docshape5" filled="false" stroked="false">
                  <v:textbox inset="0,0,0,0">
                    <w:txbxContent>
                      <w:p>
                        <w:pPr>
                          <w:spacing w:line="886" w:lineRule="exact" w:before="0"/>
                          <w:ind w:left="0" w:right="0" w:firstLine="0"/>
                          <w:jc w:val="left"/>
                          <w:rPr>
                            <w:sz w:val="79"/>
                          </w:rPr>
                        </w:pPr>
                        <w:r>
                          <w:rPr>
                            <w:color w:val="1D935B"/>
                            <w:spacing w:val="-10"/>
                            <w:w w:val="105"/>
                            <w:sz w:val="79"/>
                          </w:rPr>
                          <w:t>+</w:t>
                        </w:r>
                      </w:p>
                    </w:txbxContent>
                  </v:textbox>
                  <w10:wrap type="none"/>
                </v:shape>
                <w10:wrap type="none"/>
              </v:group>
            </w:pict>
          </mc:Fallback>
        </mc:AlternateContent>
      </w:r>
      <w:r>
        <w:rPr>
          <w:color w:val="1D935B"/>
          <w:spacing w:val="-2"/>
          <w:w w:val="110"/>
        </w:rPr>
        <w:t>AVOID</w:t>
      </w:r>
    </w:p>
    <w:p>
      <w:pPr>
        <w:pStyle w:val="BodyText"/>
        <w:spacing w:before="10"/>
        <w:ind w:left="0"/>
        <w:jc w:val="left"/>
        <w:rPr>
          <w:b/>
          <w:sz w:val="5"/>
        </w:rPr>
      </w:pPr>
      <w:r>
        <w:rPr/>
        <w:drawing>
          <wp:anchor distT="0" distB="0" distL="0" distR="0" allowOverlap="1" layoutInCell="1" locked="0" behindDoc="1" simplePos="0" relativeHeight="487587840">
            <wp:simplePos x="0" y="0"/>
            <wp:positionH relativeFrom="page">
              <wp:posOffset>733232</wp:posOffset>
            </wp:positionH>
            <wp:positionV relativeFrom="paragraph">
              <wp:posOffset>58277</wp:posOffset>
            </wp:positionV>
            <wp:extent cx="3682864" cy="1408747"/>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6" cstate="print"/>
                    <a:stretch>
                      <a:fillRect/>
                    </a:stretch>
                  </pic:blipFill>
                  <pic:spPr>
                    <a:xfrm>
                      <a:off x="0" y="0"/>
                      <a:ext cx="3682864" cy="1408747"/>
                    </a:xfrm>
                    <a:prstGeom prst="rect">
                      <a:avLst/>
                    </a:prstGeom>
                  </pic:spPr>
                </pic:pic>
              </a:graphicData>
            </a:graphic>
          </wp:anchor>
        </w:drawing>
      </w:r>
      <w:r>
        <w:rPr/>
        <w:drawing>
          <wp:anchor distT="0" distB="0" distL="0" distR="0" allowOverlap="1" layoutInCell="1" locked="0" behindDoc="1" simplePos="0" relativeHeight="487588352">
            <wp:simplePos x="0" y="0"/>
            <wp:positionH relativeFrom="page">
              <wp:posOffset>4594923</wp:posOffset>
            </wp:positionH>
            <wp:positionV relativeFrom="paragraph">
              <wp:posOffset>58277</wp:posOffset>
            </wp:positionV>
            <wp:extent cx="1022116" cy="1408747"/>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1022116" cy="1408747"/>
                    </a:xfrm>
                    <a:prstGeom prst="rect">
                      <a:avLst/>
                    </a:prstGeom>
                  </pic:spPr>
                </pic:pic>
              </a:graphicData>
            </a:graphic>
          </wp:anchor>
        </w:drawing>
      </w:r>
      <w:r>
        <w:rPr/>
        <w:drawing>
          <wp:anchor distT="0" distB="0" distL="0" distR="0" allowOverlap="1" layoutInCell="1" locked="0" behindDoc="1" simplePos="0" relativeHeight="487588864">
            <wp:simplePos x="0" y="0"/>
            <wp:positionH relativeFrom="page">
              <wp:posOffset>5816978</wp:posOffset>
            </wp:positionH>
            <wp:positionV relativeFrom="paragraph">
              <wp:posOffset>58277</wp:posOffset>
            </wp:positionV>
            <wp:extent cx="908547" cy="1408747"/>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8" cstate="print"/>
                    <a:stretch>
                      <a:fillRect/>
                    </a:stretch>
                  </pic:blipFill>
                  <pic:spPr>
                    <a:xfrm>
                      <a:off x="0" y="0"/>
                      <a:ext cx="908547" cy="1408747"/>
                    </a:xfrm>
                    <a:prstGeom prst="rect">
                      <a:avLst/>
                    </a:prstGeom>
                  </pic:spPr>
                </pic:pic>
              </a:graphicData>
            </a:graphic>
          </wp:anchor>
        </w:drawing>
      </w:r>
    </w:p>
    <w:p>
      <w:pPr>
        <w:pStyle w:val="Title"/>
        <w:spacing w:before="146"/>
        <w:ind w:left="575"/>
      </w:pPr>
      <w:r>
        <w:rPr>
          <w:color w:val="1D935B"/>
          <w:w w:val="110"/>
        </w:rPr>
        <w:t>HORROR</w:t>
      </w:r>
      <w:r>
        <w:rPr>
          <w:color w:val="1D935B"/>
          <w:spacing w:val="30"/>
          <w:w w:val="110"/>
        </w:rPr>
        <w:t> </w:t>
      </w:r>
      <w:r>
        <w:rPr>
          <w:color w:val="1D935B"/>
          <w:spacing w:val="-2"/>
          <w:w w:val="110"/>
        </w:rPr>
        <w:t>STORIES</w:t>
      </w:r>
    </w:p>
    <w:p>
      <w:pPr>
        <w:tabs>
          <w:tab w:pos="2260" w:val="left" w:leader="none"/>
        </w:tabs>
        <w:spacing w:line="247" w:lineRule="auto" w:before="295"/>
        <w:ind w:left="1683" w:right="107" w:hanging="920"/>
        <w:jc w:val="left"/>
        <w:rPr>
          <w:sz w:val="52"/>
        </w:rPr>
      </w:pPr>
      <w:r>
        <w:rPr>
          <w:color w:val="0A523F"/>
          <w:spacing w:val="-4"/>
          <w:w w:val="120"/>
          <w:sz w:val="52"/>
        </w:rPr>
        <w:t>How</w:t>
      </w:r>
      <w:r>
        <w:rPr>
          <w:color w:val="0A523F"/>
          <w:sz w:val="52"/>
        </w:rPr>
        <w:tab/>
      </w:r>
      <w:r>
        <w:rPr>
          <w:color w:val="0A523F"/>
          <w:w w:val="120"/>
          <w:sz w:val="52"/>
        </w:rPr>
        <w:t>to</w:t>
      </w:r>
      <w:r>
        <w:rPr>
          <w:color w:val="0A523F"/>
          <w:spacing w:val="80"/>
          <w:w w:val="150"/>
          <w:sz w:val="52"/>
        </w:rPr>
        <w:t> </w:t>
      </w:r>
      <w:r>
        <w:rPr>
          <w:color w:val="0A523F"/>
          <w:w w:val="120"/>
          <w:sz w:val="52"/>
        </w:rPr>
        <w:t>excel at</w:t>
      </w:r>
      <w:r>
        <w:rPr>
          <w:color w:val="0A523F"/>
          <w:spacing w:val="40"/>
          <w:w w:val="120"/>
          <w:sz w:val="52"/>
        </w:rPr>
        <w:t> </w:t>
      </w:r>
      <w:r>
        <w:rPr>
          <w:color w:val="0A523F"/>
          <w:w w:val="120"/>
          <w:sz w:val="52"/>
        </w:rPr>
        <w:t>creating</w:t>
      </w:r>
      <w:r>
        <w:rPr>
          <w:color w:val="0A523F"/>
          <w:w w:val="120"/>
          <w:sz w:val="52"/>
        </w:rPr>
        <w:t> reliable,</w:t>
      </w:r>
      <w:r>
        <w:rPr>
          <w:color w:val="0A523F"/>
          <w:spacing w:val="40"/>
          <w:w w:val="120"/>
          <w:sz w:val="52"/>
        </w:rPr>
        <w:t> </w:t>
      </w:r>
      <w:r>
        <w:rPr>
          <w:color w:val="0A523F"/>
          <w:w w:val="120"/>
          <w:sz w:val="52"/>
        </w:rPr>
        <w:t>user-friendly</w:t>
      </w:r>
      <w:r>
        <w:rPr>
          <w:color w:val="0A523F"/>
          <w:spacing w:val="40"/>
          <w:w w:val="120"/>
          <w:sz w:val="52"/>
        </w:rPr>
        <w:t>  </w:t>
      </w:r>
      <w:r>
        <w:rPr>
          <w:color w:val="0A523F"/>
          <w:w w:val="120"/>
          <w:sz w:val="52"/>
        </w:rPr>
        <w:t>spreadsheets</w:t>
      </w:r>
    </w:p>
    <w:p>
      <w:pPr>
        <w:spacing w:after="0" w:line="247" w:lineRule="auto"/>
        <w:jc w:val="left"/>
        <w:rPr>
          <w:sz w:val="52"/>
        </w:rPr>
        <w:sectPr>
          <w:type w:val="continuous"/>
          <w:pgSz w:w="12240" w:h="15840"/>
          <w:pgMar w:top="780" w:bottom="0" w:left="400" w:right="1320"/>
        </w:sectPr>
      </w:pPr>
    </w:p>
    <w:p>
      <w:pPr>
        <w:pStyle w:val="BodyText"/>
        <w:spacing w:before="0"/>
        <w:ind w:left="0"/>
        <w:jc w:val="left"/>
        <w:rPr>
          <w:sz w:val="60"/>
        </w:rPr>
      </w:pPr>
    </w:p>
    <w:p>
      <w:pPr>
        <w:pStyle w:val="BodyText"/>
        <w:spacing w:before="0"/>
        <w:ind w:left="0"/>
        <w:jc w:val="left"/>
        <w:rPr>
          <w:sz w:val="60"/>
        </w:rPr>
      </w:pPr>
    </w:p>
    <w:p>
      <w:pPr>
        <w:pStyle w:val="BodyText"/>
        <w:spacing w:before="0"/>
        <w:ind w:left="0"/>
        <w:jc w:val="left"/>
        <w:rPr>
          <w:sz w:val="60"/>
        </w:rPr>
      </w:pPr>
    </w:p>
    <w:p>
      <w:pPr>
        <w:pStyle w:val="BodyText"/>
        <w:spacing w:before="482"/>
        <w:ind w:left="0"/>
        <w:jc w:val="left"/>
        <w:rPr>
          <w:sz w:val="60"/>
        </w:rPr>
      </w:pPr>
    </w:p>
    <w:p>
      <w:pPr>
        <w:spacing w:line="249" w:lineRule="auto" w:before="0"/>
        <w:ind w:left="2326" w:right="1404" w:firstLine="0"/>
        <w:jc w:val="center"/>
        <w:rPr>
          <w:sz w:val="60"/>
        </w:rPr>
      </w:pPr>
      <w:r>
        <w:rPr>
          <w:sz w:val="60"/>
        </w:rPr>
        <w:t>AVOID</w:t>
      </w:r>
      <w:r>
        <w:rPr>
          <w:spacing w:val="-42"/>
          <w:sz w:val="60"/>
        </w:rPr>
        <w:t> </w:t>
      </w:r>
      <w:r>
        <w:rPr>
          <w:sz w:val="60"/>
        </w:rPr>
        <w:t>EXCEL</w:t>
      </w:r>
      <w:r>
        <w:rPr>
          <w:spacing w:val="-42"/>
          <w:sz w:val="60"/>
        </w:rPr>
        <w:t> </w:t>
      </w:r>
      <w:r>
        <w:rPr>
          <w:sz w:val="60"/>
        </w:rPr>
        <w:t>HORROR </w:t>
      </w:r>
      <w:r>
        <w:rPr>
          <w:spacing w:val="-2"/>
          <w:sz w:val="60"/>
        </w:rPr>
        <w:t>STORIES</w:t>
      </w:r>
    </w:p>
    <w:p>
      <w:pPr>
        <w:spacing w:line="249" w:lineRule="auto" w:before="172"/>
        <w:ind w:left="1746" w:right="824" w:firstLine="0"/>
        <w:jc w:val="center"/>
        <w:rPr>
          <w:sz w:val="55"/>
        </w:rPr>
      </w:pPr>
      <w:r>
        <w:rPr>
          <w:sz w:val="55"/>
        </w:rPr>
        <w:t>How</w:t>
      </w:r>
      <w:r>
        <w:rPr>
          <w:spacing w:val="-8"/>
          <w:sz w:val="55"/>
        </w:rPr>
        <w:t> </w:t>
      </w:r>
      <w:r>
        <w:rPr>
          <w:sz w:val="55"/>
        </w:rPr>
        <w:t>to</w:t>
      </w:r>
      <w:r>
        <w:rPr>
          <w:spacing w:val="-8"/>
          <w:sz w:val="55"/>
        </w:rPr>
        <w:t> </w:t>
      </w:r>
      <w:r>
        <w:rPr>
          <w:sz w:val="55"/>
        </w:rPr>
        <w:t>excel</w:t>
      </w:r>
      <w:r>
        <w:rPr>
          <w:spacing w:val="-8"/>
          <w:sz w:val="55"/>
        </w:rPr>
        <w:t> </w:t>
      </w:r>
      <w:r>
        <w:rPr>
          <w:sz w:val="55"/>
        </w:rPr>
        <w:t>at</w:t>
      </w:r>
      <w:r>
        <w:rPr>
          <w:spacing w:val="-8"/>
          <w:sz w:val="55"/>
        </w:rPr>
        <w:t> </w:t>
      </w:r>
      <w:r>
        <w:rPr>
          <w:sz w:val="55"/>
        </w:rPr>
        <w:t>creating</w:t>
      </w:r>
      <w:r>
        <w:rPr>
          <w:spacing w:val="-8"/>
          <w:sz w:val="55"/>
        </w:rPr>
        <w:t> </w:t>
      </w:r>
      <w:r>
        <w:rPr>
          <w:sz w:val="55"/>
        </w:rPr>
        <w:t>reliable, user-friendly spreadsheets</w:t>
      </w:r>
    </w:p>
    <w:p>
      <w:pPr>
        <w:pStyle w:val="BodyText"/>
        <w:spacing w:before="0"/>
        <w:ind w:left="0"/>
        <w:jc w:val="left"/>
        <w:rPr>
          <w:sz w:val="55"/>
        </w:rPr>
      </w:pPr>
    </w:p>
    <w:p>
      <w:pPr>
        <w:pStyle w:val="BodyText"/>
        <w:spacing w:before="0"/>
        <w:ind w:left="0"/>
        <w:jc w:val="left"/>
        <w:rPr>
          <w:sz w:val="55"/>
        </w:rPr>
      </w:pPr>
    </w:p>
    <w:p>
      <w:pPr>
        <w:pStyle w:val="BodyText"/>
        <w:spacing w:before="340"/>
        <w:ind w:left="0"/>
        <w:jc w:val="left"/>
        <w:rPr>
          <w:sz w:val="55"/>
        </w:rPr>
      </w:pPr>
    </w:p>
    <w:p>
      <w:pPr>
        <w:spacing w:before="0"/>
        <w:ind w:left="919" w:right="0" w:firstLine="0"/>
        <w:jc w:val="center"/>
        <w:rPr>
          <w:sz w:val="60"/>
        </w:rPr>
      </w:pPr>
      <w:r>
        <w:rPr>
          <w:sz w:val="60"/>
        </w:rPr>
        <w:t>Gary</w:t>
      </w:r>
      <w:r>
        <w:rPr>
          <w:spacing w:val="-4"/>
          <w:sz w:val="60"/>
        </w:rPr>
        <w:t> </w:t>
      </w:r>
      <w:r>
        <w:rPr>
          <w:spacing w:val="-2"/>
          <w:sz w:val="60"/>
        </w:rPr>
        <w:t>Knott</w:t>
      </w:r>
    </w:p>
    <w:p>
      <w:pPr>
        <w:spacing w:after="0"/>
        <w:jc w:val="center"/>
        <w:rPr>
          <w:sz w:val="60"/>
        </w:rPr>
        <w:sectPr>
          <w:pgSz w:w="12240" w:h="15840"/>
          <w:pgMar w:top="1820" w:bottom="280" w:left="400" w:right="1320"/>
        </w:sectPr>
      </w:pPr>
    </w:p>
    <w:p>
      <w:pPr>
        <w:pStyle w:val="BodyText"/>
        <w:spacing w:before="0"/>
        <w:ind w:left="0"/>
        <w:jc w:val="left"/>
        <w:rPr>
          <w:sz w:val="30"/>
        </w:rPr>
      </w:pPr>
    </w:p>
    <w:p>
      <w:pPr>
        <w:pStyle w:val="BodyText"/>
        <w:spacing w:before="0"/>
        <w:ind w:left="0"/>
        <w:jc w:val="left"/>
        <w:rPr>
          <w:sz w:val="30"/>
        </w:rPr>
      </w:pPr>
    </w:p>
    <w:p>
      <w:pPr>
        <w:pStyle w:val="BodyText"/>
        <w:spacing w:before="0"/>
        <w:ind w:left="0"/>
        <w:jc w:val="left"/>
        <w:rPr>
          <w:sz w:val="30"/>
        </w:rPr>
      </w:pPr>
    </w:p>
    <w:p>
      <w:pPr>
        <w:pStyle w:val="BodyText"/>
        <w:spacing w:before="0"/>
        <w:ind w:left="0"/>
        <w:jc w:val="left"/>
        <w:rPr>
          <w:sz w:val="30"/>
        </w:rPr>
      </w:pPr>
    </w:p>
    <w:p>
      <w:pPr>
        <w:pStyle w:val="BodyText"/>
        <w:spacing w:before="0"/>
        <w:ind w:left="0"/>
        <w:jc w:val="left"/>
        <w:rPr>
          <w:sz w:val="30"/>
        </w:rPr>
      </w:pPr>
    </w:p>
    <w:p>
      <w:pPr>
        <w:pStyle w:val="BodyText"/>
        <w:spacing w:before="0"/>
        <w:ind w:left="0"/>
        <w:jc w:val="left"/>
        <w:rPr>
          <w:sz w:val="30"/>
        </w:rPr>
      </w:pPr>
    </w:p>
    <w:p>
      <w:pPr>
        <w:pStyle w:val="BodyText"/>
        <w:spacing w:before="103"/>
        <w:ind w:left="0"/>
        <w:jc w:val="left"/>
        <w:rPr>
          <w:sz w:val="30"/>
        </w:rPr>
      </w:pPr>
    </w:p>
    <w:p>
      <w:pPr>
        <w:spacing w:before="1"/>
        <w:ind w:left="1747" w:right="0" w:firstLine="0"/>
        <w:jc w:val="left"/>
        <w:rPr>
          <w:i/>
          <w:sz w:val="30"/>
        </w:rPr>
      </w:pPr>
      <w:r>
        <w:rPr>
          <w:i/>
          <w:sz w:val="30"/>
        </w:rPr>
        <w:t>Avoid</w:t>
      </w:r>
      <w:r>
        <w:rPr>
          <w:i/>
          <w:spacing w:val="-7"/>
          <w:sz w:val="30"/>
        </w:rPr>
        <w:t> </w:t>
      </w:r>
      <w:r>
        <w:rPr>
          <w:i/>
          <w:sz w:val="30"/>
        </w:rPr>
        <w:t>Excel</w:t>
      </w:r>
      <w:r>
        <w:rPr>
          <w:i/>
          <w:spacing w:val="-7"/>
          <w:sz w:val="30"/>
        </w:rPr>
        <w:t> </w:t>
      </w:r>
      <w:r>
        <w:rPr>
          <w:i/>
          <w:sz w:val="30"/>
        </w:rPr>
        <w:t>Horror</w:t>
      </w:r>
      <w:r>
        <w:rPr>
          <w:i/>
          <w:spacing w:val="-7"/>
          <w:sz w:val="30"/>
        </w:rPr>
        <w:t> </w:t>
      </w:r>
      <w:r>
        <w:rPr>
          <w:i/>
          <w:spacing w:val="-2"/>
          <w:sz w:val="30"/>
        </w:rPr>
        <w:t>Stories</w:t>
      </w:r>
    </w:p>
    <w:p>
      <w:pPr>
        <w:spacing w:before="180"/>
        <w:ind w:left="1706" w:right="0" w:firstLine="0"/>
        <w:jc w:val="left"/>
        <w:rPr>
          <w:i/>
          <w:sz w:val="30"/>
        </w:rPr>
      </w:pPr>
      <w:r>
        <w:rPr>
          <w:i/>
          <w:sz w:val="30"/>
        </w:rPr>
        <w:t>How</w:t>
      </w:r>
      <w:r>
        <w:rPr>
          <w:i/>
          <w:spacing w:val="-9"/>
          <w:sz w:val="30"/>
        </w:rPr>
        <w:t> </w:t>
      </w:r>
      <w:r>
        <w:rPr>
          <w:i/>
          <w:sz w:val="30"/>
        </w:rPr>
        <w:t>to</w:t>
      </w:r>
      <w:r>
        <w:rPr>
          <w:i/>
          <w:spacing w:val="-7"/>
          <w:sz w:val="30"/>
        </w:rPr>
        <w:t> </w:t>
      </w:r>
      <w:r>
        <w:rPr>
          <w:i/>
          <w:sz w:val="30"/>
        </w:rPr>
        <w:t>excel</w:t>
      </w:r>
      <w:r>
        <w:rPr>
          <w:i/>
          <w:spacing w:val="-7"/>
          <w:sz w:val="30"/>
        </w:rPr>
        <w:t> </w:t>
      </w:r>
      <w:r>
        <w:rPr>
          <w:i/>
          <w:sz w:val="30"/>
        </w:rPr>
        <w:t>at</w:t>
      </w:r>
      <w:r>
        <w:rPr>
          <w:i/>
          <w:spacing w:val="-6"/>
          <w:sz w:val="30"/>
        </w:rPr>
        <w:t> </w:t>
      </w:r>
      <w:r>
        <w:rPr>
          <w:i/>
          <w:sz w:val="30"/>
        </w:rPr>
        <w:t>creating</w:t>
      </w:r>
      <w:r>
        <w:rPr>
          <w:i/>
          <w:spacing w:val="-7"/>
          <w:sz w:val="30"/>
        </w:rPr>
        <w:t> </w:t>
      </w:r>
      <w:r>
        <w:rPr>
          <w:i/>
          <w:sz w:val="30"/>
        </w:rPr>
        <w:t>reliable,</w:t>
      </w:r>
      <w:r>
        <w:rPr>
          <w:i/>
          <w:spacing w:val="-7"/>
          <w:sz w:val="30"/>
        </w:rPr>
        <w:t> </w:t>
      </w:r>
      <w:r>
        <w:rPr>
          <w:i/>
          <w:sz w:val="30"/>
        </w:rPr>
        <w:t>user-friendly</w:t>
      </w:r>
      <w:r>
        <w:rPr>
          <w:i/>
          <w:spacing w:val="-6"/>
          <w:sz w:val="30"/>
        </w:rPr>
        <w:t> </w:t>
      </w:r>
      <w:r>
        <w:rPr>
          <w:i/>
          <w:spacing w:val="-2"/>
          <w:sz w:val="30"/>
        </w:rPr>
        <w:t>spreadsheets</w:t>
      </w:r>
    </w:p>
    <w:p>
      <w:pPr>
        <w:spacing w:before="180"/>
        <w:ind w:left="1706" w:right="0" w:firstLine="0"/>
        <w:jc w:val="left"/>
        <w:rPr>
          <w:sz w:val="30"/>
        </w:rPr>
      </w:pPr>
      <w:r>
        <w:rPr>
          <w:sz w:val="30"/>
        </w:rPr>
        <w:t>©</w:t>
      </w:r>
      <w:r>
        <w:rPr>
          <w:spacing w:val="-4"/>
          <w:sz w:val="30"/>
        </w:rPr>
        <w:t> </w:t>
      </w:r>
      <w:r>
        <w:rPr>
          <w:sz w:val="30"/>
        </w:rPr>
        <w:t>2021,</w:t>
      </w:r>
      <w:r>
        <w:rPr>
          <w:spacing w:val="-3"/>
          <w:sz w:val="30"/>
        </w:rPr>
        <w:t> </w:t>
      </w:r>
      <w:r>
        <w:rPr>
          <w:sz w:val="30"/>
        </w:rPr>
        <w:t>Gary</w:t>
      </w:r>
      <w:r>
        <w:rPr>
          <w:spacing w:val="-3"/>
          <w:sz w:val="30"/>
        </w:rPr>
        <w:t> </w:t>
      </w:r>
      <w:r>
        <w:rPr>
          <w:spacing w:val="-2"/>
          <w:sz w:val="30"/>
        </w:rPr>
        <w:t>Knott</w:t>
      </w:r>
    </w:p>
    <w:p>
      <w:pPr>
        <w:spacing w:before="165"/>
        <w:ind w:left="1706" w:right="0" w:firstLine="0"/>
        <w:jc w:val="left"/>
        <w:rPr>
          <w:sz w:val="30"/>
        </w:rPr>
      </w:pPr>
      <w:r>
        <w:rPr>
          <w:sz w:val="30"/>
        </w:rPr>
        <w:t>The</w:t>
      </w:r>
      <w:r>
        <w:rPr>
          <w:spacing w:val="-7"/>
          <w:sz w:val="30"/>
        </w:rPr>
        <w:t> </w:t>
      </w:r>
      <w:r>
        <w:rPr>
          <w:sz w:val="30"/>
        </w:rPr>
        <w:t>moral</w:t>
      </w:r>
      <w:r>
        <w:rPr>
          <w:spacing w:val="-4"/>
          <w:sz w:val="30"/>
        </w:rPr>
        <w:t> </w:t>
      </w:r>
      <w:r>
        <w:rPr>
          <w:sz w:val="30"/>
        </w:rPr>
        <w:t>rights</w:t>
      </w:r>
      <w:r>
        <w:rPr>
          <w:spacing w:val="-4"/>
          <w:sz w:val="30"/>
        </w:rPr>
        <w:t> </w:t>
      </w:r>
      <w:r>
        <w:rPr>
          <w:sz w:val="30"/>
        </w:rPr>
        <w:t>of</w:t>
      </w:r>
      <w:r>
        <w:rPr>
          <w:spacing w:val="-4"/>
          <w:sz w:val="30"/>
        </w:rPr>
        <w:t> </w:t>
      </w:r>
      <w:r>
        <w:rPr>
          <w:sz w:val="30"/>
        </w:rPr>
        <w:t>the</w:t>
      </w:r>
      <w:r>
        <w:rPr>
          <w:spacing w:val="-4"/>
          <w:sz w:val="30"/>
        </w:rPr>
        <w:t> </w:t>
      </w:r>
      <w:r>
        <w:rPr>
          <w:sz w:val="30"/>
        </w:rPr>
        <w:t>author</w:t>
      </w:r>
      <w:r>
        <w:rPr>
          <w:spacing w:val="-4"/>
          <w:sz w:val="30"/>
        </w:rPr>
        <w:t> </w:t>
      </w:r>
      <w:r>
        <w:rPr>
          <w:sz w:val="30"/>
        </w:rPr>
        <w:t>have</w:t>
      </w:r>
      <w:r>
        <w:rPr>
          <w:spacing w:val="-4"/>
          <w:sz w:val="30"/>
        </w:rPr>
        <w:t> </w:t>
      </w:r>
      <w:r>
        <w:rPr>
          <w:sz w:val="30"/>
        </w:rPr>
        <w:t>been</w:t>
      </w:r>
      <w:r>
        <w:rPr>
          <w:spacing w:val="-4"/>
          <w:sz w:val="30"/>
        </w:rPr>
        <w:t> </w:t>
      </w:r>
      <w:r>
        <w:rPr>
          <w:spacing w:val="-2"/>
          <w:sz w:val="30"/>
        </w:rPr>
        <w:t>asserted.</w:t>
      </w:r>
    </w:p>
    <w:p>
      <w:pPr>
        <w:spacing w:line="249" w:lineRule="auto" w:before="180"/>
        <w:ind w:left="1706" w:right="220" w:firstLine="0"/>
        <w:jc w:val="both"/>
        <w:rPr>
          <w:sz w:val="30"/>
        </w:rPr>
      </w:pPr>
      <w:r>
        <w:rPr>
          <w:sz w:val="30"/>
        </w:rPr>
        <w:t>All rights reserved. No part of this publication may be reproduced, stored in a retrieval system, or transmitted, in any form or by any means—electronic, mechanical, photocopy, recording, scanning, or other – except for brief quotations in critical reviews or articles, without the prior written permission of the author.</w:t>
      </w:r>
    </w:p>
    <w:p>
      <w:pPr>
        <w:spacing w:line="526" w:lineRule="exact" w:before="18"/>
        <w:ind w:left="1706" w:right="2978" w:firstLine="0"/>
        <w:jc w:val="both"/>
        <w:rPr>
          <w:sz w:val="30"/>
        </w:rPr>
      </w:pPr>
      <w:r>
        <w:rPr>
          <w:sz w:val="30"/>
        </w:rPr>
        <w:t>Credit</w:t>
      </w:r>
      <w:r>
        <w:rPr>
          <w:spacing w:val="-10"/>
          <w:sz w:val="30"/>
        </w:rPr>
        <w:t> </w:t>
      </w:r>
      <w:r>
        <w:rPr>
          <w:sz w:val="30"/>
        </w:rPr>
        <w:t>for</w:t>
      </w:r>
      <w:r>
        <w:rPr>
          <w:spacing w:val="-10"/>
          <w:sz w:val="30"/>
        </w:rPr>
        <w:t> </w:t>
      </w:r>
      <w:r>
        <w:rPr>
          <w:sz w:val="30"/>
        </w:rPr>
        <w:t>the</w:t>
      </w:r>
      <w:r>
        <w:rPr>
          <w:spacing w:val="-10"/>
          <w:sz w:val="30"/>
        </w:rPr>
        <w:t> </w:t>
      </w:r>
      <w:r>
        <w:rPr>
          <w:sz w:val="30"/>
        </w:rPr>
        <w:t>author</w:t>
      </w:r>
      <w:r>
        <w:rPr>
          <w:spacing w:val="-10"/>
          <w:sz w:val="30"/>
        </w:rPr>
        <w:t> </w:t>
      </w:r>
      <w:r>
        <w:rPr>
          <w:sz w:val="30"/>
        </w:rPr>
        <w:t>photo:</w:t>
      </w:r>
      <w:r>
        <w:rPr>
          <w:spacing w:val="-10"/>
          <w:sz w:val="30"/>
        </w:rPr>
        <w:t> </w:t>
      </w:r>
      <w:r>
        <w:rPr>
          <w:sz w:val="30"/>
        </w:rPr>
        <w:t>Yvonne</w:t>
      </w:r>
      <w:r>
        <w:rPr>
          <w:spacing w:val="-10"/>
          <w:sz w:val="30"/>
        </w:rPr>
        <w:t> </w:t>
      </w:r>
      <w:r>
        <w:rPr>
          <w:sz w:val="30"/>
        </w:rPr>
        <w:t>Ploenes ISBN (ebook): 9 783982 322704</w:t>
      </w:r>
    </w:p>
    <w:p>
      <w:pPr>
        <w:spacing w:line="317" w:lineRule="exact" w:before="0"/>
        <w:ind w:left="1706" w:right="0" w:firstLine="0"/>
        <w:jc w:val="both"/>
        <w:rPr>
          <w:sz w:val="30"/>
        </w:rPr>
      </w:pPr>
      <w:r>
        <w:rPr>
          <w:sz w:val="30"/>
        </w:rPr>
        <w:t>ISBN</w:t>
      </w:r>
      <w:r>
        <w:rPr>
          <w:spacing w:val="-7"/>
          <w:sz w:val="30"/>
        </w:rPr>
        <w:t> </w:t>
      </w:r>
      <w:r>
        <w:rPr>
          <w:sz w:val="30"/>
        </w:rPr>
        <w:t>(print):</w:t>
      </w:r>
      <w:r>
        <w:rPr>
          <w:spacing w:val="-5"/>
          <w:sz w:val="30"/>
        </w:rPr>
        <w:t> </w:t>
      </w:r>
      <w:r>
        <w:rPr>
          <w:sz w:val="30"/>
        </w:rPr>
        <w:t>9</w:t>
      </w:r>
      <w:r>
        <w:rPr>
          <w:spacing w:val="-5"/>
          <w:sz w:val="30"/>
        </w:rPr>
        <w:t> </w:t>
      </w:r>
      <w:r>
        <w:rPr>
          <w:sz w:val="30"/>
        </w:rPr>
        <w:t>783982</w:t>
      </w:r>
      <w:r>
        <w:rPr>
          <w:spacing w:val="-4"/>
          <w:sz w:val="30"/>
        </w:rPr>
        <w:t> </w:t>
      </w:r>
      <w:r>
        <w:rPr>
          <w:spacing w:val="-2"/>
          <w:sz w:val="30"/>
        </w:rPr>
        <w:t>322711</w:t>
      </w:r>
    </w:p>
    <w:p>
      <w:pPr>
        <w:spacing w:after="0" w:line="317" w:lineRule="exact"/>
        <w:jc w:val="both"/>
        <w:rPr>
          <w:sz w:val="30"/>
        </w:rPr>
        <w:sectPr>
          <w:pgSz w:w="12240" w:h="15840"/>
          <w:pgMar w:top="1820" w:bottom="280" w:left="400" w:right="1320"/>
        </w:sectPr>
      </w:pPr>
    </w:p>
    <w:p>
      <w:pPr>
        <w:spacing w:before="456"/>
        <w:ind w:left="919" w:right="0" w:firstLine="0"/>
        <w:jc w:val="center"/>
        <w:rPr>
          <w:b/>
          <w:sz w:val="50"/>
        </w:rPr>
      </w:pPr>
      <w:r>
        <w:rPr>
          <w:b/>
          <w:sz w:val="50"/>
        </w:rPr>
        <w:t>Table</w:t>
      </w:r>
      <w:r>
        <w:rPr>
          <w:b/>
          <w:spacing w:val="-22"/>
          <w:sz w:val="50"/>
        </w:rPr>
        <w:t> </w:t>
      </w:r>
      <w:r>
        <w:rPr>
          <w:b/>
          <w:sz w:val="50"/>
        </w:rPr>
        <w:t>of</w:t>
      </w:r>
      <w:r>
        <w:rPr>
          <w:b/>
          <w:spacing w:val="-21"/>
          <w:sz w:val="50"/>
        </w:rPr>
        <w:t> </w:t>
      </w:r>
      <w:r>
        <w:rPr>
          <w:b/>
          <w:spacing w:val="-2"/>
          <w:sz w:val="50"/>
        </w:rPr>
        <w:t>Contents</w:t>
      </w:r>
    </w:p>
    <w:p>
      <w:pPr>
        <w:pStyle w:val="Heading4"/>
        <w:spacing w:line="480" w:lineRule="atLeast" w:before="362"/>
        <w:ind w:left="1139" w:right="6605" w:firstLine="0"/>
      </w:pPr>
      <w:hyperlink w:history="true" w:anchor="_bookmark0">
        <w:r>
          <w:rPr>
            <w:color w:val="0462C1"/>
            <w:spacing w:val="-2"/>
          </w:rPr>
          <w:t>Preface</w:t>
        </w:r>
      </w:hyperlink>
      <w:r>
        <w:rPr>
          <w:color w:val="0462C1"/>
          <w:spacing w:val="-2"/>
        </w:rPr>
        <w:t> </w:t>
      </w:r>
      <w:hyperlink w:history="true" w:anchor="_bookmark1">
        <w:r>
          <w:rPr>
            <w:color w:val="0462C1"/>
            <w:spacing w:val="-2"/>
          </w:rPr>
          <w:t>Introduction</w:t>
        </w:r>
      </w:hyperlink>
    </w:p>
    <w:p>
      <w:pPr>
        <w:spacing w:line="249" w:lineRule="auto" w:before="15"/>
        <w:ind w:left="1359" w:right="5436" w:firstLine="0"/>
        <w:jc w:val="left"/>
        <w:rPr>
          <w:i/>
          <w:sz w:val="30"/>
        </w:rPr>
      </w:pPr>
      <w:hyperlink w:history="true" w:anchor="_bookmark2">
        <w:r>
          <w:rPr>
            <w:i/>
            <w:color w:val="0462C1"/>
            <w:sz w:val="30"/>
          </w:rPr>
          <w:t>Excel</w:t>
        </w:r>
        <w:r>
          <w:rPr>
            <w:i/>
            <w:color w:val="0462C1"/>
            <w:spacing w:val="-10"/>
            <w:sz w:val="30"/>
          </w:rPr>
          <w:t> </w:t>
        </w:r>
        <w:r>
          <w:rPr>
            <w:i/>
            <w:color w:val="0462C1"/>
            <w:sz w:val="30"/>
          </w:rPr>
          <w:t>is</w:t>
        </w:r>
        <w:r>
          <w:rPr>
            <w:i/>
            <w:color w:val="0462C1"/>
            <w:spacing w:val="-10"/>
            <w:sz w:val="30"/>
          </w:rPr>
          <w:t> </w:t>
        </w:r>
        <w:r>
          <w:rPr>
            <w:i/>
            <w:color w:val="0462C1"/>
            <w:sz w:val="30"/>
          </w:rPr>
          <w:t>a</w:t>
        </w:r>
        <w:r>
          <w:rPr>
            <w:i/>
            <w:color w:val="0462C1"/>
            <w:spacing w:val="-10"/>
            <w:sz w:val="30"/>
          </w:rPr>
          <w:t> </w:t>
        </w:r>
        <w:r>
          <w:rPr>
            <w:i/>
            <w:color w:val="0462C1"/>
            <w:sz w:val="30"/>
          </w:rPr>
          <w:t>fantastic</w:t>
        </w:r>
        <w:r>
          <w:rPr>
            <w:i/>
            <w:color w:val="0462C1"/>
            <w:spacing w:val="-10"/>
            <w:sz w:val="30"/>
          </w:rPr>
          <w:t> </w:t>
        </w:r>
        <w:r>
          <w:rPr>
            <w:i/>
            <w:color w:val="0462C1"/>
            <w:sz w:val="30"/>
          </w:rPr>
          <w:t>tool</w:t>
        </w:r>
      </w:hyperlink>
      <w:r>
        <w:rPr>
          <w:i/>
          <w:color w:val="0462C1"/>
          <w:sz w:val="30"/>
        </w:rPr>
        <w:t> </w:t>
      </w:r>
      <w:hyperlink w:history="true" w:anchor="_bookmark3">
        <w:r>
          <w:rPr>
            <w:i/>
            <w:color w:val="0462C1"/>
            <w:sz w:val="30"/>
          </w:rPr>
          <w:t>Excel is everywhere</w:t>
        </w:r>
      </w:hyperlink>
    </w:p>
    <w:p>
      <w:pPr>
        <w:spacing w:line="249" w:lineRule="auto" w:before="3"/>
        <w:ind w:left="1359" w:right="3361" w:firstLine="0"/>
        <w:jc w:val="left"/>
        <w:rPr>
          <w:i/>
          <w:sz w:val="30"/>
        </w:rPr>
      </w:pPr>
      <w:hyperlink w:history="true" w:anchor="_bookmark4">
        <w:r>
          <w:rPr>
            <w:i/>
            <w:color w:val="0462C1"/>
            <w:sz w:val="30"/>
          </w:rPr>
          <w:t>Why are spreadsheets used so much?</w:t>
        </w:r>
      </w:hyperlink>
      <w:r>
        <w:rPr>
          <w:i/>
          <w:color w:val="0462C1"/>
          <w:sz w:val="30"/>
        </w:rPr>
        <w:t> </w:t>
      </w:r>
      <w:hyperlink w:history="true" w:anchor="_bookmark5">
        <w:r>
          <w:rPr>
            <w:i/>
            <w:color w:val="0462C1"/>
            <w:sz w:val="30"/>
          </w:rPr>
          <w:t>What</w:t>
        </w:r>
        <w:r>
          <w:rPr>
            <w:i/>
            <w:color w:val="0462C1"/>
            <w:spacing w:val="-9"/>
            <w:sz w:val="30"/>
          </w:rPr>
          <w:t> </w:t>
        </w:r>
        <w:r>
          <w:rPr>
            <w:i/>
            <w:color w:val="0462C1"/>
            <w:sz w:val="30"/>
          </w:rPr>
          <w:t>exactly</w:t>
        </w:r>
        <w:r>
          <w:rPr>
            <w:i/>
            <w:color w:val="0462C1"/>
            <w:spacing w:val="-9"/>
            <w:sz w:val="30"/>
          </w:rPr>
          <w:t> </w:t>
        </w:r>
        <w:r>
          <w:rPr>
            <w:i/>
            <w:color w:val="0462C1"/>
            <w:sz w:val="30"/>
          </w:rPr>
          <w:t>are</w:t>
        </w:r>
        <w:r>
          <w:rPr>
            <w:i/>
            <w:color w:val="0462C1"/>
            <w:spacing w:val="-9"/>
            <w:sz w:val="30"/>
          </w:rPr>
          <w:t> </w:t>
        </w:r>
        <w:r>
          <w:rPr>
            <w:i/>
            <w:color w:val="0462C1"/>
            <w:sz w:val="30"/>
          </w:rPr>
          <w:t>spreadsheets</w:t>
        </w:r>
        <w:r>
          <w:rPr>
            <w:i/>
            <w:color w:val="0462C1"/>
            <w:spacing w:val="-9"/>
            <w:sz w:val="30"/>
          </w:rPr>
          <w:t> </w:t>
        </w:r>
        <w:r>
          <w:rPr>
            <w:i/>
            <w:color w:val="0462C1"/>
            <w:sz w:val="30"/>
          </w:rPr>
          <w:t>used</w:t>
        </w:r>
        <w:r>
          <w:rPr>
            <w:i/>
            <w:color w:val="0462C1"/>
            <w:spacing w:val="-9"/>
            <w:sz w:val="30"/>
          </w:rPr>
          <w:t> </w:t>
        </w:r>
        <w:r>
          <w:rPr>
            <w:i/>
            <w:color w:val="0462C1"/>
            <w:sz w:val="30"/>
          </w:rPr>
          <w:t>for?</w:t>
        </w:r>
      </w:hyperlink>
      <w:r>
        <w:rPr>
          <w:i/>
          <w:color w:val="0462C1"/>
          <w:sz w:val="30"/>
        </w:rPr>
        <w:t> </w:t>
      </w:r>
      <w:hyperlink w:history="true" w:anchor="_bookmark6">
        <w:r>
          <w:rPr>
            <w:i/>
            <w:color w:val="0462C1"/>
            <w:sz w:val="30"/>
          </w:rPr>
          <w:t>Spreadsheet errors are common</w:t>
        </w:r>
      </w:hyperlink>
    </w:p>
    <w:p>
      <w:pPr>
        <w:spacing w:before="4"/>
        <w:ind w:left="1359" w:right="0" w:firstLine="0"/>
        <w:jc w:val="left"/>
        <w:rPr>
          <w:i/>
          <w:sz w:val="30"/>
        </w:rPr>
      </w:pPr>
      <w:hyperlink w:history="true" w:anchor="_bookmark7">
        <w:r>
          <w:rPr>
            <w:i/>
            <w:color w:val="0462C1"/>
            <w:sz w:val="30"/>
          </w:rPr>
          <w:t>Errors</w:t>
        </w:r>
        <w:r>
          <w:rPr>
            <w:i/>
            <w:color w:val="0462C1"/>
            <w:spacing w:val="-8"/>
            <w:sz w:val="30"/>
          </w:rPr>
          <w:t> </w:t>
        </w:r>
        <w:r>
          <w:rPr>
            <w:i/>
            <w:color w:val="0462C1"/>
            <w:sz w:val="30"/>
          </w:rPr>
          <w:t>can</w:t>
        </w:r>
        <w:r>
          <w:rPr>
            <w:i/>
            <w:color w:val="0462C1"/>
            <w:spacing w:val="-6"/>
            <w:sz w:val="30"/>
          </w:rPr>
          <w:t> </w:t>
        </w:r>
        <w:r>
          <w:rPr>
            <w:i/>
            <w:color w:val="0462C1"/>
            <w:sz w:val="30"/>
          </w:rPr>
          <w:t>have</w:t>
        </w:r>
        <w:r>
          <w:rPr>
            <w:i/>
            <w:color w:val="0462C1"/>
            <w:spacing w:val="-6"/>
            <w:sz w:val="30"/>
          </w:rPr>
          <w:t> </w:t>
        </w:r>
        <w:r>
          <w:rPr>
            <w:i/>
            <w:color w:val="0462C1"/>
            <w:sz w:val="30"/>
          </w:rPr>
          <w:t>seriously</w:t>
        </w:r>
        <w:r>
          <w:rPr>
            <w:i/>
            <w:color w:val="0462C1"/>
            <w:spacing w:val="-6"/>
            <w:sz w:val="30"/>
          </w:rPr>
          <w:t> </w:t>
        </w:r>
        <w:r>
          <w:rPr>
            <w:i/>
            <w:color w:val="0462C1"/>
            <w:sz w:val="30"/>
          </w:rPr>
          <w:t>damaging</w:t>
        </w:r>
        <w:r>
          <w:rPr>
            <w:i/>
            <w:color w:val="0462C1"/>
            <w:spacing w:val="-6"/>
            <w:sz w:val="30"/>
          </w:rPr>
          <w:t> </w:t>
        </w:r>
        <w:r>
          <w:rPr>
            <w:i/>
            <w:color w:val="0462C1"/>
            <w:spacing w:val="-2"/>
            <w:sz w:val="30"/>
          </w:rPr>
          <w:t>consequences</w:t>
        </w:r>
      </w:hyperlink>
    </w:p>
    <w:p>
      <w:pPr>
        <w:pStyle w:val="Heading4"/>
        <w:numPr>
          <w:ilvl w:val="0"/>
          <w:numId w:val="1"/>
        </w:numPr>
        <w:tabs>
          <w:tab w:pos="1470" w:val="left" w:leader="none"/>
        </w:tabs>
        <w:spacing w:line="240" w:lineRule="auto" w:before="135" w:after="0"/>
        <w:ind w:left="1470" w:right="0" w:hanging="331"/>
        <w:jc w:val="left"/>
      </w:pPr>
      <w:hyperlink w:history="true" w:anchor="_bookmark8">
        <w:r>
          <w:rPr>
            <w:color w:val="0462C1"/>
          </w:rPr>
          <w:t>Be</w:t>
        </w:r>
        <w:r>
          <w:rPr>
            <w:color w:val="0462C1"/>
            <w:spacing w:val="-2"/>
          </w:rPr>
          <w:t> prepared</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9">
        <w:r>
          <w:rPr>
            <w:i/>
            <w:color w:val="0462C1"/>
            <w:sz w:val="30"/>
          </w:rPr>
          <w:t>Decide</w:t>
        </w:r>
        <w:r>
          <w:rPr>
            <w:i/>
            <w:color w:val="0462C1"/>
            <w:spacing w:val="-7"/>
            <w:sz w:val="30"/>
          </w:rPr>
          <w:t> </w:t>
        </w:r>
        <w:r>
          <w:rPr>
            <w:i/>
            <w:color w:val="0462C1"/>
            <w:sz w:val="30"/>
          </w:rPr>
          <w:t>if</w:t>
        </w:r>
        <w:r>
          <w:rPr>
            <w:i/>
            <w:color w:val="0462C1"/>
            <w:spacing w:val="-4"/>
            <w:sz w:val="30"/>
          </w:rPr>
          <w:t> </w:t>
        </w:r>
        <w:r>
          <w:rPr>
            <w:i/>
            <w:color w:val="0462C1"/>
            <w:sz w:val="30"/>
          </w:rPr>
          <w:t>a</w:t>
        </w:r>
        <w:r>
          <w:rPr>
            <w:i/>
            <w:color w:val="0462C1"/>
            <w:spacing w:val="-4"/>
            <w:sz w:val="30"/>
          </w:rPr>
          <w:t> </w:t>
        </w:r>
        <w:r>
          <w:rPr>
            <w:i/>
            <w:color w:val="0462C1"/>
            <w:sz w:val="30"/>
          </w:rPr>
          <w:t>spreadsheet</w:t>
        </w:r>
        <w:r>
          <w:rPr>
            <w:i/>
            <w:color w:val="0462C1"/>
            <w:spacing w:val="-4"/>
            <w:sz w:val="30"/>
          </w:rPr>
          <w:t> </w:t>
        </w:r>
        <w:r>
          <w:rPr>
            <w:i/>
            <w:color w:val="0462C1"/>
            <w:sz w:val="30"/>
          </w:rPr>
          <w:t>is</w:t>
        </w:r>
        <w:r>
          <w:rPr>
            <w:i/>
            <w:color w:val="0462C1"/>
            <w:spacing w:val="-4"/>
            <w:sz w:val="30"/>
          </w:rPr>
          <w:t> </w:t>
        </w:r>
        <w:r>
          <w:rPr>
            <w:i/>
            <w:color w:val="0462C1"/>
            <w:sz w:val="30"/>
          </w:rPr>
          <w:t>the</w:t>
        </w:r>
        <w:r>
          <w:rPr>
            <w:i/>
            <w:color w:val="0462C1"/>
            <w:spacing w:val="-4"/>
            <w:sz w:val="30"/>
          </w:rPr>
          <w:t> </w:t>
        </w:r>
        <w:r>
          <w:rPr>
            <w:i/>
            <w:color w:val="0462C1"/>
            <w:sz w:val="30"/>
          </w:rPr>
          <w:t>best</w:t>
        </w:r>
        <w:r>
          <w:rPr>
            <w:i/>
            <w:color w:val="0462C1"/>
            <w:spacing w:val="-4"/>
            <w:sz w:val="30"/>
          </w:rPr>
          <w:t> </w:t>
        </w:r>
        <w:r>
          <w:rPr>
            <w:i/>
            <w:color w:val="0462C1"/>
            <w:spacing w:val="-2"/>
            <w:sz w:val="30"/>
          </w:rPr>
          <w:t>solution</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10">
        <w:r>
          <w:rPr>
            <w:i/>
            <w:color w:val="0462C1"/>
            <w:sz w:val="30"/>
          </w:rPr>
          <w:t>Get</w:t>
        </w:r>
        <w:r>
          <w:rPr>
            <w:i/>
            <w:color w:val="0462C1"/>
            <w:spacing w:val="-3"/>
            <w:sz w:val="30"/>
          </w:rPr>
          <w:t> </w:t>
        </w:r>
        <w:r>
          <w:rPr>
            <w:i/>
            <w:color w:val="0462C1"/>
            <w:spacing w:val="-2"/>
            <w:sz w:val="30"/>
          </w:rPr>
          <w:t>trained</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11">
        <w:r>
          <w:rPr>
            <w:i/>
            <w:color w:val="0462C1"/>
            <w:sz w:val="30"/>
          </w:rPr>
          <w:t>Plan</w:t>
        </w:r>
        <w:r>
          <w:rPr>
            <w:i/>
            <w:color w:val="0462C1"/>
            <w:spacing w:val="-4"/>
            <w:sz w:val="30"/>
          </w:rPr>
          <w:t> </w:t>
        </w:r>
        <w:r>
          <w:rPr>
            <w:i/>
            <w:color w:val="0462C1"/>
            <w:sz w:val="30"/>
          </w:rPr>
          <w:t>your</w:t>
        </w:r>
        <w:r>
          <w:rPr>
            <w:i/>
            <w:color w:val="0462C1"/>
            <w:spacing w:val="-4"/>
            <w:sz w:val="30"/>
          </w:rPr>
          <w:t> </w:t>
        </w:r>
        <w:r>
          <w:rPr>
            <w:i/>
            <w:color w:val="0462C1"/>
            <w:spacing w:val="-2"/>
            <w:sz w:val="30"/>
          </w:rPr>
          <w:t>spreadsheet</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12">
        <w:r>
          <w:rPr>
            <w:i/>
            <w:color w:val="0462C1"/>
            <w:sz w:val="30"/>
          </w:rPr>
          <w:t>Best</w:t>
        </w:r>
        <w:r>
          <w:rPr>
            <w:i/>
            <w:color w:val="0462C1"/>
            <w:spacing w:val="-6"/>
            <w:sz w:val="30"/>
          </w:rPr>
          <w:t> </w:t>
        </w:r>
        <w:r>
          <w:rPr>
            <w:i/>
            <w:color w:val="0462C1"/>
            <w:sz w:val="30"/>
          </w:rPr>
          <w:t>practice</w:t>
        </w:r>
        <w:r>
          <w:rPr>
            <w:i/>
            <w:color w:val="0462C1"/>
            <w:spacing w:val="-6"/>
            <w:sz w:val="30"/>
          </w:rPr>
          <w:t> </w:t>
        </w:r>
        <w:r>
          <w:rPr>
            <w:i/>
            <w:color w:val="0462C1"/>
            <w:spacing w:val="-2"/>
            <w:sz w:val="30"/>
          </w:rPr>
          <w:t>checklist</w:t>
        </w:r>
      </w:hyperlink>
    </w:p>
    <w:p>
      <w:pPr>
        <w:pStyle w:val="Heading4"/>
        <w:numPr>
          <w:ilvl w:val="0"/>
          <w:numId w:val="1"/>
        </w:numPr>
        <w:tabs>
          <w:tab w:pos="1470" w:val="left" w:leader="none"/>
        </w:tabs>
        <w:spacing w:line="240" w:lineRule="auto" w:before="135" w:after="0"/>
        <w:ind w:left="1470" w:right="0" w:hanging="331"/>
        <w:jc w:val="left"/>
      </w:pPr>
      <w:hyperlink w:history="true" w:anchor="_bookmark13">
        <w:r>
          <w:rPr>
            <w:color w:val="0462C1"/>
          </w:rPr>
          <w:t>Follow</w:t>
        </w:r>
        <w:r>
          <w:rPr>
            <w:color w:val="0462C1"/>
            <w:spacing w:val="-9"/>
          </w:rPr>
          <w:t> </w:t>
        </w:r>
        <w:r>
          <w:rPr>
            <w:color w:val="0462C1"/>
          </w:rPr>
          <w:t>Gary’s</w:t>
        </w:r>
        <w:r>
          <w:rPr>
            <w:color w:val="0462C1"/>
            <w:spacing w:val="-9"/>
          </w:rPr>
          <w:t> </w:t>
        </w:r>
        <w:r>
          <w:rPr>
            <w:color w:val="0462C1"/>
          </w:rPr>
          <w:t>Golden</w:t>
        </w:r>
        <w:r>
          <w:rPr>
            <w:color w:val="0462C1"/>
            <w:spacing w:val="-9"/>
          </w:rPr>
          <w:t> </w:t>
        </w:r>
        <w:r>
          <w:rPr>
            <w:color w:val="0462C1"/>
          </w:rPr>
          <w:t>Ground</w:t>
        </w:r>
        <w:r>
          <w:rPr>
            <w:color w:val="0462C1"/>
            <w:spacing w:val="-8"/>
          </w:rPr>
          <w:t> </w:t>
        </w:r>
        <w:r>
          <w:rPr>
            <w:color w:val="0462C1"/>
            <w:spacing w:val="-2"/>
          </w:rPr>
          <w:t>Rules</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14">
        <w:r>
          <w:rPr>
            <w:i/>
            <w:color w:val="0462C1"/>
            <w:sz w:val="30"/>
          </w:rPr>
          <w:t>Rule</w:t>
        </w:r>
        <w:r>
          <w:rPr>
            <w:i/>
            <w:color w:val="0462C1"/>
            <w:spacing w:val="-6"/>
            <w:sz w:val="30"/>
          </w:rPr>
          <w:t> </w:t>
        </w:r>
        <w:r>
          <w:rPr>
            <w:i/>
            <w:color w:val="0462C1"/>
            <w:sz w:val="30"/>
          </w:rPr>
          <w:t>#1</w:t>
        </w:r>
        <w:r>
          <w:rPr>
            <w:i/>
            <w:color w:val="0462C1"/>
            <w:spacing w:val="-6"/>
            <w:sz w:val="30"/>
          </w:rPr>
          <w:t> </w:t>
        </w:r>
        <w:r>
          <w:rPr>
            <w:i/>
            <w:color w:val="0462C1"/>
            <w:sz w:val="30"/>
          </w:rPr>
          <w:t>–</w:t>
        </w:r>
        <w:r>
          <w:rPr>
            <w:i/>
            <w:color w:val="0462C1"/>
            <w:spacing w:val="-6"/>
            <w:sz w:val="30"/>
          </w:rPr>
          <w:t> </w:t>
        </w:r>
        <w:r>
          <w:rPr>
            <w:i/>
            <w:color w:val="0462C1"/>
            <w:sz w:val="30"/>
          </w:rPr>
          <w:t>Use</w:t>
        </w:r>
        <w:r>
          <w:rPr>
            <w:i/>
            <w:color w:val="0462C1"/>
            <w:spacing w:val="-6"/>
            <w:sz w:val="30"/>
          </w:rPr>
          <w:t> </w:t>
        </w:r>
        <w:r>
          <w:rPr>
            <w:i/>
            <w:color w:val="0462C1"/>
            <w:sz w:val="30"/>
          </w:rPr>
          <w:t>a</w:t>
        </w:r>
        <w:r>
          <w:rPr>
            <w:i/>
            <w:color w:val="0462C1"/>
            <w:spacing w:val="-6"/>
            <w:sz w:val="30"/>
          </w:rPr>
          <w:t> </w:t>
        </w:r>
        <w:r>
          <w:rPr>
            <w:i/>
            <w:color w:val="0462C1"/>
            <w:sz w:val="30"/>
          </w:rPr>
          <w:t>clear,</w:t>
        </w:r>
        <w:r>
          <w:rPr>
            <w:i/>
            <w:color w:val="0462C1"/>
            <w:spacing w:val="-6"/>
            <w:sz w:val="30"/>
          </w:rPr>
          <w:t> </w:t>
        </w:r>
        <w:r>
          <w:rPr>
            <w:i/>
            <w:color w:val="0462C1"/>
            <w:sz w:val="30"/>
          </w:rPr>
          <w:t>logical</w:t>
        </w:r>
        <w:r>
          <w:rPr>
            <w:i/>
            <w:color w:val="0462C1"/>
            <w:spacing w:val="-6"/>
            <w:sz w:val="30"/>
          </w:rPr>
          <w:t> </w:t>
        </w:r>
        <w:r>
          <w:rPr>
            <w:i/>
            <w:color w:val="0462C1"/>
            <w:sz w:val="30"/>
          </w:rPr>
          <w:t>workbook</w:t>
        </w:r>
        <w:r>
          <w:rPr>
            <w:i/>
            <w:color w:val="0462C1"/>
            <w:spacing w:val="-6"/>
            <w:sz w:val="30"/>
          </w:rPr>
          <w:t> </w:t>
        </w:r>
        <w:r>
          <w:rPr>
            <w:i/>
            <w:color w:val="0462C1"/>
            <w:spacing w:val="-2"/>
            <w:sz w:val="30"/>
          </w:rPr>
          <w:t>structure</w:t>
        </w:r>
      </w:hyperlink>
    </w:p>
    <w:p>
      <w:pPr>
        <w:pStyle w:val="ListParagraph"/>
        <w:numPr>
          <w:ilvl w:val="1"/>
          <w:numId w:val="1"/>
        </w:numPr>
        <w:tabs>
          <w:tab w:pos="1856" w:val="left" w:leader="none"/>
        </w:tabs>
        <w:spacing w:line="240" w:lineRule="auto" w:before="15" w:after="0"/>
        <w:ind w:left="1359" w:right="1260" w:firstLine="0"/>
        <w:jc w:val="left"/>
        <w:rPr>
          <w:i/>
          <w:sz w:val="30"/>
        </w:rPr>
      </w:pPr>
      <w:hyperlink w:history="true" w:anchor="_bookmark15">
        <w:r>
          <w:rPr>
            <w:i/>
            <w:color w:val="0462C1"/>
            <w:sz w:val="30"/>
          </w:rPr>
          <w:t>Rule</w:t>
        </w:r>
        <w:r>
          <w:rPr>
            <w:i/>
            <w:color w:val="0462C1"/>
            <w:spacing w:val="-5"/>
            <w:sz w:val="30"/>
          </w:rPr>
          <w:t> </w:t>
        </w:r>
        <w:r>
          <w:rPr>
            <w:i/>
            <w:color w:val="0462C1"/>
            <w:sz w:val="30"/>
          </w:rPr>
          <w:t>#2</w:t>
        </w:r>
        <w:r>
          <w:rPr>
            <w:i/>
            <w:color w:val="0462C1"/>
            <w:spacing w:val="-5"/>
            <w:sz w:val="30"/>
          </w:rPr>
          <w:t> </w:t>
        </w:r>
        <w:r>
          <w:rPr>
            <w:i/>
            <w:color w:val="0462C1"/>
            <w:sz w:val="30"/>
          </w:rPr>
          <w:t>–</w:t>
        </w:r>
        <w:r>
          <w:rPr>
            <w:i/>
            <w:color w:val="0462C1"/>
            <w:spacing w:val="-5"/>
            <w:sz w:val="30"/>
          </w:rPr>
          <w:t> </w:t>
        </w:r>
        <w:r>
          <w:rPr>
            <w:i/>
            <w:color w:val="0462C1"/>
            <w:sz w:val="30"/>
          </w:rPr>
          <w:t>Keep</w:t>
        </w:r>
        <w:r>
          <w:rPr>
            <w:i/>
            <w:color w:val="0462C1"/>
            <w:spacing w:val="-5"/>
            <w:sz w:val="30"/>
          </w:rPr>
          <w:t> </w:t>
        </w:r>
        <w:r>
          <w:rPr>
            <w:i/>
            <w:color w:val="0462C1"/>
            <w:sz w:val="30"/>
          </w:rPr>
          <w:t>your</w:t>
        </w:r>
        <w:r>
          <w:rPr>
            <w:i/>
            <w:color w:val="0462C1"/>
            <w:spacing w:val="-5"/>
            <w:sz w:val="30"/>
          </w:rPr>
          <w:t> </w:t>
        </w:r>
        <w:r>
          <w:rPr>
            <w:i/>
            <w:color w:val="0462C1"/>
            <w:sz w:val="30"/>
          </w:rPr>
          <w:t>worksheets</w:t>
        </w:r>
        <w:r>
          <w:rPr>
            <w:i/>
            <w:color w:val="0462C1"/>
            <w:spacing w:val="-5"/>
            <w:sz w:val="30"/>
          </w:rPr>
          <w:t> </w:t>
        </w:r>
        <w:r>
          <w:rPr>
            <w:i/>
            <w:color w:val="0462C1"/>
            <w:sz w:val="30"/>
          </w:rPr>
          <w:t>as</w:t>
        </w:r>
        <w:r>
          <w:rPr>
            <w:i/>
            <w:color w:val="0462C1"/>
            <w:spacing w:val="-5"/>
            <w:sz w:val="30"/>
          </w:rPr>
          <w:t> </w:t>
        </w:r>
        <w:r>
          <w:rPr>
            <w:i/>
            <w:color w:val="0462C1"/>
            <w:sz w:val="30"/>
          </w:rPr>
          <w:t>clear</w:t>
        </w:r>
        <w:r>
          <w:rPr>
            <w:i/>
            <w:color w:val="0462C1"/>
            <w:spacing w:val="-5"/>
            <w:sz w:val="30"/>
          </w:rPr>
          <w:t> </w:t>
        </w:r>
        <w:r>
          <w:rPr>
            <w:i/>
            <w:color w:val="0462C1"/>
            <w:sz w:val="30"/>
          </w:rPr>
          <w:t>and</w:t>
        </w:r>
        <w:r>
          <w:rPr>
            <w:i/>
            <w:color w:val="0462C1"/>
            <w:spacing w:val="-5"/>
            <w:sz w:val="30"/>
          </w:rPr>
          <w:t> </w:t>
        </w:r>
        <w:r>
          <w:rPr>
            <w:i/>
            <w:color w:val="0462C1"/>
            <w:sz w:val="30"/>
          </w:rPr>
          <w:t>simple</w:t>
        </w:r>
        <w:r>
          <w:rPr>
            <w:i/>
            <w:color w:val="0462C1"/>
            <w:spacing w:val="-5"/>
            <w:sz w:val="30"/>
          </w:rPr>
          <w:t> </w:t>
        </w:r>
        <w:r>
          <w:rPr>
            <w:i/>
            <w:color w:val="0462C1"/>
            <w:sz w:val="30"/>
          </w:rPr>
          <w:t>as</w:t>
        </w:r>
        <w:r>
          <w:rPr>
            <w:i/>
            <w:color w:val="0462C1"/>
            <w:sz w:val="30"/>
          </w:rPr>
          <w:t> </w:t>
        </w:r>
        <w:r>
          <w:rPr>
            <w:i/>
            <w:color w:val="0462C1"/>
            <w:spacing w:val="-2"/>
            <w:sz w:val="30"/>
          </w:rPr>
          <w:t>possible</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16">
        <w:r>
          <w:rPr>
            <w:i/>
            <w:color w:val="0462C1"/>
            <w:sz w:val="30"/>
          </w:rPr>
          <w:t>Rule</w:t>
        </w:r>
        <w:r>
          <w:rPr>
            <w:i/>
            <w:color w:val="0462C1"/>
            <w:spacing w:val="-7"/>
            <w:sz w:val="30"/>
          </w:rPr>
          <w:t> </w:t>
        </w:r>
        <w:r>
          <w:rPr>
            <w:i/>
            <w:color w:val="0462C1"/>
            <w:sz w:val="30"/>
          </w:rPr>
          <w:t>#3</w:t>
        </w:r>
        <w:r>
          <w:rPr>
            <w:i/>
            <w:color w:val="0462C1"/>
            <w:spacing w:val="-6"/>
            <w:sz w:val="30"/>
          </w:rPr>
          <w:t> </w:t>
        </w:r>
        <w:r>
          <w:rPr>
            <w:i/>
            <w:color w:val="0462C1"/>
            <w:sz w:val="30"/>
          </w:rPr>
          <w:t>–</w:t>
        </w:r>
        <w:r>
          <w:rPr>
            <w:i/>
            <w:color w:val="0462C1"/>
            <w:spacing w:val="-6"/>
            <w:sz w:val="30"/>
          </w:rPr>
          <w:t> </w:t>
        </w:r>
        <w:r>
          <w:rPr>
            <w:i/>
            <w:color w:val="0462C1"/>
            <w:sz w:val="30"/>
          </w:rPr>
          <w:t>Use</w:t>
        </w:r>
        <w:r>
          <w:rPr>
            <w:i/>
            <w:color w:val="0462C1"/>
            <w:spacing w:val="-6"/>
            <w:sz w:val="30"/>
          </w:rPr>
          <w:t> </w:t>
        </w:r>
        <w:r>
          <w:rPr>
            <w:i/>
            <w:color w:val="0462C1"/>
            <w:sz w:val="30"/>
          </w:rPr>
          <w:t>a</w:t>
        </w:r>
        <w:r>
          <w:rPr>
            <w:i/>
            <w:color w:val="0462C1"/>
            <w:spacing w:val="-6"/>
            <w:sz w:val="30"/>
          </w:rPr>
          <w:t> </w:t>
        </w:r>
        <w:r>
          <w:rPr>
            <w:i/>
            <w:color w:val="0462C1"/>
            <w:sz w:val="30"/>
          </w:rPr>
          <w:t>clear,</w:t>
        </w:r>
        <w:r>
          <w:rPr>
            <w:i/>
            <w:color w:val="0462C1"/>
            <w:spacing w:val="-6"/>
            <w:sz w:val="30"/>
          </w:rPr>
          <w:t> </w:t>
        </w:r>
        <w:r>
          <w:rPr>
            <w:i/>
            <w:color w:val="0462C1"/>
            <w:sz w:val="30"/>
          </w:rPr>
          <w:t>clean,</w:t>
        </w:r>
        <w:r>
          <w:rPr>
            <w:i/>
            <w:color w:val="0462C1"/>
            <w:spacing w:val="-6"/>
            <w:sz w:val="30"/>
          </w:rPr>
          <w:t> </w:t>
        </w:r>
        <w:r>
          <w:rPr>
            <w:i/>
            <w:color w:val="0462C1"/>
            <w:sz w:val="30"/>
          </w:rPr>
          <w:t>consistent</w:t>
        </w:r>
        <w:r>
          <w:rPr>
            <w:i/>
            <w:color w:val="0462C1"/>
            <w:spacing w:val="-6"/>
            <w:sz w:val="30"/>
          </w:rPr>
          <w:t> </w:t>
        </w:r>
        <w:r>
          <w:rPr>
            <w:i/>
            <w:color w:val="0462C1"/>
            <w:spacing w:val="-2"/>
            <w:sz w:val="30"/>
          </w:rPr>
          <w:t>design</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17">
        <w:r>
          <w:rPr>
            <w:i/>
            <w:color w:val="0462C1"/>
            <w:sz w:val="30"/>
          </w:rPr>
          <w:t>Rule</w:t>
        </w:r>
        <w:r>
          <w:rPr>
            <w:i/>
            <w:color w:val="0462C1"/>
            <w:spacing w:val="-7"/>
            <w:sz w:val="30"/>
          </w:rPr>
          <w:t> </w:t>
        </w:r>
        <w:r>
          <w:rPr>
            <w:i/>
            <w:color w:val="0462C1"/>
            <w:sz w:val="30"/>
          </w:rPr>
          <w:t>#4</w:t>
        </w:r>
        <w:r>
          <w:rPr>
            <w:i/>
            <w:color w:val="0462C1"/>
            <w:spacing w:val="-4"/>
            <w:sz w:val="30"/>
          </w:rPr>
          <w:t> </w:t>
        </w:r>
        <w:r>
          <w:rPr>
            <w:i/>
            <w:color w:val="0462C1"/>
            <w:sz w:val="30"/>
          </w:rPr>
          <w:t>–</w:t>
        </w:r>
        <w:r>
          <w:rPr>
            <w:i/>
            <w:color w:val="0462C1"/>
            <w:spacing w:val="-5"/>
            <w:sz w:val="30"/>
          </w:rPr>
          <w:t> </w:t>
        </w:r>
        <w:r>
          <w:rPr>
            <w:i/>
            <w:color w:val="0462C1"/>
            <w:sz w:val="30"/>
          </w:rPr>
          <w:t>Restrict</w:t>
        </w:r>
        <w:r>
          <w:rPr>
            <w:i/>
            <w:color w:val="0462C1"/>
            <w:spacing w:val="-4"/>
            <w:sz w:val="30"/>
          </w:rPr>
          <w:t> </w:t>
        </w:r>
        <w:r>
          <w:rPr>
            <w:i/>
            <w:color w:val="0462C1"/>
            <w:sz w:val="30"/>
          </w:rPr>
          <w:t>access,</w:t>
        </w:r>
        <w:r>
          <w:rPr>
            <w:i/>
            <w:color w:val="0462C1"/>
            <w:spacing w:val="-5"/>
            <w:sz w:val="30"/>
          </w:rPr>
          <w:t> </w:t>
        </w:r>
        <w:r>
          <w:rPr>
            <w:i/>
            <w:color w:val="0462C1"/>
            <w:sz w:val="30"/>
          </w:rPr>
          <w:t>inputs</w:t>
        </w:r>
        <w:r>
          <w:rPr>
            <w:i/>
            <w:color w:val="0462C1"/>
            <w:spacing w:val="-4"/>
            <w:sz w:val="30"/>
          </w:rPr>
          <w:t> </w:t>
        </w:r>
        <w:r>
          <w:rPr>
            <w:i/>
            <w:color w:val="0462C1"/>
            <w:sz w:val="30"/>
          </w:rPr>
          <w:t>and</w:t>
        </w:r>
        <w:r>
          <w:rPr>
            <w:i/>
            <w:color w:val="0462C1"/>
            <w:spacing w:val="-4"/>
            <w:sz w:val="30"/>
          </w:rPr>
          <w:t> </w:t>
        </w:r>
        <w:r>
          <w:rPr>
            <w:i/>
            <w:color w:val="0462C1"/>
            <w:spacing w:val="-2"/>
            <w:sz w:val="30"/>
          </w:rPr>
          <w:t>changes</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18">
        <w:r>
          <w:rPr>
            <w:i/>
            <w:color w:val="0462C1"/>
            <w:sz w:val="30"/>
          </w:rPr>
          <w:t>Rule</w:t>
        </w:r>
        <w:r>
          <w:rPr>
            <w:i/>
            <w:color w:val="0462C1"/>
            <w:spacing w:val="-5"/>
            <w:sz w:val="30"/>
          </w:rPr>
          <w:t> </w:t>
        </w:r>
        <w:r>
          <w:rPr>
            <w:i/>
            <w:color w:val="0462C1"/>
            <w:sz w:val="30"/>
          </w:rPr>
          <w:t>#5</w:t>
        </w:r>
        <w:r>
          <w:rPr>
            <w:i/>
            <w:color w:val="0462C1"/>
            <w:spacing w:val="-4"/>
            <w:sz w:val="30"/>
          </w:rPr>
          <w:t> </w:t>
        </w:r>
        <w:r>
          <w:rPr>
            <w:i/>
            <w:color w:val="0462C1"/>
            <w:sz w:val="30"/>
          </w:rPr>
          <w:t>–</w:t>
        </w:r>
        <w:r>
          <w:rPr>
            <w:i/>
            <w:color w:val="0462C1"/>
            <w:spacing w:val="-5"/>
            <w:sz w:val="30"/>
          </w:rPr>
          <w:t> </w:t>
        </w:r>
        <w:r>
          <w:rPr>
            <w:i/>
            <w:color w:val="0462C1"/>
            <w:sz w:val="30"/>
          </w:rPr>
          <w:t>Write</w:t>
        </w:r>
        <w:r>
          <w:rPr>
            <w:i/>
            <w:color w:val="0462C1"/>
            <w:spacing w:val="-4"/>
            <w:sz w:val="30"/>
          </w:rPr>
          <w:t> </w:t>
        </w:r>
        <w:r>
          <w:rPr>
            <w:i/>
            <w:color w:val="0462C1"/>
            <w:sz w:val="30"/>
          </w:rPr>
          <w:t>instructions</w:t>
        </w:r>
        <w:r>
          <w:rPr>
            <w:i/>
            <w:color w:val="0462C1"/>
            <w:spacing w:val="-5"/>
            <w:sz w:val="30"/>
          </w:rPr>
          <w:t> </w:t>
        </w:r>
        <w:r>
          <w:rPr>
            <w:i/>
            <w:color w:val="0462C1"/>
            <w:sz w:val="30"/>
          </w:rPr>
          <w:t>for</w:t>
        </w:r>
        <w:r>
          <w:rPr>
            <w:i/>
            <w:color w:val="0462C1"/>
            <w:spacing w:val="-4"/>
            <w:sz w:val="30"/>
          </w:rPr>
          <w:t> </w:t>
        </w:r>
        <w:r>
          <w:rPr>
            <w:i/>
            <w:color w:val="0462C1"/>
            <w:spacing w:val="-2"/>
            <w:sz w:val="30"/>
          </w:rPr>
          <w:t>users</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19">
        <w:r>
          <w:rPr>
            <w:i/>
            <w:color w:val="0462C1"/>
            <w:sz w:val="30"/>
          </w:rPr>
          <w:t>Best</w:t>
        </w:r>
        <w:r>
          <w:rPr>
            <w:i/>
            <w:color w:val="0462C1"/>
            <w:spacing w:val="-6"/>
            <w:sz w:val="30"/>
          </w:rPr>
          <w:t> </w:t>
        </w:r>
        <w:r>
          <w:rPr>
            <w:i/>
            <w:color w:val="0462C1"/>
            <w:sz w:val="30"/>
          </w:rPr>
          <w:t>practice</w:t>
        </w:r>
        <w:r>
          <w:rPr>
            <w:i/>
            <w:color w:val="0462C1"/>
            <w:spacing w:val="-6"/>
            <w:sz w:val="30"/>
          </w:rPr>
          <w:t> </w:t>
        </w:r>
        <w:r>
          <w:rPr>
            <w:i/>
            <w:color w:val="0462C1"/>
            <w:spacing w:val="-2"/>
            <w:sz w:val="30"/>
          </w:rPr>
          <w:t>checklist</w:t>
        </w:r>
      </w:hyperlink>
    </w:p>
    <w:p>
      <w:pPr>
        <w:pStyle w:val="Heading4"/>
        <w:numPr>
          <w:ilvl w:val="0"/>
          <w:numId w:val="1"/>
        </w:numPr>
        <w:tabs>
          <w:tab w:pos="1470" w:val="left" w:leader="none"/>
        </w:tabs>
        <w:spacing w:line="240" w:lineRule="auto" w:before="135" w:after="0"/>
        <w:ind w:left="1470" w:right="0" w:hanging="331"/>
        <w:jc w:val="left"/>
      </w:pPr>
      <w:hyperlink w:history="true" w:anchor="_bookmark20">
        <w:r>
          <w:rPr>
            <w:color w:val="0462C1"/>
          </w:rPr>
          <w:t>Learn</w:t>
        </w:r>
        <w:r>
          <w:rPr>
            <w:color w:val="0462C1"/>
            <w:spacing w:val="-5"/>
          </w:rPr>
          <w:t> </w:t>
        </w:r>
        <w:r>
          <w:rPr>
            <w:color w:val="0462C1"/>
          </w:rPr>
          <w:t>from</w:t>
        </w:r>
        <w:r>
          <w:rPr>
            <w:color w:val="0462C1"/>
            <w:spacing w:val="-5"/>
          </w:rPr>
          <w:t> </w:t>
        </w:r>
        <w:r>
          <w:rPr>
            <w:color w:val="0462C1"/>
          </w:rPr>
          <w:t>horror</w:t>
        </w:r>
        <w:r>
          <w:rPr>
            <w:color w:val="0462C1"/>
            <w:spacing w:val="-5"/>
          </w:rPr>
          <w:t> </w:t>
        </w:r>
        <w:r>
          <w:rPr>
            <w:color w:val="0462C1"/>
            <w:spacing w:val="-2"/>
          </w:rPr>
          <w:t>stories</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21">
        <w:r>
          <w:rPr>
            <w:i/>
            <w:color w:val="0462C1"/>
            <w:sz w:val="30"/>
          </w:rPr>
          <w:t>Mistakes</w:t>
        </w:r>
        <w:r>
          <w:rPr>
            <w:i/>
            <w:color w:val="0462C1"/>
            <w:spacing w:val="-5"/>
            <w:sz w:val="30"/>
          </w:rPr>
          <w:t> </w:t>
        </w:r>
        <w:r>
          <w:rPr>
            <w:i/>
            <w:color w:val="0462C1"/>
            <w:sz w:val="30"/>
          </w:rPr>
          <w:t>in</w:t>
        </w:r>
        <w:r>
          <w:rPr>
            <w:i/>
            <w:color w:val="0462C1"/>
            <w:spacing w:val="-5"/>
            <w:sz w:val="30"/>
          </w:rPr>
          <w:t> </w:t>
        </w:r>
        <w:r>
          <w:rPr>
            <w:i/>
            <w:color w:val="0462C1"/>
            <w:spacing w:val="-2"/>
            <w:sz w:val="30"/>
          </w:rPr>
          <w:t>usage</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22">
        <w:r>
          <w:rPr>
            <w:i/>
            <w:color w:val="0462C1"/>
            <w:sz w:val="30"/>
          </w:rPr>
          <w:t>Incorrect</w:t>
        </w:r>
        <w:r>
          <w:rPr>
            <w:i/>
            <w:color w:val="0462C1"/>
            <w:spacing w:val="-9"/>
            <w:sz w:val="30"/>
          </w:rPr>
          <w:t> </w:t>
        </w:r>
        <w:r>
          <w:rPr>
            <w:i/>
            <w:color w:val="0462C1"/>
            <w:spacing w:val="-2"/>
            <w:sz w:val="30"/>
          </w:rPr>
          <w:t>inputs</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23">
        <w:r>
          <w:rPr>
            <w:i/>
            <w:color w:val="0462C1"/>
            <w:sz w:val="30"/>
          </w:rPr>
          <w:t>Hard-coded</w:t>
        </w:r>
        <w:r>
          <w:rPr>
            <w:i/>
            <w:color w:val="0462C1"/>
            <w:spacing w:val="-10"/>
            <w:sz w:val="30"/>
          </w:rPr>
          <w:t> </w:t>
        </w:r>
        <w:r>
          <w:rPr>
            <w:i/>
            <w:color w:val="0462C1"/>
            <w:spacing w:val="-2"/>
            <w:sz w:val="30"/>
          </w:rPr>
          <w:t>values</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24">
        <w:r>
          <w:rPr>
            <w:i/>
            <w:color w:val="0462C1"/>
            <w:sz w:val="30"/>
          </w:rPr>
          <w:t>SUM</w:t>
        </w:r>
        <w:r>
          <w:rPr>
            <w:i/>
            <w:color w:val="0462C1"/>
            <w:spacing w:val="-6"/>
            <w:sz w:val="30"/>
          </w:rPr>
          <w:t> </w:t>
        </w:r>
        <w:r>
          <w:rPr>
            <w:i/>
            <w:color w:val="0462C1"/>
            <w:sz w:val="30"/>
          </w:rPr>
          <w:t>and</w:t>
        </w:r>
        <w:r>
          <w:rPr>
            <w:i/>
            <w:color w:val="0462C1"/>
            <w:spacing w:val="-5"/>
            <w:sz w:val="30"/>
          </w:rPr>
          <w:t> </w:t>
        </w:r>
        <w:r>
          <w:rPr>
            <w:i/>
            <w:color w:val="0462C1"/>
            <w:sz w:val="30"/>
          </w:rPr>
          <w:t>other</w:t>
        </w:r>
        <w:r>
          <w:rPr>
            <w:i/>
            <w:color w:val="0462C1"/>
            <w:spacing w:val="-6"/>
            <w:sz w:val="30"/>
          </w:rPr>
          <w:t> </w:t>
        </w:r>
        <w:r>
          <w:rPr>
            <w:i/>
            <w:color w:val="0462C1"/>
            <w:sz w:val="30"/>
          </w:rPr>
          <w:t>calculation</w:t>
        </w:r>
        <w:r>
          <w:rPr>
            <w:i/>
            <w:color w:val="0462C1"/>
            <w:spacing w:val="-5"/>
            <w:sz w:val="30"/>
          </w:rPr>
          <w:t> </w:t>
        </w:r>
        <w:r>
          <w:rPr>
            <w:i/>
            <w:color w:val="0462C1"/>
            <w:spacing w:val="-2"/>
            <w:sz w:val="30"/>
          </w:rPr>
          <w:t>errors</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25">
        <w:r>
          <w:rPr>
            <w:i/>
            <w:color w:val="0462C1"/>
            <w:sz w:val="30"/>
          </w:rPr>
          <w:t>Copy</w:t>
        </w:r>
        <w:r>
          <w:rPr>
            <w:i/>
            <w:color w:val="0462C1"/>
            <w:spacing w:val="-4"/>
            <w:sz w:val="30"/>
          </w:rPr>
          <w:t> </w:t>
        </w:r>
        <w:r>
          <w:rPr>
            <w:i/>
            <w:color w:val="0462C1"/>
            <w:sz w:val="30"/>
          </w:rPr>
          <w:t>and</w:t>
        </w:r>
        <w:r>
          <w:rPr>
            <w:i/>
            <w:color w:val="0462C1"/>
            <w:spacing w:val="-4"/>
            <w:sz w:val="30"/>
          </w:rPr>
          <w:t> </w:t>
        </w:r>
        <w:r>
          <w:rPr>
            <w:i/>
            <w:color w:val="0462C1"/>
            <w:sz w:val="30"/>
          </w:rPr>
          <w:t>paste</w:t>
        </w:r>
        <w:r>
          <w:rPr>
            <w:i/>
            <w:color w:val="0462C1"/>
            <w:spacing w:val="-4"/>
            <w:sz w:val="30"/>
          </w:rPr>
          <w:t> </w:t>
        </w:r>
        <w:r>
          <w:rPr>
            <w:i/>
            <w:color w:val="0462C1"/>
            <w:spacing w:val="-2"/>
            <w:sz w:val="30"/>
          </w:rPr>
          <w:t>errors</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26">
        <w:r>
          <w:rPr>
            <w:i/>
            <w:color w:val="0462C1"/>
            <w:sz w:val="30"/>
          </w:rPr>
          <w:t>Incorrect</w:t>
        </w:r>
        <w:r>
          <w:rPr>
            <w:i/>
            <w:color w:val="0462C1"/>
            <w:spacing w:val="-9"/>
            <w:sz w:val="30"/>
          </w:rPr>
          <w:t> </w:t>
        </w:r>
        <w:r>
          <w:rPr>
            <w:i/>
            <w:color w:val="0462C1"/>
            <w:spacing w:val="-2"/>
            <w:sz w:val="30"/>
          </w:rPr>
          <w:t>links</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27">
        <w:r>
          <w:rPr>
            <w:i/>
            <w:color w:val="0462C1"/>
            <w:sz w:val="30"/>
          </w:rPr>
          <w:t>Circular</w:t>
        </w:r>
        <w:r>
          <w:rPr>
            <w:i/>
            <w:color w:val="0462C1"/>
            <w:spacing w:val="-8"/>
            <w:sz w:val="30"/>
          </w:rPr>
          <w:t> </w:t>
        </w:r>
        <w:r>
          <w:rPr>
            <w:i/>
            <w:color w:val="0462C1"/>
            <w:sz w:val="30"/>
          </w:rPr>
          <w:t>errors</w:t>
        </w:r>
        <w:r>
          <w:rPr>
            <w:i/>
            <w:color w:val="0462C1"/>
            <w:spacing w:val="-5"/>
            <w:sz w:val="30"/>
          </w:rPr>
          <w:t> </w:t>
        </w:r>
        <w:r>
          <w:rPr>
            <w:i/>
            <w:color w:val="0462C1"/>
            <w:sz w:val="30"/>
          </w:rPr>
          <w:t>and</w:t>
        </w:r>
        <w:r>
          <w:rPr>
            <w:i/>
            <w:color w:val="0462C1"/>
            <w:spacing w:val="-6"/>
            <w:sz w:val="30"/>
          </w:rPr>
          <w:t> </w:t>
        </w:r>
        <w:r>
          <w:rPr>
            <w:i/>
            <w:color w:val="0462C1"/>
            <w:sz w:val="30"/>
          </w:rPr>
          <w:t>mistakes</w:t>
        </w:r>
        <w:r>
          <w:rPr>
            <w:i/>
            <w:color w:val="0462C1"/>
            <w:spacing w:val="-5"/>
            <w:sz w:val="30"/>
          </w:rPr>
          <w:t> </w:t>
        </w:r>
        <w:r>
          <w:rPr>
            <w:i/>
            <w:color w:val="0462C1"/>
            <w:sz w:val="30"/>
          </w:rPr>
          <w:t>in</w:t>
        </w:r>
        <w:r>
          <w:rPr>
            <w:i/>
            <w:color w:val="0462C1"/>
            <w:spacing w:val="-5"/>
            <w:sz w:val="30"/>
          </w:rPr>
          <w:t> </w:t>
        </w:r>
        <w:r>
          <w:rPr>
            <w:i/>
            <w:color w:val="0462C1"/>
            <w:spacing w:val="-4"/>
            <w:sz w:val="30"/>
          </w:rPr>
          <w:t>logic</w:t>
        </w:r>
      </w:hyperlink>
    </w:p>
    <w:p>
      <w:pPr>
        <w:spacing w:after="0" w:line="240" w:lineRule="auto"/>
        <w:jc w:val="left"/>
        <w:rPr>
          <w:sz w:val="30"/>
        </w:rPr>
        <w:sectPr>
          <w:pgSz w:w="12240" w:h="15840"/>
          <w:pgMar w:top="1820" w:bottom="280" w:left="400" w:right="1320"/>
        </w:sectPr>
      </w:pPr>
    </w:p>
    <w:p>
      <w:pPr>
        <w:pStyle w:val="ListParagraph"/>
        <w:numPr>
          <w:ilvl w:val="1"/>
          <w:numId w:val="1"/>
        </w:numPr>
        <w:tabs>
          <w:tab w:pos="1856" w:val="left" w:leader="none"/>
        </w:tabs>
        <w:spacing w:line="240" w:lineRule="auto" w:before="68" w:after="0"/>
        <w:ind w:left="1856" w:right="0" w:hanging="497"/>
        <w:jc w:val="left"/>
        <w:rPr>
          <w:i/>
          <w:sz w:val="30"/>
        </w:rPr>
      </w:pPr>
      <w:hyperlink w:history="true" w:anchor="_bookmark28">
        <w:r>
          <w:rPr>
            <w:i/>
            <w:color w:val="0462C1"/>
            <w:sz w:val="30"/>
          </w:rPr>
          <w:t>Best</w:t>
        </w:r>
        <w:r>
          <w:rPr>
            <w:i/>
            <w:color w:val="0462C1"/>
            <w:spacing w:val="-6"/>
            <w:sz w:val="30"/>
          </w:rPr>
          <w:t> </w:t>
        </w:r>
        <w:r>
          <w:rPr>
            <w:i/>
            <w:color w:val="0462C1"/>
            <w:sz w:val="30"/>
          </w:rPr>
          <w:t>practice</w:t>
        </w:r>
        <w:r>
          <w:rPr>
            <w:i/>
            <w:color w:val="0462C1"/>
            <w:spacing w:val="-6"/>
            <w:sz w:val="30"/>
          </w:rPr>
          <w:t> </w:t>
        </w:r>
        <w:r>
          <w:rPr>
            <w:i/>
            <w:color w:val="0462C1"/>
            <w:spacing w:val="-2"/>
            <w:sz w:val="30"/>
          </w:rPr>
          <w:t>checklist</w:t>
        </w:r>
      </w:hyperlink>
    </w:p>
    <w:p>
      <w:pPr>
        <w:pStyle w:val="Heading4"/>
        <w:numPr>
          <w:ilvl w:val="0"/>
          <w:numId w:val="1"/>
        </w:numPr>
        <w:tabs>
          <w:tab w:pos="1470" w:val="left" w:leader="none"/>
        </w:tabs>
        <w:spacing w:line="240" w:lineRule="auto" w:before="135" w:after="0"/>
        <w:ind w:left="1470" w:right="0" w:hanging="331"/>
        <w:jc w:val="left"/>
      </w:pPr>
      <w:hyperlink w:history="true" w:anchor="_bookmark29">
        <w:r>
          <w:rPr>
            <w:color w:val="0462C1"/>
          </w:rPr>
          <w:t>Avoid</w:t>
        </w:r>
        <w:r>
          <w:rPr>
            <w:color w:val="0462C1"/>
            <w:spacing w:val="-10"/>
          </w:rPr>
          <w:t> </w:t>
        </w:r>
        <w:r>
          <w:rPr>
            <w:color w:val="0462C1"/>
          </w:rPr>
          <w:t>common</w:t>
        </w:r>
        <w:r>
          <w:rPr>
            <w:color w:val="0462C1"/>
            <w:spacing w:val="-10"/>
          </w:rPr>
          <w:t> </w:t>
        </w:r>
        <w:r>
          <w:rPr>
            <w:color w:val="0462C1"/>
          </w:rPr>
          <w:t>function</w:t>
        </w:r>
        <w:r>
          <w:rPr>
            <w:color w:val="0462C1"/>
            <w:spacing w:val="-10"/>
          </w:rPr>
          <w:t> </w:t>
        </w:r>
        <w:r>
          <w:rPr>
            <w:color w:val="0462C1"/>
            <w:spacing w:val="-2"/>
          </w:rPr>
          <w:t>errors</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30">
        <w:r>
          <w:rPr>
            <w:i/>
            <w:color w:val="0462C1"/>
            <w:spacing w:val="-2"/>
            <w:sz w:val="30"/>
          </w:rPr>
          <w:t>VLOOKUP</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31">
        <w:r>
          <w:rPr>
            <w:i/>
            <w:color w:val="0462C1"/>
            <w:sz w:val="30"/>
          </w:rPr>
          <w:t>INDEX</w:t>
        </w:r>
        <w:r>
          <w:rPr>
            <w:i/>
            <w:color w:val="0462C1"/>
            <w:spacing w:val="-4"/>
            <w:sz w:val="30"/>
          </w:rPr>
          <w:t> </w:t>
        </w:r>
        <w:r>
          <w:rPr>
            <w:i/>
            <w:color w:val="0462C1"/>
            <w:sz w:val="30"/>
          </w:rPr>
          <w:t>and</w:t>
        </w:r>
        <w:r>
          <w:rPr>
            <w:i/>
            <w:color w:val="0462C1"/>
            <w:spacing w:val="-4"/>
            <w:sz w:val="30"/>
          </w:rPr>
          <w:t> </w:t>
        </w:r>
        <w:r>
          <w:rPr>
            <w:i/>
            <w:color w:val="0462C1"/>
            <w:spacing w:val="-2"/>
            <w:sz w:val="30"/>
          </w:rPr>
          <w:t>MATCH</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32">
        <w:r>
          <w:rPr>
            <w:i/>
            <w:color w:val="0462C1"/>
            <w:sz w:val="30"/>
          </w:rPr>
          <w:t>SUMIF</w:t>
        </w:r>
        <w:r>
          <w:rPr>
            <w:i/>
            <w:color w:val="0462C1"/>
            <w:spacing w:val="-20"/>
            <w:sz w:val="30"/>
          </w:rPr>
          <w:t> </w:t>
        </w:r>
        <w:r>
          <w:rPr>
            <w:i/>
            <w:color w:val="0462C1"/>
            <w:sz w:val="30"/>
          </w:rPr>
          <w:t>AND</w:t>
        </w:r>
        <w:r>
          <w:rPr>
            <w:i/>
            <w:color w:val="0462C1"/>
            <w:spacing w:val="-4"/>
            <w:sz w:val="30"/>
          </w:rPr>
          <w:t> </w:t>
        </w:r>
        <w:r>
          <w:rPr>
            <w:i/>
            <w:color w:val="0462C1"/>
            <w:spacing w:val="-2"/>
            <w:sz w:val="30"/>
          </w:rPr>
          <w:t>SUMIFS</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33">
        <w:r>
          <w:rPr>
            <w:i/>
            <w:color w:val="0462C1"/>
            <w:sz w:val="30"/>
          </w:rPr>
          <w:t>NPV</w:t>
        </w:r>
        <w:r>
          <w:rPr>
            <w:i/>
            <w:color w:val="0462C1"/>
            <w:spacing w:val="-5"/>
            <w:sz w:val="30"/>
          </w:rPr>
          <w:t> </w:t>
        </w:r>
        <w:r>
          <w:rPr>
            <w:i/>
            <w:color w:val="0462C1"/>
            <w:sz w:val="30"/>
          </w:rPr>
          <w:t>(Net</w:t>
        </w:r>
        <w:r>
          <w:rPr>
            <w:i/>
            <w:color w:val="0462C1"/>
            <w:spacing w:val="-5"/>
            <w:sz w:val="30"/>
          </w:rPr>
          <w:t> </w:t>
        </w:r>
        <w:r>
          <w:rPr>
            <w:i/>
            <w:color w:val="0462C1"/>
            <w:sz w:val="30"/>
          </w:rPr>
          <w:t>Present</w:t>
        </w:r>
        <w:r>
          <w:rPr>
            <w:i/>
            <w:color w:val="0462C1"/>
            <w:spacing w:val="-4"/>
            <w:sz w:val="30"/>
          </w:rPr>
          <w:t> </w:t>
        </w:r>
        <w:r>
          <w:rPr>
            <w:i/>
            <w:color w:val="0462C1"/>
            <w:spacing w:val="-2"/>
            <w:sz w:val="30"/>
          </w:rPr>
          <w:t>Value)</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34">
        <w:r>
          <w:rPr>
            <w:i/>
            <w:color w:val="0462C1"/>
            <w:sz w:val="30"/>
          </w:rPr>
          <w:t>IRR</w:t>
        </w:r>
        <w:r>
          <w:rPr>
            <w:i/>
            <w:color w:val="0462C1"/>
            <w:spacing w:val="-7"/>
            <w:sz w:val="30"/>
          </w:rPr>
          <w:t> </w:t>
        </w:r>
        <w:r>
          <w:rPr>
            <w:i/>
            <w:color w:val="0462C1"/>
            <w:sz w:val="30"/>
          </w:rPr>
          <w:t>(Internal</w:t>
        </w:r>
        <w:r>
          <w:rPr>
            <w:i/>
            <w:color w:val="0462C1"/>
            <w:spacing w:val="-4"/>
            <w:sz w:val="30"/>
          </w:rPr>
          <w:t> </w:t>
        </w:r>
        <w:r>
          <w:rPr>
            <w:i/>
            <w:color w:val="0462C1"/>
            <w:sz w:val="30"/>
          </w:rPr>
          <w:t>Rate</w:t>
        </w:r>
        <w:r>
          <w:rPr>
            <w:i/>
            <w:color w:val="0462C1"/>
            <w:spacing w:val="-5"/>
            <w:sz w:val="30"/>
          </w:rPr>
          <w:t> </w:t>
        </w:r>
        <w:r>
          <w:rPr>
            <w:i/>
            <w:color w:val="0462C1"/>
            <w:sz w:val="30"/>
          </w:rPr>
          <w:t>of</w:t>
        </w:r>
        <w:r>
          <w:rPr>
            <w:i/>
            <w:color w:val="0462C1"/>
            <w:spacing w:val="-4"/>
            <w:sz w:val="30"/>
          </w:rPr>
          <w:t> </w:t>
        </w:r>
        <w:r>
          <w:rPr>
            <w:i/>
            <w:color w:val="0462C1"/>
            <w:spacing w:val="-2"/>
            <w:sz w:val="30"/>
          </w:rPr>
          <w:t>Return)</w:t>
        </w:r>
      </w:hyperlink>
    </w:p>
    <w:p>
      <w:pPr>
        <w:pStyle w:val="ListParagraph"/>
        <w:numPr>
          <w:ilvl w:val="1"/>
          <w:numId w:val="1"/>
        </w:numPr>
        <w:tabs>
          <w:tab w:pos="1856" w:val="left" w:leader="none"/>
        </w:tabs>
        <w:spacing w:line="240" w:lineRule="auto" w:before="16" w:after="0"/>
        <w:ind w:left="1856" w:right="0" w:hanging="497"/>
        <w:jc w:val="left"/>
        <w:rPr>
          <w:i/>
          <w:sz w:val="30"/>
        </w:rPr>
      </w:pPr>
      <w:hyperlink w:history="true" w:anchor="_bookmark35">
        <w:r>
          <w:rPr>
            <w:i/>
            <w:color w:val="0462C1"/>
            <w:spacing w:val="-2"/>
            <w:sz w:val="30"/>
          </w:rPr>
          <w:t>IFERROR</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36">
        <w:r>
          <w:rPr>
            <w:i/>
            <w:color w:val="0462C1"/>
            <w:sz w:val="30"/>
          </w:rPr>
          <w:t>Best</w:t>
        </w:r>
        <w:r>
          <w:rPr>
            <w:i/>
            <w:color w:val="0462C1"/>
            <w:spacing w:val="-6"/>
            <w:sz w:val="30"/>
          </w:rPr>
          <w:t> </w:t>
        </w:r>
        <w:r>
          <w:rPr>
            <w:i/>
            <w:color w:val="0462C1"/>
            <w:sz w:val="30"/>
          </w:rPr>
          <w:t>practice</w:t>
        </w:r>
        <w:r>
          <w:rPr>
            <w:i/>
            <w:color w:val="0462C1"/>
            <w:spacing w:val="-6"/>
            <w:sz w:val="30"/>
          </w:rPr>
          <w:t> </w:t>
        </w:r>
        <w:r>
          <w:rPr>
            <w:i/>
            <w:color w:val="0462C1"/>
            <w:spacing w:val="-2"/>
            <w:sz w:val="30"/>
          </w:rPr>
          <w:t>checklist</w:t>
        </w:r>
      </w:hyperlink>
    </w:p>
    <w:p>
      <w:pPr>
        <w:pStyle w:val="Heading4"/>
        <w:numPr>
          <w:ilvl w:val="0"/>
          <w:numId w:val="1"/>
        </w:numPr>
        <w:tabs>
          <w:tab w:pos="1470" w:val="left" w:leader="none"/>
        </w:tabs>
        <w:spacing w:line="240" w:lineRule="auto" w:before="135" w:after="0"/>
        <w:ind w:left="1470" w:right="0" w:hanging="331"/>
        <w:jc w:val="left"/>
      </w:pPr>
      <w:hyperlink w:history="true" w:anchor="_bookmark37">
        <w:r>
          <w:rPr>
            <w:color w:val="0462C1"/>
          </w:rPr>
          <w:t>Detect</w:t>
        </w:r>
        <w:r>
          <w:rPr>
            <w:color w:val="0462C1"/>
            <w:spacing w:val="-6"/>
          </w:rPr>
          <w:t> </w:t>
        </w:r>
        <w:r>
          <w:rPr>
            <w:color w:val="0462C1"/>
            <w:spacing w:val="-2"/>
          </w:rPr>
          <w:t>errors</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38">
        <w:r>
          <w:rPr>
            <w:i/>
            <w:color w:val="0462C1"/>
            <w:sz w:val="30"/>
          </w:rPr>
          <w:t>Build</w:t>
        </w:r>
        <w:r>
          <w:rPr>
            <w:i/>
            <w:color w:val="0462C1"/>
            <w:spacing w:val="-6"/>
            <w:sz w:val="30"/>
          </w:rPr>
          <w:t> </w:t>
        </w:r>
        <w:r>
          <w:rPr>
            <w:i/>
            <w:color w:val="0462C1"/>
            <w:sz w:val="30"/>
          </w:rPr>
          <w:t>in</w:t>
        </w:r>
        <w:r>
          <w:rPr>
            <w:i/>
            <w:color w:val="0462C1"/>
            <w:spacing w:val="-4"/>
            <w:sz w:val="30"/>
          </w:rPr>
          <w:t> </w:t>
        </w:r>
        <w:r>
          <w:rPr>
            <w:i/>
            <w:color w:val="0462C1"/>
            <w:sz w:val="30"/>
          </w:rPr>
          <w:t>error</w:t>
        </w:r>
        <w:r>
          <w:rPr>
            <w:i/>
            <w:color w:val="0462C1"/>
            <w:spacing w:val="-4"/>
            <w:sz w:val="30"/>
          </w:rPr>
          <w:t> </w:t>
        </w:r>
        <w:r>
          <w:rPr>
            <w:i/>
            <w:color w:val="0462C1"/>
            <w:sz w:val="30"/>
          </w:rPr>
          <w:t>checks</w:t>
        </w:r>
        <w:r>
          <w:rPr>
            <w:i/>
            <w:color w:val="0462C1"/>
            <w:spacing w:val="-4"/>
            <w:sz w:val="30"/>
          </w:rPr>
          <w:t> </w:t>
        </w:r>
        <w:r>
          <w:rPr>
            <w:i/>
            <w:color w:val="0462C1"/>
            <w:sz w:val="30"/>
          </w:rPr>
          <w:t>and</w:t>
        </w:r>
        <w:r>
          <w:rPr>
            <w:i/>
            <w:color w:val="0462C1"/>
            <w:spacing w:val="-4"/>
            <w:sz w:val="30"/>
          </w:rPr>
          <w:t> </w:t>
        </w:r>
        <w:r>
          <w:rPr>
            <w:i/>
            <w:color w:val="0462C1"/>
            <w:sz w:val="30"/>
          </w:rPr>
          <w:t>a</w:t>
        </w:r>
        <w:r>
          <w:rPr>
            <w:i/>
            <w:color w:val="0462C1"/>
            <w:spacing w:val="-4"/>
            <w:sz w:val="30"/>
          </w:rPr>
          <w:t> </w:t>
        </w:r>
        <w:r>
          <w:rPr>
            <w:i/>
            <w:color w:val="0462C1"/>
            <w:sz w:val="30"/>
          </w:rPr>
          <w:t>master</w:t>
        </w:r>
        <w:r>
          <w:rPr>
            <w:i/>
            <w:color w:val="0462C1"/>
            <w:spacing w:val="-4"/>
            <w:sz w:val="30"/>
          </w:rPr>
          <w:t> </w:t>
        </w:r>
        <w:r>
          <w:rPr>
            <w:i/>
            <w:color w:val="0462C1"/>
            <w:spacing w:val="-2"/>
            <w:sz w:val="30"/>
          </w:rPr>
          <w:t>check</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39">
        <w:r>
          <w:rPr>
            <w:i/>
            <w:color w:val="0462C1"/>
            <w:sz w:val="30"/>
          </w:rPr>
          <w:t>Review</w:t>
        </w:r>
        <w:r>
          <w:rPr>
            <w:i/>
            <w:color w:val="0462C1"/>
            <w:spacing w:val="-7"/>
            <w:sz w:val="30"/>
          </w:rPr>
          <w:t> </w:t>
        </w:r>
        <w:r>
          <w:rPr>
            <w:i/>
            <w:color w:val="0462C1"/>
            <w:sz w:val="30"/>
          </w:rPr>
          <w:t>and</w:t>
        </w:r>
        <w:r>
          <w:rPr>
            <w:i/>
            <w:color w:val="0462C1"/>
            <w:spacing w:val="-4"/>
            <w:sz w:val="30"/>
          </w:rPr>
          <w:t> </w:t>
        </w:r>
        <w:r>
          <w:rPr>
            <w:i/>
            <w:color w:val="0462C1"/>
            <w:sz w:val="30"/>
          </w:rPr>
          <w:t>test</w:t>
        </w:r>
        <w:r>
          <w:rPr>
            <w:i/>
            <w:color w:val="0462C1"/>
            <w:spacing w:val="-4"/>
            <w:sz w:val="30"/>
          </w:rPr>
          <w:t> </w:t>
        </w:r>
        <w:r>
          <w:rPr>
            <w:i/>
            <w:color w:val="0462C1"/>
            <w:sz w:val="30"/>
          </w:rPr>
          <w:t>your</w:t>
        </w:r>
        <w:r>
          <w:rPr>
            <w:i/>
            <w:color w:val="0462C1"/>
            <w:spacing w:val="-4"/>
            <w:sz w:val="30"/>
          </w:rPr>
          <w:t> </w:t>
        </w:r>
        <w:r>
          <w:rPr>
            <w:i/>
            <w:color w:val="0462C1"/>
            <w:spacing w:val="-2"/>
            <w:sz w:val="30"/>
          </w:rPr>
          <w:t>spreadsheet</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40">
        <w:r>
          <w:rPr>
            <w:i/>
            <w:color w:val="0462C1"/>
            <w:sz w:val="30"/>
          </w:rPr>
          <w:t>Get</w:t>
        </w:r>
        <w:r>
          <w:rPr>
            <w:i/>
            <w:color w:val="0462C1"/>
            <w:spacing w:val="-5"/>
            <w:sz w:val="30"/>
          </w:rPr>
          <w:t> </w:t>
        </w:r>
        <w:r>
          <w:rPr>
            <w:i/>
            <w:color w:val="0462C1"/>
            <w:sz w:val="30"/>
          </w:rPr>
          <w:t>an</w:t>
        </w:r>
        <w:r>
          <w:rPr>
            <w:i/>
            <w:color w:val="0462C1"/>
            <w:spacing w:val="-5"/>
            <w:sz w:val="30"/>
          </w:rPr>
          <w:t> </w:t>
        </w:r>
        <w:r>
          <w:rPr>
            <w:i/>
            <w:color w:val="0462C1"/>
            <w:sz w:val="30"/>
          </w:rPr>
          <w:t>independent</w:t>
        </w:r>
        <w:r>
          <w:rPr>
            <w:i/>
            <w:color w:val="0462C1"/>
            <w:spacing w:val="-5"/>
            <w:sz w:val="30"/>
          </w:rPr>
          <w:t> </w:t>
        </w:r>
        <w:r>
          <w:rPr>
            <w:i/>
            <w:color w:val="0462C1"/>
            <w:sz w:val="30"/>
          </w:rPr>
          <w:t>review</w:t>
        </w:r>
        <w:r>
          <w:rPr>
            <w:i/>
            <w:color w:val="0462C1"/>
            <w:spacing w:val="-5"/>
            <w:sz w:val="30"/>
          </w:rPr>
          <w:t> </w:t>
        </w:r>
        <w:r>
          <w:rPr>
            <w:i/>
            <w:color w:val="0462C1"/>
            <w:sz w:val="30"/>
          </w:rPr>
          <w:t>and</w:t>
        </w:r>
        <w:r>
          <w:rPr>
            <w:i/>
            <w:color w:val="0462C1"/>
            <w:spacing w:val="-5"/>
            <w:sz w:val="30"/>
          </w:rPr>
          <w:t> </w:t>
        </w:r>
        <w:r>
          <w:rPr>
            <w:i/>
            <w:color w:val="0462C1"/>
            <w:spacing w:val="-4"/>
            <w:sz w:val="30"/>
          </w:rPr>
          <w:t>test</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41">
        <w:r>
          <w:rPr>
            <w:i/>
            <w:color w:val="0462C1"/>
            <w:sz w:val="30"/>
          </w:rPr>
          <w:t>Best</w:t>
        </w:r>
        <w:r>
          <w:rPr>
            <w:i/>
            <w:color w:val="0462C1"/>
            <w:spacing w:val="-6"/>
            <w:sz w:val="30"/>
          </w:rPr>
          <w:t> </w:t>
        </w:r>
        <w:r>
          <w:rPr>
            <w:i/>
            <w:color w:val="0462C1"/>
            <w:sz w:val="30"/>
          </w:rPr>
          <w:t>practice</w:t>
        </w:r>
        <w:r>
          <w:rPr>
            <w:i/>
            <w:color w:val="0462C1"/>
            <w:spacing w:val="-6"/>
            <w:sz w:val="30"/>
          </w:rPr>
          <w:t> </w:t>
        </w:r>
        <w:r>
          <w:rPr>
            <w:i/>
            <w:color w:val="0462C1"/>
            <w:spacing w:val="-2"/>
            <w:sz w:val="30"/>
          </w:rPr>
          <w:t>checklist</w:t>
        </w:r>
      </w:hyperlink>
    </w:p>
    <w:p>
      <w:pPr>
        <w:pStyle w:val="Heading4"/>
        <w:numPr>
          <w:ilvl w:val="0"/>
          <w:numId w:val="1"/>
        </w:numPr>
        <w:tabs>
          <w:tab w:pos="1470" w:val="left" w:leader="none"/>
        </w:tabs>
        <w:spacing w:line="240" w:lineRule="auto" w:before="135" w:after="0"/>
        <w:ind w:left="1470" w:right="0" w:hanging="331"/>
        <w:jc w:val="left"/>
      </w:pPr>
      <w:hyperlink w:history="true" w:anchor="_bookmark42">
        <w:r>
          <w:rPr>
            <w:color w:val="0462C1"/>
          </w:rPr>
          <w:t>Find</w:t>
        </w:r>
        <w:r>
          <w:rPr>
            <w:color w:val="0462C1"/>
            <w:spacing w:val="-5"/>
          </w:rPr>
          <w:t> </w:t>
        </w:r>
        <w:r>
          <w:rPr>
            <w:color w:val="0462C1"/>
          </w:rPr>
          <w:t>and</w:t>
        </w:r>
        <w:r>
          <w:rPr>
            <w:color w:val="0462C1"/>
            <w:spacing w:val="-5"/>
          </w:rPr>
          <w:t> </w:t>
        </w:r>
        <w:r>
          <w:rPr>
            <w:color w:val="0462C1"/>
          </w:rPr>
          <w:t>correct</w:t>
        </w:r>
        <w:r>
          <w:rPr>
            <w:color w:val="0462C1"/>
            <w:spacing w:val="-4"/>
          </w:rPr>
          <w:t> </w:t>
        </w:r>
        <w:r>
          <w:rPr>
            <w:color w:val="0462C1"/>
            <w:spacing w:val="-2"/>
          </w:rPr>
          <w:t>errors</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43">
        <w:r>
          <w:rPr>
            <w:i/>
            <w:color w:val="0462C1"/>
            <w:sz w:val="30"/>
          </w:rPr>
          <w:t>Standard</w:t>
        </w:r>
        <w:r>
          <w:rPr>
            <w:i/>
            <w:color w:val="0462C1"/>
            <w:spacing w:val="-8"/>
            <w:sz w:val="30"/>
          </w:rPr>
          <w:t> </w:t>
        </w:r>
        <w:r>
          <w:rPr>
            <w:i/>
            <w:color w:val="0462C1"/>
            <w:spacing w:val="-2"/>
            <w:sz w:val="30"/>
          </w:rPr>
          <w:t>Excel</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44">
        <w:r>
          <w:rPr>
            <w:i/>
            <w:color w:val="0462C1"/>
            <w:sz w:val="30"/>
          </w:rPr>
          <w:t>Third-party</w:t>
        </w:r>
        <w:r>
          <w:rPr>
            <w:i/>
            <w:color w:val="0462C1"/>
            <w:spacing w:val="-11"/>
            <w:sz w:val="30"/>
          </w:rPr>
          <w:t> </w:t>
        </w:r>
        <w:r>
          <w:rPr>
            <w:i/>
            <w:color w:val="0462C1"/>
            <w:spacing w:val="-2"/>
            <w:sz w:val="30"/>
          </w:rPr>
          <w:t>tools</w:t>
        </w:r>
      </w:hyperlink>
    </w:p>
    <w:p>
      <w:pPr>
        <w:pStyle w:val="ListParagraph"/>
        <w:numPr>
          <w:ilvl w:val="1"/>
          <w:numId w:val="1"/>
        </w:numPr>
        <w:tabs>
          <w:tab w:pos="1856" w:val="left" w:leader="none"/>
        </w:tabs>
        <w:spacing w:line="240" w:lineRule="auto" w:before="0" w:after="0"/>
        <w:ind w:left="1856" w:right="0" w:hanging="497"/>
        <w:jc w:val="left"/>
        <w:rPr>
          <w:i/>
          <w:sz w:val="30"/>
        </w:rPr>
      </w:pPr>
      <w:hyperlink w:history="true" w:anchor="_bookmark45">
        <w:r>
          <w:rPr>
            <w:i/>
            <w:color w:val="0462C1"/>
            <w:spacing w:val="-2"/>
            <w:sz w:val="30"/>
          </w:rPr>
          <w:t>Conclusions</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46">
        <w:r>
          <w:rPr>
            <w:i/>
            <w:color w:val="0462C1"/>
            <w:sz w:val="30"/>
          </w:rPr>
          <w:t>Best</w:t>
        </w:r>
        <w:r>
          <w:rPr>
            <w:i/>
            <w:color w:val="0462C1"/>
            <w:spacing w:val="-6"/>
            <w:sz w:val="30"/>
          </w:rPr>
          <w:t> </w:t>
        </w:r>
        <w:r>
          <w:rPr>
            <w:i/>
            <w:color w:val="0462C1"/>
            <w:sz w:val="30"/>
          </w:rPr>
          <w:t>practice</w:t>
        </w:r>
        <w:r>
          <w:rPr>
            <w:i/>
            <w:color w:val="0462C1"/>
            <w:spacing w:val="-6"/>
            <w:sz w:val="30"/>
          </w:rPr>
          <w:t> </w:t>
        </w:r>
        <w:r>
          <w:rPr>
            <w:i/>
            <w:color w:val="0462C1"/>
            <w:spacing w:val="-2"/>
            <w:sz w:val="30"/>
          </w:rPr>
          <w:t>checklist</w:t>
        </w:r>
      </w:hyperlink>
    </w:p>
    <w:p>
      <w:pPr>
        <w:pStyle w:val="Heading4"/>
        <w:numPr>
          <w:ilvl w:val="0"/>
          <w:numId w:val="1"/>
        </w:numPr>
        <w:tabs>
          <w:tab w:pos="1470" w:val="left" w:leader="none"/>
        </w:tabs>
        <w:spacing w:line="240" w:lineRule="auto" w:before="135" w:after="0"/>
        <w:ind w:left="1470" w:right="0" w:hanging="331"/>
        <w:jc w:val="left"/>
      </w:pPr>
      <w:hyperlink w:history="true" w:anchor="_bookmark47">
        <w:r>
          <w:rPr>
            <w:color w:val="0462C1"/>
          </w:rPr>
          <w:t>How</w:t>
        </w:r>
        <w:r>
          <w:rPr>
            <w:color w:val="0462C1"/>
            <w:spacing w:val="-3"/>
          </w:rPr>
          <w:t> </w:t>
        </w:r>
        <w:r>
          <w:rPr>
            <w:color w:val="0462C1"/>
          </w:rPr>
          <w:t>to</w:t>
        </w:r>
        <w:r>
          <w:rPr>
            <w:color w:val="0462C1"/>
            <w:spacing w:val="-2"/>
          </w:rPr>
          <w:t> excel</w:t>
        </w:r>
      </w:hyperlink>
    </w:p>
    <w:p>
      <w:pPr>
        <w:pStyle w:val="ListParagraph"/>
        <w:numPr>
          <w:ilvl w:val="1"/>
          <w:numId w:val="1"/>
        </w:numPr>
        <w:tabs>
          <w:tab w:pos="1856" w:val="left" w:leader="none"/>
        </w:tabs>
        <w:spacing w:line="240" w:lineRule="auto" w:before="15" w:after="0"/>
        <w:ind w:left="1856" w:right="0" w:hanging="497"/>
        <w:jc w:val="left"/>
        <w:rPr>
          <w:i/>
          <w:sz w:val="30"/>
        </w:rPr>
      </w:pPr>
      <w:hyperlink w:history="true" w:anchor="_bookmark48">
        <w:r>
          <w:rPr>
            <w:i/>
            <w:color w:val="0462C1"/>
            <w:sz w:val="30"/>
          </w:rPr>
          <w:t>Complete</w:t>
        </w:r>
        <w:r>
          <w:rPr>
            <w:i/>
            <w:color w:val="0462C1"/>
            <w:spacing w:val="-7"/>
            <w:sz w:val="30"/>
          </w:rPr>
          <w:t> </w:t>
        </w:r>
        <w:r>
          <w:rPr>
            <w:i/>
            <w:color w:val="0462C1"/>
            <w:sz w:val="30"/>
          </w:rPr>
          <w:t>best</w:t>
        </w:r>
        <w:r>
          <w:rPr>
            <w:i/>
            <w:color w:val="0462C1"/>
            <w:spacing w:val="-7"/>
            <w:sz w:val="30"/>
          </w:rPr>
          <w:t> </w:t>
        </w:r>
        <w:r>
          <w:rPr>
            <w:i/>
            <w:color w:val="0462C1"/>
            <w:sz w:val="30"/>
          </w:rPr>
          <w:t>practice</w:t>
        </w:r>
        <w:r>
          <w:rPr>
            <w:i/>
            <w:color w:val="0462C1"/>
            <w:spacing w:val="-6"/>
            <w:sz w:val="30"/>
          </w:rPr>
          <w:t> </w:t>
        </w:r>
        <w:r>
          <w:rPr>
            <w:i/>
            <w:color w:val="0462C1"/>
            <w:spacing w:val="-2"/>
            <w:sz w:val="30"/>
          </w:rPr>
          <w:t>checklist</w:t>
        </w:r>
      </w:hyperlink>
    </w:p>
    <w:p>
      <w:pPr>
        <w:spacing w:before="135"/>
        <w:ind w:left="1139" w:right="0" w:firstLine="0"/>
        <w:jc w:val="left"/>
        <w:rPr>
          <w:b/>
          <w:sz w:val="30"/>
        </w:rPr>
      </w:pPr>
      <w:hyperlink w:history="true" w:anchor="_bookmark49">
        <w:r>
          <w:rPr>
            <w:b/>
            <w:color w:val="0462C1"/>
            <w:spacing w:val="-2"/>
            <w:sz w:val="30"/>
          </w:rPr>
          <w:t>References</w:t>
        </w:r>
      </w:hyperlink>
    </w:p>
    <w:p>
      <w:pPr>
        <w:spacing w:after="0"/>
        <w:jc w:val="left"/>
        <w:rPr>
          <w:sz w:val="30"/>
        </w:rPr>
        <w:sectPr>
          <w:pgSz w:w="12240" w:h="15840"/>
          <w:pgMar w:top="1360" w:bottom="280" w:left="400" w:right="1320"/>
        </w:sectPr>
      </w:pPr>
    </w:p>
    <w:p>
      <w:pPr>
        <w:pStyle w:val="BodyText"/>
        <w:spacing w:before="48"/>
        <w:ind w:left="0"/>
        <w:jc w:val="left"/>
        <w:rPr>
          <w:b/>
          <w:sz w:val="42"/>
        </w:rPr>
      </w:pPr>
    </w:p>
    <w:p>
      <w:pPr>
        <w:pStyle w:val="Heading1"/>
        <w:ind w:firstLine="0"/>
        <w:jc w:val="center"/>
      </w:pPr>
      <w:bookmarkStart w:name="Preface" w:id="1"/>
      <w:bookmarkEnd w:id="1"/>
      <w:r>
        <w:rPr>
          <w:b w:val="0"/>
        </w:rPr>
      </w:r>
      <w:bookmarkStart w:name="_bookmark0" w:id="2"/>
      <w:bookmarkEnd w:id="2"/>
      <w:r>
        <w:rPr>
          <w:b w:val="0"/>
        </w:rPr>
      </w:r>
      <w:r>
        <w:rPr>
          <w:spacing w:val="-2"/>
        </w:rPr>
        <w:t>Preface</w:t>
      </w:r>
    </w:p>
    <w:p>
      <w:pPr>
        <w:pStyle w:val="BodyText"/>
        <w:spacing w:before="31"/>
        <w:ind w:left="0"/>
        <w:jc w:val="left"/>
        <w:rPr>
          <w:b/>
          <w:sz w:val="42"/>
        </w:rPr>
      </w:pPr>
    </w:p>
    <w:p>
      <w:pPr>
        <w:pStyle w:val="Heading5"/>
        <w:spacing w:line="249" w:lineRule="auto"/>
        <w:ind w:left="2602" w:right="1817"/>
      </w:pPr>
      <w:r>
        <w:rPr>
          <w:i/>
        </w:rPr>
        <w:t>‘There's</w:t>
      </w:r>
      <w:r>
        <w:rPr>
          <w:i/>
          <w:spacing w:val="-7"/>
        </w:rPr>
        <w:t> </w:t>
      </w:r>
      <w:r>
        <w:rPr>
          <w:i/>
        </w:rPr>
        <w:t>nothing</w:t>
      </w:r>
      <w:r>
        <w:rPr>
          <w:i/>
          <w:spacing w:val="-7"/>
        </w:rPr>
        <w:t> </w:t>
      </w:r>
      <w:r>
        <w:rPr>
          <w:i/>
        </w:rPr>
        <w:t>of</w:t>
      </w:r>
      <w:r>
        <w:rPr>
          <w:i/>
          <w:spacing w:val="-7"/>
        </w:rPr>
        <w:t> </w:t>
      </w:r>
      <w:r>
        <w:rPr>
          <w:i/>
        </w:rPr>
        <w:t>any</w:t>
      </w:r>
      <w:r>
        <w:rPr>
          <w:i/>
          <w:spacing w:val="-7"/>
        </w:rPr>
        <w:t> </w:t>
      </w:r>
      <w:r>
        <w:rPr>
          <w:i/>
        </w:rPr>
        <w:t>importance</w:t>
      </w:r>
      <w:r>
        <w:rPr>
          <w:i/>
          <w:spacing w:val="-7"/>
        </w:rPr>
        <w:t> </w:t>
      </w:r>
      <w:r>
        <w:rPr>
          <w:i/>
        </w:rPr>
        <w:t>in</w:t>
      </w:r>
      <w:r>
        <w:rPr>
          <w:i/>
          <w:spacing w:val="-7"/>
        </w:rPr>
        <w:t> </w:t>
      </w:r>
      <w:r>
        <w:rPr>
          <w:i/>
        </w:rPr>
        <w:t>life,</w:t>
      </w:r>
      <w:r>
        <w:rPr/>
        <w:t> except how well you do your work.’</w:t>
      </w:r>
    </w:p>
    <w:p>
      <w:pPr>
        <w:spacing w:before="3"/>
        <w:ind w:left="866" w:right="0" w:firstLine="0"/>
        <w:jc w:val="center"/>
        <w:rPr>
          <w:i/>
          <w:sz w:val="30"/>
        </w:rPr>
      </w:pPr>
      <w:r>
        <w:rPr>
          <w:i/>
          <w:sz w:val="30"/>
        </w:rPr>
        <w:t>Ayn</w:t>
      </w:r>
      <w:r>
        <w:rPr>
          <w:i/>
          <w:spacing w:val="-9"/>
          <w:sz w:val="30"/>
        </w:rPr>
        <w:t> </w:t>
      </w:r>
      <w:r>
        <w:rPr>
          <w:i/>
          <w:sz w:val="30"/>
        </w:rPr>
        <w:t>Rand,</w:t>
      </w:r>
      <w:r>
        <w:rPr>
          <w:i/>
          <w:spacing w:val="-7"/>
          <w:sz w:val="30"/>
        </w:rPr>
        <w:t> </w:t>
      </w:r>
      <w:r>
        <w:rPr>
          <w:i/>
          <w:sz w:val="30"/>
        </w:rPr>
        <w:t>Russian-American</w:t>
      </w:r>
      <w:r>
        <w:rPr>
          <w:i/>
          <w:spacing w:val="-7"/>
          <w:sz w:val="30"/>
        </w:rPr>
        <w:t> </w:t>
      </w:r>
      <w:r>
        <w:rPr>
          <w:i/>
          <w:sz w:val="30"/>
        </w:rPr>
        <w:t>writer</w:t>
      </w:r>
      <w:r>
        <w:rPr>
          <w:i/>
          <w:spacing w:val="-7"/>
          <w:sz w:val="30"/>
        </w:rPr>
        <w:t> </w:t>
      </w:r>
      <w:r>
        <w:rPr>
          <w:i/>
          <w:sz w:val="30"/>
        </w:rPr>
        <w:t>and</w:t>
      </w:r>
      <w:r>
        <w:rPr>
          <w:i/>
          <w:spacing w:val="-7"/>
          <w:sz w:val="30"/>
        </w:rPr>
        <w:t> </w:t>
      </w:r>
      <w:r>
        <w:rPr>
          <w:i/>
          <w:spacing w:val="-2"/>
          <w:sz w:val="30"/>
        </w:rPr>
        <w:t>philosopher</w:t>
      </w:r>
    </w:p>
    <w:p>
      <w:pPr>
        <w:spacing w:line="249" w:lineRule="auto" w:before="255"/>
        <w:ind w:left="1139" w:right="219" w:firstLine="0"/>
        <w:jc w:val="both"/>
        <w:rPr>
          <w:sz w:val="30"/>
        </w:rPr>
      </w:pPr>
      <w:r>
        <w:rPr>
          <w:sz w:val="30"/>
        </w:rPr>
        <w:t>Anyone who knows me knows: I love using spreadsheets. I first encountered them around 1991 when working at Deloitte in England (it was called Touche Ross back then) as an auditor and studying for my Chartered Accountancy exams. I remember it well even now… a small screen with green text on a black background running Lotus 1- 2-3 for MS-DOS. We later moved on to portable machines with orange-on-black screens and we even got a mouse thrown in. The old screens were terrible, and the mouse pointer often disappeared due to early screen technology. These were portable computers, but large, clunky and relatively heavy – I called them sewing machines. But still, they had Lotus 1-2-3. It only had one sheet (multiple sheets came many years later), but I could use it for all kinds of analysis in my work and could even produce graphs automatically… wow! No more pencil and paper.</w:t>
      </w:r>
    </w:p>
    <w:p>
      <w:pPr>
        <w:spacing w:line="249" w:lineRule="auto" w:before="122"/>
        <w:ind w:left="1139" w:right="218" w:firstLine="360"/>
        <w:jc w:val="both"/>
        <w:rPr>
          <w:sz w:val="30"/>
        </w:rPr>
      </w:pPr>
      <w:r>
        <w:rPr>
          <w:sz w:val="30"/>
        </w:rPr>
        <w:t>I was an enthusiastic user and got stuck in to learning how to use it well. Soon colleagues started asking me for help. Over the coming years, I continued to use spreadsheets in my work and later</w:t>
      </w:r>
      <w:r>
        <w:rPr>
          <w:spacing w:val="40"/>
          <w:sz w:val="30"/>
        </w:rPr>
        <w:t> </w:t>
      </w:r>
      <w:r>
        <w:rPr>
          <w:sz w:val="30"/>
        </w:rPr>
        <w:t>migrated to Excel. I also learnt more about good and bad ways of doing things in spreadsheets. Some of these appeared obvious to me – have a clear layout for example – while others – like master checks – I had to learn and then integrate into my daily way of </w:t>
      </w:r>
      <w:r>
        <w:rPr>
          <w:spacing w:val="-2"/>
          <w:sz w:val="30"/>
        </w:rPr>
        <w:t>working.</w:t>
      </w:r>
    </w:p>
    <w:p>
      <w:pPr>
        <w:spacing w:line="249" w:lineRule="auto" w:before="130"/>
        <w:ind w:left="1139" w:right="222" w:firstLine="360"/>
        <w:jc w:val="both"/>
        <w:rPr>
          <w:sz w:val="30"/>
        </w:rPr>
      </w:pPr>
      <w:r>
        <w:rPr>
          <w:sz w:val="30"/>
        </w:rPr>
        <w:t>Sometimes I saw how others were working in Excel and it was often a shock. Messy, unclear sheets, some of them as brightly coloured as a Christmas tree, as if the aim were to divert attention from</w:t>
      </w:r>
      <w:r>
        <w:rPr>
          <w:spacing w:val="51"/>
          <w:w w:val="150"/>
          <w:sz w:val="30"/>
        </w:rPr>
        <w:t> </w:t>
      </w:r>
      <w:r>
        <w:rPr>
          <w:sz w:val="30"/>
        </w:rPr>
        <w:t>the</w:t>
      </w:r>
      <w:r>
        <w:rPr>
          <w:spacing w:val="52"/>
          <w:w w:val="150"/>
          <w:sz w:val="30"/>
        </w:rPr>
        <w:t> </w:t>
      </w:r>
      <w:r>
        <w:rPr>
          <w:sz w:val="30"/>
        </w:rPr>
        <w:t>content,</w:t>
      </w:r>
      <w:r>
        <w:rPr>
          <w:spacing w:val="51"/>
          <w:w w:val="150"/>
          <w:sz w:val="30"/>
        </w:rPr>
        <w:t> </w:t>
      </w:r>
      <w:r>
        <w:rPr>
          <w:sz w:val="30"/>
        </w:rPr>
        <w:t>which</w:t>
      </w:r>
      <w:r>
        <w:rPr>
          <w:spacing w:val="52"/>
          <w:w w:val="150"/>
          <w:sz w:val="30"/>
        </w:rPr>
        <w:t> </w:t>
      </w:r>
      <w:r>
        <w:rPr>
          <w:sz w:val="30"/>
        </w:rPr>
        <w:t>was</w:t>
      </w:r>
      <w:r>
        <w:rPr>
          <w:spacing w:val="51"/>
          <w:w w:val="150"/>
          <w:sz w:val="30"/>
        </w:rPr>
        <w:t> </w:t>
      </w:r>
      <w:r>
        <w:rPr>
          <w:sz w:val="30"/>
        </w:rPr>
        <w:t>often</w:t>
      </w:r>
      <w:r>
        <w:rPr>
          <w:spacing w:val="52"/>
          <w:w w:val="150"/>
          <w:sz w:val="30"/>
        </w:rPr>
        <w:t> </w:t>
      </w:r>
      <w:r>
        <w:rPr>
          <w:sz w:val="30"/>
        </w:rPr>
        <w:t>terrible.</w:t>
      </w:r>
      <w:r>
        <w:rPr>
          <w:spacing w:val="51"/>
          <w:w w:val="150"/>
          <w:sz w:val="30"/>
        </w:rPr>
        <w:t> </w:t>
      </w:r>
      <w:r>
        <w:rPr>
          <w:sz w:val="30"/>
        </w:rPr>
        <w:t>Not</w:t>
      </w:r>
      <w:r>
        <w:rPr>
          <w:spacing w:val="52"/>
          <w:w w:val="150"/>
          <w:sz w:val="30"/>
        </w:rPr>
        <w:t> </w:t>
      </w:r>
      <w:r>
        <w:rPr>
          <w:sz w:val="30"/>
        </w:rPr>
        <w:t>only</w:t>
      </w:r>
      <w:r>
        <w:rPr>
          <w:spacing w:val="51"/>
          <w:w w:val="150"/>
          <w:sz w:val="30"/>
        </w:rPr>
        <w:t> </w:t>
      </w:r>
      <w:r>
        <w:rPr>
          <w:sz w:val="30"/>
        </w:rPr>
        <w:t>were</w:t>
      </w:r>
      <w:r>
        <w:rPr>
          <w:spacing w:val="52"/>
          <w:w w:val="150"/>
          <w:sz w:val="30"/>
        </w:rPr>
        <w:t> </w:t>
      </w:r>
      <w:r>
        <w:rPr>
          <w:spacing w:val="-4"/>
          <w:sz w:val="30"/>
        </w:rPr>
        <w:t>such</w:t>
      </w:r>
    </w:p>
    <w:p>
      <w:pPr>
        <w:spacing w:after="0" w:line="249" w:lineRule="auto"/>
        <w:jc w:val="both"/>
        <w:rPr>
          <w:sz w:val="30"/>
        </w:rPr>
        <w:sectPr>
          <w:pgSz w:w="12240" w:h="15840"/>
          <w:pgMar w:top="1820" w:bottom="280" w:left="400" w:right="1320"/>
        </w:sectPr>
      </w:pPr>
    </w:p>
    <w:p>
      <w:pPr>
        <w:spacing w:line="249" w:lineRule="auto" w:before="68"/>
        <w:ind w:left="1139" w:right="218" w:firstLine="0"/>
        <w:jc w:val="both"/>
        <w:rPr>
          <w:sz w:val="30"/>
        </w:rPr>
      </w:pPr>
      <w:r>
        <w:rPr>
          <w:sz w:val="30"/>
        </w:rPr>
        <w:t>spreadsheets hard to understand and use but it was also little surprise to discover that they often contained errors. This discovery was further substantiated when I started performing model reviews</w:t>
      </w:r>
      <w:r>
        <w:rPr>
          <w:spacing w:val="40"/>
          <w:sz w:val="30"/>
        </w:rPr>
        <w:t> </w:t>
      </w:r>
      <w:r>
        <w:rPr>
          <w:sz w:val="30"/>
        </w:rPr>
        <w:t>of client spreadsheets. In large companies, the spreadsheets were often above-average in quality, but the average is sadly not a good standard. So, when I started informally helping and later formally teaching others on developing and using spreadsheets, it became my passion to teach them about golden rules and best practice. In fact, Gary’s Golden Ground Rules became a little bit famous at Deloitte and upon leaving the company in 2015, to set up on my</w:t>
      </w:r>
      <w:r>
        <w:rPr>
          <w:spacing w:val="40"/>
          <w:sz w:val="30"/>
        </w:rPr>
        <w:t> </w:t>
      </w:r>
      <w:r>
        <w:rPr>
          <w:sz w:val="30"/>
        </w:rPr>
        <w:t>own, I received as a parting gift a glass plaque with my (at that time three) Golden Ground Rules engraved upon it. It still proudly stands in my office.</w:t>
      </w:r>
    </w:p>
    <w:p>
      <w:pPr>
        <w:spacing w:line="249" w:lineRule="auto" w:before="136"/>
        <w:ind w:left="1139" w:right="220" w:firstLine="360"/>
        <w:jc w:val="both"/>
        <w:rPr>
          <w:sz w:val="30"/>
        </w:rPr>
      </w:pPr>
      <w:r>
        <w:rPr>
          <w:sz w:val="30"/>
        </w:rPr>
        <w:t>Years</w:t>
      </w:r>
      <w:r>
        <w:rPr>
          <w:spacing w:val="-3"/>
          <w:sz w:val="30"/>
        </w:rPr>
        <w:t> </w:t>
      </w:r>
      <w:r>
        <w:rPr>
          <w:sz w:val="30"/>
        </w:rPr>
        <w:t>later,</w:t>
      </w:r>
      <w:r>
        <w:rPr>
          <w:spacing w:val="-3"/>
          <w:sz w:val="30"/>
        </w:rPr>
        <w:t> </w:t>
      </w:r>
      <w:r>
        <w:rPr>
          <w:sz w:val="30"/>
        </w:rPr>
        <w:t>the</w:t>
      </w:r>
      <w:r>
        <w:rPr>
          <w:spacing w:val="-3"/>
          <w:sz w:val="30"/>
        </w:rPr>
        <w:t> </w:t>
      </w:r>
      <w:r>
        <w:rPr>
          <w:sz w:val="30"/>
        </w:rPr>
        <w:t>passion</w:t>
      </w:r>
      <w:r>
        <w:rPr>
          <w:spacing w:val="-3"/>
          <w:sz w:val="30"/>
        </w:rPr>
        <w:t> </w:t>
      </w:r>
      <w:r>
        <w:rPr>
          <w:sz w:val="30"/>
        </w:rPr>
        <w:t>still</w:t>
      </w:r>
      <w:r>
        <w:rPr>
          <w:spacing w:val="-3"/>
          <w:sz w:val="30"/>
        </w:rPr>
        <w:t> </w:t>
      </w:r>
      <w:r>
        <w:rPr>
          <w:sz w:val="30"/>
        </w:rPr>
        <w:t>burns.</w:t>
      </w:r>
      <w:r>
        <w:rPr>
          <w:spacing w:val="-3"/>
          <w:sz w:val="30"/>
        </w:rPr>
        <w:t> </w:t>
      </w:r>
      <w:r>
        <w:rPr>
          <w:sz w:val="30"/>
        </w:rPr>
        <w:t>It</w:t>
      </w:r>
      <w:r>
        <w:rPr>
          <w:spacing w:val="-3"/>
          <w:sz w:val="30"/>
        </w:rPr>
        <w:t> </w:t>
      </w:r>
      <w:r>
        <w:rPr>
          <w:sz w:val="30"/>
        </w:rPr>
        <w:t>is</w:t>
      </w:r>
      <w:r>
        <w:rPr>
          <w:spacing w:val="-3"/>
          <w:sz w:val="30"/>
        </w:rPr>
        <w:t> </w:t>
      </w:r>
      <w:r>
        <w:rPr>
          <w:sz w:val="30"/>
        </w:rPr>
        <w:t>further</w:t>
      </w:r>
      <w:r>
        <w:rPr>
          <w:spacing w:val="-3"/>
          <w:sz w:val="30"/>
        </w:rPr>
        <w:t> </w:t>
      </w:r>
      <w:r>
        <w:rPr>
          <w:sz w:val="30"/>
        </w:rPr>
        <w:t>enflamed</w:t>
      </w:r>
      <w:r>
        <w:rPr>
          <w:spacing w:val="-3"/>
          <w:sz w:val="30"/>
        </w:rPr>
        <w:t> </w:t>
      </w:r>
      <w:r>
        <w:rPr>
          <w:sz w:val="30"/>
        </w:rPr>
        <w:t>whenever I read of yet another spreadsheet error which has caused a loss of money,</w:t>
      </w:r>
      <w:r>
        <w:rPr>
          <w:spacing w:val="-3"/>
          <w:sz w:val="30"/>
        </w:rPr>
        <w:t> </w:t>
      </w:r>
      <w:r>
        <w:rPr>
          <w:sz w:val="30"/>
        </w:rPr>
        <w:t>time,</w:t>
      </w:r>
      <w:r>
        <w:rPr>
          <w:spacing w:val="-3"/>
          <w:sz w:val="30"/>
        </w:rPr>
        <w:t> </w:t>
      </w:r>
      <w:r>
        <w:rPr>
          <w:sz w:val="30"/>
        </w:rPr>
        <w:t>reputation</w:t>
      </w:r>
      <w:r>
        <w:rPr>
          <w:spacing w:val="-3"/>
          <w:sz w:val="30"/>
        </w:rPr>
        <w:t> </w:t>
      </w:r>
      <w:r>
        <w:rPr>
          <w:sz w:val="30"/>
        </w:rPr>
        <w:t>or</w:t>
      </w:r>
      <w:r>
        <w:rPr>
          <w:spacing w:val="-3"/>
          <w:sz w:val="30"/>
        </w:rPr>
        <w:t> </w:t>
      </w:r>
      <w:r>
        <w:rPr>
          <w:sz w:val="30"/>
        </w:rPr>
        <w:t>all</w:t>
      </w:r>
      <w:r>
        <w:rPr>
          <w:spacing w:val="-3"/>
          <w:sz w:val="30"/>
        </w:rPr>
        <w:t> </w:t>
      </w:r>
      <w:r>
        <w:rPr>
          <w:sz w:val="30"/>
        </w:rPr>
        <w:t>three.</w:t>
      </w:r>
      <w:r>
        <w:rPr>
          <w:spacing w:val="-3"/>
          <w:sz w:val="30"/>
        </w:rPr>
        <w:t> </w:t>
      </w:r>
      <w:r>
        <w:rPr>
          <w:sz w:val="30"/>
        </w:rPr>
        <w:t>And</w:t>
      </w:r>
      <w:r>
        <w:rPr>
          <w:spacing w:val="-3"/>
          <w:sz w:val="30"/>
        </w:rPr>
        <w:t> </w:t>
      </w:r>
      <w:r>
        <w:rPr>
          <w:sz w:val="30"/>
        </w:rPr>
        <w:t>so,</w:t>
      </w:r>
      <w:r>
        <w:rPr>
          <w:spacing w:val="-3"/>
          <w:sz w:val="30"/>
        </w:rPr>
        <w:t> </w:t>
      </w:r>
      <w:r>
        <w:rPr>
          <w:sz w:val="30"/>
        </w:rPr>
        <w:t>I</w:t>
      </w:r>
      <w:r>
        <w:rPr>
          <w:spacing w:val="-3"/>
          <w:sz w:val="30"/>
        </w:rPr>
        <w:t> </w:t>
      </w:r>
      <w:r>
        <w:rPr>
          <w:sz w:val="30"/>
        </w:rPr>
        <w:t>decided</w:t>
      </w:r>
      <w:r>
        <w:rPr>
          <w:spacing w:val="-3"/>
          <w:sz w:val="30"/>
        </w:rPr>
        <w:t> </w:t>
      </w:r>
      <w:r>
        <w:rPr>
          <w:sz w:val="30"/>
        </w:rPr>
        <w:t>to</w:t>
      </w:r>
      <w:r>
        <w:rPr>
          <w:spacing w:val="-3"/>
          <w:sz w:val="30"/>
        </w:rPr>
        <w:t> </w:t>
      </w:r>
      <w:r>
        <w:rPr>
          <w:sz w:val="30"/>
        </w:rPr>
        <w:t>write</w:t>
      </w:r>
      <w:r>
        <w:rPr>
          <w:spacing w:val="-3"/>
          <w:sz w:val="30"/>
        </w:rPr>
        <w:t> </w:t>
      </w:r>
      <w:r>
        <w:rPr>
          <w:sz w:val="30"/>
        </w:rPr>
        <w:t>a</w:t>
      </w:r>
      <w:r>
        <w:rPr>
          <w:spacing w:val="-3"/>
          <w:sz w:val="30"/>
        </w:rPr>
        <w:t> </w:t>
      </w:r>
      <w:r>
        <w:rPr>
          <w:sz w:val="30"/>
        </w:rPr>
        <w:t>book to help spreadsheet developers and users do things better.</w:t>
      </w:r>
    </w:p>
    <w:p>
      <w:pPr>
        <w:spacing w:after="0" w:line="249" w:lineRule="auto"/>
        <w:jc w:val="both"/>
        <w:rPr>
          <w:sz w:val="30"/>
        </w:rPr>
        <w:sectPr>
          <w:pgSz w:w="12240" w:h="15840"/>
          <w:pgMar w:top="1360" w:bottom="280" w:left="400" w:right="1320"/>
        </w:sectPr>
      </w:pPr>
    </w:p>
    <w:p>
      <w:pPr>
        <w:pStyle w:val="BodyText"/>
        <w:spacing w:before="48"/>
        <w:ind w:left="0"/>
        <w:jc w:val="left"/>
        <w:rPr>
          <w:sz w:val="42"/>
        </w:rPr>
      </w:pPr>
    </w:p>
    <w:p>
      <w:pPr>
        <w:pStyle w:val="Heading1"/>
        <w:ind w:firstLine="0"/>
        <w:jc w:val="center"/>
      </w:pPr>
      <w:bookmarkStart w:name="Introduction" w:id="3"/>
      <w:bookmarkEnd w:id="3"/>
      <w:r>
        <w:rPr>
          <w:b w:val="0"/>
        </w:rPr>
      </w:r>
      <w:bookmarkStart w:name="_bookmark1" w:id="4"/>
      <w:bookmarkEnd w:id="4"/>
      <w:r>
        <w:rPr>
          <w:b w:val="0"/>
        </w:rPr>
      </w:r>
      <w:r>
        <w:rPr>
          <w:spacing w:val="-2"/>
        </w:rPr>
        <w:t>Introduction</w:t>
      </w:r>
    </w:p>
    <w:p>
      <w:pPr>
        <w:pStyle w:val="BodyText"/>
        <w:spacing w:before="31"/>
        <w:ind w:left="0"/>
        <w:jc w:val="left"/>
        <w:rPr>
          <w:b/>
          <w:sz w:val="42"/>
        </w:rPr>
      </w:pPr>
    </w:p>
    <w:p>
      <w:pPr>
        <w:pStyle w:val="Heading5"/>
        <w:spacing w:line="249" w:lineRule="auto"/>
        <w:ind w:left="3169" w:right="1290" w:hanging="921"/>
        <w:jc w:val="left"/>
      </w:pPr>
      <w:r>
        <w:rPr>
          <w:i/>
        </w:rPr>
        <w:t>‘Tis</w:t>
      </w:r>
      <w:r>
        <w:rPr>
          <w:i/>
          <w:spacing w:val="-7"/>
        </w:rPr>
        <w:t> </w:t>
      </w:r>
      <w:r>
        <w:rPr>
          <w:i/>
        </w:rPr>
        <w:t>impossible</w:t>
      </w:r>
      <w:r>
        <w:rPr>
          <w:i/>
          <w:spacing w:val="-7"/>
        </w:rPr>
        <w:t> </w:t>
      </w:r>
      <w:r>
        <w:rPr>
          <w:i/>
        </w:rPr>
        <w:t>to</w:t>
      </w:r>
      <w:r>
        <w:rPr>
          <w:i/>
          <w:spacing w:val="-7"/>
        </w:rPr>
        <w:t> </w:t>
      </w:r>
      <w:r>
        <w:rPr>
          <w:i/>
        </w:rPr>
        <w:t>be</w:t>
      </w:r>
      <w:r>
        <w:rPr>
          <w:i/>
          <w:spacing w:val="-7"/>
        </w:rPr>
        <w:t> </w:t>
      </w:r>
      <w:r>
        <w:rPr>
          <w:i/>
        </w:rPr>
        <w:t>sure</w:t>
      </w:r>
      <w:r>
        <w:rPr>
          <w:i/>
          <w:spacing w:val="-7"/>
        </w:rPr>
        <w:t> </w:t>
      </w:r>
      <w:r>
        <w:rPr>
          <w:i/>
        </w:rPr>
        <w:t>of</w:t>
      </w:r>
      <w:r>
        <w:rPr>
          <w:i/>
          <w:spacing w:val="-7"/>
        </w:rPr>
        <w:t> </w:t>
      </w:r>
      <w:r>
        <w:rPr>
          <w:i/>
        </w:rPr>
        <w:t>anything</w:t>
      </w:r>
      <w:r>
        <w:rPr>
          <w:i/>
          <w:spacing w:val="-7"/>
        </w:rPr>
        <w:t> </w:t>
      </w:r>
      <w:r>
        <w:rPr>
          <w:i/>
        </w:rPr>
        <w:t>but</w:t>
      </w:r>
      <w:r>
        <w:rPr>
          <w:i/>
          <w:spacing w:val="-7"/>
        </w:rPr>
        <w:t> </w:t>
      </w:r>
      <w:r>
        <w:rPr>
          <w:i/>
        </w:rPr>
        <w:t>death</w:t>
      </w:r>
      <w:r>
        <w:rPr/>
        <w:t> and taxes and spreadsheet errors.’</w:t>
      </w:r>
    </w:p>
    <w:p>
      <w:pPr>
        <w:spacing w:line="249" w:lineRule="auto" w:before="3"/>
        <w:ind w:left="2977" w:right="2025" w:hanging="84"/>
        <w:jc w:val="center"/>
        <w:rPr>
          <w:i/>
          <w:sz w:val="30"/>
        </w:rPr>
      </w:pPr>
      <w:r>
        <w:rPr>
          <w:i/>
          <w:sz w:val="30"/>
        </w:rPr>
        <w:t>With apologies to Christopher Bullock,</w:t>
      </w:r>
      <w:r>
        <w:rPr>
          <w:i/>
          <w:sz w:val="30"/>
        </w:rPr>
        <w:t> author</w:t>
      </w:r>
      <w:r>
        <w:rPr>
          <w:i/>
          <w:spacing w:val="-7"/>
          <w:sz w:val="30"/>
        </w:rPr>
        <w:t> </w:t>
      </w:r>
      <w:r>
        <w:rPr>
          <w:i/>
          <w:sz w:val="30"/>
        </w:rPr>
        <w:t>of</w:t>
      </w:r>
      <w:r>
        <w:rPr>
          <w:i/>
          <w:spacing w:val="-7"/>
          <w:sz w:val="30"/>
        </w:rPr>
        <w:t> </w:t>
      </w:r>
      <w:r>
        <w:rPr>
          <w:i/>
          <w:sz w:val="30"/>
        </w:rPr>
        <w:t>“The</w:t>
      </w:r>
      <w:r>
        <w:rPr>
          <w:i/>
          <w:spacing w:val="-7"/>
          <w:sz w:val="30"/>
        </w:rPr>
        <w:t> </w:t>
      </w:r>
      <w:r>
        <w:rPr>
          <w:i/>
          <w:sz w:val="30"/>
        </w:rPr>
        <w:t>Cobbler</w:t>
      </w:r>
      <w:r>
        <w:rPr>
          <w:i/>
          <w:spacing w:val="-7"/>
          <w:sz w:val="30"/>
        </w:rPr>
        <w:t> </w:t>
      </w:r>
      <w:r>
        <w:rPr>
          <w:i/>
          <w:sz w:val="30"/>
        </w:rPr>
        <w:t>of</w:t>
      </w:r>
      <w:r>
        <w:rPr>
          <w:i/>
          <w:spacing w:val="-7"/>
          <w:sz w:val="30"/>
        </w:rPr>
        <w:t> </w:t>
      </w:r>
      <w:r>
        <w:rPr>
          <w:i/>
          <w:sz w:val="30"/>
        </w:rPr>
        <w:t>Preston”</w:t>
      </w:r>
      <w:r>
        <w:rPr>
          <w:i/>
          <w:spacing w:val="-7"/>
          <w:sz w:val="30"/>
        </w:rPr>
        <w:t> </w:t>
      </w:r>
      <w:r>
        <w:rPr>
          <w:i/>
          <w:sz w:val="30"/>
        </w:rPr>
        <w:t>(1716)</w:t>
      </w:r>
    </w:p>
    <w:p>
      <w:pPr>
        <w:spacing w:after="0" w:line="249" w:lineRule="auto"/>
        <w:jc w:val="center"/>
        <w:rPr>
          <w:sz w:val="30"/>
        </w:rPr>
        <w:sectPr>
          <w:pgSz w:w="12240" w:h="15840"/>
          <w:pgMar w:top="1820" w:bottom="280" w:left="400" w:right="1320"/>
        </w:sectPr>
      </w:pPr>
    </w:p>
    <w:p>
      <w:pPr>
        <w:spacing w:before="73"/>
        <w:ind w:left="1139" w:right="0" w:firstLine="0"/>
        <w:jc w:val="both"/>
        <w:rPr>
          <w:sz w:val="42"/>
        </w:rPr>
      </w:pPr>
      <w:r>
        <w:rPr/>
        <mc:AlternateContent>
          <mc:Choice Requires="wps">
            <w:drawing>
              <wp:anchor distT="0" distB="0" distL="0" distR="0" allowOverlap="1" layoutInCell="1" locked="0" behindDoc="1" simplePos="0" relativeHeight="487589888">
                <wp:simplePos x="0" y="0"/>
                <wp:positionH relativeFrom="page">
                  <wp:posOffset>980755</wp:posOffset>
                </wp:positionH>
                <wp:positionV relativeFrom="paragraph">
                  <wp:posOffset>391695</wp:posOffset>
                </wp:positionV>
                <wp:extent cx="5877560" cy="9525"/>
                <wp:effectExtent l="0" t="0" r="0" b="0"/>
                <wp:wrapTopAndBottom/>
                <wp:docPr id="9" name="Graphic 9"/>
                <wp:cNvGraphicFramePr>
                  <a:graphicFrameLocks/>
                </wp:cNvGraphicFramePr>
                <a:graphic>
                  <a:graphicData uri="http://schemas.microsoft.com/office/word/2010/wordprocessingShape">
                    <wps:wsp>
                      <wps:cNvPr id="9" name="Graphic 9"/>
                      <wps:cNvSpPr/>
                      <wps:spPr>
                        <a:xfrm>
                          <a:off x="0" y="0"/>
                          <a:ext cx="5877560" cy="9525"/>
                        </a:xfrm>
                        <a:custGeom>
                          <a:avLst/>
                          <a:gdLst/>
                          <a:ahLst/>
                          <a:cxnLst/>
                          <a:rect l="l" t="t" r="r" b="b"/>
                          <a:pathLst>
                            <a:path w="5877560" h="9525">
                              <a:moveTo>
                                <a:pt x="0" y="0"/>
                              </a:moveTo>
                              <a:lnTo>
                                <a:pt x="5877243" y="0"/>
                              </a:lnTo>
                              <a:lnTo>
                                <a:pt x="5877243" y="9479"/>
                              </a:lnTo>
                              <a:lnTo>
                                <a:pt x="0" y="9479"/>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224869pt;margin-top:30.842154pt;width:462.775078pt;height:.746411pt;mso-position-horizontal-relative:page;mso-position-vertical-relative:paragraph;z-index:-15726592;mso-wrap-distance-left:0;mso-wrap-distance-right:0" id="docshape6" filled="true" fillcolor="#000000" stroked="false">
                <v:fill type="solid"/>
                <w10:wrap type="topAndBottom"/>
              </v:rect>
            </w:pict>
          </mc:Fallback>
        </mc:AlternateContent>
      </w:r>
      <w:bookmarkStart w:name="Excel is a fantastic tool" w:id="5"/>
      <w:bookmarkEnd w:id="5"/>
      <w:r>
        <w:rPr/>
      </w:r>
      <w:bookmarkStart w:name="_bookmark2" w:id="6"/>
      <w:bookmarkEnd w:id="6"/>
      <w:r>
        <w:rPr/>
      </w:r>
      <w:r>
        <w:rPr>
          <w:sz w:val="42"/>
        </w:rPr>
        <w:t>EXCEL</w:t>
      </w:r>
      <w:r>
        <w:rPr>
          <w:spacing w:val="-30"/>
          <w:sz w:val="42"/>
        </w:rPr>
        <w:t> </w:t>
      </w:r>
      <w:r>
        <w:rPr>
          <w:sz w:val="42"/>
        </w:rPr>
        <w:t>IS</w:t>
      </w:r>
      <w:r>
        <w:rPr>
          <w:spacing w:val="-17"/>
          <w:sz w:val="42"/>
        </w:rPr>
        <w:t> </w:t>
      </w:r>
      <w:r>
        <w:rPr>
          <w:sz w:val="42"/>
        </w:rPr>
        <w:t>A</w:t>
      </w:r>
      <w:r>
        <w:rPr>
          <w:spacing w:val="-17"/>
          <w:sz w:val="42"/>
        </w:rPr>
        <w:t> </w:t>
      </w:r>
      <w:r>
        <w:rPr>
          <w:sz w:val="42"/>
        </w:rPr>
        <w:t>FANTASTIC</w:t>
      </w:r>
      <w:r>
        <w:rPr>
          <w:spacing w:val="-16"/>
          <w:sz w:val="42"/>
        </w:rPr>
        <w:t> </w:t>
      </w:r>
      <w:r>
        <w:rPr>
          <w:spacing w:val="-4"/>
          <w:sz w:val="42"/>
        </w:rPr>
        <w:t>TOOL</w:t>
      </w:r>
    </w:p>
    <w:p>
      <w:pPr>
        <w:spacing w:line="247" w:lineRule="auto" w:before="106"/>
        <w:ind w:left="1139" w:right="218" w:firstLine="0"/>
        <w:jc w:val="both"/>
        <w:rPr>
          <w:sz w:val="30"/>
        </w:rPr>
      </w:pPr>
      <w:r>
        <w:rPr>
          <w:sz w:val="30"/>
        </w:rPr>
        <w:t>I love using Excel – it is very flexible and allows you to report and analyse</w:t>
      </w:r>
      <w:r>
        <w:rPr>
          <w:spacing w:val="-5"/>
          <w:sz w:val="30"/>
        </w:rPr>
        <w:t> </w:t>
      </w:r>
      <w:r>
        <w:rPr>
          <w:sz w:val="30"/>
        </w:rPr>
        <w:t>all</w:t>
      </w:r>
      <w:r>
        <w:rPr>
          <w:spacing w:val="-5"/>
          <w:sz w:val="30"/>
        </w:rPr>
        <w:t> </w:t>
      </w:r>
      <w:r>
        <w:rPr>
          <w:sz w:val="30"/>
        </w:rPr>
        <w:t>kinds</w:t>
      </w:r>
      <w:r>
        <w:rPr>
          <w:spacing w:val="-5"/>
          <w:sz w:val="30"/>
        </w:rPr>
        <w:t> </w:t>
      </w:r>
      <w:r>
        <w:rPr>
          <w:sz w:val="30"/>
        </w:rPr>
        <w:t>of</w:t>
      </w:r>
      <w:r>
        <w:rPr>
          <w:spacing w:val="-5"/>
          <w:sz w:val="30"/>
        </w:rPr>
        <w:t> </w:t>
      </w:r>
      <w:r>
        <w:rPr>
          <w:sz w:val="30"/>
        </w:rPr>
        <w:t>data</w:t>
      </w:r>
      <w:r>
        <w:rPr>
          <w:spacing w:val="-5"/>
          <w:sz w:val="30"/>
        </w:rPr>
        <w:t> </w:t>
      </w:r>
      <w:r>
        <w:rPr>
          <w:sz w:val="30"/>
        </w:rPr>
        <w:t>and</w:t>
      </w:r>
      <w:r>
        <w:rPr>
          <w:spacing w:val="-5"/>
          <w:sz w:val="30"/>
        </w:rPr>
        <w:t> </w:t>
      </w:r>
      <w:r>
        <w:rPr>
          <w:sz w:val="30"/>
        </w:rPr>
        <w:t>plan</w:t>
      </w:r>
      <w:r>
        <w:rPr>
          <w:spacing w:val="-5"/>
          <w:sz w:val="30"/>
        </w:rPr>
        <w:t> </w:t>
      </w:r>
      <w:r>
        <w:rPr>
          <w:sz w:val="30"/>
        </w:rPr>
        <w:t>almost</w:t>
      </w:r>
      <w:r>
        <w:rPr>
          <w:spacing w:val="-5"/>
          <w:sz w:val="30"/>
        </w:rPr>
        <w:t> </w:t>
      </w:r>
      <w:r>
        <w:rPr>
          <w:sz w:val="30"/>
        </w:rPr>
        <w:t>anything</w:t>
      </w:r>
      <w:r>
        <w:rPr>
          <w:spacing w:val="-5"/>
          <w:sz w:val="30"/>
        </w:rPr>
        <w:t> </w:t>
      </w:r>
      <w:r>
        <w:rPr>
          <w:sz w:val="30"/>
        </w:rPr>
        <w:t>with</w:t>
      </w:r>
      <w:r>
        <w:rPr>
          <w:spacing w:val="-5"/>
          <w:sz w:val="30"/>
        </w:rPr>
        <w:t> </w:t>
      </w:r>
      <w:r>
        <w:rPr>
          <w:sz w:val="30"/>
        </w:rPr>
        <w:t>numbers</w:t>
      </w:r>
      <w:r>
        <w:rPr>
          <w:spacing w:val="-5"/>
          <w:sz w:val="30"/>
        </w:rPr>
        <w:t> </w:t>
      </w:r>
      <w:r>
        <w:rPr>
          <w:sz w:val="30"/>
        </w:rPr>
        <w:t>from simple budgets for the home up to complex planning models for international corporations. But its very strength is also its Achilles heel: you can do what you want and that includes creating messy spreadsheets that are hard to understand, hard to use and full of errors. I know this because I have used and reviewed hundreds of Excel files over the years and I have seen the horrible truth. But it doesn’t have to be like that.</w:t>
      </w:r>
    </w:p>
    <w:p>
      <w:pPr>
        <w:spacing w:line="249" w:lineRule="auto" w:before="132"/>
        <w:ind w:left="1139" w:right="219" w:firstLine="358"/>
        <w:jc w:val="both"/>
        <w:rPr>
          <w:b/>
          <w:sz w:val="30"/>
        </w:rPr>
      </w:pPr>
      <w:r>
        <w:rPr>
          <w:sz w:val="30"/>
        </w:rPr>
        <w:t>I am an ardent developer, user and advocate of best practice in Excel. I am convinced, that if you follow the best practice guidelines explained in this book, you too can learn ‘how to excel’ and will be able</w:t>
      </w:r>
      <w:r>
        <w:rPr>
          <w:spacing w:val="-8"/>
          <w:sz w:val="30"/>
        </w:rPr>
        <w:t> </w:t>
      </w:r>
      <w:r>
        <w:rPr>
          <w:sz w:val="30"/>
        </w:rPr>
        <w:t>to</w:t>
      </w:r>
      <w:r>
        <w:rPr>
          <w:spacing w:val="-8"/>
          <w:sz w:val="30"/>
        </w:rPr>
        <w:t> </w:t>
      </w:r>
      <w:r>
        <w:rPr>
          <w:b/>
          <w:sz w:val="30"/>
        </w:rPr>
        <w:t>create</w:t>
      </w:r>
      <w:r>
        <w:rPr>
          <w:b/>
          <w:spacing w:val="-5"/>
          <w:sz w:val="30"/>
        </w:rPr>
        <w:t> </w:t>
      </w:r>
      <w:r>
        <w:rPr>
          <w:b/>
          <w:sz w:val="30"/>
        </w:rPr>
        <w:t>spreadsheets</w:t>
      </w:r>
      <w:r>
        <w:rPr>
          <w:b/>
          <w:spacing w:val="-5"/>
          <w:sz w:val="30"/>
        </w:rPr>
        <w:t> </w:t>
      </w:r>
      <w:r>
        <w:rPr>
          <w:b/>
          <w:sz w:val="30"/>
        </w:rPr>
        <w:t>which</w:t>
      </w:r>
      <w:r>
        <w:rPr>
          <w:b/>
          <w:spacing w:val="-5"/>
          <w:sz w:val="30"/>
        </w:rPr>
        <w:t> </w:t>
      </w:r>
      <w:r>
        <w:rPr>
          <w:b/>
          <w:sz w:val="30"/>
        </w:rPr>
        <w:t>are</w:t>
      </w:r>
      <w:r>
        <w:rPr>
          <w:b/>
          <w:spacing w:val="-5"/>
          <w:sz w:val="30"/>
        </w:rPr>
        <w:t> </w:t>
      </w:r>
      <w:r>
        <w:rPr>
          <w:b/>
          <w:sz w:val="30"/>
        </w:rPr>
        <w:t>easier</w:t>
      </w:r>
      <w:r>
        <w:rPr>
          <w:b/>
          <w:spacing w:val="-5"/>
          <w:sz w:val="30"/>
        </w:rPr>
        <w:t> </w:t>
      </w:r>
      <w:r>
        <w:rPr>
          <w:b/>
          <w:sz w:val="30"/>
        </w:rPr>
        <w:t>to</w:t>
      </w:r>
      <w:r>
        <w:rPr>
          <w:b/>
          <w:spacing w:val="-5"/>
          <w:sz w:val="30"/>
        </w:rPr>
        <w:t> </w:t>
      </w:r>
      <w:r>
        <w:rPr>
          <w:b/>
          <w:sz w:val="30"/>
        </w:rPr>
        <w:t>use,</w:t>
      </w:r>
      <w:r>
        <w:rPr>
          <w:b/>
          <w:spacing w:val="-5"/>
          <w:sz w:val="30"/>
        </w:rPr>
        <w:t> </w:t>
      </w:r>
      <w:r>
        <w:rPr>
          <w:b/>
          <w:sz w:val="30"/>
        </w:rPr>
        <w:t>flexible</w:t>
      </w:r>
      <w:r>
        <w:rPr>
          <w:b/>
          <w:spacing w:val="-5"/>
          <w:sz w:val="30"/>
        </w:rPr>
        <w:t> </w:t>
      </w:r>
      <w:r>
        <w:rPr>
          <w:b/>
          <w:sz w:val="30"/>
        </w:rPr>
        <w:t>and, above all, reliable.</w:t>
      </w:r>
    </w:p>
    <w:p>
      <w:pPr>
        <w:spacing w:line="249" w:lineRule="auto" w:before="117"/>
        <w:ind w:left="1139" w:right="224" w:firstLine="358"/>
        <w:jc w:val="both"/>
        <w:rPr>
          <w:sz w:val="30"/>
        </w:rPr>
      </w:pPr>
      <w:r>
        <w:rPr>
          <w:sz w:val="30"/>
        </w:rPr>
        <w:t>But before we dive into the detail, let’s take a quick look at the background</w:t>
      </w:r>
      <w:r>
        <w:rPr>
          <w:spacing w:val="-6"/>
          <w:sz w:val="30"/>
        </w:rPr>
        <w:t> </w:t>
      </w:r>
      <w:r>
        <w:rPr>
          <w:sz w:val="30"/>
        </w:rPr>
        <w:t>to</w:t>
      </w:r>
      <w:r>
        <w:rPr>
          <w:spacing w:val="-6"/>
          <w:sz w:val="30"/>
        </w:rPr>
        <w:t> </w:t>
      </w:r>
      <w:r>
        <w:rPr>
          <w:sz w:val="30"/>
        </w:rPr>
        <w:t>see</w:t>
      </w:r>
      <w:r>
        <w:rPr>
          <w:spacing w:val="-6"/>
          <w:sz w:val="30"/>
        </w:rPr>
        <w:t> </w:t>
      </w:r>
      <w:r>
        <w:rPr>
          <w:sz w:val="30"/>
        </w:rPr>
        <w:t>why</w:t>
      </w:r>
      <w:r>
        <w:rPr>
          <w:spacing w:val="-6"/>
          <w:sz w:val="30"/>
        </w:rPr>
        <w:t> </w:t>
      </w:r>
      <w:r>
        <w:rPr>
          <w:sz w:val="30"/>
        </w:rPr>
        <w:t>we</w:t>
      </w:r>
      <w:r>
        <w:rPr>
          <w:spacing w:val="-6"/>
          <w:sz w:val="30"/>
        </w:rPr>
        <w:t> </w:t>
      </w:r>
      <w:r>
        <w:rPr>
          <w:sz w:val="30"/>
        </w:rPr>
        <w:t>cannot</w:t>
      </w:r>
      <w:r>
        <w:rPr>
          <w:spacing w:val="-6"/>
          <w:sz w:val="30"/>
        </w:rPr>
        <w:t> </w:t>
      </w:r>
      <w:r>
        <w:rPr>
          <w:sz w:val="30"/>
        </w:rPr>
        <w:t>just</w:t>
      </w:r>
      <w:r>
        <w:rPr>
          <w:spacing w:val="-6"/>
          <w:sz w:val="30"/>
        </w:rPr>
        <w:t> </w:t>
      </w:r>
      <w:r>
        <w:rPr>
          <w:sz w:val="30"/>
        </w:rPr>
        <w:t>leave</w:t>
      </w:r>
      <w:r>
        <w:rPr>
          <w:spacing w:val="-6"/>
          <w:sz w:val="30"/>
        </w:rPr>
        <w:t> </w:t>
      </w:r>
      <w:r>
        <w:rPr>
          <w:sz w:val="30"/>
        </w:rPr>
        <w:t>developers</w:t>
      </w:r>
      <w:r>
        <w:rPr>
          <w:spacing w:val="-6"/>
          <w:sz w:val="30"/>
        </w:rPr>
        <w:t> </w:t>
      </w:r>
      <w:r>
        <w:rPr>
          <w:sz w:val="30"/>
        </w:rPr>
        <w:t>and</w:t>
      </w:r>
      <w:r>
        <w:rPr>
          <w:spacing w:val="-6"/>
          <w:sz w:val="30"/>
        </w:rPr>
        <w:t> </w:t>
      </w:r>
      <w:r>
        <w:rPr>
          <w:sz w:val="30"/>
        </w:rPr>
        <w:t>users</w:t>
      </w:r>
      <w:r>
        <w:rPr>
          <w:spacing w:val="-6"/>
          <w:sz w:val="30"/>
        </w:rPr>
        <w:t> </w:t>
      </w:r>
      <w:r>
        <w:rPr>
          <w:sz w:val="30"/>
        </w:rPr>
        <w:t>of spreadsheets to their own devices, fully untrained.</w:t>
      </w:r>
    </w:p>
    <w:p>
      <w:pPr>
        <w:spacing w:line="249" w:lineRule="auto" w:before="117"/>
        <w:ind w:left="1139" w:right="218" w:firstLine="358"/>
        <w:jc w:val="both"/>
        <w:rPr>
          <w:i/>
          <w:sz w:val="30"/>
        </w:rPr>
      </w:pPr>
      <w:r>
        <w:rPr>
          <w:i/>
          <w:sz w:val="30"/>
        </w:rPr>
        <w:t>Note: In this book I use the terms ‘spreadsheet’, ‘workbook’, and</w:t>
      </w:r>
      <w:r>
        <w:rPr>
          <w:i/>
          <w:sz w:val="30"/>
        </w:rPr>
        <w:t> ‘model’ to cover all types of usage. I focus on Microsoft Excel, which is the most commonly used software, but the principles can be applied to other spreadsheet packages as well.</w:t>
      </w:r>
    </w:p>
    <w:p>
      <w:pPr>
        <w:spacing w:after="0" w:line="249" w:lineRule="auto"/>
        <w:jc w:val="both"/>
        <w:rPr>
          <w:sz w:val="30"/>
        </w:rPr>
        <w:sectPr>
          <w:pgSz w:w="12240" w:h="15840"/>
          <w:pgMar w:top="1480" w:bottom="280" w:left="400" w:right="1320"/>
        </w:sectPr>
      </w:pPr>
    </w:p>
    <w:p>
      <w:pPr>
        <w:pStyle w:val="Heading3"/>
        <w:ind w:left="1137" w:firstLine="0"/>
        <w:jc w:val="both"/>
      </w:pPr>
      <w:r>
        <w:rPr/>
        <mc:AlternateContent>
          <mc:Choice Requires="wps">
            <w:drawing>
              <wp:anchor distT="0" distB="0" distL="0" distR="0" allowOverlap="1" layoutInCell="1" locked="0" behindDoc="1" simplePos="0" relativeHeight="487590400">
                <wp:simplePos x="0" y="0"/>
                <wp:positionH relativeFrom="page">
                  <wp:posOffset>979816</wp:posOffset>
                </wp:positionH>
                <wp:positionV relativeFrom="paragraph">
                  <wp:posOffset>382916</wp:posOffset>
                </wp:positionV>
                <wp:extent cx="5878195" cy="952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726080;mso-wrap-distance-left:0;mso-wrap-distance-right:0" id="docshape7" filled="true" fillcolor="#000000" stroked="false">
                <v:fill type="solid"/>
                <w10:wrap type="topAndBottom"/>
              </v:rect>
            </w:pict>
          </mc:Fallback>
        </mc:AlternateContent>
      </w:r>
      <w:bookmarkStart w:name="Excel is everywhere" w:id="7"/>
      <w:bookmarkEnd w:id="7"/>
      <w:r>
        <w:rPr/>
      </w:r>
      <w:bookmarkStart w:name="_bookmark3" w:id="8"/>
      <w:bookmarkEnd w:id="8"/>
      <w:r>
        <w:rPr/>
      </w:r>
      <w:r>
        <w:rPr/>
        <w:t>EXCEL</w:t>
      </w:r>
      <w:r>
        <w:rPr>
          <w:spacing w:val="7"/>
        </w:rPr>
        <w:t> </w:t>
      </w:r>
      <w:r>
        <w:rPr/>
        <w:t>IS</w:t>
      </w:r>
      <w:r>
        <w:rPr>
          <w:spacing w:val="8"/>
        </w:rPr>
        <w:t> </w:t>
      </w:r>
      <w:r>
        <w:rPr>
          <w:spacing w:val="-2"/>
        </w:rPr>
        <w:t>EVERYWHERE</w:t>
      </w:r>
    </w:p>
    <w:p>
      <w:pPr>
        <w:pStyle w:val="BodyText"/>
        <w:spacing w:before="110"/>
      </w:pPr>
      <w:r>
        <w:rPr/>
        <w:t>Well,</w:t>
      </w:r>
      <w:r>
        <w:rPr>
          <w:spacing w:val="1"/>
        </w:rPr>
        <w:t> </w:t>
      </w:r>
      <w:r>
        <w:rPr/>
        <w:t>practically</w:t>
      </w:r>
      <w:r>
        <w:rPr>
          <w:spacing w:val="1"/>
        </w:rPr>
        <w:t> </w:t>
      </w:r>
      <w:r>
        <w:rPr>
          <w:spacing w:val="-2"/>
        </w:rPr>
        <w:t>everywhere.</w:t>
      </w:r>
    </w:p>
    <w:p>
      <w:pPr>
        <w:pStyle w:val="BodyText"/>
        <w:spacing w:line="252" w:lineRule="auto" w:before="138"/>
        <w:ind w:right="218" w:firstLine="353"/>
      </w:pPr>
      <w:r>
        <w:rPr/>
        <w:t>Wherever data is being analysed and reported, projects or entire businesses</w:t>
      </w:r>
      <w:r>
        <w:rPr>
          <w:spacing w:val="40"/>
        </w:rPr>
        <w:t> </w:t>
      </w:r>
      <w:r>
        <w:rPr/>
        <w:t>are</w:t>
      </w:r>
      <w:r>
        <w:rPr>
          <w:spacing w:val="40"/>
        </w:rPr>
        <w:t> </w:t>
      </w:r>
      <w:r>
        <w:rPr/>
        <w:t>being</w:t>
      </w:r>
      <w:r>
        <w:rPr>
          <w:spacing w:val="40"/>
        </w:rPr>
        <w:t> </w:t>
      </w:r>
      <w:r>
        <w:rPr/>
        <w:t>planned,</w:t>
      </w:r>
      <w:r>
        <w:rPr>
          <w:spacing w:val="40"/>
        </w:rPr>
        <w:t> </w:t>
      </w:r>
      <w:r>
        <w:rPr/>
        <w:t>strategic</w:t>
      </w:r>
      <w:r>
        <w:rPr>
          <w:spacing w:val="40"/>
        </w:rPr>
        <w:t> </w:t>
      </w:r>
      <w:r>
        <w:rPr/>
        <w:t>options</w:t>
      </w:r>
      <w:r>
        <w:rPr>
          <w:spacing w:val="40"/>
        </w:rPr>
        <w:t> </w:t>
      </w:r>
      <w:r>
        <w:rPr/>
        <w:t>are</w:t>
      </w:r>
      <w:r>
        <w:rPr>
          <w:spacing w:val="40"/>
        </w:rPr>
        <w:t> </w:t>
      </w:r>
      <w:r>
        <w:rPr/>
        <w:t>being</w:t>
      </w:r>
      <w:r>
        <w:rPr>
          <w:spacing w:val="40"/>
        </w:rPr>
        <w:t> </w:t>
      </w:r>
      <w:r>
        <w:rPr/>
        <w:t>assessed or companies are being valued, you are highly likely to find Excel</w:t>
      </w:r>
      <w:r>
        <w:rPr>
          <w:spacing w:val="80"/>
          <w:w w:val="150"/>
        </w:rPr>
        <w:t> </w:t>
      </w:r>
      <w:r>
        <w:rPr/>
        <w:t>being</w:t>
      </w:r>
      <w:r>
        <w:rPr>
          <w:spacing w:val="40"/>
        </w:rPr>
        <w:t> </w:t>
      </w:r>
      <w:r>
        <w:rPr/>
        <w:t>used.</w:t>
      </w:r>
      <w:r>
        <w:rPr>
          <w:spacing w:val="40"/>
        </w:rPr>
        <w:t> </w:t>
      </w:r>
      <w:r>
        <w:rPr/>
        <w:t>In</w:t>
      </w:r>
      <w:r>
        <w:rPr>
          <w:spacing w:val="40"/>
        </w:rPr>
        <w:t> </w:t>
      </w:r>
      <w:r>
        <w:rPr/>
        <w:t>fact,</w:t>
      </w:r>
      <w:r>
        <w:rPr>
          <w:spacing w:val="40"/>
        </w:rPr>
        <w:t> </w:t>
      </w:r>
      <w:r>
        <w:rPr/>
        <w:t>I</w:t>
      </w:r>
      <w:r>
        <w:rPr>
          <w:spacing w:val="40"/>
        </w:rPr>
        <w:t> </w:t>
      </w:r>
      <w:r>
        <w:rPr/>
        <w:t>bet</w:t>
      </w:r>
      <w:r>
        <w:rPr>
          <w:spacing w:val="40"/>
        </w:rPr>
        <w:t> </w:t>
      </w:r>
      <w:r>
        <w:rPr/>
        <w:t>you</w:t>
      </w:r>
      <w:r>
        <w:rPr>
          <w:spacing w:val="40"/>
        </w:rPr>
        <w:t> </w:t>
      </w:r>
      <w:r>
        <w:rPr/>
        <w:t>won’t</w:t>
      </w:r>
      <w:r>
        <w:rPr>
          <w:spacing w:val="40"/>
        </w:rPr>
        <w:t> </w:t>
      </w:r>
      <w:r>
        <w:rPr/>
        <w:t>find</w:t>
      </w:r>
      <w:r>
        <w:rPr>
          <w:spacing w:val="40"/>
        </w:rPr>
        <w:t> </w:t>
      </w:r>
      <w:r>
        <w:rPr/>
        <w:t>a</w:t>
      </w:r>
      <w:r>
        <w:rPr>
          <w:spacing w:val="40"/>
        </w:rPr>
        <w:t> </w:t>
      </w:r>
      <w:r>
        <w:rPr/>
        <w:t>single</w:t>
      </w:r>
      <w:r>
        <w:rPr>
          <w:spacing w:val="40"/>
        </w:rPr>
        <w:t> </w:t>
      </w:r>
      <w:r>
        <w:rPr/>
        <w:t>accounting, controlling, management reporting, finance or M&amp;A department in a company of any size where Excel is not the tool of choice for these tasks, or at least in common use. Even in other departments such as sales and marketing, purchasing, logistics or human resources, Excel</w:t>
      </w:r>
      <w:r>
        <w:rPr>
          <w:spacing w:val="40"/>
        </w:rPr>
        <w:t> </w:t>
      </w:r>
      <w:r>
        <w:rPr/>
        <w:t>is also a commonly used tool.</w:t>
      </w:r>
    </w:p>
    <w:p>
      <w:pPr>
        <w:pStyle w:val="BodyText"/>
        <w:spacing w:line="254" w:lineRule="auto" w:before="130"/>
        <w:ind w:right="216" w:firstLine="353"/>
      </w:pPr>
      <w:r>
        <w:rPr/>
        <w:t>A report into spreadsheet use in the UK </w:t>
      </w:r>
      <w:r>
        <w:rPr>
          <w:b/>
        </w:rPr>
        <w:t>(F1F9 CDS) </w:t>
      </w:r>
      <w:r>
        <w:rPr/>
        <w:t>found that in 78% of British businesses, key financial decisions are supported by spreadsheets. Why is that and just what are they used for? I am glad you asked…</w:t>
      </w:r>
    </w:p>
    <w:p>
      <w:pPr>
        <w:spacing w:after="0" w:line="254" w:lineRule="auto"/>
        <w:sectPr>
          <w:pgSz w:w="12240" w:h="15840"/>
          <w:pgMar w:top="1720" w:bottom="280" w:left="400" w:right="1320"/>
        </w:sectPr>
      </w:pPr>
    </w:p>
    <w:p>
      <w:pPr>
        <w:pStyle w:val="Heading3"/>
        <w:ind w:left="1137" w:firstLine="0"/>
        <w:jc w:val="both"/>
      </w:pPr>
      <w:r>
        <w:rPr/>
        <mc:AlternateContent>
          <mc:Choice Requires="wps">
            <w:drawing>
              <wp:anchor distT="0" distB="0" distL="0" distR="0" allowOverlap="1" layoutInCell="1" locked="0" behindDoc="1" simplePos="0" relativeHeight="487590912">
                <wp:simplePos x="0" y="0"/>
                <wp:positionH relativeFrom="page">
                  <wp:posOffset>979816</wp:posOffset>
                </wp:positionH>
                <wp:positionV relativeFrom="paragraph">
                  <wp:posOffset>382916</wp:posOffset>
                </wp:positionV>
                <wp:extent cx="5878195" cy="952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725568;mso-wrap-distance-left:0;mso-wrap-distance-right:0" id="docshape8" filled="true" fillcolor="#000000" stroked="false">
                <v:fill type="solid"/>
                <w10:wrap type="topAndBottom"/>
              </v:rect>
            </w:pict>
          </mc:Fallback>
        </mc:AlternateContent>
      </w:r>
      <w:bookmarkStart w:name="Why are spreadsheets used so much?" w:id="9"/>
      <w:bookmarkEnd w:id="9"/>
      <w:r>
        <w:rPr/>
      </w:r>
      <w:bookmarkStart w:name="_bookmark4" w:id="10"/>
      <w:bookmarkEnd w:id="10"/>
      <w:r>
        <w:rPr/>
      </w:r>
      <w:r>
        <w:rPr/>
        <w:t>WHY</w:t>
      </w:r>
      <w:r>
        <w:rPr>
          <w:spacing w:val="10"/>
        </w:rPr>
        <w:t> </w:t>
      </w:r>
      <w:r>
        <w:rPr/>
        <w:t>ARE</w:t>
      </w:r>
      <w:r>
        <w:rPr>
          <w:spacing w:val="11"/>
        </w:rPr>
        <w:t> </w:t>
      </w:r>
      <w:r>
        <w:rPr/>
        <w:t>SPREADSHEETS</w:t>
      </w:r>
      <w:r>
        <w:rPr>
          <w:spacing w:val="11"/>
        </w:rPr>
        <w:t> </w:t>
      </w:r>
      <w:r>
        <w:rPr/>
        <w:t>USED</w:t>
      </w:r>
      <w:r>
        <w:rPr>
          <w:spacing w:val="11"/>
        </w:rPr>
        <w:t> </w:t>
      </w:r>
      <w:r>
        <w:rPr/>
        <w:t>SO</w:t>
      </w:r>
      <w:r>
        <w:rPr>
          <w:spacing w:val="11"/>
        </w:rPr>
        <w:t> </w:t>
      </w:r>
      <w:r>
        <w:rPr>
          <w:spacing w:val="-2"/>
        </w:rPr>
        <w:t>MUCH?</w:t>
      </w:r>
    </w:p>
    <w:p>
      <w:pPr>
        <w:pStyle w:val="BodyText"/>
        <w:spacing w:line="254" w:lineRule="auto" w:before="110"/>
        <w:ind w:right="219"/>
      </w:pPr>
      <w:r>
        <w:rPr>
          <w:b/>
        </w:rPr>
        <w:t>Availability </w:t>
      </w:r>
      <w:r>
        <w:rPr/>
        <w:t>– ‘everyone’ has Excel: most company employees and many private users already have it installed as part of Microsoft Office on their computer.</w:t>
      </w:r>
    </w:p>
    <w:p>
      <w:pPr>
        <w:pStyle w:val="BodyText"/>
        <w:spacing w:line="249" w:lineRule="auto" w:before="117"/>
        <w:ind w:right="216"/>
      </w:pPr>
      <w:r>
        <w:rPr>
          <w:b/>
        </w:rPr>
        <w:t>Ease of use &amp; flexibility </w:t>
      </w:r>
      <w:r>
        <w:rPr/>
        <w:t>– it is relatively easy to use for many simple tasks and, in contrast to other software packages (e.g., for planning), you are not restricted to what the standard software enables and </w:t>
      </w:r>
      <w:r>
        <w:rPr>
          <w:spacing w:val="-2"/>
        </w:rPr>
        <w:t>allows.</w:t>
      </w:r>
    </w:p>
    <w:p>
      <w:pPr>
        <w:pStyle w:val="BodyText"/>
        <w:spacing w:line="254" w:lineRule="auto" w:before="129"/>
        <w:ind w:right="223"/>
      </w:pPr>
      <w:r>
        <w:rPr>
          <w:b/>
        </w:rPr>
        <w:t>Data </w:t>
      </w:r>
      <w:r>
        <w:rPr/>
        <w:t>– actual data can be exported from many systems in Excel- format to analyse or use as a basis for planning.</w:t>
      </w:r>
    </w:p>
    <w:p>
      <w:pPr>
        <w:pStyle w:val="BodyText"/>
        <w:spacing w:line="254" w:lineRule="auto" w:before="117"/>
        <w:ind w:right="220" w:firstLine="353"/>
      </w:pPr>
      <w:r>
        <w:rPr/>
        <w:t>These advantages are incredible and lead to spreadsheets being used for all sorts of tasks.</w:t>
      </w:r>
    </w:p>
    <w:p>
      <w:pPr>
        <w:spacing w:after="0" w:line="254" w:lineRule="auto"/>
        <w:sectPr>
          <w:pgSz w:w="12240" w:h="15840"/>
          <w:pgMar w:top="1720" w:bottom="280" w:left="400" w:right="1320"/>
        </w:sectPr>
      </w:pPr>
    </w:p>
    <w:p>
      <w:pPr>
        <w:pStyle w:val="Heading3"/>
        <w:spacing w:line="254" w:lineRule="auto"/>
        <w:ind w:left="1579" w:right="107" w:hanging="442"/>
      </w:pPr>
      <w:r>
        <w:rPr/>
        <mc:AlternateContent>
          <mc:Choice Requires="wps">
            <w:drawing>
              <wp:anchor distT="0" distB="0" distL="0" distR="0" allowOverlap="1" layoutInCell="1" locked="0" behindDoc="1" simplePos="0" relativeHeight="487591424">
                <wp:simplePos x="0" y="0"/>
                <wp:positionH relativeFrom="page">
                  <wp:posOffset>979816</wp:posOffset>
                </wp:positionH>
                <wp:positionV relativeFrom="paragraph">
                  <wp:posOffset>700656</wp:posOffset>
                </wp:positionV>
                <wp:extent cx="5878195" cy="9525"/>
                <wp:effectExtent l="0" t="0" r="0" b="0"/>
                <wp:wrapTopAndBottom/>
                <wp:docPr id="12" name="Graphic 12"/>
                <wp:cNvGraphicFramePr>
                  <a:graphicFrameLocks/>
                </wp:cNvGraphicFramePr>
                <a:graphic>
                  <a:graphicData uri="http://schemas.microsoft.com/office/word/2010/wordprocessingShape">
                    <wps:wsp>
                      <wps:cNvPr id="12" name="Graphic 12"/>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55.169792pt;width:462.849031pt;height:.735849pt;mso-position-horizontal-relative:page;mso-position-vertical-relative:paragraph;z-index:-15725056;mso-wrap-distance-left:0;mso-wrap-distance-right:0" id="docshape9" filled="true" fillcolor="#000000" stroked="false">
                <v:fill type="solid"/>
                <w10:wrap type="topAndBottom"/>
              </v:rect>
            </w:pict>
          </mc:Fallback>
        </mc:AlternateContent>
      </w:r>
      <w:bookmarkStart w:name="What exactly are spreadsheets used for?" w:id="11"/>
      <w:bookmarkEnd w:id="11"/>
      <w:r>
        <w:rPr/>
      </w:r>
      <w:bookmarkStart w:name="_bookmark5" w:id="12"/>
      <w:bookmarkEnd w:id="12"/>
      <w:r>
        <w:rPr/>
      </w:r>
      <w:r>
        <w:rPr/>
        <w:t>WHAT EXACTLY ARE SPREADSHEETS USED </w:t>
      </w:r>
      <w:r>
        <w:rPr>
          <w:spacing w:val="-4"/>
        </w:rPr>
        <w:t>FOR?</w:t>
      </w:r>
    </w:p>
    <w:p>
      <w:pPr>
        <w:pStyle w:val="BodyText"/>
        <w:spacing w:line="254" w:lineRule="auto" w:before="110"/>
        <w:ind w:right="220"/>
      </w:pPr>
      <w:r>
        <w:rPr/>
        <w:t>Spreadsheet usage is wide and varied, but the main uses can be split into the following categories.</w:t>
      </w:r>
    </w:p>
    <w:p>
      <w:pPr>
        <w:pStyle w:val="Heading7"/>
      </w:pPr>
      <w:bookmarkStart w:name="Simple lists" w:id="13"/>
      <w:bookmarkEnd w:id="13"/>
      <w:r>
        <w:rPr>
          <w:b w:val="0"/>
        </w:rPr>
      </w:r>
      <w:r>
        <w:rPr/>
        <w:t>Simple</w:t>
      </w:r>
      <w:r>
        <w:rPr>
          <w:spacing w:val="5"/>
        </w:rPr>
        <w:t> </w:t>
      </w:r>
      <w:r>
        <w:rPr>
          <w:spacing w:val="-4"/>
        </w:rPr>
        <w:t>lists</w:t>
      </w:r>
    </w:p>
    <w:p>
      <w:pPr>
        <w:pStyle w:val="BodyText"/>
        <w:spacing w:line="252" w:lineRule="auto" w:before="138"/>
        <w:ind w:right="218"/>
      </w:pPr>
      <w:r>
        <w:rPr/>
        <w:t>This could be a list of attendees at a conference or training session, or a list of company approved hotels. Excel is simple to use, and the columns facilitate the recording of relevant details for each entry. This kind of use seems to be surprisingly commonplace. After the Enron scandal, an analysis of nearly 16,000 spreadsheets in use there </w:t>
      </w:r>
      <w:r>
        <w:rPr>
          <w:b/>
        </w:rPr>
        <w:t>(Hermans, 2015) – </w:t>
      </w:r>
      <w:r>
        <w:rPr/>
        <w:t>which, of course, may not be representative of companies in general, but certainly provides interesting statistics – found that 58% of them contained no formulas at all! In such cases,</w:t>
      </w:r>
      <w:r>
        <w:rPr>
          <w:spacing w:val="40"/>
        </w:rPr>
        <w:t> </w:t>
      </w:r>
      <w:r>
        <w:rPr/>
        <w:t>you could just use Word.</w:t>
      </w:r>
    </w:p>
    <w:p>
      <w:pPr>
        <w:pStyle w:val="Heading7"/>
        <w:spacing w:before="248"/>
      </w:pPr>
      <w:bookmarkStart w:name="Data analysis" w:id="14"/>
      <w:bookmarkEnd w:id="14"/>
      <w:r>
        <w:rPr>
          <w:b w:val="0"/>
        </w:rPr>
      </w:r>
      <w:r>
        <w:rPr/>
        <w:t>Data</w:t>
      </w:r>
      <w:r>
        <w:rPr>
          <w:spacing w:val="4"/>
        </w:rPr>
        <w:t> </w:t>
      </w:r>
      <w:r>
        <w:rPr>
          <w:spacing w:val="-2"/>
        </w:rPr>
        <w:t>analysis</w:t>
      </w:r>
    </w:p>
    <w:p>
      <w:pPr>
        <w:pStyle w:val="BodyText"/>
        <w:spacing w:line="254" w:lineRule="auto" w:before="138"/>
        <w:ind w:right="216"/>
      </w:pPr>
      <w:r>
        <w:rPr/>
        <w:t>Company systems often have the necessary data, but standard</w:t>
      </w:r>
      <w:r>
        <w:rPr>
          <w:spacing w:val="80"/>
          <w:w w:val="150"/>
        </w:rPr>
        <w:t> </w:t>
      </w:r>
      <w:r>
        <w:rPr/>
        <w:t>reports cannot always readily answer business questions or are not in the desired structure. Luckily, IT systems often enable data to be exported in Excel-compatible format where they can be further manipulated and analysed as required. For example, for one client I analysed</w:t>
      </w:r>
      <w:r>
        <w:rPr>
          <w:spacing w:val="40"/>
        </w:rPr>
        <w:t> </w:t>
      </w:r>
      <w:r>
        <w:rPr/>
        <w:t>sales</w:t>
      </w:r>
      <w:r>
        <w:rPr>
          <w:spacing w:val="40"/>
        </w:rPr>
        <w:t> </w:t>
      </w:r>
      <w:r>
        <w:rPr/>
        <w:t>delivery</w:t>
      </w:r>
      <w:r>
        <w:rPr>
          <w:spacing w:val="40"/>
        </w:rPr>
        <w:t> </w:t>
      </w:r>
      <w:r>
        <w:rPr/>
        <w:t>data</w:t>
      </w:r>
      <w:r>
        <w:rPr>
          <w:spacing w:val="40"/>
        </w:rPr>
        <w:t> </w:t>
      </w:r>
      <w:r>
        <w:rPr/>
        <w:t>and</w:t>
      </w:r>
      <w:r>
        <w:rPr>
          <w:spacing w:val="40"/>
        </w:rPr>
        <w:t> </w:t>
      </w:r>
      <w:r>
        <w:rPr/>
        <w:t>generated</w:t>
      </w:r>
      <w:r>
        <w:rPr>
          <w:spacing w:val="40"/>
        </w:rPr>
        <w:t> </w:t>
      </w:r>
      <w:r>
        <w:rPr/>
        <w:t>tables</w:t>
      </w:r>
      <w:r>
        <w:rPr>
          <w:spacing w:val="40"/>
        </w:rPr>
        <w:t> </w:t>
      </w:r>
      <w:r>
        <w:rPr/>
        <w:t>and</w:t>
      </w:r>
      <w:r>
        <w:rPr>
          <w:spacing w:val="40"/>
        </w:rPr>
        <w:t> </w:t>
      </w:r>
      <w:r>
        <w:rPr/>
        <w:t>graphs</w:t>
      </w:r>
      <w:r>
        <w:rPr>
          <w:spacing w:val="40"/>
        </w:rPr>
        <w:t> </w:t>
      </w:r>
      <w:r>
        <w:rPr/>
        <w:t>to show lead times and whether deliveries were on time or late e.g., by product category and customer. Such analysis can be performed on a one-off or regular basis. In the latter case, such workbooks can</w:t>
      </w:r>
      <w:r>
        <w:rPr>
          <w:spacing w:val="40"/>
        </w:rPr>
        <w:t> </w:t>
      </w:r>
      <w:r>
        <w:rPr/>
        <w:t>develop into fully-fledged, standalone tools.</w:t>
      </w:r>
    </w:p>
    <w:p>
      <w:pPr>
        <w:pStyle w:val="Heading7"/>
        <w:spacing w:before="232"/>
        <w:jc w:val="left"/>
      </w:pPr>
      <w:bookmarkStart w:name="Tools" w:id="15"/>
      <w:bookmarkEnd w:id="15"/>
      <w:r>
        <w:rPr>
          <w:b w:val="0"/>
        </w:rPr>
      </w:r>
      <w:r>
        <w:rPr>
          <w:spacing w:val="-2"/>
        </w:rPr>
        <w:t>Tools</w:t>
      </w:r>
    </w:p>
    <w:p>
      <w:pPr>
        <w:pStyle w:val="BodyText"/>
        <w:spacing w:line="254" w:lineRule="auto" w:before="138"/>
        <w:ind w:right="216"/>
      </w:pPr>
      <w:r>
        <w:rPr/>
        <w:t>Spreadsheet tools are used regularly for data capture, and/or analysis either on a standalone basis (there is little or no data from outside) or using system reports or data exports as inputs.</w:t>
      </w:r>
    </w:p>
    <w:p>
      <w:pPr>
        <w:pStyle w:val="BodyText"/>
        <w:spacing w:line="254" w:lineRule="auto" w:before="117"/>
        <w:ind w:right="216" w:firstLine="353"/>
      </w:pPr>
      <w:r>
        <w:rPr/>
        <w:t>For example, I developed an Excel tool for a media client to capture sales</w:t>
      </w:r>
      <w:r>
        <w:rPr>
          <w:spacing w:val="32"/>
        </w:rPr>
        <w:t>  </w:t>
      </w:r>
      <w:r>
        <w:rPr/>
        <w:t>data</w:t>
      </w:r>
      <w:r>
        <w:rPr>
          <w:spacing w:val="32"/>
        </w:rPr>
        <w:t>  </w:t>
      </w:r>
      <w:r>
        <w:rPr/>
        <w:t>by</w:t>
      </w:r>
      <w:r>
        <w:rPr>
          <w:spacing w:val="32"/>
        </w:rPr>
        <w:t>  </w:t>
      </w:r>
      <w:r>
        <w:rPr/>
        <w:t>customer,</w:t>
      </w:r>
      <w:r>
        <w:rPr>
          <w:spacing w:val="32"/>
        </w:rPr>
        <w:t>  </w:t>
      </w:r>
      <w:r>
        <w:rPr/>
        <w:t>project,</w:t>
      </w:r>
      <w:r>
        <w:rPr>
          <w:spacing w:val="32"/>
        </w:rPr>
        <w:t>  </w:t>
      </w:r>
      <w:r>
        <w:rPr/>
        <w:t>and</w:t>
      </w:r>
      <w:r>
        <w:rPr>
          <w:spacing w:val="32"/>
        </w:rPr>
        <w:t>  </w:t>
      </w:r>
      <w:r>
        <w:rPr/>
        <w:t>team,</w:t>
      </w:r>
      <w:r>
        <w:rPr>
          <w:spacing w:val="32"/>
        </w:rPr>
        <w:t>  </w:t>
      </w:r>
      <w:r>
        <w:rPr/>
        <w:t>which</w:t>
      </w:r>
      <w:r>
        <w:rPr>
          <w:spacing w:val="32"/>
        </w:rPr>
        <w:t>  </w:t>
      </w:r>
      <w:r>
        <w:rPr/>
        <w:t>produced</w:t>
      </w:r>
      <w:r>
        <w:rPr>
          <w:spacing w:val="32"/>
        </w:rPr>
        <w:t>  </w:t>
      </w:r>
      <w:r>
        <w:rPr/>
        <w:t>a</w:t>
      </w:r>
    </w:p>
    <w:p>
      <w:pPr>
        <w:spacing w:after="0" w:line="254" w:lineRule="auto"/>
        <w:sectPr>
          <w:pgSz w:w="12240" w:h="15840"/>
          <w:pgMar w:top="1720" w:bottom="280" w:left="400" w:right="1320"/>
        </w:sectPr>
      </w:pPr>
    </w:p>
    <w:p>
      <w:pPr>
        <w:pStyle w:val="BodyText"/>
        <w:spacing w:line="254" w:lineRule="auto" w:before="73"/>
        <w:ind w:right="217"/>
      </w:pPr>
      <w:r>
        <w:rPr/>
        <w:t>dashboard and graphs for analysis. Another client manages the</w:t>
      </w:r>
      <w:r>
        <w:rPr>
          <w:spacing w:val="80"/>
          <w:w w:val="150"/>
        </w:rPr>
        <w:t> </w:t>
      </w:r>
      <w:r>
        <w:rPr/>
        <w:t>renting out of various office buildings on behalf of their clients and</w:t>
      </w:r>
      <w:r>
        <w:rPr>
          <w:spacing w:val="80"/>
          <w:w w:val="150"/>
        </w:rPr>
        <w:t> </w:t>
      </w:r>
      <w:r>
        <w:rPr/>
        <w:t>uses a number of Excel tools to analyse and control overdue rental payments and to identify and prepare for upcoming rental increases, among other things.</w:t>
      </w:r>
    </w:p>
    <w:p>
      <w:pPr>
        <w:pStyle w:val="Heading7"/>
        <w:spacing w:before="234"/>
        <w:jc w:val="left"/>
      </w:pPr>
      <w:bookmarkStart w:name="Reporting" w:id="16"/>
      <w:bookmarkEnd w:id="16"/>
      <w:r>
        <w:rPr>
          <w:b w:val="0"/>
        </w:rPr>
      </w:r>
      <w:r>
        <w:rPr>
          <w:spacing w:val="-2"/>
        </w:rPr>
        <w:t>Reporting</w:t>
      </w:r>
    </w:p>
    <w:p>
      <w:pPr>
        <w:pStyle w:val="BodyText"/>
        <w:spacing w:line="254" w:lineRule="auto" w:before="137"/>
        <w:ind w:right="215"/>
      </w:pPr>
      <w:r>
        <w:rPr/>
        <w:t>Accounting departments often produce regular reports or report collections (usually called packs). A monthly reporting pack typically includes profit and loss accounts (‘income statements’ in USA and Canada) showing monthly and year-to-date performance and key performance indicators (KPIs). The preparation of such packs is often performed in Excel. Other uses are also possible. For one client, I developed a daily sales report to take a detailed system report as an input and to produce output summaries e.g., by brand and business unit. Such reporting typically compares actual and plan figures and shows the variances which can be used to initiate corrective or supportive</w:t>
      </w:r>
      <w:r>
        <w:rPr>
          <w:spacing w:val="40"/>
        </w:rPr>
        <w:t> </w:t>
      </w:r>
      <w:r>
        <w:rPr/>
        <w:t>action,</w:t>
      </w:r>
      <w:r>
        <w:rPr>
          <w:spacing w:val="40"/>
        </w:rPr>
        <w:t> </w:t>
      </w:r>
      <w:r>
        <w:rPr/>
        <w:t>if</w:t>
      </w:r>
      <w:r>
        <w:rPr>
          <w:spacing w:val="40"/>
        </w:rPr>
        <w:t> </w:t>
      </w:r>
      <w:r>
        <w:rPr/>
        <w:t>necessary.</w:t>
      </w:r>
      <w:r>
        <w:rPr>
          <w:spacing w:val="40"/>
        </w:rPr>
        <w:t> </w:t>
      </w:r>
      <w:r>
        <w:rPr/>
        <w:t>But</w:t>
      </w:r>
      <w:r>
        <w:rPr>
          <w:spacing w:val="40"/>
        </w:rPr>
        <w:t> </w:t>
      </w:r>
      <w:r>
        <w:rPr/>
        <w:t>to</w:t>
      </w:r>
      <w:r>
        <w:rPr>
          <w:spacing w:val="40"/>
        </w:rPr>
        <w:t> </w:t>
      </w:r>
      <w:r>
        <w:rPr/>
        <w:t>do</w:t>
      </w:r>
      <w:r>
        <w:rPr>
          <w:spacing w:val="40"/>
        </w:rPr>
        <w:t> </w:t>
      </w:r>
      <w:r>
        <w:rPr/>
        <w:t>that,</w:t>
      </w:r>
      <w:r>
        <w:rPr>
          <w:spacing w:val="40"/>
        </w:rPr>
        <w:t> </w:t>
      </w:r>
      <w:r>
        <w:rPr/>
        <w:t>you</w:t>
      </w:r>
      <w:r>
        <w:rPr>
          <w:spacing w:val="40"/>
        </w:rPr>
        <w:t> </w:t>
      </w:r>
      <w:r>
        <w:rPr/>
        <w:t>need</w:t>
      </w:r>
      <w:r>
        <w:rPr>
          <w:spacing w:val="40"/>
        </w:rPr>
        <w:t> </w:t>
      </w:r>
      <w:r>
        <w:rPr/>
        <w:t>plan </w:t>
      </w:r>
      <w:r>
        <w:rPr>
          <w:spacing w:val="-2"/>
        </w:rPr>
        <w:t>numbers.</w:t>
      </w:r>
    </w:p>
    <w:p>
      <w:pPr>
        <w:pStyle w:val="Heading7"/>
        <w:spacing w:before="218"/>
        <w:jc w:val="left"/>
      </w:pPr>
      <w:bookmarkStart w:name="Planning" w:id="17"/>
      <w:bookmarkEnd w:id="17"/>
      <w:r>
        <w:rPr>
          <w:b w:val="0"/>
        </w:rPr>
      </w:r>
      <w:r>
        <w:rPr>
          <w:spacing w:val="-2"/>
        </w:rPr>
        <w:t>Planning</w:t>
      </w:r>
    </w:p>
    <w:p>
      <w:pPr>
        <w:pStyle w:val="BodyText"/>
        <w:spacing w:line="254" w:lineRule="auto" w:before="137"/>
        <w:ind w:right="218"/>
      </w:pPr>
      <w:r>
        <w:rPr/>
        <w:t>Company systems typically only contain actual data. Plan data, if any, must usually be input from outside the system so you need a separate tool for that. Excel is typically the tool of choice for planning purposes. Examples of planning spreadsheets include sales, personnel costs, complete profit and loss accounts and cash flows.</w:t>
      </w:r>
    </w:p>
    <w:p>
      <w:pPr>
        <w:pStyle w:val="Heading7"/>
        <w:spacing w:before="234"/>
      </w:pPr>
      <w:bookmarkStart w:name="Financial modelling" w:id="18"/>
      <w:bookmarkEnd w:id="18"/>
      <w:r>
        <w:rPr>
          <w:b w:val="0"/>
        </w:rPr>
      </w:r>
      <w:r>
        <w:rPr/>
        <w:t>Financial</w:t>
      </w:r>
      <w:r>
        <w:rPr>
          <w:spacing w:val="5"/>
        </w:rPr>
        <w:t> </w:t>
      </w:r>
      <w:r>
        <w:rPr>
          <w:spacing w:val="-2"/>
        </w:rPr>
        <w:t>modelling</w:t>
      </w:r>
    </w:p>
    <w:p>
      <w:pPr>
        <w:pStyle w:val="BodyText"/>
        <w:spacing w:line="254" w:lineRule="auto" w:before="138"/>
        <w:ind w:right="216"/>
      </w:pPr>
      <w:r>
        <w:rPr/>
        <w:t>In some cases, the scope and functionality of a planning workbook warrants the title of financial model or business model, in the sense</w:t>
      </w:r>
      <w:r>
        <w:rPr>
          <w:spacing w:val="40"/>
        </w:rPr>
        <w:t> </w:t>
      </w:r>
      <w:r>
        <w:rPr/>
        <w:t>that the whole business activity is being modelled. Such models</w:t>
      </w:r>
      <w:r>
        <w:rPr>
          <w:spacing w:val="80"/>
        </w:rPr>
        <w:t> </w:t>
      </w:r>
      <w:r>
        <w:rPr/>
        <w:t>usually include integrated financial statements comprising profit and loss account, balance sheet and cash flow and can depict just a single entity</w:t>
      </w:r>
      <w:r>
        <w:rPr>
          <w:spacing w:val="40"/>
        </w:rPr>
        <w:t> </w:t>
      </w:r>
      <w:r>
        <w:rPr/>
        <w:t>or</w:t>
      </w:r>
      <w:r>
        <w:rPr>
          <w:spacing w:val="40"/>
        </w:rPr>
        <w:t> </w:t>
      </w:r>
      <w:r>
        <w:rPr/>
        <w:t>a</w:t>
      </w:r>
      <w:r>
        <w:rPr>
          <w:spacing w:val="40"/>
        </w:rPr>
        <w:t> </w:t>
      </w:r>
      <w:r>
        <w:rPr/>
        <w:t>whole</w:t>
      </w:r>
      <w:r>
        <w:rPr>
          <w:spacing w:val="40"/>
        </w:rPr>
        <w:t> </w:t>
      </w:r>
      <w:r>
        <w:rPr/>
        <w:t>group</w:t>
      </w:r>
      <w:r>
        <w:rPr>
          <w:spacing w:val="40"/>
        </w:rPr>
        <w:t> </w:t>
      </w:r>
      <w:r>
        <w:rPr/>
        <w:t>of</w:t>
      </w:r>
      <w:r>
        <w:rPr>
          <w:spacing w:val="40"/>
        </w:rPr>
        <w:t> </w:t>
      </w:r>
      <w:r>
        <w:rPr/>
        <w:t>companies.</w:t>
      </w:r>
      <w:r>
        <w:rPr>
          <w:spacing w:val="40"/>
        </w:rPr>
        <w:t> </w:t>
      </w:r>
      <w:r>
        <w:rPr/>
        <w:t>A comprehensive</w:t>
      </w:r>
      <w:r>
        <w:rPr>
          <w:spacing w:val="40"/>
        </w:rPr>
        <w:t> </w:t>
      </w:r>
      <w:r>
        <w:rPr/>
        <w:t>model</w:t>
      </w:r>
      <w:r>
        <w:rPr>
          <w:spacing w:val="40"/>
        </w:rPr>
        <w:t> </w:t>
      </w:r>
      <w:r>
        <w:rPr/>
        <w:t>like this can be used for strategic planning. Such models are necessary in M&amp;A transactions to model the target enterprise, to perform indicative</w:t>
      </w:r>
    </w:p>
    <w:p>
      <w:pPr>
        <w:spacing w:after="0" w:line="254" w:lineRule="auto"/>
        <w:sectPr>
          <w:pgSz w:w="12240" w:h="15840"/>
          <w:pgMar w:top="1360" w:bottom="280" w:left="400" w:right="1320"/>
        </w:sectPr>
      </w:pPr>
    </w:p>
    <w:p>
      <w:pPr>
        <w:pStyle w:val="BodyText"/>
        <w:spacing w:line="254" w:lineRule="auto" w:before="73"/>
        <w:ind w:right="224"/>
      </w:pPr>
      <w:r>
        <w:rPr/>
        <w:t>valuations and often to model the required financing. Financial modelling is also used to plan and optimise project financing e.g., for a new building such as an office block or factory, or a new solar park.</w:t>
      </w:r>
    </w:p>
    <w:p>
      <w:pPr>
        <w:pStyle w:val="BodyText"/>
        <w:spacing w:line="254" w:lineRule="auto" w:before="117"/>
        <w:ind w:right="216" w:firstLine="353"/>
      </w:pPr>
      <w:r>
        <w:rPr/>
        <w:t>So, Excel spreadsheets are everywhere and widely used for all</w:t>
      </w:r>
      <w:r>
        <w:rPr>
          <w:spacing w:val="80"/>
        </w:rPr>
        <w:t> </w:t>
      </w:r>
      <w:r>
        <w:rPr/>
        <w:t>sorts of purposes. From now on, however, we will ignore simple lists and focus on the other uses i.e., spreadsheets that actually do something with numbers, usually with formulas or pivot tables, and which often support key decision making, as the F1F9 survey quoted above shows (F1F9 DD). Spreadsheets are great for these tasks, but without training in best practice techniques, the end results can be</w:t>
      </w:r>
      <w:r>
        <w:rPr>
          <w:spacing w:val="80"/>
        </w:rPr>
        <w:t> </w:t>
      </w:r>
      <w:r>
        <w:rPr/>
        <w:t>hard to understand and use, inflexible and unreliable. Which brings us neatly to the subject of errors.</w:t>
      </w:r>
    </w:p>
    <w:p>
      <w:pPr>
        <w:spacing w:after="0" w:line="254" w:lineRule="auto"/>
        <w:sectPr>
          <w:pgSz w:w="12240" w:h="15840"/>
          <w:pgMar w:top="1360" w:bottom="280" w:left="400" w:right="1320"/>
        </w:sectPr>
      </w:pPr>
    </w:p>
    <w:p>
      <w:pPr>
        <w:pStyle w:val="Heading3"/>
        <w:ind w:left="1137" w:firstLine="0"/>
        <w:jc w:val="both"/>
      </w:pPr>
      <w:r>
        <w:rPr/>
        <mc:AlternateContent>
          <mc:Choice Requires="wps">
            <w:drawing>
              <wp:anchor distT="0" distB="0" distL="0" distR="0" allowOverlap="1" layoutInCell="1" locked="0" behindDoc="1" simplePos="0" relativeHeight="487591936">
                <wp:simplePos x="0" y="0"/>
                <wp:positionH relativeFrom="page">
                  <wp:posOffset>979816</wp:posOffset>
                </wp:positionH>
                <wp:positionV relativeFrom="paragraph">
                  <wp:posOffset>382916</wp:posOffset>
                </wp:positionV>
                <wp:extent cx="5878195" cy="9525"/>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724544;mso-wrap-distance-left:0;mso-wrap-distance-right:0" id="docshape10" filled="true" fillcolor="#000000" stroked="false">
                <v:fill type="solid"/>
                <w10:wrap type="topAndBottom"/>
              </v:rect>
            </w:pict>
          </mc:Fallback>
        </mc:AlternateContent>
      </w:r>
      <w:bookmarkStart w:name="Spreadsheet errors are common" w:id="19"/>
      <w:bookmarkEnd w:id="19"/>
      <w:r>
        <w:rPr/>
      </w:r>
      <w:bookmarkStart w:name="_bookmark6" w:id="20"/>
      <w:bookmarkEnd w:id="20"/>
      <w:r>
        <w:rPr/>
      </w:r>
      <w:r>
        <w:rPr/>
        <w:t>SPREADSHEET</w:t>
      </w:r>
      <w:r>
        <w:rPr>
          <w:spacing w:val="6"/>
        </w:rPr>
        <w:t> </w:t>
      </w:r>
      <w:r>
        <w:rPr/>
        <w:t>ERRORS</w:t>
      </w:r>
      <w:r>
        <w:rPr>
          <w:spacing w:val="15"/>
        </w:rPr>
        <w:t> </w:t>
      </w:r>
      <w:r>
        <w:rPr/>
        <w:t>ARE</w:t>
      </w:r>
      <w:r>
        <w:rPr>
          <w:spacing w:val="14"/>
        </w:rPr>
        <w:t> </w:t>
      </w:r>
      <w:r>
        <w:rPr>
          <w:spacing w:val="-2"/>
        </w:rPr>
        <w:t>COMMON</w:t>
      </w:r>
    </w:p>
    <w:p>
      <w:pPr>
        <w:pStyle w:val="BodyText"/>
        <w:spacing w:line="252" w:lineRule="auto" w:before="110"/>
        <w:ind w:right="218"/>
      </w:pPr>
      <w:r>
        <w:rPr/>
        <w:t>‘Research on spreadsheet errors is substantial, compelling, and unanimous.’ (Panko, 2015). In his earlier, perhaps more famous study into spreadsheet errors, Professor Panko reported that studies ‘found errors in at least 86% of the spreadsheets audited.’ (Panko, Spreadsheet Errors: What We Know. What We Think We Can Do, </w:t>
      </w:r>
      <w:r>
        <w:rPr>
          <w:spacing w:val="-2"/>
        </w:rPr>
        <w:t>2008)</w:t>
      </w:r>
    </w:p>
    <w:p>
      <w:pPr>
        <w:pStyle w:val="BodyText"/>
        <w:spacing w:line="254" w:lineRule="auto" w:before="122"/>
        <w:ind w:right="216" w:firstLine="353"/>
      </w:pPr>
      <w:r>
        <w:rPr/>
        <w:t>A similar statistic is also quoted by F1F9 in a survey which they carried out: ‘It is reported that close to 90% of spreadsheets contain errors and that approximately 50% of spreadsheet models in use operationally</w:t>
      </w:r>
      <w:r>
        <w:rPr>
          <w:spacing w:val="40"/>
        </w:rPr>
        <w:t> </w:t>
      </w:r>
      <w:r>
        <w:rPr/>
        <w:t>in</w:t>
      </w:r>
      <w:r>
        <w:rPr>
          <w:spacing w:val="40"/>
        </w:rPr>
        <w:t> </w:t>
      </w:r>
      <w:r>
        <w:rPr/>
        <w:t>large</w:t>
      </w:r>
      <w:r>
        <w:rPr>
          <w:spacing w:val="40"/>
        </w:rPr>
        <w:t> </w:t>
      </w:r>
      <w:r>
        <w:rPr/>
        <w:t>businesses</w:t>
      </w:r>
      <w:r>
        <w:rPr>
          <w:spacing w:val="40"/>
        </w:rPr>
        <w:t> </w:t>
      </w:r>
      <w:r>
        <w:rPr/>
        <w:t>have</w:t>
      </w:r>
      <w:r>
        <w:rPr>
          <w:spacing w:val="40"/>
        </w:rPr>
        <w:t> </w:t>
      </w:r>
      <w:r>
        <w:rPr/>
        <w:t>material</w:t>
      </w:r>
      <w:r>
        <w:rPr>
          <w:spacing w:val="40"/>
        </w:rPr>
        <w:t> </w:t>
      </w:r>
      <w:r>
        <w:rPr/>
        <w:t>defects.’</w:t>
      </w:r>
      <w:r>
        <w:rPr>
          <w:spacing w:val="40"/>
        </w:rPr>
        <w:t> </w:t>
      </w:r>
      <w:r>
        <w:rPr/>
        <w:t>(F1F9</w:t>
      </w:r>
      <w:r>
        <w:rPr>
          <w:spacing w:val="40"/>
        </w:rPr>
        <w:t> </w:t>
      </w:r>
      <w:r>
        <w:rPr/>
        <w:t>DD). In</w:t>
      </w:r>
      <w:r>
        <w:rPr>
          <w:spacing w:val="40"/>
        </w:rPr>
        <w:t> </w:t>
      </w:r>
      <w:r>
        <w:rPr/>
        <w:t>a</w:t>
      </w:r>
      <w:r>
        <w:rPr>
          <w:spacing w:val="40"/>
        </w:rPr>
        <w:t> </w:t>
      </w:r>
      <w:r>
        <w:rPr/>
        <w:t>separate</w:t>
      </w:r>
      <w:r>
        <w:rPr>
          <w:spacing w:val="40"/>
        </w:rPr>
        <w:t> </w:t>
      </w:r>
      <w:r>
        <w:rPr/>
        <w:t>report</w:t>
      </w:r>
      <w:r>
        <w:rPr>
          <w:spacing w:val="40"/>
        </w:rPr>
        <w:t> </w:t>
      </w:r>
      <w:r>
        <w:rPr/>
        <w:t>into</w:t>
      </w:r>
      <w:r>
        <w:rPr>
          <w:spacing w:val="40"/>
        </w:rPr>
        <w:t> </w:t>
      </w:r>
      <w:r>
        <w:rPr/>
        <w:t>spreadsheet</w:t>
      </w:r>
      <w:r>
        <w:rPr>
          <w:spacing w:val="40"/>
        </w:rPr>
        <w:t> </w:t>
      </w:r>
      <w:r>
        <w:rPr/>
        <w:t>usage</w:t>
      </w:r>
      <w:r>
        <w:rPr>
          <w:spacing w:val="40"/>
        </w:rPr>
        <w:t> </w:t>
      </w:r>
      <w:r>
        <w:rPr/>
        <w:t>by</w:t>
      </w:r>
      <w:r>
        <w:rPr>
          <w:spacing w:val="40"/>
        </w:rPr>
        <w:t> </w:t>
      </w:r>
      <w:r>
        <w:rPr/>
        <w:t>large</w:t>
      </w:r>
      <w:r>
        <w:rPr>
          <w:spacing w:val="40"/>
        </w:rPr>
        <w:t> </w:t>
      </w:r>
      <w:r>
        <w:rPr/>
        <w:t>businesses</w:t>
      </w:r>
      <w:r>
        <w:rPr>
          <w:spacing w:val="40"/>
        </w:rPr>
        <w:t> </w:t>
      </w:r>
      <w:r>
        <w:rPr/>
        <w:t>in the UK (F1F9 CDS), they found that:</w:t>
      </w:r>
    </w:p>
    <w:p>
      <w:pPr>
        <w:pStyle w:val="ListParagraph"/>
        <w:numPr>
          <w:ilvl w:val="0"/>
          <w:numId w:val="2"/>
        </w:numPr>
        <w:tabs>
          <w:tab w:pos="1307" w:val="left" w:leader="none"/>
        </w:tabs>
        <w:spacing w:line="240" w:lineRule="auto" w:before="116" w:after="0"/>
        <w:ind w:left="1307" w:right="0" w:hanging="170"/>
        <w:jc w:val="left"/>
        <w:rPr>
          <w:sz w:val="29"/>
        </w:rPr>
      </w:pPr>
      <w:r>
        <w:rPr>
          <w:sz w:val="29"/>
        </w:rPr>
        <w:t>17%</w:t>
      </w:r>
      <w:r>
        <w:rPr>
          <w:spacing w:val="3"/>
          <w:sz w:val="29"/>
        </w:rPr>
        <w:t> </w:t>
      </w:r>
      <w:r>
        <w:rPr>
          <w:sz w:val="29"/>
        </w:rPr>
        <w:t>have</w:t>
      </w:r>
      <w:r>
        <w:rPr>
          <w:spacing w:val="3"/>
          <w:sz w:val="29"/>
        </w:rPr>
        <w:t> </w:t>
      </w:r>
      <w:r>
        <w:rPr>
          <w:sz w:val="29"/>
        </w:rPr>
        <w:t>suffered</w:t>
      </w:r>
      <w:r>
        <w:rPr>
          <w:spacing w:val="3"/>
          <w:sz w:val="29"/>
        </w:rPr>
        <w:t> </w:t>
      </w:r>
      <w:r>
        <w:rPr>
          <w:sz w:val="29"/>
        </w:rPr>
        <w:t>financial</w:t>
      </w:r>
      <w:r>
        <w:rPr>
          <w:spacing w:val="3"/>
          <w:sz w:val="29"/>
        </w:rPr>
        <w:t> </w:t>
      </w:r>
      <w:r>
        <w:rPr>
          <w:sz w:val="29"/>
        </w:rPr>
        <w:t>loss</w:t>
      </w:r>
      <w:r>
        <w:rPr>
          <w:spacing w:val="3"/>
          <w:sz w:val="29"/>
        </w:rPr>
        <w:t> </w:t>
      </w:r>
      <w:r>
        <w:rPr>
          <w:sz w:val="29"/>
        </w:rPr>
        <w:t>due</w:t>
      </w:r>
      <w:r>
        <w:rPr>
          <w:spacing w:val="4"/>
          <w:sz w:val="29"/>
        </w:rPr>
        <w:t> </w:t>
      </w:r>
      <w:r>
        <w:rPr>
          <w:sz w:val="29"/>
        </w:rPr>
        <w:t>to</w:t>
      </w:r>
      <w:r>
        <w:rPr>
          <w:spacing w:val="3"/>
          <w:sz w:val="29"/>
        </w:rPr>
        <w:t> </w:t>
      </w:r>
      <w:r>
        <w:rPr>
          <w:sz w:val="29"/>
        </w:rPr>
        <w:t>poor</w:t>
      </w:r>
      <w:r>
        <w:rPr>
          <w:spacing w:val="3"/>
          <w:sz w:val="29"/>
        </w:rPr>
        <w:t> </w:t>
      </w:r>
      <w:r>
        <w:rPr>
          <w:spacing w:val="-2"/>
          <w:sz w:val="29"/>
        </w:rPr>
        <w:t>spreadsheets</w:t>
      </w:r>
    </w:p>
    <w:p>
      <w:pPr>
        <w:pStyle w:val="ListParagraph"/>
        <w:numPr>
          <w:ilvl w:val="0"/>
          <w:numId w:val="2"/>
        </w:numPr>
        <w:tabs>
          <w:tab w:pos="1307" w:val="left" w:leader="none"/>
        </w:tabs>
        <w:spacing w:line="240" w:lineRule="auto" w:before="136" w:after="0"/>
        <w:ind w:left="1307" w:right="0" w:hanging="170"/>
        <w:jc w:val="left"/>
        <w:rPr>
          <w:sz w:val="29"/>
        </w:rPr>
      </w:pPr>
      <w:r>
        <w:rPr>
          <w:sz w:val="29"/>
        </w:rPr>
        <w:t>33%</w:t>
      </w:r>
      <w:r>
        <w:rPr>
          <w:spacing w:val="4"/>
          <w:sz w:val="29"/>
        </w:rPr>
        <w:t> </w:t>
      </w:r>
      <w:r>
        <w:rPr>
          <w:sz w:val="29"/>
        </w:rPr>
        <w:t>reported</w:t>
      </w:r>
      <w:r>
        <w:rPr>
          <w:spacing w:val="5"/>
          <w:sz w:val="29"/>
        </w:rPr>
        <w:t> </w:t>
      </w:r>
      <w:r>
        <w:rPr>
          <w:sz w:val="29"/>
        </w:rPr>
        <w:t>poor</w:t>
      </w:r>
      <w:r>
        <w:rPr>
          <w:spacing w:val="4"/>
          <w:sz w:val="29"/>
        </w:rPr>
        <w:t> </w:t>
      </w:r>
      <w:r>
        <w:rPr>
          <w:sz w:val="29"/>
        </w:rPr>
        <w:t>decision</w:t>
      </w:r>
      <w:r>
        <w:rPr>
          <w:spacing w:val="5"/>
          <w:sz w:val="29"/>
        </w:rPr>
        <w:t> </w:t>
      </w:r>
      <w:r>
        <w:rPr>
          <w:sz w:val="29"/>
        </w:rPr>
        <w:t>making</w:t>
      </w:r>
      <w:r>
        <w:rPr>
          <w:spacing w:val="4"/>
          <w:sz w:val="29"/>
        </w:rPr>
        <w:t> </w:t>
      </w:r>
      <w:r>
        <w:rPr>
          <w:sz w:val="29"/>
        </w:rPr>
        <w:t>due</w:t>
      </w:r>
      <w:r>
        <w:rPr>
          <w:spacing w:val="5"/>
          <w:sz w:val="29"/>
        </w:rPr>
        <w:t> </w:t>
      </w:r>
      <w:r>
        <w:rPr>
          <w:sz w:val="29"/>
        </w:rPr>
        <w:t>to</w:t>
      </w:r>
      <w:r>
        <w:rPr>
          <w:spacing w:val="5"/>
          <w:sz w:val="29"/>
        </w:rPr>
        <w:t> </w:t>
      </w:r>
      <w:r>
        <w:rPr>
          <w:sz w:val="29"/>
        </w:rPr>
        <w:t>spreadsheet</w:t>
      </w:r>
      <w:r>
        <w:rPr>
          <w:spacing w:val="4"/>
          <w:sz w:val="29"/>
        </w:rPr>
        <w:t> </w:t>
      </w:r>
      <w:r>
        <w:rPr>
          <w:spacing w:val="-2"/>
          <w:sz w:val="29"/>
        </w:rPr>
        <w:t>problems</w:t>
      </w:r>
    </w:p>
    <w:p>
      <w:pPr>
        <w:pStyle w:val="ListParagraph"/>
        <w:numPr>
          <w:ilvl w:val="0"/>
          <w:numId w:val="2"/>
        </w:numPr>
        <w:tabs>
          <w:tab w:pos="1307" w:val="left" w:leader="none"/>
        </w:tabs>
        <w:spacing w:line="240" w:lineRule="auto" w:before="136" w:after="0"/>
        <w:ind w:left="1307" w:right="0" w:hanging="170"/>
        <w:jc w:val="left"/>
        <w:rPr>
          <w:sz w:val="29"/>
        </w:rPr>
      </w:pPr>
      <w:r>
        <w:rPr>
          <w:sz w:val="29"/>
        </w:rPr>
        <w:t>57%</w:t>
      </w:r>
      <w:r>
        <w:rPr>
          <w:spacing w:val="4"/>
          <w:sz w:val="29"/>
        </w:rPr>
        <w:t> </w:t>
      </w:r>
      <w:r>
        <w:rPr>
          <w:sz w:val="29"/>
        </w:rPr>
        <w:t>said</w:t>
      </w:r>
      <w:r>
        <w:rPr>
          <w:spacing w:val="5"/>
          <w:sz w:val="29"/>
        </w:rPr>
        <w:t> </w:t>
      </w:r>
      <w:r>
        <w:rPr>
          <w:sz w:val="29"/>
        </w:rPr>
        <w:t>bad</w:t>
      </w:r>
      <w:r>
        <w:rPr>
          <w:spacing w:val="5"/>
          <w:sz w:val="29"/>
        </w:rPr>
        <w:t> </w:t>
      </w:r>
      <w:r>
        <w:rPr>
          <w:sz w:val="29"/>
        </w:rPr>
        <w:t>spreadsheets</w:t>
      </w:r>
      <w:r>
        <w:rPr>
          <w:spacing w:val="5"/>
          <w:sz w:val="29"/>
        </w:rPr>
        <w:t> </w:t>
      </w:r>
      <w:r>
        <w:rPr>
          <w:sz w:val="29"/>
        </w:rPr>
        <w:t>have</w:t>
      </w:r>
      <w:r>
        <w:rPr>
          <w:spacing w:val="5"/>
          <w:sz w:val="29"/>
        </w:rPr>
        <w:t> </w:t>
      </w:r>
      <w:r>
        <w:rPr>
          <w:sz w:val="29"/>
        </w:rPr>
        <w:t>caused</w:t>
      </w:r>
      <w:r>
        <w:rPr>
          <w:spacing w:val="5"/>
          <w:sz w:val="29"/>
        </w:rPr>
        <w:t> </w:t>
      </w:r>
      <w:r>
        <w:rPr>
          <w:sz w:val="29"/>
        </w:rPr>
        <w:t>wasted</w:t>
      </w:r>
      <w:r>
        <w:rPr>
          <w:spacing w:val="5"/>
          <w:sz w:val="29"/>
        </w:rPr>
        <w:t> </w:t>
      </w:r>
      <w:r>
        <w:rPr>
          <w:spacing w:val="-4"/>
          <w:sz w:val="29"/>
        </w:rPr>
        <w:t>time</w:t>
      </w:r>
    </w:p>
    <w:p>
      <w:pPr>
        <w:pStyle w:val="BodyText"/>
        <w:spacing w:line="254" w:lineRule="auto" w:before="136"/>
        <w:ind w:right="222" w:firstLine="353"/>
      </w:pPr>
      <w:r>
        <w:rPr/>
        <w:t>So, errors and problems are common. But why is that? Research has been conducted into how and why errors arise. The key findings </w:t>
      </w:r>
      <w:r>
        <w:rPr>
          <w:spacing w:val="-4"/>
        </w:rPr>
        <w:t>are:</w:t>
      </w:r>
    </w:p>
    <w:p>
      <w:pPr>
        <w:pStyle w:val="ListParagraph"/>
        <w:numPr>
          <w:ilvl w:val="0"/>
          <w:numId w:val="2"/>
        </w:numPr>
        <w:tabs>
          <w:tab w:pos="1337" w:val="left" w:leader="none"/>
          <w:tab w:pos="1491" w:val="left" w:leader="none"/>
        </w:tabs>
        <w:spacing w:line="254" w:lineRule="auto" w:before="117" w:after="0"/>
        <w:ind w:left="1491" w:right="216" w:hanging="354"/>
        <w:jc w:val="both"/>
        <w:rPr>
          <w:sz w:val="29"/>
        </w:rPr>
      </w:pPr>
      <w:r>
        <w:rPr>
          <w:sz w:val="29"/>
        </w:rPr>
        <w:t>Error rates for simple, individual actions are low, typically between</w:t>
      </w:r>
      <w:r>
        <w:rPr>
          <w:spacing w:val="80"/>
          <w:sz w:val="29"/>
        </w:rPr>
        <w:t> </w:t>
      </w:r>
      <w:r>
        <w:rPr>
          <w:sz w:val="29"/>
        </w:rPr>
        <w:t>1% and 5% (Panko, 2014). When developing a spreadsheet, however, many such actions are required, and the overall error rate increases dramatically.</w:t>
      </w:r>
    </w:p>
    <w:p>
      <w:pPr>
        <w:pStyle w:val="ListParagraph"/>
        <w:numPr>
          <w:ilvl w:val="0"/>
          <w:numId w:val="2"/>
        </w:numPr>
        <w:tabs>
          <w:tab w:pos="1307" w:val="left" w:leader="none"/>
        </w:tabs>
        <w:spacing w:line="240" w:lineRule="auto" w:before="116" w:after="0"/>
        <w:ind w:left="1307" w:right="0" w:hanging="170"/>
        <w:jc w:val="both"/>
        <w:rPr>
          <w:sz w:val="29"/>
        </w:rPr>
      </w:pPr>
      <w:r>
        <w:rPr>
          <w:sz w:val="29"/>
        </w:rPr>
        <w:t>Errors</w:t>
      </w:r>
      <w:r>
        <w:rPr>
          <w:spacing w:val="3"/>
          <w:sz w:val="29"/>
        </w:rPr>
        <w:t> </w:t>
      </w:r>
      <w:r>
        <w:rPr>
          <w:sz w:val="29"/>
        </w:rPr>
        <w:t>can</w:t>
      </w:r>
      <w:r>
        <w:rPr>
          <w:spacing w:val="3"/>
          <w:sz w:val="29"/>
        </w:rPr>
        <w:t> </w:t>
      </w:r>
      <w:r>
        <w:rPr>
          <w:sz w:val="29"/>
        </w:rPr>
        <w:t>be</w:t>
      </w:r>
      <w:r>
        <w:rPr>
          <w:spacing w:val="3"/>
          <w:sz w:val="29"/>
        </w:rPr>
        <w:t> </w:t>
      </w:r>
      <w:r>
        <w:rPr>
          <w:sz w:val="29"/>
        </w:rPr>
        <w:t>extremely</w:t>
      </w:r>
      <w:r>
        <w:rPr>
          <w:spacing w:val="3"/>
          <w:sz w:val="29"/>
        </w:rPr>
        <w:t> </w:t>
      </w:r>
      <w:r>
        <w:rPr>
          <w:sz w:val="29"/>
        </w:rPr>
        <w:t>difficult</w:t>
      </w:r>
      <w:r>
        <w:rPr>
          <w:spacing w:val="4"/>
          <w:sz w:val="29"/>
        </w:rPr>
        <w:t> </w:t>
      </w:r>
      <w:r>
        <w:rPr>
          <w:sz w:val="29"/>
        </w:rPr>
        <w:t>to</w:t>
      </w:r>
      <w:r>
        <w:rPr>
          <w:spacing w:val="3"/>
          <w:sz w:val="29"/>
        </w:rPr>
        <w:t> </w:t>
      </w:r>
      <w:r>
        <w:rPr>
          <w:sz w:val="29"/>
        </w:rPr>
        <w:t>detect</w:t>
      </w:r>
      <w:r>
        <w:rPr>
          <w:spacing w:val="3"/>
          <w:sz w:val="29"/>
        </w:rPr>
        <w:t> </w:t>
      </w:r>
      <w:r>
        <w:rPr>
          <w:sz w:val="29"/>
        </w:rPr>
        <w:t>and</w:t>
      </w:r>
      <w:r>
        <w:rPr>
          <w:spacing w:val="3"/>
          <w:sz w:val="29"/>
        </w:rPr>
        <w:t> </w:t>
      </w:r>
      <w:r>
        <w:rPr>
          <w:sz w:val="29"/>
        </w:rPr>
        <w:t>correct</w:t>
      </w:r>
      <w:r>
        <w:rPr>
          <w:spacing w:val="4"/>
          <w:sz w:val="29"/>
        </w:rPr>
        <w:t> </w:t>
      </w:r>
      <w:r>
        <w:rPr>
          <w:sz w:val="29"/>
        </w:rPr>
        <w:t>(Panko,</w:t>
      </w:r>
      <w:r>
        <w:rPr>
          <w:spacing w:val="3"/>
          <w:sz w:val="29"/>
        </w:rPr>
        <w:t> </w:t>
      </w:r>
      <w:r>
        <w:rPr>
          <w:spacing w:val="-2"/>
          <w:sz w:val="29"/>
        </w:rPr>
        <w:t>2015).</w:t>
      </w:r>
    </w:p>
    <w:p>
      <w:pPr>
        <w:pStyle w:val="ListParagraph"/>
        <w:numPr>
          <w:ilvl w:val="0"/>
          <w:numId w:val="2"/>
        </w:numPr>
        <w:tabs>
          <w:tab w:pos="1322" w:val="left" w:leader="none"/>
          <w:tab w:pos="1491" w:val="left" w:leader="none"/>
        </w:tabs>
        <w:spacing w:line="254" w:lineRule="auto" w:before="136" w:after="0"/>
        <w:ind w:left="1491" w:right="216" w:hanging="354"/>
        <w:jc w:val="both"/>
        <w:rPr>
          <w:sz w:val="29"/>
        </w:rPr>
      </w:pPr>
      <w:r>
        <w:rPr>
          <w:sz w:val="29"/>
        </w:rPr>
        <w:t>Despite the above two facts, spreadsheet developers and users are typically overconfident in their spreadsheets. This is because</w:t>
      </w:r>
      <w:r>
        <w:rPr>
          <w:spacing w:val="80"/>
          <w:w w:val="150"/>
          <w:sz w:val="29"/>
        </w:rPr>
        <w:t> </w:t>
      </w:r>
      <w:r>
        <w:rPr>
          <w:sz w:val="29"/>
        </w:rPr>
        <w:t>people</w:t>
      </w:r>
      <w:r>
        <w:rPr>
          <w:spacing w:val="40"/>
          <w:sz w:val="29"/>
        </w:rPr>
        <w:t> </w:t>
      </w:r>
      <w:r>
        <w:rPr>
          <w:sz w:val="29"/>
        </w:rPr>
        <w:t>are</w:t>
      </w:r>
      <w:r>
        <w:rPr>
          <w:spacing w:val="40"/>
          <w:sz w:val="29"/>
        </w:rPr>
        <w:t> </w:t>
      </w:r>
      <w:r>
        <w:rPr>
          <w:sz w:val="29"/>
        </w:rPr>
        <w:t>not</w:t>
      </w:r>
      <w:r>
        <w:rPr>
          <w:spacing w:val="40"/>
          <w:sz w:val="29"/>
        </w:rPr>
        <w:t> </w:t>
      </w:r>
      <w:r>
        <w:rPr>
          <w:sz w:val="29"/>
        </w:rPr>
        <w:t>effective</w:t>
      </w:r>
      <w:r>
        <w:rPr>
          <w:spacing w:val="40"/>
          <w:sz w:val="29"/>
        </w:rPr>
        <w:t> </w:t>
      </w:r>
      <w:r>
        <w:rPr>
          <w:sz w:val="29"/>
        </w:rPr>
        <w:t>at</w:t>
      </w:r>
      <w:r>
        <w:rPr>
          <w:spacing w:val="40"/>
          <w:sz w:val="29"/>
        </w:rPr>
        <w:t> </w:t>
      </w:r>
      <w:r>
        <w:rPr>
          <w:sz w:val="29"/>
        </w:rPr>
        <w:t>detecting</w:t>
      </w:r>
      <w:r>
        <w:rPr>
          <w:spacing w:val="40"/>
          <w:sz w:val="29"/>
        </w:rPr>
        <w:t> </w:t>
      </w:r>
      <w:r>
        <w:rPr>
          <w:sz w:val="29"/>
        </w:rPr>
        <w:t>errors,</w:t>
      </w:r>
      <w:r>
        <w:rPr>
          <w:spacing w:val="40"/>
          <w:sz w:val="29"/>
        </w:rPr>
        <w:t> </w:t>
      </w:r>
      <w:r>
        <w:rPr>
          <w:sz w:val="29"/>
        </w:rPr>
        <w:t>especially</w:t>
      </w:r>
      <w:r>
        <w:rPr>
          <w:spacing w:val="40"/>
          <w:sz w:val="29"/>
        </w:rPr>
        <w:t> </w:t>
      </w:r>
      <w:r>
        <w:rPr>
          <w:sz w:val="29"/>
        </w:rPr>
        <w:t>when working alone (Panko, 2015). This finding is also consistent with general</w:t>
      </w:r>
      <w:r>
        <w:rPr>
          <w:spacing w:val="40"/>
          <w:sz w:val="29"/>
        </w:rPr>
        <w:t> </w:t>
      </w:r>
      <w:r>
        <w:rPr>
          <w:sz w:val="29"/>
        </w:rPr>
        <w:t>research</w:t>
      </w:r>
      <w:r>
        <w:rPr>
          <w:spacing w:val="40"/>
          <w:sz w:val="29"/>
        </w:rPr>
        <w:t> </w:t>
      </w:r>
      <w:r>
        <w:rPr>
          <w:sz w:val="29"/>
        </w:rPr>
        <w:t>into</w:t>
      </w:r>
      <w:r>
        <w:rPr>
          <w:spacing w:val="40"/>
          <w:sz w:val="29"/>
        </w:rPr>
        <w:t> </w:t>
      </w:r>
      <w:r>
        <w:rPr>
          <w:sz w:val="29"/>
        </w:rPr>
        <w:t>overconfidence</w:t>
      </w:r>
      <w:r>
        <w:rPr>
          <w:spacing w:val="40"/>
          <w:sz w:val="29"/>
        </w:rPr>
        <w:t> </w:t>
      </w:r>
      <w:r>
        <w:rPr>
          <w:sz w:val="29"/>
        </w:rPr>
        <w:t>which</w:t>
      </w:r>
      <w:r>
        <w:rPr>
          <w:spacing w:val="40"/>
          <w:sz w:val="29"/>
        </w:rPr>
        <w:t> </w:t>
      </w:r>
      <w:r>
        <w:rPr>
          <w:sz w:val="29"/>
        </w:rPr>
        <w:t>has,</w:t>
      </w:r>
      <w:r>
        <w:rPr>
          <w:spacing w:val="40"/>
          <w:sz w:val="29"/>
        </w:rPr>
        <w:t> </w:t>
      </w:r>
      <w:r>
        <w:rPr>
          <w:sz w:val="29"/>
        </w:rPr>
        <w:t>for</w:t>
      </w:r>
      <w:r>
        <w:rPr>
          <w:spacing w:val="40"/>
          <w:sz w:val="29"/>
        </w:rPr>
        <w:t> </w:t>
      </w:r>
      <w:r>
        <w:rPr>
          <w:sz w:val="29"/>
        </w:rPr>
        <w:t>example, found that 93% of US drivers estimate themselves to be above- average (Dobelli, 2013).</w:t>
      </w:r>
    </w:p>
    <w:p>
      <w:pPr>
        <w:spacing w:after="0" w:line="254" w:lineRule="auto"/>
        <w:jc w:val="both"/>
        <w:rPr>
          <w:sz w:val="29"/>
        </w:rPr>
        <w:sectPr>
          <w:pgSz w:w="12240" w:h="15840"/>
          <w:pgMar w:top="1720" w:bottom="280" w:left="400" w:right="1320"/>
        </w:sectPr>
      </w:pPr>
    </w:p>
    <w:p>
      <w:pPr>
        <w:pStyle w:val="BodyText"/>
        <w:spacing w:line="254" w:lineRule="auto" w:before="73"/>
        <w:ind w:right="216" w:firstLine="353"/>
      </w:pPr>
      <w:r>
        <w:rPr/>
        <w:t>That is the detailed view. Looking at matters from a higher level, the F1F9 report (F1F9 CDS) suggests that a lack of formal training is a</w:t>
      </w:r>
      <w:r>
        <w:rPr>
          <w:spacing w:val="80"/>
          <w:w w:val="150"/>
        </w:rPr>
        <w:t> </w:t>
      </w:r>
      <w:r>
        <w:rPr/>
        <w:t>key cause. This is a vital point that we address in chapter 1 </w:t>
      </w:r>
      <w:r>
        <w:rPr>
          <w:b/>
        </w:rPr>
        <w:t>‘</w:t>
      </w:r>
      <w:r>
        <w:rPr/>
        <w:t>Be prepared</w:t>
      </w:r>
      <w:r>
        <w:rPr>
          <w:b/>
        </w:rPr>
        <w:t>’ </w:t>
      </w:r>
      <w:r>
        <w:rPr/>
        <w:t>and indeed it is the main reason I wrote this book: to train you in best practice techniques. I am also convinced that many spreadsheet developers and users are unaware of the different kinds</w:t>
      </w:r>
      <w:r>
        <w:rPr>
          <w:spacing w:val="80"/>
        </w:rPr>
        <w:t> </w:t>
      </w:r>
      <w:r>
        <w:rPr/>
        <w:t>of errors that arise, and we therefore cover over 20 real-life examples</w:t>
      </w:r>
      <w:r>
        <w:rPr>
          <w:spacing w:val="40"/>
        </w:rPr>
        <w:t> </w:t>
      </w:r>
      <w:r>
        <w:rPr/>
        <w:t>in chapter 3 to get you ‘risk aware’, following the proverb ‘A danger foreseen is half avoided’.</w:t>
      </w:r>
    </w:p>
    <w:p>
      <w:pPr>
        <w:spacing w:after="0" w:line="254" w:lineRule="auto"/>
        <w:sectPr>
          <w:pgSz w:w="12240" w:h="15840"/>
          <w:pgMar w:top="1360" w:bottom="280" w:left="400" w:right="1320"/>
        </w:sectPr>
      </w:pPr>
    </w:p>
    <w:p>
      <w:pPr>
        <w:pStyle w:val="Heading3"/>
        <w:spacing w:line="254" w:lineRule="auto"/>
        <w:ind w:left="1579" w:right="107" w:hanging="442"/>
      </w:pPr>
      <w:r>
        <w:rPr/>
        <mc:AlternateContent>
          <mc:Choice Requires="wps">
            <w:drawing>
              <wp:anchor distT="0" distB="0" distL="0" distR="0" allowOverlap="1" layoutInCell="1" locked="0" behindDoc="1" simplePos="0" relativeHeight="487592448">
                <wp:simplePos x="0" y="0"/>
                <wp:positionH relativeFrom="page">
                  <wp:posOffset>979816</wp:posOffset>
                </wp:positionH>
                <wp:positionV relativeFrom="paragraph">
                  <wp:posOffset>700656</wp:posOffset>
                </wp:positionV>
                <wp:extent cx="5878195" cy="9525"/>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55.169792pt;width:462.849031pt;height:.735849pt;mso-position-horizontal-relative:page;mso-position-vertical-relative:paragraph;z-index:-15724032;mso-wrap-distance-left:0;mso-wrap-distance-right:0" id="docshape11" filled="true" fillcolor="#000000" stroked="false">
                <v:fill type="solid"/>
                <w10:wrap type="topAndBottom"/>
              </v:rect>
            </w:pict>
          </mc:Fallback>
        </mc:AlternateContent>
      </w:r>
      <w:bookmarkStart w:name="Errors can have seriously damaging conse" w:id="21"/>
      <w:bookmarkEnd w:id="21"/>
      <w:r>
        <w:rPr/>
      </w:r>
      <w:bookmarkStart w:name="_bookmark7" w:id="22"/>
      <w:bookmarkEnd w:id="22"/>
      <w:r>
        <w:rPr/>
      </w:r>
      <w:r>
        <w:rPr/>
        <w:t>ERRORS CAN HAVE SERIOUSLY DAMAGING </w:t>
      </w:r>
      <w:r>
        <w:rPr>
          <w:spacing w:val="-2"/>
        </w:rPr>
        <w:t>CONSEQUENCES</w:t>
      </w:r>
    </w:p>
    <w:p>
      <w:pPr>
        <w:pStyle w:val="BodyText"/>
        <w:spacing w:line="252" w:lineRule="auto" w:before="110"/>
        <w:ind w:right="217"/>
      </w:pPr>
      <w:r>
        <w:rPr/>
        <w:t>The F1F9 report (F1F9 CDS) found that spreadsheets are used in the preparation of British company accounts worth up to 1.0 trillion</w:t>
      </w:r>
      <w:r>
        <w:rPr>
          <w:spacing w:val="80"/>
          <w:w w:val="150"/>
        </w:rPr>
        <w:t> </w:t>
      </w:r>
      <w:r>
        <w:rPr/>
        <w:t>pounds, by UK manufacturers for pricing decisions up to 170 billion pounds worth of business and that spreadsheet analysis underpins up to 38 billion pounds of British private sector investments p.a. With spreadsheets being so widely used for such large amounts, the potential impact of errors can justifiably be described as enormous.</w:t>
      </w:r>
      <w:r>
        <w:rPr>
          <w:spacing w:val="40"/>
        </w:rPr>
        <w:t> </w:t>
      </w:r>
      <w:r>
        <w:rPr/>
        <w:t>And this is not just a theoretical risk, as we will see in numerous examples in chapter 3 ‘Learn from horror stories’.</w:t>
      </w:r>
    </w:p>
    <w:p>
      <w:pPr>
        <w:pStyle w:val="BodyText"/>
        <w:spacing w:line="254" w:lineRule="auto" w:before="131"/>
        <w:ind w:right="220" w:firstLine="353"/>
      </w:pPr>
      <w:r>
        <w:rPr/>
        <w:t>Spreadsheet errors are not just limited to </w:t>
      </w:r>
      <w:r>
        <w:rPr>
          <w:color w:val="000000"/>
          <w:shd w:fill="FFED00" w:color="auto" w:val="clear"/>
        </w:rPr>
        <w:t>data and formula errors</w:t>
      </w:r>
      <w:r>
        <w:rPr>
          <w:color w:val="000000"/>
        </w:rPr>
        <w:t>, but also include user errors such as </w:t>
      </w:r>
      <w:r>
        <w:rPr>
          <w:color w:val="000000"/>
          <w:shd w:fill="FFED00" w:color="auto" w:val="clear"/>
        </w:rPr>
        <w:t>data breaches</w:t>
      </w:r>
      <w:r>
        <w:rPr>
          <w:color w:val="000000"/>
        </w:rPr>
        <w:t>. Data may have been complete and accurate but if they are made available to unauthorised persons, this can also have significant damaging consequences. A study by IBM (IBM, 2020) reports that the global average cost of a data breach is $3.86 million. Such data breaches include spreadsheets containing confidential company or personal employee information being inadvertently sent to unauthorised</w:t>
      </w:r>
      <w:r>
        <w:rPr>
          <w:color w:val="000000"/>
          <w:spacing w:val="80"/>
          <w:w w:val="150"/>
        </w:rPr>
        <w:t> </w:t>
      </w:r>
      <w:r>
        <w:rPr>
          <w:color w:val="000000"/>
        </w:rPr>
        <w:t>persons and you will see examples of this in chapter 3 ‘Learn from horror stories’.</w:t>
      </w:r>
    </w:p>
    <w:p>
      <w:pPr>
        <w:pStyle w:val="BodyText"/>
        <w:spacing w:line="254" w:lineRule="auto" w:before="115"/>
        <w:ind w:right="222" w:firstLine="353"/>
      </w:pPr>
      <w:r>
        <w:rPr/>
        <w:t>These are the kinds of errors all serious users of Excel want to avoid. The million-dollar (sometimes billion dollar) question is how? How can you avoid material errors and create reliable spreadsheets</w:t>
      </w:r>
      <w:r>
        <w:rPr>
          <w:spacing w:val="80"/>
          <w:w w:val="150"/>
        </w:rPr>
        <w:t> </w:t>
      </w:r>
      <w:r>
        <w:rPr/>
        <w:t>for analysis, reporting, planning and decision making? You will find the answers in this book.</w:t>
      </w:r>
    </w:p>
    <w:p>
      <w:pPr>
        <w:pStyle w:val="Heading6"/>
        <w:spacing w:line="254" w:lineRule="auto" w:before="234"/>
        <w:ind w:right="107"/>
      </w:pPr>
      <w:bookmarkStart w:name="HOW TO EXCEL AT CREATING RELIABLE, USER-" w:id="23"/>
      <w:bookmarkEnd w:id="23"/>
      <w:r>
        <w:rPr>
          <w:b w:val="0"/>
        </w:rPr>
      </w:r>
      <w:r>
        <w:rPr/>
        <w:t>HOW TO EXCEL AT CREATING RELIABLE, USER-FRIENDLY </w:t>
      </w:r>
      <w:r>
        <w:rPr>
          <w:spacing w:val="-2"/>
        </w:rPr>
        <w:t>SPREADSHEETS</w:t>
      </w:r>
    </w:p>
    <w:p>
      <w:pPr>
        <w:pStyle w:val="BodyText"/>
        <w:spacing w:line="254" w:lineRule="auto" w:before="117"/>
        <w:ind w:right="215"/>
      </w:pPr>
      <w:r>
        <w:rPr/>
        <w:t>The Excel ‘holy grail’ is to create spreadsheets that are reliable, easy</w:t>
      </w:r>
      <w:r>
        <w:rPr>
          <w:spacing w:val="80"/>
        </w:rPr>
        <w:t> </w:t>
      </w:r>
      <w:r>
        <w:rPr/>
        <w:t>to use and flexible. This book will help you achieve that. You will learn how to implement best practice and avoid material errors. You will:</w:t>
      </w:r>
    </w:p>
    <w:p>
      <w:pPr>
        <w:spacing w:after="0" w:line="254" w:lineRule="auto"/>
        <w:sectPr>
          <w:pgSz w:w="12240" w:h="15840"/>
          <w:pgMar w:top="1720" w:bottom="280" w:left="400" w:right="1320"/>
        </w:sectPr>
      </w:pPr>
    </w:p>
    <w:p>
      <w:pPr>
        <w:pStyle w:val="ListParagraph"/>
        <w:numPr>
          <w:ilvl w:val="0"/>
          <w:numId w:val="3"/>
        </w:numPr>
        <w:tabs>
          <w:tab w:pos="1351" w:val="left" w:leader="none"/>
          <w:tab w:pos="1491" w:val="left" w:leader="none"/>
        </w:tabs>
        <w:spacing w:line="254" w:lineRule="auto" w:before="73" w:after="0"/>
        <w:ind w:left="1491" w:right="224" w:hanging="354"/>
        <w:jc w:val="both"/>
        <w:rPr>
          <w:sz w:val="29"/>
        </w:rPr>
      </w:pPr>
      <w:r>
        <w:rPr>
          <w:sz w:val="29"/>
        </w:rPr>
        <w:t>learn </w:t>
      </w:r>
      <w:r>
        <w:rPr>
          <w:color w:val="000000"/>
          <w:sz w:val="29"/>
          <w:shd w:fill="FFED00" w:color="auto" w:val="clear"/>
        </w:rPr>
        <w:t>Golden Ground Rules for working with Excel</w:t>
      </w:r>
      <w:r>
        <w:rPr>
          <w:color w:val="000000"/>
          <w:sz w:val="29"/>
        </w:rPr>
        <w:t> to improve the flexibility and ease of use of your spreadsheets and minimise the</w:t>
      </w:r>
      <w:r>
        <w:rPr>
          <w:color w:val="000000"/>
          <w:spacing w:val="40"/>
          <w:sz w:val="29"/>
        </w:rPr>
        <w:t> </w:t>
      </w:r>
      <w:r>
        <w:rPr>
          <w:color w:val="000000"/>
          <w:sz w:val="29"/>
        </w:rPr>
        <w:t>risk of error</w:t>
      </w:r>
    </w:p>
    <w:p>
      <w:pPr>
        <w:pStyle w:val="ListParagraph"/>
        <w:numPr>
          <w:ilvl w:val="0"/>
          <w:numId w:val="3"/>
        </w:numPr>
        <w:tabs>
          <w:tab w:pos="1366" w:val="left" w:leader="none"/>
          <w:tab w:pos="1491" w:val="left" w:leader="none"/>
        </w:tabs>
        <w:spacing w:line="254" w:lineRule="auto" w:before="115" w:after="0"/>
        <w:ind w:left="1491" w:right="222" w:hanging="354"/>
        <w:jc w:val="both"/>
        <w:rPr>
          <w:sz w:val="29"/>
        </w:rPr>
      </w:pPr>
      <w:r>
        <w:rPr>
          <w:sz w:val="29"/>
        </w:rPr>
        <w:t>learn </w:t>
      </w:r>
      <w:r>
        <w:rPr>
          <w:color w:val="000000"/>
          <w:sz w:val="29"/>
          <w:shd w:fill="FFED00" w:color="auto" w:val="clear"/>
        </w:rPr>
        <w:t>how errors can occur</w:t>
      </w:r>
      <w:r>
        <w:rPr>
          <w:color w:val="000000"/>
          <w:sz w:val="29"/>
        </w:rPr>
        <w:t> – largely based upon real-life horror stories – and become familiar with techniques to avoid such errors</w:t>
      </w:r>
    </w:p>
    <w:p>
      <w:pPr>
        <w:pStyle w:val="ListParagraph"/>
        <w:numPr>
          <w:ilvl w:val="0"/>
          <w:numId w:val="3"/>
        </w:numPr>
        <w:tabs>
          <w:tab w:pos="1322" w:val="left" w:leader="none"/>
          <w:tab w:pos="1491" w:val="left" w:leader="none"/>
        </w:tabs>
        <w:spacing w:line="254" w:lineRule="auto" w:before="116" w:after="0"/>
        <w:ind w:left="1491" w:right="225" w:hanging="354"/>
        <w:jc w:val="both"/>
        <w:rPr>
          <w:sz w:val="29"/>
        </w:rPr>
      </w:pPr>
      <w:r>
        <w:rPr>
          <w:sz w:val="29"/>
        </w:rPr>
        <w:t>fill your </w:t>
      </w:r>
      <w:r>
        <w:rPr>
          <w:color w:val="000000"/>
          <w:sz w:val="29"/>
          <w:shd w:fill="FFED00" w:color="auto" w:val="clear"/>
        </w:rPr>
        <w:t>tool bag with ‘how2excel’</w:t>
      </w:r>
      <w:r>
        <w:rPr>
          <w:color w:val="000000"/>
          <w:sz w:val="29"/>
        </w:rPr>
        <w:t> tips to help you in error avoidance and in your spreadsheet work in general</w:t>
      </w:r>
    </w:p>
    <w:p>
      <w:pPr>
        <w:pStyle w:val="BodyText"/>
        <w:spacing w:line="254" w:lineRule="auto"/>
        <w:ind w:right="225" w:firstLine="353"/>
      </w:pPr>
      <w:r>
        <w:rPr/>
        <w:t>The book is packed with practical examples and screenshots to</w:t>
      </w:r>
      <w:r>
        <w:rPr>
          <w:spacing w:val="80"/>
          <w:w w:val="150"/>
        </w:rPr>
        <w:t> </w:t>
      </w:r>
      <w:r>
        <w:rPr/>
        <w:t>help you understand and is written is a friendly tone rather than as a dry user manual.</w:t>
      </w:r>
    </w:p>
    <w:p>
      <w:pPr>
        <w:pStyle w:val="BodyText"/>
        <w:spacing w:line="254" w:lineRule="auto" w:before="117"/>
        <w:ind w:right="216" w:firstLine="353"/>
      </w:pPr>
      <w:r>
        <w:rPr/>
        <w:t>Note: I used a mixture of Excel 2019 and Excel 365 for the screenshots in this book. If you are using another version of Excel, things may look different, and some functionality may have changed.</w:t>
      </w:r>
    </w:p>
    <w:p>
      <w:pPr>
        <w:pStyle w:val="BodyText"/>
        <w:spacing w:line="254" w:lineRule="auto" w:before="117"/>
        <w:ind w:right="227" w:firstLine="353"/>
      </w:pPr>
      <w:r>
        <w:rPr/>
        <w:t>In </w:t>
      </w:r>
      <w:r>
        <w:rPr>
          <w:b/>
        </w:rPr>
        <w:t>chapter 1 Be prepared</w:t>
      </w:r>
      <w:r>
        <w:rPr/>
        <w:t>, you will learn what to do before starting to develop a spreadsheet and how best to plan your work.</w:t>
      </w:r>
    </w:p>
    <w:p>
      <w:pPr>
        <w:pStyle w:val="BodyText"/>
        <w:spacing w:line="252" w:lineRule="auto" w:before="117"/>
        <w:ind w:right="216" w:firstLine="353"/>
      </w:pPr>
      <w:r>
        <w:rPr/>
        <w:t>In </w:t>
      </w:r>
      <w:r>
        <w:rPr>
          <w:b/>
        </w:rPr>
        <w:t>chapter 2 Follow Gary’s Golden Ground Rules, </w:t>
      </w:r>
      <w:r>
        <w:rPr/>
        <w:t>you will learn all </w:t>
      </w:r>
      <w:r>
        <w:rPr>
          <w:color w:val="000000"/>
          <w:shd w:fill="FFED00" w:color="auto" w:val="clear"/>
        </w:rPr>
        <w:t>five of my tried and tested Golden Ground Rules for spreadsheet</w:t>
      </w:r>
      <w:r>
        <w:rPr>
          <w:color w:val="000000"/>
        </w:rPr>
        <w:t> </w:t>
      </w:r>
      <w:r>
        <w:rPr>
          <w:color w:val="000000"/>
          <w:shd w:fill="FFED00" w:color="auto" w:val="clear"/>
        </w:rPr>
        <w:t>development</w:t>
      </w:r>
      <w:r>
        <w:rPr>
          <w:color w:val="000000"/>
        </w:rPr>
        <w:t>. Rules 1 to 3 cover clear spreadsheet structure, calculations and design. Rules 4 and 5 explain how to restrict access and changes to your spreadsheets and make it clear for users how to use them. Follow these to help ensure that your spreadsheets are</w:t>
      </w:r>
      <w:r>
        <w:rPr>
          <w:color w:val="000000"/>
          <w:spacing w:val="80"/>
          <w:w w:val="150"/>
        </w:rPr>
        <w:t> </w:t>
      </w:r>
      <w:r>
        <w:rPr>
          <w:color w:val="000000"/>
        </w:rPr>
        <w:t>easy to use and to avoid errors.</w:t>
      </w:r>
    </w:p>
    <w:p>
      <w:pPr>
        <w:pStyle w:val="BodyText"/>
        <w:spacing w:line="254" w:lineRule="auto" w:before="125"/>
        <w:ind w:right="217" w:firstLine="353"/>
      </w:pPr>
      <w:r>
        <w:rPr/>
        <w:t>A key focus in this book is </w:t>
      </w:r>
      <w:r>
        <w:rPr>
          <w:color w:val="000000"/>
          <w:shd w:fill="FFED00" w:color="auto" w:val="clear"/>
        </w:rPr>
        <w:t>error prevention</w:t>
      </w:r>
      <w:r>
        <w:rPr>
          <w:color w:val="000000"/>
        </w:rPr>
        <w:t>. Whatever your spreadsheet is intended to do, its results must be reliable. A key concept for developing reliable spreadsheets is error prevention, since ‘</w:t>
      </w:r>
      <w:r>
        <w:rPr>
          <w:color w:val="000000"/>
          <w:shd w:fill="FFED00" w:color="auto" w:val="clear"/>
        </w:rPr>
        <w:t>an ounce of prevention is better than a pound of cure</w:t>
      </w:r>
      <w:r>
        <w:rPr>
          <w:color w:val="000000"/>
        </w:rPr>
        <w:t>’. The</w:t>
      </w:r>
      <w:r>
        <w:rPr>
          <w:color w:val="000000"/>
          <w:spacing w:val="80"/>
        </w:rPr>
        <w:t> </w:t>
      </w:r>
      <w:r>
        <w:rPr>
          <w:color w:val="000000"/>
        </w:rPr>
        <w:t>preparation guidance in chapter 1 and the Golden Ground Rules in chapter 2 will help you here. Additionally, you should be aware of how errors arise and how such errors can be avoided.</w:t>
      </w:r>
    </w:p>
    <w:p>
      <w:pPr>
        <w:pStyle w:val="BodyText"/>
        <w:spacing w:line="254" w:lineRule="auto" w:before="115"/>
        <w:ind w:right="222" w:firstLine="353"/>
      </w:pPr>
      <w:r>
        <w:rPr/>
        <w:t>In </w:t>
      </w:r>
      <w:r>
        <w:rPr>
          <w:b/>
        </w:rPr>
        <w:t>chapter 3 Learn from horror stories</w:t>
      </w:r>
      <w:r>
        <w:rPr/>
        <w:t>, you will therefore learn about more than </w:t>
      </w:r>
      <w:r>
        <w:rPr>
          <w:color w:val="000000"/>
          <w:shd w:fill="FFED00" w:color="auto" w:val="clear"/>
        </w:rPr>
        <w:t>20 real-life spreadsheet errors</w:t>
      </w:r>
      <w:r>
        <w:rPr>
          <w:color w:val="000000"/>
        </w:rPr>
        <w:t> which had significant, damaging consequences – largely financial but also reputational – for the organisations and the people involved. These horror stories are grouped</w:t>
      </w:r>
      <w:r>
        <w:rPr>
          <w:color w:val="000000"/>
          <w:spacing w:val="23"/>
        </w:rPr>
        <w:t> </w:t>
      </w:r>
      <w:r>
        <w:rPr>
          <w:color w:val="000000"/>
        </w:rPr>
        <w:t>into</w:t>
      </w:r>
      <w:r>
        <w:rPr>
          <w:color w:val="000000"/>
          <w:spacing w:val="23"/>
        </w:rPr>
        <w:t> </w:t>
      </w:r>
      <w:r>
        <w:rPr>
          <w:color w:val="000000"/>
        </w:rPr>
        <w:t>categories</w:t>
      </w:r>
      <w:r>
        <w:rPr>
          <w:color w:val="000000"/>
          <w:spacing w:val="23"/>
        </w:rPr>
        <w:t> </w:t>
      </w:r>
      <w:r>
        <w:rPr>
          <w:color w:val="000000"/>
        </w:rPr>
        <w:t>to</w:t>
      </w:r>
      <w:r>
        <w:rPr>
          <w:color w:val="000000"/>
          <w:spacing w:val="23"/>
        </w:rPr>
        <w:t> </w:t>
      </w:r>
      <w:r>
        <w:rPr>
          <w:color w:val="000000"/>
        </w:rPr>
        <w:t>get</w:t>
      </w:r>
      <w:r>
        <w:rPr>
          <w:color w:val="000000"/>
          <w:spacing w:val="23"/>
        </w:rPr>
        <w:t> </w:t>
      </w:r>
      <w:r>
        <w:rPr>
          <w:color w:val="000000"/>
        </w:rPr>
        <w:t>you</w:t>
      </w:r>
      <w:r>
        <w:rPr>
          <w:color w:val="000000"/>
          <w:spacing w:val="23"/>
        </w:rPr>
        <w:t> </w:t>
      </w:r>
      <w:r>
        <w:rPr>
          <w:color w:val="000000"/>
        </w:rPr>
        <w:t>better</w:t>
      </w:r>
      <w:r>
        <w:rPr>
          <w:color w:val="000000"/>
          <w:spacing w:val="23"/>
        </w:rPr>
        <w:t> </w:t>
      </w:r>
      <w:r>
        <w:rPr>
          <w:color w:val="000000"/>
        </w:rPr>
        <w:t>acquainted</w:t>
      </w:r>
      <w:r>
        <w:rPr>
          <w:color w:val="000000"/>
          <w:spacing w:val="23"/>
        </w:rPr>
        <w:t> </w:t>
      </w:r>
      <w:r>
        <w:rPr>
          <w:color w:val="000000"/>
        </w:rPr>
        <w:t>with</w:t>
      </w:r>
      <w:r>
        <w:rPr>
          <w:color w:val="000000"/>
          <w:spacing w:val="23"/>
        </w:rPr>
        <w:t> </w:t>
      </w:r>
      <w:r>
        <w:rPr>
          <w:color w:val="000000"/>
        </w:rPr>
        <w:t>the</w:t>
      </w:r>
      <w:r>
        <w:rPr>
          <w:color w:val="000000"/>
          <w:spacing w:val="23"/>
        </w:rPr>
        <w:t> </w:t>
      </w:r>
      <w:r>
        <w:rPr>
          <w:color w:val="000000"/>
        </w:rPr>
        <w:t>kinds</w:t>
      </w:r>
      <w:r>
        <w:rPr>
          <w:color w:val="000000"/>
          <w:spacing w:val="23"/>
        </w:rPr>
        <w:t> </w:t>
      </w:r>
      <w:r>
        <w:rPr>
          <w:color w:val="000000"/>
        </w:rPr>
        <w:t>of</w:t>
      </w:r>
    </w:p>
    <w:p>
      <w:pPr>
        <w:spacing w:after="0" w:line="254" w:lineRule="auto"/>
        <w:sectPr>
          <w:pgSz w:w="12240" w:h="15840"/>
          <w:pgMar w:top="1360" w:bottom="280" w:left="400" w:right="1320"/>
        </w:sectPr>
      </w:pPr>
    </w:p>
    <w:p>
      <w:pPr>
        <w:pStyle w:val="BodyText"/>
        <w:spacing w:line="254" w:lineRule="auto" w:before="73"/>
        <w:ind w:right="222"/>
      </w:pPr>
      <w:r>
        <w:rPr/>
        <w:t>errors that occur. In each case, you will learn how such errors arise</w:t>
      </w:r>
      <w:r>
        <w:rPr>
          <w:spacing w:val="40"/>
        </w:rPr>
        <w:t> </w:t>
      </w:r>
      <w:r>
        <w:rPr/>
        <w:t>and</w:t>
      </w:r>
      <w:r>
        <w:rPr>
          <w:spacing w:val="40"/>
        </w:rPr>
        <w:t> </w:t>
      </w:r>
      <w:r>
        <w:rPr/>
        <w:t>practical</w:t>
      </w:r>
      <w:r>
        <w:rPr>
          <w:spacing w:val="40"/>
        </w:rPr>
        <w:t> </w:t>
      </w:r>
      <w:r>
        <w:rPr/>
        <w:t>techniques</w:t>
      </w:r>
      <w:r>
        <w:rPr>
          <w:spacing w:val="40"/>
        </w:rPr>
        <w:t> </w:t>
      </w:r>
      <w:r>
        <w:rPr/>
        <w:t>to</w:t>
      </w:r>
      <w:r>
        <w:rPr>
          <w:spacing w:val="40"/>
        </w:rPr>
        <w:t> </w:t>
      </w:r>
      <w:r>
        <w:rPr/>
        <w:t>avoid</w:t>
      </w:r>
      <w:r>
        <w:rPr>
          <w:spacing w:val="40"/>
        </w:rPr>
        <w:t> </w:t>
      </w:r>
      <w:r>
        <w:rPr/>
        <w:t>them.</w:t>
      </w:r>
      <w:r>
        <w:rPr>
          <w:spacing w:val="40"/>
        </w:rPr>
        <w:t> </w:t>
      </w:r>
      <w:r>
        <w:rPr/>
        <w:t>These</w:t>
      </w:r>
      <w:r>
        <w:rPr>
          <w:spacing w:val="40"/>
        </w:rPr>
        <w:t> </w:t>
      </w:r>
      <w:r>
        <w:rPr/>
        <w:t>are</w:t>
      </w:r>
      <w:r>
        <w:rPr>
          <w:spacing w:val="40"/>
        </w:rPr>
        <w:t> </w:t>
      </w:r>
      <w:r>
        <w:rPr/>
        <w:t>often</w:t>
      </w:r>
      <w:r>
        <w:rPr>
          <w:spacing w:val="40"/>
        </w:rPr>
        <w:t> </w:t>
      </w:r>
      <w:r>
        <w:rPr/>
        <w:t>illustrated with simple Excel examples to help you better understand them. As a bonus, these examples are all available in Excel files that you can download and review to further improve your understanding. Please visit </w:t>
      </w:r>
      <w:hyperlink r:id="rId9">
        <w:r>
          <w:rPr>
            <w:color w:val="0462C1"/>
          </w:rPr>
          <w:t>https://www.how2excel.com/en/downloads-en/</w:t>
        </w:r>
      </w:hyperlink>
      <w:r>
        <w:rPr>
          <w:color w:val="0462C1"/>
        </w:rPr>
        <w:t> </w:t>
      </w:r>
      <w:r>
        <w:rPr/>
        <w:t>to download them.</w:t>
      </w:r>
    </w:p>
    <w:p>
      <w:pPr>
        <w:spacing w:line="254" w:lineRule="auto" w:before="116"/>
        <w:ind w:left="1137" w:right="218" w:firstLine="353"/>
        <w:jc w:val="both"/>
        <w:rPr>
          <w:sz w:val="29"/>
        </w:rPr>
      </w:pPr>
      <w:r>
        <w:rPr>
          <w:sz w:val="29"/>
        </w:rPr>
        <w:t>In </w:t>
      </w:r>
      <w:r>
        <w:rPr>
          <w:b/>
          <w:sz w:val="29"/>
        </w:rPr>
        <w:t>chapter 4 Avoid common function errors</w:t>
      </w:r>
      <w:r>
        <w:rPr>
          <w:sz w:val="29"/>
        </w:rPr>
        <w:t>, you will understand various errors that can arise when using common functions such as VLOOKUP, NPV and IFERROR and how to avoid them.</w:t>
      </w:r>
    </w:p>
    <w:p>
      <w:pPr>
        <w:pStyle w:val="BodyText"/>
        <w:spacing w:line="254" w:lineRule="auto" w:before="117"/>
        <w:ind w:right="223" w:firstLine="353"/>
      </w:pPr>
      <w:r>
        <w:rPr/>
        <w:t>At this point in the book, we end the focus on error prevention. Two additional steps are needed to weed out any errors which do manage to slip through, and you will learn these in the next two chapters.</w:t>
      </w:r>
    </w:p>
    <w:p>
      <w:pPr>
        <w:pStyle w:val="BodyText"/>
        <w:spacing w:line="254" w:lineRule="auto" w:before="117"/>
        <w:ind w:right="215" w:firstLine="353"/>
      </w:pPr>
      <w:r>
        <w:rPr/>
        <w:t>In </w:t>
      </w:r>
      <w:r>
        <w:rPr>
          <w:b/>
        </w:rPr>
        <w:t>chapter 5 Detect errors</w:t>
      </w:r>
      <w:r>
        <w:rPr/>
        <w:t>, you will learn how to identify errors, in case prevention fails. You will learn my three-pronged approach to</w:t>
      </w:r>
      <w:r>
        <w:rPr>
          <w:spacing w:val="40"/>
        </w:rPr>
        <w:t> </w:t>
      </w:r>
      <w:r>
        <w:rPr/>
        <w:t>error detection: built-in checks, review and testing by the developer, and independent review and testing.</w:t>
      </w:r>
    </w:p>
    <w:p>
      <w:pPr>
        <w:pStyle w:val="BodyText"/>
        <w:spacing w:line="252" w:lineRule="auto"/>
        <w:ind w:right="216" w:firstLine="353"/>
      </w:pPr>
      <w:r>
        <w:rPr/>
        <w:t>In </w:t>
      </w:r>
      <w:r>
        <w:rPr>
          <w:b/>
        </w:rPr>
        <w:t>chapter 6 Find</w:t>
      </w:r>
      <w:r>
        <w:rPr>
          <w:b/>
          <w:spacing w:val="40"/>
        </w:rPr>
        <w:t> </w:t>
      </w:r>
      <w:r>
        <w:rPr>
          <w:b/>
        </w:rPr>
        <w:t>and</w:t>
      </w:r>
      <w:r>
        <w:rPr>
          <w:b/>
          <w:spacing w:val="40"/>
        </w:rPr>
        <w:t> </w:t>
      </w:r>
      <w:r>
        <w:rPr>
          <w:b/>
        </w:rPr>
        <w:t>correct</w:t>
      </w:r>
      <w:r>
        <w:rPr>
          <w:b/>
          <w:spacing w:val="40"/>
        </w:rPr>
        <w:t> </w:t>
      </w:r>
      <w:r>
        <w:rPr>
          <w:b/>
        </w:rPr>
        <w:t>errors,</w:t>
      </w:r>
      <w:r>
        <w:rPr>
          <w:b/>
          <w:spacing w:val="40"/>
        </w:rPr>
        <w:t> </w:t>
      </w:r>
      <w:r>
        <w:rPr/>
        <w:t>you</w:t>
      </w:r>
      <w:r>
        <w:rPr>
          <w:spacing w:val="40"/>
        </w:rPr>
        <w:t> </w:t>
      </w:r>
      <w:r>
        <w:rPr/>
        <w:t>will</w:t>
      </w:r>
      <w:r>
        <w:rPr>
          <w:spacing w:val="40"/>
        </w:rPr>
        <w:t> </w:t>
      </w:r>
      <w:r>
        <w:rPr/>
        <w:t>learn</w:t>
      </w:r>
      <w:r>
        <w:rPr>
          <w:spacing w:val="40"/>
        </w:rPr>
        <w:t> </w:t>
      </w:r>
      <w:r>
        <w:rPr/>
        <w:t>how</w:t>
      </w:r>
      <w:r>
        <w:rPr>
          <w:spacing w:val="40"/>
        </w:rPr>
        <w:t> </w:t>
      </w:r>
      <w:r>
        <w:rPr/>
        <w:t>to</w:t>
      </w:r>
      <w:r>
        <w:rPr>
          <w:spacing w:val="40"/>
        </w:rPr>
        <w:t> </w:t>
      </w:r>
      <w:r>
        <w:rPr/>
        <w:t>find and correct errors, including those that you had not previously</w:t>
      </w:r>
      <w:r>
        <w:rPr>
          <w:spacing w:val="40"/>
        </w:rPr>
        <w:t> </w:t>
      </w:r>
      <w:r>
        <w:rPr/>
        <w:t>detected! This is a vital step that should not be underestimated or omitted if you want to be really sure that your spreadsheets are</w:t>
      </w:r>
      <w:r>
        <w:rPr>
          <w:spacing w:val="40"/>
        </w:rPr>
        <w:t> </w:t>
      </w:r>
      <w:r>
        <w:rPr>
          <w:spacing w:val="-2"/>
        </w:rPr>
        <w:t>reliable.</w:t>
      </w:r>
    </w:p>
    <w:p>
      <w:pPr>
        <w:pStyle w:val="BodyText"/>
        <w:spacing w:line="254" w:lineRule="auto" w:before="119"/>
        <w:ind w:right="219" w:firstLine="353"/>
      </w:pPr>
      <w:r>
        <w:rPr/>
        <w:t>Finally, in </w:t>
      </w:r>
      <w:r>
        <w:rPr>
          <w:b/>
        </w:rPr>
        <w:t>chapter 7 How to excel</w:t>
      </w:r>
      <w:r>
        <w:rPr/>
        <w:t>, you will find advice on how best to apply your new-found knowledge and also a useful checklist of all the</w:t>
      </w:r>
      <w:r>
        <w:rPr>
          <w:spacing w:val="36"/>
        </w:rPr>
        <w:t> </w:t>
      </w:r>
      <w:r>
        <w:rPr/>
        <w:t>major</w:t>
      </w:r>
      <w:r>
        <w:rPr>
          <w:spacing w:val="36"/>
        </w:rPr>
        <w:t> </w:t>
      </w:r>
      <w:r>
        <w:rPr/>
        <w:t>concepts</w:t>
      </w:r>
      <w:r>
        <w:rPr>
          <w:spacing w:val="36"/>
        </w:rPr>
        <w:t> </w:t>
      </w:r>
      <w:r>
        <w:rPr/>
        <w:t>from</w:t>
      </w:r>
      <w:r>
        <w:rPr>
          <w:spacing w:val="36"/>
        </w:rPr>
        <w:t> </w:t>
      </w:r>
      <w:r>
        <w:rPr/>
        <w:t>the</w:t>
      </w:r>
      <w:r>
        <w:rPr>
          <w:spacing w:val="36"/>
        </w:rPr>
        <w:t> </w:t>
      </w:r>
      <w:r>
        <w:rPr/>
        <w:t>book</w:t>
      </w:r>
      <w:r>
        <w:rPr>
          <w:spacing w:val="36"/>
        </w:rPr>
        <w:t> </w:t>
      </w:r>
      <w:r>
        <w:rPr/>
        <w:t>for</w:t>
      </w:r>
      <w:r>
        <w:rPr>
          <w:spacing w:val="36"/>
        </w:rPr>
        <w:t> </w:t>
      </w:r>
      <w:r>
        <w:rPr/>
        <w:t>you</w:t>
      </w:r>
      <w:r>
        <w:rPr>
          <w:spacing w:val="36"/>
        </w:rPr>
        <w:t> </w:t>
      </w:r>
      <w:r>
        <w:rPr/>
        <w:t>to</w:t>
      </w:r>
      <w:r>
        <w:rPr>
          <w:spacing w:val="36"/>
        </w:rPr>
        <w:t> </w:t>
      </w:r>
      <w:r>
        <w:rPr/>
        <w:t>use</w:t>
      </w:r>
      <w:r>
        <w:rPr>
          <w:spacing w:val="36"/>
        </w:rPr>
        <w:t> </w:t>
      </w:r>
      <w:r>
        <w:rPr/>
        <w:t>in</w:t>
      </w:r>
      <w:r>
        <w:rPr>
          <w:spacing w:val="36"/>
        </w:rPr>
        <w:t> </w:t>
      </w:r>
      <w:r>
        <w:rPr/>
        <w:t>your</w:t>
      </w:r>
      <w:r>
        <w:rPr>
          <w:spacing w:val="36"/>
        </w:rPr>
        <w:t> </w:t>
      </w:r>
      <w:r>
        <w:rPr/>
        <w:t>Excel</w:t>
      </w:r>
      <w:r>
        <w:rPr>
          <w:spacing w:val="36"/>
        </w:rPr>
        <w:t> </w:t>
      </w:r>
      <w:r>
        <w:rPr/>
        <w:t>work. As a bonus, you can download and printout a PDF of the checklist for easy reference.</w:t>
      </w:r>
    </w:p>
    <w:p>
      <w:pPr>
        <w:pStyle w:val="BodyText"/>
        <w:spacing w:line="254" w:lineRule="auto"/>
        <w:ind w:right="218" w:firstLine="353"/>
      </w:pPr>
      <w:r>
        <w:rPr/>
        <w:t>Finally, I would like to emphasise that the focus of the book is to teach</w:t>
      </w:r>
      <w:r>
        <w:rPr>
          <w:spacing w:val="40"/>
        </w:rPr>
        <w:t> </w:t>
      </w:r>
      <w:r>
        <w:rPr/>
        <w:t>you</w:t>
      </w:r>
      <w:r>
        <w:rPr>
          <w:spacing w:val="40"/>
        </w:rPr>
        <w:t> </w:t>
      </w:r>
      <w:r>
        <w:rPr/>
        <w:t>how</w:t>
      </w:r>
      <w:r>
        <w:rPr>
          <w:spacing w:val="40"/>
        </w:rPr>
        <w:t> </w:t>
      </w:r>
      <w:r>
        <w:rPr/>
        <w:t>to</w:t>
      </w:r>
      <w:r>
        <w:rPr>
          <w:spacing w:val="40"/>
        </w:rPr>
        <w:t> </w:t>
      </w:r>
      <w:r>
        <w:rPr/>
        <w:t>excel</w:t>
      </w:r>
      <w:r>
        <w:rPr>
          <w:spacing w:val="40"/>
        </w:rPr>
        <w:t> </w:t>
      </w:r>
      <w:r>
        <w:rPr/>
        <w:t>at</w:t>
      </w:r>
      <w:r>
        <w:rPr>
          <w:spacing w:val="40"/>
        </w:rPr>
        <w:t> </w:t>
      </w:r>
      <w:r>
        <w:rPr/>
        <w:t>creating</w:t>
      </w:r>
      <w:r>
        <w:rPr>
          <w:spacing w:val="40"/>
        </w:rPr>
        <w:t> </w:t>
      </w:r>
      <w:r>
        <w:rPr/>
        <w:t>reliable,</w:t>
      </w:r>
      <w:r>
        <w:rPr>
          <w:spacing w:val="40"/>
        </w:rPr>
        <w:t> </w:t>
      </w:r>
      <w:r>
        <w:rPr/>
        <w:t>user-friendly spreadsheets. And that’s with whichever version of Excel you are</w:t>
      </w:r>
      <w:r>
        <w:rPr>
          <w:spacing w:val="40"/>
        </w:rPr>
        <w:t> </w:t>
      </w:r>
      <w:r>
        <w:rPr/>
        <w:t>using. Microsoft continues to add new functionality to Excel such as power query, power pivot and dynamic arrays (functions such as SORT, FILTER and UNIQUE). The advice I give for pivot tables</w:t>
      </w:r>
      <w:r>
        <w:rPr>
          <w:spacing w:val="80"/>
        </w:rPr>
        <w:t> </w:t>
      </w:r>
      <w:r>
        <w:rPr/>
        <w:t>applies equally to power pivot tables. For the rest, my advice is often general enough for you to apply, whatever functions you are using.</w:t>
      </w:r>
    </w:p>
    <w:p>
      <w:pPr>
        <w:spacing w:after="0" w:line="254" w:lineRule="auto"/>
        <w:sectPr>
          <w:pgSz w:w="12240" w:h="15840"/>
          <w:pgMar w:top="1360" w:bottom="280" w:left="400" w:right="1320"/>
        </w:sectPr>
      </w:pPr>
    </w:p>
    <w:p>
      <w:pPr>
        <w:spacing w:before="73"/>
        <w:ind w:left="1491" w:right="0" w:firstLine="0"/>
        <w:jc w:val="left"/>
        <w:rPr>
          <w:b/>
          <w:sz w:val="29"/>
        </w:rPr>
      </w:pPr>
      <w:r>
        <w:rPr>
          <w:b/>
          <w:sz w:val="29"/>
        </w:rPr>
        <w:t>Now let’s get</w:t>
      </w:r>
      <w:r>
        <w:rPr>
          <w:b/>
          <w:spacing w:val="1"/>
          <w:sz w:val="29"/>
        </w:rPr>
        <w:t> </w:t>
      </w:r>
      <w:r>
        <w:rPr>
          <w:b/>
          <w:spacing w:val="-2"/>
          <w:sz w:val="29"/>
        </w:rPr>
        <w:t>started…</w:t>
      </w:r>
    </w:p>
    <w:p>
      <w:pPr>
        <w:spacing w:after="0"/>
        <w:jc w:val="left"/>
        <w:rPr>
          <w:sz w:val="29"/>
        </w:rPr>
        <w:sectPr>
          <w:pgSz w:w="12240" w:h="15840"/>
          <w:pgMar w:top="1360" w:bottom="280" w:left="400" w:right="1320"/>
        </w:sectPr>
      </w:pPr>
    </w:p>
    <w:p>
      <w:pPr>
        <w:pStyle w:val="BodyText"/>
        <w:spacing w:before="4"/>
        <w:ind w:left="0"/>
        <w:jc w:val="left"/>
        <w:rPr>
          <w:b/>
          <w:sz w:val="17"/>
        </w:rPr>
      </w:pPr>
    </w:p>
    <w:p>
      <w:pPr>
        <w:spacing w:after="0"/>
        <w:jc w:val="left"/>
        <w:rPr>
          <w:sz w:val="17"/>
        </w:rPr>
        <w:sectPr>
          <w:pgSz w:w="12240" w:h="15840"/>
          <w:pgMar w:top="1820" w:bottom="280" w:left="400" w:right="1320"/>
        </w:sectPr>
      </w:pPr>
    </w:p>
    <w:p>
      <w:pPr>
        <w:pStyle w:val="Heading1"/>
        <w:numPr>
          <w:ilvl w:val="2"/>
          <w:numId w:val="1"/>
        </w:numPr>
        <w:tabs>
          <w:tab w:pos="4960" w:val="left" w:leader="none"/>
        </w:tabs>
        <w:spacing w:line="240" w:lineRule="auto" w:before="71" w:after="0"/>
        <w:ind w:left="4960" w:right="0" w:hanging="602"/>
        <w:jc w:val="left"/>
      </w:pPr>
      <w:bookmarkStart w:name="_bookmark8" w:id="24"/>
      <w:bookmarkEnd w:id="24"/>
      <w:r>
        <w:rPr>
          <w:b w:val="0"/>
        </w:rPr>
      </w:r>
      <w:r>
        <w:rPr/>
        <w:t>Be</w:t>
      </w:r>
      <w:r>
        <w:rPr>
          <w:spacing w:val="5"/>
        </w:rPr>
        <w:t> </w:t>
      </w:r>
      <w:r>
        <w:rPr>
          <w:spacing w:val="-2"/>
        </w:rPr>
        <w:t>prepared</w:t>
      </w:r>
    </w:p>
    <w:p>
      <w:pPr>
        <w:pStyle w:val="BodyText"/>
        <w:spacing w:before="31"/>
        <w:ind w:left="0"/>
        <w:jc w:val="left"/>
        <w:rPr>
          <w:b/>
          <w:sz w:val="42"/>
        </w:rPr>
      </w:pPr>
    </w:p>
    <w:p>
      <w:pPr>
        <w:pStyle w:val="Heading5"/>
        <w:spacing w:line="249" w:lineRule="auto"/>
        <w:ind w:left="1607" w:right="735"/>
      </w:pPr>
      <w:r>
        <w:rPr>
          <w:i/>
          <w:spacing w:val="-2"/>
        </w:rPr>
        <w:t>‘Let’s</w:t>
      </w:r>
      <w:r>
        <w:rPr>
          <w:i/>
          <w:spacing w:val="-18"/>
        </w:rPr>
        <w:t> </w:t>
      </w:r>
      <w:r>
        <w:rPr>
          <w:i/>
          <w:spacing w:val="-2"/>
        </w:rPr>
        <w:t>start</w:t>
      </w:r>
      <w:r>
        <w:rPr>
          <w:i/>
          <w:spacing w:val="-18"/>
        </w:rPr>
        <w:t> </w:t>
      </w:r>
      <w:r>
        <w:rPr>
          <w:i/>
          <w:spacing w:val="-2"/>
        </w:rPr>
        <w:t>at</w:t>
      </w:r>
      <w:r>
        <w:rPr>
          <w:i/>
          <w:spacing w:val="-18"/>
        </w:rPr>
        <w:t> </w:t>
      </w:r>
      <w:r>
        <w:rPr>
          <w:i/>
          <w:spacing w:val="-2"/>
        </w:rPr>
        <w:t>the</w:t>
      </w:r>
      <w:r>
        <w:rPr>
          <w:i/>
          <w:spacing w:val="-18"/>
        </w:rPr>
        <w:t> </w:t>
      </w:r>
      <w:r>
        <w:rPr>
          <w:i/>
          <w:spacing w:val="-2"/>
        </w:rPr>
        <w:t>very</w:t>
      </w:r>
      <w:r>
        <w:rPr>
          <w:i/>
          <w:spacing w:val="-18"/>
        </w:rPr>
        <w:t> </w:t>
      </w:r>
      <w:r>
        <w:rPr>
          <w:i/>
          <w:spacing w:val="-2"/>
        </w:rPr>
        <w:t>beginning,</w:t>
      </w:r>
      <w:r>
        <w:rPr>
          <w:i/>
          <w:spacing w:val="-18"/>
        </w:rPr>
        <w:t> </w:t>
      </w:r>
      <w:r>
        <w:rPr>
          <w:i/>
          <w:spacing w:val="-2"/>
        </w:rPr>
        <w:t>a</w:t>
      </w:r>
      <w:r>
        <w:rPr>
          <w:i/>
          <w:spacing w:val="-18"/>
        </w:rPr>
        <w:t> </w:t>
      </w:r>
      <w:r>
        <w:rPr>
          <w:i/>
          <w:spacing w:val="-2"/>
        </w:rPr>
        <w:t>very</w:t>
      </w:r>
      <w:r>
        <w:rPr>
          <w:i/>
          <w:spacing w:val="-18"/>
        </w:rPr>
        <w:t> </w:t>
      </w:r>
      <w:r>
        <w:rPr>
          <w:i/>
          <w:spacing w:val="-2"/>
        </w:rPr>
        <w:t>good</w:t>
      </w:r>
      <w:r>
        <w:rPr>
          <w:i/>
          <w:spacing w:val="-18"/>
        </w:rPr>
        <w:t> </w:t>
      </w:r>
      <w:r>
        <w:rPr>
          <w:i/>
          <w:spacing w:val="-2"/>
        </w:rPr>
        <w:t>place</w:t>
      </w:r>
      <w:r>
        <w:rPr>
          <w:i/>
          <w:spacing w:val="-18"/>
        </w:rPr>
        <w:t> </w:t>
      </w:r>
      <w:r>
        <w:rPr>
          <w:i/>
          <w:spacing w:val="-2"/>
        </w:rPr>
        <w:t>to</w:t>
      </w:r>
      <w:r>
        <w:rPr>
          <w:spacing w:val="-2"/>
        </w:rPr>
        <w:t> start.’</w:t>
      </w:r>
    </w:p>
    <w:p>
      <w:pPr>
        <w:spacing w:before="3"/>
        <w:ind w:left="866" w:right="0" w:firstLine="0"/>
        <w:jc w:val="center"/>
        <w:rPr>
          <w:i/>
          <w:sz w:val="30"/>
        </w:rPr>
      </w:pPr>
      <w:r>
        <w:rPr>
          <w:i/>
          <w:sz w:val="30"/>
        </w:rPr>
        <w:t>from</w:t>
      </w:r>
      <w:r>
        <w:rPr>
          <w:i/>
          <w:spacing w:val="-6"/>
          <w:sz w:val="30"/>
        </w:rPr>
        <w:t> </w:t>
      </w:r>
      <w:r>
        <w:rPr>
          <w:i/>
          <w:sz w:val="30"/>
        </w:rPr>
        <w:t>The</w:t>
      </w:r>
      <w:r>
        <w:rPr>
          <w:i/>
          <w:spacing w:val="-4"/>
          <w:sz w:val="30"/>
        </w:rPr>
        <w:t> </w:t>
      </w:r>
      <w:r>
        <w:rPr>
          <w:i/>
          <w:sz w:val="30"/>
        </w:rPr>
        <w:t>Sound</w:t>
      </w:r>
      <w:r>
        <w:rPr>
          <w:i/>
          <w:spacing w:val="-4"/>
          <w:sz w:val="30"/>
        </w:rPr>
        <w:t> </w:t>
      </w:r>
      <w:r>
        <w:rPr>
          <w:i/>
          <w:sz w:val="30"/>
        </w:rPr>
        <w:t>of</w:t>
      </w:r>
      <w:r>
        <w:rPr>
          <w:i/>
          <w:spacing w:val="-3"/>
          <w:sz w:val="30"/>
        </w:rPr>
        <w:t> </w:t>
      </w:r>
      <w:r>
        <w:rPr>
          <w:i/>
          <w:sz w:val="30"/>
        </w:rPr>
        <w:t>Music</w:t>
      </w:r>
      <w:r>
        <w:rPr>
          <w:i/>
          <w:spacing w:val="-4"/>
          <w:sz w:val="30"/>
        </w:rPr>
        <w:t> </w:t>
      </w:r>
      <w:r>
        <w:rPr>
          <w:i/>
          <w:sz w:val="30"/>
        </w:rPr>
        <w:t>by</w:t>
      </w:r>
      <w:r>
        <w:rPr>
          <w:i/>
          <w:spacing w:val="-4"/>
          <w:sz w:val="30"/>
        </w:rPr>
        <w:t> </w:t>
      </w:r>
      <w:r>
        <w:rPr>
          <w:i/>
          <w:sz w:val="30"/>
        </w:rPr>
        <w:t>Rogers</w:t>
      </w:r>
      <w:r>
        <w:rPr>
          <w:i/>
          <w:spacing w:val="-4"/>
          <w:sz w:val="30"/>
        </w:rPr>
        <w:t> </w:t>
      </w:r>
      <w:r>
        <w:rPr>
          <w:i/>
          <w:sz w:val="30"/>
        </w:rPr>
        <w:t>and</w:t>
      </w:r>
      <w:r>
        <w:rPr>
          <w:i/>
          <w:spacing w:val="-3"/>
          <w:sz w:val="30"/>
        </w:rPr>
        <w:t> </w:t>
      </w:r>
      <w:r>
        <w:rPr>
          <w:i/>
          <w:spacing w:val="-2"/>
          <w:sz w:val="30"/>
        </w:rPr>
        <w:t>Hammerstein</w:t>
      </w:r>
    </w:p>
    <w:p>
      <w:pPr>
        <w:spacing w:line="249" w:lineRule="auto" w:before="255"/>
        <w:ind w:left="1139" w:right="107" w:firstLine="0"/>
        <w:jc w:val="left"/>
        <w:rPr>
          <w:sz w:val="30"/>
        </w:rPr>
      </w:pPr>
      <w:r>
        <w:rPr>
          <w:sz w:val="30"/>
        </w:rPr>
        <w:t>What</w:t>
      </w:r>
      <w:r>
        <w:rPr>
          <w:spacing w:val="-1"/>
          <w:sz w:val="30"/>
        </w:rPr>
        <w:t> </w:t>
      </w:r>
      <w:r>
        <w:rPr>
          <w:sz w:val="30"/>
        </w:rPr>
        <w:t>is</w:t>
      </w:r>
      <w:r>
        <w:rPr>
          <w:spacing w:val="-1"/>
          <w:sz w:val="30"/>
        </w:rPr>
        <w:t> </w:t>
      </w:r>
      <w:r>
        <w:rPr>
          <w:sz w:val="30"/>
        </w:rPr>
        <w:t>‘the</w:t>
      </w:r>
      <w:r>
        <w:rPr>
          <w:spacing w:val="-1"/>
          <w:sz w:val="30"/>
        </w:rPr>
        <w:t> </w:t>
      </w:r>
      <w:r>
        <w:rPr>
          <w:sz w:val="30"/>
        </w:rPr>
        <w:t>very</w:t>
      </w:r>
      <w:r>
        <w:rPr>
          <w:spacing w:val="-1"/>
          <w:sz w:val="30"/>
        </w:rPr>
        <w:t> </w:t>
      </w:r>
      <w:r>
        <w:rPr>
          <w:sz w:val="30"/>
        </w:rPr>
        <w:t>beginning’</w:t>
      </w:r>
      <w:r>
        <w:rPr>
          <w:spacing w:val="-1"/>
          <w:sz w:val="30"/>
        </w:rPr>
        <w:t> </w:t>
      </w:r>
      <w:r>
        <w:rPr>
          <w:sz w:val="30"/>
        </w:rPr>
        <w:t>of</w:t>
      </w:r>
      <w:r>
        <w:rPr>
          <w:spacing w:val="-1"/>
          <w:sz w:val="30"/>
        </w:rPr>
        <w:t> </w:t>
      </w:r>
      <w:r>
        <w:rPr>
          <w:sz w:val="30"/>
        </w:rPr>
        <w:t>a</w:t>
      </w:r>
      <w:r>
        <w:rPr>
          <w:spacing w:val="-1"/>
          <w:sz w:val="30"/>
        </w:rPr>
        <w:t> </w:t>
      </w:r>
      <w:r>
        <w:rPr>
          <w:sz w:val="30"/>
        </w:rPr>
        <w:t>spreadsheet?</w:t>
      </w:r>
      <w:r>
        <w:rPr>
          <w:spacing w:val="-1"/>
          <w:sz w:val="30"/>
        </w:rPr>
        <w:t> </w:t>
      </w:r>
      <w:r>
        <w:rPr>
          <w:sz w:val="30"/>
        </w:rPr>
        <w:t>Well,</w:t>
      </w:r>
      <w:r>
        <w:rPr>
          <w:spacing w:val="-1"/>
          <w:sz w:val="30"/>
        </w:rPr>
        <w:t> </w:t>
      </w:r>
      <w:r>
        <w:rPr>
          <w:sz w:val="30"/>
        </w:rPr>
        <w:t>first</w:t>
      </w:r>
      <w:r>
        <w:rPr>
          <w:spacing w:val="-1"/>
          <w:sz w:val="30"/>
        </w:rPr>
        <w:t> </w:t>
      </w:r>
      <w:r>
        <w:rPr>
          <w:sz w:val="30"/>
        </w:rPr>
        <w:t>you</w:t>
      </w:r>
      <w:r>
        <w:rPr>
          <w:spacing w:val="-1"/>
          <w:sz w:val="30"/>
        </w:rPr>
        <w:t> </w:t>
      </w:r>
      <w:r>
        <w:rPr>
          <w:sz w:val="30"/>
        </w:rPr>
        <w:t>need</w:t>
      </w:r>
      <w:r>
        <w:rPr>
          <w:spacing w:val="-1"/>
          <w:sz w:val="30"/>
        </w:rPr>
        <w:t> </w:t>
      </w:r>
      <w:r>
        <w:rPr>
          <w:sz w:val="30"/>
        </w:rPr>
        <w:t>to decide if you should use a spreadsheet at all.</w:t>
      </w:r>
    </w:p>
    <w:p>
      <w:pPr>
        <w:spacing w:after="0" w:line="249" w:lineRule="auto"/>
        <w:jc w:val="left"/>
        <w:rPr>
          <w:sz w:val="30"/>
        </w:rPr>
        <w:sectPr>
          <w:pgSz w:w="12240" w:h="15840"/>
          <w:pgMar w:top="1440" w:bottom="280" w:left="400" w:right="1320"/>
        </w:sectPr>
      </w:pPr>
    </w:p>
    <w:p>
      <w:pPr>
        <w:pStyle w:val="ListParagraph"/>
        <w:numPr>
          <w:ilvl w:val="3"/>
          <w:numId w:val="1"/>
        </w:numPr>
        <w:tabs>
          <w:tab w:pos="1715" w:val="left" w:leader="none"/>
        </w:tabs>
        <w:spacing w:line="240" w:lineRule="auto" w:before="71" w:after="0"/>
        <w:ind w:left="1715" w:right="0" w:hanging="578"/>
        <w:jc w:val="left"/>
        <w:rPr>
          <w:sz w:val="41"/>
        </w:rPr>
      </w:pPr>
      <w:r>
        <w:rPr/>
        <mc:AlternateContent>
          <mc:Choice Requires="wps">
            <w:drawing>
              <wp:anchor distT="0" distB="0" distL="0" distR="0" allowOverlap="1" layoutInCell="1" locked="0" behindDoc="1" simplePos="0" relativeHeight="487592960">
                <wp:simplePos x="0" y="0"/>
                <wp:positionH relativeFrom="page">
                  <wp:posOffset>1256957</wp:posOffset>
                </wp:positionH>
                <wp:positionV relativeFrom="paragraph">
                  <wp:posOffset>367530</wp:posOffset>
                </wp:positionV>
                <wp:extent cx="1353820" cy="295910"/>
                <wp:effectExtent l="0" t="0" r="0" b="0"/>
                <wp:wrapTopAndBottom/>
                <wp:docPr id="15" name="Group 15"/>
                <wp:cNvGraphicFramePr>
                  <a:graphicFrameLocks/>
                </wp:cNvGraphicFramePr>
                <a:graphic>
                  <a:graphicData uri="http://schemas.microsoft.com/office/word/2010/wordprocessingGroup">
                    <wpg:wgp>
                      <wpg:cNvPr id="15" name="Group 15"/>
                      <wpg:cNvGrpSpPr/>
                      <wpg:grpSpPr>
                        <a:xfrm>
                          <a:off x="0" y="0"/>
                          <a:ext cx="1353820" cy="295910"/>
                          <a:chExt cx="1353820" cy="295910"/>
                        </a:xfrm>
                      </wpg:grpSpPr>
                      <wps:wsp>
                        <wps:cNvPr id="16" name="Graphic 16"/>
                        <wps:cNvSpPr/>
                        <wps:spPr>
                          <a:xfrm>
                            <a:off x="0" y="52229"/>
                            <a:ext cx="1353820" cy="189865"/>
                          </a:xfrm>
                          <a:custGeom>
                            <a:avLst/>
                            <a:gdLst/>
                            <a:ahLst/>
                            <a:cxnLst/>
                            <a:rect l="l" t="t" r="r" b="b"/>
                            <a:pathLst>
                              <a:path w="1353820" h="189865">
                                <a:moveTo>
                                  <a:pt x="1353248" y="0"/>
                                </a:moveTo>
                                <a:lnTo>
                                  <a:pt x="0" y="0"/>
                                </a:lnTo>
                                <a:lnTo>
                                  <a:pt x="0" y="189826"/>
                                </a:lnTo>
                                <a:lnTo>
                                  <a:pt x="1353248" y="189826"/>
                                </a:lnTo>
                                <a:lnTo>
                                  <a:pt x="1353248" y="0"/>
                                </a:lnTo>
                                <a:close/>
                              </a:path>
                            </a:pathLst>
                          </a:custGeom>
                          <a:solidFill>
                            <a:srgbClr val="FFED00"/>
                          </a:solidFill>
                        </wps:spPr>
                        <wps:bodyPr wrap="square" lIns="0" tIns="0" rIns="0" bIns="0" rtlCol="0">
                          <a:prstTxWarp prst="textNoShape">
                            <a:avLst/>
                          </a:prstTxWarp>
                          <a:noAutofit/>
                        </wps:bodyPr>
                      </wps:wsp>
                      <wps:wsp>
                        <wps:cNvPr id="17" name="Textbox 17"/>
                        <wps:cNvSpPr txBox="1"/>
                        <wps:spPr>
                          <a:xfrm>
                            <a:off x="0" y="0"/>
                            <a:ext cx="1353820" cy="295910"/>
                          </a:xfrm>
                          <a:prstGeom prst="rect">
                            <a:avLst/>
                          </a:prstGeom>
                        </wps:spPr>
                        <wps:txbx>
                          <w:txbxContent>
                            <w:p>
                              <w:pPr>
                                <w:spacing w:line="464" w:lineRule="exact" w:before="0"/>
                                <w:ind w:left="0" w:right="-15" w:firstLine="0"/>
                                <w:jc w:val="left"/>
                                <w:rPr>
                                  <w:sz w:val="41"/>
                                </w:rPr>
                              </w:pPr>
                              <w:r>
                                <w:rPr>
                                  <w:spacing w:val="-2"/>
                                  <w:sz w:val="41"/>
                                </w:rPr>
                                <w:t>SOLUTION</w:t>
                              </w:r>
                            </w:p>
                          </w:txbxContent>
                        </wps:txbx>
                        <wps:bodyPr wrap="square" lIns="0" tIns="0" rIns="0" bIns="0" rtlCol="0">
                          <a:noAutofit/>
                        </wps:bodyPr>
                      </wps:wsp>
                    </wpg:wgp>
                  </a:graphicData>
                </a:graphic>
              </wp:anchor>
            </w:drawing>
          </mc:Choice>
          <mc:Fallback>
            <w:pict>
              <v:group style="position:absolute;margin-left:98.973pt;margin-top:28.939438pt;width:106.6pt;height:23.3pt;mso-position-horizontal-relative:page;mso-position-vertical-relative:paragraph;z-index:-15723520;mso-wrap-distance-left:0;mso-wrap-distance-right:0" id="docshapegroup12" coordorigin="1979,579" coordsize="2132,466">
                <v:rect style="position:absolute;left:1979;top:661;width:2132;height:299" id="docshape13" filled="true" fillcolor="#ffed00" stroked="false">
                  <v:fill type="solid"/>
                </v:rect>
                <v:shape style="position:absolute;left:1979;top:578;width:2132;height:466" type="#_x0000_t202" id="docshape14" filled="false" stroked="false">
                  <v:textbox inset="0,0,0,0">
                    <w:txbxContent>
                      <w:p>
                        <w:pPr>
                          <w:spacing w:line="464" w:lineRule="exact" w:before="0"/>
                          <w:ind w:left="0" w:right="-15" w:firstLine="0"/>
                          <w:jc w:val="left"/>
                          <w:rPr>
                            <w:sz w:val="41"/>
                          </w:rPr>
                        </w:pPr>
                        <w:r>
                          <w:rPr>
                            <w:spacing w:val="-2"/>
                            <w:sz w:val="41"/>
                          </w:rPr>
                          <w:t>SOLUTION</w:t>
                        </w:r>
                      </w:p>
                    </w:txbxContent>
                  </v:textbox>
                  <w10:wrap type="none"/>
                </v:shape>
                <w10:wrap type="topAndBottom"/>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1418170</wp:posOffset>
                </wp:positionH>
                <wp:positionV relativeFrom="paragraph">
                  <wp:posOffset>49791</wp:posOffset>
                </wp:positionV>
                <wp:extent cx="5281295" cy="295910"/>
                <wp:effectExtent l="0" t="0" r="0" b="0"/>
                <wp:wrapNone/>
                <wp:docPr id="18" name="Group 18"/>
                <wp:cNvGraphicFramePr>
                  <a:graphicFrameLocks/>
                </wp:cNvGraphicFramePr>
                <a:graphic>
                  <a:graphicData uri="http://schemas.microsoft.com/office/word/2010/wordprocessingGroup">
                    <wpg:wgp>
                      <wpg:cNvPr id="18" name="Group 18"/>
                      <wpg:cNvGrpSpPr/>
                      <wpg:grpSpPr>
                        <a:xfrm>
                          <a:off x="0" y="0"/>
                          <a:ext cx="5281295" cy="295910"/>
                          <a:chExt cx="5281295" cy="295910"/>
                        </a:xfrm>
                      </wpg:grpSpPr>
                      <wps:wsp>
                        <wps:cNvPr id="19" name="Graphic 19"/>
                        <wps:cNvSpPr/>
                        <wps:spPr>
                          <a:xfrm>
                            <a:off x="0" y="52227"/>
                            <a:ext cx="5281295" cy="189865"/>
                          </a:xfrm>
                          <a:custGeom>
                            <a:avLst/>
                            <a:gdLst/>
                            <a:ahLst/>
                            <a:cxnLst/>
                            <a:rect l="l" t="t" r="r" b="b"/>
                            <a:pathLst>
                              <a:path w="5281295" h="189865">
                                <a:moveTo>
                                  <a:pt x="5280901" y="0"/>
                                </a:moveTo>
                                <a:lnTo>
                                  <a:pt x="0" y="0"/>
                                </a:lnTo>
                                <a:lnTo>
                                  <a:pt x="0" y="189826"/>
                                </a:lnTo>
                                <a:lnTo>
                                  <a:pt x="5280901" y="189826"/>
                                </a:lnTo>
                                <a:lnTo>
                                  <a:pt x="5280901" y="0"/>
                                </a:lnTo>
                                <a:close/>
                              </a:path>
                            </a:pathLst>
                          </a:custGeom>
                          <a:solidFill>
                            <a:srgbClr val="FFED00"/>
                          </a:solidFill>
                        </wps:spPr>
                        <wps:bodyPr wrap="square" lIns="0" tIns="0" rIns="0" bIns="0" rtlCol="0">
                          <a:prstTxWarp prst="textNoShape">
                            <a:avLst/>
                          </a:prstTxWarp>
                          <a:noAutofit/>
                        </wps:bodyPr>
                      </wps:wsp>
                      <wps:wsp>
                        <wps:cNvPr id="20" name="Textbox 20"/>
                        <wps:cNvSpPr txBox="1"/>
                        <wps:spPr>
                          <a:xfrm>
                            <a:off x="0" y="0"/>
                            <a:ext cx="5281295" cy="295910"/>
                          </a:xfrm>
                          <a:prstGeom prst="rect">
                            <a:avLst/>
                          </a:prstGeom>
                        </wps:spPr>
                        <wps:txbx>
                          <w:txbxContent>
                            <w:p>
                              <w:pPr>
                                <w:spacing w:line="464" w:lineRule="exact" w:before="0"/>
                                <w:ind w:left="-1" w:right="-15" w:firstLine="0"/>
                                <w:jc w:val="left"/>
                                <w:rPr>
                                  <w:sz w:val="41"/>
                                </w:rPr>
                              </w:pPr>
                              <w:r>
                                <w:rPr>
                                  <w:sz w:val="41"/>
                                </w:rPr>
                                <w:t>DECIDE</w:t>
                              </w:r>
                              <w:r>
                                <w:rPr>
                                  <w:spacing w:val="9"/>
                                  <w:sz w:val="41"/>
                                </w:rPr>
                                <w:t> </w:t>
                              </w:r>
                              <w:r>
                                <w:rPr>
                                  <w:sz w:val="41"/>
                                </w:rPr>
                                <w:t>IF</w:t>
                              </w:r>
                              <w:r>
                                <w:rPr>
                                  <w:spacing w:val="9"/>
                                  <w:sz w:val="41"/>
                                </w:rPr>
                                <w:t> </w:t>
                              </w:r>
                              <w:r>
                                <w:rPr>
                                  <w:sz w:val="41"/>
                                </w:rPr>
                                <w:t>A</w:t>
                              </w:r>
                              <w:r>
                                <w:rPr>
                                  <w:spacing w:val="-15"/>
                                  <w:sz w:val="41"/>
                                </w:rPr>
                                <w:t> </w:t>
                              </w:r>
                              <w:r>
                                <w:rPr>
                                  <w:sz w:val="41"/>
                                </w:rPr>
                                <w:t>SPREADSHEET</w:t>
                              </w:r>
                              <w:r>
                                <w:rPr>
                                  <w:spacing w:val="9"/>
                                  <w:sz w:val="41"/>
                                </w:rPr>
                                <w:t> </w:t>
                              </w:r>
                              <w:r>
                                <w:rPr>
                                  <w:sz w:val="41"/>
                                </w:rPr>
                                <w:t>IS</w:t>
                              </w:r>
                              <w:r>
                                <w:rPr>
                                  <w:spacing w:val="10"/>
                                  <w:sz w:val="41"/>
                                </w:rPr>
                                <w:t> </w:t>
                              </w:r>
                              <w:r>
                                <w:rPr>
                                  <w:sz w:val="41"/>
                                </w:rPr>
                                <w:t>THE</w:t>
                              </w:r>
                              <w:r>
                                <w:rPr>
                                  <w:spacing w:val="9"/>
                                  <w:sz w:val="41"/>
                                </w:rPr>
                                <w:t> </w:t>
                              </w:r>
                              <w:r>
                                <w:rPr>
                                  <w:spacing w:val="-4"/>
                                  <w:sz w:val="41"/>
                                </w:rPr>
                                <w:t>BEST</w:t>
                              </w:r>
                            </w:p>
                          </w:txbxContent>
                        </wps:txbx>
                        <wps:bodyPr wrap="square" lIns="0" tIns="0" rIns="0" bIns="0" rtlCol="0">
                          <a:noAutofit/>
                        </wps:bodyPr>
                      </wps:wsp>
                    </wpg:wgp>
                  </a:graphicData>
                </a:graphic>
              </wp:anchor>
            </w:drawing>
          </mc:Choice>
          <mc:Fallback>
            <w:pict>
              <v:group style="position:absolute;margin-left:111.667pt;margin-top:3.920572pt;width:415.85pt;height:23.3pt;mso-position-horizontal-relative:page;mso-position-vertical-relative:paragraph;z-index:15734784" id="docshapegroup15" coordorigin="2233,78" coordsize="8317,466">
                <v:rect style="position:absolute;left:2233;top:160;width:8317;height:299" id="docshape16" filled="true" fillcolor="#ffed00" stroked="false">
                  <v:fill type="solid"/>
                </v:rect>
                <v:shape style="position:absolute;left:2233;top:78;width:8317;height:466" type="#_x0000_t202" id="docshape17" filled="false" stroked="false">
                  <v:textbox inset="0,0,0,0">
                    <w:txbxContent>
                      <w:p>
                        <w:pPr>
                          <w:spacing w:line="464" w:lineRule="exact" w:before="0"/>
                          <w:ind w:left="-1" w:right="-15" w:firstLine="0"/>
                          <w:jc w:val="left"/>
                          <w:rPr>
                            <w:sz w:val="41"/>
                          </w:rPr>
                        </w:pPr>
                        <w:r>
                          <w:rPr>
                            <w:sz w:val="41"/>
                          </w:rPr>
                          <w:t>DECIDE</w:t>
                        </w:r>
                        <w:r>
                          <w:rPr>
                            <w:spacing w:val="9"/>
                            <w:sz w:val="41"/>
                          </w:rPr>
                          <w:t> </w:t>
                        </w:r>
                        <w:r>
                          <w:rPr>
                            <w:sz w:val="41"/>
                          </w:rPr>
                          <w:t>IF</w:t>
                        </w:r>
                        <w:r>
                          <w:rPr>
                            <w:spacing w:val="9"/>
                            <w:sz w:val="41"/>
                          </w:rPr>
                          <w:t> </w:t>
                        </w:r>
                        <w:r>
                          <w:rPr>
                            <w:sz w:val="41"/>
                          </w:rPr>
                          <w:t>A</w:t>
                        </w:r>
                        <w:r>
                          <w:rPr>
                            <w:spacing w:val="-15"/>
                            <w:sz w:val="41"/>
                          </w:rPr>
                          <w:t> </w:t>
                        </w:r>
                        <w:r>
                          <w:rPr>
                            <w:sz w:val="41"/>
                          </w:rPr>
                          <w:t>SPREADSHEET</w:t>
                        </w:r>
                        <w:r>
                          <w:rPr>
                            <w:spacing w:val="9"/>
                            <w:sz w:val="41"/>
                          </w:rPr>
                          <w:t> </w:t>
                        </w:r>
                        <w:r>
                          <w:rPr>
                            <w:sz w:val="41"/>
                          </w:rPr>
                          <w:t>IS</w:t>
                        </w:r>
                        <w:r>
                          <w:rPr>
                            <w:spacing w:val="10"/>
                            <w:sz w:val="41"/>
                          </w:rPr>
                          <w:t> </w:t>
                        </w:r>
                        <w:r>
                          <w:rPr>
                            <w:sz w:val="41"/>
                          </w:rPr>
                          <w:t>THE</w:t>
                        </w:r>
                        <w:r>
                          <w:rPr>
                            <w:spacing w:val="9"/>
                            <w:sz w:val="41"/>
                          </w:rPr>
                          <w:t> </w:t>
                        </w:r>
                        <w:r>
                          <w:rPr>
                            <w:spacing w:val="-4"/>
                            <w:sz w:val="41"/>
                          </w:rPr>
                          <w:t>BEST</w:t>
                        </w:r>
                      </w:p>
                    </w:txbxContent>
                  </v:textbox>
                  <w10:wrap type="none"/>
                </v:shape>
                <w10:wrap type="none"/>
              </v:group>
            </w:pict>
          </mc:Fallback>
        </mc:AlternateContent>
      </w:r>
      <w:bookmarkStart w:name="1.1 Decide if a spreadsheet is the best " w:id="25"/>
      <w:bookmarkEnd w:id="25"/>
      <w:r>
        <w:rPr/>
      </w:r>
      <w:bookmarkStart w:name="_bookmark9" w:id="26"/>
      <w:bookmarkEnd w:id="26"/>
      <w:r>
        <w:rPr/>
      </w:r>
      <w:r>
        <w:rPr>
          <w:spacing w:val="-1"/>
          <w:w w:val="101"/>
          <w:sz w:val="41"/>
        </w:rPr>
      </w:r>
      <w:r>
        <w:rPr>
          <w:w w:val="101"/>
          <w:sz w:val="41"/>
        </w:rPr>
      </w:r>
      <w:r>
        <w:rPr>
          <w:w w:val="101"/>
          <w:sz w:val="41"/>
        </w:rPr>
      </w:r>
      <w:r>
        <w:rPr>
          <w:sz w:val="41"/>
        </w:rPr>
      </w:r>
    </w:p>
    <w:p>
      <w:pPr>
        <w:pStyle w:val="BodyText"/>
        <w:spacing w:before="1"/>
        <w:ind w:left="0"/>
        <w:jc w:val="left"/>
        <w:rPr>
          <w:sz w:val="5"/>
        </w:rPr>
      </w:pPr>
    </w:p>
    <w:p>
      <w:pPr>
        <w:pStyle w:val="BodyText"/>
        <w:spacing w:line="20" w:lineRule="exact" w:before="0"/>
        <w:ind w:left="1143"/>
        <w:jc w:val="left"/>
        <w:rPr>
          <w:sz w:val="2"/>
        </w:rPr>
      </w:pPr>
      <w:r>
        <w:rPr>
          <w:sz w:val="2"/>
        </w:rPr>
        <mc:AlternateContent>
          <mc:Choice Requires="wps">
            <w:drawing>
              <wp:inline distT="0" distB="0" distL="0" distR="0">
                <wp:extent cx="5878195" cy="9525"/>
                <wp:effectExtent l="0" t="0" r="0" b="0"/>
                <wp:docPr id="21" name="Group 21"/>
                <wp:cNvGraphicFramePr>
                  <a:graphicFrameLocks/>
                </wp:cNvGraphicFramePr>
                <a:graphic>
                  <a:graphicData uri="http://schemas.microsoft.com/office/word/2010/wordprocessingGroup">
                    <wpg:wgp>
                      <wpg:cNvPr id="21" name="Group 21"/>
                      <wpg:cNvGrpSpPr/>
                      <wpg:grpSpPr>
                        <a:xfrm>
                          <a:off x="0" y="0"/>
                          <a:ext cx="5878195" cy="9525"/>
                          <a:chExt cx="5878195" cy="9525"/>
                        </a:xfrm>
                      </wpg:grpSpPr>
                      <wps:wsp>
                        <wps:cNvPr id="22" name="Graphic 22"/>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2.85pt;height:.75pt;mso-position-horizontal-relative:char;mso-position-vertical-relative:line" id="docshapegroup18" coordorigin="0,0" coordsize="9257,15">
                <v:rect style="position:absolute;left:0;top:0;width:9257;height:15" id="docshape19" filled="true" fillcolor="#000000" stroked="false">
                  <v:fill type="solid"/>
                </v:rect>
              </v:group>
            </w:pict>
          </mc:Fallback>
        </mc:AlternateContent>
      </w:r>
      <w:r>
        <w:rPr>
          <w:sz w:val="2"/>
        </w:rPr>
      </w:r>
    </w:p>
    <w:p>
      <w:pPr>
        <w:pStyle w:val="BodyText"/>
        <w:spacing w:line="252" w:lineRule="auto" w:before="105"/>
        <w:ind w:right="219"/>
      </w:pPr>
      <w:r>
        <w:rPr/>
        <w:t>As you now know, I am a great fan of Excel but it may not always be the best solution for your task. </w:t>
      </w:r>
      <w:r>
        <w:rPr>
          <w:color w:val="000000"/>
          <w:shd w:fill="FFED00" w:color="auto" w:val="clear"/>
        </w:rPr>
        <w:t>As a rule, standard software and</w:t>
      </w:r>
      <w:r>
        <w:rPr>
          <w:color w:val="000000"/>
          <w:spacing w:val="80"/>
          <w:w w:val="150"/>
        </w:rPr>
        <w:t> </w:t>
      </w:r>
      <w:r>
        <w:rPr>
          <w:color w:val="000000"/>
          <w:shd w:fill="FFED00" w:color="auto" w:val="clear"/>
        </w:rPr>
        <w:t>reports are formally tested by the developer before release and by</w:t>
      </w:r>
      <w:r>
        <w:rPr>
          <w:color w:val="000000"/>
          <w:spacing w:val="40"/>
        </w:rPr>
        <w:t> </w:t>
      </w:r>
      <w:r>
        <w:rPr>
          <w:color w:val="000000"/>
          <w:shd w:fill="FFED00" w:color="auto" w:val="clear"/>
        </w:rPr>
        <w:t>each company upon implementation, so these may represent readily</w:t>
      </w:r>
      <w:r>
        <w:rPr>
          <w:color w:val="000000"/>
        </w:rPr>
        <w:t> </w:t>
      </w:r>
      <w:r>
        <w:rPr>
          <w:color w:val="000000"/>
          <w:shd w:fill="FFED00" w:color="auto" w:val="clear"/>
        </w:rPr>
        <w:t>accessible and reliable sources of data.</w:t>
      </w:r>
      <w:r>
        <w:rPr>
          <w:color w:val="000000"/>
        </w:rPr>
        <w:t> So, ask yourself the following questions before you fire up Excel.</w:t>
      </w:r>
    </w:p>
    <w:p>
      <w:pPr>
        <w:pStyle w:val="ListParagraph"/>
        <w:numPr>
          <w:ilvl w:val="4"/>
          <w:numId w:val="1"/>
        </w:numPr>
        <w:tabs>
          <w:tab w:pos="1307" w:val="left" w:leader="none"/>
        </w:tabs>
        <w:spacing w:line="240" w:lineRule="auto" w:before="122" w:after="0"/>
        <w:ind w:left="1307" w:right="0" w:hanging="170"/>
        <w:jc w:val="both"/>
        <w:rPr>
          <w:rFonts w:ascii="Times New Roman" w:hAnsi="Times New Roman"/>
          <w:sz w:val="29"/>
        </w:rPr>
      </w:pPr>
      <w:r>
        <w:rPr>
          <w:sz w:val="29"/>
        </w:rPr>
        <w:t>What</w:t>
      </w:r>
      <w:r>
        <w:rPr>
          <w:spacing w:val="3"/>
          <w:sz w:val="29"/>
        </w:rPr>
        <w:t> </w:t>
      </w:r>
      <w:r>
        <w:rPr>
          <w:sz w:val="29"/>
        </w:rPr>
        <w:t>do</w:t>
      </w:r>
      <w:r>
        <w:rPr>
          <w:spacing w:val="4"/>
          <w:sz w:val="29"/>
        </w:rPr>
        <w:t> </w:t>
      </w:r>
      <w:r>
        <w:rPr>
          <w:sz w:val="29"/>
        </w:rPr>
        <w:t>you</w:t>
      </w:r>
      <w:r>
        <w:rPr>
          <w:spacing w:val="4"/>
          <w:sz w:val="29"/>
        </w:rPr>
        <w:t> </w:t>
      </w:r>
      <w:r>
        <w:rPr>
          <w:sz w:val="29"/>
        </w:rPr>
        <w:t>need</w:t>
      </w:r>
      <w:r>
        <w:rPr>
          <w:spacing w:val="4"/>
          <w:sz w:val="29"/>
        </w:rPr>
        <w:t> </w:t>
      </w:r>
      <w:r>
        <w:rPr>
          <w:sz w:val="29"/>
        </w:rPr>
        <w:t>to</w:t>
      </w:r>
      <w:r>
        <w:rPr>
          <w:spacing w:val="4"/>
          <w:sz w:val="29"/>
        </w:rPr>
        <w:t> </w:t>
      </w:r>
      <w:r>
        <w:rPr>
          <w:sz w:val="29"/>
        </w:rPr>
        <w:t>process,</w:t>
      </w:r>
      <w:r>
        <w:rPr>
          <w:spacing w:val="4"/>
          <w:sz w:val="29"/>
        </w:rPr>
        <w:t> </w:t>
      </w:r>
      <w:r>
        <w:rPr>
          <w:sz w:val="29"/>
        </w:rPr>
        <w:t>calculate,</w:t>
      </w:r>
      <w:r>
        <w:rPr>
          <w:spacing w:val="4"/>
          <w:sz w:val="29"/>
        </w:rPr>
        <w:t> </w:t>
      </w:r>
      <w:r>
        <w:rPr>
          <w:sz w:val="29"/>
        </w:rPr>
        <w:t>analyse</w:t>
      </w:r>
      <w:r>
        <w:rPr>
          <w:spacing w:val="4"/>
          <w:sz w:val="29"/>
        </w:rPr>
        <w:t> </w:t>
      </w:r>
      <w:r>
        <w:rPr>
          <w:sz w:val="29"/>
        </w:rPr>
        <w:t>or</w:t>
      </w:r>
      <w:r>
        <w:rPr>
          <w:spacing w:val="4"/>
          <w:sz w:val="29"/>
        </w:rPr>
        <w:t> </w:t>
      </w:r>
      <w:r>
        <w:rPr>
          <w:spacing w:val="-2"/>
          <w:sz w:val="29"/>
        </w:rPr>
        <w:t>report?</w:t>
      </w:r>
    </w:p>
    <w:p>
      <w:pPr>
        <w:pStyle w:val="ListParagraph"/>
        <w:numPr>
          <w:ilvl w:val="4"/>
          <w:numId w:val="1"/>
        </w:numPr>
        <w:tabs>
          <w:tab w:pos="1337" w:val="left" w:leader="none"/>
          <w:tab w:pos="1491" w:val="left" w:leader="none"/>
        </w:tabs>
        <w:spacing w:line="254" w:lineRule="auto" w:before="136" w:after="0"/>
        <w:ind w:left="1491" w:right="220" w:hanging="354"/>
        <w:jc w:val="both"/>
        <w:rPr>
          <w:rFonts w:ascii="Times New Roman" w:hAnsi="Times New Roman"/>
          <w:sz w:val="29"/>
        </w:rPr>
      </w:pPr>
      <w:r>
        <w:rPr>
          <w:sz w:val="29"/>
        </w:rPr>
        <w:t>Does an existing system or data warehouse provide the necessary functionality? If so, why not use that? If not, could an IT request to get a new report be a sensible option, especially if the report will be needed on a regular basis? For example, to produce a new report</w:t>
      </w:r>
      <w:r>
        <w:rPr>
          <w:spacing w:val="80"/>
          <w:w w:val="150"/>
          <w:sz w:val="29"/>
        </w:rPr>
        <w:t> </w:t>
      </w:r>
      <w:r>
        <w:rPr>
          <w:sz w:val="29"/>
        </w:rPr>
        <w:t>of sales by invoice date instead of by order date could represent a simple change to an existing report.</w:t>
      </w:r>
    </w:p>
    <w:p>
      <w:pPr>
        <w:pStyle w:val="ListParagraph"/>
        <w:numPr>
          <w:ilvl w:val="4"/>
          <w:numId w:val="1"/>
        </w:numPr>
        <w:tabs>
          <w:tab w:pos="1307" w:val="left" w:leader="none"/>
          <w:tab w:pos="1491" w:val="left" w:leader="none"/>
        </w:tabs>
        <w:spacing w:line="254" w:lineRule="auto" w:before="115" w:after="0"/>
        <w:ind w:left="1491" w:right="216" w:hanging="354"/>
        <w:jc w:val="both"/>
        <w:rPr>
          <w:rFonts w:ascii="Times New Roman" w:hAnsi="Times New Roman"/>
          <w:sz w:val="29"/>
        </w:rPr>
      </w:pPr>
      <w:r>
        <w:rPr>
          <w:sz w:val="29"/>
        </w:rPr>
        <w:t>Is an off-the-shelf software solution available which can meet most or all your requirements, for example, for project planning or recording sales made? This may be easier and cheaper to implement, use</w:t>
      </w:r>
      <w:r>
        <w:rPr>
          <w:spacing w:val="80"/>
          <w:sz w:val="29"/>
        </w:rPr>
        <w:t> </w:t>
      </w:r>
      <w:r>
        <w:rPr>
          <w:sz w:val="29"/>
        </w:rPr>
        <w:t>and maintain.</w:t>
      </w:r>
    </w:p>
    <w:p>
      <w:pPr>
        <w:pStyle w:val="BodyText"/>
        <w:spacing w:line="254" w:lineRule="auto" w:before="115"/>
        <w:ind w:right="215" w:firstLine="353"/>
      </w:pPr>
      <w:r>
        <w:rPr/>
        <w:t>If you finally decide that a spreadsheet is the best tool for the job, then you are in luck, because Excel is very flexible and you can get historical (actual) data in Excel-format from most systems for analysis, reporting or as a basis for planning. But in order to create understandable,</w:t>
      </w:r>
      <w:r>
        <w:rPr>
          <w:spacing w:val="40"/>
        </w:rPr>
        <w:t> </w:t>
      </w:r>
      <w:r>
        <w:rPr/>
        <w:t>reliable</w:t>
      </w:r>
      <w:r>
        <w:rPr>
          <w:spacing w:val="40"/>
        </w:rPr>
        <w:t> </w:t>
      </w:r>
      <w:r>
        <w:rPr/>
        <w:t>spreadsheets,</w:t>
      </w:r>
      <w:r>
        <w:rPr>
          <w:spacing w:val="40"/>
        </w:rPr>
        <w:t> </w:t>
      </w:r>
      <w:r>
        <w:rPr/>
        <w:t>you</w:t>
      </w:r>
      <w:r>
        <w:rPr>
          <w:spacing w:val="40"/>
        </w:rPr>
        <w:t> </w:t>
      </w:r>
      <w:r>
        <w:rPr/>
        <w:t>need</w:t>
      </w:r>
      <w:r>
        <w:rPr>
          <w:spacing w:val="40"/>
        </w:rPr>
        <w:t> </w:t>
      </w:r>
      <w:r>
        <w:rPr/>
        <w:t>to</w:t>
      </w:r>
      <w:r>
        <w:rPr>
          <w:spacing w:val="40"/>
        </w:rPr>
        <w:t> </w:t>
      </w:r>
      <w:r>
        <w:rPr/>
        <w:t>know</w:t>
      </w:r>
      <w:r>
        <w:rPr>
          <w:spacing w:val="40"/>
        </w:rPr>
        <w:t> </w:t>
      </w:r>
      <w:r>
        <w:rPr/>
        <w:t>what</w:t>
      </w:r>
      <w:r>
        <w:rPr>
          <w:spacing w:val="40"/>
        </w:rPr>
        <w:t> </w:t>
      </w:r>
      <w:r>
        <w:rPr/>
        <w:t>you are doing, especially to avoid errors.</w:t>
      </w:r>
    </w:p>
    <w:p>
      <w:pPr>
        <w:spacing w:after="0" w:line="254" w:lineRule="auto"/>
        <w:sectPr>
          <w:pgSz w:w="12240" w:h="15840"/>
          <w:pgMar w:top="1720" w:bottom="280" w:left="400" w:right="1320"/>
        </w:sectPr>
      </w:pPr>
    </w:p>
    <w:p>
      <w:pPr>
        <w:pStyle w:val="Heading3"/>
        <w:numPr>
          <w:ilvl w:val="3"/>
          <w:numId w:val="1"/>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594496">
                <wp:simplePos x="0" y="0"/>
                <wp:positionH relativeFrom="page">
                  <wp:posOffset>979816</wp:posOffset>
                </wp:positionH>
                <wp:positionV relativeFrom="paragraph">
                  <wp:posOffset>382916</wp:posOffset>
                </wp:positionV>
                <wp:extent cx="5878195" cy="9525"/>
                <wp:effectExtent l="0" t="0" r="0" b="0"/>
                <wp:wrapTopAndBottom/>
                <wp:docPr id="23" name="Graphic 23"/>
                <wp:cNvGraphicFramePr>
                  <a:graphicFrameLocks/>
                </wp:cNvGraphicFramePr>
                <a:graphic>
                  <a:graphicData uri="http://schemas.microsoft.com/office/word/2010/wordprocessingShape">
                    <wps:wsp>
                      <wps:cNvPr id="23" name="Graphic 23"/>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721984;mso-wrap-distance-left:0;mso-wrap-distance-right:0" id="docshape20" filled="true" fillcolor="#000000" stroked="false">
                <v:fill type="solid"/>
                <w10:wrap type="topAndBottom"/>
              </v:rect>
            </w:pict>
          </mc:Fallback>
        </mc:AlternateContent>
      </w:r>
      <w:bookmarkStart w:name="1.2 Get trained" w:id="27"/>
      <w:bookmarkEnd w:id="27"/>
      <w:r>
        <w:rPr/>
      </w:r>
      <w:bookmarkStart w:name="_bookmark10" w:id="28"/>
      <w:bookmarkEnd w:id="28"/>
      <w:r>
        <w:rPr/>
      </w:r>
      <w:r>
        <w:rPr/>
        <w:t>GET</w:t>
      </w:r>
      <w:r>
        <w:rPr>
          <w:spacing w:val="7"/>
        </w:rPr>
        <w:t> </w:t>
      </w:r>
      <w:r>
        <w:rPr>
          <w:spacing w:val="-2"/>
        </w:rPr>
        <w:t>TRAINED</w:t>
      </w:r>
    </w:p>
    <w:p>
      <w:pPr>
        <w:pStyle w:val="Heading7"/>
        <w:spacing w:before="228"/>
      </w:pPr>
      <w:bookmarkStart w:name="Excel does not make errors!" w:id="29"/>
      <w:bookmarkEnd w:id="29"/>
      <w:r>
        <w:rPr>
          <w:b w:val="0"/>
        </w:rPr>
      </w:r>
      <w:r>
        <w:rPr/>
        <w:t>Excel</w:t>
      </w:r>
      <w:r>
        <w:rPr>
          <w:spacing w:val="4"/>
        </w:rPr>
        <w:t> </w:t>
      </w:r>
      <w:r>
        <w:rPr/>
        <w:t>does</w:t>
      </w:r>
      <w:r>
        <w:rPr>
          <w:spacing w:val="5"/>
        </w:rPr>
        <w:t> </w:t>
      </w:r>
      <w:r>
        <w:rPr/>
        <w:t>not</w:t>
      </w:r>
      <w:r>
        <w:rPr>
          <w:spacing w:val="4"/>
        </w:rPr>
        <w:t> </w:t>
      </w:r>
      <w:r>
        <w:rPr/>
        <w:t>make</w:t>
      </w:r>
      <w:r>
        <w:rPr>
          <w:spacing w:val="5"/>
        </w:rPr>
        <w:t> </w:t>
      </w:r>
      <w:r>
        <w:rPr>
          <w:spacing w:val="-2"/>
        </w:rPr>
        <w:t>errors!</w:t>
      </w:r>
    </w:p>
    <w:p>
      <w:pPr>
        <w:spacing w:before="138"/>
        <w:ind w:left="1137" w:right="0" w:firstLine="0"/>
        <w:jc w:val="both"/>
        <w:rPr>
          <w:sz w:val="29"/>
        </w:rPr>
      </w:pPr>
      <w:r>
        <w:rPr>
          <w:color w:val="000000"/>
          <w:sz w:val="29"/>
          <w:shd w:fill="FFED00" w:color="auto" w:val="clear"/>
        </w:rPr>
        <w:t>Users</w:t>
      </w:r>
      <w:r>
        <w:rPr>
          <w:color w:val="000000"/>
          <w:spacing w:val="1"/>
          <w:sz w:val="29"/>
          <w:shd w:fill="FFED00" w:color="auto" w:val="clear"/>
        </w:rPr>
        <w:t> </w:t>
      </w:r>
      <w:r>
        <w:rPr>
          <w:color w:val="000000"/>
          <w:sz w:val="29"/>
          <w:shd w:fill="FFED00" w:color="auto" w:val="clear"/>
        </w:rPr>
        <w:t>make</w:t>
      </w:r>
      <w:r>
        <w:rPr>
          <w:color w:val="000000"/>
          <w:spacing w:val="3"/>
          <w:sz w:val="29"/>
          <w:shd w:fill="FFED00" w:color="auto" w:val="clear"/>
        </w:rPr>
        <w:t> </w:t>
      </w:r>
      <w:r>
        <w:rPr>
          <w:color w:val="000000"/>
          <w:sz w:val="29"/>
          <w:shd w:fill="FFED00" w:color="auto" w:val="clear"/>
        </w:rPr>
        <w:t>errors.</w:t>
      </w:r>
      <w:r>
        <w:rPr>
          <w:color w:val="000000"/>
          <w:spacing w:val="3"/>
          <w:sz w:val="29"/>
          <w:shd w:fill="FFED00" w:color="auto" w:val="clear"/>
        </w:rPr>
        <w:t> </w:t>
      </w:r>
      <w:r>
        <w:rPr>
          <w:color w:val="000000"/>
          <w:sz w:val="29"/>
          <w:shd w:fill="FFED00" w:color="auto" w:val="clear"/>
        </w:rPr>
        <w:t>In</w:t>
      </w:r>
      <w:r>
        <w:rPr>
          <w:color w:val="000000"/>
          <w:spacing w:val="3"/>
          <w:sz w:val="29"/>
          <w:shd w:fill="FFED00" w:color="auto" w:val="clear"/>
        </w:rPr>
        <w:t> </w:t>
      </w:r>
      <w:r>
        <w:rPr>
          <w:color w:val="000000"/>
          <w:sz w:val="29"/>
          <w:shd w:fill="FFED00" w:color="auto" w:val="clear"/>
        </w:rPr>
        <w:t>fact,</w:t>
      </w:r>
      <w:r>
        <w:rPr>
          <w:color w:val="000000"/>
          <w:spacing w:val="2"/>
          <w:sz w:val="29"/>
          <w:shd w:fill="FFED00" w:color="auto" w:val="clear"/>
        </w:rPr>
        <w:t> </w:t>
      </w:r>
      <w:r>
        <w:rPr>
          <w:i/>
          <w:color w:val="000000"/>
          <w:sz w:val="29"/>
          <w:shd w:fill="FFED00" w:color="auto" w:val="clear"/>
        </w:rPr>
        <w:t>to</w:t>
      </w:r>
      <w:r>
        <w:rPr>
          <w:i/>
          <w:color w:val="000000"/>
          <w:spacing w:val="3"/>
          <w:sz w:val="29"/>
          <w:shd w:fill="FFED00" w:color="auto" w:val="clear"/>
        </w:rPr>
        <w:t> </w:t>
      </w:r>
      <w:r>
        <w:rPr>
          <w:i/>
          <w:color w:val="000000"/>
          <w:sz w:val="29"/>
          <w:shd w:fill="FFED00" w:color="auto" w:val="clear"/>
        </w:rPr>
        <w:t>err</w:t>
      </w:r>
      <w:r>
        <w:rPr>
          <w:i/>
          <w:color w:val="000000"/>
          <w:spacing w:val="3"/>
          <w:sz w:val="29"/>
          <w:shd w:fill="FFED00" w:color="auto" w:val="clear"/>
        </w:rPr>
        <w:t> </w:t>
      </w:r>
      <w:r>
        <w:rPr>
          <w:i/>
          <w:color w:val="000000"/>
          <w:sz w:val="29"/>
          <w:shd w:fill="FFED00" w:color="auto" w:val="clear"/>
        </w:rPr>
        <w:t>is</w:t>
      </w:r>
      <w:r>
        <w:rPr>
          <w:i/>
          <w:color w:val="000000"/>
          <w:spacing w:val="4"/>
          <w:sz w:val="29"/>
          <w:shd w:fill="FFED00" w:color="auto" w:val="clear"/>
        </w:rPr>
        <w:t> </w:t>
      </w:r>
      <w:r>
        <w:rPr>
          <w:i/>
          <w:color w:val="000000"/>
          <w:spacing w:val="-2"/>
          <w:sz w:val="29"/>
          <w:shd w:fill="FFED00" w:color="auto" w:val="clear"/>
        </w:rPr>
        <w:t>human</w:t>
      </w:r>
      <w:r>
        <w:rPr>
          <w:color w:val="000000"/>
          <w:spacing w:val="-2"/>
          <w:sz w:val="29"/>
          <w:shd w:fill="FFED00" w:color="auto" w:val="clear"/>
        </w:rPr>
        <w:t>.</w:t>
      </w:r>
    </w:p>
    <w:p>
      <w:pPr>
        <w:pStyle w:val="BodyText"/>
        <w:spacing w:line="252" w:lineRule="auto" w:before="137"/>
        <w:ind w:right="217" w:firstLine="353"/>
      </w:pPr>
      <w:r>
        <w:rPr/>
        <w:t>One report into spreadsheet use (F1F9 CDS) found that a third of the</w:t>
      </w:r>
      <w:r>
        <w:rPr>
          <w:spacing w:val="40"/>
        </w:rPr>
        <w:t> </w:t>
      </w:r>
      <w:r>
        <w:rPr/>
        <w:t>financial</w:t>
      </w:r>
      <w:r>
        <w:rPr>
          <w:spacing w:val="40"/>
        </w:rPr>
        <w:t> </w:t>
      </w:r>
      <w:r>
        <w:rPr/>
        <w:t>decision-makers</w:t>
      </w:r>
      <w:r>
        <w:rPr>
          <w:spacing w:val="40"/>
        </w:rPr>
        <w:t> </w:t>
      </w:r>
      <w:r>
        <w:rPr/>
        <w:t>using</w:t>
      </w:r>
      <w:r>
        <w:rPr>
          <w:spacing w:val="40"/>
        </w:rPr>
        <w:t> </w:t>
      </w:r>
      <w:r>
        <w:rPr/>
        <w:t>spreadsheets</w:t>
      </w:r>
      <w:r>
        <w:rPr>
          <w:spacing w:val="40"/>
        </w:rPr>
        <w:t> </w:t>
      </w:r>
      <w:r>
        <w:rPr/>
        <w:t>in</w:t>
      </w:r>
      <w:r>
        <w:rPr>
          <w:spacing w:val="40"/>
        </w:rPr>
        <w:t> </w:t>
      </w:r>
      <w:r>
        <w:rPr/>
        <w:t>large</w:t>
      </w:r>
      <w:r>
        <w:rPr>
          <w:spacing w:val="40"/>
        </w:rPr>
        <w:t> </w:t>
      </w:r>
      <w:r>
        <w:rPr/>
        <w:t>UK</w:t>
      </w:r>
      <w:r>
        <w:rPr>
          <w:spacing w:val="40"/>
        </w:rPr>
        <w:t> </w:t>
      </w:r>
      <w:r>
        <w:rPr/>
        <w:t>firms are given no formal Excel training. That is like driving a car without having</w:t>
      </w:r>
      <w:r>
        <w:rPr>
          <w:spacing w:val="40"/>
        </w:rPr>
        <w:t> </w:t>
      </w:r>
      <w:r>
        <w:rPr/>
        <w:t>had</w:t>
      </w:r>
      <w:r>
        <w:rPr>
          <w:spacing w:val="40"/>
        </w:rPr>
        <w:t> </w:t>
      </w:r>
      <w:r>
        <w:rPr/>
        <w:t>any</w:t>
      </w:r>
      <w:r>
        <w:rPr>
          <w:spacing w:val="40"/>
        </w:rPr>
        <w:t> </w:t>
      </w:r>
      <w:r>
        <w:rPr/>
        <w:t>lessons:</w:t>
      </w:r>
      <w:r>
        <w:rPr>
          <w:spacing w:val="40"/>
        </w:rPr>
        <w:t> </w:t>
      </w:r>
      <w:r>
        <w:rPr/>
        <w:t>accidents</w:t>
      </w:r>
      <w:r>
        <w:rPr>
          <w:spacing w:val="40"/>
        </w:rPr>
        <w:t> </w:t>
      </w:r>
      <w:r>
        <w:rPr/>
        <w:t>are</w:t>
      </w:r>
      <w:r>
        <w:rPr>
          <w:spacing w:val="40"/>
        </w:rPr>
        <w:t> </w:t>
      </w:r>
      <w:r>
        <w:rPr/>
        <w:t>just</w:t>
      </w:r>
      <w:r>
        <w:rPr>
          <w:spacing w:val="40"/>
        </w:rPr>
        <w:t> </w:t>
      </w:r>
      <w:r>
        <w:rPr/>
        <w:t>waiting</w:t>
      </w:r>
      <w:r>
        <w:rPr>
          <w:spacing w:val="40"/>
        </w:rPr>
        <w:t> </w:t>
      </w:r>
      <w:r>
        <w:rPr/>
        <w:t>to</w:t>
      </w:r>
      <w:r>
        <w:rPr>
          <w:spacing w:val="40"/>
        </w:rPr>
        <w:t> </w:t>
      </w:r>
      <w:r>
        <w:rPr/>
        <w:t>happen.</w:t>
      </w:r>
      <w:r>
        <w:rPr>
          <w:spacing w:val="40"/>
        </w:rPr>
        <w:t> </w:t>
      </w:r>
      <w:r>
        <w:rPr/>
        <w:t>And that is bad enough when an Excel user is putting together a small analysis e.g., of overdue accounts. But if the Excel user is developing</w:t>
      </w:r>
      <w:r>
        <w:rPr>
          <w:spacing w:val="80"/>
        </w:rPr>
        <w:t> </w:t>
      </w:r>
      <w:r>
        <w:rPr/>
        <w:t>a valuation model for a large company with multiple business areas, mistakes are more likely and can be much larger in both size and</w:t>
      </w:r>
      <w:r>
        <w:rPr>
          <w:spacing w:val="40"/>
        </w:rPr>
        <w:t> </w:t>
      </w:r>
      <w:r>
        <w:rPr>
          <w:spacing w:val="-2"/>
        </w:rPr>
        <w:t>effect.</w:t>
      </w:r>
    </w:p>
    <w:p>
      <w:pPr>
        <w:pStyle w:val="BodyText"/>
        <w:spacing w:line="254" w:lineRule="auto" w:before="131"/>
        <w:ind w:right="218" w:firstLine="353"/>
      </w:pPr>
      <w:r>
        <w:rPr/>
        <w:t>Therefore, it is essential that developers of Excel spreadsheets should be appropriately trained. And not just in Excel but also in business</w:t>
      </w:r>
      <w:r>
        <w:rPr>
          <w:spacing w:val="40"/>
        </w:rPr>
        <w:t> </w:t>
      </w:r>
      <w:r>
        <w:rPr/>
        <w:t>fundamentals</w:t>
      </w:r>
      <w:r>
        <w:rPr>
          <w:spacing w:val="40"/>
        </w:rPr>
        <w:t> </w:t>
      </w:r>
      <w:r>
        <w:rPr/>
        <w:t>as</w:t>
      </w:r>
      <w:r>
        <w:rPr>
          <w:spacing w:val="40"/>
        </w:rPr>
        <w:t> </w:t>
      </w:r>
      <w:r>
        <w:rPr/>
        <w:t>well</w:t>
      </w:r>
      <w:r>
        <w:rPr>
          <w:spacing w:val="40"/>
        </w:rPr>
        <w:t> </w:t>
      </w:r>
      <w:r>
        <w:rPr/>
        <w:t>as</w:t>
      </w:r>
      <w:r>
        <w:rPr>
          <w:spacing w:val="40"/>
        </w:rPr>
        <w:t> </w:t>
      </w:r>
      <w:r>
        <w:rPr/>
        <w:t>accounting</w:t>
      </w:r>
      <w:r>
        <w:rPr>
          <w:spacing w:val="40"/>
        </w:rPr>
        <w:t> </w:t>
      </w:r>
      <w:r>
        <w:rPr/>
        <w:t>essentials</w:t>
      </w:r>
      <w:r>
        <w:rPr>
          <w:spacing w:val="40"/>
        </w:rPr>
        <w:t> </w:t>
      </w:r>
      <w:r>
        <w:rPr/>
        <w:t>and financing, where relevant. To continue the car driving analogy, that is like a car driver being able to mechanically drive a car.</w:t>
      </w:r>
    </w:p>
    <w:p>
      <w:pPr>
        <w:pStyle w:val="BodyText"/>
        <w:spacing w:line="254" w:lineRule="auto"/>
        <w:ind w:right="223" w:firstLine="353"/>
      </w:pPr>
      <w:r>
        <w:rPr/>
        <w:t>But to really avoid accidents, a driver also needs higher-level skills: to be aware of risks and to amend their driving style to match the situation on the road. Car insurance companies offer discounts to drivers who have passed an advanced driving test: the reason is obvious… such drivers have fewer accidents. So where can you get your ‘advanced Excel driving lessons’? This book will help you here by giving you a best practice approach to prevent, detect and correct errors. On top of that, you will learn valuable tricks and tips to help you develop reliable spreadsheets and avoid errors.</w:t>
      </w:r>
    </w:p>
    <w:p>
      <w:pPr>
        <w:pStyle w:val="BodyText"/>
        <w:spacing w:line="254" w:lineRule="auto" w:before="115"/>
        <w:ind w:right="230" w:firstLine="353"/>
      </w:pPr>
      <w:r>
        <w:rPr/>
        <w:t>If you are a CFO or manager wondering if it is worth getting your staff properly trained in Excel, then think about these short questions:</w:t>
      </w:r>
    </w:p>
    <w:p>
      <w:pPr>
        <w:pStyle w:val="BodyText"/>
        <w:spacing w:before="117"/>
        <w:ind w:left="1491"/>
      </w:pPr>
      <w:r>
        <w:rPr/>
        <w:t>‘What</w:t>
      </w:r>
      <w:r>
        <w:rPr>
          <w:spacing w:val="2"/>
        </w:rPr>
        <w:t> </w:t>
      </w:r>
      <w:r>
        <w:rPr/>
        <w:t>if</w:t>
      </w:r>
      <w:r>
        <w:rPr>
          <w:spacing w:val="3"/>
        </w:rPr>
        <w:t> </w:t>
      </w:r>
      <w:r>
        <w:rPr/>
        <w:t>we</w:t>
      </w:r>
      <w:r>
        <w:rPr>
          <w:spacing w:val="2"/>
        </w:rPr>
        <w:t> </w:t>
      </w:r>
      <w:r>
        <w:rPr/>
        <w:t>train</w:t>
      </w:r>
      <w:r>
        <w:rPr>
          <w:spacing w:val="3"/>
        </w:rPr>
        <w:t> </w:t>
      </w:r>
      <w:r>
        <w:rPr/>
        <w:t>our</w:t>
      </w:r>
      <w:r>
        <w:rPr>
          <w:spacing w:val="2"/>
        </w:rPr>
        <w:t> </w:t>
      </w:r>
      <w:r>
        <w:rPr/>
        <w:t>staff</w:t>
      </w:r>
      <w:r>
        <w:rPr>
          <w:spacing w:val="3"/>
        </w:rPr>
        <w:t> </w:t>
      </w:r>
      <w:r>
        <w:rPr/>
        <w:t>and</w:t>
      </w:r>
      <w:r>
        <w:rPr>
          <w:spacing w:val="2"/>
        </w:rPr>
        <w:t> </w:t>
      </w:r>
      <w:r>
        <w:rPr/>
        <w:t>they</w:t>
      </w:r>
      <w:r>
        <w:rPr>
          <w:spacing w:val="3"/>
        </w:rPr>
        <w:t> </w:t>
      </w:r>
      <w:r>
        <w:rPr>
          <w:spacing w:val="-2"/>
        </w:rPr>
        <w:t>leave?’</w:t>
      </w:r>
    </w:p>
    <w:p>
      <w:pPr>
        <w:pStyle w:val="BodyText"/>
        <w:spacing w:line="254" w:lineRule="auto" w:before="138"/>
        <w:ind w:right="220" w:firstLine="353"/>
      </w:pPr>
      <w:r>
        <w:rPr/>
        <w:t>‘What</w:t>
      </w:r>
      <w:r>
        <w:rPr>
          <w:spacing w:val="40"/>
        </w:rPr>
        <w:t> </w:t>
      </w:r>
      <w:r>
        <w:rPr/>
        <w:t>if</w:t>
      </w:r>
      <w:r>
        <w:rPr>
          <w:spacing w:val="40"/>
        </w:rPr>
        <w:t> </w:t>
      </w:r>
      <w:r>
        <w:rPr/>
        <w:t>we</w:t>
      </w:r>
      <w:r>
        <w:rPr>
          <w:spacing w:val="40"/>
        </w:rPr>
        <w:t> </w:t>
      </w:r>
      <w:r>
        <w:rPr/>
        <w:t>don’t</w:t>
      </w:r>
      <w:r>
        <w:rPr>
          <w:spacing w:val="40"/>
        </w:rPr>
        <w:t> </w:t>
      </w:r>
      <w:r>
        <w:rPr/>
        <w:t>train</w:t>
      </w:r>
      <w:r>
        <w:rPr>
          <w:spacing w:val="40"/>
        </w:rPr>
        <w:t> </w:t>
      </w:r>
      <w:r>
        <w:rPr/>
        <w:t>them</w:t>
      </w:r>
      <w:r>
        <w:rPr>
          <w:spacing w:val="40"/>
        </w:rPr>
        <w:t> </w:t>
      </w:r>
      <w:r>
        <w:rPr/>
        <w:t>and</w:t>
      </w:r>
      <w:r>
        <w:rPr>
          <w:spacing w:val="40"/>
        </w:rPr>
        <w:t> </w:t>
      </w:r>
      <w:r>
        <w:rPr/>
        <w:t>they</w:t>
      </w:r>
      <w:r>
        <w:rPr>
          <w:spacing w:val="40"/>
        </w:rPr>
        <w:t> </w:t>
      </w:r>
      <w:r>
        <w:rPr/>
        <w:t>stay...</w:t>
      </w:r>
      <w:r>
        <w:rPr>
          <w:spacing w:val="40"/>
        </w:rPr>
        <w:t> </w:t>
      </w:r>
      <w:r>
        <w:rPr/>
        <w:t>and</w:t>
      </w:r>
      <w:r>
        <w:rPr>
          <w:spacing w:val="40"/>
        </w:rPr>
        <w:t> </w:t>
      </w:r>
      <w:r>
        <w:rPr/>
        <w:t>make</w:t>
      </w:r>
      <w:r>
        <w:rPr>
          <w:spacing w:val="40"/>
        </w:rPr>
        <w:t> </w:t>
      </w:r>
      <w:r>
        <w:rPr/>
        <w:t>Excel </w:t>
      </w:r>
      <w:r>
        <w:rPr>
          <w:spacing w:val="-2"/>
        </w:rPr>
        <w:t>errors?’</w:t>
      </w:r>
    </w:p>
    <w:p>
      <w:pPr>
        <w:spacing w:after="0" w:line="254" w:lineRule="auto"/>
        <w:sectPr>
          <w:pgSz w:w="12240" w:h="15840"/>
          <w:pgMar w:top="1720" w:bottom="280" w:left="400" w:right="1320"/>
        </w:sectPr>
      </w:pPr>
    </w:p>
    <w:p>
      <w:pPr>
        <w:pStyle w:val="BodyText"/>
        <w:spacing w:line="254" w:lineRule="auto" w:before="73"/>
        <w:ind w:right="221" w:firstLine="353"/>
      </w:pPr>
      <w:r>
        <w:rPr/>
        <w:t>If you think Excel errors aren’t that serious, then please go directly</w:t>
      </w:r>
      <w:r>
        <w:rPr>
          <w:spacing w:val="80"/>
        </w:rPr>
        <w:t> </w:t>
      </w:r>
      <w:r>
        <w:rPr/>
        <w:t>to chapter 3 ‘Learn from horror stories’, where you will learn about Excel</w:t>
      </w:r>
      <w:r>
        <w:rPr>
          <w:spacing w:val="40"/>
        </w:rPr>
        <w:t> </w:t>
      </w:r>
      <w:r>
        <w:rPr/>
        <w:t>horror</w:t>
      </w:r>
      <w:r>
        <w:rPr>
          <w:spacing w:val="40"/>
        </w:rPr>
        <w:t> </w:t>
      </w:r>
      <w:r>
        <w:rPr/>
        <w:t>stories</w:t>
      </w:r>
      <w:r>
        <w:rPr>
          <w:spacing w:val="40"/>
        </w:rPr>
        <w:t> </w:t>
      </w:r>
      <w:r>
        <w:rPr/>
        <w:t>and</w:t>
      </w:r>
      <w:r>
        <w:rPr>
          <w:spacing w:val="40"/>
        </w:rPr>
        <w:t> </w:t>
      </w:r>
      <w:r>
        <w:rPr/>
        <w:t>the</w:t>
      </w:r>
      <w:r>
        <w:rPr>
          <w:spacing w:val="40"/>
        </w:rPr>
        <w:t> </w:t>
      </w:r>
      <w:r>
        <w:rPr/>
        <w:t>large</w:t>
      </w:r>
      <w:r>
        <w:rPr>
          <w:spacing w:val="40"/>
        </w:rPr>
        <w:t> </w:t>
      </w:r>
      <w:r>
        <w:rPr/>
        <w:t>financial</w:t>
      </w:r>
      <w:r>
        <w:rPr>
          <w:spacing w:val="40"/>
        </w:rPr>
        <w:t> </w:t>
      </w:r>
      <w:r>
        <w:rPr/>
        <w:t>and</w:t>
      </w:r>
      <w:r>
        <w:rPr>
          <w:spacing w:val="40"/>
        </w:rPr>
        <w:t> </w:t>
      </w:r>
      <w:r>
        <w:rPr/>
        <w:t>reputational</w:t>
      </w:r>
      <w:r>
        <w:rPr>
          <w:spacing w:val="40"/>
        </w:rPr>
        <w:t> </w:t>
      </w:r>
      <w:r>
        <w:rPr/>
        <w:t>losses that have occurred as the result of spreadsheet errors.</w:t>
      </w:r>
    </w:p>
    <w:p>
      <w:pPr>
        <w:spacing w:after="0" w:line="254" w:lineRule="auto"/>
        <w:sectPr>
          <w:pgSz w:w="12240" w:h="15840"/>
          <w:pgMar w:top="1360" w:bottom="280" w:left="400" w:right="1320"/>
        </w:sectPr>
      </w:pPr>
    </w:p>
    <w:p>
      <w:pPr>
        <w:pStyle w:val="Heading3"/>
        <w:numPr>
          <w:ilvl w:val="3"/>
          <w:numId w:val="1"/>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595008">
                <wp:simplePos x="0" y="0"/>
                <wp:positionH relativeFrom="page">
                  <wp:posOffset>979816</wp:posOffset>
                </wp:positionH>
                <wp:positionV relativeFrom="paragraph">
                  <wp:posOffset>382916</wp:posOffset>
                </wp:positionV>
                <wp:extent cx="5878195" cy="9525"/>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721472;mso-wrap-distance-left:0;mso-wrap-distance-right:0" id="docshape21" filled="true" fillcolor="#000000" stroked="false">
                <v:fill type="solid"/>
                <w10:wrap type="topAndBottom"/>
              </v:rect>
            </w:pict>
          </mc:Fallback>
        </mc:AlternateContent>
      </w:r>
      <w:bookmarkStart w:name="1.3 Plan your spreadsheet" w:id="30"/>
      <w:bookmarkEnd w:id="30"/>
      <w:r>
        <w:rPr/>
      </w:r>
      <w:bookmarkStart w:name="_bookmark11" w:id="31"/>
      <w:bookmarkEnd w:id="31"/>
      <w:r>
        <w:rPr/>
      </w:r>
      <w:r>
        <w:rPr/>
        <w:t>PLAN</w:t>
      </w:r>
      <w:r>
        <w:rPr>
          <w:spacing w:val="9"/>
        </w:rPr>
        <w:t> </w:t>
      </w:r>
      <w:r>
        <w:rPr/>
        <w:t>YOUR</w:t>
      </w:r>
      <w:r>
        <w:rPr>
          <w:spacing w:val="9"/>
        </w:rPr>
        <w:t> </w:t>
      </w:r>
      <w:r>
        <w:rPr>
          <w:spacing w:val="-2"/>
        </w:rPr>
        <w:t>SPREADSHEET</w:t>
      </w:r>
    </w:p>
    <w:p>
      <w:pPr>
        <w:pStyle w:val="Heading8"/>
        <w:rPr>
          <w:i/>
        </w:rPr>
      </w:pPr>
      <w:r>
        <w:rPr>
          <w:i/>
        </w:rPr>
        <w:t>‘If</w:t>
      </w:r>
      <w:r>
        <w:rPr>
          <w:i/>
          <w:spacing w:val="3"/>
        </w:rPr>
        <w:t> </w:t>
      </w:r>
      <w:r>
        <w:rPr>
          <w:i/>
        </w:rPr>
        <w:t>you</w:t>
      </w:r>
      <w:r>
        <w:rPr>
          <w:i/>
          <w:spacing w:val="4"/>
        </w:rPr>
        <w:t> </w:t>
      </w:r>
      <w:r>
        <w:rPr>
          <w:i/>
        </w:rPr>
        <w:t>are</w:t>
      </w:r>
      <w:r>
        <w:rPr>
          <w:i/>
          <w:spacing w:val="3"/>
        </w:rPr>
        <w:t> </w:t>
      </w:r>
      <w:r>
        <w:rPr>
          <w:i/>
        </w:rPr>
        <w:t>failing</w:t>
      </w:r>
      <w:r>
        <w:rPr>
          <w:i/>
          <w:spacing w:val="4"/>
        </w:rPr>
        <w:t> </w:t>
      </w:r>
      <w:r>
        <w:rPr>
          <w:i/>
        </w:rPr>
        <w:t>to</w:t>
      </w:r>
      <w:r>
        <w:rPr>
          <w:i/>
          <w:spacing w:val="3"/>
        </w:rPr>
        <w:t> </w:t>
      </w:r>
      <w:r>
        <w:rPr>
          <w:i/>
        </w:rPr>
        <w:t>plan,</w:t>
      </w:r>
      <w:r>
        <w:rPr>
          <w:i/>
          <w:spacing w:val="4"/>
        </w:rPr>
        <w:t> </w:t>
      </w:r>
      <w:r>
        <w:rPr>
          <w:i/>
        </w:rPr>
        <w:t>you</w:t>
      </w:r>
      <w:r>
        <w:rPr>
          <w:i/>
          <w:spacing w:val="3"/>
        </w:rPr>
        <w:t> </w:t>
      </w:r>
      <w:r>
        <w:rPr>
          <w:i/>
        </w:rPr>
        <w:t>are</w:t>
      </w:r>
      <w:r>
        <w:rPr>
          <w:i/>
          <w:spacing w:val="4"/>
        </w:rPr>
        <w:t> </w:t>
      </w:r>
      <w:r>
        <w:rPr>
          <w:i/>
        </w:rPr>
        <w:t>planning</w:t>
      </w:r>
      <w:r>
        <w:rPr>
          <w:i/>
          <w:spacing w:val="3"/>
        </w:rPr>
        <w:t> </w:t>
      </w:r>
      <w:r>
        <w:rPr>
          <w:i/>
        </w:rPr>
        <w:t>to</w:t>
      </w:r>
      <w:r>
        <w:rPr>
          <w:i/>
          <w:spacing w:val="4"/>
        </w:rPr>
        <w:t> </w:t>
      </w:r>
      <w:r>
        <w:rPr>
          <w:i/>
          <w:spacing w:val="-2"/>
        </w:rPr>
        <w:t>fail.’</w:t>
      </w:r>
    </w:p>
    <w:p>
      <w:pPr>
        <w:spacing w:line="254" w:lineRule="auto" w:before="20"/>
        <w:ind w:left="2739" w:right="1951" w:firstLine="0"/>
        <w:jc w:val="center"/>
        <w:rPr>
          <w:i/>
          <w:sz w:val="29"/>
        </w:rPr>
      </w:pPr>
      <w:r>
        <w:rPr>
          <w:i/>
          <w:sz w:val="29"/>
        </w:rPr>
        <w:t>Alan Lakein, American author on planning</w:t>
      </w:r>
      <w:r>
        <w:rPr>
          <w:i/>
          <w:sz w:val="29"/>
        </w:rPr>
        <w:t> and time management</w:t>
      </w:r>
    </w:p>
    <w:p>
      <w:pPr>
        <w:pStyle w:val="BodyText"/>
        <w:spacing w:line="254" w:lineRule="auto" w:before="235"/>
        <w:ind w:right="216"/>
      </w:pPr>
      <w:r>
        <w:rPr/>
        <w:t>Planning is an extremely valuable activity that brings many benefits. According to Brian Tracy, for every minute you spend planning, you</w:t>
      </w:r>
      <w:r>
        <w:rPr>
          <w:spacing w:val="40"/>
        </w:rPr>
        <w:t> </w:t>
      </w:r>
      <w:r>
        <w:rPr/>
        <w:t>can save up to ten minutes in execution (Tracy, 2014). So, twelve minutes of planning can save you up to two hours of work! On top of that efficiency bonus, you are also likely to make fewer errors,</w:t>
      </w:r>
      <w:r>
        <w:rPr>
          <w:spacing w:val="80"/>
          <w:w w:val="150"/>
        </w:rPr>
        <w:t> </w:t>
      </w:r>
      <w:r>
        <w:rPr/>
        <w:t>because you have a clearer idea about what you are trying to achieve and what you need to do to meet that goal. To return to the driving analogy: it is better to plan out your route in advance, especially for a long journey. Without advance planning, the route you take may well not</w:t>
      </w:r>
      <w:r>
        <w:rPr>
          <w:spacing w:val="40"/>
        </w:rPr>
        <w:t> </w:t>
      </w:r>
      <w:r>
        <w:rPr/>
        <w:t>be</w:t>
      </w:r>
      <w:r>
        <w:rPr>
          <w:spacing w:val="40"/>
        </w:rPr>
        <w:t> </w:t>
      </w:r>
      <w:r>
        <w:rPr/>
        <w:t>the</w:t>
      </w:r>
      <w:r>
        <w:rPr>
          <w:spacing w:val="40"/>
        </w:rPr>
        <w:t> </w:t>
      </w:r>
      <w:r>
        <w:rPr/>
        <w:t>best,</w:t>
      </w:r>
      <w:r>
        <w:rPr>
          <w:spacing w:val="40"/>
        </w:rPr>
        <w:t> </w:t>
      </w:r>
      <w:r>
        <w:rPr/>
        <w:t>you</w:t>
      </w:r>
      <w:r>
        <w:rPr>
          <w:spacing w:val="40"/>
        </w:rPr>
        <w:t> </w:t>
      </w:r>
      <w:r>
        <w:rPr/>
        <w:t>may</w:t>
      </w:r>
      <w:r>
        <w:rPr>
          <w:spacing w:val="40"/>
        </w:rPr>
        <w:t> </w:t>
      </w:r>
      <w:r>
        <w:rPr/>
        <w:t>waste</w:t>
      </w:r>
      <w:r>
        <w:rPr>
          <w:spacing w:val="40"/>
        </w:rPr>
        <w:t> </w:t>
      </w:r>
      <w:r>
        <w:rPr/>
        <w:t>time</w:t>
      </w:r>
      <w:r>
        <w:rPr>
          <w:spacing w:val="40"/>
        </w:rPr>
        <w:t> </w:t>
      </w:r>
      <w:r>
        <w:rPr/>
        <w:t>and</w:t>
      </w:r>
      <w:r>
        <w:rPr>
          <w:spacing w:val="40"/>
        </w:rPr>
        <w:t> </w:t>
      </w:r>
      <w:r>
        <w:rPr/>
        <w:t>resources,</w:t>
      </w:r>
      <w:r>
        <w:rPr>
          <w:spacing w:val="40"/>
        </w:rPr>
        <w:t> </w:t>
      </w:r>
      <w:r>
        <w:rPr/>
        <w:t>and</w:t>
      </w:r>
      <w:r>
        <w:rPr>
          <w:spacing w:val="40"/>
        </w:rPr>
        <w:t> </w:t>
      </w:r>
      <w:r>
        <w:rPr/>
        <w:t>you</w:t>
      </w:r>
      <w:r>
        <w:rPr>
          <w:spacing w:val="40"/>
        </w:rPr>
        <w:t> </w:t>
      </w:r>
      <w:r>
        <w:rPr/>
        <w:t>may even get lost and arrive late at your destination – or not at all. Here,</w:t>
      </w:r>
      <w:r>
        <w:rPr>
          <w:spacing w:val="80"/>
          <w:w w:val="150"/>
        </w:rPr>
        <w:t> </w:t>
      </w:r>
      <w:r>
        <w:rPr/>
        <w:t>the compass is more important than the clock: there is no point steaming ahead if you are heading in the wrong direction. So please follow the key planning points outlined below.</w:t>
      </w:r>
    </w:p>
    <w:p>
      <w:pPr>
        <w:pStyle w:val="Heading7"/>
        <w:spacing w:before="217"/>
      </w:pPr>
      <w:bookmarkStart w:name="Be clear on spreadsheet purpose and scop" w:id="32"/>
      <w:bookmarkEnd w:id="32"/>
      <w:r>
        <w:rPr>
          <w:b w:val="0"/>
        </w:rPr>
      </w:r>
      <w:r>
        <w:rPr/>
        <w:t>Be</w:t>
      </w:r>
      <w:r>
        <w:rPr>
          <w:spacing w:val="4"/>
        </w:rPr>
        <w:t> </w:t>
      </w:r>
      <w:r>
        <w:rPr/>
        <w:t>clear</w:t>
      </w:r>
      <w:r>
        <w:rPr>
          <w:spacing w:val="5"/>
        </w:rPr>
        <w:t> </w:t>
      </w:r>
      <w:r>
        <w:rPr/>
        <w:t>on</w:t>
      </w:r>
      <w:r>
        <w:rPr>
          <w:spacing w:val="5"/>
        </w:rPr>
        <w:t> </w:t>
      </w:r>
      <w:r>
        <w:rPr/>
        <w:t>spreadsheet</w:t>
      </w:r>
      <w:r>
        <w:rPr>
          <w:spacing w:val="5"/>
        </w:rPr>
        <w:t> </w:t>
      </w:r>
      <w:r>
        <w:rPr/>
        <w:t>purpose</w:t>
      </w:r>
      <w:r>
        <w:rPr>
          <w:spacing w:val="4"/>
        </w:rPr>
        <w:t> </w:t>
      </w:r>
      <w:r>
        <w:rPr/>
        <w:t>and</w:t>
      </w:r>
      <w:r>
        <w:rPr>
          <w:spacing w:val="5"/>
        </w:rPr>
        <w:t> </w:t>
      </w:r>
      <w:r>
        <w:rPr>
          <w:spacing w:val="-2"/>
        </w:rPr>
        <w:t>scope</w:t>
      </w:r>
    </w:p>
    <w:p>
      <w:pPr>
        <w:spacing w:line="254" w:lineRule="auto" w:before="137"/>
        <w:ind w:left="1667" w:right="192" w:firstLine="0"/>
        <w:jc w:val="both"/>
        <w:rPr>
          <w:i/>
          <w:sz w:val="29"/>
        </w:rPr>
      </w:pPr>
      <w:r>
        <w:rPr>
          <w:i/>
          <w:sz w:val="29"/>
        </w:rPr>
        <w:t>‘That’s</w:t>
      </w:r>
      <w:r>
        <w:rPr>
          <w:i/>
          <w:spacing w:val="31"/>
          <w:sz w:val="29"/>
        </w:rPr>
        <w:t> </w:t>
      </w:r>
      <w:r>
        <w:rPr>
          <w:i/>
          <w:sz w:val="29"/>
        </w:rPr>
        <w:t>not</w:t>
      </w:r>
      <w:r>
        <w:rPr>
          <w:i/>
          <w:spacing w:val="31"/>
          <w:sz w:val="29"/>
        </w:rPr>
        <w:t> </w:t>
      </w:r>
      <w:r>
        <w:rPr>
          <w:i/>
          <w:sz w:val="29"/>
        </w:rPr>
        <w:t>what</w:t>
      </w:r>
      <w:r>
        <w:rPr>
          <w:i/>
          <w:spacing w:val="31"/>
          <w:sz w:val="29"/>
        </w:rPr>
        <w:t> </w:t>
      </w:r>
      <w:r>
        <w:rPr>
          <w:i/>
          <w:sz w:val="29"/>
        </w:rPr>
        <w:t>I</w:t>
      </w:r>
      <w:r>
        <w:rPr>
          <w:i/>
          <w:spacing w:val="31"/>
          <w:sz w:val="29"/>
        </w:rPr>
        <w:t> </w:t>
      </w:r>
      <w:r>
        <w:rPr>
          <w:i/>
          <w:sz w:val="29"/>
        </w:rPr>
        <w:t>wanted,’</w:t>
      </w:r>
      <w:r>
        <w:rPr>
          <w:i/>
          <w:spacing w:val="31"/>
          <w:sz w:val="29"/>
        </w:rPr>
        <w:t> </w:t>
      </w:r>
      <w:r>
        <w:rPr>
          <w:i/>
          <w:sz w:val="29"/>
        </w:rPr>
        <w:t>wails</w:t>
      </w:r>
      <w:r>
        <w:rPr>
          <w:i/>
          <w:spacing w:val="31"/>
          <w:sz w:val="29"/>
        </w:rPr>
        <w:t> </w:t>
      </w:r>
      <w:r>
        <w:rPr>
          <w:i/>
          <w:sz w:val="29"/>
        </w:rPr>
        <w:t>the</w:t>
      </w:r>
      <w:r>
        <w:rPr>
          <w:i/>
          <w:spacing w:val="31"/>
          <w:sz w:val="29"/>
        </w:rPr>
        <w:t> </w:t>
      </w:r>
      <w:r>
        <w:rPr>
          <w:i/>
          <w:sz w:val="29"/>
        </w:rPr>
        <w:t>user</w:t>
      </w:r>
      <w:r>
        <w:rPr>
          <w:i/>
          <w:spacing w:val="31"/>
          <w:sz w:val="29"/>
        </w:rPr>
        <w:t> </w:t>
      </w:r>
      <w:r>
        <w:rPr>
          <w:i/>
          <w:sz w:val="29"/>
        </w:rPr>
        <w:t>on</w:t>
      </w:r>
      <w:r>
        <w:rPr>
          <w:i/>
          <w:spacing w:val="31"/>
          <w:sz w:val="29"/>
        </w:rPr>
        <w:t> </w:t>
      </w:r>
      <w:r>
        <w:rPr>
          <w:i/>
          <w:sz w:val="29"/>
        </w:rPr>
        <w:t>seeing</w:t>
      </w:r>
      <w:r>
        <w:rPr>
          <w:i/>
          <w:spacing w:val="31"/>
          <w:sz w:val="29"/>
        </w:rPr>
        <w:t> </w:t>
      </w:r>
      <w:r>
        <w:rPr>
          <w:i/>
          <w:sz w:val="29"/>
        </w:rPr>
        <w:t>the</w:t>
      </w:r>
      <w:r>
        <w:rPr>
          <w:i/>
          <w:spacing w:val="31"/>
          <w:sz w:val="29"/>
        </w:rPr>
        <w:t> </w:t>
      </w:r>
      <w:r>
        <w:rPr>
          <w:i/>
          <w:sz w:val="29"/>
        </w:rPr>
        <w:t>first</w:t>
      </w:r>
      <w:r>
        <w:rPr>
          <w:i/>
          <w:spacing w:val="31"/>
          <w:sz w:val="29"/>
        </w:rPr>
        <w:t> </w:t>
      </w:r>
      <w:r>
        <w:rPr>
          <w:i/>
          <w:sz w:val="29"/>
        </w:rPr>
        <w:t>draft</w:t>
      </w:r>
      <w:r>
        <w:rPr>
          <w:i/>
          <w:sz w:val="29"/>
        </w:rPr>
        <w:t> of the model.</w:t>
      </w:r>
    </w:p>
    <w:p>
      <w:pPr>
        <w:spacing w:before="117"/>
        <w:ind w:left="1667" w:right="0" w:firstLine="0"/>
        <w:jc w:val="both"/>
        <w:rPr>
          <w:i/>
          <w:sz w:val="29"/>
        </w:rPr>
      </w:pPr>
      <w:r>
        <w:rPr>
          <w:i/>
          <w:sz w:val="29"/>
        </w:rPr>
        <w:t>‘But</w:t>
      </w:r>
      <w:r>
        <w:rPr>
          <w:i/>
          <w:spacing w:val="3"/>
          <w:sz w:val="29"/>
        </w:rPr>
        <w:t> </w:t>
      </w:r>
      <w:r>
        <w:rPr>
          <w:i/>
          <w:sz w:val="29"/>
        </w:rPr>
        <w:t>I</w:t>
      </w:r>
      <w:r>
        <w:rPr>
          <w:i/>
          <w:spacing w:val="3"/>
          <w:sz w:val="29"/>
        </w:rPr>
        <w:t> </w:t>
      </w:r>
      <w:r>
        <w:rPr>
          <w:i/>
          <w:sz w:val="29"/>
        </w:rPr>
        <w:t>assumed</w:t>
      </w:r>
      <w:r>
        <w:rPr>
          <w:i/>
          <w:spacing w:val="3"/>
          <w:sz w:val="29"/>
        </w:rPr>
        <w:t> </w:t>
      </w:r>
      <w:r>
        <w:rPr>
          <w:i/>
          <w:sz w:val="29"/>
        </w:rPr>
        <w:t>that’s</w:t>
      </w:r>
      <w:r>
        <w:rPr>
          <w:i/>
          <w:spacing w:val="3"/>
          <w:sz w:val="29"/>
        </w:rPr>
        <w:t> </w:t>
      </w:r>
      <w:r>
        <w:rPr>
          <w:i/>
          <w:sz w:val="29"/>
        </w:rPr>
        <w:t>what</w:t>
      </w:r>
      <w:r>
        <w:rPr>
          <w:i/>
          <w:spacing w:val="3"/>
          <w:sz w:val="29"/>
        </w:rPr>
        <w:t> </w:t>
      </w:r>
      <w:r>
        <w:rPr>
          <w:i/>
          <w:sz w:val="29"/>
        </w:rPr>
        <w:t>you</w:t>
      </w:r>
      <w:r>
        <w:rPr>
          <w:i/>
          <w:spacing w:val="4"/>
          <w:sz w:val="29"/>
        </w:rPr>
        <w:t> </w:t>
      </w:r>
      <w:r>
        <w:rPr>
          <w:i/>
          <w:sz w:val="29"/>
        </w:rPr>
        <w:t>wanted!’</w:t>
      </w:r>
      <w:r>
        <w:rPr>
          <w:i/>
          <w:spacing w:val="3"/>
          <w:sz w:val="29"/>
        </w:rPr>
        <w:t> </w:t>
      </w:r>
      <w:r>
        <w:rPr>
          <w:i/>
          <w:sz w:val="29"/>
        </w:rPr>
        <w:t>replies</w:t>
      </w:r>
      <w:r>
        <w:rPr>
          <w:i/>
          <w:spacing w:val="3"/>
          <w:sz w:val="29"/>
        </w:rPr>
        <w:t> </w:t>
      </w:r>
      <w:r>
        <w:rPr>
          <w:i/>
          <w:sz w:val="29"/>
        </w:rPr>
        <w:t>the</w:t>
      </w:r>
      <w:r>
        <w:rPr>
          <w:i/>
          <w:spacing w:val="3"/>
          <w:sz w:val="29"/>
        </w:rPr>
        <w:t> </w:t>
      </w:r>
      <w:r>
        <w:rPr>
          <w:i/>
          <w:spacing w:val="-2"/>
          <w:sz w:val="29"/>
        </w:rPr>
        <w:t>developer.</w:t>
      </w:r>
    </w:p>
    <w:p>
      <w:pPr>
        <w:pStyle w:val="BodyText"/>
        <w:spacing w:line="254" w:lineRule="auto" w:before="138"/>
        <w:ind w:right="225"/>
      </w:pPr>
      <w:r>
        <w:rPr/>
        <w:t>Assumption is the mother of all disasters. The rule here is: do not assume... that just makes an ASS of U and ME! Instead, discuss and agree up front, ideally in written form.</w:t>
      </w:r>
    </w:p>
    <w:p>
      <w:pPr>
        <w:spacing w:line="254" w:lineRule="auto" w:before="117"/>
        <w:ind w:left="1137" w:right="222" w:firstLine="353"/>
        <w:jc w:val="both"/>
        <w:rPr>
          <w:i/>
          <w:sz w:val="29"/>
        </w:rPr>
      </w:pPr>
      <w:r>
        <w:rPr>
          <w:i/>
          <w:sz w:val="29"/>
        </w:rPr>
        <w:t>Note: Here I am talking about assumptions in your head e.g., about</w:t>
      </w:r>
      <w:r>
        <w:rPr>
          <w:i/>
          <w:sz w:val="29"/>
        </w:rPr>
        <w:t> what the user wants or what key values should be calculated. Such assumptions are bad. By contrast, assumptions about the future such as sales prices, personnel requirements or interest rates are often necessary. These are fine as long as they are explicitly and clearly depicted as inputs in the model and not hard-coded in formulas.</w:t>
      </w:r>
    </w:p>
    <w:p>
      <w:pPr>
        <w:spacing w:after="0" w:line="254" w:lineRule="auto"/>
        <w:jc w:val="both"/>
        <w:rPr>
          <w:sz w:val="29"/>
        </w:rPr>
        <w:sectPr>
          <w:pgSz w:w="12240" w:h="15840"/>
          <w:pgMar w:top="1720" w:bottom="280" w:left="400" w:right="1320"/>
        </w:sectPr>
      </w:pPr>
    </w:p>
    <w:p>
      <w:pPr>
        <w:pStyle w:val="BodyText"/>
        <w:spacing w:line="254" w:lineRule="auto" w:before="73"/>
        <w:ind w:right="218" w:firstLine="353"/>
      </w:pPr>
      <w:r>
        <w:rPr/>
        <w:t>If the spreadsheet is to be used for an important task or decision, and especially if it is expected to have some degree of complexity, it is a good idea to get together with key model users or sponsors to discuss these topics in advance so that everyone agrees what the </w:t>
      </w:r>
      <w:r>
        <w:rPr>
          <w:b/>
        </w:rPr>
        <w:t>spreadsheet purpose </w:t>
      </w:r>
      <w:r>
        <w:rPr/>
        <w:t>is as well as what the key outputs should be and what key functionality it should have.</w:t>
      </w:r>
    </w:p>
    <w:p>
      <w:pPr>
        <w:pStyle w:val="BodyText"/>
        <w:spacing w:line="254" w:lineRule="auto"/>
        <w:ind w:right="222" w:firstLine="353"/>
      </w:pPr>
      <w:r>
        <w:rPr/>
        <w:t>The model purpose must be at the heart of everything you include</w:t>
      </w:r>
      <w:r>
        <w:rPr>
          <w:spacing w:val="80"/>
          <w:w w:val="150"/>
        </w:rPr>
        <w:t> </w:t>
      </w:r>
      <w:r>
        <w:rPr/>
        <w:t>in the model. If an input, a calculation, or an output does not support the purpose, then leave it out. That saves both time and complexity</w:t>
      </w:r>
      <w:r>
        <w:rPr>
          <w:spacing w:val="40"/>
        </w:rPr>
        <w:t> </w:t>
      </w:r>
      <w:r>
        <w:rPr/>
        <w:t>and reduces the risk of error, including the worst error of all… the model is not fit for purpose!</w:t>
      </w:r>
    </w:p>
    <w:p>
      <w:pPr>
        <w:pStyle w:val="BodyText"/>
        <w:spacing w:line="254" w:lineRule="auto"/>
        <w:ind w:right="216" w:firstLine="353"/>
      </w:pPr>
      <w:r>
        <w:rPr/>
        <w:t>What is the </w:t>
      </w:r>
      <w:r>
        <w:rPr>
          <w:b/>
        </w:rPr>
        <w:t>spreadsheet</w:t>
      </w:r>
      <w:r>
        <w:rPr>
          <w:b/>
          <w:spacing w:val="40"/>
        </w:rPr>
        <w:t> </w:t>
      </w:r>
      <w:r>
        <w:rPr>
          <w:b/>
        </w:rPr>
        <w:t>scope</w:t>
      </w:r>
      <w:r>
        <w:rPr/>
        <w:t>?</w:t>
      </w:r>
      <w:r>
        <w:rPr>
          <w:spacing w:val="40"/>
        </w:rPr>
        <w:t> </w:t>
      </w:r>
      <w:r>
        <w:rPr/>
        <w:t>For</w:t>
      </w:r>
      <w:r>
        <w:rPr>
          <w:spacing w:val="40"/>
        </w:rPr>
        <w:t> </w:t>
      </w:r>
      <w:r>
        <w:rPr/>
        <w:t>example,</w:t>
      </w:r>
      <w:r>
        <w:rPr>
          <w:spacing w:val="40"/>
        </w:rPr>
        <w:t> </w:t>
      </w:r>
      <w:r>
        <w:rPr/>
        <w:t>in</w:t>
      </w:r>
      <w:r>
        <w:rPr>
          <w:spacing w:val="40"/>
        </w:rPr>
        <w:t> </w:t>
      </w:r>
      <w:r>
        <w:rPr/>
        <w:t>a</w:t>
      </w:r>
      <w:r>
        <w:rPr>
          <w:spacing w:val="40"/>
        </w:rPr>
        <w:t> </w:t>
      </w:r>
      <w:r>
        <w:rPr/>
        <w:t>financial model, what legal entities or business divisions should be included? And at what level of detail, for example, should sales be planned? In total, or by region, or brand or at stock-keeping-unit level? If this is not clearly agreed up front, it is all too easy to get it wrong which can also result in the spreadsheet being not fit for purpose.</w:t>
      </w:r>
    </w:p>
    <w:p>
      <w:pPr>
        <w:pStyle w:val="Heading7"/>
        <w:spacing w:before="219"/>
        <w:jc w:val="left"/>
      </w:pPr>
      <w:bookmarkStart w:name="Consider your spreadsheet users" w:id="33"/>
      <w:bookmarkEnd w:id="33"/>
      <w:r>
        <w:rPr>
          <w:b w:val="0"/>
        </w:rPr>
      </w:r>
      <w:r>
        <w:rPr/>
        <w:t>Consider</w:t>
      </w:r>
      <w:r>
        <w:rPr>
          <w:spacing w:val="6"/>
        </w:rPr>
        <w:t> </w:t>
      </w:r>
      <w:r>
        <w:rPr/>
        <w:t>your</w:t>
      </w:r>
      <w:r>
        <w:rPr>
          <w:spacing w:val="6"/>
        </w:rPr>
        <w:t> </w:t>
      </w:r>
      <w:r>
        <w:rPr/>
        <w:t>spreadsheet</w:t>
      </w:r>
      <w:r>
        <w:rPr>
          <w:spacing w:val="6"/>
        </w:rPr>
        <w:t> </w:t>
      </w:r>
      <w:r>
        <w:rPr>
          <w:spacing w:val="-2"/>
        </w:rPr>
        <w:t>users</w:t>
      </w:r>
    </w:p>
    <w:p>
      <w:pPr>
        <w:pStyle w:val="BodyText"/>
        <w:spacing w:before="138"/>
        <w:jc w:val="left"/>
      </w:pPr>
      <w:r>
        <w:rPr/>
        <w:t>It</w:t>
      </w:r>
      <w:r>
        <w:rPr>
          <w:spacing w:val="3"/>
        </w:rPr>
        <w:t> </w:t>
      </w:r>
      <w:r>
        <w:rPr/>
        <w:t>is</w:t>
      </w:r>
      <w:r>
        <w:rPr>
          <w:spacing w:val="3"/>
        </w:rPr>
        <w:t> </w:t>
      </w:r>
      <w:r>
        <w:rPr/>
        <w:t>very</w:t>
      </w:r>
      <w:r>
        <w:rPr>
          <w:spacing w:val="3"/>
        </w:rPr>
        <w:t> </w:t>
      </w:r>
      <w:r>
        <w:rPr/>
        <w:t>important</w:t>
      </w:r>
      <w:r>
        <w:rPr>
          <w:spacing w:val="4"/>
        </w:rPr>
        <w:t> </w:t>
      </w:r>
      <w:r>
        <w:rPr/>
        <w:t>to</w:t>
      </w:r>
      <w:r>
        <w:rPr>
          <w:spacing w:val="3"/>
        </w:rPr>
        <w:t> </w:t>
      </w:r>
      <w:r>
        <w:rPr/>
        <w:t>consider</w:t>
      </w:r>
      <w:r>
        <w:rPr>
          <w:spacing w:val="3"/>
        </w:rPr>
        <w:t> </w:t>
      </w:r>
      <w:r>
        <w:rPr/>
        <w:t>your</w:t>
      </w:r>
      <w:r>
        <w:rPr>
          <w:spacing w:val="4"/>
        </w:rPr>
        <w:t> </w:t>
      </w:r>
      <w:r>
        <w:rPr>
          <w:spacing w:val="-2"/>
        </w:rPr>
        <w:t>users:</w:t>
      </w:r>
    </w:p>
    <w:p>
      <w:pPr>
        <w:pStyle w:val="ListParagraph"/>
        <w:numPr>
          <w:ilvl w:val="0"/>
          <w:numId w:val="4"/>
        </w:numPr>
        <w:tabs>
          <w:tab w:pos="1307" w:val="left" w:leader="none"/>
        </w:tabs>
        <w:spacing w:line="240" w:lineRule="auto" w:before="137" w:after="0"/>
        <w:ind w:left="1307" w:right="0" w:hanging="170"/>
        <w:jc w:val="left"/>
        <w:rPr>
          <w:sz w:val="29"/>
        </w:rPr>
      </w:pPr>
      <w:r>
        <w:rPr>
          <w:sz w:val="29"/>
        </w:rPr>
        <w:t>Who</w:t>
      </w:r>
      <w:r>
        <w:rPr>
          <w:spacing w:val="4"/>
          <w:sz w:val="29"/>
        </w:rPr>
        <w:t> </w:t>
      </w:r>
      <w:r>
        <w:rPr>
          <w:sz w:val="29"/>
        </w:rPr>
        <w:t>are</w:t>
      </w:r>
      <w:r>
        <w:rPr>
          <w:spacing w:val="4"/>
          <w:sz w:val="29"/>
        </w:rPr>
        <w:t> </w:t>
      </w:r>
      <w:r>
        <w:rPr>
          <w:spacing w:val="-2"/>
          <w:sz w:val="29"/>
        </w:rPr>
        <w:t>they?</w:t>
      </w:r>
    </w:p>
    <w:p>
      <w:pPr>
        <w:pStyle w:val="ListParagraph"/>
        <w:numPr>
          <w:ilvl w:val="0"/>
          <w:numId w:val="4"/>
        </w:numPr>
        <w:tabs>
          <w:tab w:pos="1307" w:val="left" w:leader="none"/>
        </w:tabs>
        <w:spacing w:line="240" w:lineRule="auto" w:before="136" w:after="0"/>
        <w:ind w:left="1307" w:right="0" w:hanging="170"/>
        <w:jc w:val="left"/>
        <w:rPr>
          <w:sz w:val="29"/>
        </w:rPr>
      </w:pPr>
      <w:r>
        <w:rPr>
          <w:sz w:val="29"/>
        </w:rPr>
        <w:t>Which</w:t>
      </w:r>
      <w:r>
        <w:rPr>
          <w:spacing w:val="3"/>
          <w:sz w:val="29"/>
        </w:rPr>
        <w:t> </w:t>
      </w:r>
      <w:r>
        <w:rPr>
          <w:sz w:val="29"/>
        </w:rPr>
        <w:t>of</w:t>
      </w:r>
      <w:r>
        <w:rPr>
          <w:spacing w:val="3"/>
          <w:sz w:val="29"/>
        </w:rPr>
        <w:t> </w:t>
      </w:r>
      <w:r>
        <w:rPr>
          <w:sz w:val="29"/>
        </w:rPr>
        <w:t>them</w:t>
      </w:r>
      <w:r>
        <w:rPr>
          <w:spacing w:val="4"/>
          <w:sz w:val="29"/>
        </w:rPr>
        <w:t> </w:t>
      </w:r>
      <w:r>
        <w:rPr>
          <w:sz w:val="29"/>
        </w:rPr>
        <w:t>will</w:t>
      </w:r>
      <w:r>
        <w:rPr>
          <w:spacing w:val="3"/>
          <w:sz w:val="29"/>
        </w:rPr>
        <w:t> </w:t>
      </w:r>
      <w:r>
        <w:rPr>
          <w:sz w:val="29"/>
        </w:rPr>
        <w:t>be</w:t>
      </w:r>
      <w:r>
        <w:rPr>
          <w:spacing w:val="4"/>
          <w:sz w:val="29"/>
        </w:rPr>
        <w:t> </w:t>
      </w:r>
      <w:r>
        <w:rPr>
          <w:sz w:val="29"/>
        </w:rPr>
        <w:t>the</w:t>
      </w:r>
      <w:r>
        <w:rPr>
          <w:spacing w:val="3"/>
          <w:sz w:val="29"/>
        </w:rPr>
        <w:t> </w:t>
      </w:r>
      <w:r>
        <w:rPr>
          <w:b/>
          <w:sz w:val="29"/>
        </w:rPr>
        <w:t>key</w:t>
      </w:r>
      <w:r>
        <w:rPr>
          <w:b/>
          <w:spacing w:val="4"/>
          <w:sz w:val="29"/>
        </w:rPr>
        <w:t> </w:t>
      </w:r>
      <w:r>
        <w:rPr>
          <w:b/>
          <w:spacing w:val="-2"/>
          <w:sz w:val="29"/>
        </w:rPr>
        <w:t>users</w:t>
      </w:r>
      <w:r>
        <w:rPr>
          <w:spacing w:val="-2"/>
          <w:sz w:val="29"/>
        </w:rPr>
        <w:t>?</w:t>
      </w:r>
    </w:p>
    <w:p>
      <w:pPr>
        <w:pStyle w:val="ListParagraph"/>
        <w:numPr>
          <w:ilvl w:val="0"/>
          <w:numId w:val="4"/>
        </w:numPr>
        <w:tabs>
          <w:tab w:pos="1307" w:val="left" w:leader="none"/>
        </w:tabs>
        <w:spacing w:line="240" w:lineRule="auto" w:before="137" w:after="0"/>
        <w:ind w:left="1307" w:right="0" w:hanging="170"/>
        <w:jc w:val="left"/>
        <w:rPr>
          <w:sz w:val="29"/>
        </w:rPr>
      </w:pPr>
      <w:r>
        <w:rPr>
          <w:sz w:val="29"/>
        </w:rPr>
        <w:t>What</w:t>
      </w:r>
      <w:r>
        <w:rPr>
          <w:spacing w:val="3"/>
          <w:sz w:val="29"/>
        </w:rPr>
        <w:t> </w:t>
      </w:r>
      <w:r>
        <w:rPr>
          <w:sz w:val="29"/>
        </w:rPr>
        <w:t>is</w:t>
      </w:r>
      <w:r>
        <w:rPr>
          <w:spacing w:val="3"/>
          <w:sz w:val="29"/>
        </w:rPr>
        <w:t> </w:t>
      </w:r>
      <w:r>
        <w:rPr>
          <w:sz w:val="29"/>
        </w:rPr>
        <w:t>their</w:t>
      </w:r>
      <w:r>
        <w:rPr>
          <w:spacing w:val="3"/>
          <w:sz w:val="29"/>
        </w:rPr>
        <w:t> </w:t>
      </w:r>
      <w:r>
        <w:rPr>
          <w:sz w:val="29"/>
        </w:rPr>
        <w:t>level</w:t>
      </w:r>
      <w:r>
        <w:rPr>
          <w:spacing w:val="3"/>
          <w:sz w:val="29"/>
        </w:rPr>
        <w:t> </w:t>
      </w:r>
      <w:r>
        <w:rPr>
          <w:sz w:val="29"/>
        </w:rPr>
        <w:t>of</w:t>
      </w:r>
      <w:r>
        <w:rPr>
          <w:spacing w:val="3"/>
          <w:sz w:val="29"/>
        </w:rPr>
        <w:t> </w:t>
      </w:r>
      <w:r>
        <w:rPr>
          <w:sz w:val="29"/>
        </w:rPr>
        <w:t>Excel</w:t>
      </w:r>
      <w:r>
        <w:rPr>
          <w:spacing w:val="3"/>
          <w:sz w:val="29"/>
        </w:rPr>
        <w:t> </w:t>
      </w:r>
      <w:r>
        <w:rPr>
          <w:sz w:val="29"/>
        </w:rPr>
        <w:t>skills</w:t>
      </w:r>
      <w:r>
        <w:rPr>
          <w:spacing w:val="3"/>
          <w:sz w:val="29"/>
        </w:rPr>
        <w:t> </w:t>
      </w:r>
      <w:r>
        <w:rPr>
          <w:sz w:val="29"/>
        </w:rPr>
        <w:t>and</w:t>
      </w:r>
      <w:r>
        <w:rPr>
          <w:spacing w:val="4"/>
          <w:sz w:val="29"/>
        </w:rPr>
        <w:t> </w:t>
      </w:r>
      <w:r>
        <w:rPr>
          <w:spacing w:val="-2"/>
          <w:sz w:val="29"/>
        </w:rPr>
        <w:t>knowledge?</w:t>
      </w:r>
    </w:p>
    <w:p>
      <w:pPr>
        <w:pStyle w:val="BodyText"/>
        <w:spacing w:line="254" w:lineRule="auto" w:before="136"/>
        <w:ind w:right="221" w:firstLine="353"/>
      </w:pPr>
      <w:r>
        <w:rPr/>
        <w:t>You should strive to make all your spreadsheets easy to use and understand. Knowing your users can help you design and develop the model accordingly and so avoid errors in usage. For even if a completed spreadsheet is both theoretically and technically perfect, please remember:</w:t>
      </w:r>
    </w:p>
    <w:p>
      <w:pPr>
        <w:pStyle w:val="BodyText"/>
        <w:ind w:left="1491"/>
      </w:pPr>
      <w:r>
        <w:rPr/>
        <w:t>‘A</w:t>
      </w:r>
      <w:r>
        <w:rPr>
          <w:spacing w:val="-15"/>
        </w:rPr>
        <w:t> </w:t>
      </w:r>
      <w:r>
        <w:rPr/>
        <w:t>fool</w:t>
      </w:r>
      <w:r>
        <w:rPr>
          <w:spacing w:val="3"/>
        </w:rPr>
        <w:t> </w:t>
      </w:r>
      <w:r>
        <w:rPr/>
        <w:t>with</w:t>
      </w:r>
      <w:r>
        <w:rPr>
          <w:spacing w:val="4"/>
        </w:rPr>
        <w:t> </w:t>
      </w:r>
      <w:r>
        <w:rPr/>
        <w:t>a</w:t>
      </w:r>
      <w:r>
        <w:rPr>
          <w:spacing w:val="3"/>
        </w:rPr>
        <w:t> </w:t>
      </w:r>
      <w:r>
        <w:rPr/>
        <w:t>tool</w:t>
      </w:r>
      <w:r>
        <w:rPr>
          <w:spacing w:val="3"/>
        </w:rPr>
        <w:t> </w:t>
      </w:r>
      <w:r>
        <w:rPr/>
        <w:t>is</w:t>
      </w:r>
      <w:r>
        <w:rPr>
          <w:spacing w:val="3"/>
        </w:rPr>
        <w:t> </w:t>
      </w:r>
      <w:r>
        <w:rPr/>
        <w:t>still</w:t>
      </w:r>
      <w:r>
        <w:rPr>
          <w:spacing w:val="3"/>
        </w:rPr>
        <w:t> </w:t>
      </w:r>
      <w:r>
        <w:rPr/>
        <w:t>a</w:t>
      </w:r>
      <w:r>
        <w:rPr>
          <w:spacing w:val="3"/>
        </w:rPr>
        <w:t> </w:t>
      </w:r>
      <w:r>
        <w:rPr/>
        <w:t>fool…</w:t>
      </w:r>
      <w:r>
        <w:rPr>
          <w:spacing w:val="3"/>
        </w:rPr>
        <w:t> </w:t>
      </w:r>
      <w:r>
        <w:rPr/>
        <w:t>and</w:t>
      </w:r>
      <w:r>
        <w:rPr>
          <w:spacing w:val="4"/>
        </w:rPr>
        <w:t> </w:t>
      </w:r>
      <w:r>
        <w:rPr/>
        <w:t>a</w:t>
      </w:r>
      <w:r>
        <w:rPr>
          <w:spacing w:val="3"/>
        </w:rPr>
        <w:t> </w:t>
      </w:r>
      <w:r>
        <w:rPr/>
        <w:t>dangerous</w:t>
      </w:r>
      <w:r>
        <w:rPr>
          <w:spacing w:val="3"/>
        </w:rPr>
        <w:t> </w:t>
      </w:r>
      <w:r>
        <w:rPr>
          <w:spacing w:val="-2"/>
        </w:rPr>
        <w:t>one.’</w:t>
      </w:r>
    </w:p>
    <w:p>
      <w:pPr>
        <w:pStyle w:val="BodyText"/>
        <w:spacing w:line="254" w:lineRule="auto" w:before="138"/>
        <w:ind w:right="225" w:firstLine="353"/>
      </w:pPr>
      <w:r>
        <w:rPr/>
        <w:t>So, thinking about users early on is paramount to creating spreadsheets that are not only reliable in form but also reliable in use.</w:t>
      </w:r>
    </w:p>
    <w:p>
      <w:pPr>
        <w:pStyle w:val="Heading7"/>
        <w:spacing w:before="234"/>
        <w:jc w:val="left"/>
      </w:pPr>
      <w:bookmarkStart w:name="Select an appropriate language" w:id="34"/>
      <w:bookmarkEnd w:id="34"/>
      <w:r>
        <w:rPr>
          <w:b w:val="0"/>
        </w:rPr>
      </w:r>
      <w:r>
        <w:rPr/>
        <w:t>Select</w:t>
      </w:r>
      <w:r>
        <w:rPr>
          <w:spacing w:val="4"/>
        </w:rPr>
        <w:t> </w:t>
      </w:r>
      <w:r>
        <w:rPr/>
        <w:t>an</w:t>
      </w:r>
      <w:r>
        <w:rPr>
          <w:spacing w:val="5"/>
        </w:rPr>
        <w:t> </w:t>
      </w:r>
      <w:r>
        <w:rPr/>
        <w:t>appropriate</w:t>
      </w:r>
      <w:r>
        <w:rPr>
          <w:spacing w:val="5"/>
        </w:rPr>
        <w:t> </w:t>
      </w:r>
      <w:r>
        <w:rPr>
          <w:spacing w:val="-2"/>
        </w:rPr>
        <w:t>language</w:t>
      </w:r>
    </w:p>
    <w:p>
      <w:pPr>
        <w:spacing w:after="0"/>
        <w:jc w:val="left"/>
        <w:sectPr>
          <w:pgSz w:w="12240" w:h="15840"/>
          <w:pgMar w:top="1360" w:bottom="280" w:left="400" w:right="1320"/>
        </w:sectPr>
      </w:pPr>
    </w:p>
    <w:p>
      <w:pPr>
        <w:pStyle w:val="BodyText"/>
        <w:spacing w:line="254" w:lineRule="auto" w:before="73"/>
        <w:ind w:right="215"/>
      </w:pPr>
      <w:r>
        <w:rPr/>
        <w:t>Especially</w:t>
      </w:r>
      <w:r>
        <w:rPr>
          <w:spacing w:val="40"/>
        </w:rPr>
        <w:t> </w:t>
      </w:r>
      <w:r>
        <w:rPr/>
        <w:t>for</w:t>
      </w:r>
      <w:r>
        <w:rPr>
          <w:spacing w:val="40"/>
        </w:rPr>
        <w:t> </w:t>
      </w:r>
      <w:r>
        <w:rPr/>
        <w:t>English</w:t>
      </w:r>
      <w:r>
        <w:rPr>
          <w:spacing w:val="40"/>
        </w:rPr>
        <w:t> </w:t>
      </w:r>
      <w:r>
        <w:rPr/>
        <w:t>speaking</w:t>
      </w:r>
      <w:r>
        <w:rPr>
          <w:spacing w:val="40"/>
        </w:rPr>
        <w:t> </w:t>
      </w:r>
      <w:r>
        <w:rPr/>
        <w:t>users</w:t>
      </w:r>
      <w:r>
        <w:rPr>
          <w:spacing w:val="40"/>
        </w:rPr>
        <w:t> </w:t>
      </w:r>
      <w:r>
        <w:rPr/>
        <w:t>this</w:t>
      </w:r>
      <w:r>
        <w:rPr>
          <w:spacing w:val="40"/>
        </w:rPr>
        <w:t> </w:t>
      </w:r>
      <w:r>
        <w:rPr/>
        <w:t>is</w:t>
      </w:r>
      <w:r>
        <w:rPr>
          <w:spacing w:val="40"/>
        </w:rPr>
        <w:t> </w:t>
      </w:r>
      <w:r>
        <w:rPr/>
        <w:t>perhaps</w:t>
      </w:r>
      <w:r>
        <w:rPr>
          <w:spacing w:val="40"/>
        </w:rPr>
        <w:t> </w:t>
      </w:r>
      <w:r>
        <w:rPr/>
        <w:t>a</w:t>
      </w:r>
      <w:r>
        <w:rPr>
          <w:spacing w:val="40"/>
        </w:rPr>
        <w:t> </w:t>
      </w:r>
      <w:r>
        <w:rPr/>
        <w:t>‘no</w:t>
      </w:r>
      <w:r>
        <w:rPr>
          <w:spacing w:val="40"/>
        </w:rPr>
        <w:t> </w:t>
      </w:r>
      <w:r>
        <w:rPr/>
        <w:t>brainer’, but for non-English speaking countries you should consider the end- users and what language will be most appropriate for text in the spreadsheet: data labels, instructions, comments on data sources etc. In the world of corporate finance, financial models are often developed in English because this allows a greater number of potential company purchasers or financiers to use model outputs. If model users are not proficient enough in the language used, however, they may well make errors in using the model, so think about this and agree on the language to be used in advance. In some cases, it may be appropriate to include two languages: for the data labels, typically in column A, insert an extra column for the labels in the second language. Instructions and cover sheets can be simply duplicated in their entirety and translated. I heartily recommend </w:t>
      </w:r>
      <w:r>
        <w:rPr>
          <w:color w:val="0462C1"/>
          <w:u w:val="single" w:color="0462C1"/>
        </w:rPr>
        <w:t>https://</w:t>
      </w:r>
      <w:hyperlink r:id="rId10">
        <w:r>
          <w:rPr>
            <w:color w:val="0462C1"/>
            <w:u w:val="single" w:color="0462C1"/>
          </w:rPr>
          <w:t>www.deepl.com/</w:t>
        </w:r>
      </w:hyperlink>
      <w:r>
        <w:rPr>
          <w:color w:val="0462C1"/>
        </w:rPr>
        <w:t> </w:t>
      </w:r>
      <w:r>
        <w:rPr/>
        <w:t>for such work: the quality of translations is high, thanks to artificial intelligence, and</w:t>
      </w:r>
      <w:r>
        <w:rPr>
          <w:spacing w:val="39"/>
        </w:rPr>
        <w:t> </w:t>
      </w:r>
      <w:r>
        <w:rPr/>
        <w:t>you</w:t>
      </w:r>
      <w:r>
        <w:rPr>
          <w:spacing w:val="39"/>
        </w:rPr>
        <w:t> </w:t>
      </w:r>
      <w:r>
        <w:rPr/>
        <w:t>can</w:t>
      </w:r>
      <w:r>
        <w:rPr>
          <w:spacing w:val="39"/>
        </w:rPr>
        <w:t> </w:t>
      </w:r>
      <w:r>
        <w:rPr/>
        <w:t>copy</w:t>
      </w:r>
      <w:r>
        <w:rPr>
          <w:spacing w:val="39"/>
        </w:rPr>
        <w:t> </w:t>
      </w:r>
      <w:r>
        <w:rPr/>
        <w:t>a</w:t>
      </w:r>
      <w:r>
        <w:rPr>
          <w:spacing w:val="39"/>
        </w:rPr>
        <w:t> </w:t>
      </w:r>
      <w:r>
        <w:rPr/>
        <w:t>whole</w:t>
      </w:r>
      <w:r>
        <w:rPr>
          <w:spacing w:val="39"/>
        </w:rPr>
        <w:t> </w:t>
      </w:r>
      <w:r>
        <w:rPr/>
        <w:t>column</w:t>
      </w:r>
      <w:r>
        <w:rPr>
          <w:spacing w:val="39"/>
        </w:rPr>
        <w:t> </w:t>
      </w:r>
      <w:r>
        <w:rPr/>
        <w:t>of</w:t>
      </w:r>
      <w:r>
        <w:rPr>
          <w:spacing w:val="39"/>
        </w:rPr>
        <w:t> </w:t>
      </w:r>
      <w:r>
        <w:rPr/>
        <w:t>labels</w:t>
      </w:r>
      <w:r>
        <w:rPr>
          <w:spacing w:val="39"/>
        </w:rPr>
        <w:t> </w:t>
      </w:r>
      <w:r>
        <w:rPr/>
        <w:t>into</w:t>
      </w:r>
      <w:r>
        <w:rPr>
          <w:spacing w:val="39"/>
        </w:rPr>
        <w:t> </w:t>
      </w:r>
      <w:r>
        <w:rPr/>
        <w:t>deepl</w:t>
      </w:r>
      <w:r>
        <w:rPr>
          <w:spacing w:val="39"/>
        </w:rPr>
        <w:t> </w:t>
      </w:r>
      <w:r>
        <w:rPr/>
        <w:t>and</w:t>
      </w:r>
      <w:r>
        <w:rPr>
          <w:spacing w:val="39"/>
        </w:rPr>
        <w:t> </w:t>
      </w:r>
      <w:r>
        <w:rPr/>
        <w:t>get</w:t>
      </w:r>
      <w:r>
        <w:rPr>
          <w:spacing w:val="39"/>
        </w:rPr>
        <w:t> </w:t>
      </w:r>
      <w:r>
        <w:rPr/>
        <w:t>back the whole column translated for pasting into your spreadsheet. For a fee, pro users can create custom dictionaries to further improve the quality of translations.</w:t>
      </w:r>
    </w:p>
    <w:p>
      <w:pPr>
        <w:pStyle w:val="Heading7"/>
        <w:spacing w:before="215"/>
      </w:pPr>
      <w:bookmarkStart w:name="Select an appropriate currency and units" w:id="35"/>
      <w:bookmarkEnd w:id="35"/>
      <w:r>
        <w:rPr>
          <w:b w:val="0"/>
        </w:rPr>
      </w:r>
      <w:r>
        <w:rPr/>
        <w:t>Select</w:t>
      </w:r>
      <w:r>
        <w:rPr>
          <w:spacing w:val="5"/>
        </w:rPr>
        <w:t> </w:t>
      </w:r>
      <w:r>
        <w:rPr/>
        <w:t>an</w:t>
      </w:r>
      <w:r>
        <w:rPr>
          <w:spacing w:val="5"/>
        </w:rPr>
        <w:t> </w:t>
      </w:r>
      <w:r>
        <w:rPr/>
        <w:t>appropriate</w:t>
      </w:r>
      <w:r>
        <w:rPr>
          <w:spacing w:val="5"/>
        </w:rPr>
        <w:t> </w:t>
      </w:r>
      <w:r>
        <w:rPr/>
        <w:t>currency</w:t>
      </w:r>
      <w:r>
        <w:rPr>
          <w:spacing w:val="5"/>
        </w:rPr>
        <w:t> </w:t>
      </w:r>
      <w:r>
        <w:rPr/>
        <w:t>and</w:t>
      </w:r>
      <w:r>
        <w:rPr>
          <w:spacing w:val="5"/>
        </w:rPr>
        <w:t> </w:t>
      </w:r>
      <w:r>
        <w:rPr>
          <w:spacing w:val="-2"/>
        </w:rPr>
        <w:t>units</w:t>
      </w:r>
    </w:p>
    <w:p>
      <w:pPr>
        <w:pStyle w:val="BodyText"/>
        <w:spacing w:line="254" w:lineRule="auto" w:before="138"/>
        <w:ind w:right="215"/>
      </w:pPr>
      <w:r>
        <w:rPr/>
        <w:t>Decide at the model planning and design stage which currency (if appropriate)</w:t>
      </w:r>
      <w:r>
        <w:rPr>
          <w:spacing w:val="40"/>
        </w:rPr>
        <w:t> </w:t>
      </w:r>
      <w:r>
        <w:rPr/>
        <w:t>and</w:t>
      </w:r>
      <w:r>
        <w:rPr>
          <w:spacing w:val="40"/>
        </w:rPr>
        <w:t> </w:t>
      </w:r>
      <w:r>
        <w:rPr/>
        <w:t>units</w:t>
      </w:r>
      <w:r>
        <w:rPr>
          <w:spacing w:val="40"/>
        </w:rPr>
        <w:t> </w:t>
      </w:r>
      <w:r>
        <w:rPr/>
        <w:t>you</w:t>
      </w:r>
      <w:r>
        <w:rPr>
          <w:spacing w:val="40"/>
        </w:rPr>
        <w:t> </w:t>
      </w:r>
      <w:r>
        <w:rPr/>
        <w:t>will</w:t>
      </w:r>
      <w:r>
        <w:rPr>
          <w:spacing w:val="40"/>
        </w:rPr>
        <w:t> </w:t>
      </w:r>
      <w:r>
        <w:rPr/>
        <w:t>generally</w:t>
      </w:r>
      <w:r>
        <w:rPr>
          <w:spacing w:val="40"/>
        </w:rPr>
        <w:t> </w:t>
      </w:r>
      <w:r>
        <w:rPr/>
        <w:t>use</w:t>
      </w:r>
      <w:r>
        <w:rPr>
          <w:spacing w:val="40"/>
        </w:rPr>
        <w:t> </w:t>
      </w:r>
      <w:r>
        <w:rPr/>
        <w:t>in</w:t>
      </w:r>
      <w:r>
        <w:rPr>
          <w:spacing w:val="40"/>
        </w:rPr>
        <w:t> </w:t>
      </w:r>
      <w:r>
        <w:rPr/>
        <w:t>your</w:t>
      </w:r>
      <w:r>
        <w:rPr>
          <w:spacing w:val="40"/>
        </w:rPr>
        <w:t> </w:t>
      </w:r>
      <w:r>
        <w:rPr/>
        <w:t>spreadsheet.</w:t>
      </w:r>
      <w:r>
        <w:rPr>
          <w:spacing w:val="40"/>
        </w:rPr>
        <w:t> </w:t>
      </w:r>
      <w:r>
        <w:rPr/>
        <w:t>I call the chosen currency the ‘reporting currency’ of the spreadsheet</w:t>
      </w:r>
      <w:r>
        <w:rPr>
          <w:spacing w:val="40"/>
        </w:rPr>
        <w:t> </w:t>
      </w:r>
      <w:r>
        <w:rPr/>
        <w:t>and any values in other currencies must be converted before use. The best units to choose depends upon the size of the numbers which you will be dealing with: the larger the numbers, the less digits you should show. For monetary units, I generally recommend either:</w:t>
      </w:r>
    </w:p>
    <w:p>
      <w:pPr>
        <w:pStyle w:val="ListParagraph"/>
        <w:numPr>
          <w:ilvl w:val="0"/>
          <w:numId w:val="4"/>
        </w:numPr>
        <w:tabs>
          <w:tab w:pos="1307" w:val="left" w:leader="none"/>
        </w:tabs>
        <w:spacing w:line="240" w:lineRule="auto" w:before="115" w:after="0"/>
        <w:ind w:left="1307" w:right="0" w:hanging="170"/>
        <w:jc w:val="both"/>
        <w:rPr>
          <w:sz w:val="29"/>
        </w:rPr>
      </w:pPr>
      <w:r>
        <w:rPr>
          <w:sz w:val="29"/>
        </w:rPr>
        <w:t>Thousands</w:t>
      </w:r>
      <w:r>
        <w:rPr>
          <w:spacing w:val="4"/>
          <w:sz w:val="29"/>
        </w:rPr>
        <w:t> </w:t>
      </w:r>
      <w:r>
        <w:rPr>
          <w:sz w:val="29"/>
        </w:rPr>
        <w:t>of</w:t>
      </w:r>
      <w:r>
        <w:rPr>
          <w:spacing w:val="5"/>
          <w:sz w:val="29"/>
        </w:rPr>
        <w:t> </w:t>
      </w:r>
      <w:r>
        <w:rPr>
          <w:sz w:val="29"/>
        </w:rPr>
        <w:t>dollars/pounds/euros/etc.</w:t>
      </w:r>
      <w:r>
        <w:rPr>
          <w:spacing w:val="5"/>
          <w:sz w:val="29"/>
        </w:rPr>
        <w:t> </w:t>
      </w:r>
      <w:r>
        <w:rPr>
          <w:sz w:val="29"/>
        </w:rPr>
        <w:t>(with</w:t>
      </w:r>
      <w:r>
        <w:rPr>
          <w:spacing w:val="5"/>
          <w:sz w:val="29"/>
        </w:rPr>
        <w:t> </w:t>
      </w:r>
      <w:r>
        <w:rPr>
          <w:sz w:val="29"/>
        </w:rPr>
        <w:t>no</w:t>
      </w:r>
      <w:r>
        <w:rPr>
          <w:spacing w:val="5"/>
          <w:sz w:val="29"/>
        </w:rPr>
        <w:t> </w:t>
      </w:r>
      <w:r>
        <w:rPr>
          <w:sz w:val="29"/>
        </w:rPr>
        <w:t>decimal</w:t>
      </w:r>
      <w:r>
        <w:rPr>
          <w:spacing w:val="5"/>
          <w:sz w:val="29"/>
        </w:rPr>
        <w:t> </w:t>
      </w:r>
      <w:r>
        <w:rPr>
          <w:sz w:val="29"/>
        </w:rPr>
        <w:t>places)</w:t>
      </w:r>
      <w:r>
        <w:rPr>
          <w:spacing w:val="5"/>
          <w:sz w:val="29"/>
        </w:rPr>
        <w:t> </w:t>
      </w:r>
      <w:r>
        <w:rPr>
          <w:spacing w:val="-5"/>
          <w:sz w:val="29"/>
        </w:rPr>
        <w:t>or</w:t>
      </w:r>
    </w:p>
    <w:p>
      <w:pPr>
        <w:pStyle w:val="ListParagraph"/>
        <w:numPr>
          <w:ilvl w:val="0"/>
          <w:numId w:val="4"/>
        </w:numPr>
        <w:tabs>
          <w:tab w:pos="1307" w:val="left" w:leader="none"/>
        </w:tabs>
        <w:spacing w:line="240" w:lineRule="auto" w:before="137" w:after="0"/>
        <w:ind w:left="1307" w:right="0" w:hanging="170"/>
        <w:jc w:val="both"/>
        <w:rPr>
          <w:sz w:val="29"/>
        </w:rPr>
      </w:pPr>
      <w:r>
        <w:rPr>
          <w:sz w:val="29"/>
        </w:rPr>
        <w:t>Millions</w:t>
      </w:r>
      <w:r>
        <w:rPr>
          <w:spacing w:val="4"/>
          <w:sz w:val="29"/>
        </w:rPr>
        <w:t> </w:t>
      </w:r>
      <w:r>
        <w:rPr>
          <w:sz w:val="29"/>
        </w:rPr>
        <w:t>of</w:t>
      </w:r>
      <w:r>
        <w:rPr>
          <w:spacing w:val="5"/>
          <w:sz w:val="29"/>
        </w:rPr>
        <w:t> </w:t>
      </w:r>
      <w:r>
        <w:rPr>
          <w:sz w:val="29"/>
        </w:rPr>
        <w:t>dollars/pounds/euros/etc.</w:t>
      </w:r>
      <w:r>
        <w:rPr>
          <w:spacing w:val="4"/>
          <w:sz w:val="29"/>
        </w:rPr>
        <w:t> </w:t>
      </w:r>
      <w:r>
        <w:rPr>
          <w:sz w:val="29"/>
        </w:rPr>
        <w:t>(with</w:t>
      </w:r>
      <w:r>
        <w:rPr>
          <w:spacing w:val="5"/>
          <w:sz w:val="29"/>
        </w:rPr>
        <w:t> </w:t>
      </w:r>
      <w:r>
        <w:rPr>
          <w:sz w:val="29"/>
        </w:rPr>
        <w:t>one</w:t>
      </w:r>
      <w:r>
        <w:rPr>
          <w:spacing w:val="4"/>
          <w:sz w:val="29"/>
        </w:rPr>
        <w:t> </w:t>
      </w:r>
      <w:r>
        <w:rPr>
          <w:sz w:val="29"/>
        </w:rPr>
        <w:t>decimal</w:t>
      </w:r>
      <w:r>
        <w:rPr>
          <w:spacing w:val="5"/>
          <w:sz w:val="29"/>
        </w:rPr>
        <w:t> </w:t>
      </w:r>
      <w:r>
        <w:rPr>
          <w:spacing w:val="-2"/>
          <w:sz w:val="29"/>
        </w:rPr>
        <w:t>place)</w:t>
      </w:r>
    </w:p>
    <w:p>
      <w:pPr>
        <w:pStyle w:val="BodyText"/>
        <w:spacing w:line="254" w:lineRule="auto" w:before="136"/>
        <w:ind w:right="220" w:firstLine="353"/>
      </w:pPr>
      <w:r>
        <w:rPr/>
        <w:t>The key here is to (i) avoid inconsistencies which could cause</w:t>
      </w:r>
      <w:r>
        <w:rPr>
          <w:spacing w:val="80"/>
          <w:w w:val="150"/>
        </w:rPr>
        <w:t> </w:t>
      </w:r>
      <w:r>
        <w:rPr/>
        <w:t>errors and (ii) restrict the length of numbers to make them easier to enter, use and interpret.</w:t>
      </w:r>
    </w:p>
    <w:p>
      <w:pPr>
        <w:pStyle w:val="Heading7"/>
      </w:pPr>
      <w:bookmarkStart w:name="Consider time, budget and data available" w:id="36"/>
      <w:bookmarkEnd w:id="36"/>
      <w:r>
        <w:rPr>
          <w:b w:val="0"/>
        </w:rPr>
      </w:r>
      <w:r>
        <w:rPr/>
        <w:t>Consider</w:t>
      </w:r>
      <w:r>
        <w:rPr>
          <w:spacing w:val="4"/>
        </w:rPr>
        <w:t> </w:t>
      </w:r>
      <w:r>
        <w:rPr/>
        <w:t>time,</w:t>
      </w:r>
      <w:r>
        <w:rPr>
          <w:spacing w:val="5"/>
        </w:rPr>
        <w:t> </w:t>
      </w:r>
      <w:r>
        <w:rPr/>
        <w:t>budget</w:t>
      </w:r>
      <w:r>
        <w:rPr>
          <w:spacing w:val="5"/>
        </w:rPr>
        <w:t> </w:t>
      </w:r>
      <w:r>
        <w:rPr/>
        <w:t>and</w:t>
      </w:r>
      <w:r>
        <w:rPr>
          <w:spacing w:val="5"/>
        </w:rPr>
        <w:t> </w:t>
      </w:r>
      <w:r>
        <w:rPr/>
        <w:t>data</w:t>
      </w:r>
      <w:r>
        <w:rPr>
          <w:spacing w:val="5"/>
        </w:rPr>
        <w:t> </w:t>
      </w:r>
      <w:r>
        <w:rPr>
          <w:spacing w:val="-2"/>
        </w:rPr>
        <w:t>available</w:t>
      </w:r>
    </w:p>
    <w:p>
      <w:pPr>
        <w:spacing w:after="0"/>
        <w:sectPr>
          <w:pgSz w:w="12240" w:h="15840"/>
          <w:pgMar w:top="1360" w:bottom="280" w:left="400" w:right="1320"/>
        </w:sectPr>
      </w:pPr>
    </w:p>
    <w:p>
      <w:pPr>
        <w:pStyle w:val="BodyText"/>
        <w:spacing w:line="254" w:lineRule="auto" w:before="73"/>
        <w:ind w:right="218"/>
      </w:pPr>
      <w:r>
        <w:rPr/>
        <w:t>These are key factors to be clear on early in the planning process as they will limit, to a greater or lesser extent, what can realistically be achieved to meet the spreadsheet purpose and scope. The risk of</w:t>
      </w:r>
      <w:r>
        <w:rPr>
          <w:spacing w:val="80"/>
          <w:w w:val="150"/>
        </w:rPr>
        <w:t> </w:t>
      </w:r>
      <w:r>
        <w:rPr/>
        <w:t>error typically rises when working under time, cost or scope pressure e.g., to meet unrealistic expectations of developing an all-singing, all- dancing</w:t>
      </w:r>
      <w:r>
        <w:rPr>
          <w:spacing w:val="40"/>
        </w:rPr>
        <w:t> </w:t>
      </w:r>
      <w:r>
        <w:rPr/>
        <w:t>model</w:t>
      </w:r>
      <w:r>
        <w:rPr>
          <w:spacing w:val="40"/>
        </w:rPr>
        <w:t> </w:t>
      </w:r>
      <w:r>
        <w:rPr/>
        <w:t>in</w:t>
      </w:r>
      <w:r>
        <w:rPr>
          <w:spacing w:val="40"/>
        </w:rPr>
        <w:t> </w:t>
      </w:r>
      <w:r>
        <w:rPr/>
        <w:t>just</w:t>
      </w:r>
      <w:r>
        <w:rPr>
          <w:spacing w:val="40"/>
        </w:rPr>
        <w:t> </w:t>
      </w:r>
      <w:r>
        <w:rPr/>
        <w:t>a</w:t>
      </w:r>
      <w:r>
        <w:rPr>
          <w:spacing w:val="40"/>
        </w:rPr>
        <w:t> </w:t>
      </w:r>
      <w:r>
        <w:rPr/>
        <w:t>few</w:t>
      </w:r>
      <w:r>
        <w:rPr>
          <w:spacing w:val="40"/>
        </w:rPr>
        <w:t> </w:t>
      </w:r>
      <w:r>
        <w:rPr/>
        <w:t>days.</w:t>
      </w:r>
      <w:r>
        <w:rPr>
          <w:spacing w:val="40"/>
        </w:rPr>
        <w:t> </w:t>
      </w:r>
      <w:r>
        <w:rPr/>
        <w:t>The</w:t>
      </w:r>
      <w:r>
        <w:rPr>
          <w:spacing w:val="40"/>
        </w:rPr>
        <w:t> </w:t>
      </w:r>
      <w:r>
        <w:rPr/>
        <w:t>best</w:t>
      </w:r>
      <w:r>
        <w:rPr>
          <w:spacing w:val="40"/>
        </w:rPr>
        <w:t> </w:t>
      </w:r>
      <w:r>
        <w:rPr/>
        <w:t>approach</w:t>
      </w:r>
      <w:r>
        <w:rPr>
          <w:spacing w:val="40"/>
        </w:rPr>
        <w:t> </w:t>
      </w:r>
      <w:r>
        <w:rPr/>
        <w:t>here</w:t>
      </w:r>
      <w:r>
        <w:rPr>
          <w:spacing w:val="40"/>
        </w:rPr>
        <w:t> </w:t>
      </w:r>
      <w:r>
        <w:rPr/>
        <w:t>may</w:t>
      </w:r>
      <w:r>
        <w:rPr>
          <w:spacing w:val="40"/>
        </w:rPr>
        <w:t> </w:t>
      </w:r>
      <w:r>
        <w:rPr/>
        <w:t>well be to start small and add detail and functionality to the spreadsheet over time, provided time and resources (budget and people) continue</w:t>
      </w:r>
      <w:r>
        <w:rPr>
          <w:spacing w:val="40"/>
        </w:rPr>
        <w:t> </w:t>
      </w:r>
      <w:r>
        <w:rPr/>
        <w:t>to be available. This approach has the big advantage that a working version of the spreadsheet can be quickly made available to support early decision making. It may also help to determine priorities for</w:t>
      </w:r>
      <w:r>
        <w:rPr>
          <w:spacing w:val="40"/>
        </w:rPr>
        <w:t> </w:t>
      </w:r>
      <w:r>
        <w:rPr/>
        <w:t>further development of the spreadsheet but be aware here of ‘scope creep’, which may result in requests from the users e.g., for additional functionality which lie outside the original scope. In such cases, you may have to reject such requests in order to remain within time and budget constraints. On the other hand, such requests can be for great, new functionality that strongly support the model purpose. In such cases, it may be sensible to revise the originally agreed scope and, for larger spreadsheets, to get this agreed with project sponsors or users. Any budget and timescale effects should also be considered here and similarly approved.</w:t>
      </w:r>
    </w:p>
    <w:p>
      <w:pPr>
        <w:pStyle w:val="BodyText"/>
        <w:spacing w:line="254" w:lineRule="auto" w:before="97"/>
        <w:ind w:right="217" w:firstLine="353"/>
      </w:pPr>
      <w:r>
        <w:rPr/>
        <w:t>The detail or functionality of some spreadsheets may have to be limited if input data is not available in the required level of detail or reliability. For example, this can be an issue when developing a model of a company to be purchased where the amount of data available</w:t>
      </w:r>
      <w:r>
        <w:rPr>
          <w:spacing w:val="80"/>
          <w:w w:val="150"/>
        </w:rPr>
        <w:t> </w:t>
      </w:r>
      <w:r>
        <w:rPr/>
        <w:t>may well be limited in the early stages of an M&amp;A transaction or if customised reports need to be developed to extract necessary information from relevant IT systems.</w:t>
      </w:r>
    </w:p>
    <w:p>
      <w:pPr>
        <w:pStyle w:val="Heading7"/>
        <w:spacing w:before="233"/>
      </w:pPr>
      <w:bookmarkStart w:name="Define key content" w:id="37"/>
      <w:bookmarkEnd w:id="37"/>
      <w:r>
        <w:rPr>
          <w:b w:val="0"/>
        </w:rPr>
      </w:r>
      <w:r>
        <w:rPr/>
        <w:t>Define</w:t>
      </w:r>
      <w:r>
        <w:rPr>
          <w:spacing w:val="4"/>
        </w:rPr>
        <w:t> </w:t>
      </w:r>
      <w:r>
        <w:rPr/>
        <w:t>key</w:t>
      </w:r>
      <w:r>
        <w:rPr>
          <w:spacing w:val="4"/>
        </w:rPr>
        <w:t> </w:t>
      </w:r>
      <w:r>
        <w:rPr>
          <w:spacing w:val="-2"/>
        </w:rPr>
        <w:t>content</w:t>
      </w:r>
    </w:p>
    <w:p>
      <w:pPr>
        <w:pStyle w:val="Heading8"/>
        <w:spacing w:before="256"/>
        <w:ind w:left="866"/>
        <w:rPr>
          <w:i/>
        </w:rPr>
      </w:pPr>
      <w:r>
        <w:rPr>
          <w:i/>
        </w:rPr>
        <w:t>‘Begin</w:t>
      </w:r>
      <w:r>
        <w:rPr>
          <w:i/>
          <w:spacing w:val="3"/>
        </w:rPr>
        <w:t> </w:t>
      </w:r>
      <w:r>
        <w:rPr>
          <w:i/>
        </w:rPr>
        <w:t>with</w:t>
      </w:r>
      <w:r>
        <w:rPr>
          <w:i/>
          <w:spacing w:val="4"/>
        </w:rPr>
        <w:t> </w:t>
      </w:r>
      <w:r>
        <w:rPr>
          <w:i/>
        </w:rPr>
        <w:t>the</w:t>
      </w:r>
      <w:r>
        <w:rPr>
          <w:i/>
          <w:spacing w:val="4"/>
        </w:rPr>
        <w:t> </w:t>
      </w:r>
      <w:r>
        <w:rPr>
          <w:i/>
        </w:rPr>
        <w:t>end</w:t>
      </w:r>
      <w:r>
        <w:rPr>
          <w:i/>
          <w:spacing w:val="4"/>
        </w:rPr>
        <w:t> </w:t>
      </w:r>
      <w:r>
        <w:rPr>
          <w:i/>
        </w:rPr>
        <w:t>in</w:t>
      </w:r>
      <w:r>
        <w:rPr>
          <w:i/>
          <w:spacing w:val="3"/>
        </w:rPr>
        <w:t> </w:t>
      </w:r>
      <w:r>
        <w:rPr>
          <w:i/>
          <w:spacing w:val="-2"/>
        </w:rPr>
        <w:t>mind.’</w:t>
      </w:r>
    </w:p>
    <w:p>
      <w:pPr>
        <w:spacing w:line="254" w:lineRule="auto" w:before="19"/>
        <w:ind w:left="2602" w:right="1815" w:firstLine="0"/>
        <w:jc w:val="center"/>
        <w:rPr>
          <w:i/>
          <w:sz w:val="29"/>
        </w:rPr>
      </w:pPr>
      <w:r>
        <w:rPr>
          <w:i/>
          <w:sz w:val="29"/>
        </w:rPr>
        <w:t>Stephen Covey, author of The 7 Habits of</w:t>
      </w:r>
      <w:r>
        <w:rPr>
          <w:i/>
          <w:sz w:val="29"/>
        </w:rPr>
        <w:t> Highly Effective People</w:t>
      </w:r>
    </w:p>
    <w:p>
      <w:pPr>
        <w:pStyle w:val="BodyText"/>
        <w:spacing w:line="254" w:lineRule="auto" w:before="235"/>
        <w:ind w:right="225"/>
      </w:pPr>
      <w:r>
        <w:rPr/>
        <w:t>When planning your spreadsheet, you should follow Covey’s advice: </w:t>
      </w:r>
      <w:r>
        <w:rPr>
          <w:color w:val="000000"/>
          <w:shd w:fill="FFED00" w:color="auto" w:val="clear"/>
        </w:rPr>
        <w:t>start</w:t>
      </w:r>
      <w:r>
        <w:rPr>
          <w:color w:val="000000"/>
          <w:spacing w:val="23"/>
          <w:shd w:fill="FFED00" w:color="auto" w:val="clear"/>
        </w:rPr>
        <w:t> </w:t>
      </w:r>
      <w:r>
        <w:rPr>
          <w:color w:val="000000"/>
          <w:shd w:fill="FFED00" w:color="auto" w:val="clear"/>
        </w:rPr>
        <w:t>with</w:t>
      </w:r>
      <w:r>
        <w:rPr>
          <w:color w:val="000000"/>
          <w:spacing w:val="23"/>
          <w:shd w:fill="FFED00" w:color="auto" w:val="clear"/>
        </w:rPr>
        <w:t> </w:t>
      </w:r>
      <w:r>
        <w:rPr>
          <w:color w:val="000000"/>
          <w:shd w:fill="FFED00" w:color="auto" w:val="clear"/>
        </w:rPr>
        <w:t>the</w:t>
      </w:r>
      <w:r>
        <w:rPr>
          <w:color w:val="000000"/>
          <w:spacing w:val="23"/>
          <w:shd w:fill="FFED00" w:color="auto" w:val="clear"/>
        </w:rPr>
        <w:t> </w:t>
      </w:r>
      <w:r>
        <w:rPr>
          <w:color w:val="000000"/>
          <w:shd w:fill="FFED00" w:color="auto" w:val="clear"/>
        </w:rPr>
        <w:t>desired</w:t>
      </w:r>
      <w:r>
        <w:rPr>
          <w:color w:val="000000"/>
          <w:spacing w:val="23"/>
          <w:shd w:fill="FFED00" w:color="auto" w:val="clear"/>
        </w:rPr>
        <w:t> </w:t>
      </w:r>
      <w:r>
        <w:rPr>
          <w:color w:val="000000"/>
          <w:shd w:fill="FFED00" w:color="auto" w:val="clear"/>
        </w:rPr>
        <w:t>outputs</w:t>
      </w:r>
      <w:r>
        <w:rPr>
          <w:color w:val="000000"/>
          <w:spacing w:val="23"/>
          <w:shd w:fill="FFED00" w:color="auto" w:val="clear"/>
        </w:rPr>
        <w:t> </w:t>
      </w:r>
      <w:r>
        <w:rPr>
          <w:color w:val="000000"/>
          <w:shd w:fill="FFED00" w:color="auto" w:val="clear"/>
        </w:rPr>
        <w:t>and</w:t>
      </w:r>
      <w:r>
        <w:rPr>
          <w:color w:val="000000"/>
          <w:spacing w:val="23"/>
          <w:shd w:fill="FFED00" w:color="auto" w:val="clear"/>
        </w:rPr>
        <w:t> </w:t>
      </w:r>
      <w:r>
        <w:rPr>
          <w:color w:val="000000"/>
          <w:shd w:fill="FFED00" w:color="auto" w:val="clear"/>
        </w:rPr>
        <w:t>work</w:t>
      </w:r>
      <w:r>
        <w:rPr>
          <w:color w:val="000000"/>
          <w:spacing w:val="23"/>
          <w:shd w:fill="FFED00" w:color="auto" w:val="clear"/>
        </w:rPr>
        <w:t> </w:t>
      </w:r>
      <w:r>
        <w:rPr>
          <w:color w:val="000000"/>
          <w:shd w:fill="FFED00" w:color="auto" w:val="clear"/>
        </w:rPr>
        <w:t>backwards.</w:t>
      </w:r>
      <w:r>
        <w:rPr>
          <w:color w:val="000000"/>
          <w:spacing w:val="23"/>
        </w:rPr>
        <w:t> </w:t>
      </w:r>
      <w:r>
        <w:rPr>
          <w:color w:val="000000"/>
        </w:rPr>
        <w:t>This</w:t>
      </w:r>
      <w:r>
        <w:rPr>
          <w:color w:val="000000"/>
          <w:spacing w:val="23"/>
        </w:rPr>
        <w:t> </w:t>
      </w:r>
      <w:r>
        <w:rPr>
          <w:color w:val="000000"/>
        </w:rPr>
        <w:t>helps</w:t>
      </w:r>
      <w:r>
        <w:rPr>
          <w:color w:val="000000"/>
          <w:spacing w:val="23"/>
        </w:rPr>
        <w:t> </w:t>
      </w:r>
      <w:r>
        <w:rPr>
          <w:color w:val="000000"/>
        </w:rPr>
        <w:t>ensure</w:t>
      </w:r>
    </w:p>
    <w:p>
      <w:pPr>
        <w:spacing w:after="0" w:line="254" w:lineRule="auto"/>
        <w:sectPr>
          <w:pgSz w:w="12240" w:h="15840"/>
          <w:pgMar w:top="1360" w:bottom="280" w:left="400" w:right="1320"/>
        </w:sectPr>
      </w:pPr>
    </w:p>
    <w:p>
      <w:pPr>
        <w:pStyle w:val="BodyText"/>
        <w:spacing w:line="254" w:lineRule="auto" w:before="73"/>
        <w:ind w:right="225"/>
      </w:pPr>
      <w:r>
        <w:rPr/>
        <w:t>that you have everything you need in your model and nothing is unnecessary. If you go in the other direction, from inputs to outputs,</w:t>
      </w:r>
      <w:r>
        <w:rPr>
          <w:spacing w:val="40"/>
        </w:rPr>
        <w:t> </w:t>
      </w:r>
      <w:r>
        <w:rPr/>
        <w:t>this is not ensured. Unnecessary inputs and calculations may be included,</w:t>
      </w:r>
      <w:r>
        <w:rPr>
          <w:spacing w:val="40"/>
        </w:rPr>
        <w:t> </w:t>
      </w:r>
      <w:r>
        <w:rPr/>
        <w:t>and</w:t>
      </w:r>
      <w:r>
        <w:rPr>
          <w:spacing w:val="40"/>
        </w:rPr>
        <w:t> </w:t>
      </w:r>
      <w:r>
        <w:rPr/>
        <w:t>the</w:t>
      </w:r>
      <w:r>
        <w:rPr>
          <w:spacing w:val="40"/>
        </w:rPr>
        <w:t> </w:t>
      </w:r>
      <w:r>
        <w:rPr/>
        <w:t>end</w:t>
      </w:r>
      <w:r>
        <w:rPr>
          <w:spacing w:val="40"/>
        </w:rPr>
        <w:t> </w:t>
      </w:r>
      <w:r>
        <w:rPr/>
        <w:t>result</w:t>
      </w:r>
      <w:r>
        <w:rPr>
          <w:spacing w:val="40"/>
        </w:rPr>
        <w:t> </w:t>
      </w:r>
      <w:r>
        <w:rPr/>
        <w:t>may</w:t>
      </w:r>
      <w:r>
        <w:rPr>
          <w:spacing w:val="40"/>
        </w:rPr>
        <w:t> </w:t>
      </w:r>
      <w:r>
        <w:rPr/>
        <w:t>not</w:t>
      </w:r>
      <w:r>
        <w:rPr>
          <w:spacing w:val="40"/>
        </w:rPr>
        <w:t> </w:t>
      </w:r>
      <w:r>
        <w:rPr/>
        <w:t>meet</w:t>
      </w:r>
      <w:r>
        <w:rPr>
          <w:spacing w:val="40"/>
        </w:rPr>
        <w:t> </w:t>
      </w:r>
      <w:r>
        <w:rPr/>
        <w:t>requirements,</w:t>
      </w:r>
      <w:r>
        <w:rPr>
          <w:spacing w:val="40"/>
        </w:rPr>
        <w:t> </w:t>
      </w:r>
      <w:r>
        <w:rPr/>
        <w:t>because they are based upon what is available rather than what is needed to meet the spreadsheet purpose.</w:t>
      </w:r>
    </w:p>
    <w:p>
      <w:pPr>
        <w:pStyle w:val="BodyText"/>
        <w:spacing w:line="254" w:lineRule="auto"/>
        <w:ind w:right="220" w:firstLine="353"/>
      </w:pPr>
      <w:r>
        <w:rPr/>
        <w:t>Content should be split into inputs, calculations and outputs. This helps ensure clarity in the model structure and data flow. It helps not only you during development but also the users who will be less</w:t>
      </w:r>
      <w:r>
        <w:rPr>
          <w:spacing w:val="40"/>
        </w:rPr>
        <w:t> </w:t>
      </w:r>
      <w:r>
        <w:rPr/>
        <w:t>familiar with the spreadsheet than you. Everyone then knows where to go to update the inputs, amend or understand the calculations or review the outputs.</w:t>
      </w:r>
    </w:p>
    <w:p>
      <w:pPr>
        <w:pStyle w:val="BodyText"/>
        <w:spacing w:line="254" w:lineRule="auto"/>
        <w:ind w:right="228"/>
      </w:pPr>
      <w:r>
        <w:rPr>
          <w:b/>
        </w:rPr>
        <w:t>Outputs: </w:t>
      </w:r>
      <w:r>
        <w:rPr/>
        <w:t>What outputs are necessary to meet the purpose and</w:t>
      </w:r>
      <w:r>
        <w:rPr>
          <w:spacing w:val="80"/>
        </w:rPr>
        <w:t> </w:t>
      </w:r>
      <w:r>
        <w:rPr>
          <w:spacing w:val="-2"/>
        </w:rPr>
        <w:t>scope?</w:t>
      </w:r>
    </w:p>
    <w:p>
      <w:pPr>
        <w:pStyle w:val="BodyText"/>
        <w:spacing w:line="249" w:lineRule="auto" w:before="117"/>
        <w:ind w:right="221" w:firstLine="353"/>
      </w:pPr>
      <w:r>
        <w:rPr/>
        <w:t>For example: your aim is to perform an analysis of gross profits by business</w:t>
      </w:r>
      <w:r>
        <w:rPr>
          <w:spacing w:val="40"/>
        </w:rPr>
        <w:t> </w:t>
      </w:r>
      <w:r>
        <w:rPr/>
        <w:t>area</w:t>
      </w:r>
      <w:r>
        <w:rPr>
          <w:spacing w:val="40"/>
        </w:rPr>
        <w:t> </w:t>
      </w:r>
      <w:r>
        <w:rPr/>
        <w:t>–</w:t>
      </w:r>
      <w:r>
        <w:rPr>
          <w:spacing w:val="40"/>
        </w:rPr>
        <w:t> </w:t>
      </w:r>
      <w:r>
        <w:rPr/>
        <w:t>equipment</w:t>
      </w:r>
      <w:r>
        <w:rPr>
          <w:spacing w:val="40"/>
        </w:rPr>
        <w:t> </w:t>
      </w:r>
      <w:r>
        <w:rPr/>
        <w:t>sales,</w:t>
      </w:r>
      <w:r>
        <w:rPr>
          <w:spacing w:val="40"/>
        </w:rPr>
        <w:t> </w:t>
      </w:r>
      <w:r>
        <w:rPr/>
        <w:t>spares</w:t>
      </w:r>
      <w:r>
        <w:rPr>
          <w:spacing w:val="40"/>
        </w:rPr>
        <w:t> </w:t>
      </w:r>
      <w:r>
        <w:rPr/>
        <w:t>sales</w:t>
      </w:r>
      <w:r>
        <w:rPr>
          <w:spacing w:val="40"/>
        </w:rPr>
        <w:t> </w:t>
      </w:r>
      <w:r>
        <w:rPr/>
        <w:t>and</w:t>
      </w:r>
      <w:r>
        <w:rPr>
          <w:spacing w:val="40"/>
        </w:rPr>
        <w:t> </w:t>
      </w:r>
      <w:r>
        <w:rPr/>
        <w:t>servicing. Planned outputs are the actual gross profit, both as a monetary value and expressed as a percentage of sales, by business area and year.</w:t>
      </w:r>
    </w:p>
    <w:p>
      <w:pPr>
        <w:pStyle w:val="BodyText"/>
        <w:spacing w:line="254" w:lineRule="auto" w:before="129"/>
        <w:ind w:right="225"/>
      </w:pPr>
      <w:r>
        <w:rPr>
          <w:b/>
        </w:rPr>
        <w:t>Calculations</w:t>
      </w:r>
      <w:r>
        <w:rPr/>
        <w:t>: What calculations are necessary to produce these </w:t>
      </w:r>
      <w:r>
        <w:rPr>
          <w:spacing w:val="-2"/>
        </w:rPr>
        <w:t>outputs?</w:t>
      </w:r>
    </w:p>
    <w:p>
      <w:pPr>
        <w:pStyle w:val="BodyText"/>
        <w:spacing w:before="117"/>
        <w:ind w:left="1491"/>
      </w:pPr>
      <w:r>
        <w:rPr/>
        <w:t>What</w:t>
      </w:r>
      <w:r>
        <w:rPr>
          <w:spacing w:val="3"/>
        </w:rPr>
        <w:t> </w:t>
      </w:r>
      <w:r>
        <w:rPr/>
        <w:t>level</w:t>
      </w:r>
      <w:r>
        <w:rPr>
          <w:spacing w:val="3"/>
        </w:rPr>
        <w:t> </w:t>
      </w:r>
      <w:r>
        <w:rPr/>
        <w:t>of</w:t>
      </w:r>
      <w:r>
        <w:rPr>
          <w:spacing w:val="3"/>
        </w:rPr>
        <w:t> </w:t>
      </w:r>
      <w:r>
        <w:rPr/>
        <w:t>detail</w:t>
      </w:r>
      <w:r>
        <w:rPr>
          <w:spacing w:val="3"/>
        </w:rPr>
        <w:t> </w:t>
      </w:r>
      <w:r>
        <w:rPr/>
        <w:t>is</w:t>
      </w:r>
      <w:r>
        <w:rPr>
          <w:spacing w:val="3"/>
        </w:rPr>
        <w:t> </w:t>
      </w:r>
      <w:r>
        <w:rPr>
          <w:spacing w:val="-2"/>
        </w:rPr>
        <w:t>required?</w:t>
      </w:r>
    </w:p>
    <w:p>
      <w:pPr>
        <w:pStyle w:val="BodyText"/>
        <w:spacing w:line="254" w:lineRule="auto" w:before="137"/>
        <w:ind w:right="220" w:firstLine="353"/>
      </w:pPr>
      <w:r>
        <w:rPr/>
        <w:t>Continuing our example: calculations would be needed for (i) net sales = gross sales less sales discounts and rebates given and (ii)</w:t>
      </w:r>
      <w:r>
        <w:rPr>
          <w:spacing w:val="80"/>
          <w:w w:val="150"/>
        </w:rPr>
        <w:t> </w:t>
      </w:r>
      <w:r>
        <w:rPr/>
        <w:t>cost of goods sold which could be the sum of direct material, labour and</w:t>
      </w:r>
      <w:r>
        <w:rPr>
          <w:spacing w:val="40"/>
        </w:rPr>
        <w:t> </w:t>
      </w:r>
      <w:r>
        <w:rPr/>
        <w:t>other</w:t>
      </w:r>
      <w:r>
        <w:rPr>
          <w:spacing w:val="40"/>
        </w:rPr>
        <w:t> </w:t>
      </w:r>
      <w:r>
        <w:rPr/>
        <w:t>production</w:t>
      </w:r>
      <w:r>
        <w:rPr>
          <w:spacing w:val="40"/>
        </w:rPr>
        <w:t> </w:t>
      </w:r>
      <w:r>
        <w:rPr/>
        <w:t>costs</w:t>
      </w:r>
      <w:r>
        <w:rPr>
          <w:spacing w:val="40"/>
        </w:rPr>
        <w:t> </w:t>
      </w:r>
      <w:r>
        <w:rPr/>
        <w:t>for</w:t>
      </w:r>
      <w:r>
        <w:rPr>
          <w:spacing w:val="40"/>
        </w:rPr>
        <w:t> </w:t>
      </w:r>
      <w:r>
        <w:rPr/>
        <w:t>manufacturers</w:t>
      </w:r>
      <w:r>
        <w:rPr>
          <w:spacing w:val="40"/>
        </w:rPr>
        <w:t> </w:t>
      </w:r>
      <w:r>
        <w:rPr/>
        <w:t>or</w:t>
      </w:r>
      <w:r>
        <w:rPr>
          <w:spacing w:val="40"/>
        </w:rPr>
        <w:t> </w:t>
      </w:r>
      <w:r>
        <w:rPr/>
        <w:t>simply</w:t>
      </w:r>
      <w:r>
        <w:rPr>
          <w:spacing w:val="40"/>
        </w:rPr>
        <w:t> </w:t>
      </w:r>
      <w:r>
        <w:rPr/>
        <w:t>purchase costs for distributors. If shipping costs are also included, calculations may be necessary to apportion total shipping costs to business areas using a suitable distribution key, say in proportion to sales.</w:t>
      </w:r>
    </w:p>
    <w:p>
      <w:pPr>
        <w:pStyle w:val="BodyText"/>
        <w:spacing w:line="254" w:lineRule="auto"/>
        <w:ind w:right="217"/>
      </w:pPr>
      <w:r>
        <w:rPr>
          <w:b/>
        </w:rPr>
        <w:t>Inputs</w:t>
      </w:r>
      <w:r>
        <w:rPr/>
        <w:t>: What data are necessary and available? What assumptions (inputs) must be made e.g., sales prices, cost inflation, tax rates?</w:t>
      </w:r>
    </w:p>
    <w:p>
      <w:pPr>
        <w:pStyle w:val="BodyText"/>
        <w:spacing w:before="117"/>
        <w:ind w:left="1491"/>
      </w:pPr>
      <w:r>
        <w:rPr/>
        <w:t>Who</w:t>
      </w:r>
      <w:r>
        <w:rPr>
          <w:spacing w:val="4"/>
        </w:rPr>
        <w:t> </w:t>
      </w:r>
      <w:r>
        <w:rPr/>
        <w:t>can</w:t>
      </w:r>
      <w:r>
        <w:rPr>
          <w:spacing w:val="4"/>
        </w:rPr>
        <w:t> </w:t>
      </w:r>
      <w:r>
        <w:rPr/>
        <w:t>provide</w:t>
      </w:r>
      <w:r>
        <w:rPr>
          <w:spacing w:val="4"/>
        </w:rPr>
        <w:t> </w:t>
      </w:r>
      <w:r>
        <w:rPr/>
        <w:t>these</w:t>
      </w:r>
      <w:r>
        <w:rPr>
          <w:spacing w:val="4"/>
        </w:rPr>
        <w:t> </w:t>
      </w:r>
      <w:r>
        <w:rPr/>
        <w:t>and</w:t>
      </w:r>
      <w:r>
        <w:rPr>
          <w:spacing w:val="5"/>
        </w:rPr>
        <w:t> </w:t>
      </w:r>
      <w:r>
        <w:rPr>
          <w:spacing w:val="-2"/>
        </w:rPr>
        <w:t>when?</w:t>
      </w:r>
    </w:p>
    <w:p>
      <w:pPr>
        <w:pStyle w:val="BodyText"/>
        <w:spacing w:line="254" w:lineRule="auto" w:before="138"/>
        <w:ind w:right="227" w:firstLine="353"/>
      </w:pPr>
      <w:r>
        <w:rPr/>
        <w:t>Completing our example: inputs would typically include detailed sales</w:t>
      </w:r>
      <w:r>
        <w:rPr>
          <w:spacing w:val="36"/>
        </w:rPr>
        <w:t> </w:t>
      </w:r>
      <w:r>
        <w:rPr/>
        <w:t>data</w:t>
      </w:r>
      <w:r>
        <w:rPr>
          <w:spacing w:val="36"/>
        </w:rPr>
        <w:t> </w:t>
      </w:r>
      <w:r>
        <w:rPr/>
        <w:t>at</w:t>
      </w:r>
      <w:r>
        <w:rPr>
          <w:spacing w:val="37"/>
        </w:rPr>
        <w:t> </w:t>
      </w:r>
      <w:r>
        <w:rPr/>
        <w:t>invoice</w:t>
      </w:r>
      <w:r>
        <w:rPr>
          <w:spacing w:val="36"/>
        </w:rPr>
        <w:t> </w:t>
      </w:r>
      <w:r>
        <w:rPr/>
        <w:t>or</w:t>
      </w:r>
      <w:r>
        <w:rPr>
          <w:spacing w:val="37"/>
        </w:rPr>
        <w:t> </w:t>
      </w:r>
      <w:r>
        <w:rPr/>
        <w:t>product</w:t>
      </w:r>
      <w:r>
        <w:rPr>
          <w:spacing w:val="37"/>
        </w:rPr>
        <w:t> </w:t>
      </w:r>
      <w:r>
        <w:rPr/>
        <w:t>level.</w:t>
      </w:r>
      <w:r>
        <w:rPr>
          <w:spacing w:val="37"/>
        </w:rPr>
        <w:t> </w:t>
      </w:r>
      <w:r>
        <w:rPr/>
        <w:t>You</w:t>
      </w:r>
      <w:r>
        <w:rPr>
          <w:spacing w:val="36"/>
        </w:rPr>
        <w:t> </w:t>
      </w:r>
      <w:r>
        <w:rPr/>
        <w:t>need</w:t>
      </w:r>
      <w:r>
        <w:rPr>
          <w:spacing w:val="36"/>
        </w:rPr>
        <w:t> </w:t>
      </w:r>
      <w:r>
        <w:rPr/>
        <w:t>gross</w:t>
      </w:r>
      <w:r>
        <w:rPr>
          <w:spacing w:val="36"/>
        </w:rPr>
        <w:t> </w:t>
      </w:r>
      <w:r>
        <w:rPr/>
        <w:t>sales</w:t>
      </w:r>
      <w:r>
        <w:rPr>
          <w:spacing w:val="36"/>
        </w:rPr>
        <w:t> </w:t>
      </w:r>
      <w:r>
        <w:rPr/>
        <w:t>data</w:t>
      </w:r>
      <w:r>
        <w:rPr>
          <w:spacing w:val="36"/>
        </w:rPr>
        <w:t> </w:t>
      </w:r>
      <w:r>
        <w:rPr/>
        <w:t>as</w:t>
      </w:r>
    </w:p>
    <w:p>
      <w:pPr>
        <w:spacing w:after="0" w:line="254" w:lineRule="auto"/>
        <w:sectPr>
          <w:pgSz w:w="12240" w:h="15840"/>
          <w:pgMar w:top="1360" w:bottom="280" w:left="400" w:right="1320"/>
        </w:sectPr>
      </w:pPr>
    </w:p>
    <w:p>
      <w:pPr>
        <w:pStyle w:val="BodyText"/>
        <w:spacing w:line="254" w:lineRule="auto" w:before="73"/>
        <w:ind w:right="216"/>
      </w:pPr>
      <w:r>
        <w:rPr/>
        <w:t>well as sales discounts (deducted from invoice amount), rebates (such as volume rebates, deducted later) as well as costs of goods sold</w:t>
      </w:r>
      <w:r>
        <w:rPr>
          <w:spacing w:val="40"/>
        </w:rPr>
        <w:t> </w:t>
      </w:r>
      <w:r>
        <w:rPr/>
        <w:t>along with the business area in each case. If appropriate, you could also take shipping costs into account. Here it may be necessary to apportion such costs to the three business areas (equipment, spares and servicing) using an assumption e.g., in proportion to gross sales. The business area ‘servicing’ may be exempted here if service personnel take their own parts for servicing with them. All things to</w:t>
      </w:r>
      <w:r>
        <w:rPr>
          <w:spacing w:val="40"/>
        </w:rPr>
        <w:t> </w:t>
      </w:r>
      <w:r>
        <w:rPr/>
        <w:t>think about!</w:t>
      </w:r>
    </w:p>
    <w:p>
      <w:pPr>
        <w:pStyle w:val="BodyText"/>
        <w:spacing w:line="254" w:lineRule="auto" w:before="115"/>
        <w:ind w:right="217" w:firstLine="353"/>
      </w:pPr>
      <w:r>
        <w:rPr/>
        <w:t>Once you have your design, you can start work on development. Here you should work in the ‘natural order’ of inputs, then calculations and finally outputs. This ensures that when you develop your calculations, you can link them to your inputs, because these are already available. Similarly, when you develop the outputs, you can</w:t>
      </w:r>
      <w:r>
        <w:rPr>
          <w:spacing w:val="80"/>
        </w:rPr>
        <w:t> </w:t>
      </w:r>
      <w:r>
        <w:rPr/>
        <w:t>link them to the calculations as these are already there.</w:t>
      </w:r>
    </w:p>
    <w:p>
      <w:pPr>
        <w:pStyle w:val="Heading7"/>
        <w:spacing w:before="234"/>
      </w:pPr>
      <w:bookmarkStart w:name="Define key functionality" w:id="38"/>
      <w:bookmarkEnd w:id="38"/>
      <w:r>
        <w:rPr>
          <w:b w:val="0"/>
        </w:rPr>
      </w:r>
      <w:r>
        <w:rPr/>
        <w:t>Define</w:t>
      </w:r>
      <w:r>
        <w:rPr>
          <w:spacing w:val="4"/>
        </w:rPr>
        <w:t> </w:t>
      </w:r>
      <w:r>
        <w:rPr/>
        <w:t>key</w:t>
      </w:r>
      <w:r>
        <w:rPr>
          <w:spacing w:val="4"/>
        </w:rPr>
        <w:t> </w:t>
      </w:r>
      <w:r>
        <w:rPr>
          <w:spacing w:val="-2"/>
        </w:rPr>
        <w:t>functionality</w:t>
      </w:r>
    </w:p>
    <w:p>
      <w:pPr>
        <w:pStyle w:val="BodyText"/>
        <w:spacing w:line="254" w:lineRule="auto" w:before="137"/>
        <w:ind w:right="217"/>
      </w:pPr>
      <w:r>
        <w:rPr/>
        <w:t>What should the spreadsheet be able to do above and beyond the purpose and content already discussed? For example, in planning models it is often desired to depict several scenarios, typically base, best, and worst cases. If so, this is vital to know before starting development work as it critically affects model structure and</w:t>
      </w:r>
      <w:r>
        <w:rPr>
          <w:spacing w:val="80"/>
          <w:w w:val="150"/>
        </w:rPr>
        <w:t> </w:t>
      </w:r>
      <w:r>
        <w:rPr/>
        <w:t>complexity and requires inputs for each scenario. Sometimes, users want an all-singing, all-dancing spreadsheet. This is usually not desirable as it can make the spreadsheet overly complex and can exceed time and cost budgets. As already mentioned, the best approach in such cases can be to start small and add detail and functionality</w:t>
      </w:r>
      <w:r>
        <w:rPr>
          <w:spacing w:val="40"/>
        </w:rPr>
        <w:t> </w:t>
      </w:r>
      <w:r>
        <w:rPr/>
        <w:t>to</w:t>
      </w:r>
      <w:r>
        <w:rPr>
          <w:spacing w:val="40"/>
        </w:rPr>
        <w:t> </w:t>
      </w:r>
      <w:r>
        <w:rPr/>
        <w:t>the</w:t>
      </w:r>
      <w:r>
        <w:rPr>
          <w:spacing w:val="40"/>
        </w:rPr>
        <w:t> </w:t>
      </w:r>
      <w:r>
        <w:rPr/>
        <w:t>spreadsheet</w:t>
      </w:r>
      <w:r>
        <w:rPr>
          <w:spacing w:val="40"/>
        </w:rPr>
        <w:t> </w:t>
      </w:r>
      <w:r>
        <w:rPr/>
        <w:t>over</w:t>
      </w:r>
      <w:r>
        <w:rPr>
          <w:spacing w:val="40"/>
        </w:rPr>
        <w:t> </w:t>
      </w:r>
      <w:r>
        <w:rPr/>
        <w:t>time.</w:t>
      </w:r>
      <w:r>
        <w:rPr>
          <w:spacing w:val="40"/>
        </w:rPr>
        <w:t> </w:t>
      </w:r>
      <w:r>
        <w:rPr/>
        <w:t>This</w:t>
      </w:r>
      <w:r>
        <w:rPr>
          <w:spacing w:val="40"/>
        </w:rPr>
        <w:t> </w:t>
      </w:r>
      <w:r>
        <w:rPr/>
        <w:t>approach</w:t>
      </w:r>
      <w:r>
        <w:rPr>
          <w:spacing w:val="40"/>
        </w:rPr>
        <w:t> </w:t>
      </w:r>
      <w:r>
        <w:rPr/>
        <w:t>has</w:t>
      </w:r>
      <w:r>
        <w:rPr>
          <w:spacing w:val="40"/>
        </w:rPr>
        <w:t> </w:t>
      </w:r>
      <w:r>
        <w:rPr/>
        <w:t>the great advantage that a complete model – with inputs, calculations and outputs – can be produced efficiently to help guide early decision making. The risk of error is lower, and testing is also easier because the model is simpler.</w:t>
      </w:r>
    </w:p>
    <w:p>
      <w:pPr>
        <w:pStyle w:val="Heading7"/>
        <w:spacing w:before="217"/>
      </w:pPr>
      <w:bookmarkStart w:name="Define an appropriate period structure" w:id="39"/>
      <w:bookmarkEnd w:id="39"/>
      <w:r>
        <w:rPr>
          <w:b w:val="0"/>
        </w:rPr>
      </w:r>
      <w:r>
        <w:rPr/>
        <w:t>Define</w:t>
      </w:r>
      <w:r>
        <w:rPr>
          <w:spacing w:val="5"/>
        </w:rPr>
        <w:t> </w:t>
      </w:r>
      <w:r>
        <w:rPr/>
        <w:t>an</w:t>
      </w:r>
      <w:r>
        <w:rPr>
          <w:spacing w:val="5"/>
        </w:rPr>
        <w:t> </w:t>
      </w:r>
      <w:r>
        <w:rPr/>
        <w:t>appropriate</w:t>
      </w:r>
      <w:r>
        <w:rPr>
          <w:spacing w:val="5"/>
        </w:rPr>
        <w:t> </w:t>
      </w:r>
      <w:r>
        <w:rPr/>
        <w:t>period</w:t>
      </w:r>
      <w:r>
        <w:rPr>
          <w:spacing w:val="5"/>
        </w:rPr>
        <w:t> </w:t>
      </w:r>
      <w:r>
        <w:rPr>
          <w:spacing w:val="-2"/>
        </w:rPr>
        <w:t>structure</w:t>
      </w:r>
    </w:p>
    <w:p>
      <w:pPr>
        <w:pStyle w:val="BodyText"/>
        <w:spacing w:line="254" w:lineRule="auto" w:before="137"/>
        <w:ind w:right="216"/>
      </w:pPr>
      <w:r>
        <w:rPr/>
        <w:t>Time periods are often needed. If so, these should also be agreed in the planning phase.</w:t>
      </w:r>
    </w:p>
    <w:p>
      <w:pPr>
        <w:spacing w:after="0" w:line="254" w:lineRule="auto"/>
        <w:sectPr>
          <w:pgSz w:w="12240" w:h="15840"/>
          <w:pgMar w:top="1360" w:bottom="280" w:left="400" w:right="1320"/>
        </w:sectPr>
      </w:pPr>
    </w:p>
    <w:p>
      <w:pPr>
        <w:pStyle w:val="BodyText"/>
        <w:spacing w:line="254" w:lineRule="auto" w:before="73"/>
        <w:ind w:right="215"/>
      </w:pPr>
      <w:r>
        <w:rPr>
          <w:b/>
        </w:rPr>
        <w:t>Length: </w:t>
      </w:r>
      <w:r>
        <w:rPr/>
        <w:t>How long should they be? Annual and monthly periods are common. In many cases, I find annual periods are best as you generally do not need too many and so you have a better overview of each sheet’s content including results. A monthly period structure may be</w:t>
      </w:r>
      <w:r>
        <w:rPr>
          <w:spacing w:val="40"/>
        </w:rPr>
        <w:t> </w:t>
      </w:r>
      <w:r>
        <w:rPr/>
        <w:t>necessary</w:t>
      </w:r>
      <w:r>
        <w:rPr>
          <w:spacing w:val="40"/>
        </w:rPr>
        <w:t> </w:t>
      </w:r>
      <w:r>
        <w:rPr/>
        <w:t>however</w:t>
      </w:r>
      <w:r>
        <w:rPr>
          <w:spacing w:val="40"/>
        </w:rPr>
        <w:t> </w:t>
      </w:r>
      <w:r>
        <w:rPr/>
        <w:t>e.g.,</w:t>
      </w:r>
      <w:r>
        <w:rPr>
          <w:spacing w:val="40"/>
        </w:rPr>
        <w:t> </w:t>
      </w:r>
      <w:r>
        <w:rPr/>
        <w:t>for</w:t>
      </w:r>
      <w:r>
        <w:rPr>
          <w:spacing w:val="40"/>
        </w:rPr>
        <w:t> </w:t>
      </w:r>
      <w:r>
        <w:rPr/>
        <w:t>company</w:t>
      </w:r>
      <w:r>
        <w:rPr>
          <w:spacing w:val="40"/>
        </w:rPr>
        <w:t> </w:t>
      </w:r>
      <w:r>
        <w:rPr/>
        <w:t>restructuring</w:t>
      </w:r>
      <w:r>
        <w:rPr>
          <w:spacing w:val="40"/>
        </w:rPr>
        <w:t> </w:t>
      </w:r>
      <w:r>
        <w:rPr/>
        <w:t>or</w:t>
      </w:r>
      <w:r>
        <w:rPr>
          <w:spacing w:val="40"/>
        </w:rPr>
        <w:t> </w:t>
      </w:r>
      <w:r>
        <w:rPr/>
        <w:t>detailed cash flow models, where you need to know if you can survive each</w:t>
      </w:r>
      <w:r>
        <w:rPr>
          <w:spacing w:val="80"/>
          <w:w w:val="150"/>
        </w:rPr>
        <w:t> </w:t>
      </w:r>
      <w:r>
        <w:rPr/>
        <w:t>and every individual month and what the financing needs in each</w:t>
      </w:r>
      <w:r>
        <w:rPr>
          <w:spacing w:val="40"/>
        </w:rPr>
        <w:t> </w:t>
      </w:r>
      <w:r>
        <w:rPr/>
        <w:t>month are expected to be. Project planning models are also often depicted with monthly periods, at least to start with, where it is important to plan and control the timing of large investment and financing cash flows in the early stages. In such cases, I usually also present annual figures but keep these separate to the monthly</w:t>
      </w:r>
      <w:r>
        <w:rPr>
          <w:spacing w:val="40"/>
        </w:rPr>
        <w:t> </w:t>
      </w:r>
      <w:r>
        <w:rPr/>
        <w:t>columns, so that formulas are consistent within each block (monthly figures or annual figures), which reduces the risk of error.</w:t>
      </w:r>
    </w:p>
    <w:p>
      <w:pPr>
        <w:pStyle w:val="BodyText"/>
        <w:spacing w:line="249" w:lineRule="auto" w:before="114"/>
        <w:ind w:right="216"/>
      </w:pPr>
      <w:r>
        <w:rPr>
          <w:b/>
        </w:rPr>
        <w:t>Number: </w:t>
      </w:r>
      <w:r>
        <w:rPr/>
        <w:t>For data analysis, what period should be analysed, e.g., last year and current year-to-date? For planning models, how many actual and plan periods should be depicted, e.g., two actual and five plan </w:t>
      </w:r>
      <w:r>
        <w:rPr>
          <w:spacing w:val="-2"/>
        </w:rPr>
        <w:t>years?</w:t>
      </w:r>
    </w:p>
    <w:p>
      <w:pPr>
        <w:pStyle w:val="BodyText"/>
        <w:spacing w:line="254" w:lineRule="auto" w:before="128"/>
        <w:ind w:right="217"/>
      </w:pPr>
      <w:r>
        <w:rPr>
          <w:b/>
        </w:rPr>
        <w:t>Direction: </w:t>
      </w:r>
      <w:r>
        <w:rPr/>
        <w:t>I recommend depicting periods across the spreadsheet page and content (sales, cost of sales etc.) down the page. One</w:t>
      </w:r>
      <w:r>
        <w:rPr>
          <w:spacing w:val="40"/>
        </w:rPr>
        <w:t> </w:t>
      </w:r>
      <w:r>
        <w:rPr/>
        <w:t>reason is that this is what people are used to, e.g., from annual accounts.</w:t>
      </w:r>
      <w:r>
        <w:rPr>
          <w:spacing w:val="40"/>
        </w:rPr>
        <w:t> </w:t>
      </w:r>
      <w:r>
        <w:rPr/>
        <w:t>It</w:t>
      </w:r>
      <w:r>
        <w:rPr>
          <w:spacing w:val="40"/>
        </w:rPr>
        <w:t> </w:t>
      </w:r>
      <w:r>
        <w:rPr/>
        <w:t>also</w:t>
      </w:r>
      <w:r>
        <w:rPr>
          <w:spacing w:val="40"/>
        </w:rPr>
        <w:t> </w:t>
      </w:r>
      <w:r>
        <w:rPr/>
        <w:t>reflects</w:t>
      </w:r>
      <w:r>
        <w:rPr>
          <w:spacing w:val="40"/>
        </w:rPr>
        <w:t> </w:t>
      </w:r>
      <w:r>
        <w:rPr/>
        <w:t>the</w:t>
      </w:r>
      <w:r>
        <w:rPr>
          <w:spacing w:val="40"/>
        </w:rPr>
        <w:t> </w:t>
      </w:r>
      <w:r>
        <w:rPr/>
        <w:t>common</w:t>
      </w:r>
      <w:r>
        <w:rPr>
          <w:spacing w:val="40"/>
        </w:rPr>
        <w:t> </w:t>
      </w:r>
      <w:r>
        <w:rPr/>
        <w:t>layout</w:t>
      </w:r>
      <w:r>
        <w:rPr>
          <w:spacing w:val="40"/>
        </w:rPr>
        <w:t> </w:t>
      </w:r>
      <w:r>
        <w:rPr/>
        <w:t>of</w:t>
      </w:r>
      <w:r>
        <w:rPr>
          <w:spacing w:val="40"/>
        </w:rPr>
        <w:t> </w:t>
      </w:r>
      <w:r>
        <w:rPr/>
        <w:t>graphs</w:t>
      </w:r>
      <w:r>
        <w:rPr>
          <w:spacing w:val="40"/>
        </w:rPr>
        <w:t> </w:t>
      </w:r>
      <w:r>
        <w:rPr/>
        <w:t>which</w:t>
      </w:r>
      <w:r>
        <w:rPr>
          <w:spacing w:val="40"/>
        </w:rPr>
        <w:t> </w:t>
      </w:r>
      <w:r>
        <w:rPr/>
        <w:t>have time on the x-axis. If you have annual and monthly periods, I generally recommend that you start with annual periods on the left (these give</w:t>
      </w:r>
      <w:r>
        <w:rPr>
          <w:spacing w:val="80"/>
          <w:w w:val="150"/>
        </w:rPr>
        <w:t> </w:t>
      </w:r>
      <w:r>
        <w:rPr/>
        <w:t>an overview to start with) followed by the monthly periods on the right (which are used to generate the annual figures). This does not</w:t>
      </w:r>
      <w:r>
        <w:rPr>
          <w:spacing w:val="80"/>
          <w:w w:val="150"/>
        </w:rPr>
        <w:t> </w:t>
      </w:r>
      <w:r>
        <w:rPr/>
        <w:t>conform with the general best practice rule of calculating from left to right and from top to bottom. However, there is a good reason for</w:t>
      </w:r>
      <w:r>
        <w:rPr>
          <w:spacing w:val="80"/>
          <w:w w:val="150"/>
        </w:rPr>
        <w:t> </w:t>
      </w:r>
      <w:r>
        <w:rPr/>
        <w:t>doing this – the important annual numbers come first – so it is an acceptable exception.</w:t>
      </w:r>
    </w:p>
    <w:p>
      <w:pPr>
        <w:pStyle w:val="BodyText"/>
        <w:spacing w:line="254" w:lineRule="auto" w:before="115"/>
        <w:ind w:right="216" w:firstLine="353"/>
      </w:pPr>
      <w:r>
        <w:rPr/>
        <w:t>I recommend you put a blank column (of width 2) between the annual and monthly blocks to create an optical break between the two and to reduce the risk of copying an annual period formula into the months or vice versa.</w:t>
      </w:r>
    </w:p>
    <w:p>
      <w:pPr>
        <w:spacing w:after="0" w:line="254" w:lineRule="auto"/>
        <w:sectPr>
          <w:pgSz w:w="12240" w:h="15840"/>
          <w:pgMar w:top="1360" w:bottom="280" w:left="400" w:right="1320"/>
        </w:sectPr>
      </w:pPr>
    </w:p>
    <w:p>
      <w:pPr>
        <w:pStyle w:val="BodyText"/>
        <w:spacing w:line="254" w:lineRule="auto" w:before="73"/>
        <w:ind w:right="215" w:firstLine="353"/>
      </w:pPr>
      <w:r>
        <w:rPr/>
        <w:t>Planning these key spreadsheet elements in advance helps focus attention and provide clarity on what is needed in terms of data inputs and model content, structure and functionality. And this, in turn, helps improve reliability by reducing errors in both the development and usage phases. For example, if you do not adequately plan your spreadsheet, you may need to radically redesign it if it later becomes clear that it does not meet the stated purpose. This is perhaps the</w:t>
      </w:r>
      <w:r>
        <w:rPr>
          <w:spacing w:val="40"/>
        </w:rPr>
        <w:t> </w:t>
      </w:r>
      <w:r>
        <w:rPr/>
        <w:t>worst error of all!</w:t>
      </w:r>
    </w:p>
    <w:p>
      <w:pPr>
        <w:pStyle w:val="BodyText"/>
        <w:spacing w:line="254" w:lineRule="auto" w:before="115"/>
        <w:ind w:right="217" w:firstLine="353"/>
      </w:pPr>
      <w:r>
        <w:rPr/>
        <w:t>Alternatively, it could be that your model is ‘technically perfect’ but reliable data at the relevant level of detail is not available. Without suitable input data, your model is like a car without fuel and cannot</w:t>
      </w:r>
      <w:r>
        <w:rPr>
          <w:spacing w:val="40"/>
        </w:rPr>
        <w:t> </w:t>
      </w:r>
      <w:r>
        <w:rPr/>
        <w:t>help the user get to their desired destination.</w:t>
      </w:r>
    </w:p>
    <w:p>
      <w:pPr>
        <w:pStyle w:val="Heading7"/>
      </w:pPr>
      <w:bookmarkStart w:name="Document your design" w:id="40"/>
      <w:bookmarkEnd w:id="40"/>
      <w:r>
        <w:rPr>
          <w:b w:val="0"/>
        </w:rPr>
      </w:r>
      <w:r>
        <w:rPr/>
        <w:t>Document</w:t>
      </w:r>
      <w:r>
        <w:rPr>
          <w:spacing w:val="6"/>
        </w:rPr>
        <w:t> </w:t>
      </w:r>
      <w:r>
        <w:rPr/>
        <w:t>your</w:t>
      </w:r>
      <w:r>
        <w:rPr>
          <w:spacing w:val="6"/>
        </w:rPr>
        <w:t> </w:t>
      </w:r>
      <w:r>
        <w:rPr>
          <w:spacing w:val="-2"/>
        </w:rPr>
        <w:t>design</w:t>
      </w:r>
    </w:p>
    <w:p>
      <w:pPr>
        <w:pStyle w:val="BodyText"/>
        <w:spacing w:line="252" w:lineRule="auto" w:before="137"/>
        <w:ind w:right="221"/>
      </w:pPr>
      <w:r>
        <w:rPr/>
        <w:t>Last but by no means least! You should document the above planning components (the ‘model design’) in an appropriate level of detail, at least for important and larger scope models. Focus on key model content and functionality, as covered in the preceding sections. Send this model design document to key users and ideally get them to approve it before you start.</w:t>
      </w:r>
    </w:p>
    <w:p>
      <w:pPr>
        <w:spacing w:after="0" w:line="252" w:lineRule="auto"/>
        <w:sectPr>
          <w:pgSz w:w="12240" w:h="15840"/>
          <w:pgMar w:top="1360" w:bottom="280" w:left="400" w:right="1320"/>
        </w:sectPr>
      </w:pPr>
    </w:p>
    <w:p>
      <w:pPr>
        <w:pStyle w:val="Heading3"/>
        <w:numPr>
          <w:ilvl w:val="3"/>
          <w:numId w:val="1"/>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595520">
                <wp:simplePos x="0" y="0"/>
                <wp:positionH relativeFrom="page">
                  <wp:posOffset>979816</wp:posOffset>
                </wp:positionH>
                <wp:positionV relativeFrom="paragraph">
                  <wp:posOffset>382916</wp:posOffset>
                </wp:positionV>
                <wp:extent cx="5878195" cy="9525"/>
                <wp:effectExtent l="0" t="0" r="0" b="0"/>
                <wp:wrapTopAndBottom/>
                <wp:docPr id="25" name="Graphic 25"/>
                <wp:cNvGraphicFramePr>
                  <a:graphicFrameLocks/>
                </wp:cNvGraphicFramePr>
                <a:graphic>
                  <a:graphicData uri="http://schemas.microsoft.com/office/word/2010/wordprocessingShape">
                    <wps:wsp>
                      <wps:cNvPr id="25" name="Graphic 25"/>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720960;mso-wrap-distance-left:0;mso-wrap-distance-right:0" id="docshape22" filled="true" fillcolor="#000000" stroked="false">
                <v:fill type="solid"/>
                <w10:wrap type="topAndBottom"/>
              </v:rect>
            </w:pict>
          </mc:Fallback>
        </mc:AlternateContent>
      </w:r>
      <w:bookmarkStart w:name="1.4 Best practice checklist" w:id="41"/>
      <w:bookmarkEnd w:id="41"/>
      <w:r>
        <w:rPr/>
      </w:r>
      <w:bookmarkStart w:name="_bookmark12" w:id="42"/>
      <w:bookmarkEnd w:id="42"/>
      <w:r>
        <w:rPr/>
      </w:r>
      <w:r>
        <w:rPr/>
        <w:t>BEST</w:t>
      </w:r>
      <w:r>
        <w:rPr>
          <w:spacing w:val="12"/>
        </w:rPr>
        <w:t> </w:t>
      </w:r>
      <w:r>
        <w:rPr/>
        <w:t>PRACTICE</w:t>
      </w:r>
      <w:r>
        <w:rPr>
          <w:spacing w:val="12"/>
        </w:rPr>
        <w:t> </w:t>
      </w:r>
      <w:r>
        <w:rPr>
          <w:spacing w:val="-2"/>
        </w:rPr>
        <w:t>CHECKLIST</w:t>
      </w:r>
    </w:p>
    <w:p>
      <w:pPr>
        <w:pStyle w:val="ListParagraph"/>
        <w:numPr>
          <w:ilvl w:val="4"/>
          <w:numId w:val="1"/>
        </w:numPr>
        <w:tabs>
          <w:tab w:pos="1307" w:val="left" w:leader="none"/>
        </w:tabs>
        <w:spacing w:line="240" w:lineRule="auto" w:before="110" w:after="0"/>
        <w:ind w:left="1307" w:right="0" w:hanging="170"/>
        <w:jc w:val="left"/>
        <w:rPr>
          <w:rFonts w:ascii="Times New Roman" w:hAnsi="Times New Roman"/>
          <w:sz w:val="29"/>
        </w:rPr>
      </w:pPr>
      <w:r>
        <w:rPr>
          <w:sz w:val="29"/>
        </w:rPr>
        <w:t>Decide</w:t>
      </w:r>
      <w:r>
        <w:rPr>
          <w:spacing w:val="3"/>
          <w:sz w:val="29"/>
        </w:rPr>
        <w:t> </w:t>
      </w:r>
      <w:r>
        <w:rPr>
          <w:sz w:val="29"/>
        </w:rPr>
        <w:t>if</w:t>
      </w:r>
      <w:r>
        <w:rPr>
          <w:spacing w:val="4"/>
          <w:sz w:val="29"/>
        </w:rPr>
        <w:t> </w:t>
      </w:r>
      <w:r>
        <w:rPr>
          <w:sz w:val="29"/>
        </w:rPr>
        <w:t>a</w:t>
      </w:r>
      <w:r>
        <w:rPr>
          <w:spacing w:val="3"/>
          <w:sz w:val="29"/>
        </w:rPr>
        <w:t> </w:t>
      </w:r>
      <w:r>
        <w:rPr>
          <w:sz w:val="29"/>
        </w:rPr>
        <w:t>spreadsheet</w:t>
      </w:r>
      <w:r>
        <w:rPr>
          <w:spacing w:val="4"/>
          <w:sz w:val="29"/>
        </w:rPr>
        <w:t> </w:t>
      </w:r>
      <w:r>
        <w:rPr>
          <w:sz w:val="29"/>
        </w:rPr>
        <w:t>is</w:t>
      </w:r>
      <w:r>
        <w:rPr>
          <w:spacing w:val="3"/>
          <w:sz w:val="29"/>
        </w:rPr>
        <w:t> </w:t>
      </w:r>
      <w:r>
        <w:rPr>
          <w:sz w:val="29"/>
        </w:rPr>
        <w:t>the</w:t>
      </w:r>
      <w:r>
        <w:rPr>
          <w:spacing w:val="4"/>
          <w:sz w:val="29"/>
        </w:rPr>
        <w:t> </w:t>
      </w:r>
      <w:r>
        <w:rPr>
          <w:sz w:val="29"/>
        </w:rPr>
        <w:t>best</w:t>
      </w:r>
      <w:r>
        <w:rPr>
          <w:spacing w:val="3"/>
          <w:sz w:val="29"/>
        </w:rPr>
        <w:t> </w:t>
      </w:r>
      <w:r>
        <w:rPr>
          <w:spacing w:val="-2"/>
          <w:sz w:val="29"/>
        </w:rPr>
        <w:t>solution</w:t>
      </w:r>
    </w:p>
    <w:p>
      <w:pPr>
        <w:pStyle w:val="ListParagraph"/>
        <w:numPr>
          <w:ilvl w:val="4"/>
          <w:numId w:val="1"/>
        </w:numPr>
        <w:tabs>
          <w:tab w:pos="1307" w:val="left" w:leader="none"/>
          <w:tab w:pos="1491" w:val="left" w:leader="none"/>
        </w:tabs>
        <w:spacing w:line="254" w:lineRule="auto" w:before="166" w:after="0"/>
        <w:ind w:left="1491" w:right="789" w:hanging="354"/>
        <w:jc w:val="left"/>
        <w:rPr>
          <w:rFonts w:ascii="Times New Roman" w:hAnsi="Times New Roman"/>
          <w:sz w:val="29"/>
        </w:rPr>
      </w:pPr>
      <w:r>
        <w:rPr>
          <w:sz w:val="29"/>
        </w:rPr>
        <w:t>Get trained </w:t>
      </w:r>
      <w:r>
        <w:rPr>
          <w:rFonts w:ascii="Times New Roman" w:hAnsi="Times New Roman"/>
          <w:sz w:val="29"/>
        </w:rPr>
        <w:t>· </w:t>
      </w:r>
      <w:r>
        <w:rPr>
          <w:sz w:val="29"/>
        </w:rPr>
        <w:t>Plan your spreadsheet and consider: </w:t>
      </w:r>
      <w:r>
        <w:rPr>
          <w:rFonts w:ascii="Times New Roman" w:hAnsi="Times New Roman"/>
          <w:sz w:val="29"/>
        </w:rPr>
        <w:t>- </w:t>
      </w:r>
      <w:r>
        <w:rPr>
          <w:sz w:val="29"/>
        </w:rPr>
        <w:t>Purpose and </w:t>
      </w:r>
      <w:r>
        <w:rPr>
          <w:spacing w:val="-2"/>
          <w:sz w:val="29"/>
        </w:rPr>
        <w:t>scope</w:t>
      </w:r>
    </w:p>
    <w:p>
      <w:pPr>
        <w:pStyle w:val="ListParagraph"/>
        <w:numPr>
          <w:ilvl w:val="5"/>
          <w:numId w:val="1"/>
        </w:numPr>
        <w:tabs>
          <w:tab w:pos="1661" w:val="left" w:leader="none"/>
        </w:tabs>
        <w:spacing w:line="240" w:lineRule="auto" w:before="160" w:after="0"/>
        <w:ind w:left="1661" w:right="0" w:hanging="170"/>
        <w:jc w:val="left"/>
        <w:rPr>
          <w:sz w:val="29"/>
        </w:rPr>
      </w:pPr>
      <w:r>
        <w:rPr>
          <w:sz w:val="29"/>
        </w:rPr>
        <w:t>Users</w:t>
      </w:r>
      <w:r>
        <w:rPr>
          <w:spacing w:val="3"/>
          <w:sz w:val="29"/>
        </w:rPr>
        <w:t> </w:t>
      </w:r>
      <w:r>
        <w:rPr>
          <w:rFonts w:ascii="Times New Roman" w:hAnsi="Times New Roman"/>
          <w:sz w:val="29"/>
        </w:rPr>
        <w:t>-</w:t>
      </w:r>
      <w:r>
        <w:rPr>
          <w:rFonts w:ascii="Times New Roman" w:hAnsi="Times New Roman"/>
          <w:spacing w:val="3"/>
          <w:sz w:val="29"/>
        </w:rPr>
        <w:t> </w:t>
      </w:r>
      <w:r>
        <w:rPr>
          <w:sz w:val="29"/>
        </w:rPr>
        <w:t>Language</w:t>
      </w:r>
      <w:r>
        <w:rPr>
          <w:spacing w:val="3"/>
          <w:sz w:val="29"/>
        </w:rPr>
        <w:t> </w:t>
      </w:r>
      <w:r>
        <w:rPr>
          <w:rFonts w:ascii="Times New Roman" w:hAnsi="Times New Roman"/>
          <w:sz w:val="29"/>
        </w:rPr>
        <w:t>-</w:t>
      </w:r>
      <w:r>
        <w:rPr>
          <w:rFonts w:ascii="Times New Roman" w:hAnsi="Times New Roman"/>
          <w:spacing w:val="3"/>
          <w:sz w:val="29"/>
        </w:rPr>
        <w:t> </w:t>
      </w:r>
      <w:r>
        <w:rPr>
          <w:sz w:val="29"/>
        </w:rPr>
        <w:t>Reporting</w:t>
      </w:r>
      <w:r>
        <w:rPr>
          <w:spacing w:val="5"/>
          <w:sz w:val="29"/>
        </w:rPr>
        <w:t> </w:t>
      </w:r>
      <w:r>
        <w:rPr>
          <w:sz w:val="29"/>
        </w:rPr>
        <w:t>currency</w:t>
      </w:r>
      <w:r>
        <w:rPr>
          <w:spacing w:val="4"/>
          <w:sz w:val="29"/>
        </w:rPr>
        <w:t> </w:t>
      </w:r>
      <w:r>
        <w:rPr>
          <w:sz w:val="29"/>
        </w:rPr>
        <w:t>and</w:t>
      </w:r>
      <w:r>
        <w:rPr>
          <w:spacing w:val="4"/>
          <w:sz w:val="29"/>
        </w:rPr>
        <w:t> </w:t>
      </w:r>
      <w:r>
        <w:rPr>
          <w:spacing w:val="-2"/>
          <w:sz w:val="29"/>
        </w:rPr>
        <w:t>units</w:t>
      </w:r>
    </w:p>
    <w:p>
      <w:pPr>
        <w:pStyle w:val="ListParagraph"/>
        <w:numPr>
          <w:ilvl w:val="5"/>
          <w:numId w:val="1"/>
        </w:numPr>
        <w:tabs>
          <w:tab w:pos="1661" w:val="left" w:leader="none"/>
        </w:tabs>
        <w:spacing w:line="240" w:lineRule="auto" w:before="136" w:after="0"/>
        <w:ind w:left="1661" w:right="0" w:hanging="170"/>
        <w:jc w:val="left"/>
        <w:rPr>
          <w:sz w:val="29"/>
        </w:rPr>
      </w:pPr>
      <w:r>
        <w:rPr>
          <w:sz w:val="29"/>
        </w:rPr>
        <w:t>Time,</w:t>
      </w:r>
      <w:r>
        <w:rPr>
          <w:spacing w:val="1"/>
          <w:sz w:val="29"/>
        </w:rPr>
        <w:t> </w:t>
      </w:r>
      <w:r>
        <w:rPr>
          <w:sz w:val="29"/>
        </w:rPr>
        <w:t>budget</w:t>
      </w:r>
      <w:r>
        <w:rPr>
          <w:spacing w:val="2"/>
          <w:sz w:val="29"/>
        </w:rPr>
        <w:t> </w:t>
      </w:r>
      <w:r>
        <w:rPr>
          <w:sz w:val="29"/>
        </w:rPr>
        <w:t>and</w:t>
      </w:r>
      <w:r>
        <w:rPr>
          <w:spacing w:val="1"/>
          <w:sz w:val="29"/>
        </w:rPr>
        <w:t> </w:t>
      </w:r>
      <w:r>
        <w:rPr>
          <w:sz w:val="29"/>
        </w:rPr>
        <w:t>data</w:t>
      </w:r>
      <w:r>
        <w:rPr>
          <w:spacing w:val="2"/>
          <w:sz w:val="29"/>
        </w:rPr>
        <w:t> </w:t>
      </w:r>
      <w:r>
        <w:rPr>
          <w:spacing w:val="-2"/>
          <w:sz w:val="29"/>
        </w:rPr>
        <w:t>available</w:t>
      </w:r>
    </w:p>
    <w:p>
      <w:pPr>
        <w:pStyle w:val="ListParagraph"/>
        <w:numPr>
          <w:ilvl w:val="5"/>
          <w:numId w:val="1"/>
        </w:numPr>
        <w:tabs>
          <w:tab w:pos="1661" w:val="left" w:leader="none"/>
        </w:tabs>
        <w:spacing w:line="240" w:lineRule="auto" w:before="136" w:after="0"/>
        <w:ind w:left="1661" w:right="0" w:hanging="170"/>
        <w:jc w:val="left"/>
        <w:rPr>
          <w:sz w:val="29"/>
        </w:rPr>
      </w:pPr>
      <w:r>
        <w:rPr>
          <w:sz w:val="29"/>
        </w:rPr>
        <w:t>Content</w:t>
      </w:r>
      <w:r>
        <w:rPr>
          <w:spacing w:val="2"/>
          <w:sz w:val="29"/>
        </w:rPr>
        <w:t> </w:t>
      </w:r>
      <w:r>
        <w:rPr>
          <w:sz w:val="29"/>
        </w:rPr>
        <w:t>and</w:t>
      </w:r>
      <w:r>
        <w:rPr>
          <w:spacing w:val="5"/>
          <w:sz w:val="29"/>
        </w:rPr>
        <w:t> </w:t>
      </w:r>
      <w:r>
        <w:rPr>
          <w:spacing w:val="-2"/>
          <w:sz w:val="29"/>
        </w:rPr>
        <w:t>functionality</w:t>
      </w:r>
    </w:p>
    <w:p>
      <w:pPr>
        <w:pStyle w:val="ListParagraph"/>
        <w:numPr>
          <w:ilvl w:val="5"/>
          <w:numId w:val="1"/>
        </w:numPr>
        <w:tabs>
          <w:tab w:pos="1661" w:val="left" w:leader="none"/>
        </w:tabs>
        <w:spacing w:line="240" w:lineRule="auto" w:before="137" w:after="0"/>
        <w:ind w:left="1661" w:right="0" w:hanging="170"/>
        <w:jc w:val="left"/>
        <w:rPr>
          <w:sz w:val="29"/>
        </w:rPr>
      </w:pPr>
      <w:r>
        <w:rPr>
          <w:sz w:val="29"/>
        </w:rPr>
        <w:t>Period</w:t>
      </w:r>
      <w:r>
        <w:rPr>
          <w:spacing w:val="4"/>
          <w:sz w:val="29"/>
        </w:rPr>
        <w:t> </w:t>
      </w:r>
      <w:r>
        <w:rPr>
          <w:spacing w:val="-2"/>
          <w:sz w:val="29"/>
        </w:rPr>
        <w:t>structure</w:t>
      </w:r>
    </w:p>
    <w:p>
      <w:pPr>
        <w:pStyle w:val="ListParagraph"/>
        <w:numPr>
          <w:ilvl w:val="4"/>
          <w:numId w:val="1"/>
        </w:numPr>
        <w:tabs>
          <w:tab w:pos="1307" w:val="left" w:leader="none"/>
        </w:tabs>
        <w:spacing w:line="240" w:lineRule="auto" w:before="136" w:after="0"/>
        <w:ind w:left="1307" w:right="0" w:hanging="170"/>
        <w:jc w:val="left"/>
        <w:rPr>
          <w:rFonts w:ascii="Times New Roman" w:hAnsi="Times New Roman"/>
          <w:sz w:val="29"/>
        </w:rPr>
      </w:pPr>
      <w:r>
        <w:rPr>
          <w:sz w:val="29"/>
        </w:rPr>
        <w:t>Document</w:t>
      </w:r>
      <w:r>
        <w:rPr>
          <w:spacing w:val="5"/>
          <w:sz w:val="29"/>
        </w:rPr>
        <w:t> </w:t>
      </w:r>
      <w:r>
        <w:rPr>
          <w:sz w:val="29"/>
        </w:rPr>
        <w:t>your</w:t>
      </w:r>
      <w:r>
        <w:rPr>
          <w:spacing w:val="5"/>
          <w:sz w:val="29"/>
        </w:rPr>
        <w:t> </w:t>
      </w:r>
      <w:r>
        <w:rPr>
          <w:spacing w:val="-2"/>
          <w:sz w:val="29"/>
        </w:rPr>
        <w:t>design</w:t>
      </w:r>
    </w:p>
    <w:p>
      <w:pPr>
        <w:spacing w:after="0" w:line="240" w:lineRule="auto"/>
        <w:jc w:val="left"/>
        <w:rPr>
          <w:rFonts w:ascii="Times New Roman" w:hAnsi="Times New Roman"/>
          <w:sz w:val="29"/>
        </w:rPr>
        <w:sectPr>
          <w:pgSz w:w="12240" w:h="15840"/>
          <w:pgMar w:top="1720" w:bottom="280" w:left="400" w:right="1320"/>
        </w:sectPr>
      </w:pPr>
    </w:p>
    <w:p>
      <w:pPr>
        <w:pStyle w:val="BodyText"/>
        <w:spacing w:before="41"/>
        <w:ind w:left="0"/>
        <w:jc w:val="left"/>
        <w:rPr>
          <w:sz w:val="42"/>
        </w:rPr>
      </w:pPr>
    </w:p>
    <w:p>
      <w:pPr>
        <w:pStyle w:val="Heading1"/>
        <w:numPr>
          <w:ilvl w:val="2"/>
          <w:numId w:val="1"/>
        </w:numPr>
        <w:tabs>
          <w:tab w:pos="4515" w:val="left" w:leader="none"/>
        </w:tabs>
        <w:spacing w:line="297" w:lineRule="auto" w:before="1" w:after="0"/>
        <w:ind w:left="3714" w:right="2433" w:firstLine="333"/>
        <w:jc w:val="left"/>
      </w:pPr>
      <w:bookmarkStart w:name="2. Follow Gary’s Golden Ground Rules" w:id="43"/>
      <w:bookmarkEnd w:id="43"/>
      <w:r>
        <w:rPr>
          <w:b w:val="0"/>
        </w:rPr>
      </w:r>
      <w:bookmarkStart w:name="_bookmark13" w:id="44"/>
      <w:bookmarkEnd w:id="44"/>
      <w:r>
        <w:rPr>
          <w:b w:val="0"/>
        </w:rPr>
      </w:r>
      <w:r>
        <w:rPr/>
        <w:t>Follow Gary’s Golden</w:t>
      </w:r>
      <w:r>
        <w:rPr>
          <w:spacing w:val="-4"/>
        </w:rPr>
        <w:t> </w:t>
      </w:r>
      <w:r>
        <w:rPr/>
        <w:t>Ground</w:t>
      </w:r>
      <w:r>
        <w:rPr>
          <w:spacing w:val="-4"/>
        </w:rPr>
        <w:t> </w:t>
      </w:r>
      <w:r>
        <w:rPr/>
        <w:t>Rules</w:t>
      </w:r>
    </w:p>
    <w:p>
      <w:pPr>
        <w:pStyle w:val="Heading5"/>
        <w:spacing w:before="392"/>
        <w:rPr>
          <w:i/>
        </w:rPr>
      </w:pPr>
      <w:r>
        <w:rPr>
          <w:i/>
        </w:rPr>
        <w:t>‘Imitate</w:t>
      </w:r>
      <w:r>
        <w:rPr>
          <w:i/>
          <w:spacing w:val="-20"/>
        </w:rPr>
        <w:t> </w:t>
      </w:r>
      <w:r>
        <w:rPr>
          <w:i/>
        </w:rPr>
        <w:t>nothing</w:t>
      </w:r>
      <w:r>
        <w:rPr>
          <w:i/>
          <w:spacing w:val="-17"/>
        </w:rPr>
        <w:t> </w:t>
      </w:r>
      <w:r>
        <w:rPr>
          <w:i/>
        </w:rPr>
        <w:t>except</w:t>
      </w:r>
      <w:r>
        <w:rPr>
          <w:i/>
          <w:spacing w:val="-17"/>
        </w:rPr>
        <w:t> </w:t>
      </w:r>
      <w:r>
        <w:rPr>
          <w:i/>
          <w:spacing w:val="-2"/>
        </w:rPr>
        <w:t>principle.’</w:t>
      </w:r>
    </w:p>
    <w:p>
      <w:pPr>
        <w:spacing w:before="14"/>
        <w:ind w:left="866" w:right="0" w:firstLine="0"/>
        <w:jc w:val="center"/>
        <w:rPr>
          <w:i/>
          <w:sz w:val="30"/>
        </w:rPr>
      </w:pPr>
      <w:r>
        <w:rPr>
          <w:i/>
          <w:sz w:val="30"/>
        </w:rPr>
        <w:t>Frank</w:t>
      </w:r>
      <w:r>
        <w:rPr>
          <w:i/>
          <w:spacing w:val="-16"/>
          <w:sz w:val="30"/>
        </w:rPr>
        <w:t> </w:t>
      </w:r>
      <w:r>
        <w:rPr>
          <w:i/>
          <w:sz w:val="30"/>
        </w:rPr>
        <w:t>Lloyd</w:t>
      </w:r>
      <w:r>
        <w:rPr>
          <w:i/>
          <w:spacing w:val="-15"/>
          <w:sz w:val="30"/>
        </w:rPr>
        <w:t> </w:t>
      </w:r>
      <w:r>
        <w:rPr>
          <w:i/>
          <w:sz w:val="30"/>
        </w:rPr>
        <w:t>Wright,</w:t>
      </w:r>
      <w:r>
        <w:rPr>
          <w:i/>
          <w:spacing w:val="-16"/>
          <w:sz w:val="30"/>
        </w:rPr>
        <w:t> </w:t>
      </w:r>
      <w:r>
        <w:rPr>
          <w:i/>
          <w:sz w:val="30"/>
        </w:rPr>
        <w:t>American</w:t>
      </w:r>
      <w:r>
        <w:rPr>
          <w:i/>
          <w:spacing w:val="-16"/>
          <w:sz w:val="30"/>
        </w:rPr>
        <w:t> </w:t>
      </w:r>
      <w:r>
        <w:rPr>
          <w:i/>
          <w:spacing w:val="-2"/>
          <w:sz w:val="30"/>
        </w:rPr>
        <w:t>architect</w:t>
      </w:r>
    </w:p>
    <w:p>
      <w:pPr>
        <w:pStyle w:val="Heading4"/>
        <w:spacing w:before="252"/>
        <w:ind w:left="1139" w:firstLine="0"/>
        <w:jc w:val="both"/>
      </w:pPr>
      <w:r>
        <w:rPr/>
        <w:t>Golden</w:t>
      </w:r>
      <w:r>
        <w:rPr>
          <w:spacing w:val="-12"/>
        </w:rPr>
        <w:t> </w:t>
      </w:r>
      <w:r>
        <w:rPr/>
        <w:t>Ground</w:t>
      </w:r>
      <w:r>
        <w:rPr>
          <w:spacing w:val="-12"/>
        </w:rPr>
        <w:t> </w:t>
      </w:r>
      <w:r>
        <w:rPr/>
        <w:t>Rules</w:t>
      </w:r>
      <w:r>
        <w:rPr>
          <w:spacing w:val="-12"/>
        </w:rPr>
        <w:t> </w:t>
      </w:r>
      <w:r>
        <w:rPr/>
        <w:t>–</w:t>
      </w:r>
      <w:r>
        <w:rPr>
          <w:spacing w:val="-12"/>
        </w:rPr>
        <w:t> </w:t>
      </w:r>
      <w:r>
        <w:rPr/>
        <w:t>who</w:t>
      </w:r>
      <w:r>
        <w:rPr>
          <w:spacing w:val="-12"/>
        </w:rPr>
        <w:t> </w:t>
      </w:r>
      <w:r>
        <w:rPr/>
        <w:t>needs</w:t>
      </w:r>
      <w:r>
        <w:rPr>
          <w:spacing w:val="-12"/>
        </w:rPr>
        <w:t> </w:t>
      </w:r>
      <w:r>
        <w:rPr>
          <w:spacing w:val="-2"/>
        </w:rPr>
        <w:t>them?</w:t>
      </w:r>
    </w:p>
    <w:p>
      <w:pPr>
        <w:spacing w:line="249" w:lineRule="auto" w:before="132"/>
        <w:ind w:left="1139" w:right="218" w:firstLine="0"/>
        <w:jc w:val="both"/>
        <w:rPr>
          <w:sz w:val="30"/>
        </w:rPr>
      </w:pPr>
      <w:r>
        <w:rPr>
          <w:sz w:val="30"/>
        </w:rPr>
        <w:t>We all do! Spreadsheets should be reliable, understandable and easy to use. These are three qualities you must strive for and they are interrelated. But if you had a spreadsheet that could only have one of these qualities, which would you choose? I think it is obvious: reliability is king. Put another way: what good is a spreadsheet which is</w:t>
      </w:r>
      <w:r>
        <w:rPr>
          <w:spacing w:val="-7"/>
          <w:sz w:val="30"/>
        </w:rPr>
        <w:t> </w:t>
      </w:r>
      <w:r>
        <w:rPr>
          <w:sz w:val="30"/>
        </w:rPr>
        <w:t>understandable</w:t>
      </w:r>
      <w:r>
        <w:rPr>
          <w:spacing w:val="-7"/>
          <w:sz w:val="30"/>
        </w:rPr>
        <w:t> </w:t>
      </w:r>
      <w:r>
        <w:rPr>
          <w:sz w:val="30"/>
        </w:rPr>
        <w:t>and</w:t>
      </w:r>
      <w:r>
        <w:rPr>
          <w:spacing w:val="-7"/>
          <w:sz w:val="30"/>
        </w:rPr>
        <w:t> </w:t>
      </w:r>
      <w:r>
        <w:rPr>
          <w:sz w:val="30"/>
        </w:rPr>
        <w:t>easy</w:t>
      </w:r>
      <w:r>
        <w:rPr>
          <w:spacing w:val="-7"/>
          <w:sz w:val="30"/>
        </w:rPr>
        <w:t> </w:t>
      </w:r>
      <w:r>
        <w:rPr>
          <w:sz w:val="30"/>
        </w:rPr>
        <w:t>to</w:t>
      </w:r>
      <w:r>
        <w:rPr>
          <w:spacing w:val="-7"/>
          <w:sz w:val="30"/>
        </w:rPr>
        <w:t> </w:t>
      </w:r>
      <w:r>
        <w:rPr>
          <w:sz w:val="30"/>
        </w:rPr>
        <w:t>use</w:t>
      </w:r>
      <w:r>
        <w:rPr>
          <w:spacing w:val="-7"/>
          <w:sz w:val="30"/>
        </w:rPr>
        <w:t> </w:t>
      </w:r>
      <w:r>
        <w:rPr>
          <w:sz w:val="30"/>
        </w:rPr>
        <w:t>but</w:t>
      </w:r>
      <w:r>
        <w:rPr>
          <w:spacing w:val="-7"/>
          <w:sz w:val="30"/>
        </w:rPr>
        <w:t> </w:t>
      </w:r>
      <w:r>
        <w:rPr>
          <w:sz w:val="30"/>
        </w:rPr>
        <w:t>not</w:t>
      </w:r>
      <w:r>
        <w:rPr>
          <w:spacing w:val="-7"/>
          <w:sz w:val="30"/>
        </w:rPr>
        <w:t> </w:t>
      </w:r>
      <w:r>
        <w:rPr>
          <w:sz w:val="30"/>
        </w:rPr>
        <w:t>reliable?</w:t>
      </w:r>
      <w:r>
        <w:rPr>
          <w:spacing w:val="-21"/>
          <w:sz w:val="30"/>
        </w:rPr>
        <w:t> </w:t>
      </w:r>
      <w:r>
        <w:rPr>
          <w:sz w:val="30"/>
        </w:rPr>
        <w:t>Answer:</w:t>
      </w:r>
      <w:r>
        <w:rPr>
          <w:spacing w:val="-7"/>
          <w:sz w:val="30"/>
        </w:rPr>
        <w:t> </w:t>
      </w:r>
      <w:r>
        <w:rPr>
          <w:sz w:val="30"/>
        </w:rPr>
        <w:t>no</w:t>
      </w:r>
      <w:r>
        <w:rPr>
          <w:spacing w:val="-7"/>
          <w:sz w:val="30"/>
        </w:rPr>
        <w:t> </w:t>
      </w:r>
      <w:r>
        <w:rPr>
          <w:sz w:val="30"/>
        </w:rPr>
        <w:t>good!</w:t>
      </w:r>
    </w:p>
    <w:p>
      <w:pPr>
        <w:spacing w:line="249" w:lineRule="auto" w:before="117"/>
        <w:ind w:left="1139" w:right="226" w:firstLine="358"/>
        <w:jc w:val="both"/>
        <w:rPr>
          <w:sz w:val="30"/>
        </w:rPr>
      </w:pPr>
      <w:r>
        <w:rPr>
          <w:sz w:val="30"/>
        </w:rPr>
        <w:t>So, what makes a spreadsheet reliable? Well, its inputs, calculations</w:t>
      </w:r>
      <w:r>
        <w:rPr>
          <w:spacing w:val="-5"/>
          <w:sz w:val="30"/>
        </w:rPr>
        <w:t> </w:t>
      </w:r>
      <w:r>
        <w:rPr>
          <w:sz w:val="30"/>
        </w:rPr>
        <w:t>and</w:t>
      </w:r>
      <w:r>
        <w:rPr>
          <w:spacing w:val="-5"/>
          <w:sz w:val="30"/>
        </w:rPr>
        <w:t> </w:t>
      </w:r>
      <w:r>
        <w:rPr>
          <w:sz w:val="30"/>
        </w:rPr>
        <w:t>outputs</w:t>
      </w:r>
      <w:r>
        <w:rPr>
          <w:spacing w:val="-5"/>
          <w:sz w:val="30"/>
        </w:rPr>
        <w:t> </w:t>
      </w:r>
      <w:r>
        <w:rPr>
          <w:sz w:val="30"/>
        </w:rPr>
        <w:t>must</w:t>
      </w:r>
      <w:r>
        <w:rPr>
          <w:spacing w:val="-5"/>
          <w:sz w:val="30"/>
        </w:rPr>
        <w:t> </w:t>
      </w:r>
      <w:r>
        <w:rPr>
          <w:sz w:val="30"/>
        </w:rPr>
        <w:t>be</w:t>
      </w:r>
      <w:r>
        <w:rPr>
          <w:spacing w:val="-5"/>
          <w:sz w:val="30"/>
        </w:rPr>
        <w:t> </w:t>
      </w:r>
      <w:r>
        <w:rPr>
          <w:sz w:val="30"/>
        </w:rPr>
        <w:t>free</w:t>
      </w:r>
      <w:r>
        <w:rPr>
          <w:spacing w:val="-5"/>
          <w:sz w:val="30"/>
        </w:rPr>
        <w:t> </w:t>
      </w:r>
      <w:r>
        <w:rPr>
          <w:sz w:val="30"/>
        </w:rPr>
        <w:t>of</w:t>
      </w:r>
      <w:r>
        <w:rPr>
          <w:spacing w:val="-5"/>
          <w:sz w:val="30"/>
        </w:rPr>
        <w:t> </w:t>
      </w:r>
      <w:r>
        <w:rPr>
          <w:sz w:val="30"/>
        </w:rPr>
        <w:t>material</w:t>
      </w:r>
      <w:r>
        <w:rPr>
          <w:spacing w:val="-5"/>
          <w:sz w:val="30"/>
        </w:rPr>
        <w:t> </w:t>
      </w:r>
      <w:r>
        <w:rPr>
          <w:sz w:val="30"/>
        </w:rPr>
        <w:t>error.</w:t>
      </w:r>
      <w:r>
        <w:rPr>
          <w:spacing w:val="-5"/>
          <w:sz w:val="30"/>
        </w:rPr>
        <w:t> </w:t>
      </w:r>
      <w:r>
        <w:rPr>
          <w:sz w:val="30"/>
        </w:rPr>
        <w:t>But</w:t>
      </w:r>
      <w:r>
        <w:rPr>
          <w:spacing w:val="-5"/>
          <w:sz w:val="30"/>
        </w:rPr>
        <w:t> </w:t>
      </w:r>
      <w:r>
        <w:rPr>
          <w:sz w:val="30"/>
        </w:rPr>
        <w:t>that</w:t>
      </w:r>
      <w:r>
        <w:rPr>
          <w:spacing w:val="-5"/>
          <w:sz w:val="30"/>
        </w:rPr>
        <w:t> </w:t>
      </w:r>
      <w:r>
        <w:rPr>
          <w:sz w:val="30"/>
        </w:rPr>
        <w:t>is</w:t>
      </w:r>
      <w:r>
        <w:rPr>
          <w:spacing w:val="-5"/>
          <w:sz w:val="30"/>
        </w:rPr>
        <w:t> </w:t>
      </w:r>
      <w:r>
        <w:rPr>
          <w:sz w:val="30"/>
        </w:rPr>
        <w:t>not enough because someone has to use it and they can make errors even when there were technically none in the spreadsheet inputs, calculations and outputs. To avoid user error a spreadsheet, therefore, also needs to be understandable and easy to use.</w:t>
      </w:r>
    </w:p>
    <w:p>
      <w:pPr>
        <w:spacing w:line="247" w:lineRule="auto" w:before="116"/>
        <w:ind w:left="1139" w:right="217" w:firstLine="358"/>
        <w:jc w:val="both"/>
        <w:rPr>
          <w:sz w:val="30"/>
        </w:rPr>
      </w:pPr>
      <w:r>
        <w:rPr>
          <w:sz w:val="30"/>
        </w:rPr>
        <w:t>With errors, you can either prevent them or you can detect and correct them. Obviously, prevention is much better than cure. If you can prevent errors then you save yourself time and cost later in searching for and removing them. In the worst case, an error goes undetected and uncorrected and causes a material error in decision making with serious consequences.</w:t>
      </w:r>
    </w:p>
    <w:p>
      <w:pPr>
        <w:spacing w:line="249" w:lineRule="auto" w:before="123"/>
        <w:ind w:left="1139" w:right="217" w:firstLine="358"/>
        <w:jc w:val="both"/>
        <w:rPr>
          <w:sz w:val="30"/>
        </w:rPr>
      </w:pPr>
      <w:r>
        <w:rPr>
          <w:sz w:val="30"/>
        </w:rPr>
        <w:t>There is a Japanese concept for error prevention, originally developed by Toyota, called </w:t>
      </w:r>
      <w:r>
        <w:rPr>
          <w:i/>
          <w:sz w:val="30"/>
        </w:rPr>
        <w:t>poka-yoke</w:t>
      </w:r>
      <w:r>
        <w:rPr>
          <w:sz w:val="30"/>
        </w:rPr>
        <w:t>, which means ‘</w:t>
      </w:r>
      <w:r>
        <w:rPr>
          <w:color w:val="000000"/>
          <w:sz w:val="30"/>
          <w:shd w:fill="FFED00" w:color="auto" w:val="clear"/>
        </w:rPr>
        <w:t>mistake-</w:t>
      </w:r>
      <w:r>
        <w:rPr>
          <w:color w:val="000000"/>
          <w:sz w:val="30"/>
        </w:rPr>
        <w:t> </w:t>
      </w:r>
      <w:r>
        <w:rPr>
          <w:color w:val="000000"/>
          <w:sz w:val="30"/>
          <w:shd w:fill="FFED00" w:color="auto" w:val="clear"/>
        </w:rPr>
        <w:t>proofing’ or ‘inadvertent error prevention’.</w:t>
      </w:r>
      <w:r>
        <w:rPr>
          <w:color w:val="000000"/>
          <w:sz w:val="30"/>
        </w:rPr>
        <w:t> The idea is to build error prevention into a process such as car manufacture. But the concept can also be applied to spreadsheets, for example through the use of</w:t>
      </w:r>
    </w:p>
    <w:p>
      <w:pPr>
        <w:spacing w:after="0" w:line="249" w:lineRule="auto"/>
        <w:jc w:val="both"/>
        <w:rPr>
          <w:sz w:val="30"/>
        </w:rPr>
        <w:sectPr>
          <w:pgSz w:w="12240" w:h="15840"/>
          <w:pgMar w:top="1820" w:bottom="280" w:left="400" w:right="1320"/>
        </w:sectPr>
      </w:pPr>
    </w:p>
    <w:p>
      <w:pPr>
        <w:spacing w:line="249" w:lineRule="auto" w:before="67"/>
        <w:ind w:left="1139" w:right="231" w:firstLine="0"/>
        <w:jc w:val="both"/>
        <w:rPr>
          <w:sz w:val="30"/>
        </w:rPr>
      </w:pPr>
      <w:r>
        <w:rPr>
          <w:sz w:val="30"/>
        </w:rPr>
        <w:t>data</w:t>
      </w:r>
      <w:r>
        <w:rPr>
          <w:spacing w:val="-8"/>
          <w:sz w:val="30"/>
        </w:rPr>
        <w:t> </w:t>
      </w:r>
      <w:r>
        <w:rPr>
          <w:sz w:val="30"/>
        </w:rPr>
        <w:t>validation</w:t>
      </w:r>
      <w:r>
        <w:rPr>
          <w:spacing w:val="-3"/>
          <w:sz w:val="30"/>
        </w:rPr>
        <w:t> </w:t>
      </w:r>
      <w:r>
        <w:rPr>
          <w:sz w:val="30"/>
        </w:rPr>
        <w:t>for</w:t>
      </w:r>
      <w:r>
        <w:rPr>
          <w:spacing w:val="-3"/>
          <w:sz w:val="30"/>
        </w:rPr>
        <w:t> </w:t>
      </w:r>
      <w:r>
        <w:rPr>
          <w:sz w:val="30"/>
        </w:rPr>
        <w:t>inputs</w:t>
      </w:r>
      <w:r>
        <w:rPr>
          <w:spacing w:val="-3"/>
          <w:sz w:val="30"/>
        </w:rPr>
        <w:t> </w:t>
      </w:r>
      <w:r>
        <w:rPr>
          <w:sz w:val="30"/>
        </w:rPr>
        <w:t>(like</w:t>
      </w:r>
      <w:r>
        <w:rPr>
          <w:spacing w:val="-3"/>
          <w:sz w:val="30"/>
        </w:rPr>
        <w:t> </w:t>
      </w:r>
      <w:r>
        <w:rPr>
          <w:sz w:val="30"/>
        </w:rPr>
        <w:t>drop-down</w:t>
      </w:r>
      <w:r>
        <w:rPr>
          <w:spacing w:val="-3"/>
          <w:sz w:val="30"/>
        </w:rPr>
        <w:t> </w:t>
      </w:r>
      <w:r>
        <w:rPr>
          <w:sz w:val="30"/>
        </w:rPr>
        <w:t>lists)</w:t>
      </w:r>
      <w:r>
        <w:rPr>
          <w:spacing w:val="-3"/>
          <w:sz w:val="30"/>
        </w:rPr>
        <w:t> </w:t>
      </w:r>
      <w:r>
        <w:rPr>
          <w:sz w:val="30"/>
        </w:rPr>
        <w:t>to</w:t>
      </w:r>
      <w:r>
        <w:rPr>
          <w:spacing w:val="-3"/>
          <w:sz w:val="30"/>
        </w:rPr>
        <w:t> </w:t>
      </w:r>
      <w:r>
        <w:rPr>
          <w:sz w:val="30"/>
        </w:rPr>
        <w:t>restrict</w:t>
      </w:r>
      <w:r>
        <w:rPr>
          <w:spacing w:val="-3"/>
          <w:sz w:val="30"/>
        </w:rPr>
        <w:t> </w:t>
      </w:r>
      <w:r>
        <w:rPr>
          <w:sz w:val="30"/>
        </w:rPr>
        <w:t>data</w:t>
      </w:r>
      <w:r>
        <w:rPr>
          <w:spacing w:val="-3"/>
          <w:sz w:val="30"/>
        </w:rPr>
        <w:t> </w:t>
      </w:r>
      <w:r>
        <w:rPr>
          <w:sz w:val="30"/>
        </w:rPr>
        <w:t>input</w:t>
      </w:r>
      <w:r>
        <w:rPr>
          <w:spacing w:val="-3"/>
          <w:sz w:val="30"/>
        </w:rPr>
        <w:t> </w:t>
      </w:r>
      <w:r>
        <w:rPr>
          <w:sz w:val="30"/>
        </w:rPr>
        <w:t>to only valid entries, a topic we cover under Golden Ground Rule #4.</w:t>
      </w:r>
    </w:p>
    <w:p>
      <w:pPr>
        <w:spacing w:line="249" w:lineRule="auto" w:before="118"/>
        <w:ind w:left="1139" w:right="219" w:firstLine="358"/>
        <w:jc w:val="both"/>
        <w:rPr>
          <w:sz w:val="30"/>
        </w:rPr>
      </w:pPr>
      <w:r>
        <w:rPr>
          <w:sz w:val="30"/>
        </w:rPr>
        <w:t>Error prevention can best be achieved by following my </w:t>
      </w:r>
      <w:r>
        <w:rPr>
          <w:color w:val="000000"/>
          <w:sz w:val="30"/>
          <w:shd w:fill="FFED00" w:color="auto" w:val="clear"/>
        </w:rPr>
        <w:t>Golden</w:t>
      </w:r>
      <w:r>
        <w:rPr>
          <w:color w:val="000000"/>
          <w:sz w:val="30"/>
        </w:rPr>
        <w:t> </w:t>
      </w:r>
      <w:r>
        <w:rPr>
          <w:color w:val="000000"/>
          <w:sz w:val="30"/>
          <w:shd w:fill="FFED00" w:color="auto" w:val="clear"/>
        </w:rPr>
        <w:t>Ground Rules</w:t>
      </w:r>
      <w:r>
        <w:rPr>
          <w:color w:val="000000"/>
          <w:sz w:val="30"/>
        </w:rPr>
        <w:t> during spreadsheet development and amendment. I compiled these over the years from a combination of rules I have read</w:t>
      </w:r>
      <w:r>
        <w:rPr>
          <w:color w:val="000000"/>
          <w:spacing w:val="-8"/>
          <w:sz w:val="30"/>
        </w:rPr>
        <w:t> </w:t>
      </w:r>
      <w:r>
        <w:rPr>
          <w:color w:val="000000"/>
          <w:sz w:val="30"/>
        </w:rPr>
        <w:t>and</w:t>
      </w:r>
      <w:r>
        <w:rPr>
          <w:color w:val="000000"/>
          <w:spacing w:val="-8"/>
          <w:sz w:val="30"/>
        </w:rPr>
        <w:t> </w:t>
      </w:r>
      <w:r>
        <w:rPr>
          <w:color w:val="000000"/>
          <w:sz w:val="30"/>
        </w:rPr>
        <w:t>other</w:t>
      </w:r>
      <w:r>
        <w:rPr>
          <w:color w:val="000000"/>
          <w:spacing w:val="-8"/>
          <w:sz w:val="30"/>
        </w:rPr>
        <w:t> </w:t>
      </w:r>
      <w:r>
        <w:rPr>
          <w:color w:val="000000"/>
          <w:sz w:val="30"/>
        </w:rPr>
        <w:t>that</w:t>
      </w:r>
      <w:r>
        <w:rPr>
          <w:color w:val="000000"/>
          <w:spacing w:val="-8"/>
          <w:sz w:val="30"/>
        </w:rPr>
        <w:t> </w:t>
      </w:r>
      <w:r>
        <w:rPr>
          <w:color w:val="000000"/>
          <w:sz w:val="30"/>
        </w:rPr>
        <w:t>I</w:t>
      </w:r>
      <w:r>
        <w:rPr>
          <w:color w:val="000000"/>
          <w:spacing w:val="-8"/>
          <w:sz w:val="30"/>
        </w:rPr>
        <w:t> </w:t>
      </w:r>
      <w:r>
        <w:rPr>
          <w:color w:val="000000"/>
          <w:sz w:val="30"/>
        </w:rPr>
        <w:t>have</w:t>
      </w:r>
      <w:r>
        <w:rPr>
          <w:color w:val="000000"/>
          <w:spacing w:val="-8"/>
          <w:sz w:val="30"/>
        </w:rPr>
        <w:t> </w:t>
      </w:r>
      <w:r>
        <w:rPr>
          <w:color w:val="000000"/>
          <w:sz w:val="30"/>
        </w:rPr>
        <w:t>developed</w:t>
      </w:r>
      <w:r>
        <w:rPr>
          <w:color w:val="000000"/>
          <w:spacing w:val="-8"/>
          <w:sz w:val="30"/>
        </w:rPr>
        <w:t> </w:t>
      </w:r>
      <w:r>
        <w:rPr>
          <w:color w:val="000000"/>
          <w:sz w:val="30"/>
        </w:rPr>
        <w:t>from</w:t>
      </w:r>
      <w:r>
        <w:rPr>
          <w:color w:val="000000"/>
          <w:spacing w:val="-8"/>
          <w:sz w:val="30"/>
        </w:rPr>
        <w:t> </w:t>
      </w:r>
      <w:r>
        <w:rPr>
          <w:color w:val="000000"/>
          <w:sz w:val="30"/>
        </w:rPr>
        <w:t>personal</w:t>
      </w:r>
      <w:r>
        <w:rPr>
          <w:color w:val="000000"/>
          <w:spacing w:val="-8"/>
          <w:sz w:val="30"/>
        </w:rPr>
        <w:t> </w:t>
      </w:r>
      <w:r>
        <w:rPr>
          <w:color w:val="000000"/>
          <w:sz w:val="30"/>
        </w:rPr>
        <w:t>experience,</w:t>
      </w:r>
      <w:r>
        <w:rPr>
          <w:color w:val="000000"/>
          <w:spacing w:val="-8"/>
          <w:sz w:val="30"/>
        </w:rPr>
        <w:t> </w:t>
      </w:r>
      <w:r>
        <w:rPr>
          <w:color w:val="000000"/>
          <w:sz w:val="30"/>
        </w:rPr>
        <w:t>and</w:t>
      </w:r>
      <w:r>
        <w:rPr>
          <w:color w:val="000000"/>
          <w:spacing w:val="-8"/>
          <w:sz w:val="30"/>
        </w:rPr>
        <w:t> </w:t>
      </w:r>
      <w:r>
        <w:rPr>
          <w:color w:val="000000"/>
          <w:sz w:val="30"/>
        </w:rPr>
        <w:t>I have grouped them under five headings for easier consumption.</w:t>
      </w:r>
    </w:p>
    <w:p>
      <w:pPr>
        <w:pStyle w:val="Heading4"/>
        <w:spacing w:before="117"/>
        <w:ind w:left="1139" w:firstLine="0"/>
      </w:pPr>
      <w:r>
        <w:rPr/>
        <w:t>The</w:t>
      </w:r>
      <w:r>
        <w:rPr>
          <w:spacing w:val="-16"/>
        </w:rPr>
        <w:t> </w:t>
      </w:r>
      <w:r>
        <w:rPr/>
        <w:t>benefits</w:t>
      </w:r>
      <w:r>
        <w:rPr>
          <w:spacing w:val="-15"/>
        </w:rPr>
        <w:t> </w:t>
      </w:r>
      <w:r>
        <w:rPr/>
        <w:t>of</w:t>
      </w:r>
      <w:r>
        <w:rPr>
          <w:spacing w:val="-16"/>
        </w:rPr>
        <w:t> </w:t>
      </w:r>
      <w:r>
        <w:rPr/>
        <w:t>Gary’s</w:t>
      </w:r>
      <w:r>
        <w:rPr>
          <w:spacing w:val="-15"/>
        </w:rPr>
        <w:t> </w:t>
      </w:r>
      <w:r>
        <w:rPr/>
        <w:t>Golden</w:t>
      </w:r>
      <w:r>
        <w:rPr>
          <w:spacing w:val="-15"/>
        </w:rPr>
        <w:t> </w:t>
      </w:r>
      <w:r>
        <w:rPr/>
        <w:t>Ground</w:t>
      </w:r>
      <w:r>
        <w:rPr>
          <w:spacing w:val="-16"/>
        </w:rPr>
        <w:t> </w:t>
      </w:r>
      <w:r>
        <w:rPr>
          <w:spacing w:val="-2"/>
        </w:rPr>
        <w:t>Rules</w:t>
      </w:r>
    </w:p>
    <w:p>
      <w:pPr>
        <w:tabs>
          <w:tab w:pos="1774" w:val="left" w:leader="none"/>
          <w:tab w:pos="2973" w:val="left" w:leader="none"/>
          <w:tab w:pos="4205" w:val="left" w:leader="none"/>
          <w:tab w:pos="5207" w:val="left" w:leader="none"/>
          <w:tab w:pos="5795" w:val="left" w:leader="none"/>
          <w:tab w:pos="7677" w:val="left" w:leader="none"/>
          <w:tab w:pos="9625" w:val="left" w:leader="none"/>
        </w:tabs>
        <w:spacing w:line="249" w:lineRule="auto" w:before="133"/>
        <w:ind w:left="1139" w:right="229" w:firstLine="0"/>
        <w:jc w:val="left"/>
        <w:rPr>
          <w:sz w:val="30"/>
        </w:rPr>
      </w:pPr>
      <w:r>
        <w:rPr>
          <w:color w:val="000000"/>
          <w:spacing w:val="-6"/>
          <w:sz w:val="30"/>
          <w:shd w:fill="FFED00" w:color="auto" w:val="clear"/>
        </w:rPr>
        <w:t>My</w:t>
      </w:r>
      <w:r>
        <w:rPr>
          <w:color w:val="000000"/>
          <w:sz w:val="30"/>
          <w:shd w:fill="FFED00" w:color="auto" w:val="clear"/>
        </w:rPr>
        <w:tab/>
      </w:r>
      <w:r>
        <w:rPr>
          <w:color w:val="000000"/>
          <w:spacing w:val="-2"/>
          <w:sz w:val="30"/>
          <w:shd w:fill="FFED00" w:color="auto" w:val="clear"/>
        </w:rPr>
        <w:t>Golden</w:t>
      </w:r>
      <w:r>
        <w:rPr>
          <w:color w:val="000000"/>
          <w:sz w:val="30"/>
          <w:shd w:fill="FFED00" w:color="auto" w:val="clear"/>
        </w:rPr>
        <w:tab/>
      </w:r>
      <w:r>
        <w:rPr>
          <w:color w:val="000000"/>
          <w:spacing w:val="-2"/>
          <w:sz w:val="30"/>
          <w:shd w:fill="FFED00" w:color="auto" w:val="clear"/>
        </w:rPr>
        <w:t>Ground</w:t>
      </w:r>
      <w:r>
        <w:rPr>
          <w:color w:val="000000"/>
          <w:sz w:val="30"/>
          <w:shd w:fill="FFED00" w:color="auto" w:val="clear"/>
        </w:rPr>
        <w:tab/>
      </w:r>
      <w:r>
        <w:rPr>
          <w:color w:val="000000"/>
          <w:spacing w:val="-2"/>
          <w:sz w:val="30"/>
          <w:shd w:fill="FFED00" w:color="auto" w:val="clear"/>
        </w:rPr>
        <w:t>Rules</w:t>
      </w:r>
      <w:r>
        <w:rPr>
          <w:color w:val="000000"/>
          <w:sz w:val="30"/>
          <w:shd w:fill="FFED00" w:color="auto" w:val="clear"/>
        </w:rPr>
        <w:tab/>
      </w:r>
      <w:r>
        <w:rPr>
          <w:color w:val="000000"/>
          <w:spacing w:val="-4"/>
          <w:sz w:val="30"/>
          <w:shd w:fill="FFED00" w:color="auto" w:val="clear"/>
        </w:rPr>
        <w:t>for</w:t>
      </w:r>
      <w:r>
        <w:rPr>
          <w:color w:val="000000"/>
          <w:sz w:val="30"/>
          <w:shd w:fill="FFED00" w:color="auto" w:val="clear"/>
        </w:rPr>
        <w:tab/>
      </w:r>
      <w:r>
        <w:rPr>
          <w:color w:val="000000"/>
          <w:spacing w:val="-2"/>
          <w:sz w:val="30"/>
          <w:shd w:fill="FFED00" w:color="auto" w:val="clear"/>
        </w:rPr>
        <w:t>spreadsheet</w:t>
      </w:r>
      <w:r>
        <w:rPr>
          <w:color w:val="000000"/>
          <w:sz w:val="30"/>
          <w:shd w:fill="FFED00" w:color="auto" w:val="clear"/>
        </w:rPr>
        <w:tab/>
      </w:r>
      <w:r>
        <w:rPr>
          <w:color w:val="000000"/>
          <w:spacing w:val="-2"/>
          <w:sz w:val="30"/>
          <w:shd w:fill="FFED00" w:color="auto" w:val="clear"/>
        </w:rPr>
        <w:t>development</w:t>
      </w:r>
      <w:r>
        <w:rPr>
          <w:color w:val="000000"/>
          <w:sz w:val="30"/>
          <w:shd w:fill="FFED00" w:color="auto" w:val="clear"/>
        </w:rPr>
        <w:tab/>
      </w:r>
      <w:r>
        <w:rPr>
          <w:color w:val="000000"/>
          <w:spacing w:val="-4"/>
          <w:sz w:val="30"/>
          <w:shd w:fill="FFED00" w:color="auto" w:val="clear"/>
        </w:rPr>
        <w:t>bring</w:t>
      </w:r>
      <w:r>
        <w:rPr>
          <w:color w:val="000000"/>
          <w:spacing w:val="-4"/>
          <w:sz w:val="30"/>
        </w:rPr>
        <w:t> </w:t>
      </w:r>
      <w:r>
        <w:rPr>
          <w:color w:val="000000"/>
          <w:sz w:val="30"/>
          <w:shd w:fill="FFED00" w:color="auto" w:val="clear"/>
        </w:rPr>
        <w:t>important benefits:</w:t>
      </w:r>
    </w:p>
    <w:p>
      <w:pPr>
        <w:pStyle w:val="ListParagraph"/>
        <w:numPr>
          <w:ilvl w:val="4"/>
          <w:numId w:val="1"/>
        </w:numPr>
        <w:tabs>
          <w:tab w:pos="1312" w:val="left" w:leader="none"/>
        </w:tabs>
        <w:spacing w:line="240" w:lineRule="auto" w:before="119" w:after="0"/>
        <w:ind w:left="1312" w:right="0" w:hanging="173"/>
        <w:jc w:val="left"/>
        <w:rPr>
          <w:rFonts w:ascii="Times New Roman" w:hAnsi="Times New Roman"/>
          <w:sz w:val="30"/>
        </w:rPr>
      </w:pPr>
      <w:r>
        <w:rPr>
          <w:sz w:val="30"/>
        </w:rPr>
        <w:t>The</w:t>
      </w:r>
      <w:r>
        <w:rPr>
          <w:spacing w:val="-12"/>
          <w:sz w:val="30"/>
        </w:rPr>
        <w:t> </w:t>
      </w:r>
      <w:r>
        <w:rPr>
          <w:b/>
          <w:color w:val="000000"/>
          <w:sz w:val="30"/>
          <w:shd w:fill="FFED00" w:color="auto" w:val="clear"/>
        </w:rPr>
        <w:t>risk</w:t>
      </w:r>
      <w:r>
        <w:rPr>
          <w:b/>
          <w:color w:val="000000"/>
          <w:spacing w:val="-11"/>
          <w:sz w:val="30"/>
          <w:shd w:fill="FFED00" w:color="auto" w:val="clear"/>
        </w:rPr>
        <w:t> </w:t>
      </w:r>
      <w:r>
        <w:rPr>
          <w:b/>
          <w:color w:val="000000"/>
          <w:sz w:val="30"/>
          <w:shd w:fill="FFED00" w:color="auto" w:val="clear"/>
        </w:rPr>
        <w:t>of</w:t>
      </w:r>
      <w:r>
        <w:rPr>
          <w:b/>
          <w:color w:val="000000"/>
          <w:spacing w:val="-11"/>
          <w:sz w:val="30"/>
          <w:shd w:fill="FFED00" w:color="auto" w:val="clear"/>
        </w:rPr>
        <w:t> </w:t>
      </w:r>
      <w:r>
        <w:rPr>
          <w:b/>
          <w:color w:val="000000"/>
          <w:sz w:val="30"/>
          <w:shd w:fill="FFED00" w:color="auto" w:val="clear"/>
        </w:rPr>
        <w:t>error</w:t>
      </w:r>
      <w:r>
        <w:rPr>
          <w:b/>
          <w:color w:val="000000"/>
          <w:spacing w:val="-11"/>
          <w:sz w:val="30"/>
        </w:rPr>
        <w:t> </w:t>
      </w:r>
      <w:r>
        <w:rPr>
          <w:color w:val="000000"/>
          <w:sz w:val="30"/>
        </w:rPr>
        <w:t>is</w:t>
      </w:r>
      <w:r>
        <w:rPr>
          <w:color w:val="000000"/>
          <w:spacing w:val="-11"/>
          <w:sz w:val="30"/>
        </w:rPr>
        <w:t> </w:t>
      </w:r>
      <w:r>
        <w:rPr>
          <w:color w:val="000000"/>
          <w:sz w:val="30"/>
        </w:rPr>
        <w:t>minimised,</w:t>
      </w:r>
      <w:r>
        <w:rPr>
          <w:color w:val="000000"/>
          <w:spacing w:val="-11"/>
          <w:sz w:val="30"/>
        </w:rPr>
        <w:t> </w:t>
      </w:r>
      <w:r>
        <w:rPr>
          <w:color w:val="000000"/>
          <w:sz w:val="30"/>
        </w:rPr>
        <w:t>hence</w:t>
      </w:r>
      <w:r>
        <w:rPr>
          <w:color w:val="000000"/>
          <w:spacing w:val="-11"/>
          <w:sz w:val="30"/>
        </w:rPr>
        <w:t> </w:t>
      </w:r>
      <w:r>
        <w:rPr>
          <w:color w:val="000000"/>
          <w:sz w:val="30"/>
        </w:rPr>
        <w:t>results</w:t>
      </w:r>
      <w:r>
        <w:rPr>
          <w:color w:val="000000"/>
          <w:spacing w:val="-11"/>
          <w:sz w:val="30"/>
        </w:rPr>
        <w:t> </w:t>
      </w:r>
      <w:r>
        <w:rPr>
          <w:color w:val="000000"/>
          <w:sz w:val="30"/>
        </w:rPr>
        <w:t>are</w:t>
      </w:r>
      <w:r>
        <w:rPr>
          <w:color w:val="000000"/>
          <w:spacing w:val="-11"/>
          <w:sz w:val="30"/>
        </w:rPr>
        <w:t> </w:t>
      </w:r>
      <w:r>
        <w:rPr>
          <w:b/>
          <w:color w:val="000000"/>
          <w:sz w:val="30"/>
        </w:rPr>
        <w:t>more</w:t>
      </w:r>
      <w:r>
        <w:rPr>
          <w:b/>
          <w:color w:val="000000"/>
          <w:spacing w:val="-11"/>
          <w:sz w:val="30"/>
        </w:rPr>
        <w:t> </w:t>
      </w:r>
      <w:r>
        <w:rPr>
          <w:b/>
          <w:color w:val="000000"/>
          <w:spacing w:val="-2"/>
          <w:sz w:val="30"/>
        </w:rPr>
        <w:t>reliable</w:t>
      </w:r>
    </w:p>
    <w:p>
      <w:pPr>
        <w:pStyle w:val="ListParagraph"/>
        <w:numPr>
          <w:ilvl w:val="4"/>
          <w:numId w:val="1"/>
        </w:numPr>
        <w:tabs>
          <w:tab w:pos="1312" w:val="left" w:leader="none"/>
        </w:tabs>
        <w:spacing w:line="240" w:lineRule="auto" w:before="131" w:after="0"/>
        <w:ind w:left="1312" w:right="0" w:hanging="173"/>
        <w:jc w:val="left"/>
        <w:rPr>
          <w:rFonts w:ascii="Times New Roman" w:hAnsi="Times New Roman"/>
          <w:sz w:val="30"/>
        </w:rPr>
      </w:pPr>
      <w:r>
        <w:rPr>
          <w:sz w:val="30"/>
        </w:rPr>
        <w:t>Spreadsheet</w:t>
      </w:r>
      <w:r>
        <w:rPr>
          <w:spacing w:val="-18"/>
          <w:sz w:val="30"/>
        </w:rPr>
        <w:t> </w:t>
      </w:r>
      <w:r>
        <w:rPr>
          <w:sz w:val="30"/>
        </w:rPr>
        <w:t>development</w:t>
      </w:r>
      <w:r>
        <w:rPr>
          <w:spacing w:val="-18"/>
          <w:sz w:val="30"/>
        </w:rPr>
        <w:t> </w:t>
      </w:r>
      <w:r>
        <w:rPr>
          <w:sz w:val="30"/>
        </w:rPr>
        <w:t>is</w:t>
      </w:r>
      <w:r>
        <w:rPr>
          <w:spacing w:val="-18"/>
          <w:sz w:val="30"/>
        </w:rPr>
        <w:t> </w:t>
      </w:r>
      <w:r>
        <w:rPr>
          <w:sz w:val="30"/>
        </w:rPr>
        <w:t>more</w:t>
      </w:r>
      <w:r>
        <w:rPr>
          <w:spacing w:val="-18"/>
          <w:sz w:val="30"/>
        </w:rPr>
        <w:t> </w:t>
      </w:r>
      <w:r>
        <w:rPr>
          <w:b/>
          <w:spacing w:val="-2"/>
          <w:sz w:val="30"/>
        </w:rPr>
        <w:t>efficient</w:t>
      </w:r>
    </w:p>
    <w:p>
      <w:pPr>
        <w:pStyle w:val="ListParagraph"/>
        <w:numPr>
          <w:ilvl w:val="4"/>
          <w:numId w:val="1"/>
        </w:numPr>
        <w:tabs>
          <w:tab w:pos="1312" w:val="left" w:leader="none"/>
        </w:tabs>
        <w:spacing w:line="331" w:lineRule="auto" w:before="131" w:after="0"/>
        <w:ind w:left="1139" w:right="581" w:firstLine="0"/>
        <w:jc w:val="left"/>
        <w:rPr>
          <w:rFonts w:ascii="Times New Roman" w:hAnsi="Times New Roman"/>
          <w:sz w:val="30"/>
        </w:rPr>
      </w:pPr>
      <w:r>
        <w:rPr>
          <w:sz w:val="30"/>
        </w:rPr>
        <w:t>The</w:t>
      </w:r>
      <w:r>
        <w:rPr>
          <w:spacing w:val="-9"/>
          <w:sz w:val="30"/>
        </w:rPr>
        <w:t> </w:t>
      </w:r>
      <w:r>
        <w:rPr>
          <w:b/>
          <w:color w:val="000000"/>
          <w:sz w:val="30"/>
          <w:shd w:fill="FFED00" w:color="auto" w:val="clear"/>
        </w:rPr>
        <w:t>ease</w:t>
      </w:r>
      <w:r>
        <w:rPr>
          <w:b/>
          <w:color w:val="000000"/>
          <w:spacing w:val="-9"/>
          <w:sz w:val="30"/>
          <w:shd w:fill="FFED00" w:color="auto" w:val="clear"/>
        </w:rPr>
        <w:t> </w:t>
      </w:r>
      <w:r>
        <w:rPr>
          <w:b/>
          <w:color w:val="000000"/>
          <w:sz w:val="30"/>
          <w:shd w:fill="FFED00" w:color="auto" w:val="clear"/>
        </w:rPr>
        <w:t>of</w:t>
      </w:r>
      <w:r>
        <w:rPr>
          <w:b/>
          <w:color w:val="000000"/>
          <w:spacing w:val="-9"/>
          <w:sz w:val="30"/>
          <w:shd w:fill="FFED00" w:color="auto" w:val="clear"/>
        </w:rPr>
        <w:t> </w:t>
      </w:r>
      <w:r>
        <w:rPr>
          <w:b/>
          <w:color w:val="000000"/>
          <w:sz w:val="30"/>
          <w:shd w:fill="FFED00" w:color="auto" w:val="clear"/>
        </w:rPr>
        <w:t>use</w:t>
      </w:r>
      <w:r>
        <w:rPr>
          <w:b/>
          <w:color w:val="000000"/>
          <w:spacing w:val="-9"/>
          <w:sz w:val="30"/>
        </w:rPr>
        <w:t> </w:t>
      </w:r>
      <w:r>
        <w:rPr>
          <w:color w:val="000000"/>
          <w:sz w:val="30"/>
        </w:rPr>
        <w:t>and</w:t>
      </w:r>
      <w:r>
        <w:rPr>
          <w:color w:val="000000"/>
          <w:spacing w:val="-9"/>
          <w:sz w:val="30"/>
        </w:rPr>
        <w:t> </w:t>
      </w:r>
      <w:r>
        <w:rPr>
          <w:b/>
          <w:color w:val="000000"/>
          <w:sz w:val="30"/>
        </w:rPr>
        <w:t>flexibility</w:t>
      </w:r>
      <w:r>
        <w:rPr>
          <w:b/>
          <w:color w:val="000000"/>
          <w:spacing w:val="-9"/>
          <w:sz w:val="30"/>
        </w:rPr>
        <w:t> </w:t>
      </w:r>
      <w:r>
        <w:rPr>
          <w:color w:val="000000"/>
          <w:sz w:val="30"/>
        </w:rPr>
        <w:t>of</w:t>
      </w:r>
      <w:r>
        <w:rPr>
          <w:color w:val="000000"/>
          <w:spacing w:val="-9"/>
          <w:sz w:val="30"/>
        </w:rPr>
        <w:t> </w:t>
      </w:r>
      <w:r>
        <w:rPr>
          <w:color w:val="000000"/>
          <w:sz w:val="30"/>
        </w:rPr>
        <w:t>the</w:t>
      </w:r>
      <w:r>
        <w:rPr>
          <w:color w:val="000000"/>
          <w:spacing w:val="-9"/>
          <w:sz w:val="30"/>
        </w:rPr>
        <w:t> </w:t>
      </w:r>
      <w:r>
        <w:rPr>
          <w:color w:val="000000"/>
          <w:sz w:val="30"/>
        </w:rPr>
        <w:t>spreadsheet</w:t>
      </w:r>
      <w:r>
        <w:rPr>
          <w:color w:val="000000"/>
          <w:spacing w:val="-9"/>
          <w:sz w:val="30"/>
        </w:rPr>
        <w:t> </w:t>
      </w:r>
      <w:r>
        <w:rPr>
          <w:color w:val="000000"/>
          <w:sz w:val="30"/>
        </w:rPr>
        <w:t>are</w:t>
      </w:r>
      <w:r>
        <w:rPr>
          <w:color w:val="000000"/>
          <w:spacing w:val="-9"/>
          <w:sz w:val="30"/>
        </w:rPr>
        <w:t> </w:t>
      </w:r>
      <w:r>
        <w:rPr>
          <w:color w:val="000000"/>
          <w:sz w:val="30"/>
        </w:rPr>
        <w:t>increased The rules cover five key spreadsheet areas and are as follows:</w:t>
      </w:r>
    </w:p>
    <w:p>
      <w:pPr>
        <w:pStyle w:val="Heading4"/>
        <w:numPr>
          <w:ilvl w:val="0"/>
          <w:numId w:val="5"/>
        </w:numPr>
        <w:tabs>
          <w:tab w:pos="1469" w:val="left" w:leader="none"/>
        </w:tabs>
        <w:spacing w:line="240" w:lineRule="auto" w:before="2" w:after="0"/>
        <w:ind w:left="1469" w:right="0" w:hanging="330"/>
        <w:jc w:val="left"/>
      </w:pPr>
      <w:r>
        <w:rPr>
          <w:color w:val="000000"/>
          <w:shd w:fill="FFED00" w:color="auto" w:val="clear"/>
        </w:rPr>
        <w:t>Use</w:t>
      </w:r>
      <w:r>
        <w:rPr>
          <w:color w:val="000000"/>
          <w:spacing w:val="-16"/>
          <w:shd w:fill="FFED00" w:color="auto" w:val="clear"/>
        </w:rPr>
        <w:t> </w:t>
      </w:r>
      <w:r>
        <w:rPr>
          <w:color w:val="000000"/>
          <w:shd w:fill="FFED00" w:color="auto" w:val="clear"/>
        </w:rPr>
        <w:t>a</w:t>
      </w:r>
      <w:r>
        <w:rPr>
          <w:color w:val="000000"/>
          <w:spacing w:val="-16"/>
          <w:shd w:fill="FFED00" w:color="auto" w:val="clear"/>
        </w:rPr>
        <w:t> </w:t>
      </w:r>
      <w:r>
        <w:rPr>
          <w:color w:val="000000"/>
          <w:shd w:fill="FFED00" w:color="auto" w:val="clear"/>
        </w:rPr>
        <w:t>clear,</w:t>
      </w:r>
      <w:r>
        <w:rPr>
          <w:color w:val="000000"/>
          <w:spacing w:val="-16"/>
          <w:shd w:fill="FFED00" w:color="auto" w:val="clear"/>
        </w:rPr>
        <w:t> </w:t>
      </w:r>
      <w:r>
        <w:rPr>
          <w:color w:val="000000"/>
          <w:shd w:fill="FFED00" w:color="auto" w:val="clear"/>
        </w:rPr>
        <w:t>logical</w:t>
      </w:r>
      <w:r>
        <w:rPr>
          <w:color w:val="000000"/>
          <w:spacing w:val="-16"/>
          <w:shd w:fill="FFED00" w:color="auto" w:val="clear"/>
        </w:rPr>
        <w:t> </w:t>
      </w:r>
      <w:r>
        <w:rPr>
          <w:color w:val="000000"/>
          <w:shd w:fill="FFED00" w:color="auto" w:val="clear"/>
        </w:rPr>
        <w:t>workbook</w:t>
      </w:r>
      <w:r>
        <w:rPr>
          <w:color w:val="000000"/>
          <w:spacing w:val="-16"/>
          <w:shd w:fill="FFED00" w:color="auto" w:val="clear"/>
        </w:rPr>
        <w:t> </w:t>
      </w:r>
      <w:r>
        <w:rPr>
          <w:color w:val="000000"/>
          <w:spacing w:val="-2"/>
          <w:shd w:fill="FFED00" w:color="auto" w:val="clear"/>
        </w:rPr>
        <w:t>structure</w:t>
      </w:r>
    </w:p>
    <w:p>
      <w:pPr>
        <w:spacing w:line="249" w:lineRule="auto" w:before="133"/>
        <w:ind w:left="1497" w:right="107" w:firstLine="0"/>
        <w:jc w:val="left"/>
        <w:rPr>
          <w:sz w:val="30"/>
        </w:rPr>
      </w:pPr>
      <w:r>
        <w:rPr>
          <w:sz w:val="30"/>
        </w:rPr>
        <w:t>Decide</w:t>
      </w:r>
      <w:r>
        <w:rPr>
          <w:spacing w:val="40"/>
          <w:sz w:val="30"/>
        </w:rPr>
        <w:t> </w:t>
      </w:r>
      <w:r>
        <w:rPr>
          <w:sz w:val="30"/>
        </w:rPr>
        <w:t>what</w:t>
      </w:r>
      <w:r>
        <w:rPr>
          <w:spacing w:val="40"/>
          <w:sz w:val="30"/>
        </w:rPr>
        <w:t> </w:t>
      </w:r>
      <w:r>
        <w:rPr>
          <w:sz w:val="30"/>
        </w:rPr>
        <w:t>worksheets</w:t>
      </w:r>
      <w:r>
        <w:rPr>
          <w:spacing w:val="40"/>
          <w:sz w:val="30"/>
        </w:rPr>
        <w:t> </w:t>
      </w:r>
      <w:r>
        <w:rPr>
          <w:sz w:val="30"/>
        </w:rPr>
        <w:t>you</w:t>
      </w:r>
      <w:r>
        <w:rPr>
          <w:spacing w:val="40"/>
          <w:sz w:val="30"/>
        </w:rPr>
        <w:t> </w:t>
      </w:r>
      <w:r>
        <w:rPr>
          <w:sz w:val="30"/>
        </w:rPr>
        <w:t>need,</w:t>
      </w:r>
      <w:r>
        <w:rPr>
          <w:spacing w:val="40"/>
          <w:sz w:val="30"/>
        </w:rPr>
        <w:t> </w:t>
      </w:r>
      <w:r>
        <w:rPr>
          <w:sz w:val="30"/>
        </w:rPr>
        <w:t>get</w:t>
      </w:r>
      <w:r>
        <w:rPr>
          <w:spacing w:val="40"/>
          <w:sz w:val="30"/>
        </w:rPr>
        <w:t> </w:t>
      </w:r>
      <w:r>
        <w:rPr>
          <w:sz w:val="30"/>
        </w:rPr>
        <w:t>them</w:t>
      </w:r>
      <w:r>
        <w:rPr>
          <w:spacing w:val="40"/>
          <w:sz w:val="30"/>
        </w:rPr>
        <w:t> </w:t>
      </w:r>
      <w:r>
        <w:rPr>
          <w:sz w:val="30"/>
        </w:rPr>
        <w:t>in</w:t>
      </w:r>
      <w:r>
        <w:rPr>
          <w:spacing w:val="40"/>
          <w:sz w:val="30"/>
        </w:rPr>
        <w:t> </w:t>
      </w:r>
      <w:r>
        <w:rPr>
          <w:sz w:val="30"/>
        </w:rPr>
        <w:t>order</w:t>
      </w:r>
      <w:r>
        <w:rPr>
          <w:spacing w:val="40"/>
          <w:sz w:val="30"/>
        </w:rPr>
        <w:t> </w:t>
      </w:r>
      <w:r>
        <w:rPr>
          <w:sz w:val="30"/>
        </w:rPr>
        <w:t>and</w:t>
      </w:r>
      <w:r>
        <w:rPr>
          <w:spacing w:val="40"/>
          <w:sz w:val="30"/>
        </w:rPr>
        <w:t> </w:t>
      </w:r>
      <w:r>
        <w:rPr>
          <w:sz w:val="30"/>
        </w:rPr>
        <w:t>give them clear names.</w:t>
      </w:r>
    </w:p>
    <w:p>
      <w:pPr>
        <w:pStyle w:val="Heading4"/>
        <w:numPr>
          <w:ilvl w:val="0"/>
          <w:numId w:val="5"/>
        </w:numPr>
        <w:tabs>
          <w:tab w:pos="330" w:val="left" w:leader="none"/>
        </w:tabs>
        <w:spacing w:line="240" w:lineRule="auto" w:before="104" w:after="0"/>
        <w:ind w:left="330" w:right="1320" w:hanging="330"/>
        <w:jc w:val="right"/>
      </w:pPr>
      <w:r>
        <w:rPr>
          <w:color w:val="000000"/>
          <w:shd w:fill="FFED00" w:color="auto" w:val="clear"/>
        </w:rPr>
        <w:t>Keep</w:t>
      </w:r>
      <w:r>
        <w:rPr>
          <w:color w:val="000000"/>
          <w:spacing w:val="-12"/>
          <w:shd w:fill="FFED00" w:color="auto" w:val="clear"/>
        </w:rPr>
        <w:t> </w:t>
      </w:r>
      <w:r>
        <w:rPr>
          <w:color w:val="000000"/>
          <w:shd w:fill="FFED00" w:color="auto" w:val="clear"/>
        </w:rPr>
        <w:t>your</w:t>
      </w:r>
      <w:r>
        <w:rPr>
          <w:color w:val="000000"/>
          <w:spacing w:val="-12"/>
          <w:shd w:fill="FFED00" w:color="auto" w:val="clear"/>
        </w:rPr>
        <w:t> </w:t>
      </w:r>
      <w:r>
        <w:rPr>
          <w:color w:val="000000"/>
          <w:shd w:fill="FFED00" w:color="auto" w:val="clear"/>
        </w:rPr>
        <w:t>worksheets</w:t>
      </w:r>
      <w:r>
        <w:rPr>
          <w:color w:val="000000"/>
          <w:spacing w:val="-12"/>
          <w:shd w:fill="FFED00" w:color="auto" w:val="clear"/>
        </w:rPr>
        <w:t> </w:t>
      </w:r>
      <w:r>
        <w:rPr>
          <w:color w:val="000000"/>
          <w:shd w:fill="FFED00" w:color="auto" w:val="clear"/>
        </w:rPr>
        <w:t>as</w:t>
      </w:r>
      <w:r>
        <w:rPr>
          <w:color w:val="000000"/>
          <w:spacing w:val="-12"/>
          <w:shd w:fill="FFED00" w:color="auto" w:val="clear"/>
        </w:rPr>
        <w:t> </w:t>
      </w:r>
      <w:r>
        <w:rPr>
          <w:color w:val="000000"/>
          <w:shd w:fill="FFED00" w:color="auto" w:val="clear"/>
        </w:rPr>
        <w:t>clear</w:t>
      </w:r>
      <w:r>
        <w:rPr>
          <w:color w:val="000000"/>
          <w:spacing w:val="-12"/>
          <w:shd w:fill="FFED00" w:color="auto" w:val="clear"/>
        </w:rPr>
        <w:t> </w:t>
      </w:r>
      <w:r>
        <w:rPr>
          <w:color w:val="000000"/>
          <w:shd w:fill="FFED00" w:color="auto" w:val="clear"/>
        </w:rPr>
        <w:t>and</w:t>
      </w:r>
      <w:r>
        <w:rPr>
          <w:color w:val="000000"/>
          <w:spacing w:val="-12"/>
          <w:shd w:fill="FFED00" w:color="auto" w:val="clear"/>
        </w:rPr>
        <w:t> </w:t>
      </w:r>
      <w:r>
        <w:rPr>
          <w:color w:val="000000"/>
          <w:shd w:fill="FFED00" w:color="auto" w:val="clear"/>
        </w:rPr>
        <w:t>simple</w:t>
      </w:r>
      <w:r>
        <w:rPr>
          <w:color w:val="000000"/>
          <w:spacing w:val="-11"/>
          <w:shd w:fill="FFED00" w:color="auto" w:val="clear"/>
        </w:rPr>
        <w:t> </w:t>
      </w:r>
      <w:r>
        <w:rPr>
          <w:color w:val="000000"/>
          <w:shd w:fill="FFED00" w:color="auto" w:val="clear"/>
        </w:rPr>
        <w:t>as</w:t>
      </w:r>
      <w:r>
        <w:rPr>
          <w:color w:val="000000"/>
          <w:spacing w:val="-12"/>
          <w:shd w:fill="FFED00" w:color="auto" w:val="clear"/>
        </w:rPr>
        <w:t> </w:t>
      </w:r>
      <w:r>
        <w:rPr>
          <w:color w:val="000000"/>
          <w:spacing w:val="-2"/>
          <w:shd w:fill="FFED00" w:color="auto" w:val="clear"/>
        </w:rPr>
        <w:t>possible</w:t>
      </w:r>
    </w:p>
    <w:p>
      <w:pPr>
        <w:spacing w:before="132"/>
        <w:ind w:left="0" w:right="1342" w:firstLine="0"/>
        <w:jc w:val="right"/>
        <w:rPr>
          <w:sz w:val="30"/>
        </w:rPr>
      </w:pPr>
      <w:r>
        <w:rPr>
          <w:sz w:val="30"/>
        </w:rPr>
        <w:t>Ensure</w:t>
      </w:r>
      <w:r>
        <w:rPr>
          <w:spacing w:val="-11"/>
          <w:sz w:val="30"/>
        </w:rPr>
        <w:t> </w:t>
      </w:r>
      <w:r>
        <w:rPr>
          <w:sz w:val="30"/>
        </w:rPr>
        <w:t>each</w:t>
      </w:r>
      <w:r>
        <w:rPr>
          <w:spacing w:val="-11"/>
          <w:sz w:val="30"/>
        </w:rPr>
        <w:t> </w:t>
      </w:r>
      <w:r>
        <w:rPr>
          <w:sz w:val="30"/>
        </w:rPr>
        <w:t>worksheet</w:t>
      </w:r>
      <w:r>
        <w:rPr>
          <w:spacing w:val="-11"/>
          <w:sz w:val="30"/>
        </w:rPr>
        <w:t> </w:t>
      </w:r>
      <w:r>
        <w:rPr>
          <w:sz w:val="30"/>
        </w:rPr>
        <w:t>is</w:t>
      </w:r>
      <w:r>
        <w:rPr>
          <w:spacing w:val="-10"/>
          <w:sz w:val="30"/>
        </w:rPr>
        <w:t> </w:t>
      </w:r>
      <w:r>
        <w:rPr>
          <w:sz w:val="30"/>
        </w:rPr>
        <w:t>clearly</w:t>
      </w:r>
      <w:r>
        <w:rPr>
          <w:spacing w:val="-11"/>
          <w:sz w:val="30"/>
        </w:rPr>
        <w:t> </w:t>
      </w:r>
      <w:r>
        <w:rPr>
          <w:sz w:val="30"/>
        </w:rPr>
        <w:t>laid</w:t>
      </w:r>
      <w:r>
        <w:rPr>
          <w:spacing w:val="-11"/>
          <w:sz w:val="30"/>
        </w:rPr>
        <w:t> </w:t>
      </w:r>
      <w:r>
        <w:rPr>
          <w:sz w:val="30"/>
        </w:rPr>
        <w:t>out</w:t>
      </w:r>
      <w:r>
        <w:rPr>
          <w:spacing w:val="-11"/>
          <w:sz w:val="30"/>
        </w:rPr>
        <w:t> </w:t>
      </w:r>
      <w:r>
        <w:rPr>
          <w:sz w:val="30"/>
        </w:rPr>
        <w:t>and</w:t>
      </w:r>
      <w:r>
        <w:rPr>
          <w:spacing w:val="-10"/>
          <w:sz w:val="30"/>
        </w:rPr>
        <w:t> </w:t>
      </w:r>
      <w:r>
        <w:rPr>
          <w:sz w:val="30"/>
        </w:rPr>
        <w:t>easy</w:t>
      </w:r>
      <w:r>
        <w:rPr>
          <w:spacing w:val="-11"/>
          <w:sz w:val="30"/>
        </w:rPr>
        <w:t> </w:t>
      </w:r>
      <w:r>
        <w:rPr>
          <w:sz w:val="30"/>
        </w:rPr>
        <w:t>to</w:t>
      </w:r>
      <w:r>
        <w:rPr>
          <w:spacing w:val="-11"/>
          <w:sz w:val="30"/>
        </w:rPr>
        <w:t> </w:t>
      </w:r>
      <w:r>
        <w:rPr>
          <w:spacing w:val="-4"/>
          <w:sz w:val="30"/>
        </w:rPr>
        <w:t>use.</w:t>
      </w:r>
    </w:p>
    <w:p>
      <w:pPr>
        <w:pStyle w:val="Heading4"/>
        <w:numPr>
          <w:ilvl w:val="0"/>
          <w:numId w:val="5"/>
        </w:numPr>
        <w:tabs>
          <w:tab w:pos="1469" w:val="left" w:leader="none"/>
        </w:tabs>
        <w:spacing w:line="240" w:lineRule="auto" w:before="133" w:after="0"/>
        <w:ind w:left="1469" w:right="0" w:hanging="330"/>
        <w:jc w:val="left"/>
      </w:pPr>
      <w:r>
        <w:rPr>
          <w:color w:val="000000"/>
          <w:shd w:fill="FFED00" w:color="auto" w:val="clear"/>
        </w:rPr>
        <w:t>Use</w:t>
      </w:r>
      <w:r>
        <w:rPr>
          <w:color w:val="000000"/>
          <w:spacing w:val="-17"/>
          <w:shd w:fill="FFED00" w:color="auto" w:val="clear"/>
        </w:rPr>
        <w:t> </w:t>
      </w:r>
      <w:r>
        <w:rPr>
          <w:color w:val="000000"/>
          <w:shd w:fill="FFED00" w:color="auto" w:val="clear"/>
        </w:rPr>
        <w:t>a</w:t>
      </w:r>
      <w:r>
        <w:rPr>
          <w:color w:val="000000"/>
          <w:spacing w:val="-16"/>
          <w:shd w:fill="FFED00" w:color="auto" w:val="clear"/>
        </w:rPr>
        <w:t> </w:t>
      </w:r>
      <w:r>
        <w:rPr>
          <w:color w:val="000000"/>
          <w:shd w:fill="FFED00" w:color="auto" w:val="clear"/>
        </w:rPr>
        <w:t>clear,</w:t>
      </w:r>
      <w:r>
        <w:rPr>
          <w:color w:val="000000"/>
          <w:spacing w:val="-16"/>
          <w:shd w:fill="FFED00" w:color="auto" w:val="clear"/>
        </w:rPr>
        <w:t> </w:t>
      </w:r>
      <w:r>
        <w:rPr>
          <w:color w:val="000000"/>
          <w:shd w:fill="FFED00" w:color="auto" w:val="clear"/>
        </w:rPr>
        <w:t>clean,</w:t>
      </w:r>
      <w:r>
        <w:rPr>
          <w:color w:val="000000"/>
          <w:spacing w:val="-16"/>
          <w:shd w:fill="FFED00" w:color="auto" w:val="clear"/>
        </w:rPr>
        <w:t> </w:t>
      </w:r>
      <w:r>
        <w:rPr>
          <w:color w:val="000000"/>
          <w:shd w:fill="FFED00" w:color="auto" w:val="clear"/>
        </w:rPr>
        <w:t>consistent</w:t>
      </w:r>
      <w:r>
        <w:rPr>
          <w:color w:val="000000"/>
          <w:spacing w:val="-16"/>
          <w:shd w:fill="FFED00" w:color="auto" w:val="clear"/>
        </w:rPr>
        <w:t> </w:t>
      </w:r>
      <w:r>
        <w:rPr>
          <w:color w:val="000000"/>
          <w:spacing w:val="-2"/>
          <w:shd w:fill="FFED00" w:color="auto" w:val="clear"/>
        </w:rPr>
        <w:t>design</w:t>
      </w:r>
    </w:p>
    <w:p>
      <w:pPr>
        <w:spacing w:line="249" w:lineRule="auto" w:before="133"/>
        <w:ind w:left="1497" w:right="107" w:firstLine="0"/>
        <w:jc w:val="left"/>
        <w:rPr>
          <w:sz w:val="30"/>
        </w:rPr>
      </w:pPr>
      <w:r>
        <w:rPr>
          <w:sz w:val="30"/>
        </w:rPr>
        <w:t>Ensure</w:t>
      </w:r>
      <w:r>
        <w:rPr>
          <w:spacing w:val="40"/>
          <w:sz w:val="30"/>
        </w:rPr>
        <w:t> </w:t>
      </w:r>
      <w:r>
        <w:rPr>
          <w:sz w:val="30"/>
        </w:rPr>
        <w:t>the</w:t>
      </w:r>
      <w:r>
        <w:rPr>
          <w:spacing w:val="40"/>
          <w:sz w:val="30"/>
        </w:rPr>
        <w:t> </w:t>
      </w:r>
      <w:r>
        <w:rPr>
          <w:sz w:val="30"/>
        </w:rPr>
        <w:t>whole</w:t>
      </w:r>
      <w:r>
        <w:rPr>
          <w:spacing w:val="40"/>
          <w:sz w:val="30"/>
        </w:rPr>
        <w:t> </w:t>
      </w:r>
      <w:r>
        <w:rPr>
          <w:sz w:val="30"/>
        </w:rPr>
        <w:t>workbook</w:t>
      </w:r>
      <w:r>
        <w:rPr>
          <w:spacing w:val="40"/>
          <w:sz w:val="30"/>
        </w:rPr>
        <w:t> </w:t>
      </w:r>
      <w:r>
        <w:rPr>
          <w:sz w:val="30"/>
        </w:rPr>
        <w:t>has</w:t>
      </w:r>
      <w:r>
        <w:rPr>
          <w:spacing w:val="40"/>
          <w:sz w:val="30"/>
        </w:rPr>
        <w:t> </w:t>
      </w:r>
      <w:r>
        <w:rPr>
          <w:sz w:val="30"/>
        </w:rPr>
        <w:t>a</w:t>
      </w:r>
      <w:r>
        <w:rPr>
          <w:spacing w:val="40"/>
          <w:sz w:val="30"/>
        </w:rPr>
        <w:t> </w:t>
      </w:r>
      <w:r>
        <w:rPr>
          <w:sz w:val="30"/>
        </w:rPr>
        <w:t>clear,</w:t>
      </w:r>
      <w:r>
        <w:rPr>
          <w:spacing w:val="40"/>
          <w:sz w:val="30"/>
        </w:rPr>
        <w:t> </w:t>
      </w:r>
      <w:r>
        <w:rPr>
          <w:sz w:val="30"/>
        </w:rPr>
        <w:t>professional</w:t>
      </w:r>
      <w:r>
        <w:rPr>
          <w:spacing w:val="40"/>
          <w:sz w:val="30"/>
        </w:rPr>
        <w:t> </w:t>
      </w:r>
      <w:r>
        <w:rPr>
          <w:sz w:val="30"/>
        </w:rPr>
        <w:t>look</w:t>
      </w:r>
      <w:r>
        <w:rPr>
          <w:spacing w:val="40"/>
          <w:sz w:val="30"/>
        </w:rPr>
        <w:t> </w:t>
      </w:r>
      <w:r>
        <w:rPr>
          <w:sz w:val="30"/>
        </w:rPr>
        <w:t>and </w:t>
      </w:r>
      <w:r>
        <w:rPr>
          <w:spacing w:val="-2"/>
          <w:sz w:val="30"/>
        </w:rPr>
        <w:t>feel.</w:t>
      </w:r>
    </w:p>
    <w:p>
      <w:pPr>
        <w:pStyle w:val="Heading4"/>
        <w:numPr>
          <w:ilvl w:val="0"/>
          <w:numId w:val="5"/>
        </w:numPr>
        <w:tabs>
          <w:tab w:pos="1469" w:val="left" w:leader="none"/>
        </w:tabs>
        <w:spacing w:line="240" w:lineRule="auto" w:before="118" w:after="0"/>
        <w:ind w:left="1469" w:right="0" w:hanging="330"/>
        <w:jc w:val="left"/>
      </w:pPr>
      <w:r>
        <w:rPr>
          <w:color w:val="000000"/>
          <w:shd w:fill="FFED00" w:color="auto" w:val="clear"/>
        </w:rPr>
        <w:t>Restrict</w:t>
      </w:r>
      <w:r>
        <w:rPr>
          <w:color w:val="000000"/>
          <w:spacing w:val="-16"/>
          <w:shd w:fill="FFED00" w:color="auto" w:val="clear"/>
        </w:rPr>
        <w:t> </w:t>
      </w:r>
      <w:r>
        <w:rPr>
          <w:color w:val="000000"/>
          <w:shd w:fill="FFED00" w:color="auto" w:val="clear"/>
        </w:rPr>
        <w:t>access,</w:t>
      </w:r>
      <w:r>
        <w:rPr>
          <w:color w:val="000000"/>
          <w:spacing w:val="-15"/>
          <w:shd w:fill="FFED00" w:color="auto" w:val="clear"/>
        </w:rPr>
        <w:t> </w:t>
      </w:r>
      <w:r>
        <w:rPr>
          <w:color w:val="000000"/>
          <w:shd w:fill="FFED00" w:color="auto" w:val="clear"/>
        </w:rPr>
        <w:t>inputs</w:t>
      </w:r>
      <w:r>
        <w:rPr>
          <w:color w:val="000000"/>
          <w:spacing w:val="-15"/>
          <w:shd w:fill="FFED00" w:color="auto" w:val="clear"/>
        </w:rPr>
        <w:t> </w:t>
      </w:r>
      <w:r>
        <w:rPr>
          <w:color w:val="000000"/>
          <w:shd w:fill="FFED00" w:color="auto" w:val="clear"/>
        </w:rPr>
        <w:t>and</w:t>
      </w:r>
      <w:r>
        <w:rPr>
          <w:color w:val="000000"/>
          <w:spacing w:val="-15"/>
          <w:shd w:fill="FFED00" w:color="auto" w:val="clear"/>
        </w:rPr>
        <w:t> </w:t>
      </w:r>
      <w:r>
        <w:rPr>
          <w:color w:val="000000"/>
          <w:spacing w:val="-2"/>
          <w:shd w:fill="FFED00" w:color="auto" w:val="clear"/>
        </w:rPr>
        <w:t>changes</w:t>
      </w:r>
    </w:p>
    <w:p>
      <w:pPr>
        <w:spacing w:line="249" w:lineRule="auto" w:before="133"/>
        <w:ind w:left="1497" w:right="107" w:firstLine="0"/>
        <w:jc w:val="left"/>
        <w:rPr>
          <w:sz w:val="30"/>
        </w:rPr>
      </w:pPr>
      <w:r>
        <w:rPr>
          <w:sz w:val="30"/>
        </w:rPr>
        <w:t>Ensure</w:t>
      </w:r>
      <w:r>
        <w:rPr>
          <w:spacing w:val="40"/>
          <w:sz w:val="30"/>
        </w:rPr>
        <w:t> </w:t>
      </w:r>
      <w:r>
        <w:rPr>
          <w:sz w:val="30"/>
        </w:rPr>
        <w:t>that</w:t>
      </w:r>
      <w:r>
        <w:rPr>
          <w:spacing w:val="40"/>
          <w:sz w:val="30"/>
        </w:rPr>
        <w:t> </w:t>
      </w:r>
      <w:r>
        <w:rPr>
          <w:sz w:val="30"/>
        </w:rPr>
        <w:t>only</w:t>
      </w:r>
      <w:r>
        <w:rPr>
          <w:spacing w:val="40"/>
          <w:sz w:val="30"/>
        </w:rPr>
        <w:t> </w:t>
      </w:r>
      <w:r>
        <w:rPr>
          <w:sz w:val="30"/>
        </w:rPr>
        <w:t>authorised</w:t>
      </w:r>
      <w:r>
        <w:rPr>
          <w:spacing w:val="40"/>
          <w:sz w:val="30"/>
        </w:rPr>
        <w:t> </w:t>
      </w:r>
      <w:r>
        <w:rPr>
          <w:sz w:val="30"/>
        </w:rPr>
        <w:t>users</w:t>
      </w:r>
      <w:r>
        <w:rPr>
          <w:spacing w:val="40"/>
          <w:sz w:val="30"/>
        </w:rPr>
        <w:t> </w:t>
      </w:r>
      <w:r>
        <w:rPr>
          <w:sz w:val="30"/>
        </w:rPr>
        <w:t>can</w:t>
      </w:r>
      <w:r>
        <w:rPr>
          <w:spacing w:val="40"/>
          <w:sz w:val="30"/>
        </w:rPr>
        <w:t> </w:t>
      </w:r>
      <w:r>
        <w:rPr>
          <w:sz w:val="30"/>
        </w:rPr>
        <w:t>access</w:t>
      </w:r>
      <w:r>
        <w:rPr>
          <w:spacing w:val="40"/>
          <w:sz w:val="30"/>
        </w:rPr>
        <w:t> </w:t>
      </w:r>
      <w:r>
        <w:rPr>
          <w:sz w:val="30"/>
        </w:rPr>
        <w:t>and</w:t>
      </w:r>
      <w:r>
        <w:rPr>
          <w:spacing w:val="40"/>
          <w:sz w:val="30"/>
        </w:rPr>
        <w:t> </w:t>
      </w:r>
      <w:r>
        <w:rPr>
          <w:sz w:val="30"/>
        </w:rPr>
        <w:t>change</w:t>
      </w:r>
      <w:r>
        <w:rPr>
          <w:spacing w:val="40"/>
          <w:sz w:val="30"/>
        </w:rPr>
        <w:t> </w:t>
      </w:r>
      <w:r>
        <w:rPr>
          <w:sz w:val="30"/>
        </w:rPr>
        <w:t>your </w:t>
      </w:r>
      <w:r>
        <w:rPr>
          <w:spacing w:val="-2"/>
          <w:sz w:val="30"/>
        </w:rPr>
        <w:t>spreadsheet.</w:t>
      </w:r>
    </w:p>
    <w:p>
      <w:pPr>
        <w:pStyle w:val="Heading4"/>
        <w:numPr>
          <w:ilvl w:val="0"/>
          <w:numId w:val="5"/>
        </w:numPr>
        <w:tabs>
          <w:tab w:pos="1469" w:val="left" w:leader="none"/>
        </w:tabs>
        <w:spacing w:line="240" w:lineRule="auto" w:before="118" w:after="0"/>
        <w:ind w:left="1469" w:right="0" w:hanging="330"/>
        <w:jc w:val="left"/>
      </w:pPr>
      <w:r>
        <w:rPr/>
        <mc:AlternateContent>
          <mc:Choice Requires="wps">
            <w:drawing>
              <wp:anchor distT="0" distB="0" distL="0" distR="0" allowOverlap="1" layoutInCell="1" locked="0" behindDoc="1" simplePos="0" relativeHeight="485788160">
                <wp:simplePos x="0" y="0"/>
                <wp:positionH relativeFrom="page">
                  <wp:posOffset>1188123</wp:posOffset>
                </wp:positionH>
                <wp:positionV relativeFrom="paragraph">
                  <wp:posOffset>114628</wp:posOffset>
                </wp:positionV>
                <wp:extent cx="2470785" cy="141605"/>
                <wp:effectExtent l="0" t="0" r="0" b="0"/>
                <wp:wrapNone/>
                <wp:docPr id="26" name="Graphic 26"/>
                <wp:cNvGraphicFramePr>
                  <a:graphicFrameLocks/>
                </wp:cNvGraphicFramePr>
                <a:graphic>
                  <a:graphicData uri="http://schemas.microsoft.com/office/word/2010/wordprocessingShape">
                    <wps:wsp>
                      <wps:cNvPr id="26" name="Graphic 26"/>
                      <wps:cNvSpPr/>
                      <wps:spPr>
                        <a:xfrm>
                          <a:off x="0" y="0"/>
                          <a:ext cx="2470785" cy="141605"/>
                        </a:xfrm>
                        <a:custGeom>
                          <a:avLst/>
                          <a:gdLst/>
                          <a:ahLst/>
                          <a:cxnLst/>
                          <a:rect l="l" t="t" r="r" b="b"/>
                          <a:pathLst>
                            <a:path w="2470785" h="141605">
                              <a:moveTo>
                                <a:pt x="2470213" y="0"/>
                              </a:moveTo>
                              <a:lnTo>
                                <a:pt x="0" y="0"/>
                              </a:lnTo>
                              <a:lnTo>
                                <a:pt x="0" y="141173"/>
                              </a:lnTo>
                              <a:lnTo>
                                <a:pt x="2470213" y="141173"/>
                              </a:lnTo>
                              <a:lnTo>
                                <a:pt x="2470213" y="0"/>
                              </a:lnTo>
                              <a:close/>
                            </a:path>
                          </a:pathLst>
                        </a:custGeom>
                        <a:solidFill>
                          <a:srgbClr val="FFED00"/>
                        </a:solidFill>
                      </wps:spPr>
                      <wps:bodyPr wrap="square" lIns="0" tIns="0" rIns="0" bIns="0" rtlCol="0">
                        <a:prstTxWarp prst="textNoShape">
                          <a:avLst/>
                        </a:prstTxWarp>
                        <a:noAutofit/>
                      </wps:bodyPr>
                    </wps:wsp>
                  </a:graphicData>
                </a:graphic>
              </wp:anchor>
            </w:drawing>
          </mc:Choice>
          <mc:Fallback>
            <w:pict>
              <v:rect style="position:absolute;margin-left:93.553001pt;margin-top:9.02586pt;width:194.505pt;height:11.116pt;mso-position-horizontal-relative:page;mso-position-vertical-relative:paragraph;z-index:-17528320" id="docshape23" filled="true" fillcolor="#ffed00" stroked="false">
                <v:fill type="solid"/>
                <w10:wrap type="none"/>
              </v:rect>
            </w:pict>
          </mc:Fallback>
        </mc:AlternateContent>
      </w:r>
      <w:r>
        <w:rPr/>
        <w:t>Write</w:t>
      </w:r>
      <w:r>
        <w:rPr>
          <w:spacing w:val="-18"/>
        </w:rPr>
        <w:t> </w:t>
      </w:r>
      <w:r>
        <w:rPr/>
        <w:t>instructions</w:t>
      </w:r>
      <w:r>
        <w:rPr>
          <w:spacing w:val="-18"/>
        </w:rPr>
        <w:t> </w:t>
      </w:r>
      <w:r>
        <w:rPr/>
        <w:t>for</w:t>
      </w:r>
      <w:r>
        <w:rPr>
          <w:spacing w:val="-18"/>
        </w:rPr>
        <w:t> </w:t>
      </w:r>
      <w:r>
        <w:rPr>
          <w:spacing w:val="-2"/>
        </w:rPr>
        <w:t>users</w:t>
      </w:r>
    </w:p>
    <w:p>
      <w:pPr>
        <w:spacing w:before="133"/>
        <w:ind w:left="1497" w:right="0" w:firstLine="0"/>
        <w:jc w:val="left"/>
        <w:rPr>
          <w:sz w:val="30"/>
        </w:rPr>
      </w:pPr>
      <w:r>
        <w:rPr>
          <w:sz w:val="30"/>
        </w:rPr>
        <w:t>Ensure</w:t>
      </w:r>
      <w:r>
        <w:rPr>
          <w:spacing w:val="-10"/>
          <w:sz w:val="30"/>
        </w:rPr>
        <w:t> </w:t>
      </w:r>
      <w:r>
        <w:rPr>
          <w:sz w:val="30"/>
        </w:rPr>
        <w:t>that</w:t>
      </w:r>
      <w:r>
        <w:rPr>
          <w:spacing w:val="-9"/>
          <w:sz w:val="30"/>
        </w:rPr>
        <w:t> </w:t>
      </w:r>
      <w:r>
        <w:rPr>
          <w:sz w:val="30"/>
        </w:rPr>
        <w:t>users</w:t>
      </w:r>
      <w:r>
        <w:rPr>
          <w:spacing w:val="-9"/>
          <w:sz w:val="30"/>
        </w:rPr>
        <w:t> </w:t>
      </w:r>
      <w:r>
        <w:rPr>
          <w:sz w:val="30"/>
        </w:rPr>
        <w:t>know</w:t>
      </w:r>
      <w:r>
        <w:rPr>
          <w:spacing w:val="-9"/>
          <w:sz w:val="30"/>
        </w:rPr>
        <w:t> </w:t>
      </w:r>
      <w:r>
        <w:rPr>
          <w:sz w:val="30"/>
        </w:rPr>
        <w:t>what</w:t>
      </w:r>
      <w:r>
        <w:rPr>
          <w:spacing w:val="-9"/>
          <w:sz w:val="30"/>
        </w:rPr>
        <w:t> </w:t>
      </w:r>
      <w:r>
        <w:rPr>
          <w:sz w:val="30"/>
        </w:rPr>
        <w:t>to</w:t>
      </w:r>
      <w:r>
        <w:rPr>
          <w:spacing w:val="-9"/>
          <w:sz w:val="30"/>
        </w:rPr>
        <w:t> </w:t>
      </w:r>
      <w:r>
        <w:rPr>
          <w:sz w:val="30"/>
        </w:rPr>
        <w:t>do</w:t>
      </w:r>
      <w:r>
        <w:rPr>
          <w:spacing w:val="-9"/>
          <w:sz w:val="30"/>
        </w:rPr>
        <w:t> </w:t>
      </w:r>
      <w:r>
        <w:rPr>
          <w:sz w:val="30"/>
        </w:rPr>
        <w:t>and</w:t>
      </w:r>
      <w:r>
        <w:rPr>
          <w:spacing w:val="-9"/>
          <w:sz w:val="30"/>
        </w:rPr>
        <w:t> </w:t>
      </w:r>
      <w:r>
        <w:rPr>
          <w:sz w:val="30"/>
        </w:rPr>
        <w:t>in</w:t>
      </w:r>
      <w:r>
        <w:rPr>
          <w:spacing w:val="-9"/>
          <w:sz w:val="30"/>
        </w:rPr>
        <w:t> </w:t>
      </w:r>
      <w:r>
        <w:rPr>
          <w:sz w:val="30"/>
        </w:rPr>
        <w:t>what</w:t>
      </w:r>
      <w:r>
        <w:rPr>
          <w:spacing w:val="-9"/>
          <w:sz w:val="30"/>
        </w:rPr>
        <w:t> </w:t>
      </w:r>
      <w:r>
        <w:rPr>
          <w:spacing w:val="-2"/>
          <w:sz w:val="30"/>
        </w:rPr>
        <w:t>order.</w:t>
      </w:r>
    </w:p>
    <w:p>
      <w:pPr>
        <w:spacing w:line="249" w:lineRule="auto" w:before="133"/>
        <w:ind w:left="1497" w:right="107" w:firstLine="0"/>
        <w:jc w:val="left"/>
        <w:rPr>
          <w:sz w:val="30"/>
        </w:rPr>
      </w:pPr>
      <w:r>
        <w:rPr>
          <w:sz w:val="30"/>
        </w:rPr>
        <w:t>Let’s</w:t>
      </w:r>
      <w:r>
        <w:rPr>
          <w:spacing w:val="40"/>
          <w:sz w:val="30"/>
        </w:rPr>
        <w:t> </w:t>
      </w:r>
      <w:r>
        <w:rPr>
          <w:sz w:val="30"/>
        </w:rPr>
        <w:t>now</w:t>
      </w:r>
      <w:r>
        <w:rPr>
          <w:spacing w:val="40"/>
          <w:sz w:val="30"/>
        </w:rPr>
        <w:t> </w:t>
      </w:r>
      <w:r>
        <w:rPr>
          <w:sz w:val="30"/>
        </w:rPr>
        <w:t>go</w:t>
      </w:r>
      <w:r>
        <w:rPr>
          <w:spacing w:val="40"/>
          <w:sz w:val="30"/>
        </w:rPr>
        <w:t> </w:t>
      </w:r>
      <w:r>
        <w:rPr>
          <w:sz w:val="30"/>
        </w:rPr>
        <w:t>through</w:t>
      </w:r>
      <w:r>
        <w:rPr>
          <w:spacing w:val="40"/>
          <w:sz w:val="30"/>
        </w:rPr>
        <w:t> </w:t>
      </w:r>
      <w:r>
        <w:rPr>
          <w:sz w:val="30"/>
        </w:rPr>
        <w:t>these</w:t>
      </w:r>
      <w:r>
        <w:rPr>
          <w:spacing w:val="40"/>
          <w:sz w:val="30"/>
        </w:rPr>
        <w:t> </w:t>
      </w:r>
      <w:r>
        <w:rPr>
          <w:sz w:val="30"/>
        </w:rPr>
        <w:t>in</w:t>
      </w:r>
      <w:r>
        <w:rPr>
          <w:spacing w:val="40"/>
          <w:sz w:val="30"/>
        </w:rPr>
        <w:t> </w:t>
      </w:r>
      <w:r>
        <w:rPr>
          <w:sz w:val="30"/>
        </w:rPr>
        <w:t>detail</w:t>
      </w:r>
      <w:r>
        <w:rPr>
          <w:spacing w:val="40"/>
          <w:sz w:val="30"/>
        </w:rPr>
        <w:t> </w:t>
      </w:r>
      <w:r>
        <w:rPr>
          <w:sz w:val="30"/>
        </w:rPr>
        <w:t>in</w:t>
      </w:r>
      <w:r>
        <w:rPr>
          <w:spacing w:val="40"/>
          <w:sz w:val="30"/>
        </w:rPr>
        <w:t> </w:t>
      </w:r>
      <w:r>
        <w:rPr>
          <w:sz w:val="30"/>
        </w:rPr>
        <w:t>the</w:t>
      </w:r>
      <w:r>
        <w:rPr>
          <w:spacing w:val="40"/>
          <w:sz w:val="30"/>
        </w:rPr>
        <w:t> </w:t>
      </w:r>
      <w:r>
        <w:rPr>
          <w:sz w:val="30"/>
        </w:rPr>
        <w:t>following</w:t>
      </w:r>
      <w:r>
        <w:rPr>
          <w:spacing w:val="40"/>
          <w:sz w:val="30"/>
        </w:rPr>
        <w:t> </w:t>
      </w:r>
      <w:r>
        <w:rPr>
          <w:sz w:val="30"/>
        </w:rPr>
        <w:t>five</w:t>
      </w:r>
      <w:r>
        <w:rPr>
          <w:spacing w:val="40"/>
          <w:sz w:val="30"/>
        </w:rPr>
        <w:t> </w:t>
      </w:r>
      <w:r>
        <w:rPr>
          <w:sz w:val="30"/>
        </w:rPr>
        <w:t>sub-</w:t>
      </w:r>
      <w:r>
        <w:rPr>
          <w:spacing w:val="80"/>
          <w:sz w:val="30"/>
        </w:rPr>
        <w:t> </w:t>
      </w:r>
      <w:r>
        <w:rPr>
          <w:spacing w:val="-2"/>
          <w:sz w:val="30"/>
        </w:rPr>
        <w:t>chapters.</w:t>
      </w:r>
    </w:p>
    <w:p>
      <w:pPr>
        <w:pStyle w:val="BodyText"/>
        <w:spacing w:before="10"/>
        <w:ind w:left="0"/>
        <w:jc w:val="left"/>
        <w:rPr>
          <w:sz w:val="11"/>
        </w:rPr>
      </w:pPr>
      <w:r>
        <w:rPr/>
        <mc:AlternateContent>
          <mc:Choice Requires="wps">
            <w:drawing>
              <wp:anchor distT="0" distB="0" distL="0" distR="0" allowOverlap="1" layoutInCell="1" locked="0" behindDoc="1" simplePos="0" relativeHeight="487596032">
                <wp:simplePos x="0" y="0"/>
                <wp:positionH relativeFrom="page">
                  <wp:posOffset>980755</wp:posOffset>
                </wp:positionH>
                <wp:positionV relativeFrom="paragraph">
                  <wp:posOffset>101910</wp:posOffset>
                </wp:positionV>
                <wp:extent cx="5877560" cy="9525"/>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5877560" cy="9525"/>
                        </a:xfrm>
                        <a:custGeom>
                          <a:avLst/>
                          <a:gdLst/>
                          <a:ahLst/>
                          <a:cxnLst/>
                          <a:rect l="l" t="t" r="r" b="b"/>
                          <a:pathLst>
                            <a:path w="5877560" h="9525">
                              <a:moveTo>
                                <a:pt x="0" y="0"/>
                              </a:moveTo>
                              <a:lnTo>
                                <a:pt x="5877243" y="0"/>
                              </a:lnTo>
                              <a:lnTo>
                                <a:pt x="5877243" y="9479"/>
                              </a:lnTo>
                              <a:lnTo>
                                <a:pt x="0" y="9479"/>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224869pt;margin-top:8.024463pt;width:462.775078pt;height:.746411pt;mso-position-horizontal-relative:page;mso-position-vertical-relative:paragraph;z-index:-15720448;mso-wrap-distance-left:0;mso-wrap-distance-right:0" id="docshape24" filled="true" fillcolor="#000000" stroked="false">
                <v:fill type="solid"/>
                <w10:wrap type="topAndBottom"/>
              </v:rect>
            </w:pict>
          </mc:Fallback>
        </mc:AlternateContent>
      </w:r>
    </w:p>
    <w:p>
      <w:pPr>
        <w:spacing w:after="0"/>
        <w:jc w:val="left"/>
        <w:rPr>
          <w:sz w:val="11"/>
        </w:rPr>
        <w:sectPr>
          <w:pgSz w:w="12240" w:h="15840"/>
          <w:pgMar w:top="1360" w:bottom="280" w:left="400" w:right="1320"/>
        </w:sectPr>
      </w:pPr>
    </w:p>
    <w:p>
      <w:pPr>
        <w:pStyle w:val="Heading3"/>
        <w:numPr>
          <w:ilvl w:val="1"/>
          <w:numId w:val="6"/>
        </w:numPr>
        <w:tabs>
          <w:tab w:pos="1579" w:val="left" w:leader="none"/>
          <w:tab w:pos="1830" w:val="left" w:leader="none"/>
        </w:tabs>
        <w:spacing w:line="254" w:lineRule="auto" w:before="71" w:after="0"/>
        <w:ind w:left="1579" w:right="1756" w:hanging="442"/>
        <w:jc w:val="left"/>
      </w:pPr>
      <w:r>
        <w:rPr/>
        <mc:AlternateContent>
          <mc:Choice Requires="wps">
            <w:drawing>
              <wp:anchor distT="0" distB="0" distL="0" distR="0" allowOverlap="1" layoutInCell="1" locked="0" behindDoc="1" simplePos="0" relativeHeight="487597056">
                <wp:simplePos x="0" y="0"/>
                <wp:positionH relativeFrom="page">
                  <wp:posOffset>979816</wp:posOffset>
                </wp:positionH>
                <wp:positionV relativeFrom="paragraph">
                  <wp:posOffset>700656</wp:posOffset>
                </wp:positionV>
                <wp:extent cx="5878195" cy="9525"/>
                <wp:effectExtent l="0" t="0" r="0" b="0"/>
                <wp:wrapTopAndBottom/>
                <wp:docPr id="28" name="Graphic 28"/>
                <wp:cNvGraphicFramePr>
                  <a:graphicFrameLocks/>
                </wp:cNvGraphicFramePr>
                <a:graphic>
                  <a:graphicData uri="http://schemas.microsoft.com/office/word/2010/wordprocessingShape">
                    <wps:wsp>
                      <wps:cNvPr id="28" name="Graphic 28"/>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55.169792pt;width:462.849031pt;height:.735849pt;mso-position-horizontal-relative:page;mso-position-vertical-relative:paragraph;z-index:-15719424;mso-wrap-distance-left:0;mso-wrap-distance-right:0" id="docshape25" filled="true" fillcolor="#000000" stroked="false">
                <v:fill type="solid"/>
                <w10:wrap type="topAndBottom"/>
              </v:rect>
            </w:pict>
          </mc:Fallback>
        </mc:AlternateContent>
      </w:r>
      <w:bookmarkStart w:name="2.1 Rule #1 – Use a clear, logical workb" w:id="45"/>
      <w:bookmarkEnd w:id="45"/>
      <w:r>
        <w:rPr/>
      </w:r>
      <w:bookmarkStart w:name="_bookmark14" w:id="46"/>
      <w:bookmarkEnd w:id="46"/>
      <w:r>
        <w:rPr/>
      </w:r>
      <w:r>
        <w:rPr/>
        <w:t>RULE #1 – USE A</w:t>
      </w:r>
      <w:r>
        <w:rPr>
          <w:spacing w:val="-12"/>
        </w:rPr>
        <w:t> </w:t>
      </w:r>
      <w:r>
        <w:rPr/>
        <w:t>CLEAR, LOGICAL WORKBOOK STRUCTURE</w:t>
      </w:r>
    </w:p>
    <w:p>
      <w:pPr>
        <w:pStyle w:val="BodyText"/>
        <w:spacing w:line="254" w:lineRule="auto" w:before="110"/>
        <w:ind w:right="216"/>
      </w:pPr>
      <w:r>
        <w:rPr/>
        <w:t>Decide what worksheets you need, get them in order and give them clear names.</w:t>
      </w:r>
    </w:p>
    <w:p>
      <w:pPr>
        <w:pStyle w:val="Heading6"/>
        <w:jc w:val="both"/>
      </w:pPr>
      <w:bookmarkStart w:name="WORKBOOK STRUCTURE" w:id="47"/>
      <w:bookmarkEnd w:id="47"/>
      <w:r>
        <w:rPr>
          <w:b w:val="0"/>
        </w:rPr>
      </w:r>
      <w:r>
        <w:rPr/>
        <w:t>WORKBOOK</w:t>
      </w:r>
      <w:r>
        <w:rPr>
          <w:spacing w:val="11"/>
        </w:rPr>
        <w:t> </w:t>
      </w:r>
      <w:r>
        <w:rPr>
          <w:spacing w:val="-2"/>
        </w:rPr>
        <w:t>STRUCTURE</w:t>
      </w:r>
    </w:p>
    <w:p>
      <w:pPr>
        <w:pStyle w:val="BodyText"/>
        <w:spacing w:line="252" w:lineRule="auto" w:before="138"/>
        <w:ind w:right="219"/>
      </w:pPr>
      <w:r>
        <w:rPr/>
        <w:t>Having planned your model, you should have a clear idea about what content you need. This should be distributed sensibly over multiple worksheets. Inputs, calculations and outputs should be separated as far as possible. For larger models, each depicted entity or region may require its own set of such sheets.</w:t>
      </w:r>
    </w:p>
    <w:p>
      <w:pPr>
        <w:pStyle w:val="BodyText"/>
        <w:spacing w:line="254" w:lineRule="auto" w:before="118"/>
        <w:ind w:right="218" w:firstLine="353"/>
      </w:pPr>
      <w:r>
        <w:rPr/>
        <w:t>Data should clearly flow in one direction: input sheets feed the calculation sheets which produce results for the output sheets. If your spreadsheet includes multiple ‘units’, such as legal entities, geographical or business areas, then this logic should be followed for each unit depicted. Ensure that the order of the sheets in the spreadsheet reflects this data flow. Typically, the order used is either input sheets on the left to output sheets on the right or the other way </w:t>
      </w:r>
      <w:r>
        <w:rPr>
          <w:spacing w:val="-2"/>
        </w:rPr>
        <w:t>around:</w:t>
      </w:r>
    </w:p>
    <w:p>
      <w:pPr>
        <w:pStyle w:val="ListParagraph"/>
        <w:numPr>
          <w:ilvl w:val="0"/>
          <w:numId w:val="7"/>
        </w:numPr>
        <w:tabs>
          <w:tab w:pos="1366" w:val="left" w:leader="none"/>
          <w:tab w:pos="1491" w:val="left" w:leader="none"/>
        </w:tabs>
        <w:spacing w:line="254" w:lineRule="auto" w:before="116" w:after="0"/>
        <w:ind w:left="1491" w:right="216" w:hanging="354"/>
        <w:jc w:val="both"/>
        <w:rPr>
          <w:sz w:val="29"/>
        </w:rPr>
      </w:pPr>
      <w:r>
        <w:rPr>
          <w:b/>
          <w:sz w:val="29"/>
        </w:rPr>
        <w:t>Left to right: </w:t>
      </w:r>
      <w:r>
        <w:rPr>
          <w:sz w:val="29"/>
        </w:rPr>
        <w:t>great for spreadsheets which need to be regularly updated. You can then work through the sheets in a logical order: first update the inputs (left-hand tabs), then review the calculations and</w:t>
      </w:r>
      <w:r>
        <w:rPr>
          <w:spacing w:val="40"/>
          <w:sz w:val="29"/>
        </w:rPr>
        <w:t> </w:t>
      </w:r>
      <w:r>
        <w:rPr>
          <w:sz w:val="29"/>
        </w:rPr>
        <w:t>maybe</w:t>
      </w:r>
      <w:r>
        <w:rPr>
          <w:spacing w:val="40"/>
          <w:sz w:val="29"/>
        </w:rPr>
        <w:t> </w:t>
      </w:r>
      <w:r>
        <w:rPr>
          <w:sz w:val="29"/>
        </w:rPr>
        <w:t>update</w:t>
      </w:r>
      <w:r>
        <w:rPr>
          <w:spacing w:val="40"/>
          <w:sz w:val="29"/>
        </w:rPr>
        <w:t> </w:t>
      </w:r>
      <w:r>
        <w:rPr>
          <w:sz w:val="29"/>
        </w:rPr>
        <w:t>any</w:t>
      </w:r>
      <w:r>
        <w:rPr>
          <w:spacing w:val="40"/>
          <w:sz w:val="29"/>
        </w:rPr>
        <w:t> </w:t>
      </w:r>
      <w:r>
        <w:rPr>
          <w:sz w:val="29"/>
        </w:rPr>
        <w:t>assumptions</w:t>
      </w:r>
      <w:r>
        <w:rPr>
          <w:spacing w:val="40"/>
          <w:sz w:val="29"/>
        </w:rPr>
        <w:t> </w:t>
      </w:r>
      <w:r>
        <w:rPr>
          <w:sz w:val="29"/>
        </w:rPr>
        <w:t>there,</w:t>
      </w:r>
      <w:r>
        <w:rPr>
          <w:spacing w:val="40"/>
          <w:sz w:val="29"/>
        </w:rPr>
        <w:t> </w:t>
      </w:r>
      <w:r>
        <w:rPr>
          <w:sz w:val="29"/>
        </w:rPr>
        <w:t>then</w:t>
      </w:r>
      <w:r>
        <w:rPr>
          <w:spacing w:val="40"/>
          <w:sz w:val="29"/>
        </w:rPr>
        <w:t> </w:t>
      </w:r>
      <w:r>
        <w:rPr>
          <w:sz w:val="29"/>
        </w:rPr>
        <w:t>analyse</w:t>
      </w:r>
      <w:r>
        <w:rPr>
          <w:spacing w:val="40"/>
          <w:sz w:val="29"/>
        </w:rPr>
        <w:t> </w:t>
      </w:r>
      <w:r>
        <w:rPr>
          <w:sz w:val="29"/>
        </w:rPr>
        <w:t>the outputs (right-hand tabs).</w:t>
      </w:r>
    </w:p>
    <w:p>
      <w:pPr>
        <w:pStyle w:val="ListParagraph"/>
        <w:numPr>
          <w:ilvl w:val="0"/>
          <w:numId w:val="7"/>
        </w:numPr>
        <w:tabs>
          <w:tab w:pos="1395" w:val="left" w:leader="none"/>
          <w:tab w:pos="1491" w:val="left" w:leader="none"/>
        </w:tabs>
        <w:spacing w:line="254" w:lineRule="auto" w:before="115" w:after="0"/>
        <w:ind w:left="1491" w:right="224" w:hanging="354"/>
        <w:jc w:val="both"/>
        <w:rPr>
          <w:sz w:val="29"/>
        </w:rPr>
      </w:pPr>
      <w:r>
        <w:rPr>
          <w:b/>
          <w:sz w:val="29"/>
        </w:rPr>
        <w:t>Right to left: </w:t>
      </w:r>
      <w:r>
        <w:rPr>
          <w:sz w:val="29"/>
        </w:rPr>
        <w:t>great for spreadsheets where the key user is a manager whose focus is the outputs for decision making. In this case, values flow from inputs at the back of the spreadsheet (right- hand tabs, which the key user will rarely, if ever, look at) via calculations in the middle to the outputs at the front (left-hand tabs) where the ‘important stuff’ is.</w:t>
      </w:r>
    </w:p>
    <w:p>
      <w:pPr>
        <w:pStyle w:val="BodyText"/>
        <w:spacing w:line="254" w:lineRule="auto" w:before="115"/>
        <w:ind w:right="217" w:firstLine="353"/>
      </w:pPr>
      <w:r>
        <w:rPr/>
        <w:t>If you need to reorder one or more worksheets, you can drag and drop them using their name tabs or, if your spreadsheet has a lot of worksheets, it may be more efficient to right-click on the tab name and</w:t>
      </w:r>
    </w:p>
    <w:p>
      <w:pPr>
        <w:spacing w:after="0" w:line="254" w:lineRule="auto"/>
        <w:sectPr>
          <w:pgSz w:w="12240" w:h="15840"/>
          <w:pgMar w:top="1720" w:bottom="280" w:left="400" w:right="1320"/>
        </w:sectPr>
      </w:pPr>
    </w:p>
    <w:p>
      <w:pPr>
        <w:pStyle w:val="BodyText"/>
        <w:spacing w:line="254" w:lineRule="auto" w:before="73"/>
        <w:ind w:right="107"/>
        <w:jc w:val="left"/>
      </w:pPr>
      <w:r>
        <w:rPr/>
        <w:t>select</w:t>
      </w:r>
      <w:r>
        <w:rPr>
          <w:spacing w:val="40"/>
        </w:rPr>
        <w:t> </w:t>
      </w:r>
      <w:r>
        <w:rPr/>
        <w:t>‘Move</w:t>
      </w:r>
      <w:r>
        <w:rPr>
          <w:spacing w:val="40"/>
        </w:rPr>
        <w:t> </w:t>
      </w:r>
      <w:r>
        <w:rPr/>
        <w:t>or</w:t>
      </w:r>
      <w:r>
        <w:rPr>
          <w:spacing w:val="40"/>
        </w:rPr>
        <w:t> </w:t>
      </w:r>
      <w:r>
        <w:rPr/>
        <w:t>copy’.</w:t>
      </w:r>
      <w:r>
        <w:rPr>
          <w:spacing w:val="40"/>
        </w:rPr>
        <w:t> </w:t>
      </w:r>
      <w:r>
        <w:rPr/>
        <w:t>You</w:t>
      </w:r>
      <w:r>
        <w:rPr>
          <w:spacing w:val="40"/>
        </w:rPr>
        <w:t> </w:t>
      </w:r>
      <w:r>
        <w:rPr/>
        <w:t>can</w:t>
      </w:r>
      <w:r>
        <w:rPr>
          <w:spacing w:val="40"/>
        </w:rPr>
        <w:t> </w:t>
      </w:r>
      <w:r>
        <w:rPr/>
        <w:t>also</w:t>
      </w:r>
      <w:r>
        <w:rPr>
          <w:spacing w:val="40"/>
        </w:rPr>
        <w:t> </w:t>
      </w:r>
      <w:r>
        <w:rPr/>
        <w:t>select</w:t>
      </w:r>
      <w:r>
        <w:rPr>
          <w:spacing w:val="40"/>
        </w:rPr>
        <w:t> </w:t>
      </w:r>
      <w:r>
        <w:rPr/>
        <w:t>multiple</w:t>
      </w:r>
      <w:r>
        <w:rPr>
          <w:spacing w:val="40"/>
        </w:rPr>
        <w:t> </w:t>
      </w:r>
      <w:r>
        <w:rPr/>
        <w:t>sheet</w:t>
      </w:r>
      <w:r>
        <w:rPr>
          <w:spacing w:val="40"/>
        </w:rPr>
        <w:t> </w:t>
      </w:r>
      <w:r>
        <w:rPr/>
        <w:t>tabs</w:t>
      </w:r>
      <w:r>
        <w:rPr>
          <w:spacing w:val="40"/>
        </w:rPr>
        <w:t> </w:t>
      </w:r>
      <w:r>
        <w:rPr/>
        <w:t>and move them all at once using either method.</w:t>
      </w:r>
    </w:p>
    <w:p>
      <w:pPr>
        <w:pStyle w:val="BodyText"/>
        <w:spacing w:before="8"/>
        <w:ind w:left="0"/>
        <w:jc w:val="left"/>
        <w:rPr>
          <w:sz w:val="8"/>
        </w:rPr>
      </w:pPr>
      <w:r>
        <w:rPr/>
        <w:drawing>
          <wp:anchor distT="0" distB="0" distL="0" distR="0" allowOverlap="1" layoutInCell="1" locked="0" behindDoc="1" simplePos="0" relativeHeight="487597568">
            <wp:simplePos x="0" y="0"/>
            <wp:positionH relativeFrom="page">
              <wp:posOffset>1858273</wp:posOffset>
            </wp:positionH>
            <wp:positionV relativeFrom="paragraph">
              <wp:posOffset>78861</wp:posOffset>
            </wp:positionV>
            <wp:extent cx="4038339" cy="2507456"/>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11" cstate="print"/>
                    <a:stretch>
                      <a:fillRect/>
                    </a:stretch>
                  </pic:blipFill>
                  <pic:spPr>
                    <a:xfrm>
                      <a:off x="0" y="0"/>
                      <a:ext cx="4038339" cy="2507456"/>
                    </a:xfrm>
                    <a:prstGeom prst="rect">
                      <a:avLst/>
                    </a:prstGeom>
                  </pic:spPr>
                </pic:pic>
              </a:graphicData>
            </a:graphic>
          </wp:anchor>
        </w:drawing>
      </w:r>
    </w:p>
    <w:p>
      <w:pPr>
        <w:pStyle w:val="BodyText"/>
        <w:spacing w:line="254" w:lineRule="auto" w:before="209"/>
        <w:ind w:right="229" w:firstLine="353"/>
      </w:pPr>
      <w:r>
        <w:rPr/>
        <w:t>The workbook structure also depends on the purpose of your spreadsheet or model.</w:t>
      </w:r>
    </w:p>
    <w:p>
      <w:pPr>
        <w:pStyle w:val="ListParagraph"/>
        <w:numPr>
          <w:ilvl w:val="0"/>
          <w:numId w:val="7"/>
        </w:numPr>
        <w:tabs>
          <w:tab w:pos="1337" w:val="left" w:leader="none"/>
          <w:tab w:pos="1491" w:val="left" w:leader="none"/>
        </w:tabs>
        <w:spacing w:line="254" w:lineRule="auto" w:before="117" w:after="0"/>
        <w:ind w:left="1491" w:right="215" w:hanging="354"/>
        <w:jc w:val="both"/>
        <w:rPr>
          <w:sz w:val="29"/>
        </w:rPr>
      </w:pPr>
      <w:r>
        <w:rPr>
          <w:b/>
          <w:sz w:val="29"/>
        </w:rPr>
        <w:t>Data analysis and spreadsheet tools: </w:t>
      </w:r>
      <w:r>
        <w:rPr>
          <w:sz w:val="29"/>
        </w:rPr>
        <w:t>I usually have sections for inputs, calculations and outputs plus a general section for instructions, checks and a change log (see below).</w:t>
      </w:r>
    </w:p>
    <w:p>
      <w:pPr>
        <w:pStyle w:val="ListParagraph"/>
        <w:numPr>
          <w:ilvl w:val="0"/>
          <w:numId w:val="7"/>
        </w:numPr>
        <w:tabs>
          <w:tab w:pos="1410" w:val="left" w:leader="none"/>
          <w:tab w:pos="1491" w:val="left" w:leader="none"/>
        </w:tabs>
        <w:spacing w:line="254" w:lineRule="auto" w:before="116" w:after="0"/>
        <w:ind w:left="1491" w:right="216" w:hanging="354"/>
        <w:jc w:val="both"/>
        <w:rPr>
          <w:sz w:val="29"/>
        </w:rPr>
      </w:pPr>
      <w:r>
        <w:rPr>
          <w:b/>
          <w:sz w:val="29"/>
        </w:rPr>
        <w:t>Financial planning models: </w:t>
      </w:r>
      <w:r>
        <w:rPr>
          <w:sz w:val="29"/>
        </w:rPr>
        <w:t>I usually have sections for each depicted entity, which then contains worksheets for inputs, calculations</w:t>
      </w:r>
      <w:r>
        <w:rPr>
          <w:spacing w:val="40"/>
          <w:sz w:val="29"/>
        </w:rPr>
        <w:t> </w:t>
      </w:r>
      <w:r>
        <w:rPr>
          <w:sz w:val="29"/>
        </w:rPr>
        <w:t>and</w:t>
      </w:r>
      <w:r>
        <w:rPr>
          <w:spacing w:val="40"/>
          <w:sz w:val="29"/>
        </w:rPr>
        <w:t> </w:t>
      </w:r>
      <w:r>
        <w:rPr>
          <w:sz w:val="29"/>
        </w:rPr>
        <w:t>outputs</w:t>
      </w:r>
      <w:r>
        <w:rPr>
          <w:spacing w:val="40"/>
          <w:sz w:val="29"/>
        </w:rPr>
        <w:t> </w:t>
      </w:r>
      <w:r>
        <w:rPr>
          <w:sz w:val="29"/>
        </w:rPr>
        <w:t>for</w:t>
      </w:r>
      <w:r>
        <w:rPr>
          <w:spacing w:val="40"/>
          <w:sz w:val="29"/>
        </w:rPr>
        <w:t> </w:t>
      </w:r>
      <w:r>
        <w:rPr>
          <w:sz w:val="29"/>
        </w:rPr>
        <w:t>that</w:t>
      </w:r>
      <w:r>
        <w:rPr>
          <w:spacing w:val="40"/>
          <w:sz w:val="29"/>
        </w:rPr>
        <w:t> </w:t>
      </w:r>
      <w:r>
        <w:rPr>
          <w:sz w:val="29"/>
        </w:rPr>
        <w:t>entity.</w:t>
      </w:r>
      <w:r>
        <w:rPr>
          <w:spacing w:val="40"/>
          <w:sz w:val="29"/>
        </w:rPr>
        <w:t> </w:t>
      </w:r>
      <w:r>
        <w:rPr>
          <w:sz w:val="29"/>
        </w:rPr>
        <w:t>I</w:t>
      </w:r>
      <w:r>
        <w:rPr>
          <w:spacing w:val="40"/>
          <w:sz w:val="29"/>
        </w:rPr>
        <w:t> </w:t>
      </w:r>
      <w:r>
        <w:rPr>
          <w:sz w:val="29"/>
        </w:rPr>
        <w:t>also</w:t>
      </w:r>
      <w:r>
        <w:rPr>
          <w:spacing w:val="40"/>
          <w:sz w:val="29"/>
        </w:rPr>
        <w:t> </w:t>
      </w:r>
      <w:r>
        <w:rPr>
          <w:sz w:val="29"/>
        </w:rPr>
        <w:t>have</w:t>
      </w:r>
      <w:r>
        <w:rPr>
          <w:spacing w:val="40"/>
          <w:sz w:val="29"/>
        </w:rPr>
        <w:t> </w:t>
      </w:r>
      <w:r>
        <w:rPr>
          <w:sz w:val="29"/>
        </w:rPr>
        <w:t>a</w:t>
      </w:r>
      <w:r>
        <w:rPr>
          <w:spacing w:val="40"/>
          <w:sz w:val="29"/>
        </w:rPr>
        <w:t> </w:t>
      </w:r>
      <w:r>
        <w:rPr>
          <w:sz w:val="29"/>
        </w:rPr>
        <w:t>general section for instructions, checks and a change log.</w:t>
      </w:r>
    </w:p>
    <w:p>
      <w:pPr>
        <w:spacing w:after="0" w:line="254" w:lineRule="auto"/>
        <w:jc w:val="both"/>
        <w:rPr>
          <w:sz w:val="29"/>
        </w:rPr>
        <w:sectPr>
          <w:pgSz w:w="12240" w:h="15840"/>
          <w:pgMar w:top="1360" w:bottom="280" w:left="400" w:right="1320"/>
        </w:sectPr>
      </w:pPr>
    </w:p>
    <w:p>
      <w:pPr>
        <w:pStyle w:val="BodyText"/>
        <w:spacing w:before="0"/>
        <w:ind w:left="2526"/>
        <w:jc w:val="left"/>
        <w:rPr>
          <w:sz w:val="20"/>
        </w:rPr>
      </w:pPr>
      <w:r>
        <w:rPr>
          <w:sz w:val="20"/>
        </w:rPr>
        <w:drawing>
          <wp:inline distT="0" distB="0" distL="0" distR="0">
            <wp:extent cx="4040192" cy="2978943"/>
            <wp:effectExtent l="0" t="0" r="0" b="0"/>
            <wp:docPr id="30" name="Image 30"/>
            <wp:cNvGraphicFramePr>
              <a:graphicFrameLocks/>
            </wp:cNvGraphicFramePr>
            <a:graphic>
              <a:graphicData uri="http://schemas.openxmlformats.org/drawingml/2006/picture">
                <pic:pic>
                  <pic:nvPicPr>
                    <pic:cNvPr id="30" name="Image 30"/>
                    <pic:cNvPicPr/>
                  </pic:nvPicPr>
                  <pic:blipFill>
                    <a:blip r:embed="rId12" cstate="print"/>
                    <a:stretch>
                      <a:fillRect/>
                    </a:stretch>
                  </pic:blipFill>
                  <pic:spPr>
                    <a:xfrm>
                      <a:off x="0" y="0"/>
                      <a:ext cx="4040192" cy="2978943"/>
                    </a:xfrm>
                    <a:prstGeom prst="rect">
                      <a:avLst/>
                    </a:prstGeom>
                  </pic:spPr>
                </pic:pic>
              </a:graphicData>
            </a:graphic>
          </wp:inline>
        </w:drawing>
      </w:r>
      <w:r>
        <w:rPr>
          <w:sz w:val="20"/>
        </w:rPr>
      </w:r>
    </w:p>
    <w:p>
      <w:pPr>
        <w:pStyle w:val="BodyText"/>
        <w:spacing w:before="0"/>
        <w:ind w:left="0"/>
        <w:jc w:val="left"/>
      </w:pPr>
    </w:p>
    <w:p>
      <w:pPr>
        <w:pStyle w:val="Heading6"/>
        <w:spacing w:before="0"/>
        <w:jc w:val="both"/>
      </w:pPr>
      <w:bookmarkStart w:name="SHEET NAMES" w:id="48"/>
      <w:bookmarkEnd w:id="48"/>
      <w:r>
        <w:rPr>
          <w:b w:val="0"/>
        </w:rPr>
      </w:r>
      <w:r>
        <w:rPr/>
        <w:t>SHEET</w:t>
      </w:r>
      <w:r>
        <w:rPr>
          <w:spacing w:val="6"/>
        </w:rPr>
        <w:t> </w:t>
      </w:r>
      <w:r>
        <w:rPr>
          <w:spacing w:val="-2"/>
        </w:rPr>
        <w:t>NAMES</w:t>
      </w:r>
    </w:p>
    <w:p>
      <w:pPr>
        <w:pStyle w:val="BodyText"/>
        <w:spacing w:line="254" w:lineRule="auto" w:before="138"/>
        <w:ind w:right="215"/>
      </w:pPr>
      <w:r>
        <w:rPr/>
        <w:t>Give your sheets clear, meaningful names. Excel limits you to 31 characters in tab names but that is probably too many to use in most cases. Longer names </w:t>
      </w:r>
      <w:r>
        <w:rPr>
          <w:i/>
        </w:rPr>
        <w:t>may </w:t>
      </w:r>
      <w:r>
        <w:rPr/>
        <w:t>be more meaningful but can lead to long formulas when such sheets are linked to and you can only see a few sheet names at the bottom of your screen, which can hamper effective navigation. On the other hand, sheet names that are too short and contain cryptic abbreviations may be incomprehensible. Similar considerations apply to other content such as column headings. A Dilbert cartoon makes the point well: a spreadsheet developer is irritated that Dilbert has failed to understand what a particular column</w:t>
      </w:r>
      <w:r>
        <w:rPr>
          <w:spacing w:val="80"/>
        </w:rPr>
        <w:t> </w:t>
      </w:r>
      <w:r>
        <w:rPr/>
        <w:t>is for. ‘This column is the ratio of product returns to gross revenue excluding sales taxes, annualised. It’s clearly labelled </w:t>
      </w:r>
      <w:r>
        <w:rPr>
          <w:spacing w:val="-2"/>
        </w:rPr>
        <w:t>“ROPRTGRESTA”.’</w:t>
      </w:r>
    </w:p>
    <w:p>
      <w:pPr>
        <w:pStyle w:val="BodyText"/>
        <w:spacing w:line="249" w:lineRule="auto" w:before="114"/>
        <w:ind w:right="223" w:firstLine="353"/>
      </w:pPr>
      <w:r>
        <w:rPr/>
        <w:t>You may use abbreviations such as ‘FinStats’ for financial statements or entity or country identifiers such as ‘DE’ for Germany,</w:t>
      </w:r>
      <w:r>
        <w:rPr>
          <w:spacing w:val="40"/>
        </w:rPr>
        <w:t> </w:t>
      </w:r>
      <w:r>
        <w:rPr/>
        <w:t>but please provide a list or explanations e.g., on the cover sheet.</w:t>
      </w:r>
    </w:p>
    <w:p>
      <w:pPr>
        <w:pStyle w:val="BodyText"/>
        <w:spacing w:line="254" w:lineRule="auto" w:before="122"/>
        <w:ind w:right="216" w:firstLine="353"/>
      </w:pPr>
      <w:r>
        <w:rPr/>
        <w:t>As so often in life, the trick is to find the right balance. You should also try to be consistent as this makes it easier to understand and use your spreadsheet. For example, if you have multiple regions in your model,</w:t>
      </w:r>
      <w:r>
        <w:rPr>
          <w:spacing w:val="40"/>
        </w:rPr>
        <w:t> </w:t>
      </w:r>
      <w:r>
        <w:rPr/>
        <w:t>you</w:t>
      </w:r>
      <w:r>
        <w:rPr>
          <w:spacing w:val="40"/>
        </w:rPr>
        <w:t> </w:t>
      </w:r>
      <w:r>
        <w:rPr/>
        <w:t>may</w:t>
      </w:r>
      <w:r>
        <w:rPr>
          <w:spacing w:val="40"/>
        </w:rPr>
        <w:t> </w:t>
      </w:r>
      <w:r>
        <w:rPr/>
        <w:t>group</w:t>
      </w:r>
      <w:r>
        <w:rPr>
          <w:spacing w:val="40"/>
        </w:rPr>
        <w:t> </w:t>
      </w:r>
      <w:r>
        <w:rPr/>
        <w:t>the</w:t>
      </w:r>
      <w:r>
        <w:rPr>
          <w:spacing w:val="40"/>
        </w:rPr>
        <w:t> </w:t>
      </w:r>
      <w:r>
        <w:rPr/>
        <w:t>sheets</w:t>
      </w:r>
      <w:r>
        <w:rPr>
          <w:spacing w:val="40"/>
        </w:rPr>
        <w:t> </w:t>
      </w:r>
      <w:r>
        <w:rPr/>
        <w:t>for</w:t>
      </w:r>
      <w:r>
        <w:rPr>
          <w:spacing w:val="40"/>
        </w:rPr>
        <w:t> </w:t>
      </w:r>
      <w:r>
        <w:rPr/>
        <w:t>each</w:t>
      </w:r>
      <w:r>
        <w:rPr>
          <w:spacing w:val="40"/>
        </w:rPr>
        <w:t> </w:t>
      </w:r>
      <w:r>
        <w:rPr/>
        <w:t>region</w:t>
      </w:r>
      <w:r>
        <w:rPr>
          <w:spacing w:val="40"/>
        </w:rPr>
        <w:t> </w:t>
      </w:r>
      <w:r>
        <w:rPr/>
        <w:t>together</w:t>
      </w:r>
      <w:r>
        <w:rPr>
          <w:spacing w:val="40"/>
        </w:rPr>
        <w:t> </w:t>
      </w:r>
      <w:r>
        <w:rPr/>
        <w:t>and</w:t>
      </w:r>
      <w:r>
        <w:rPr>
          <w:spacing w:val="40"/>
        </w:rPr>
        <w:t> </w:t>
      </w:r>
      <w:r>
        <w:rPr/>
        <w:t>start</w:t>
      </w:r>
    </w:p>
    <w:p>
      <w:pPr>
        <w:spacing w:after="0" w:line="254" w:lineRule="auto"/>
        <w:sectPr>
          <w:pgSz w:w="12240" w:h="15840"/>
          <w:pgMar w:top="1440" w:bottom="280" w:left="400" w:right="1320"/>
        </w:sectPr>
      </w:pPr>
    </w:p>
    <w:p>
      <w:pPr>
        <w:pStyle w:val="BodyText"/>
        <w:spacing w:line="254" w:lineRule="auto" w:before="73"/>
        <w:ind w:right="222"/>
      </w:pPr>
      <w:r>
        <w:rPr/>
        <w:t>each sheet name with an abbreviation of the region: EUR for Europe, US for America and so on. For countries, I tend to use the ISO two- letter or three-letter abbreviations.</w:t>
      </w:r>
    </w:p>
    <w:p>
      <w:pPr>
        <w:pStyle w:val="BodyText"/>
        <w:spacing w:line="254" w:lineRule="auto" w:before="117"/>
        <w:ind w:right="219" w:firstLine="353"/>
      </w:pPr>
      <w:r>
        <w:rPr/>
        <w:t>Let us now take a look at some key sheets which you should</w:t>
      </w:r>
      <w:r>
        <w:rPr>
          <w:spacing w:val="80"/>
          <w:w w:val="150"/>
        </w:rPr>
        <w:t> </w:t>
      </w:r>
      <w:r>
        <w:rPr/>
        <w:t>include in all but the simplest of workbooks.</w:t>
      </w:r>
    </w:p>
    <w:p>
      <w:pPr>
        <w:pStyle w:val="Heading6"/>
        <w:spacing w:before="234"/>
        <w:jc w:val="both"/>
      </w:pPr>
      <w:bookmarkStart w:name="COVER SHEET" w:id="49"/>
      <w:bookmarkEnd w:id="49"/>
      <w:r>
        <w:rPr>
          <w:b w:val="0"/>
        </w:rPr>
      </w:r>
      <w:r>
        <w:rPr/>
        <w:t>COVER</w:t>
      </w:r>
      <w:r>
        <w:rPr>
          <w:spacing w:val="7"/>
        </w:rPr>
        <w:t> </w:t>
      </w:r>
      <w:r>
        <w:rPr>
          <w:spacing w:val="-4"/>
        </w:rPr>
        <w:t>SHEET</w:t>
      </w:r>
    </w:p>
    <w:p>
      <w:pPr>
        <w:pStyle w:val="BodyText"/>
        <w:spacing w:line="254" w:lineRule="auto" w:before="138"/>
        <w:ind w:right="223"/>
      </w:pPr>
      <w:r>
        <w:rPr/>
        <w:t>‘Read all about it…’ – the cover sheet gives someone opening the spreadsheet a summary of key information about it and could look something like this.</w:t>
      </w:r>
    </w:p>
    <w:p>
      <w:pPr>
        <w:pStyle w:val="BodyText"/>
        <w:spacing w:before="10"/>
        <w:ind w:left="0"/>
        <w:jc w:val="left"/>
        <w:rPr>
          <w:sz w:val="18"/>
        </w:rPr>
      </w:pPr>
      <w:r>
        <w:rPr/>
        <w:drawing>
          <wp:anchor distT="0" distB="0" distL="0" distR="0" allowOverlap="1" layoutInCell="1" locked="0" behindDoc="1" simplePos="0" relativeHeight="487598080">
            <wp:simplePos x="0" y="0"/>
            <wp:positionH relativeFrom="page">
              <wp:posOffset>1839582</wp:posOffset>
            </wp:positionH>
            <wp:positionV relativeFrom="paragraph">
              <wp:posOffset>153650</wp:posOffset>
            </wp:positionV>
            <wp:extent cx="4058984" cy="4589526"/>
            <wp:effectExtent l="0" t="0" r="0" b="0"/>
            <wp:wrapTopAndBottom/>
            <wp:docPr id="31" name="Image 31"/>
            <wp:cNvGraphicFramePr>
              <a:graphicFrameLocks/>
            </wp:cNvGraphicFramePr>
            <a:graphic>
              <a:graphicData uri="http://schemas.openxmlformats.org/drawingml/2006/picture">
                <pic:pic>
                  <pic:nvPicPr>
                    <pic:cNvPr id="31" name="Image 31"/>
                    <pic:cNvPicPr/>
                  </pic:nvPicPr>
                  <pic:blipFill>
                    <a:blip r:embed="rId13" cstate="print"/>
                    <a:stretch>
                      <a:fillRect/>
                    </a:stretch>
                  </pic:blipFill>
                  <pic:spPr>
                    <a:xfrm>
                      <a:off x="0" y="0"/>
                      <a:ext cx="4058984" cy="4589526"/>
                    </a:xfrm>
                    <a:prstGeom prst="rect">
                      <a:avLst/>
                    </a:prstGeom>
                  </pic:spPr>
                </pic:pic>
              </a:graphicData>
            </a:graphic>
          </wp:anchor>
        </w:drawing>
      </w:r>
    </w:p>
    <w:p>
      <w:pPr>
        <w:pStyle w:val="BodyText"/>
        <w:spacing w:line="254" w:lineRule="auto" w:before="300"/>
        <w:ind w:right="215" w:firstLine="353"/>
      </w:pPr>
      <w:r>
        <w:rPr/>
        <w:t>Include the cover sheet at the front (tab at the left-hand end) of the workbook in order to give key information including the purpose and content to anyone using the file. It should include:</w:t>
      </w:r>
    </w:p>
    <w:p>
      <w:pPr>
        <w:pStyle w:val="ListParagraph"/>
        <w:numPr>
          <w:ilvl w:val="0"/>
          <w:numId w:val="8"/>
        </w:numPr>
        <w:tabs>
          <w:tab w:pos="1462" w:val="left" w:leader="none"/>
        </w:tabs>
        <w:spacing w:line="240" w:lineRule="auto" w:before="117" w:after="0"/>
        <w:ind w:left="1462" w:right="0" w:hanging="325"/>
        <w:jc w:val="both"/>
        <w:rPr>
          <w:sz w:val="29"/>
        </w:rPr>
      </w:pPr>
      <w:r>
        <w:rPr>
          <w:sz w:val="29"/>
        </w:rPr>
        <w:t>Name</w:t>
      </w:r>
      <w:r>
        <w:rPr>
          <w:spacing w:val="3"/>
          <w:sz w:val="29"/>
        </w:rPr>
        <w:t> </w:t>
      </w:r>
      <w:r>
        <w:rPr>
          <w:sz w:val="29"/>
        </w:rPr>
        <w:t>of</w:t>
      </w:r>
      <w:r>
        <w:rPr>
          <w:spacing w:val="3"/>
          <w:sz w:val="29"/>
        </w:rPr>
        <w:t> </w:t>
      </w:r>
      <w:r>
        <w:rPr>
          <w:sz w:val="29"/>
        </w:rPr>
        <w:t>the</w:t>
      </w:r>
      <w:r>
        <w:rPr>
          <w:spacing w:val="4"/>
          <w:sz w:val="29"/>
        </w:rPr>
        <w:t> </w:t>
      </w:r>
      <w:r>
        <w:rPr>
          <w:sz w:val="29"/>
        </w:rPr>
        <w:t>spreadsheet</w:t>
      </w:r>
      <w:r>
        <w:rPr>
          <w:spacing w:val="3"/>
          <w:sz w:val="29"/>
        </w:rPr>
        <w:t> </w:t>
      </w:r>
      <w:r>
        <w:rPr>
          <w:sz w:val="29"/>
        </w:rPr>
        <w:t>giving</w:t>
      </w:r>
      <w:r>
        <w:rPr>
          <w:spacing w:val="4"/>
          <w:sz w:val="29"/>
        </w:rPr>
        <w:t> </w:t>
      </w:r>
      <w:r>
        <w:rPr>
          <w:sz w:val="29"/>
        </w:rPr>
        <w:t>a</w:t>
      </w:r>
      <w:r>
        <w:rPr>
          <w:spacing w:val="3"/>
          <w:sz w:val="29"/>
        </w:rPr>
        <w:t> </w:t>
      </w:r>
      <w:r>
        <w:rPr>
          <w:sz w:val="29"/>
        </w:rPr>
        <w:t>brief</w:t>
      </w:r>
      <w:r>
        <w:rPr>
          <w:spacing w:val="4"/>
          <w:sz w:val="29"/>
        </w:rPr>
        <w:t> </w:t>
      </w:r>
      <w:r>
        <w:rPr>
          <w:sz w:val="29"/>
        </w:rPr>
        <w:t>idea</w:t>
      </w:r>
      <w:r>
        <w:rPr>
          <w:spacing w:val="3"/>
          <w:sz w:val="29"/>
        </w:rPr>
        <w:t> </w:t>
      </w:r>
      <w:r>
        <w:rPr>
          <w:sz w:val="29"/>
        </w:rPr>
        <w:t>of</w:t>
      </w:r>
      <w:r>
        <w:rPr>
          <w:spacing w:val="4"/>
          <w:sz w:val="29"/>
        </w:rPr>
        <w:t> </w:t>
      </w:r>
      <w:r>
        <w:rPr>
          <w:sz w:val="29"/>
        </w:rPr>
        <w:t>its</w:t>
      </w:r>
      <w:r>
        <w:rPr>
          <w:spacing w:val="3"/>
          <w:sz w:val="29"/>
        </w:rPr>
        <w:t> </w:t>
      </w:r>
      <w:r>
        <w:rPr>
          <w:spacing w:val="-2"/>
          <w:sz w:val="29"/>
        </w:rPr>
        <w:t>purpose.</w:t>
      </w:r>
    </w:p>
    <w:p>
      <w:pPr>
        <w:spacing w:after="0" w:line="240" w:lineRule="auto"/>
        <w:jc w:val="both"/>
        <w:rPr>
          <w:sz w:val="29"/>
        </w:rPr>
        <w:sectPr>
          <w:pgSz w:w="12240" w:h="15840"/>
          <w:pgMar w:top="1360" w:bottom="280" w:left="400" w:right="1320"/>
        </w:sectPr>
      </w:pPr>
    </w:p>
    <w:p>
      <w:pPr>
        <w:pStyle w:val="ListParagraph"/>
        <w:numPr>
          <w:ilvl w:val="0"/>
          <w:numId w:val="8"/>
        </w:numPr>
        <w:tabs>
          <w:tab w:pos="1491" w:val="left" w:leader="none"/>
        </w:tabs>
        <w:spacing w:line="254" w:lineRule="auto" w:before="73" w:after="0"/>
        <w:ind w:left="1491" w:right="228" w:hanging="354"/>
        <w:jc w:val="both"/>
        <w:rPr>
          <w:sz w:val="29"/>
        </w:rPr>
      </w:pPr>
      <w:r>
        <w:rPr>
          <w:sz w:val="29"/>
        </w:rPr>
        <w:t>Model information: company, model author or contact, model date and version (e.g., ‘Draft’, ‘Version 1’ or ‘Updated per key user meeting 24th June 20xx’).</w:t>
      </w:r>
    </w:p>
    <w:p>
      <w:pPr>
        <w:pStyle w:val="ListParagraph"/>
        <w:numPr>
          <w:ilvl w:val="0"/>
          <w:numId w:val="8"/>
        </w:numPr>
        <w:tabs>
          <w:tab w:pos="1462" w:val="left" w:leader="none"/>
          <w:tab w:pos="1491" w:val="left" w:leader="none"/>
        </w:tabs>
        <w:spacing w:line="254" w:lineRule="auto" w:before="72" w:after="0"/>
        <w:ind w:left="1491" w:right="222" w:hanging="354"/>
        <w:jc w:val="both"/>
        <w:rPr>
          <w:sz w:val="29"/>
        </w:rPr>
      </w:pPr>
      <w:r>
        <w:rPr>
          <w:sz w:val="29"/>
        </w:rPr>
        <w:t>Result of checks within the workbook (see sub-chapter </w:t>
      </w:r>
      <w:r>
        <w:rPr>
          <w:sz w:val="29"/>
          <w:u w:val="single"/>
        </w:rPr>
        <w:t>5.1 ‘Build in</w:t>
      </w:r>
      <w:r>
        <w:rPr>
          <w:sz w:val="29"/>
        </w:rPr>
        <w:t> </w:t>
      </w:r>
      <w:r>
        <w:rPr>
          <w:sz w:val="29"/>
          <w:u w:val="single"/>
        </w:rPr>
        <w:t>error checks and a master check’</w:t>
      </w:r>
      <w:r>
        <w:rPr>
          <w:sz w:val="29"/>
        </w:rPr>
        <w:t>)</w:t>
      </w:r>
      <w:r>
        <w:rPr>
          <w:sz w:val="29"/>
          <w:u w:val="single"/>
        </w:rPr>
        <w:t>.</w:t>
      </w:r>
    </w:p>
    <w:p>
      <w:pPr>
        <w:pStyle w:val="ListParagraph"/>
        <w:numPr>
          <w:ilvl w:val="0"/>
          <w:numId w:val="8"/>
        </w:numPr>
        <w:tabs>
          <w:tab w:pos="1491" w:val="left" w:leader="none"/>
          <w:tab w:pos="1550" w:val="left" w:leader="none"/>
        </w:tabs>
        <w:spacing w:line="244" w:lineRule="auto" w:before="88" w:after="0"/>
        <w:ind w:left="1491" w:right="221" w:hanging="354"/>
        <w:jc w:val="both"/>
        <w:rPr>
          <w:sz w:val="29"/>
        </w:rPr>
      </w:pPr>
      <w:r>
        <w:rPr>
          <w:sz w:val="29"/>
        </w:rPr>
        <w:tab/>
        <w:t>Model purpose: a brief but informative statement of what the spreadsheet is intended to do.</w:t>
      </w:r>
    </w:p>
    <w:p>
      <w:pPr>
        <w:pStyle w:val="ListParagraph"/>
        <w:numPr>
          <w:ilvl w:val="0"/>
          <w:numId w:val="8"/>
        </w:numPr>
        <w:tabs>
          <w:tab w:pos="1491" w:val="left" w:leader="none"/>
          <w:tab w:pos="1521" w:val="left" w:leader="none"/>
        </w:tabs>
        <w:spacing w:line="254" w:lineRule="auto" w:before="100" w:after="0"/>
        <w:ind w:left="1491" w:right="221" w:hanging="354"/>
        <w:jc w:val="both"/>
        <w:rPr>
          <w:sz w:val="29"/>
        </w:rPr>
      </w:pPr>
      <w:r>
        <w:rPr>
          <w:sz w:val="29"/>
        </w:rPr>
        <w:tab/>
        <w:t>Significant model simplifications, restrictions or currently missing data or functionality, if any, should be mentioned, e.g., ‘this model currently contains fictitious data for test purposes’ or ‘tax loss carry- forwards are currently not depicted’.</w:t>
      </w:r>
    </w:p>
    <w:p>
      <w:pPr>
        <w:pStyle w:val="ListParagraph"/>
        <w:numPr>
          <w:ilvl w:val="0"/>
          <w:numId w:val="8"/>
        </w:numPr>
        <w:tabs>
          <w:tab w:pos="1476" w:val="left" w:leader="none"/>
          <w:tab w:pos="1491" w:val="left" w:leader="none"/>
        </w:tabs>
        <w:spacing w:line="254" w:lineRule="auto" w:before="72" w:after="0"/>
        <w:ind w:left="1491" w:right="219" w:hanging="354"/>
        <w:jc w:val="both"/>
        <w:rPr>
          <w:sz w:val="29"/>
        </w:rPr>
      </w:pPr>
      <w:r>
        <w:rPr>
          <w:sz w:val="29"/>
        </w:rPr>
        <w:t>Important information including who the spreadsheet is for and any restrictions on use. e.g., ‘This model has been developed for expert users in the finance department of company XYZ. It represents an unaudited draft and is to be handled in strict confidence. It may not be passed in whole or in part to any third party without prior written </w:t>
      </w:r>
      <w:r>
        <w:rPr>
          <w:spacing w:val="-2"/>
          <w:sz w:val="29"/>
        </w:rPr>
        <w:t>agreement.’</w:t>
      </w:r>
    </w:p>
    <w:p>
      <w:pPr>
        <w:spacing w:line="254" w:lineRule="auto" w:before="72"/>
        <w:ind w:left="1491" w:right="224" w:hanging="354"/>
        <w:jc w:val="both"/>
        <w:rPr>
          <w:i/>
          <w:sz w:val="29"/>
        </w:rPr>
      </w:pPr>
      <w:r>
        <w:rPr>
          <w:i/>
          <w:sz w:val="29"/>
        </w:rPr>
        <w:t>Note: As we will cover in chapter 5 </w:t>
      </w:r>
      <w:r>
        <w:rPr>
          <w:i/>
          <w:sz w:val="29"/>
          <w:u w:val="single"/>
        </w:rPr>
        <w:t>‘Detect errors’</w:t>
      </w:r>
      <w:r>
        <w:rPr>
          <w:i/>
          <w:sz w:val="29"/>
        </w:rPr>
        <w:t>, a spreadsheet</w:t>
      </w:r>
      <w:r>
        <w:rPr>
          <w:i/>
          <w:sz w:val="29"/>
        </w:rPr>
        <w:t> should be reviewed and tested but, as a rule, is never ‘audited’.</w:t>
      </w:r>
    </w:p>
    <w:p>
      <w:pPr>
        <w:pStyle w:val="ListParagraph"/>
        <w:numPr>
          <w:ilvl w:val="0"/>
          <w:numId w:val="8"/>
        </w:numPr>
        <w:tabs>
          <w:tab w:pos="1491" w:val="left" w:leader="none"/>
          <w:tab w:pos="1521" w:val="left" w:leader="none"/>
        </w:tabs>
        <w:spacing w:line="254" w:lineRule="auto" w:before="73" w:after="0"/>
        <w:ind w:left="1491" w:right="215" w:hanging="354"/>
        <w:jc w:val="both"/>
        <w:rPr>
          <w:sz w:val="29"/>
        </w:rPr>
      </w:pPr>
      <w:r>
        <w:rPr>
          <w:sz w:val="29"/>
        </w:rPr>
        <w:tab/>
        <w:t>List of contents: a list of sheet names (ideally with hyperlinks), function (e.g., information, checks, inputs, calculations, planning, outputs) and a short description such as ‘Actual P&amp;L and balance sheet data’.</w:t>
      </w:r>
    </w:p>
    <w:p>
      <w:pPr>
        <w:pStyle w:val="ListParagraph"/>
        <w:numPr>
          <w:ilvl w:val="0"/>
          <w:numId w:val="8"/>
        </w:numPr>
        <w:tabs>
          <w:tab w:pos="1491" w:val="left" w:leader="none"/>
          <w:tab w:pos="1536" w:val="left" w:leader="none"/>
        </w:tabs>
        <w:spacing w:line="254" w:lineRule="auto" w:before="88" w:after="0"/>
        <w:ind w:left="1491" w:right="224" w:hanging="354"/>
        <w:jc w:val="both"/>
        <w:rPr>
          <w:i/>
          <w:sz w:val="29"/>
        </w:rPr>
      </w:pPr>
      <w:r>
        <w:rPr>
          <w:i/>
          <w:sz w:val="29"/>
        </w:rPr>
        <w:tab/>
        <w:t>Note: P&amp;L = Profit and Loss account, often called an Income</w:t>
      </w:r>
      <w:r>
        <w:rPr>
          <w:i/>
          <w:sz w:val="29"/>
        </w:rPr>
        <w:t> Statement in America and Canada.</w:t>
      </w:r>
    </w:p>
    <w:p>
      <w:pPr>
        <w:pStyle w:val="ListParagraph"/>
        <w:numPr>
          <w:ilvl w:val="0"/>
          <w:numId w:val="8"/>
        </w:numPr>
        <w:tabs>
          <w:tab w:pos="1491" w:val="left" w:leader="none"/>
        </w:tabs>
        <w:spacing w:line="254" w:lineRule="auto" w:before="73" w:after="0"/>
        <w:ind w:left="1491" w:right="217" w:hanging="354"/>
        <w:jc w:val="both"/>
        <w:rPr>
          <w:sz w:val="29"/>
        </w:rPr>
      </w:pPr>
      <w:r>
        <w:rPr>
          <w:sz w:val="29"/>
        </w:rPr>
        <w:t>Colour key for sheet tabs and cells: please do not use more than (say) five colours and these should not be too bright. I find bright yellow the worst – it hurts the eyes to look at blocks of such cells. If you use lots of colours, especially bright colours, these can make a model look garish and unprofessional and can reduce rather than increase user-friendliness and so increase the risk of error.</w:t>
      </w:r>
    </w:p>
    <w:p>
      <w:pPr>
        <w:pStyle w:val="BodyText"/>
        <w:spacing w:line="254" w:lineRule="auto" w:before="72"/>
        <w:ind w:right="218" w:firstLine="353"/>
      </w:pPr>
      <w:r>
        <w:rPr/>
        <w:t>If important data is provisional or significant functionality is missing, include a very clear comment e.g., in red on the cover sheet to make matter clear, for example ‘This model currently contains some fictional</w:t>
      </w:r>
    </w:p>
    <w:p>
      <w:pPr>
        <w:spacing w:after="0" w:line="254" w:lineRule="auto"/>
        <w:sectPr>
          <w:pgSz w:w="12240" w:h="15840"/>
          <w:pgMar w:top="1360" w:bottom="280" w:left="400" w:right="1320"/>
        </w:sectPr>
      </w:pPr>
    </w:p>
    <w:p>
      <w:pPr>
        <w:pStyle w:val="BodyText"/>
        <w:spacing w:line="254" w:lineRule="auto" w:before="73"/>
        <w:ind w:right="217"/>
      </w:pPr>
      <w:r>
        <w:rPr/>
        <w:t>data for test purposes’ or ‘This model does not yet incorporate a scenario for increased production capacity’. In such cases, it is</w:t>
      </w:r>
      <w:r>
        <w:rPr>
          <w:spacing w:val="80"/>
        </w:rPr>
        <w:t> </w:t>
      </w:r>
      <w:r>
        <w:rPr/>
        <w:t>perhaps wise to also add a comment similar to ‘This version of the model is therefore not suitable for decision-making purposes’. This should make matters clear and help avoid errors in usage.</w:t>
      </w:r>
    </w:p>
    <w:p>
      <w:pPr>
        <w:pStyle w:val="BodyText"/>
        <w:spacing w:line="254" w:lineRule="auto"/>
        <w:ind w:right="216" w:firstLine="353"/>
      </w:pPr>
      <w:r>
        <w:rPr/>
        <w:t>Select the cover sheet before you save your file. The spreadsheet then opens on that sheet when a user opens the file so he or she can immediately see key information including version and purpose. That</w:t>
      </w:r>
      <w:r>
        <w:rPr>
          <w:spacing w:val="80"/>
          <w:w w:val="150"/>
        </w:rPr>
        <w:t> </w:t>
      </w:r>
      <w:r>
        <w:rPr/>
        <w:t>is helpful and looks professional.</w:t>
      </w:r>
    </w:p>
    <w:p>
      <w:pPr>
        <w:pStyle w:val="Heading6"/>
        <w:spacing w:before="234"/>
      </w:pPr>
      <w:bookmarkStart w:name="DASHBOARD / COCKPIT" w:id="50"/>
      <w:bookmarkEnd w:id="50"/>
      <w:r>
        <w:rPr>
          <w:b w:val="0"/>
        </w:rPr>
      </w:r>
      <w:r>
        <w:rPr/>
        <w:t>DASHBOARD</w:t>
      </w:r>
      <w:r>
        <w:rPr>
          <w:spacing w:val="6"/>
        </w:rPr>
        <w:t> </w:t>
      </w:r>
      <w:r>
        <w:rPr/>
        <w:t>/</w:t>
      </w:r>
      <w:r>
        <w:rPr>
          <w:spacing w:val="7"/>
        </w:rPr>
        <w:t> </w:t>
      </w:r>
      <w:r>
        <w:rPr>
          <w:spacing w:val="-2"/>
        </w:rPr>
        <w:t>COCKPIT</w:t>
      </w:r>
    </w:p>
    <w:p>
      <w:pPr>
        <w:pStyle w:val="BodyText"/>
        <w:spacing w:line="252" w:lineRule="auto" w:before="138"/>
        <w:ind w:right="216"/>
      </w:pPr>
      <w:r>
        <w:rPr/>
        <w:t>In large or complex spreadsheets, it is often useful to have a</w:t>
      </w:r>
      <w:r>
        <w:rPr>
          <w:spacing w:val="40"/>
        </w:rPr>
        <w:t> </w:t>
      </w:r>
      <w:r>
        <w:rPr/>
        <w:t>dashboard sheet towards the front of the model with key results in graphs and tables to facilitate an analysis of the results. If you have</w:t>
      </w:r>
      <w:r>
        <w:rPr>
          <w:spacing w:val="80"/>
        </w:rPr>
        <w:t> </w:t>
      </w:r>
      <w:r>
        <w:rPr/>
        <w:t>key assumptions or scenario switches, these can be included so that the</w:t>
      </w:r>
      <w:r>
        <w:rPr>
          <w:spacing w:val="40"/>
        </w:rPr>
        <w:t> </w:t>
      </w:r>
      <w:r>
        <w:rPr/>
        <w:t>user</w:t>
      </w:r>
      <w:r>
        <w:rPr>
          <w:spacing w:val="40"/>
        </w:rPr>
        <w:t> </w:t>
      </w:r>
      <w:r>
        <w:rPr/>
        <w:t>can</w:t>
      </w:r>
      <w:r>
        <w:rPr>
          <w:spacing w:val="40"/>
        </w:rPr>
        <w:t> </w:t>
      </w:r>
      <w:r>
        <w:rPr/>
        <w:t>change</w:t>
      </w:r>
      <w:r>
        <w:rPr>
          <w:spacing w:val="40"/>
        </w:rPr>
        <w:t> </w:t>
      </w:r>
      <w:r>
        <w:rPr/>
        <w:t>these</w:t>
      </w:r>
      <w:r>
        <w:rPr>
          <w:spacing w:val="40"/>
        </w:rPr>
        <w:t> </w:t>
      </w:r>
      <w:r>
        <w:rPr/>
        <w:t>and</w:t>
      </w:r>
      <w:r>
        <w:rPr>
          <w:spacing w:val="40"/>
        </w:rPr>
        <w:t> </w:t>
      </w:r>
      <w:r>
        <w:rPr/>
        <w:t>immediately</w:t>
      </w:r>
      <w:r>
        <w:rPr>
          <w:spacing w:val="40"/>
        </w:rPr>
        <w:t> </w:t>
      </w:r>
      <w:r>
        <w:rPr/>
        <w:t>see</w:t>
      </w:r>
      <w:r>
        <w:rPr>
          <w:spacing w:val="40"/>
        </w:rPr>
        <w:t> </w:t>
      </w:r>
      <w:r>
        <w:rPr/>
        <w:t>the</w:t>
      </w:r>
      <w:r>
        <w:rPr>
          <w:spacing w:val="40"/>
        </w:rPr>
        <w:t> </w:t>
      </w:r>
      <w:r>
        <w:rPr/>
        <w:t>impact</w:t>
      </w:r>
      <w:r>
        <w:rPr>
          <w:spacing w:val="40"/>
        </w:rPr>
        <w:t> </w:t>
      </w:r>
      <w:r>
        <w:rPr/>
        <w:t>of changes made on results. Such a sheet is then often called a cockpit because it contains both key inputs and key results. This is a key worksheet and offers significant benefits:</w:t>
      </w:r>
    </w:p>
    <w:p>
      <w:pPr>
        <w:pStyle w:val="ListParagraph"/>
        <w:numPr>
          <w:ilvl w:val="0"/>
          <w:numId w:val="9"/>
        </w:numPr>
        <w:tabs>
          <w:tab w:pos="1380" w:val="left" w:leader="none"/>
          <w:tab w:pos="1491" w:val="left" w:leader="none"/>
        </w:tabs>
        <w:spacing w:line="254" w:lineRule="auto" w:before="127" w:after="0"/>
        <w:ind w:left="1491" w:right="220" w:hanging="354"/>
        <w:jc w:val="both"/>
        <w:rPr>
          <w:sz w:val="29"/>
        </w:rPr>
      </w:pPr>
      <w:r>
        <w:rPr>
          <w:b/>
          <w:sz w:val="29"/>
        </w:rPr>
        <w:t>Facilitates control of the model: </w:t>
      </w:r>
      <w:r>
        <w:rPr>
          <w:sz w:val="29"/>
        </w:rPr>
        <w:t>key inputs, assumptions and switches (e.g., for scenarios) can be grouped together here and easily reviewed or amended.</w:t>
      </w:r>
    </w:p>
    <w:p>
      <w:pPr>
        <w:pStyle w:val="ListParagraph"/>
        <w:numPr>
          <w:ilvl w:val="0"/>
          <w:numId w:val="9"/>
        </w:numPr>
        <w:tabs>
          <w:tab w:pos="1337" w:val="left" w:leader="none"/>
          <w:tab w:pos="1491" w:val="left" w:leader="none"/>
        </w:tabs>
        <w:spacing w:line="254" w:lineRule="auto" w:before="87" w:after="0"/>
        <w:ind w:left="1491" w:right="221" w:hanging="354"/>
        <w:jc w:val="both"/>
        <w:rPr>
          <w:sz w:val="29"/>
        </w:rPr>
      </w:pPr>
      <w:r>
        <w:rPr>
          <w:b/>
          <w:sz w:val="29"/>
        </w:rPr>
        <w:t>Enables efficient evaluation of results: </w:t>
      </w:r>
      <w:r>
        <w:rPr>
          <w:sz w:val="29"/>
        </w:rPr>
        <w:t>tables and graphs of key outputs and KPIs clearly show the effects of key inputs and</w:t>
      </w:r>
      <w:r>
        <w:rPr>
          <w:spacing w:val="80"/>
          <w:w w:val="150"/>
          <w:sz w:val="29"/>
        </w:rPr>
        <w:t> </w:t>
      </w:r>
      <w:r>
        <w:rPr>
          <w:sz w:val="29"/>
        </w:rPr>
        <w:t>scenario settings.</w:t>
      </w:r>
    </w:p>
    <w:p>
      <w:pPr>
        <w:pStyle w:val="ListParagraph"/>
        <w:numPr>
          <w:ilvl w:val="0"/>
          <w:numId w:val="9"/>
        </w:numPr>
        <w:tabs>
          <w:tab w:pos="1307" w:val="left" w:leader="none"/>
          <w:tab w:pos="1491" w:val="left" w:leader="none"/>
        </w:tabs>
        <w:spacing w:line="254" w:lineRule="auto" w:before="71" w:after="0"/>
        <w:ind w:left="1491" w:right="221" w:hanging="354"/>
        <w:jc w:val="both"/>
        <w:rPr>
          <w:sz w:val="29"/>
        </w:rPr>
      </w:pPr>
      <w:r>
        <w:rPr>
          <w:b/>
          <w:sz w:val="29"/>
        </w:rPr>
        <w:t>Clarity: </w:t>
      </w:r>
      <w:r>
        <w:rPr>
          <w:sz w:val="29"/>
        </w:rPr>
        <w:t>the user knows where to go to perform these tasks. In some models I have seen, such functionality is either not available or is hard to find.</w:t>
      </w:r>
    </w:p>
    <w:p>
      <w:pPr>
        <w:pStyle w:val="Heading6"/>
        <w:spacing w:before="233"/>
      </w:pPr>
      <w:bookmarkStart w:name="INSTRUCTIONS AND CHECKS" w:id="51"/>
      <w:bookmarkEnd w:id="51"/>
      <w:r>
        <w:rPr>
          <w:b w:val="0"/>
        </w:rPr>
      </w:r>
      <w:r>
        <w:rPr/>
        <w:t>INSTRUCTIONS</w:t>
      </w:r>
      <w:r>
        <w:rPr>
          <w:spacing w:val="8"/>
        </w:rPr>
        <w:t> </w:t>
      </w:r>
      <w:r>
        <w:rPr/>
        <w:t>AND</w:t>
      </w:r>
      <w:r>
        <w:rPr>
          <w:spacing w:val="9"/>
        </w:rPr>
        <w:t> </w:t>
      </w:r>
      <w:r>
        <w:rPr>
          <w:spacing w:val="-2"/>
        </w:rPr>
        <w:t>CHECKS</w:t>
      </w:r>
    </w:p>
    <w:p>
      <w:pPr>
        <w:pStyle w:val="BodyText"/>
        <w:spacing w:line="254" w:lineRule="auto" w:before="138"/>
        <w:ind w:right="227"/>
      </w:pPr>
      <w:r>
        <w:rPr/>
        <w:t>These two sheets are so important that they get their own</w:t>
      </w:r>
      <w:r>
        <w:rPr>
          <w:spacing w:val="80"/>
          <w:w w:val="150"/>
        </w:rPr>
        <w:t> </w:t>
      </w:r>
      <w:r>
        <w:rPr/>
        <w:t>explanations later in the book: instructions are covered under Golden Ground Rule #5 and checks are covered in chapter 5 </w:t>
      </w:r>
      <w:r>
        <w:rPr>
          <w:u w:val="single"/>
        </w:rPr>
        <w:t>‘Detect errors’.</w:t>
      </w:r>
    </w:p>
    <w:p>
      <w:pPr>
        <w:pStyle w:val="Heading6"/>
      </w:pPr>
      <w:bookmarkStart w:name="CHANGE LOG" w:id="52"/>
      <w:bookmarkEnd w:id="52"/>
      <w:r>
        <w:rPr>
          <w:b w:val="0"/>
        </w:rPr>
      </w:r>
      <w:r>
        <w:rPr/>
        <w:t>CHANGE</w:t>
      </w:r>
      <w:r>
        <w:rPr>
          <w:spacing w:val="8"/>
        </w:rPr>
        <w:t> </w:t>
      </w:r>
      <w:r>
        <w:rPr>
          <w:spacing w:val="-5"/>
        </w:rPr>
        <w:t>LOG</w:t>
      </w:r>
    </w:p>
    <w:p>
      <w:pPr>
        <w:spacing w:after="0"/>
        <w:sectPr>
          <w:pgSz w:w="12240" w:h="15840"/>
          <w:pgMar w:top="1360" w:bottom="280" w:left="400" w:right="1320"/>
        </w:sectPr>
      </w:pPr>
    </w:p>
    <w:p>
      <w:pPr>
        <w:pStyle w:val="BodyText"/>
        <w:spacing w:line="254" w:lineRule="auto" w:before="73"/>
        <w:ind w:right="223"/>
      </w:pPr>
      <w:r>
        <w:rPr/>
        <w:t>Include a list of the major model changes, perhaps at the end (worksheet tab at the right-hand end) of the model. This gives both model developers and users clarity about what changes have been made and when. I do not include every change here, especially not every input change, only those with a significant (or potentially significant) impact on results or functionality.</w:t>
      </w:r>
    </w:p>
    <w:p>
      <w:pPr>
        <w:pStyle w:val="BodyText"/>
        <w:spacing w:line="254" w:lineRule="auto"/>
        <w:ind w:right="224"/>
      </w:pPr>
      <w:r>
        <w:rPr/>
        <w:t>I typically include the following columns on this sheet: </w:t>
      </w:r>
      <w:r>
        <w:rPr>
          <w:rFonts w:ascii="Times New Roman" w:hAnsi="Times New Roman"/>
        </w:rPr>
        <w:t>· </w:t>
      </w:r>
      <w:r>
        <w:rPr/>
        <w:t>Date </w:t>
      </w:r>
      <w:r>
        <w:rPr>
          <w:rFonts w:ascii="Times New Roman" w:hAnsi="Times New Roman"/>
        </w:rPr>
        <w:t>· </w:t>
      </w:r>
      <w:r>
        <w:rPr/>
        <w:t>Model version (what have you written in the ‘version’ cell on the cover sheet after you made the change?)</w:t>
      </w:r>
    </w:p>
    <w:p>
      <w:pPr>
        <w:pStyle w:val="ListParagraph"/>
        <w:numPr>
          <w:ilvl w:val="0"/>
          <w:numId w:val="9"/>
        </w:numPr>
        <w:tabs>
          <w:tab w:pos="1307" w:val="left" w:leader="none"/>
        </w:tabs>
        <w:spacing w:line="240" w:lineRule="auto" w:before="115" w:after="0"/>
        <w:ind w:left="1307" w:right="0" w:hanging="170"/>
        <w:jc w:val="both"/>
        <w:rPr>
          <w:sz w:val="29"/>
        </w:rPr>
      </w:pPr>
      <w:r>
        <w:rPr>
          <w:sz w:val="29"/>
        </w:rPr>
        <w:t>Name</w:t>
      </w:r>
      <w:r>
        <w:rPr>
          <w:spacing w:val="4"/>
          <w:sz w:val="29"/>
        </w:rPr>
        <w:t> </w:t>
      </w:r>
      <w:r>
        <w:rPr>
          <w:sz w:val="29"/>
        </w:rPr>
        <w:t>of</w:t>
      </w:r>
      <w:r>
        <w:rPr>
          <w:spacing w:val="4"/>
          <w:sz w:val="29"/>
        </w:rPr>
        <w:t> </w:t>
      </w:r>
      <w:r>
        <w:rPr>
          <w:spacing w:val="-2"/>
          <w:sz w:val="29"/>
        </w:rPr>
        <w:t>changer</w:t>
      </w:r>
    </w:p>
    <w:p>
      <w:pPr>
        <w:pStyle w:val="ListParagraph"/>
        <w:numPr>
          <w:ilvl w:val="0"/>
          <w:numId w:val="9"/>
        </w:numPr>
        <w:tabs>
          <w:tab w:pos="1307" w:val="left" w:leader="none"/>
        </w:tabs>
        <w:spacing w:line="240" w:lineRule="auto" w:before="92" w:after="0"/>
        <w:ind w:left="1307" w:right="0" w:hanging="170"/>
        <w:jc w:val="both"/>
        <w:rPr>
          <w:sz w:val="29"/>
        </w:rPr>
      </w:pPr>
      <w:r>
        <w:rPr>
          <w:sz w:val="29"/>
        </w:rPr>
        <w:t>Sheet</w:t>
      </w:r>
      <w:r>
        <w:rPr>
          <w:spacing w:val="4"/>
          <w:sz w:val="29"/>
        </w:rPr>
        <w:t> </w:t>
      </w:r>
      <w:r>
        <w:rPr>
          <w:spacing w:val="-2"/>
          <w:sz w:val="29"/>
        </w:rPr>
        <w:t>name(s)</w:t>
      </w:r>
    </w:p>
    <w:p>
      <w:pPr>
        <w:pStyle w:val="ListParagraph"/>
        <w:numPr>
          <w:ilvl w:val="0"/>
          <w:numId w:val="9"/>
        </w:numPr>
        <w:tabs>
          <w:tab w:pos="1337" w:val="left" w:leader="none"/>
          <w:tab w:pos="1491" w:val="left" w:leader="none"/>
        </w:tabs>
        <w:spacing w:line="254" w:lineRule="auto" w:before="92" w:after="0"/>
        <w:ind w:left="1491" w:right="216" w:hanging="354"/>
        <w:jc w:val="both"/>
        <w:rPr>
          <w:sz w:val="29"/>
        </w:rPr>
      </w:pPr>
      <w:r>
        <w:rPr>
          <w:sz w:val="29"/>
        </w:rPr>
        <w:t>Details – a brief description of what was changed and maybe also why (no novels here please, it is just a change log)</w:t>
      </w:r>
    </w:p>
    <w:p>
      <w:pPr>
        <w:spacing w:after="0" w:line="254" w:lineRule="auto"/>
        <w:jc w:val="both"/>
        <w:rPr>
          <w:sz w:val="29"/>
        </w:rPr>
        <w:sectPr>
          <w:pgSz w:w="12240" w:h="15840"/>
          <w:pgMar w:top="1360" w:bottom="280" w:left="400" w:right="1320"/>
        </w:sectPr>
      </w:pPr>
    </w:p>
    <w:p>
      <w:pPr>
        <w:pStyle w:val="Heading3"/>
        <w:numPr>
          <w:ilvl w:val="1"/>
          <w:numId w:val="6"/>
        </w:numPr>
        <w:tabs>
          <w:tab w:pos="1579" w:val="left" w:leader="none"/>
          <w:tab w:pos="1830" w:val="left" w:leader="none"/>
        </w:tabs>
        <w:spacing w:line="254" w:lineRule="auto" w:before="71" w:after="0"/>
        <w:ind w:left="1579" w:right="359" w:hanging="442"/>
        <w:jc w:val="left"/>
      </w:pPr>
      <w:r>
        <w:rPr/>
        <mc:AlternateContent>
          <mc:Choice Requires="wps">
            <w:drawing>
              <wp:anchor distT="0" distB="0" distL="0" distR="0" allowOverlap="1" layoutInCell="1" locked="0" behindDoc="1" simplePos="0" relativeHeight="487598592">
                <wp:simplePos x="0" y="0"/>
                <wp:positionH relativeFrom="page">
                  <wp:posOffset>979816</wp:posOffset>
                </wp:positionH>
                <wp:positionV relativeFrom="paragraph">
                  <wp:posOffset>700656</wp:posOffset>
                </wp:positionV>
                <wp:extent cx="5878195" cy="9525"/>
                <wp:effectExtent l="0" t="0" r="0" b="0"/>
                <wp:wrapTopAndBottom/>
                <wp:docPr id="32" name="Graphic 32"/>
                <wp:cNvGraphicFramePr>
                  <a:graphicFrameLocks/>
                </wp:cNvGraphicFramePr>
                <a:graphic>
                  <a:graphicData uri="http://schemas.microsoft.com/office/word/2010/wordprocessingShape">
                    <wps:wsp>
                      <wps:cNvPr id="32" name="Graphic 32"/>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55.169792pt;width:462.849031pt;height:.735849pt;mso-position-horizontal-relative:page;mso-position-vertical-relative:paragraph;z-index:-15717888;mso-wrap-distance-left:0;mso-wrap-distance-right:0" id="docshape26" filled="true" fillcolor="#000000" stroked="false">
                <v:fill type="solid"/>
                <w10:wrap type="topAndBottom"/>
              </v:rect>
            </w:pict>
          </mc:Fallback>
        </mc:AlternateContent>
      </w:r>
      <w:bookmarkStart w:name="2.2 Rule #2 – Keep your worksheets as cl" w:id="53"/>
      <w:bookmarkEnd w:id="53"/>
      <w:r>
        <w:rPr/>
      </w:r>
      <w:bookmarkStart w:name="_bookmark15" w:id="54"/>
      <w:bookmarkEnd w:id="54"/>
      <w:r>
        <w:rPr/>
      </w:r>
      <w:r>
        <w:rPr/>
        <w:t>RULE #2 – KEEP YOUR WORKSHEETS AS CLEAR AND SIMPLE AS POSSIBLE</w:t>
      </w:r>
    </w:p>
    <w:p>
      <w:pPr>
        <w:pStyle w:val="BodyText"/>
        <w:spacing w:line="254" w:lineRule="auto" w:before="110"/>
        <w:ind w:right="220"/>
      </w:pPr>
      <w:r>
        <w:rPr/>
        <w:t>Analogous to Golden Ground Rule #1 – use a clear, logical workbook structure, you should also keep each worksheet as clear as possible</w:t>
      </w:r>
      <w:r>
        <w:rPr>
          <w:spacing w:val="80"/>
        </w:rPr>
        <w:t> </w:t>
      </w:r>
      <w:r>
        <w:rPr/>
        <w:t>by using a logical, consistent structure within each worksheet and by keeping content, especially calculations, as simple as possible.</w:t>
      </w:r>
    </w:p>
    <w:p>
      <w:pPr>
        <w:pStyle w:val="BodyText"/>
        <w:spacing w:line="252" w:lineRule="auto" w:before="117"/>
        <w:ind w:right="219" w:firstLine="353"/>
      </w:pPr>
      <w:r>
        <w:rPr/>
        <w:t>Consistency is key for spreadsheet construction and helps make them understandable and easy to use which, in turn, reduces both developer and user error and improves reliability. It follows one of the four principles of good design: repetition. More details follow in Golden Rule #3 below.</w:t>
      </w:r>
    </w:p>
    <w:p>
      <w:pPr>
        <w:pStyle w:val="BodyText"/>
        <w:spacing w:line="254" w:lineRule="auto" w:before="118"/>
        <w:ind w:right="216" w:firstLine="353"/>
      </w:pPr>
      <w:r>
        <w:rPr/>
        <w:t>In the context of spreadsheet design, repeated blocks of</w:t>
      </w:r>
      <w:r>
        <w:rPr>
          <w:spacing w:val="80"/>
        </w:rPr>
        <w:t> </w:t>
      </w:r>
      <w:r>
        <w:rPr/>
        <w:t>calculations within a sheet or across several sheets help both spreadsheet developers (develop and test once, use many times) and users (understand one, understand all).</w:t>
      </w:r>
    </w:p>
    <w:p>
      <w:pPr>
        <w:pStyle w:val="BodyText"/>
        <w:spacing w:line="254" w:lineRule="auto" w:before="117"/>
        <w:ind w:right="217" w:firstLine="353"/>
      </w:pPr>
      <w:r>
        <w:rPr/>
        <w:t>As in other areas of work, it is also more enjoyable to use a tidy, professional-looking work area, such as a well-built spreadsheet. That is why one client came to me with a spreadsheet she had developed and asked me to make it ‘look good’. To do that, I used some of the</w:t>
      </w:r>
      <w:r>
        <w:rPr>
          <w:spacing w:val="40"/>
        </w:rPr>
        <w:t> </w:t>
      </w:r>
      <w:r>
        <w:rPr/>
        <w:t>tips that follow.</w:t>
      </w:r>
    </w:p>
    <w:p>
      <w:pPr>
        <w:pStyle w:val="BodyText"/>
        <w:spacing w:line="254" w:lineRule="auto"/>
        <w:ind w:right="228" w:firstLine="353"/>
      </w:pPr>
      <w:r>
        <w:rPr/>
        <w:t>We will cover columns first, then rows, formulas and finally whole </w:t>
      </w:r>
      <w:r>
        <w:rPr>
          <w:spacing w:val="-2"/>
        </w:rPr>
        <w:t>sheets.</w:t>
      </w:r>
    </w:p>
    <w:p>
      <w:pPr>
        <w:pStyle w:val="Heading6"/>
      </w:pPr>
      <w:bookmarkStart w:name="COLUMNS" w:id="55"/>
      <w:bookmarkEnd w:id="55"/>
      <w:r>
        <w:rPr>
          <w:b w:val="0"/>
        </w:rPr>
      </w:r>
      <w:r>
        <w:rPr>
          <w:spacing w:val="-2"/>
        </w:rPr>
        <w:t>COLUMNS</w:t>
      </w:r>
    </w:p>
    <w:p>
      <w:pPr>
        <w:pStyle w:val="BodyText"/>
        <w:spacing w:before="6"/>
        <w:ind w:left="0"/>
        <w:jc w:val="left"/>
        <w:rPr>
          <w:b/>
          <w:sz w:val="10"/>
        </w:rPr>
      </w:pPr>
      <w:r>
        <w:rPr/>
        <mc:AlternateContent>
          <mc:Choice Requires="wps">
            <w:drawing>
              <wp:anchor distT="0" distB="0" distL="0" distR="0" allowOverlap="1" layoutInCell="1" locked="0" behindDoc="1" simplePos="0" relativeHeight="487599104">
                <wp:simplePos x="0" y="0"/>
                <wp:positionH relativeFrom="page">
                  <wp:posOffset>979816</wp:posOffset>
                </wp:positionH>
                <wp:positionV relativeFrom="paragraph">
                  <wp:posOffset>92157</wp:posOffset>
                </wp:positionV>
                <wp:extent cx="5812790" cy="9525"/>
                <wp:effectExtent l="0" t="0" r="0" b="0"/>
                <wp:wrapTopAndBottom/>
                <wp:docPr id="33" name="Graphic 33"/>
                <wp:cNvGraphicFramePr>
                  <a:graphicFrameLocks/>
                </wp:cNvGraphicFramePr>
                <a:graphic>
                  <a:graphicData uri="http://schemas.microsoft.com/office/word/2010/wordprocessingShape">
                    <wps:wsp>
                      <wps:cNvPr id="33" name="Graphic 33"/>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256524pt;width:457.698092pt;height:.735849pt;mso-position-horizontal-relative:page;mso-position-vertical-relative:paragraph;z-index:-15717376;mso-wrap-distance-left:0;mso-wrap-distance-right:0" id="docshape27" filled="true" fillcolor="#000000" stroked="false">
                <v:fill type="solid"/>
                <w10:wrap type="topAndBottom"/>
              </v:rect>
            </w:pict>
          </mc:Fallback>
        </mc:AlternateContent>
      </w:r>
    </w:p>
    <w:p>
      <w:pPr>
        <w:spacing w:before="257"/>
        <w:ind w:left="1137" w:right="0" w:firstLine="0"/>
        <w:jc w:val="both"/>
        <w:rPr>
          <w:i/>
          <w:sz w:val="29"/>
        </w:rPr>
      </w:pPr>
      <w:r>
        <w:rPr>
          <w:i/>
          <w:sz w:val="29"/>
        </w:rPr>
        <w:t>Use</w:t>
      </w:r>
      <w:r>
        <w:rPr>
          <w:i/>
          <w:spacing w:val="3"/>
          <w:sz w:val="29"/>
        </w:rPr>
        <w:t> </w:t>
      </w:r>
      <w:r>
        <w:rPr>
          <w:i/>
          <w:sz w:val="29"/>
        </w:rPr>
        <w:t>columns</w:t>
      </w:r>
      <w:r>
        <w:rPr>
          <w:i/>
          <w:spacing w:val="4"/>
          <w:sz w:val="29"/>
        </w:rPr>
        <w:t> </w:t>
      </w:r>
      <w:r>
        <w:rPr>
          <w:i/>
          <w:sz w:val="29"/>
        </w:rPr>
        <w:t>consistently</w:t>
      </w:r>
      <w:r>
        <w:rPr>
          <w:i/>
          <w:spacing w:val="4"/>
          <w:sz w:val="29"/>
        </w:rPr>
        <w:t> </w:t>
      </w:r>
      <w:r>
        <w:rPr>
          <w:i/>
          <w:sz w:val="29"/>
        </w:rPr>
        <w:t>in</w:t>
      </w:r>
      <w:r>
        <w:rPr>
          <w:i/>
          <w:spacing w:val="4"/>
          <w:sz w:val="29"/>
        </w:rPr>
        <w:t> </w:t>
      </w:r>
      <w:r>
        <w:rPr>
          <w:i/>
          <w:sz w:val="29"/>
        </w:rPr>
        <w:t>all</w:t>
      </w:r>
      <w:r>
        <w:rPr>
          <w:i/>
          <w:spacing w:val="4"/>
          <w:sz w:val="29"/>
        </w:rPr>
        <w:t> </w:t>
      </w:r>
      <w:r>
        <w:rPr>
          <w:i/>
          <w:spacing w:val="-2"/>
          <w:sz w:val="29"/>
        </w:rPr>
        <w:t>sheets</w:t>
      </w:r>
    </w:p>
    <w:p>
      <w:pPr>
        <w:pStyle w:val="BodyText"/>
        <w:spacing w:before="9"/>
        <w:ind w:left="0"/>
        <w:jc w:val="left"/>
        <w:rPr>
          <w:i/>
          <w:sz w:val="11"/>
        </w:rPr>
      </w:pPr>
      <w:r>
        <w:rPr/>
        <mc:AlternateContent>
          <mc:Choice Requires="wps">
            <w:drawing>
              <wp:anchor distT="0" distB="0" distL="0" distR="0" allowOverlap="1" layoutInCell="1" locked="0" behindDoc="1" simplePos="0" relativeHeight="487599616">
                <wp:simplePos x="0" y="0"/>
                <wp:positionH relativeFrom="page">
                  <wp:posOffset>979816</wp:posOffset>
                </wp:positionH>
                <wp:positionV relativeFrom="paragraph">
                  <wp:posOffset>101659</wp:posOffset>
                </wp:positionV>
                <wp:extent cx="5812790" cy="9525"/>
                <wp:effectExtent l="0" t="0" r="0" b="0"/>
                <wp:wrapTopAndBottom/>
                <wp:docPr id="34" name="Graphic 34"/>
                <wp:cNvGraphicFramePr>
                  <a:graphicFrameLocks/>
                </wp:cNvGraphicFramePr>
                <a:graphic>
                  <a:graphicData uri="http://schemas.microsoft.com/office/word/2010/wordprocessingShape">
                    <wps:wsp>
                      <wps:cNvPr id="34" name="Graphic 34"/>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004716pt;width:457.698092pt;height:.735849pt;mso-position-horizontal-relative:page;mso-position-vertical-relative:paragraph;z-index:-15716864;mso-wrap-distance-left:0;mso-wrap-distance-right:0" id="docshape28" filled="true" fillcolor="#000000" stroked="false">
                <v:fill type="solid"/>
                <w10:wrap type="topAndBottom"/>
              </v:rect>
            </w:pict>
          </mc:Fallback>
        </mc:AlternateContent>
      </w:r>
    </w:p>
    <w:p>
      <w:pPr>
        <w:pStyle w:val="BodyText"/>
        <w:spacing w:line="254" w:lineRule="auto" w:before="110"/>
        <w:ind w:right="217"/>
      </w:pPr>
      <w:r>
        <w:rPr/>
        <w:t>Column A</w:t>
      </w:r>
      <w:r>
        <w:rPr>
          <w:spacing w:val="40"/>
        </w:rPr>
        <w:t> </w:t>
      </w:r>
      <w:r>
        <w:rPr/>
        <w:t>is</w:t>
      </w:r>
      <w:r>
        <w:rPr>
          <w:spacing w:val="40"/>
        </w:rPr>
        <w:t> </w:t>
      </w:r>
      <w:r>
        <w:rPr/>
        <w:t>usually</w:t>
      </w:r>
      <w:r>
        <w:rPr>
          <w:spacing w:val="40"/>
        </w:rPr>
        <w:t> </w:t>
      </w:r>
      <w:r>
        <w:rPr/>
        <w:t>reserved</w:t>
      </w:r>
      <w:r>
        <w:rPr>
          <w:spacing w:val="40"/>
        </w:rPr>
        <w:t> </w:t>
      </w:r>
      <w:r>
        <w:rPr/>
        <w:t>for</w:t>
      </w:r>
      <w:r>
        <w:rPr>
          <w:spacing w:val="40"/>
        </w:rPr>
        <w:t> </w:t>
      </w:r>
      <w:r>
        <w:rPr/>
        <w:t>labels,</w:t>
      </w:r>
      <w:r>
        <w:rPr>
          <w:spacing w:val="40"/>
        </w:rPr>
        <w:t> </w:t>
      </w:r>
      <w:r>
        <w:rPr/>
        <w:t>such</w:t>
      </w:r>
      <w:r>
        <w:rPr>
          <w:spacing w:val="40"/>
        </w:rPr>
        <w:t> </w:t>
      </w:r>
      <w:r>
        <w:rPr/>
        <w:t>as</w:t>
      </w:r>
      <w:r>
        <w:rPr>
          <w:spacing w:val="40"/>
        </w:rPr>
        <w:t> </w:t>
      </w:r>
      <w:r>
        <w:rPr/>
        <w:t>‘Sales’.</w:t>
      </w:r>
      <w:r>
        <w:rPr>
          <w:spacing w:val="40"/>
        </w:rPr>
        <w:t> </w:t>
      </w:r>
      <w:r>
        <w:rPr/>
        <w:t>Column</w:t>
      </w:r>
      <w:r>
        <w:rPr>
          <w:spacing w:val="40"/>
        </w:rPr>
        <w:t> </w:t>
      </w:r>
      <w:r>
        <w:rPr/>
        <w:t>B can be used for constants (period-independent data) such as units</w:t>
      </w:r>
      <w:r>
        <w:rPr>
          <w:spacing w:val="80"/>
        </w:rPr>
        <w:t> </w:t>
      </w:r>
      <w:r>
        <w:rPr/>
        <w:t>e.g., EUR for euros, TEUR or k EUR for thousands of euros. Periods, such as years or months, and period-specific data, such as sales per year, start in column C. Once defined, these column usages should be</w:t>
      </w:r>
    </w:p>
    <w:p>
      <w:pPr>
        <w:spacing w:after="0" w:line="254" w:lineRule="auto"/>
        <w:sectPr>
          <w:pgSz w:w="12240" w:h="15840"/>
          <w:pgMar w:top="1720" w:bottom="280" w:left="400" w:right="1320"/>
        </w:sectPr>
      </w:pPr>
    </w:p>
    <w:p>
      <w:pPr>
        <w:pStyle w:val="BodyText"/>
        <w:spacing w:line="254" w:lineRule="auto" w:before="73"/>
        <w:ind w:right="221"/>
      </w:pPr>
      <w:r>
        <w:rPr/>
        <w:t>consistently applied on all sheets so that formulas containing links to other sheets remain correct if copied to the right.</w:t>
      </w:r>
    </w:p>
    <w:p>
      <w:pPr>
        <w:pStyle w:val="BodyText"/>
        <w:spacing w:line="254" w:lineRule="auto" w:before="117"/>
        <w:ind w:right="217" w:firstLine="353"/>
      </w:pPr>
      <w:r>
        <w:rPr/>
        <w:t>I</w:t>
      </w:r>
      <w:r>
        <w:rPr>
          <w:spacing w:val="40"/>
        </w:rPr>
        <w:t> </w:t>
      </w:r>
      <w:r>
        <w:rPr/>
        <w:t>generally</w:t>
      </w:r>
      <w:r>
        <w:rPr>
          <w:spacing w:val="40"/>
        </w:rPr>
        <w:t> </w:t>
      </w:r>
      <w:r>
        <w:rPr/>
        <w:t>define</w:t>
      </w:r>
      <w:r>
        <w:rPr>
          <w:spacing w:val="40"/>
        </w:rPr>
        <w:t> </w:t>
      </w:r>
      <w:r>
        <w:rPr/>
        <w:t>the</w:t>
      </w:r>
      <w:r>
        <w:rPr>
          <w:spacing w:val="40"/>
        </w:rPr>
        <w:t> </w:t>
      </w:r>
      <w:r>
        <w:rPr/>
        <w:t>column</w:t>
      </w:r>
      <w:r>
        <w:rPr>
          <w:spacing w:val="40"/>
        </w:rPr>
        <w:t> </w:t>
      </w:r>
      <w:r>
        <w:rPr/>
        <w:t>headers</w:t>
      </w:r>
      <w:r>
        <w:rPr>
          <w:spacing w:val="40"/>
        </w:rPr>
        <w:t> </w:t>
      </w:r>
      <w:r>
        <w:rPr/>
        <w:t>on</w:t>
      </w:r>
      <w:r>
        <w:rPr>
          <w:spacing w:val="40"/>
        </w:rPr>
        <w:t> </w:t>
      </w:r>
      <w:r>
        <w:rPr/>
        <w:t>one</w:t>
      </w:r>
      <w:r>
        <w:rPr>
          <w:spacing w:val="40"/>
        </w:rPr>
        <w:t> </w:t>
      </w:r>
      <w:r>
        <w:rPr/>
        <w:t>sheet</w:t>
      </w:r>
      <w:r>
        <w:rPr>
          <w:spacing w:val="40"/>
        </w:rPr>
        <w:t> </w:t>
      </w:r>
      <w:r>
        <w:rPr/>
        <w:t>called ‘Settings’ and link to these on all other sheets. This is especially useful if</w:t>
      </w:r>
      <w:r>
        <w:rPr>
          <w:spacing w:val="40"/>
        </w:rPr>
        <w:t> </w:t>
      </w:r>
      <w:r>
        <w:rPr/>
        <w:t>a</w:t>
      </w:r>
      <w:r>
        <w:rPr>
          <w:spacing w:val="40"/>
        </w:rPr>
        <w:t> </w:t>
      </w:r>
      <w:r>
        <w:rPr/>
        <w:t>workbook</w:t>
      </w:r>
      <w:r>
        <w:rPr>
          <w:spacing w:val="40"/>
        </w:rPr>
        <w:t> </w:t>
      </w:r>
      <w:r>
        <w:rPr/>
        <w:t>has</w:t>
      </w:r>
      <w:r>
        <w:rPr>
          <w:spacing w:val="40"/>
        </w:rPr>
        <w:t> </w:t>
      </w:r>
      <w:r>
        <w:rPr/>
        <w:t>to</w:t>
      </w:r>
      <w:r>
        <w:rPr>
          <w:spacing w:val="40"/>
        </w:rPr>
        <w:t> </w:t>
      </w:r>
      <w:r>
        <w:rPr/>
        <w:t>be</w:t>
      </w:r>
      <w:r>
        <w:rPr>
          <w:spacing w:val="40"/>
        </w:rPr>
        <w:t> </w:t>
      </w:r>
      <w:r>
        <w:rPr/>
        <w:t>regularly</w:t>
      </w:r>
      <w:r>
        <w:rPr>
          <w:spacing w:val="40"/>
        </w:rPr>
        <w:t> </w:t>
      </w:r>
      <w:r>
        <w:rPr/>
        <w:t>updated</w:t>
      </w:r>
      <w:r>
        <w:rPr>
          <w:spacing w:val="40"/>
        </w:rPr>
        <w:t> </w:t>
      </w:r>
      <w:r>
        <w:rPr/>
        <w:t>with</w:t>
      </w:r>
      <w:r>
        <w:rPr>
          <w:spacing w:val="40"/>
        </w:rPr>
        <w:t> </w:t>
      </w:r>
      <w:r>
        <w:rPr/>
        <w:t>actual</w:t>
      </w:r>
      <w:r>
        <w:rPr>
          <w:spacing w:val="40"/>
        </w:rPr>
        <w:t> </w:t>
      </w:r>
      <w:r>
        <w:rPr/>
        <w:t>data.</w:t>
      </w:r>
      <w:r>
        <w:rPr>
          <w:spacing w:val="40"/>
        </w:rPr>
        <w:t> </w:t>
      </w:r>
      <w:r>
        <w:rPr/>
        <w:t>You</w:t>
      </w:r>
      <w:r>
        <w:rPr>
          <w:spacing w:val="40"/>
        </w:rPr>
        <w:t> </w:t>
      </w:r>
      <w:r>
        <w:rPr/>
        <w:t>can set the last actual period here; this then automatically updates the period type in the column headers (Actual or Plan), which then flow through the whole model. Formulas on other sheets can then use</w:t>
      </w:r>
      <w:r>
        <w:rPr>
          <w:spacing w:val="80"/>
        </w:rPr>
        <w:t> </w:t>
      </w:r>
      <w:r>
        <w:rPr/>
        <w:t>these headers in calculations – in actuals periods the actual (input) value is used, otherwise the plan value is used, and the relevant value flows further in the model.</w:t>
      </w:r>
    </w:p>
    <w:p>
      <w:pPr>
        <w:pStyle w:val="BodyText"/>
        <w:spacing w:line="254" w:lineRule="auto" w:before="115"/>
        <w:ind w:right="224" w:firstLine="353"/>
      </w:pPr>
      <w:r>
        <w:rPr/>
        <w:t>Obvious exceptions to this rule are sheets without model data such as the cover sheet and instructions.</w:t>
      </w:r>
    </w:p>
    <w:p>
      <w:pPr>
        <w:pStyle w:val="BodyText"/>
        <w:spacing w:before="8"/>
        <w:ind w:left="0"/>
        <w:jc w:val="left"/>
        <w:rPr>
          <w:sz w:val="8"/>
        </w:rPr>
      </w:pPr>
      <w:r>
        <w:rPr/>
        <mc:AlternateContent>
          <mc:Choice Requires="wps">
            <w:drawing>
              <wp:anchor distT="0" distB="0" distL="0" distR="0" allowOverlap="1" layoutInCell="1" locked="0" behindDoc="1" simplePos="0" relativeHeight="487600128">
                <wp:simplePos x="0" y="0"/>
                <wp:positionH relativeFrom="page">
                  <wp:posOffset>979816</wp:posOffset>
                </wp:positionH>
                <wp:positionV relativeFrom="paragraph">
                  <wp:posOffset>79163</wp:posOffset>
                </wp:positionV>
                <wp:extent cx="5812790" cy="9525"/>
                <wp:effectExtent l="0" t="0" r="0" b="0"/>
                <wp:wrapTopAndBottom/>
                <wp:docPr id="35" name="Graphic 35"/>
                <wp:cNvGraphicFramePr>
                  <a:graphicFrameLocks/>
                </wp:cNvGraphicFramePr>
                <a:graphic>
                  <a:graphicData uri="http://schemas.microsoft.com/office/word/2010/wordprocessingShape">
                    <wps:wsp>
                      <wps:cNvPr id="35" name="Graphic 35"/>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233328pt;width:457.698092pt;height:.735849pt;mso-position-horizontal-relative:page;mso-position-vertical-relative:paragraph;z-index:-15716352;mso-wrap-distance-left:0;mso-wrap-distance-right:0" id="docshape29" filled="true" fillcolor="#000000" stroked="false">
                <v:fill type="solid"/>
                <w10:wrap type="topAndBottom"/>
              </v:rect>
            </w:pict>
          </mc:Fallback>
        </mc:AlternateContent>
      </w:r>
    </w:p>
    <w:p>
      <w:pPr>
        <w:spacing w:before="125"/>
        <w:ind w:left="1137" w:right="0" w:firstLine="0"/>
        <w:jc w:val="both"/>
        <w:rPr>
          <w:i/>
          <w:sz w:val="29"/>
        </w:rPr>
      </w:pPr>
      <w:r>
        <w:rPr>
          <w:i/>
          <w:sz w:val="29"/>
        </w:rPr>
        <w:t>Use</w:t>
      </w:r>
      <w:r>
        <w:rPr>
          <w:i/>
          <w:spacing w:val="4"/>
          <w:sz w:val="29"/>
        </w:rPr>
        <w:t> </w:t>
      </w:r>
      <w:r>
        <w:rPr>
          <w:i/>
          <w:sz w:val="29"/>
        </w:rPr>
        <w:t>consistent</w:t>
      </w:r>
      <w:r>
        <w:rPr>
          <w:i/>
          <w:spacing w:val="5"/>
          <w:sz w:val="29"/>
        </w:rPr>
        <w:t> </w:t>
      </w:r>
      <w:r>
        <w:rPr>
          <w:i/>
          <w:sz w:val="29"/>
        </w:rPr>
        <w:t>column</w:t>
      </w:r>
      <w:r>
        <w:rPr>
          <w:i/>
          <w:spacing w:val="5"/>
          <w:sz w:val="29"/>
        </w:rPr>
        <w:t> </w:t>
      </w:r>
      <w:r>
        <w:rPr>
          <w:i/>
          <w:spacing w:val="-2"/>
          <w:sz w:val="29"/>
        </w:rPr>
        <w:t>widths</w:t>
      </w:r>
    </w:p>
    <w:p>
      <w:pPr>
        <w:pStyle w:val="BodyText"/>
        <w:spacing w:before="0"/>
        <w:ind w:left="0"/>
        <w:jc w:val="left"/>
        <w:rPr>
          <w:i/>
          <w:sz w:val="13"/>
        </w:rPr>
      </w:pPr>
      <w:r>
        <w:rPr/>
        <mc:AlternateContent>
          <mc:Choice Requires="wps">
            <w:drawing>
              <wp:anchor distT="0" distB="0" distL="0" distR="0" allowOverlap="1" layoutInCell="1" locked="0" behindDoc="1" simplePos="0" relativeHeight="487600640">
                <wp:simplePos x="0" y="0"/>
                <wp:positionH relativeFrom="page">
                  <wp:posOffset>979816</wp:posOffset>
                </wp:positionH>
                <wp:positionV relativeFrom="paragraph">
                  <wp:posOffset>110717</wp:posOffset>
                </wp:positionV>
                <wp:extent cx="5812790" cy="9525"/>
                <wp:effectExtent l="0" t="0" r="0" b="0"/>
                <wp:wrapTopAndBottom/>
                <wp:docPr id="36" name="Graphic 36"/>
                <wp:cNvGraphicFramePr>
                  <a:graphicFrameLocks/>
                </wp:cNvGraphicFramePr>
                <a:graphic>
                  <a:graphicData uri="http://schemas.microsoft.com/office/word/2010/wordprocessingShape">
                    <wps:wsp>
                      <wps:cNvPr id="36" name="Graphic 36"/>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717924pt;width:457.698092pt;height:.735849pt;mso-position-horizontal-relative:page;mso-position-vertical-relative:paragraph;z-index:-15715840;mso-wrap-distance-left:0;mso-wrap-distance-right:0" id="docshape30" filled="true" fillcolor="#000000" stroked="false">
                <v:fill type="solid"/>
                <w10:wrap type="topAndBottom"/>
              </v:rect>
            </w:pict>
          </mc:Fallback>
        </mc:AlternateContent>
      </w:r>
    </w:p>
    <w:p>
      <w:pPr>
        <w:pStyle w:val="BodyText"/>
        <w:spacing w:line="254" w:lineRule="auto" w:before="110"/>
        <w:ind w:right="216"/>
      </w:pPr>
      <w:r>
        <w:rPr/>
        <w:t>I generally use a width of 12. This means that 12 digits without 1000 separators or decimal points will fit into the cell. The same cannot be said of letters because most fonts nowadays are not mono-spaced (equal width), so you may well get more than 12 letters or text characters in the cell. This should be wide enough for most purposes.</w:t>
      </w:r>
      <w:r>
        <w:rPr>
          <w:spacing w:val="80"/>
        </w:rPr>
        <w:t> </w:t>
      </w:r>
      <w:r>
        <w:rPr/>
        <w:t>If you find this is too narrow, and your numbers do not fit, then you are probably using numbers that have too many digits and this makes the model harder to use and interpret. Consider changing the default unit displayed in your spreadsheet from say, US dollars to thousands or even millions of US dollars, perhaps with a single decimal place.</w:t>
      </w:r>
    </w:p>
    <w:p>
      <w:pPr>
        <w:pStyle w:val="BodyText"/>
        <w:spacing w:line="252" w:lineRule="auto" w:before="115"/>
        <w:ind w:right="219" w:firstLine="353"/>
      </w:pPr>
      <w:r>
        <w:rPr/>
        <w:t>If the data are small numbers or otherwise restricted in length (e.g., short account numbers) I sometimes use a column width of 8 or 10. I make empty separator columns, between say, annual and monthly columns, a width of 2. That is wide enough to make a clear optical break</w:t>
      </w:r>
      <w:r>
        <w:rPr>
          <w:spacing w:val="40"/>
        </w:rPr>
        <w:t> </w:t>
      </w:r>
      <w:r>
        <w:rPr/>
        <w:t>but</w:t>
      </w:r>
      <w:r>
        <w:rPr>
          <w:spacing w:val="40"/>
        </w:rPr>
        <w:t> </w:t>
      </w:r>
      <w:r>
        <w:rPr/>
        <w:t>not</w:t>
      </w:r>
      <w:r>
        <w:rPr>
          <w:spacing w:val="40"/>
        </w:rPr>
        <w:t> </w:t>
      </w:r>
      <w:r>
        <w:rPr/>
        <w:t>so</w:t>
      </w:r>
      <w:r>
        <w:rPr>
          <w:spacing w:val="40"/>
        </w:rPr>
        <w:t> </w:t>
      </w:r>
      <w:r>
        <w:rPr/>
        <w:t>wide</w:t>
      </w:r>
      <w:r>
        <w:rPr>
          <w:spacing w:val="40"/>
        </w:rPr>
        <w:t> </w:t>
      </w:r>
      <w:r>
        <w:rPr/>
        <w:t>that</w:t>
      </w:r>
      <w:r>
        <w:rPr>
          <w:spacing w:val="40"/>
        </w:rPr>
        <w:t> </w:t>
      </w:r>
      <w:r>
        <w:rPr/>
        <w:t>it</w:t>
      </w:r>
      <w:r>
        <w:rPr>
          <w:spacing w:val="40"/>
        </w:rPr>
        <w:t> </w:t>
      </w:r>
      <w:r>
        <w:rPr/>
        <w:t>takes</w:t>
      </w:r>
      <w:r>
        <w:rPr>
          <w:spacing w:val="40"/>
        </w:rPr>
        <w:t> </w:t>
      </w:r>
      <w:r>
        <w:rPr/>
        <w:t>up</w:t>
      </w:r>
      <w:r>
        <w:rPr>
          <w:spacing w:val="40"/>
        </w:rPr>
        <w:t> </w:t>
      </w:r>
      <w:r>
        <w:rPr/>
        <w:t>unnecessary</w:t>
      </w:r>
      <w:r>
        <w:rPr>
          <w:spacing w:val="40"/>
        </w:rPr>
        <w:t> </w:t>
      </w:r>
      <w:r>
        <w:rPr/>
        <w:t>screen</w:t>
      </w:r>
      <w:r>
        <w:rPr>
          <w:spacing w:val="40"/>
        </w:rPr>
        <w:t> </w:t>
      </w:r>
      <w:r>
        <w:rPr/>
        <w:t>space which limits the amount you can see on your screen without scrolling.</w:t>
      </w:r>
    </w:p>
    <w:p>
      <w:pPr>
        <w:pStyle w:val="BodyText"/>
        <w:spacing w:before="1"/>
        <w:ind w:left="0"/>
        <w:jc w:val="left"/>
        <w:rPr>
          <w:sz w:val="9"/>
        </w:rPr>
      </w:pPr>
      <w:r>
        <w:rPr/>
        <mc:AlternateContent>
          <mc:Choice Requires="wps">
            <w:drawing>
              <wp:anchor distT="0" distB="0" distL="0" distR="0" allowOverlap="1" layoutInCell="1" locked="0" behindDoc="1" simplePos="0" relativeHeight="487601152">
                <wp:simplePos x="0" y="0"/>
                <wp:positionH relativeFrom="page">
                  <wp:posOffset>979816</wp:posOffset>
                </wp:positionH>
                <wp:positionV relativeFrom="paragraph">
                  <wp:posOffset>82003</wp:posOffset>
                </wp:positionV>
                <wp:extent cx="5812790" cy="9525"/>
                <wp:effectExtent l="0" t="0" r="0" b="0"/>
                <wp:wrapTopAndBottom/>
                <wp:docPr id="37" name="Graphic 37"/>
                <wp:cNvGraphicFramePr>
                  <a:graphicFrameLocks/>
                </wp:cNvGraphicFramePr>
                <a:graphic>
                  <a:graphicData uri="http://schemas.microsoft.com/office/word/2010/wordprocessingShape">
                    <wps:wsp>
                      <wps:cNvPr id="37" name="Graphic 37"/>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456983pt;width:457.698092pt;height:.735849pt;mso-position-horizontal-relative:page;mso-position-vertical-relative:paragraph;z-index:-15715328;mso-wrap-distance-left:0;mso-wrap-distance-right:0" id="docshape31" filled="true" fillcolor="#000000" stroked="false">
                <v:fill type="solid"/>
                <w10:wrap type="topAndBottom"/>
              </v:rect>
            </w:pict>
          </mc:Fallback>
        </mc:AlternateContent>
      </w:r>
    </w:p>
    <w:p>
      <w:pPr>
        <w:spacing w:before="140"/>
        <w:ind w:left="1137" w:right="0" w:firstLine="0"/>
        <w:jc w:val="both"/>
        <w:rPr>
          <w:i/>
          <w:sz w:val="29"/>
        </w:rPr>
      </w:pPr>
      <w:r>
        <w:rPr>
          <w:i/>
          <w:sz w:val="29"/>
        </w:rPr>
        <w:t>Align</w:t>
      </w:r>
      <w:r>
        <w:rPr>
          <w:i/>
          <w:spacing w:val="4"/>
          <w:sz w:val="29"/>
        </w:rPr>
        <w:t> </w:t>
      </w:r>
      <w:r>
        <w:rPr>
          <w:i/>
          <w:sz w:val="29"/>
        </w:rPr>
        <w:t>your</w:t>
      </w:r>
      <w:r>
        <w:rPr>
          <w:i/>
          <w:spacing w:val="4"/>
          <w:sz w:val="29"/>
        </w:rPr>
        <w:t> </w:t>
      </w:r>
      <w:r>
        <w:rPr>
          <w:i/>
          <w:sz w:val="29"/>
        </w:rPr>
        <w:t>column</w:t>
      </w:r>
      <w:r>
        <w:rPr>
          <w:i/>
          <w:spacing w:val="4"/>
          <w:sz w:val="29"/>
        </w:rPr>
        <w:t> </w:t>
      </w:r>
      <w:r>
        <w:rPr>
          <w:i/>
          <w:spacing w:val="-4"/>
          <w:sz w:val="29"/>
        </w:rPr>
        <w:t>data</w:t>
      </w:r>
    </w:p>
    <w:p>
      <w:pPr>
        <w:pStyle w:val="BodyText"/>
        <w:spacing w:before="0"/>
        <w:ind w:left="0"/>
        <w:jc w:val="left"/>
        <w:rPr>
          <w:i/>
          <w:sz w:val="13"/>
        </w:rPr>
      </w:pPr>
      <w:r>
        <w:rPr/>
        <mc:AlternateContent>
          <mc:Choice Requires="wps">
            <w:drawing>
              <wp:anchor distT="0" distB="0" distL="0" distR="0" allowOverlap="1" layoutInCell="1" locked="0" behindDoc="1" simplePos="0" relativeHeight="487601664">
                <wp:simplePos x="0" y="0"/>
                <wp:positionH relativeFrom="page">
                  <wp:posOffset>979816</wp:posOffset>
                </wp:positionH>
                <wp:positionV relativeFrom="paragraph">
                  <wp:posOffset>110164</wp:posOffset>
                </wp:positionV>
                <wp:extent cx="5812790" cy="9525"/>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674365pt;width:457.698092pt;height:.735849pt;mso-position-horizontal-relative:page;mso-position-vertical-relative:paragraph;z-index:-15714816;mso-wrap-distance-left:0;mso-wrap-distance-right:0" id="docshape32" filled="true" fillcolor="#000000" stroked="false">
                <v:fill type="solid"/>
                <w10:wrap type="topAndBottom"/>
              </v:rect>
            </w:pict>
          </mc:Fallback>
        </mc:AlternateContent>
      </w:r>
    </w:p>
    <w:p>
      <w:pPr>
        <w:spacing w:after="0"/>
        <w:jc w:val="left"/>
        <w:rPr>
          <w:sz w:val="13"/>
        </w:rPr>
        <w:sectPr>
          <w:pgSz w:w="12240" w:h="15840"/>
          <w:pgMar w:top="1360" w:bottom="280" w:left="400" w:right="1320"/>
        </w:sectPr>
      </w:pPr>
    </w:p>
    <w:p>
      <w:pPr>
        <w:pStyle w:val="BodyText"/>
        <w:spacing w:line="254" w:lineRule="auto" w:before="73"/>
        <w:ind w:right="216"/>
      </w:pPr>
      <w:r>
        <w:rPr/>
        <mc:AlternateContent>
          <mc:Choice Requires="wps">
            <w:drawing>
              <wp:anchor distT="0" distB="0" distL="0" distR="0" allowOverlap="1" layoutInCell="1" locked="0" behindDoc="0" simplePos="0" relativeHeight="15744000">
                <wp:simplePos x="0" y="0"/>
                <wp:positionH relativeFrom="page">
                  <wp:posOffset>5429783</wp:posOffset>
                </wp:positionH>
                <wp:positionV relativeFrom="page">
                  <wp:posOffset>2947682</wp:posOffset>
                </wp:positionV>
                <wp:extent cx="2276475" cy="1524000"/>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2276475" cy="1524000"/>
                        </a:xfrm>
                        <a:prstGeom prst="rect">
                          <a:avLst/>
                        </a:prstGeom>
                        <a:gradFill>
                          <a:gsLst>
                            <a:gs pos="0">
                              <a:srgbClr val="FFFFFF"/>
                            </a:gs>
                            <a:gs pos="100000">
                              <a:srgbClr val="FFF24C">
                                <a:alpha val="69999"/>
                              </a:srgbClr>
                            </a:gs>
                          </a:gsLst>
                          <a:lin scaled="1" ang="5400000"/>
                        </a:gradFill>
                        <a:ln w="12700">
                          <a:solidFill>
                            <a:srgbClr val="000000"/>
                          </a:solidFill>
                          <a:prstDash val="solid"/>
                        </a:ln>
                      </wps:spPr>
                      <wps:txbx>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14:19:19</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0" w:firstLine="0"/>
                              <w:jc w:val="left"/>
                              <w:rPr>
                                <w:color w:val="000000"/>
                                <w:sz w:val="20"/>
                              </w:rPr>
                            </w:pPr>
                            <w:r>
                              <w:rPr>
                                <w:color w:val="000000"/>
                                <w:sz w:val="20"/>
                              </w:rPr>
                              <w:t>VD: Bảng điểm thi cấp CNVH điểm trung bình bên trái so với điểm thành </w:t>
                            </w:r>
                            <w:r>
                              <w:rPr>
                                <w:color w:val="000000"/>
                                <w:spacing w:val="-4"/>
                                <w:sz w:val="20"/>
                              </w:rPr>
                              <w:t>phần</w:t>
                            </w:r>
                          </w:p>
                        </w:txbxContent>
                      </wps:txbx>
                      <wps:bodyPr wrap="square" lIns="0" tIns="0" rIns="0" bIns="0" rtlCol="0">
                        <a:noAutofit/>
                      </wps:bodyPr>
                    </wps:wsp>
                  </a:graphicData>
                </a:graphic>
              </wp:anchor>
            </w:drawing>
          </mc:Choice>
          <mc:Fallback>
            <w:pict>
              <v:shape style="position:absolute;margin-left:427.541992pt;margin-top:232.101013pt;width:179.25pt;height:120pt;mso-position-horizontal-relative:page;mso-position-vertical-relative:page;z-index:15744000" type="#_x0000_t202" id="docshape33" fillcolor="#fff24c" stroked="true" strokeweight="1pt" strokecolor="#000000">
                <v:textbox inset="0,0,0,0">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14:19:19</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0" w:firstLine="0"/>
                        <w:jc w:val="left"/>
                        <w:rPr>
                          <w:color w:val="000000"/>
                          <w:sz w:val="20"/>
                        </w:rPr>
                      </w:pPr>
                      <w:r>
                        <w:rPr>
                          <w:color w:val="000000"/>
                          <w:sz w:val="20"/>
                        </w:rPr>
                        <w:t>VD: Bảng điểm thi cấp CNVH điểm trung bình bên trái so với điểm thành </w:t>
                      </w:r>
                      <w:r>
                        <w:rPr>
                          <w:color w:val="000000"/>
                          <w:spacing w:val="-4"/>
                          <w:sz w:val="20"/>
                        </w:rPr>
                        <w:t>phần</w:t>
                      </w:r>
                    </w:p>
                  </w:txbxContent>
                </v:textbox>
                <v:fill opacity="45875f" type="gradient"/>
                <v:stroke dashstyle="solid"/>
                <w10:wrap type="none"/>
              </v:shape>
            </w:pict>
          </mc:Fallback>
        </mc:AlternateContent>
      </w:r>
      <w:r>
        <w:rPr/>
        <w:t>This</w:t>
      </w:r>
      <w:r>
        <w:rPr>
          <w:spacing w:val="40"/>
        </w:rPr>
        <w:t> </w:t>
      </w:r>
      <w:r>
        <w:rPr/>
        <w:t>point</w:t>
      </w:r>
      <w:r>
        <w:rPr>
          <w:spacing w:val="40"/>
        </w:rPr>
        <w:t> </w:t>
      </w:r>
      <w:r>
        <w:rPr/>
        <w:t>addresses</w:t>
      </w:r>
      <w:r>
        <w:rPr>
          <w:spacing w:val="40"/>
        </w:rPr>
        <w:t> </w:t>
      </w:r>
      <w:r>
        <w:rPr/>
        <w:t>the</w:t>
      </w:r>
      <w:r>
        <w:rPr>
          <w:spacing w:val="40"/>
        </w:rPr>
        <w:t> </w:t>
      </w:r>
      <w:r>
        <w:rPr/>
        <w:t>third</w:t>
      </w:r>
      <w:r>
        <w:rPr>
          <w:spacing w:val="40"/>
        </w:rPr>
        <w:t> </w:t>
      </w:r>
      <w:r>
        <w:rPr/>
        <w:t>design</w:t>
      </w:r>
      <w:r>
        <w:rPr>
          <w:spacing w:val="40"/>
        </w:rPr>
        <w:t> </w:t>
      </w:r>
      <w:r>
        <w:rPr/>
        <w:t>concept:</w:t>
      </w:r>
      <w:r>
        <w:rPr>
          <w:spacing w:val="40"/>
        </w:rPr>
        <w:t> </w:t>
      </w:r>
      <w:r>
        <w:rPr/>
        <w:t>alignment.</w:t>
      </w:r>
      <w:r>
        <w:rPr>
          <w:spacing w:val="40"/>
        </w:rPr>
        <w:t> </w:t>
      </w:r>
      <w:r>
        <w:rPr/>
        <w:t>My preferred solution depends upon the type of data in each column. Whatever you choose, please format the column headers the same as the data in the column (left, centre or right).</w:t>
      </w:r>
    </w:p>
    <w:p>
      <w:pPr>
        <w:pStyle w:val="ListParagraph"/>
        <w:numPr>
          <w:ilvl w:val="0"/>
          <w:numId w:val="10"/>
        </w:numPr>
        <w:tabs>
          <w:tab w:pos="1307" w:val="left" w:leader="none"/>
          <w:tab w:pos="1491" w:val="left" w:leader="none"/>
        </w:tabs>
        <w:spacing w:line="254" w:lineRule="auto" w:before="116" w:after="0"/>
        <w:ind w:left="1491" w:right="219" w:hanging="354"/>
        <w:jc w:val="both"/>
        <w:rPr>
          <w:sz w:val="29"/>
        </w:rPr>
      </w:pPr>
      <w:r>
        <w:rPr>
          <w:color w:val="000000"/>
          <w:sz w:val="29"/>
          <w:shd w:fill="FFED00" w:color="auto" w:val="clear"/>
        </w:rPr>
        <w:t>Text</w:t>
      </w:r>
      <w:r>
        <w:rPr>
          <w:color w:val="000000"/>
          <w:sz w:val="29"/>
        </w:rPr>
        <w:t> – either (i) use the standard setting, which is </w:t>
      </w:r>
      <w:r>
        <w:rPr>
          <w:color w:val="000000"/>
          <w:sz w:val="29"/>
          <w:shd w:fill="FFED00" w:color="auto" w:val="clear"/>
        </w:rPr>
        <w:t>aligned left</w:t>
      </w:r>
      <w:r>
        <w:rPr>
          <w:color w:val="000000"/>
          <w:sz w:val="29"/>
        </w:rPr>
        <w:t> – this is best for longer data entries such as product descriptions or comments</w:t>
      </w:r>
      <w:r>
        <w:rPr>
          <w:color w:val="000000"/>
          <w:spacing w:val="26"/>
          <w:sz w:val="29"/>
        </w:rPr>
        <w:t> </w:t>
      </w:r>
      <w:r>
        <w:rPr>
          <w:color w:val="000000"/>
          <w:sz w:val="29"/>
        </w:rPr>
        <w:t>but</w:t>
      </w:r>
      <w:r>
        <w:rPr>
          <w:color w:val="000000"/>
          <w:spacing w:val="26"/>
          <w:sz w:val="29"/>
        </w:rPr>
        <w:t> </w:t>
      </w:r>
      <w:r>
        <w:rPr>
          <w:color w:val="000000"/>
          <w:sz w:val="29"/>
        </w:rPr>
        <w:t>is</w:t>
      </w:r>
      <w:r>
        <w:rPr>
          <w:color w:val="000000"/>
          <w:spacing w:val="26"/>
          <w:sz w:val="29"/>
        </w:rPr>
        <w:t> </w:t>
      </w:r>
      <w:r>
        <w:rPr>
          <w:color w:val="000000"/>
          <w:sz w:val="29"/>
        </w:rPr>
        <w:t>also</w:t>
      </w:r>
      <w:r>
        <w:rPr>
          <w:color w:val="000000"/>
          <w:spacing w:val="26"/>
          <w:sz w:val="29"/>
        </w:rPr>
        <w:t> </w:t>
      </w:r>
      <w:r>
        <w:rPr>
          <w:color w:val="000000"/>
          <w:sz w:val="29"/>
        </w:rPr>
        <w:t>suitable</w:t>
      </w:r>
      <w:r>
        <w:rPr>
          <w:color w:val="000000"/>
          <w:spacing w:val="26"/>
          <w:sz w:val="29"/>
        </w:rPr>
        <w:t> </w:t>
      </w:r>
      <w:r>
        <w:rPr>
          <w:color w:val="000000"/>
          <w:sz w:val="29"/>
        </w:rPr>
        <w:t>for</w:t>
      </w:r>
      <w:r>
        <w:rPr>
          <w:color w:val="000000"/>
          <w:spacing w:val="26"/>
          <w:sz w:val="29"/>
        </w:rPr>
        <w:t> </w:t>
      </w:r>
      <w:r>
        <w:rPr>
          <w:color w:val="000000"/>
          <w:sz w:val="29"/>
        </w:rPr>
        <w:t>shorter</w:t>
      </w:r>
      <w:r>
        <w:rPr>
          <w:color w:val="000000"/>
          <w:spacing w:val="26"/>
          <w:sz w:val="29"/>
        </w:rPr>
        <w:t> </w:t>
      </w:r>
      <w:r>
        <w:rPr>
          <w:color w:val="000000"/>
          <w:sz w:val="29"/>
        </w:rPr>
        <w:t>entries</w:t>
      </w:r>
      <w:r>
        <w:rPr>
          <w:color w:val="000000"/>
          <w:spacing w:val="26"/>
          <w:sz w:val="29"/>
        </w:rPr>
        <w:t> </w:t>
      </w:r>
      <w:r>
        <w:rPr>
          <w:color w:val="000000"/>
          <w:sz w:val="29"/>
        </w:rPr>
        <w:t>or</w:t>
      </w:r>
      <w:r>
        <w:rPr>
          <w:color w:val="000000"/>
          <w:spacing w:val="26"/>
          <w:sz w:val="29"/>
        </w:rPr>
        <w:t> </w:t>
      </w:r>
      <w:r>
        <w:rPr>
          <w:color w:val="000000"/>
          <w:sz w:val="29"/>
        </w:rPr>
        <w:t>(ii)</w:t>
      </w:r>
      <w:r>
        <w:rPr>
          <w:color w:val="000000"/>
          <w:spacing w:val="26"/>
          <w:sz w:val="29"/>
        </w:rPr>
        <w:t> </w:t>
      </w:r>
      <w:r>
        <w:rPr>
          <w:color w:val="000000"/>
          <w:sz w:val="29"/>
        </w:rPr>
        <w:t>align</w:t>
      </w:r>
      <w:r>
        <w:rPr>
          <w:color w:val="000000"/>
          <w:spacing w:val="26"/>
          <w:sz w:val="29"/>
        </w:rPr>
        <w:t> </w:t>
      </w:r>
      <w:r>
        <w:rPr>
          <w:color w:val="000000"/>
          <w:sz w:val="29"/>
        </w:rPr>
        <w:t>centre – this can be good for shorter data entries such as invoice or account number.</w:t>
      </w:r>
    </w:p>
    <w:p>
      <w:pPr>
        <w:pStyle w:val="ListParagraph"/>
        <w:numPr>
          <w:ilvl w:val="0"/>
          <w:numId w:val="10"/>
        </w:numPr>
        <w:tabs>
          <w:tab w:pos="1337" w:val="left" w:leader="none"/>
          <w:tab w:pos="1491" w:val="left" w:leader="none"/>
        </w:tabs>
        <w:spacing w:line="254" w:lineRule="auto" w:before="115" w:after="0"/>
        <w:ind w:left="1491" w:right="215" w:hanging="354"/>
        <w:jc w:val="both"/>
        <w:rPr>
          <w:sz w:val="29"/>
        </w:rPr>
      </w:pPr>
      <w:r>
        <w:rPr>
          <w:color w:val="000000"/>
          <w:sz w:val="29"/>
          <w:shd w:fill="FFED00" w:color="auto" w:val="clear"/>
        </w:rPr>
        <w:t>Numbers (including currency and percentages)</w:t>
      </w:r>
      <w:r>
        <w:rPr>
          <w:color w:val="000000"/>
          <w:sz w:val="29"/>
        </w:rPr>
        <w:t> – use the standard setting, which is </w:t>
      </w:r>
      <w:r>
        <w:rPr>
          <w:color w:val="000000"/>
          <w:sz w:val="29"/>
          <w:shd w:fill="FFED00" w:color="auto" w:val="clear"/>
        </w:rPr>
        <w:t>aligned right</w:t>
      </w:r>
      <w:r>
        <w:rPr>
          <w:color w:val="000000"/>
          <w:sz w:val="29"/>
        </w:rPr>
        <w:t>. Please do not align to centre or left(!) as I have sometimes seen in newspaper tables, for example, as it is then harder to scan for larger numbers and do mental arithmetic. The standard setting also has the advantage that if any numbers</w:t>
      </w:r>
      <w:r>
        <w:rPr>
          <w:color w:val="000000"/>
          <w:spacing w:val="80"/>
          <w:w w:val="150"/>
          <w:sz w:val="29"/>
        </w:rPr>
        <w:t> </w:t>
      </w:r>
      <w:r>
        <w:rPr>
          <w:color w:val="000000"/>
          <w:sz w:val="29"/>
        </w:rPr>
        <w:t>are formatted as text, these will be automatically left-aligned and</w:t>
      </w:r>
      <w:r>
        <w:rPr>
          <w:color w:val="000000"/>
          <w:spacing w:val="80"/>
          <w:sz w:val="29"/>
        </w:rPr>
        <w:t> </w:t>
      </w:r>
      <w:r>
        <w:rPr>
          <w:color w:val="000000"/>
          <w:sz w:val="29"/>
        </w:rPr>
        <w:t>you can easily spot them and correct them. We cover this in detail</w:t>
      </w:r>
      <w:r>
        <w:rPr>
          <w:color w:val="000000"/>
          <w:spacing w:val="80"/>
          <w:w w:val="150"/>
          <w:sz w:val="29"/>
        </w:rPr>
        <w:t> </w:t>
      </w:r>
      <w:r>
        <w:rPr>
          <w:color w:val="000000"/>
          <w:sz w:val="29"/>
        </w:rPr>
        <w:t>in a horror story in sub-chapter 3.2 ‘Incorrect inputs’.</w:t>
      </w:r>
    </w:p>
    <w:p>
      <w:pPr>
        <w:pStyle w:val="ListParagraph"/>
        <w:numPr>
          <w:ilvl w:val="0"/>
          <w:numId w:val="10"/>
        </w:numPr>
        <w:tabs>
          <w:tab w:pos="1307" w:val="left" w:leader="none"/>
          <w:tab w:pos="1491" w:val="left" w:leader="none"/>
        </w:tabs>
        <w:spacing w:line="254" w:lineRule="auto" w:before="110" w:after="0"/>
        <w:ind w:left="1491" w:right="223" w:hanging="354"/>
        <w:jc w:val="both"/>
        <w:rPr>
          <w:sz w:val="29"/>
        </w:rPr>
      </w:pPr>
      <w:r>
        <w:rPr>
          <w:color w:val="000000"/>
          <w:sz w:val="29"/>
          <w:shd w:fill="FFED00" w:color="auto" w:val="clear"/>
        </w:rPr>
        <w:t>Dates</w:t>
      </w:r>
      <w:r>
        <w:rPr>
          <w:color w:val="000000"/>
          <w:sz w:val="29"/>
        </w:rPr>
        <w:t> – dates are just numbers, really (the number of days since 1</w:t>
      </w:r>
      <w:r>
        <w:rPr>
          <w:color w:val="000000"/>
          <w:position w:val="10"/>
          <w:sz w:val="22"/>
        </w:rPr>
        <w:t>st </w:t>
      </w:r>
      <w:r>
        <w:rPr>
          <w:color w:val="000000"/>
          <w:sz w:val="29"/>
        </w:rPr>
        <w:t>January 1900, formatted so it looks like a date) so you can follow</w:t>
      </w:r>
      <w:r>
        <w:rPr>
          <w:color w:val="000000"/>
          <w:spacing w:val="80"/>
          <w:sz w:val="29"/>
        </w:rPr>
        <w:t> </w:t>
      </w:r>
      <w:r>
        <w:rPr>
          <w:color w:val="000000"/>
          <w:sz w:val="29"/>
        </w:rPr>
        <w:t>the advice on numbers. Alternatively, </w:t>
      </w:r>
      <w:r>
        <w:rPr>
          <w:color w:val="000000"/>
          <w:sz w:val="29"/>
          <w:shd w:fill="FFED00" w:color="auto" w:val="clear"/>
        </w:rPr>
        <w:t>align centre, since dates are</w:t>
      </w:r>
      <w:r>
        <w:rPr>
          <w:color w:val="000000"/>
          <w:sz w:val="29"/>
        </w:rPr>
        <w:t> </w:t>
      </w:r>
      <w:r>
        <w:rPr>
          <w:color w:val="000000"/>
          <w:sz w:val="29"/>
          <w:shd w:fill="FFED00" w:color="auto" w:val="clear"/>
        </w:rPr>
        <w:t>short and the same length, so they are easy enough to scan.</w:t>
      </w:r>
    </w:p>
    <w:p>
      <w:pPr>
        <w:pStyle w:val="BodyText"/>
        <w:spacing w:before="6"/>
        <w:ind w:left="0"/>
        <w:jc w:val="left"/>
        <w:rPr>
          <w:sz w:val="8"/>
        </w:rPr>
      </w:pPr>
      <w:r>
        <w:rPr/>
        <mc:AlternateContent>
          <mc:Choice Requires="wps">
            <w:drawing>
              <wp:anchor distT="0" distB="0" distL="0" distR="0" allowOverlap="1" layoutInCell="1" locked="0" behindDoc="1" simplePos="0" relativeHeight="487602176">
                <wp:simplePos x="0" y="0"/>
                <wp:positionH relativeFrom="page">
                  <wp:posOffset>979816</wp:posOffset>
                </wp:positionH>
                <wp:positionV relativeFrom="paragraph">
                  <wp:posOffset>77783</wp:posOffset>
                </wp:positionV>
                <wp:extent cx="5812790" cy="9525"/>
                <wp:effectExtent l="0" t="0" r="0" b="0"/>
                <wp:wrapTopAndBottom/>
                <wp:docPr id="40" name="Graphic 40"/>
                <wp:cNvGraphicFramePr>
                  <a:graphicFrameLocks/>
                </wp:cNvGraphicFramePr>
                <a:graphic>
                  <a:graphicData uri="http://schemas.microsoft.com/office/word/2010/wordprocessingShape">
                    <wps:wsp>
                      <wps:cNvPr id="40" name="Graphic 40"/>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124659pt;width:457.698092pt;height:.735849pt;mso-position-horizontal-relative:page;mso-position-vertical-relative:paragraph;z-index:-15714304;mso-wrap-distance-left:0;mso-wrap-distance-right:0" id="docshape34" filled="true" fillcolor="#000000" stroked="false">
                <v:fill type="solid"/>
                <w10:wrap type="topAndBottom"/>
              </v:rect>
            </w:pict>
          </mc:Fallback>
        </mc:AlternateContent>
      </w:r>
    </w:p>
    <w:p>
      <w:pPr>
        <w:spacing w:before="140"/>
        <w:ind w:left="1137" w:right="0" w:firstLine="0"/>
        <w:jc w:val="both"/>
        <w:rPr>
          <w:i/>
          <w:sz w:val="29"/>
        </w:rPr>
      </w:pPr>
      <w:r>
        <w:rPr>
          <w:i/>
          <w:sz w:val="29"/>
        </w:rPr>
        <w:t>Sort</w:t>
      </w:r>
      <w:r>
        <w:rPr>
          <w:i/>
          <w:spacing w:val="3"/>
          <w:sz w:val="29"/>
        </w:rPr>
        <w:t> </w:t>
      </w:r>
      <w:r>
        <w:rPr>
          <w:i/>
          <w:sz w:val="29"/>
        </w:rPr>
        <w:t>your</w:t>
      </w:r>
      <w:r>
        <w:rPr>
          <w:i/>
          <w:spacing w:val="3"/>
          <w:sz w:val="29"/>
        </w:rPr>
        <w:t> </w:t>
      </w:r>
      <w:r>
        <w:rPr>
          <w:i/>
          <w:spacing w:val="-2"/>
          <w:sz w:val="29"/>
        </w:rPr>
        <w:t>columns</w:t>
      </w:r>
    </w:p>
    <w:p>
      <w:pPr>
        <w:pStyle w:val="BodyText"/>
        <w:spacing w:before="0"/>
        <w:ind w:left="0"/>
        <w:jc w:val="left"/>
        <w:rPr>
          <w:i/>
          <w:sz w:val="13"/>
        </w:rPr>
      </w:pPr>
      <w:r>
        <w:rPr/>
        <mc:AlternateContent>
          <mc:Choice Requires="wps">
            <w:drawing>
              <wp:anchor distT="0" distB="0" distL="0" distR="0" allowOverlap="1" layoutInCell="1" locked="0" behindDoc="1" simplePos="0" relativeHeight="487602688">
                <wp:simplePos x="0" y="0"/>
                <wp:positionH relativeFrom="page">
                  <wp:posOffset>979816</wp:posOffset>
                </wp:positionH>
                <wp:positionV relativeFrom="paragraph">
                  <wp:posOffset>110537</wp:posOffset>
                </wp:positionV>
                <wp:extent cx="5812790" cy="9525"/>
                <wp:effectExtent l="0" t="0" r="0" b="0"/>
                <wp:wrapTopAndBottom/>
                <wp:docPr id="41" name="Graphic 41"/>
                <wp:cNvGraphicFramePr>
                  <a:graphicFrameLocks/>
                </wp:cNvGraphicFramePr>
                <a:graphic>
                  <a:graphicData uri="http://schemas.microsoft.com/office/word/2010/wordprocessingShape">
                    <wps:wsp>
                      <wps:cNvPr id="41" name="Graphic 41"/>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703773pt;width:457.698092pt;height:.735849pt;mso-position-horizontal-relative:page;mso-position-vertical-relative:paragraph;z-index:-15713792;mso-wrap-distance-left:0;mso-wrap-distance-right:0" id="docshape35" filled="true" fillcolor="#000000" stroked="false">
                <v:fill type="solid"/>
                <w10:wrap type="topAndBottom"/>
              </v:rect>
            </w:pict>
          </mc:Fallback>
        </mc:AlternateContent>
      </w:r>
    </w:p>
    <w:p>
      <w:pPr>
        <w:pStyle w:val="BodyText"/>
        <w:spacing w:line="252" w:lineRule="auto" w:before="110"/>
        <w:ind w:right="218"/>
      </w:pPr>
      <w:r>
        <w:rPr>
          <w:color w:val="000000"/>
          <w:shd w:fill="FFED00" w:color="auto" w:val="clear"/>
        </w:rPr>
        <w:t>If you have many columns</w:t>
      </w:r>
      <w:r>
        <w:rPr>
          <w:color w:val="000000"/>
        </w:rPr>
        <w:t>, decide which of them are </w:t>
      </w:r>
      <w:r>
        <w:rPr>
          <w:color w:val="000000"/>
          <w:shd w:fill="FFED00" w:color="auto" w:val="clear"/>
        </w:rPr>
        <w:t>more important</w:t>
      </w:r>
      <w:r>
        <w:rPr>
          <w:color w:val="000000"/>
        </w:rPr>
        <w:t> than the others and make these </w:t>
      </w:r>
      <w:r>
        <w:rPr>
          <w:color w:val="000000"/>
          <w:shd w:fill="FFED00" w:color="auto" w:val="clear"/>
        </w:rPr>
        <w:t>more accessible by placing them to</w:t>
      </w:r>
      <w:r>
        <w:rPr>
          <w:color w:val="000000"/>
          <w:spacing w:val="40"/>
        </w:rPr>
        <w:t> </w:t>
      </w:r>
      <w:r>
        <w:rPr>
          <w:color w:val="000000"/>
          <w:shd w:fill="FFED00" w:color="auto" w:val="clear"/>
        </w:rPr>
        <w:t>the left</w:t>
      </w:r>
      <w:r>
        <w:rPr>
          <w:color w:val="000000"/>
        </w:rPr>
        <w:t> (on all sheets, of course!) With annual and monthly periods, for example, annual figures are generally more important and give a</w:t>
      </w:r>
      <w:r>
        <w:rPr>
          <w:color w:val="000000"/>
          <w:spacing w:val="80"/>
          <w:w w:val="150"/>
        </w:rPr>
        <w:t> </w:t>
      </w:r>
      <w:r>
        <w:rPr>
          <w:color w:val="000000"/>
        </w:rPr>
        <w:t>better overview than the monthly figures. </w:t>
      </w:r>
      <w:r>
        <w:rPr>
          <w:color w:val="000000"/>
          <w:shd w:fill="FFED00" w:color="auto" w:val="clear"/>
        </w:rPr>
        <w:t>Place the annual columns to</w:t>
      </w:r>
      <w:r>
        <w:rPr>
          <w:color w:val="000000"/>
        </w:rPr>
        <w:t> </w:t>
      </w:r>
      <w:r>
        <w:rPr>
          <w:color w:val="000000"/>
          <w:shd w:fill="FFED00" w:color="auto" w:val="clear"/>
        </w:rPr>
        <w:t>the</w:t>
      </w:r>
      <w:r>
        <w:rPr>
          <w:color w:val="000000"/>
          <w:spacing w:val="40"/>
          <w:shd w:fill="FFED00" w:color="auto" w:val="clear"/>
        </w:rPr>
        <w:t> </w:t>
      </w:r>
      <w:r>
        <w:rPr>
          <w:color w:val="000000"/>
          <w:shd w:fill="FFED00" w:color="auto" w:val="clear"/>
        </w:rPr>
        <w:t>left</w:t>
      </w:r>
      <w:r>
        <w:rPr>
          <w:color w:val="000000"/>
        </w:rPr>
        <w:t>,</w:t>
      </w:r>
      <w:r>
        <w:rPr>
          <w:color w:val="000000"/>
          <w:spacing w:val="40"/>
        </w:rPr>
        <w:t> </w:t>
      </w:r>
      <w:r>
        <w:rPr>
          <w:color w:val="000000"/>
        </w:rPr>
        <w:t>followed</w:t>
      </w:r>
      <w:r>
        <w:rPr>
          <w:color w:val="000000"/>
          <w:spacing w:val="40"/>
        </w:rPr>
        <w:t> </w:t>
      </w:r>
      <w:r>
        <w:rPr>
          <w:color w:val="000000"/>
        </w:rPr>
        <w:t>by</w:t>
      </w:r>
      <w:r>
        <w:rPr>
          <w:color w:val="000000"/>
          <w:spacing w:val="40"/>
        </w:rPr>
        <w:t> </w:t>
      </w:r>
      <w:r>
        <w:rPr>
          <w:color w:val="000000"/>
        </w:rPr>
        <w:t>a</w:t>
      </w:r>
      <w:r>
        <w:rPr>
          <w:color w:val="000000"/>
          <w:spacing w:val="40"/>
        </w:rPr>
        <w:t> </w:t>
      </w:r>
      <w:r>
        <w:rPr>
          <w:color w:val="000000"/>
        </w:rPr>
        <w:t>narrow</w:t>
      </w:r>
      <w:r>
        <w:rPr>
          <w:color w:val="000000"/>
          <w:spacing w:val="40"/>
        </w:rPr>
        <w:t> </w:t>
      </w:r>
      <w:r>
        <w:rPr>
          <w:color w:val="000000"/>
        </w:rPr>
        <w:t>blank</w:t>
      </w:r>
      <w:r>
        <w:rPr>
          <w:color w:val="000000"/>
          <w:spacing w:val="40"/>
        </w:rPr>
        <w:t> </w:t>
      </w:r>
      <w:r>
        <w:rPr>
          <w:color w:val="000000"/>
        </w:rPr>
        <w:t>column</w:t>
      </w:r>
      <w:r>
        <w:rPr>
          <w:color w:val="000000"/>
          <w:spacing w:val="40"/>
        </w:rPr>
        <w:t> </w:t>
      </w:r>
      <w:r>
        <w:rPr>
          <w:color w:val="000000"/>
        </w:rPr>
        <w:t>(with</w:t>
      </w:r>
      <w:r>
        <w:rPr>
          <w:color w:val="000000"/>
          <w:spacing w:val="40"/>
        </w:rPr>
        <w:t> </w:t>
      </w:r>
      <w:r>
        <w:rPr>
          <w:color w:val="000000"/>
        </w:rPr>
        <w:t>a</w:t>
      </w:r>
      <w:r>
        <w:rPr>
          <w:color w:val="000000"/>
          <w:spacing w:val="40"/>
        </w:rPr>
        <w:t> </w:t>
      </w:r>
      <w:r>
        <w:rPr>
          <w:color w:val="000000"/>
        </w:rPr>
        <w:t>width</w:t>
      </w:r>
      <w:r>
        <w:rPr>
          <w:color w:val="000000"/>
          <w:spacing w:val="40"/>
        </w:rPr>
        <w:t> </w:t>
      </w:r>
      <w:r>
        <w:rPr>
          <w:color w:val="000000"/>
        </w:rPr>
        <w:t>of</w:t>
      </w:r>
      <w:r>
        <w:rPr>
          <w:color w:val="000000"/>
          <w:spacing w:val="40"/>
        </w:rPr>
        <w:t> </w:t>
      </w:r>
      <w:r>
        <w:rPr>
          <w:color w:val="000000"/>
        </w:rPr>
        <w:t>2)</w:t>
      </w:r>
      <w:r>
        <w:rPr>
          <w:color w:val="000000"/>
          <w:spacing w:val="40"/>
        </w:rPr>
        <w:t> </w:t>
      </w:r>
      <w:r>
        <w:rPr>
          <w:color w:val="000000"/>
        </w:rPr>
        <w:t>and then the monthly columns.</w:t>
      </w:r>
    </w:p>
    <w:p>
      <w:pPr>
        <w:pStyle w:val="BodyText"/>
        <w:spacing w:line="254" w:lineRule="auto" w:before="125"/>
        <w:ind w:right="220" w:firstLine="353"/>
      </w:pPr>
      <w:r>
        <w:rPr>
          <w:color w:val="000000"/>
          <w:shd w:fill="FFED00" w:color="auto" w:val="clear"/>
        </w:rPr>
        <w:t>For data analysis</w:t>
      </w:r>
      <w:r>
        <w:rPr>
          <w:color w:val="000000"/>
        </w:rPr>
        <w:t>, you have more flexibility to sort the columns. </w:t>
      </w:r>
      <w:r>
        <w:rPr>
          <w:color w:val="000000"/>
        </w:rPr>
        <w:t>This is</w:t>
      </w:r>
      <w:r>
        <w:rPr>
          <w:color w:val="000000"/>
          <w:spacing w:val="-12"/>
        </w:rPr>
        <w:t> </w:t>
      </w:r>
      <w:r>
        <w:rPr>
          <w:color w:val="000000"/>
        </w:rPr>
        <w:t>especially</w:t>
      </w:r>
      <w:r>
        <w:rPr>
          <w:color w:val="000000"/>
          <w:spacing w:val="-12"/>
        </w:rPr>
        <w:t> </w:t>
      </w:r>
      <w:r>
        <w:rPr>
          <w:color w:val="000000"/>
        </w:rPr>
        <w:t>important</w:t>
      </w:r>
      <w:r>
        <w:rPr>
          <w:color w:val="000000"/>
          <w:spacing w:val="-12"/>
        </w:rPr>
        <w:t> </w:t>
      </w:r>
      <w:r>
        <w:rPr>
          <w:color w:val="000000"/>
        </w:rPr>
        <w:t>if</w:t>
      </w:r>
      <w:r>
        <w:rPr>
          <w:color w:val="000000"/>
          <w:spacing w:val="-12"/>
        </w:rPr>
        <w:t> </w:t>
      </w:r>
      <w:r>
        <w:rPr>
          <w:color w:val="000000"/>
        </w:rPr>
        <w:t>there</w:t>
      </w:r>
      <w:r>
        <w:rPr>
          <w:color w:val="000000"/>
          <w:spacing w:val="-12"/>
        </w:rPr>
        <w:t> </w:t>
      </w:r>
      <w:r>
        <w:rPr>
          <w:color w:val="000000"/>
        </w:rPr>
        <w:t>are</w:t>
      </w:r>
      <w:r>
        <w:rPr>
          <w:color w:val="000000"/>
          <w:spacing w:val="-12"/>
        </w:rPr>
        <w:t> </w:t>
      </w:r>
      <w:r>
        <w:rPr>
          <w:color w:val="000000"/>
        </w:rPr>
        <w:t>many</w:t>
      </w:r>
      <w:r>
        <w:rPr>
          <w:color w:val="000000"/>
          <w:spacing w:val="-12"/>
        </w:rPr>
        <w:t> </w:t>
      </w:r>
      <w:r>
        <w:rPr>
          <w:color w:val="000000"/>
        </w:rPr>
        <w:t>of</w:t>
      </w:r>
      <w:r>
        <w:rPr>
          <w:color w:val="000000"/>
          <w:spacing w:val="-12"/>
        </w:rPr>
        <w:t> </w:t>
      </w:r>
      <w:r>
        <w:rPr>
          <w:color w:val="000000"/>
        </w:rPr>
        <w:t>them,</w:t>
      </w:r>
      <w:r>
        <w:rPr>
          <w:color w:val="000000"/>
          <w:spacing w:val="-12"/>
        </w:rPr>
        <w:t> </w:t>
      </w:r>
      <w:r>
        <w:rPr>
          <w:color w:val="000000"/>
        </w:rPr>
        <w:t>so</w:t>
      </w:r>
      <w:r>
        <w:rPr>
          <w:color w:val="000000"/>
          <w:spacing w:val="-12"/>
        </w:rPr>
        <w:t> </w:t>
      </w:r>
      <w:r>
        <w:rPr>
          <w:color w:val="000000"/>
        </w:rPr>
        <w:t>that</w:t>
      </w:r>
      <w:r>
        <w:rPr>
          <w:color w:val="000000"/>
          <w:spacing w:val="-12"/>
        </w:rPr>
        <w:t> </w:t>
      </w:r>
      <w:r>
        <w:rPr>
          <w:color w:val="000000"/>
        </w:rPr>
        <w:t>the</w:t>
      </w:r>
      <w:r>
        <w:rPr>
          <w:color w:val="000000"/>
          <w:spacing w:val="-12"/>
        </w:rPr>
        <w:t> </w:t>
      </w:r>
      <w:r>
        <w:rPr>
          <w:color w:val="000000"/>
        </w:rPr>
        <w:t>most</w:t>
      </w:r>
      <w:r>
        <w:rPr>
          <w:color w:val="000000"/>
          <w:spacing w:val="-12"/>
        </w:rPr>
        <w:t> </w:t>
      </w:r>
      <w:r>
        <w:rPr>
          <w:color w:val="000000"/>
        </w:rPr>
        <w:t>import columns are next to or near the descriptions (often column A or B).</w:t>
      </w:r>
    </w:p>
    <w:p>
      <w:pPr>
        <w:spacing w:after="0" w:line="254" w:lineRule="auto"/>
        <w:sectPr>
          <w:pgSz w:w="12240" w:h="15840"/>
          <w:pgMar w:top="1360" w:bottom="280" w:left="400" w:right="1320"/>
        </w:sectPr>
      </w:pPr>
    </w:p>
    <w:p>
      <w:pPr>
        <w:pStyle w:val="BodyText"/>
        <w:spacing w:before="0"/>
        <w:ind w:left="2614"/>
        <w:jc w:val="left"/>
        <w:rPr>
          <w:sz w:val="20"/>
        </w:rPr>
      </w:pPr>
      <w:r>
        <w:rPr>
          <w:sz w:val="20"/>
        </w:rPr>
        <w:drawing>
          <wp:inline distT="0" distB="0" distL="0" distR="0">
            <wp:extent cx="3936378" cy="2475356"/>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14" cstate="print"/>
                    <a:stretch>
                      <a:fillRect/>
                    </a:stretch>
                  </pic:blipFill>
                  <pic:spPr>
                    <a:xfrm>
                      <a:off x="0" y="0"/>
                      <a:ext cx="3936378" cy="2475356"/>
                    </a:xfrm>
                    <a:prstGeom prst="rect">
                      <a:avLst/>
                    </a:prstGeom>
                  </pic:spPr>
                </pic:pic>
              </a:graphicData>
            </a:graphic>
          </wp:inline>
        </w:drawing>
      </w:r>
      <w:r>
        <w:rPr>
          <w:sz w:val="20"/>
        </w:rPr>
      </w:r>
    </w:p>
    <w:p>
      <w:pPr>
        <w:pStyle w:val="BodyText"/>
        <w:spacing w:line="254" w:lineRule="auto" w:before="332"/>
        <w:ind w:right="107" w:firstLine="353"/>
        <w:jc w:val="left"/>
      </w:pPr>
      <w:r>
        <w:rPr/>
        <w:t>You</w:t>
      </w:r>
      <w:r>
        <w:rPr>
          <w:spacing w:val="40"/>
        </w:rPr>
        <w:t> </w:t>
      </w:r>
      <w:r>
        <w:rPr/>
        <w:t>can</w:t>
      </w:r>
      <w:r>
        <w:rPr>
          <w:spacing w:val="40"/>
        </w:rPr>
        <w:t> </w:t>
      </w:r>
      <w:r>
        <w:rPr/>
        <w:t>sort</w:t>
      </w:r>
      <w:r>
        <w:rPr>
          <w:spacing w:val="40"/>
        </w:rPr>
        <w:t> </w:t>
      </w:r>
      <w:r>
        <w:rPr/>
        <w:t>from</w:t>
      </w:r>
      <w:r>
        <w:rPr>
          <w:spacing w:val="40"/>
        </w:rPr>
        <w:t> </w:t>
      </w:r>
      <w:r>
        <w:rPr/>
        <w:t>left</w:t>
      </w:r>
      <w:r>
        <w:rPr>
          <w:spacing w:val="40"/>
        </w:rPr>
        <w:t> </w:t>
      </w:r>
      <w:r>
        <w:rPr/>
        <w:t>to</w:t>
      </w:r>
      <w:r>
        <w:rPr>
          <w:spacing w:val="40"/>
        </w:rPr>
        <w:t> </w:t>
      </w:r>
      <w:r>
        <w:rPr/>
        <w:t>right</w:t>
      </w:r>
      <w:r>
        <w:rPr>
          <w:spacing w:val="40"/>
        </w:rPr>
        <w:t> </w:t>
      </w:r>
      <w:r>
        <w:rPr/>
        <w:t>in</w:t>
      </w:r>
      <w:r>
        <w:rPr>
          <w:spacing w:val="40"/>
        </w:rPr>
        <w:t> </w:t>
      </w:r>
      <w:r>
        <w:rPr/>
        <w:t>Excel</w:t>
      </w:r>
      <w:r>
        <w:rPr>
          <w:spacing w:val="40"/>
        </w:rPr>
        <w:t> </w:t>
      </w:r>
      <w:r>
        <w:rPr/>
        <w:t>by</w:t>
      </w:r>
      <w:r>
        <w:rPr>
          <w:spacing w:val="40"/>
        </w:rPr>
        <w:t> </w:t>
      </w:r>
      <w:r>
        <w:rPr/>
        <w:t>selecting</w:t>
      </w:r>
      <w:r>
        <w:rPr>
          <w:spacing w:val="40"/>
        </w:rPr>
        <w:t> </w:t>
      </w:r>
      <w:r>
        <w:rPr/>
        <w:t>Sort,</w:t>
      </w:r>
      <w:r>
        <w:rPr>
          <w:spacing w:val="40"/>
        </w:rPr>
        <w:t> </w:t>
      </w:r>
      <w:r>
        <w:rPr/>
        <w:t>Options, Sort left to right.</w:t>
      </w:r>
    </w:p>
    <w:p>
      <w:pPr>
        <w:pStyle w:val="BodyText"/>
        <w:spacing w:before="8"/>
        <w:ind w:left="0"/>
        <w:jc w:val="left"/>
        <w:rPr>
          <w:sz w:val="8"/>
        </w:rPr>
      </w:pPr>
      <w:r>
        <w:rPr/>
        <mc:AlternateContent>
          <mc:Choice Requires="wps">
            <w:drawing>
              <wp:anchor distT="0" distB="0" distL="0" distR="0" allowOverlap="1" layoutInCell="1" locked="0" behindDoc="1" simplePos="0" relativeHeight="487603712">
                <wp:simplePos x="0" y="0"/>
                <wp:positionH relativeFrom="page">
                  <wp:posOffset>979816</wp:posOffset>
                </wp:positionH>
                <wp:positionV relativeFrom="paragraph">
                  <wp:posOffset>79171</wp:posOffset>
                </wp:positionV>
                <wp:extent cx="5812790" cy="9525"/>
                <wp:effectExtent l="0" t="0" r="0" b="0"/>
                <wp:wrapTopAndBottom/>
                <wp:docPr id="43" name="Graphic 43"/>
                <wp:cNvGraphicFramePr>
                  <a:graphicFrameLocks/>
                </wp:cNvGraphicFramePr>
                <a:graphic>
                  <a:graphicData uri="http://schemas.microsoft.com/office/word/2010/wordprocessingShape">
                    <wps:wsp>
                      <wps:cNvPr id="43" name="Graphic 43"/>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234012pt;width:457.698092pt;height:.735849pt;mso-position-horizontal-relative:page;mso-position-vertical-relative:paragraph;z-index:-15712768;mso-wrap-distance-left:0;mso-wrap-distance-right:0" id="docshape36" filled="true" fillcolor="#000000" stroked="false">
                <v:fill type="solid"/>
                <w10:wrap type="topAndBottom"/>
              </v:rect>
            </w:pict>
          </mc:Fallback>
        </mc:AlternateContent>
      </w:r>
    </w:p>
    <w:p>
      <w:pPr>
        <w:spacing w:before="140"/>
        <w:ind w:left="1137" w:right="0" w:firstLine="0"/>
        <w:jc w:val="both"/>
        <w:rPr>
          <w:i/>
          <w:sz w:val="29"/>
        </w:rPr>
      </w:pPr>
      <w:r>
        <w:rPr>
          <w:i/>
          <w:color w:val="000000"/>
          <w:sz w:val="29"/>
          <w:shd w:fill="FFED00" w:color="auto" w:val="clear"/>
        </w:rPr>
        <w:t>Use</w:t>
      </w:r>
      <w:r>
        <w:rPr>
          <w:i/>
          <w:color w:val="000000"/>
          <w:spacing w:val="4"/>
          <w:sz w:val="29"/>
          <w:shd w:fill="FFED00" w:color="auto" w:val="clear"/>
        </w:rPr>
        <w:t> </w:t>
      </w:r>
      <w:r>
        <w:rPr>
          <w:i/>
          <w:color w:val="000000"/>
          <w:sz w:val="29"/>
          <w:shd w:fill="FFED00" w:color="auto" w:val="clear"/>
        </w:rPr>
        <w:t>column</w:t>
      </w:r>
      <w:r>
        <w:rPr>
          <w:i/>
          <w:color w:val="000000"/>
          <w:spacing w:val="5"/>
          <w:sz w:val="29"/>
          <w:shd w:fill="FFED00" w:color="auto" w:val="clear"/>
        </w:rPr>
        <w:t> </w:t>
      </w:r>
      <w:r>
        <w:rPr>
          <w:i/>
          <w:color w:val="000000"/>
          <w:spacing w:val="-2"/>
          <w:sz w:val="29"/>
          <w:shd w:fill="FFED00" w:color="auto" w:val="clear"/>
        </w:rPr>
        <w:t>groupings</w:t>
      </w:r>
    </w:p>
    <w:p>
      <w:pPr>
        <w:pStyle w:val="BodyText"/>
        <w:spacing w:before="8"/>
        <w:ind w:left="0"/>
        <w:jc w:val="left"/>
        <w:rPr>
          <w:i/>
          <w:sz w:val="11"/>
        </w:rPr>
      </w:pPr>
      <w:r>
        <w:rPr/>
        <mc:AlternateContent>
          <mc:Choice Requires="wps">
            <w:drawing>
              <wp:anchor distT="0" distB="0" distL="0" distR="0" allowOverlap="1" layoutInCell="1" locked="0" behindDoc="1" simplePos="0" relativeHeight="487604224">
                <wp:simplePos x="0" y="0"/>
                <wp:positionH relativeFrom="page">
                  <wp:posOffset>979816</wp:posOffset>
                </wp:positionH>
                <wp:positionV relativeFrom="paragraph">
                  <wp:posOffset>101192</wp:posOffset>
                </wp:positionV>
                <wp:extent cx="5812790" cy="9525"/>
                <wp:effectExtent l="0" t="0" r="0" b="0"/>
                <wp:wrapTopAndBottom/>
                <wp:docPr id="44" name="Graphic 44"/>
                <wp:cNvGraphicFramePr>
                  <a:graphicFrameLocks/>
                </wp:cNvGraphicFramePr>
                <a:graphic>
                  <a:graphicData uri="http://schemas.microsoft.com/office/word/2010/wordprocessingShape">
                    <wps:wsp>
                      <wps:cNvPr id="44" name="Graphic 44"/>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967924pt;width:457.698092pt;height:.735849pt;mso-position-horizontal-relative:page;mso-position-vertical-relative:paragraph;z-index:-15712256;mso-wrap-distance-left:0;mso-wrap-distance-right:0" id="docshape37" filled="true" fillcolor="#000000" stroked="false">
                <v:fill type="solid"/>
                <w10:wrap type="topAndBottom"/>
              </v:rect>
            </w:pict>
          </mc:Fallback>
        </mc:AlternateContent>
      </w:r>
    </w:p>
    <w:p>
      <w:pPr>
        <w:pStyle w:val="BodyText"/>
        <w:spacing w:line="254" w:lineRule="auto" w:before="110"/>
        <w:ind w:right="215"/>
      </w:pPr>
      <w:r>
        <w:rPr/>
        <w:t>If you have many columns in your worksheet, you may also group columns to make it easier to navigate and use. A typical example here is monthly columns covering multiple years. In such cases, I group all but the last month in each year so a user can easily identify and open up a single year to see the months, as necessary. Users can then</w:t>
      </w:r>
      <w:r>
        <w:rPr>
          <w:spacing w:val="40"/>
        </w:rPr>
        <w:t> </w:t>
      </w:r>
      <w:r>
        <w:rPr/>
        <w:t>focus on the full year total columns (to the left) and only open up the monthly columns as necessary. Please do not mix monthly and annual columns in one block as this increases the risk of copying monthly formulas into the annual columns.</w:t>
      </w:r>
    </w:p>
    <w:p>
      <w:pPr>
        <w:pStyle w:val="Heading6"/>
        <w:spacing w:before="233"/>
      </w:pPr>
      <w:bookmarkStart w:name="ROWS" w:id="56"/>
      <w:bookmarkEnd w:id="56"/>
      <w:r>
        <w:rPr>
          <w:b w:val="0"/>
        </w:rPr>
      </w:r>
      <w:r>
        <w:rPr>
          <w:spacing w:val="-4"/>
        </w:rPr>
        <w:t>ROWS</w:t>
      </w:r>
    </w:p>
    <w:p>
      <w:pPr>
        <w:pStyle w:val="BodyText"/>
        <w:spacing w:before="6"/>
        <w:ind w:left="0"/>
        <w:jc w:val="left"/>
        <w:rPr>
          <w:b/>
          <w:sz w:val="10"/>
        </w:rPr>
      </w:pPr>
      <w:r>
        <w:rPr/>
        <mc:AlternateContent>
          <mc:Choice Requires="wps">
            <w:drawing>
              <wp:anchor distT="0" distB="0" distL="0" distR="0" allowOverlap="1" layoutInCell="1" locked="0" behindDoc="1" simplePos="0" relativeHeight="487604736">
                <wp:simplePos x="0" y="0"/>
                <wp:positionH relativeFrom="page">
                  <wp:posOffset>979816</wp:posOffset>
                </wp:positionH>
                <wp:positionV relativeFrom="paragraph">
                  <wp:posOffset>92219</wp:posOffset>
                </wp:positionV>
                <wp:extent cx="5812790" cy="9525"/>
                <wp:effectExtent l="0" t="0" r="0" b="0"/>
                <wp:wrapTopAndBottom/>
                <wp:docPr id="45" name="Graphic 45"/>
                <wp:cNvGraphicFramePr>
                  <a:graphicFrameLocks/>
                </wp:cNvGraphicFramePr>
                <a:graphic>
                  <a:graphicData uri="http://schemas.microsoft.com/office/word/2010/wordprocessingShape">
                    <wps:wsp>
                      <wps:cNvPr id="45" name="Graphic 45"/>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261359pt;width:457.698092pt;height:.735849pt;mso-position-horizontal-relative:page;mso-position-vertical-relative:paragraph;z-index:-15711744;mso-wrap-distance-left:0;mso-wrap-distance-right:0" id="docshape38" filled="true" fillcolor="#000000" stroked="false">
                <v:fill type="solid"/>
                <w10:wrap type="topAndBottom"/>
              </v:rect>
            </w:pict>
          </mc:Fallback>
        </mc:AlternateContent>
      </w:r>
    </w:p>
    <w:p>
      <w:pPr>
        <w:spacing w:before="140"/>
        <w:ind w:left="1137" w:right="0" w:firstLine="0"/>
        <w:jc w:val="both"/>
        <w:rPr>
          <w:i/>
          <w:sz w:val="29"/>
        </w:rPr>
      </w:pPr>
      <w:r>
        <w:rPr>
          <w:i/>
          <w:color w:val="000000"/>
          <w:sz w:val="29"/>
          <w:shd w:fill="FFED00" w:color="auto" w:val="clear"/>
        </w:rPr>
        <w:t>Use</w:t>
      </w:r>
      <w:r>
        <w:rPr>
          <w:i/>
          <w:color w:val="000000"/>
          <w:spacing w:val="4"/>
          <w:sz w:val="29"/>
          <w:shd w:fill="FFED00" w:color="auto" w:val="clear"/>
        </w:rPr>
        <w:t> </w:t>
      </w:r>
      <w:r>
        <w:rPr>
          <w:i/>
          <w:color w:val="000000"/>
          <w:sz w:val="29"/>
          <w:shd w:fill="FFED00" w:color="auto" w:val="clear"/>
        </w:rPr>
        <w:t>consistent</w:t>
      </w:r>
      <w:r>
        <w:rPr>
          <w:i/>
          <w:color w:val="000000"/>
          <w:spacing w:val="4"/>
          <w:sz w:val="29"/>
          <w:shd w:fill="FFED00" w:color="auto" w:val="clear"/>
        </w:rPr>
        <w:t> </w:t>
      </w:r>
      <w:r>
        <w:rPr>
          <w:i/>
          <w:color w:val="000000"/>
          <w:sz w:val="29"/>
          <w:shd w:fill="FFED00" w:color="auto" w:val="clear"/>
        </w:rPr>
        <w:t>row</w:t>
      </w:r>
      <w:r>
        <w:rPr>
          <w:i/>
          <w:color w:val="000000"/>
          <w:spacing w:val="4"/>
          <w:sz w:val="29"/>
          <w:shd w:fill="FFED00" w:color="auto" w:val="clear"/>
        </w:rPr>
        <w:t> </w:t>
      </w:r>
      <w:r>
        <w:rPr>
          <w:i/>
          <w:color w:val="000000"/>
          <w:spacing w:val="-2"/>
          <w:sz w:val="29"/>
          <w:shd w:fill="FFED00" w:color="auto" w:val="clear"/>
        </w:rPr>
        <w:t>heights</w:t>
      </w:r>
    </w:p>
    <w:p>
      <w:pPr>
        <w:pStyle w:val="BodyText"/>
        <w:spacing w:before="8"/>
        <w:ind w:left="0"/>
        <w:jc w:val="left"/>
        <w:rPr>
          <w:i/>
          <w:sz w:val="11"/>
        </w:rPr>
      </w:pPr>
      <w:r>
        <w:rPr/>
        <mc:AlternateContent>
          <mc:Choice Requires="wps">
            <w:drawing>
              <wp:anchor distT="0" distB="0" distL="0" distR="0" allowOverlap="1" layoutInCell="1" locked="0" behindDoc="1" simplePos="0" relativeHeight="487605248">
                <wp:simplePos x="0" y="0"/>
                <wp:positionH relativeFrom="page">
                  <wp:posOffset>979816</wp:posOffset>
                </wp:positionH>
                <wp:positionV relativeFrom="paragraph">
                  <wp:posOffset>101192</wp:posOffset>
                </wp:positionV>
                <wp:extent cx="5812790" cy="9525"/>
                <wp:effectExtent l="0" t="0" r="0" b="0"/>
                <wp:wrapTopAndBottom/>
                <wp:docPr id="46" name="Graphic 46"/>
                <wp:cNvGraphicFramePr>
                  <a:graphicFrameLocks/>
                </wp:cNvGraphicFramePr>
                <a:graphic>
                  <a:graphicData uri="http://schemas.microsoft.com/office/word/2010/wordprocessingShape">
                    <wps:wsp>
                      <wps:cNvPr id="46" name="Graphic 46"/>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967924pt;width:457.698092pt;height:.735849pt;mso-position-horizontal-relative:page;mso-position-vertical-relative:paragraph;z-index:-15711232;mso-wrap-distance-left:0;mso-wrap-distance-right:0" id="docshape39" filled="true" fillcolor="#000000" stroked="false">
                <v:fill type="solid"/>
                <w10:wrap type="topAndBottom"/>
              </v:rect>
            </w:pict>
          </mc:Fallback>
        </mc:AlternateContent>
      </w:r>
    </w:p>
    <w:p>
      <w:pPr>
        <w:pStyle w:val="BodyText"/>
        <w:spacing w:line="254" w:lineRule="auto" w:before="110"/>
        <w:ind w:right="217"/>
      </w:pPr>
      <w:r>
        <w:rPr/>
        <w:t>I typically use a height of 15 for rows with data and a height of 8 for blank rows before sums or between titles and data. This follows</w:t>
      </w:r>
      <w:r>
        <w:rPr>
          <w:spacing w:val="40"/>
        </w:rPr>
        <w:t> </w:t>
      </w:r>
      <w:r>
        <w:rPr/>
        <w:t>another of the four principles of good design: proximity. Things that belong together (in this case a title and the related data) should be</w:t>
      </w:r>
      <w:r>
        <w:rPr>
          <w:spacing w:val="40"/>
        </w:rPr>
        <w:t> </w:t>
      </w:r>
      <w:r>
        <w:rPr/>
        <w:t>near</w:t>
      </w:r>
      <w:r>
        <w:rPr>
          <w:spacing w:val="80"/>
          <w:w w:val="150"/>
        </w:rPr>
        <w:t> </w:t>
      </w:r>
      <w:r>
        <w:rPr/>
        <w:t>each</w:t>
      </w:r>
      <w:r>
        <w:rPr>
          <w:spacing w:val="80"/>
          <w:w w:val="150"/>
        </w:rPr>
        <w:t> </w:t>
      </w:r>
      <w:r>
        <w:rPr/>
        <w:t>other.</w:t>
      </w:r>
      <w:r>
        <w:rPr>
          <w:spacing w:val="80"/>
          <w:w w:val="150"/>
        </w:rPr>
        <w:t> </w:t>
      </w:r>
      <w:r>
        <w:rPr/>
        <w:t>This</w:t>
      </w:r>
      <w:r>
        <w:rPr>
          <w:spacing w:val="80"/>
          <w:w w:val="150"/>
        </w:rPr>
        <w:t> </w:t>
      </w:r>
      <w:r>
        <w:rPr/>
        <w:t>not</w:t>
      </w:r>
      <w:r>
        <w:rPr>
          <w:spacing w:val="80"/>
          <w:w w:val="150"/>
        </w:rPr>
        <w:t> </w:t>
      </w:r>
      <w:r>
        <w:rPr/>
        <w:t>only</w:t>
      </w:r>
      <w:r>
        <w:rPr>
          <w:spacing w:val="80"/>
          <w:w w:val="150"/>
        </w:rPr>
        <w:t> </w:t>
      </w:r>
      <w:r>
        <w:rPr/>
        <w:t>looks</w:t>
      </w:r>
      <w:r>
        <w:rPr>
          <w:spacing w:val="80"/>
          <w:w w:val="150"/>
        </w:rPr>
        <w:t> </w:t>
      </w:r>
      <w:r>
        <w:rPr/>
        <w:t>good</w:t>
      </w:r>
      <w:r>
        <w:rPr>
          <w:spacing w:val="80"/>
          <w:w w:val="150"/>
        </w:rPr>
        <w:t> </w:t>
      </w:r>
      <w:r>
        <w:rPr/>
        <w:t>but</w:t>
      </w:r>
      <w:r>
        <w:rPr>
          <w:spacing w:val="80"/>
          <w:w w:val="150"/>
        </w:rPr>
        <w:t> </w:t>
      </w:r>
      <w:r>
        <w:rPr/>
        <w:t>helps</w:t>
      </w:r>
      <w:r>
        <w:rPr>
          <w:spacing w:val="80"/>
          <w:w w:val="150"/>
        </w:rPr>
        <w:t> </w:t>
      </w:r>
      <w:r>
        <w:rPr/>
        <w:t>users</w:t>
      </w:r>
      <w:r>
        <w:rPr>
          <w:spacing w:val="80"/>
          <w:w w:val="150"/>
        </w:rPr>
        <w:t> </w:t>
      </w:r>
      <w:r>
        <w:rPr/>
        <w:t>to</w:t>
      </w:r>
    </w:p>
    <w:p>
      <w:pPr>
        <w:spacing w:after="0" w:line="254" w:lineRule="auto"/>
        <w:sectPr>
          <w:pgSz w:w="12240" w:h="15840"/>
          <w:pgMar w:top="1440" w:bottom="280" w:left="400" w:right="1320"/>
        </w:sectPr>
      </w:pPr>
    </w:p>
    <w:p>
      <w:pPr>
        <w:pStyle w:val="BodyText"/>
        <w:spacing w:line="254" w:lineRule="auto" w:before="73"/>
        <w:ind w:right="226"/>
      </w:pPr>
      <w:r>
        <w:rPr/>
        <w:t>instinctively know what belongs together, so improving user- friendliness and reducing the risk of user error.</w:t>
      </w:r>
    </w:p>
    <w:p>
      <w:pPr>
        <w:spacing w:line="254" w:lineRule="auto" w:before="117"/>
        <w:ind w:left="1137" w:right="107" w:firstLine="353"/>
        <w:jc w:val="left"/>
        <w:rPr>
          <w:i/>
          <w:sz w:val="29"/>
        </w:rPr>
      </w:pPr>
      <w:r>
        <w:rPr>
          <w:i/>
          <w:sz w:val="29"/>
        </w:rPr>
        <w:t>Note:</w:t>
      </w:r>
      <w:r>
        <w:rPr>
          <w:i/>
          <w:spacing w:val="40"/>
          <w:sz w:val="29"/>
        </w:rPr>
        <w:t> </w:t>
      </w:r>
      <w:r>
        <w:rPr>
          <w:i/>
          <w:sz w:val="29"/>
        </w:rPr>
        <w:t>Please</w:t>
      </w:r>
      <w:r>
        <w:rPr>
          <w:i/>
          <w:spacing w:val="40"/>
          <w:sz w:val="29"/>
        </w:rPr>
        <w:t> </w:t>
      </w:r>
      <w:r>
        <w:rPr>
          <w:i/>
          <w:sz w:val="29"/>
        </w:rPr>
        <w:t>see</w:t>
      </w:r>
      <w:r>
        <w:rPr>
          <w:i/>
          <w:spacing w:val="40"/>
          <w:sz w:val="29"/>
        </w:rPr>
        <w:t> </w:t>
      </w:r>
      <w:r>
        <w:rPr>
          <w:i/>
          <w:sz w:val="29"/>
        </w:rPr>
        <w:t>sub-chapter</w:t>
      </w:r>
      <w:r>
        <w:rPr>
          <w:i/>
          <w:spacing w:val="40"/>
          <w:sz w:val="29"/>
        </w:rPr>
        <w:t> </w:t>
      </w:r>
      <w:r>
        <w:rPr>
          <w:i/>
          <w:sz w:val="29"/>
        </w:rPr>
        <w:t>2.3</w:t>
      </w:r>
      <w:r>
        <w:rPr>
          <w:i/>
          <w:spacing w:val="40"/>
          <w:sz w:val="29"/>
        </w:rPr>
        <w:t> </w:t>
      </w:r>
      <w:r>
        <w:rPr>
          <w:i/>
          <w:sz w:val="29"/>
        </w:rPr>
        <w:t>‘Rule</w:t>
      </w:r>
      <w:r>
        <w:rPr>
          <w:i/>
          <w:spacing w:val="40"/>
          <w:sz w:val="29"/>
        </w:rPr>
        <w:t> </w:t>
      </w:r>
      <w:r>
        <w:rPr>
          <w:i/>
          <w:sz w:val="29"/>
        </w:rPr>
        <w:t>#3</w:t>
      </w:r>
      <w:r>
        <w:rPr>
          <w:i/>
          <w:spacing w:val="40"/>
          <w:sz w:val="29"/>
        </w:rPr>
        <w:t> </w:t>
      </w:r>
      <w:r>
        <w:rPr>
          <w:i/>
          <w:sz w:val="29"/>
        </w:rPr>
        <w:t>–</w:t>
      </w:r>
      <w:r>
        <w:rPr>
          <w:i/>
          <w:spacing w:val="40"/>
          <w:sz w:val="29"/>
        </w:rPr>
        <w:t> </w:t>
      </w:r>
      <w:r>
        <w:rPr>
          <w:i/>
          <w:sz w:val="29"/>
        </w:rPr>
        <w:t>Use</w:t>
      </w:r>
      <w:r>
        <w:rPr>
          <w:i/>
          <w:spacing w:val="40"/>
          <w:sz w:val="29"/>
        </w:rPr>
        <w:t> </w:t>
      </w:r>
      <w:r>
        <w:rPr>
          <w:i/>
          <w:sz w:val="29"/>
        </w:rPr>
        <w:t>a</w:t>
      </w:r>
      <w:r>
        <w:rPr>
          <w:i/>
          <w:spacing w:val="40"/>
          <w:sz w:val="29"/>
        </w:rPr>
        <w:t> </w:t>
      </w:r>
      <w:r>
        <w:rPr>
          <w:i/>
          <w:sz w:val="29"/>
        </w:rPr>
        <w:t>clear,</w:t>
      </w:r>
      <w:r>
        <w:rPr>
          <w:i/>
          <w:spacing w:val="40"/>
          <w:sz w:val="29"/>
        </w:rPr>
        <w:t> </w:t>
      </w:r>
      <w:r>
        <w:rPr>
          <w:i/>
          <w:sz w:val="29"/>
        </w:rPr>
        <w:t>clean,</w:t>
      </w:r>
      <w:r>
        <w:rPr>
          <w:i/>
          <w:sz w:val="29"/>
        </w:rPr>
        <w:t> consistent design’ for more details of all four principles.</w:t>
      </w:r>
    </w:p>
    <w:p>
      <w:pPr>
        <w:pStyle w:val="BodyText"/>
        <w:spacing w:before="8"/>
        <w:ind w:left="0"/>
        <w:jc w:val="left"/>
        <w:rPr>
          <w:i/>
          <w:sz w:val="8"/>
        </w:rPr>
      </w:pPr>
      <w:r>
        <w:rPr/>
        <mc:AlternateContent>
          <mc:Choice Requires="wps">
            <w:drawing>
              <wp:anchor distT="0" distB="0" distL="0" distR="0" allowOverlap="1" layoutInCell="1" locked="0" behindDoc="1" simplePos="0" relativeHeight="487605760">
                <wp:simplePos x="0" y="0"/>
                <wp:positionH relativeFrom="page">
                  <wp:posOffset>979816</wp:posOffset>
                </wp:positionH>
                <wp:positionV relativeFrom="paragraph">
                  <wp:posOffset>78984</wp:posOffset>
                </wp:positionV>
                <wp:extent cx="5812790" cy="9525"/>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219256pt;width:457.698092pt;height:.735849pt;mso-position-horizontal-relative:page;mso-position-vertical-relative:paragraph;z-index:-15710720;mso-wrap-distance-left:0;mso-wrap-distance-right:0" id="docshape40" filled="true" fillcolor="#000000" stroked="false">
                <v:fill type="solid"/>
                <w10:wrap type="topAndBottom"/>
              </v:rect>
            </w:pict>
          </mc:Fallback>
        </mc:AlternateContent>
      </w:r>
    </w:p>
    <w:p>
      <w:pPr>
        <w:spacing w:before="140"/>
        <w:ind w:left="1137" w:right="0" w:firstLine="0"/>
        <w:jc w:val="both"/>
        <w:rPr>
          <w:i/>
          <w:sz w:val="29"/>
        </w:rPr>
      </w:pPr>
      <w:r>
        <w:rPr>
          <w:i/>
          <w:sz w:val="29"/>
        </w:rPr>
        <w:t>Use</w:t>
      </w:r>
      <w:r>
        <w:rPr>
          <w:i/>
          <w:spacing w:val="4"/>
          <w:sz w:val="29"/>
        </w:rPr>
        <w:t> </w:t>
      </w:r>
      <w:r>
        <w:rPr>
          <w:i/>
          <w:spacing w:val="-2"/>
          <w:sz w:val="29"/>
        </w:rPr>
        <w:t>blocks</w:t>
      </w:r>
    </w:p>
    <w:p>
      <w:pPr>
        <w:pStyle w:val="BodyText"/>
        <w:spacing w:before="8"/>
        <w:ind w:left="0"/>
        <w:jc w:val="left"/>
        <w:rPr>
          <w:i/>
          <w:sz w:val="11"/>
        </w:rPr>
      </w:pPr>
      <w:r>
        <w:rPr/>
        <mc:AlternateContent>
          <mc:Choice Requires="wps">
            <w:drawing>
              <wp:anchor distT="0" distB="0" distL="0" distR="0" allowOverlap="1" layoutInCell="1" locked="0" behindDoc="1" simplePos="0" relativeHeight="487606272">
                <wp:simplePos x="0" y="0"/>
                <wp:positionH relativeFrom="page">
                  <wp:posOffset>979816</wp:posOffset>
                </wp:positionH>
                <wp:positionV relativeFrom="paragraph">
                  <wp:posOffset>101192</wp:posOffset>
                </wp:positionV>
                <wp:extent cx="5812790" cy="9525"/>
                <wp:effectExtent l="0" t="0" r="0" b="0"/>
                <wp:wrapTopAndBottom/>
                <wp:docPr id="48" name="Graphic 48"/>
                <wp:cNvGraphicFramePr>
                  <a:graphicFrameLocks/>
                </wp:cNvGraphicFramePr>
                <a:graphic>
                  <a:graphicData uri="http://schemas.microsoft.com/office/word/2010/wordprocessingShape">
                    <wps:wsp>
                      <wps:cNvPr id="48" name="Graphic 48"/>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967924pt;width:457.698092pt;height:.735849pt;mso-position-horizontal-relative:page;mso-position-vertical-relative:paragraph;z-index:-15710208;mso-wrap-distance-left:0;mso-wrap-distance-right:0" id="docshape41" filled="true" fillcolor="#000000" stroked="false">
                <v:fill type="solid"/>
                <w10:wrap type="topAndBottom"/>
              </v:rect>
            </w:pict>
          </mc:Fallback>
        </mc:AlternateContent>
      </w:r>
    </w:p>
    <w:p>
      <w:pPr>
        <w:pStyle w:val="BodyText"/>
        <w:spacing w:line="254" w:lineRule="auto" w:before="110"/>
        <w:ind w:right="216"/>
      </w:pPr>
      <w:r>
        <w:rPr/>
        <w:t>First split the content into logical blocks e.g., split the financial statements into P&amp;L, balance sheet and cash flow. Give each block a clear, bold heading in a consistent design and separate it from the previous</w:t>
      </w:r>
      <w:r>
        <w:rPr>
          <w:spacing w:val="40"/>
        </w:rPr>
        <w:t> </w:t>
      </w:r>
      <w:r>
        <w:rPr/>
        <w:t>block</w:t>
      </w:r>
      <w:r>
        <w:rPr>
          <w:spacing w:val="40"/>
        </w:rPr>
        <w:t> </w:t>
      </w:r>
      <w:r>
        <w:rPr/>
        <w:t>with</w:t>
      </w:r>
      <w:r>
        <w:rPr>
          <w:spacing w:val="40"/>
        </w:rPr>
        <w:t> </w:t>
      </w:r>
      <w:r>
        <w:rPr/>
        <w:t>a</w:t>
      </w:r>
      <w:r>
        <w:rPr>
          <w:spacing w:val="40"/>
        </w:rPr>
        <w:t> </w:t>
      </w:r>
      <w:r>
        <w:rPr/>
        <w:t>blank</w:t>
      </w:r>
      <w:r>
        <w:rPr>
          <w:spacing w:val="40"/>
        </w:rPr>
        <w:t> </w:t>
      </w:r>
      <w:r>
        <w:rPr/>
        <w:t>line.</w:t>
      </w:r>
      <w:r>
        <w:rPr>
          <w:spacing w:val="40"/>
        </w:rPr>
        <w:t> </w:t>
      </w:r>
      <w:r>
        <w:rPr/>
        <w:t>The</w:t>
      </w:r>
      <w:r>
        <w:rPr>
          <w:spacing w:val="40"/>
        </w:rPr>
        <w:t> </w:t>
      </w:r>
      <w:r>
        <w:rPr/>
        <w:t>bold</w:t>
      </w:r>
      <w:r>
        <w:rPr>
          <w:spacing w:val="40"/>
        </w:rPr>
        <w:t> </w:t>
      </w:r>
      <w:r>
        <w:rPr/>
        <w:t>heading</w:t>
      </w:r>
      <w:r>
        <w:rPr>
          <w:spacing w:val="40"/>
        </w:rPr>
        <w:t> </w:t>
      </w:r>
      <w:r>
        <w:rPr/>
        <w:t>represents contrast, another of the four design concepts I mentioned before. It helps both you and your spreadsheet users clearly identify the start of each block and also says what it is for. The blank line is a common design concept known as white space, which agreeably separates the elements on the worksheet. In fact, you may be surprised to learn that typically more than half the cells in a spreadsheet are empty.</w:t>
      </w:r>
    </w:p>
    <w:p>
      <w:pPr>
        <w:pStyle w:val="BodyText"/>
        <w:spacing w:before="6"/>
        <w:ind w:left="0"/>
        <w:jc w:val="left"/>
        <w:rPr>
          <w:sz w:val="8"/>
        </w:rPr>
      </w:pPr>
      <w:r>
        <w:rPr/>
        <mc:AlternateContent>
          <mc:Choice Requires="wps">
            <w:drawing>
              <wp:anchor distT="0" distB="0" distL="0" distR="0" allowOverlap="1" layoutInCell="1" locked="0" behindDoc="1" simplePos="0" relativeHeight="487606784">
                <wp:simplePos x="0" y="0"/>
                <wp:positionH relativeFrom="page">
                  <wp:posOffset>979816</wp:posOffset>
                </wp:positionH>
                <wp:positionV relativeFrom="paragraph">
                  <wp:posOffset>77944</wp:posOffset>
                </wp:positionV>
                <wp:extent cx="5812790" cy="9525"/>
                <wp:effectExtent l="0" t="0" r="0" b="0"/>
                <wp:wrapTopAndBottom/>
                <wp:docPr id="49" name="Graphic 49"/>
                <wp:cNvGraphicFramePr>
                  <a:graphicFrameLocks/>
                </wp:cNvGraphicFramePr>
                <a:graphic>
                  <a:graphicData uri="http://schemas.microsoft.com/office/word/2010/wordprocessingShape">
                    <wps:wsp>
                      <wps:cNvPr id="49" name="Graphic 49"/>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13736pt;width:457.698092pt;height:.735849pt;mso-position-horizontal-relative:page;mso-position-vertical-relative:paragraph;z-index:-15709696;mso-wrap-distance-left:0;mso-wrap-distance-right:0" id="docshape42" filled="true" fillcolor="#000000" stroked="false">
                <v:fill type="solid"/>
                <w10:wrap type="topAndBottom"/>
              </v:rect>
            </w:pict>
          </mc:Fallback>
        </mc:AlternateContent>
      </w:r>
    </w:p>
    <w:p>
      <w:pPr>
        <w:spacing w:before="140"/>
        <w:ind w:left="1137" w:right="0" w:firstLine="0"/>
        <w:jc w:val="both"/>
        <w:rPr>
          <w:i/>
          <w:sz w:val="29"/>
        </w:rPr>
      </w:pPr>
      <w:r>
        <w:rPr>
          <w:i/>
          <w:sz w:val="29"/>
        </w:rPr>
        <w:t>Use</w:t>
      </w:r>
      <w:r>
        <w:rPr>
          <w:i/>
          <w:spacing w:val="3"/>
          <w:sz w:val="29"/>
        </w:rPr>
        <w:t> </w:t>
      </w:r>
      <w:r>
        <w:rPr>
          <w:i/>
          <w:sz w:val="29"/>
        </w:rPr>
        <w:t>row</w:t>
      </w:r>
      <w:r>
        <w:rPr>
          <w:i/>
          <w:spacing w:val="4"/>
          <w:sz w:val="29"/>
        </w:rPr>
        <w:t> </w:t>
      </w:r>
      <w:r>
        <w:rPr>
          <w:i/>
          <w:spacing w:val="-2"/>
          <w:sz w:val="29"/>
        </w:rPr>
        <w:t>groupings</w:t>
      </w:r>
    </w:p>
    <w:p>
      <w:pPr>
        <w:pStyle w:val="BodyText"/>
        <w:spacing w:before="8"/>
        <w:ind w:left="0"/>
        <w:jc w:val="left"/>
        <w:rPr>
          <w:i/>
          <w:sz w:val="11"/>
        </w:rPr>
      </w:pPr>
      <w:r>
        <w:rPr/>
        <mc:AlternateContent>
          <mc:Choice Requires="wps">
            <w:drawing>
              <wp:anchor distT="0" distB="0" distL="0" distR="0" allowOverlap="1" layoutInCell="1" locked="0" behindDoc="1" simplePos="0" relativeHeight="487607296">
                <wp:simplePos x="0" y="0"/>
                <wp:positionH relativeFrom="page">
                  <wp:posOffset>979816</wp:posOffset>
                </wp:positionH>
                <wp:positionV relativeFrom="paragraph">
                  <wp:posOffset>101192</wp:posOffset>
                </wp:positionV>
                <wp:extent cx="5812790" cy="9525"/>
                <wp:effectExtent l="0" t="0" r="0" b="0"/>
                <wp:wrapTopAndBottom/>
                <wp:docPr id="50" name="Graphic 50"/>
                <wp:cNvGraphicFramePr>
                  <a:graphicFrameLocks/>
                </wp:cNvGraphicFramePr>
                <a:graphic>
                  <a:graphicData uri="http://schemas.microsoft.com/office/word/2010/wordprocessingShape">
                    <wps:wsp>
                      <wps:cNvPr id="50" name="Graphic 50"/>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967924pt;width:457.698092pt;height:.735849pt;mso-position-horizontal-relative:page;mso-position-vertical-relative:paragraph;z-index:-15709184;mso-wrap-distance-left:0;mso-wrap-distance-right:0" id="docshape43" filled="true" fillcolor="#000000" stroked="false">
                <v:fill type="solid"/>
                <w10:wrap type="topAndBottom"/>
              </v:rect>
            </w:pict>
          </mc:Fallback>
        </mc:AlternateContent>
      </w:r>
      <w:r>
        <w:rPr/>
        <w:drawing>
          <wp:anchor distT="0" distB="0" distL="0" distR="0" allowOverlap="1" layoutInCell="1" locked="0" behindDoc="1" simplePos="0" relativeHeight="487607808">
            <wp:simplePos x="0" y="0"/>
            <wp:positionH relativeFrom="page">
              <wp:posOffset>2736730</wp:posOffset>
            </wp:positionH>
            <wp:positionV relativeFrom="paragraph">
              <wp:posOffset>260059</wp:posOffset>
            </wp:positionV>
            <wp:extent cx="2305621" cy="1950910"/>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15" cstate="print"/>
                    <a:stretch>
                      <a:fillRect/>
                    </a:stretch>
                  </pic:blipFill>
                  <pic:spPr>
                    <a:xfrm>
                      <a:off x="0" y="0"/>
                      <a:ext cx="2305621" cy="1950910"/>
                    </a:xfrm>
                    <a:prstGeom prst="rect">
                      <a:avLst/>
                    </a:prstGeom>
                  </pic:spPr>
                </pic:pic>
              </a:graphicData>
            </a:graphic>
          </wp:anchor>
        </w:drawing>
      </w:r>
    </w:p>
    <w:p>
      <w:pPr>
        <w:pStyle w:val="BodyText"/>
        <w:spacing w:before="4"/>
        <w:ind w:left="0"/>
        <w:jc w:val="left"/>
        <w:rPr>
          <w:i/>
          <w:sz w:val="18"/>
        </w:rPr>
      </w:pPr>
    </w:p>
    <w:p>
      <w:pPr>
        <w:pStyle w:val="BodyText"/>
        <w:spacing w:line="254" w:lineRule="auto" w:before="320"/>
        <w:ind w:right="221" w:firstLine="353"/>
      </w:pPr>
      <w:r>
        <w:rPr/>
        <w:t>I usually group the rows under each heading to facilitate user navigation. This is also useful when developing the model: you can develop</w:t>
      </w:r>
      <w:r>
        <w:rPr>
          <w:spacing w:val="40"/>
        </w:rPr>
        <w:t> </w:t>
      </w:r>
      <w:r>
        <w:rPr/>
        <w:t>one</w:t>
      </w:r>
      <w:r>
        <w:rPr>
          <w:spacing w:val="40"/>
        </w:rPr>
        <w:t> </w:t>
      </w:r>
      <w:r>
        <w:rPr/>
        <w:t>block</w:t>
      </w:r>
      <w:r>
        <w:rPr>
          <w:spacing w:val="40"/>
        </w:rPr>
        <w:t> </w:t>
      </w:r>
      <w:r>
        <w:rPr/>
        <w:t>at</w:t>
      </w:r>
      <w:r>
        <w:rPr>
          <w:spacing w:val="40"/>
        </w:rPr>
        <w:t> </w:t>
      </w:r>
      <w:r>
        <w:rPr/>
        <w:t>a</w:t>
      </w:r>
      <w:r>
        <w:rPr>
          <w:spacing w:val="40"/>
        </w:rPr>
        <w:t> </w:t>
      </w:r>
      <w:r>
        <w:rPr/>
        <w:t>time,</w:t>
      </w:r>
      <w:r>
        <w:rPr>
          <w:spacing w:val="40"/>
        </w:rPr>
        <w:t> </w:t>
      </w:r>
      <w:r>
        <w:rPr/>
        <w:t>in</w:t>
      </w:r>
      <w:r>
        <w:rPr>
          <w:spacing w:val="40"/>
        </w:rPr>
        <w:t> </w:t>
      </w:r>
      <w:r>
        <w:rPr/>
        <w:t>a</w:t>
      </w:r>
      <w:r>
        <w:rPr>
          <w:spacing w:val="40"/>
        </w:rPr>
        <w:t> </w:t>
      </w:r>
      <w:r>
        <w:rPr/>
        <w:t>logical</w:t>
      </w:r>
      <w:r>
        <w:rPr>
          <w:spacing w:val="40"/>
        </w:rPr>
        <w:t> </w:t>
      </w:r>
      <w:r>
        <w:rPr/>
        <w:t>order.</w:t>
      </w:r>
      <w:r>
        <w:rPr>
          <w:spacing w:val="40"/>
        </w:rPr>
        <w:t> </w:t>
      </w:r>
      <w:r>
        <w:rPr/>
        <w:t>When</w:t>
      </w:r>
      <w:r>
        <w:rPr>
          <w:spacing w:val="40"/>
        </w:rPr>
        <w:t> </w:t>
      </w:r>
      <w:r>
        <w:rPr/>
        <w:t>you</w:t>
      </w:r>
      <w:r>
        <w:rPr>
          <w:spacing w:val="40"/>
        </w:rPr>
        <w:t> </w:t>
      </w:r>
      <w:r>
        <w:rPr/>
        <w:t>have finished a block, e.g., values drivers for the P&amp;L, you can close that group of rows and more easily focus on the next block.</w:t>
      </w:r>
    </w:p>
    <w:p>
      <w:pPr>
        <w:pStyle w:val="BodyText"/>
        <w:spacing w:before="7"/>
        <w:ind w:left="0"/>
        <w:jc w:val="left"/>
        <w:rPr>
          <w:sz w:val="8"/>
        </w:rPr>
      </w:pPr>
      <w:r>
        <w:rPr/>
        <mc:AlternateContent>
          <mc:Choice Requires="wps">
            <w:drawing>
              <wp:anchor distT="0" distB="0" distL="0" distR="0" allowOverlap="1" layoutInCell="1" locked="0" behindDoc="1" simplePos="0" relativeHeight="487608320">
                <wp:simplePos x="0" y="0"/>
                <wp:positionH relativeFrom="page">
                  <wp:posOffset>979816</wp:posOffset>
                </wp:positionH>
                <wp:positionV relativeFrom="paragraph">
                  <wp:posOffset>78549</wp:posOffset>
                </wp:positionV>
                <wp:extent cx="5812790" cy="9525"/>
                <wp:effectExtent l="0" t="0" r="0" b="0"/>
                <wp:wrapTopAndBottom/>
                <wp:docPr id="52" name="Graphic 52"/>
                <wp:cNvGraphicFramePr>
                  <a:graphicFrameLocks/>
                </wp:cNvGraphicFramePr>
                <a:graphic>
                  <a:graphicData uri="http://schemas.microsoft.com/office/word/2010/wordprocessingShape">
                    <wps:wsp>
                      <wps:cNvPr id="52" name="Graphic 52"/>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185031pt;width:457.698092pt;height:.735849pt;mso-position-horizontal-relative:page;mso-position-vertical-relative:paragraph;z-index:-15708160;mso-wrap-distance-left:0;mso-wrap-distance-right:0" id="docshape44" filled="true" fillcolor="#000000" stroked="false">
                <v:fill type="solid"/>
                <w10:wrap type="topAndBottom"/>
              </v:rect>
            </w:pict>
          </mc:Fallback>
        </mc:AlternateContent>
      </w:r>
    </w:p>
    <w:p>
      <w:pPr>
        <w:spacing w:before="140"/>
        <w:ind w:left="1137" w:right="0" w:firstLine="0"/>
        <w:jc w:val="left"/>
        <w:rPr>
          <w:i/>
          <w:sz w:val="29"/>
        </w:rPr>
      </w:pPr>
      <w:r>
        <w:rPr>
          <w:i/>
          <w:sz w:val="29"/>
        </w:rPr>
        <w:t>Use</w:t>
      </w:r>
      <w:r>
        <w:rPr>
          <w:i/>
          <w:spacing w:val="1"/>
          <w:sz w:val="29"/>
        </w:rPr>
        <w:t> </w:t>
      </w:r>
      <w:r>
        <w:rPr>
          <w:i/>
          <w:sz w:val="29"/>
        </w:rPr>
        <w:t>a</w:t>
      </w:r>
      <w:r>
        <w:rPr>
          <w:i/>
          <w:spacing w:val="2"/>
          <w:sz w:val="29"/>
        </w:rPr>
        <w:t> </w:t>
      </w:r>
      <w:r>
        <w:rPr>
          <w:i/>
          <w:sz w:val="29"/>
        </w:rPr>
        <w:t>clear,</w:t>
      </w:r>
      <w:r>
        <w:rPr>
          <w:i/>
          <w:spacing w:val="1"/>
          <w:sz w:val="29"/>
        </w:rPr>
        <w:t> </w:t>
      </w:r>
      <w:r>
        <w:rPr>
          <w:i/>
          <w:sz w:val="29"/>
        </w:rPr>
        <w:t>consistent</w:t>
      </w:r>
      <w:r>
        <w:rPr>
          <w:i/>
          <w:spacing w:val="2"/>
          <w:sz w:val="29"/>
        </w:rPr>
        <w:t> </w:t>
      </w:r>
      <w:r>
        <w:rPr>
          <w:i/>
          <w:sz w:val="29"/>
        </w:rPr>
        <w:t>structure</w:t>
      </w:r>
      <w:r>
        <w:rPr>
          <w:i/>
          <w:spacing w:val="1"/>
          <w:sz w:val="29"/>
        </w:rPr>
        <w:t> </w:t>
      </w:r>
      <w:r>
        <w:rPr>
          <w:i/>
          <w:sz w:val="29"/>
        </w:rPr>
        <w:t>within</w:t>
      </w:r>
      <w:r>
        <w:rPr>
          <w:i/>
          <w:spacing w:val="2"/>
          <w:sz w:val="29"/>
        </w:rPr>
        <w:t> </w:t>
      </w:r>
      <w:r>
        <w:rPr>
          <w:i/>
          <w:sz w:val="29"/>
        </w:rPr>
        <w:t>each</w:t>
      </w:r>
      <w:r>
        <w:rPr>
          <w:i/>
          <w:spacing w:val="1"/>
          <w:sz w:val="29"/>
        </w:rPr>
        <w:t> </w:t>
      </w:r>
      <w:r>
        <w:rPr>
          <w:i/>
          <w:spacing w:val="-2"/>
          <w:sz w:val="29"/>
        </w:rPr>
        <w:t>block</w:t>
      </w:r>
    </w:p>
    <w:p>
      <w:pPr>
        <w:pStyle w:val="BodyText"/>
        <w:spacing w:before="8"/>
        <w:ind w:left="0"/>
        <w:jc w:val="left"/>
        <w:rPr>
          <w:i/>
          <w:sz w:val="11"/>
        </w:rPr>
      </w:pPr>
      <w:r>
        <w:rPr/>
        <mc:AlternateContent>
          <mc:Choice Requires="wps">
            <w:drawing>
              <wp:anchor distT="0" distB="0" distL="0" distR="0" allowOverlap="1" layoutInCell="1" locked="0" behindDoc="1" simplePos="0" relativeHeight="487608832">
                <wp:simplePos x="0" y="0"/>
                <wp:positionH relativeFrom="page">
                  <wp:posOffset>979816</wp:posOffset>
                </wp:positionH>
                <wp:positionV relativeFrom="paragraph">
                  <wp:posOffset>100640</wp:posOffset>
                </wp:positionV>
                <wp:extent cx="5812790" cy="9525"/>
                <wp:effectExtent l="0" t="0" r="0" b="0"/>
                <wp:wrapTopAndBottom/>
                <wp:docPr id="53" name="Graphic 53"/>
                <wp:cNvGraphicFramePr>
                  <a:graphicFrameLocks/>
                </wp:cNvGraphicFramePr>
                <a:graphic>
                  <a:graphicData uri="http://schemas.microsoft.com/office/word/2010/wordprocessingShape">
                    <wps:wsp>
                      <wps:cNvPr id="53" name="Graphic 53"/>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924463pt;width:457.698092pt;height:.735849pt;mso-position-horizontal-relative:page;mso-position-vertical-relative:paragraph;z-index:-15707648;mso-wrap-distance-left:0;mso-wrap-distance-right:0" id="docshape45" filled="true" fillcolor="#000000" stroked="false">
                <v:fill type="solid"/>
                <w10:wrap type="topAndBottom"/>
              </v:rect>
            </w:pict>
          </mc:Fallback>
        </mc:AlternateContent>
      </w:r>
    </w:p>
    <w:p>
      <w:pPr>
        <w:spacing w:after="0"/>
        <w:jc w:val="left"/>
        <w:rPr>
          <w:sz w:val="11"/>
        </w:rPr>
        <w:sectPr>
          <w:pgSz w:w="12240" w:h="15840"/>
          <w:pgMar w:top="1360" w:bottom="280" w:left="400" w:right="1320"/>
        </w:sectPr>
      </w:pPr>
    </w:p>
    <w:p>
      <w:pPr>
        <w:pStyle w:val="BodyText"/>
        <w:spacing w:line="254" w:lineRule="auto" w:before="73"/>
        <w:ind w:right="217"/>
      </w:pPr>
      <w:r>
        <w:rPr/>
        <w:t>I typically use the order: inputs (if appropriate, linked to source worksheets), calculations and results. In simple examples, the calculation is the result, so we have just input and result. The result</w:t>
      </w:r>
      <w:r>
        <w:rPr>
          <w:spacing w:val="80"/>
        </w:rPr>
        <w:t> </w:t>
      </w:r>
      <w:r>
        <w:rPr/>
        <w:t>can then be linked to in the next part of the model, such as financial </w:t>
      </w:r>
      <w:r>
        <w:rPr>
          <w:spacing w:val="-2"/>
        </w:rPr>
        <w:t>statements.</w:t>
      </w:r>
    </w:p>
    <w:p>
      <w:pPr>
        <w:pStyle w:val="BodyText"/>
        <w:spacing w:before="10"/>
        <w:ind w:left="0"/>
        <w:jc w:val="left"/>
        <w:rPr>
          <w:sz w:val="18"/>
        </w:rPr>
      </w:pPr>
      <w:r>
        <w:rPr/>
        <w:drawing>
          <wp:anchor distT="0" distB="0" distL="0" distR="0" allowOverlap="1" layoutInCell="1" locked="0" behindDoc="1" simplePos="0" relativeHeight="487609344">
            <wp:simplePos x="0" y="0"/>
            <wp:positionH relativeFrom="page">
              <wp:posOffset>1905000</wp:posOffset>
            </wp:positionH>
            <wp:positionV relativeFrom="paragraph">
              <wp:posOffset>153102</wp:posOffset>
            </wp:positionV>
            <wp:extent cx="3976934" cy="1085469"/>
            <wp:effectExtent l="0" t="0" r="0" b="0"/>
            <wp:wrapTopAndBottom/>
            <wp:docPr id="54" name="Image 54"/>
            <wp:cNvGraphicFramePr>
              <a:graphicFrameLocks/>
            </wp:cNvGraphicFramePr>
            <a:graphic>
              <a:graphicData uri="http://schemas.openxmlformats.org/drawingml/2006/picture">
                <pic:pic>
                  <pic:nvPicPr>
                    <pic:cNvPr id="54" name="Image 54"/>
                    <pic:cNvPicPr/>
                  </pic:nvPicPr>
                  <pic:blipFill>
                    <a:blip r:embed="rId16" cstate="print"/>
                    <a:stretch>
                      <a:fillRect/>
                    </a:stretch>
                  </pic:blipFill>
                  <pic:spPr>
                    <a:xfrm>
                      <a:off x="0" y="0"/>
                      <a:ext cx="3976934" cy="1085469"/>
                    </a:xfrm>
                    <a:prstGeom prst="rect">
                      <a:avLst/>
                    </a:prstGeom>
                  </pic:spPr>
                </pic:pic>
              </a:graphicData>
            </a:graphic>
          </wp:anchor>
        </w:drawing>
      </w:r>
    </w:p>
    <w:p>
      <w:pPr>
        <w:pStyle w:val="BodyText"/>
        <w:spacing w:line="254" w:lineRule="auto" w:before="314"/>
        <w:ind w:right="220" w:firstLine="353"/>
      </w:pPr>
      <w:r>
        <w:rPr/>
        <w:t>Let’s compare and contrast two methods of calculation set-up, shown in the screenshot above. This shows a sales calculation for three years. In each case, the simple logic is the same: sales = units * price but the two methods show how you can make this calculation hard or easy to understand.</w:t>
      </w:r>
    </w:p>
    <w:p>
      <w:pPr>
        <w:pStyle w:val="BodyText"/>
        <w:spacing w:before="7"/>
        <w:ind w:left="0"/>
        <w:jc w:val="left"/>
        <w:rPr>
          <w:sz w:val="8"/>
        </w:rPr>
      </w:pPr>
      <w:r>
        <w:rPr/>
        <mc:AlternateContent>
          <mc:Choice Requires="wps">
            <w:drawing>
              <wp:anchor distT="0" distB="0" distL="0" distR="0" allowOverlap="1" layoutInCell="1" locked="0" behindDoc="1" simplePos="0" relativeHeight="487609856">
                <wp:simplePos x="0" y="0"/>
                <wp:positionH relativeFrom="page">
                  <wp:posOffset>979816</wp:posOffset>
                </wp:positionH>
                <wp:positionV relativeFrom="paragraph">
                  <wp:posOffset>78687</wp:posOffset>
                </wp:positionV>
                <wp:extent cx="5812790" cy="9525"/>
                <wp:effectExtent l="0" t="0" r="0" b="0"/>
                <wp:wrapTopAndBottom/>
                <wp:docPr id="55" name="Graphic 55"/>
                <wp:cNvGraphicFramePr>
                  <a:graphicFrameLocks/>
                </wp:cNvGraphicFramePr>
                <a:graphic>
                  <a:graphicData uri="http://schemas.microsoft.com/office/word/2010/wordprocessingShape">
                    <wps:wsp>
                      <wps:cNvPr id="55" name="Graphic 55"/>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195889pt;width:457.698092pt;height:.735849pt;mso-position-horizontal-relative:page;mso-position-vertical-relative:paragraph;z-index:-15706624;mso-wrap-distance-left:0;mso-wrap-distance-right:0" id="docshape46"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10368">
                <wp:simplePos x="0" y="0"/>
                <wp:positionH relativeFrom="page">
                  <wp:posOffset>976604</wp:posOffset>
                </wp:positionH>
                <wp:positionV relativeFrom="paragraph">
                  <wp:posOffset>202865</wp:posOffset>
                </wp:positionV>
                <wp:extent cx="779145" cy="139700"/>
                <wp:effectExtent l="0" t="0" r="0" b="0"/>
                <wp:wrapTopAndBottom/>
                <wp:docPr id="56" name="Textbox 56"/>
                <wp:cNvGraphicFramePr>
                  <a:graphicFrameLocks/>
                </wp:cNvGraphicFramePr>
                <a:graphic>
                  <a:graphicData uri="http://schemas.microsoft.com/office/word/2010/wordprocessingShape">
                    <wps:wsp>
                      <wps:cNvPr id="56" name="Textbox 56"/>
                      <wps:cNvSpPr txBox="1"/>
                      <wps:spPr>
                        <a:xfrm>
                          <a:off x="0" y="0"/>
                          <a:ext cx="779145" cy="139700"/>
                        </a:xfrm>
                        <a:prstGeom prst="rect">
                          <a:avLst/>
                        </a:prstGeom>
                        <a:solidFill>
                          <a:srgbClr val="FFED00"/>
                        </a:solidFill>
                      </wps:spPr>
                      <wps:txbx>
                        <w:txbxContent>
                          <w:p>
                            <w:pPr>
                              <w:spacing w:line="219" w:lineRule="exact" w:before="0"/>
                              <w:ind w:left="-1" w:right="-15" w:firstLine="0"/>
                              <w:jc w:val="left"/>
                              <w:rPr>
                                <w:i/>
                                <w:color w:val="000000"/>
                                <w:sz w:val="29"/>
                              </w:rPr>
                            </w:pPr>
                            <w:r>
                              <w:rPr>
                                <w:i/>
                                <w:color w:val="000000"/>
                                <w:sz w:val="29"/>
                              </w:rPr>
                              <w:t>Method</w:t>
                            </w:r>
                            <w:r>
                              <w:rPr>
                                <w:i/>
                                <w:color w:val="000000"/>
                                <w:spacing w:val="5"/>
                                <w:sz w:val="29"/>
                              </w:rPr>
                              <w:t> </w:t>
                            </w:r>
                            <w:r>
                              <w:rPr>
                                <w:i/>
                                <w:color w:val="000000"/>
                                <w:spacing w:val="-12"/>
                                <w:sz w:val="29"/>
                              </w:rPr>
                              <w:t>1</w:t>
                            </w:r>
                          </w:p>
                        </w:txbxContent>
                      </wps:txbx>
                      <wps:bodyPr wrap="square" lIns="0" tIns="0" rIns="0" bIns="0" rtlCol="0">
                        <a:noAutofit/>
                      </wps:bodyPr>
                    </wps:wsp>
                  </a:graphicData>
                </a:graphic>
              </wp:anchor>
            </w:drawing>
          </mc:Choice>
          <mc:Fallback>
            <w:pict>
              <v:shape style="position:absolute;margin-left:76.898003pt;margin-top:15.973685pt;width:61.35pt;height:11pt;mso-position-horizontal-relative:page;mso-position-vertical-relative:paragraph;z-index:-15706112;mso-wrap-distance-left:0;mso-wrap-distance-right:0" type="#_x0000_t202" id="docshape47" filled="true" fillcolor="#ffed00" stroked="false">
                <v:textbox inset="0,0,0,0">
                  <w:txbxContent>
                    <w:p>
                      <w:pPr>
                        <w:spacing w:line="219" w:lineRule="exact" w:before="0"/>
                        <w:ind w:left="-1" w:right="-15" w:firstLine="0"/>
                        <w:jc w:val="left"/>
                        <w:rPr>
                          <w:i/>
                          <w:color w:val="000000"/>
                          <w:sz w:val="29"/>
                        </w:rPr>
                      </w:pPr>
                      <w:r>
                        <w:rPr>
                          <w:i/>
                          <w:color w:val="000000"/>
                          <w:sz w:val="29"/>
                        </w:rPr>
                        <w:t>Method</w:t>
                      </w:r>
                      <w:r>
                        <w:rPr>
                          <w:i/>
                          <w:color w:val="000000"/>
                          <w:spacing w:val="5"/>
                          <w:sz w:val="29"/>
                        </w:rPr>
                        <w:t> </w:t>
                      </w:r>
                      <w:r>
                        <w:rPr>
                          <w:i/>
                          <w:color w:val="000000"/>
                          <w:spacing w:val="-12"/>
                          <w:sz w:val="29"/>
                        </w:rPr>
                        <w:t>1</w:t>
                      </w:r>
                    </w:p>
                  </w:txbxContent>
                </v:textbox>
                <v:fill type="solid"/>
                <w10:wrap type="topAndBottom"/>
              </v:shape>
            </w:pict>
          </mc:Fallback>
        </mc:AlternateContent>
      </w:r>
      <w:r>
        <w:rPr/>
        <mc:AlternateContent>
          <mc:Choice Requires="wps">
            <w:drawing>
              <wp:anchor distT="0" distB="0" distL="0" distR="0" allowOverlap="1" layoutInCell="1" locked="0" behindDoc="1" simplePos="0" relativeHeight="487610880">
                <wp:simplePos x="0" y="0"/>
                <wp:positionH relativeFrom="page">
                  <wp:posOffset>979816</wp:posOffset>
                </wp:positionH>
                <wp:positionV relativeFrom="paragraph">
                  <wp:posOffset>489880</wp:posOffset>
                </wp:positionV>
                <wp:extent cx="5812790" cy="9525"/>
                <wp:effectExtent l="0" t="0" r="0" b="0"/>
                <wp:wrapTopAndBottom/>
                <wp:docPr id="57" name="Graphic 57"/>
                <wp:cNvGraphicFramePr>
                  <a:graphicFrameLocks/>
                </wp:cNvGraphicFramePr>
                <a:graphic>
                  <a:graphicData uri="http://schemas.microsoft.com/office/word/2010/wordprocessingShape">
                    <wps:wsp>
                      <wps:cNvPr id="57" name="Graphic 57"/>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8.573246pt;width:457.698092pt;height:.735849pt;mso-position-horizontal-relative:page;mso-position-vertical-relative:paragraph;z-index:-15705600;mso-wrap-distance-left:0;mso-wrap-distance-right:0" id="docshape48" filled="true" fillcolor="#000000" stroked="false">
                <v:fill type="solid"/>
                <w10:wrap type="topAndBottom"/>
              </v:rect>
            </w:pict>
          </mc:Fallback>
        </mc:AlternateContent>
      </w:r>
    </w:p>
    <w:p>
      <w:pPr>
        <w:pStyle w:val="BodyText"/>
        <w:spacing w:before="7"/>
        <w:ind w:left="0"/>
        <w:jc w:val="left"/>
        <w:rPr>
          <w:sz w:val="13"/>
        </w:rPr>
      </w:pPr>
    </w:p>
    <w:p>
      <w:pPr>
        <w:pStyle w:val="BodyText"/>
        <w:spacing w:before="1"/>
        <w:ind w:left="0"/>
        <w:jc w:val="left"/>
        <w:rPr>
          <w:sz w:val="18"/>
        </w:rPr>
      </w:pPr>
    </w:p>
    <w:p>
      <w:pPr>
        <w:pStyle w:val="BodyText"/>
        <w:spacing w:line="254" w:lineRule="auto" w:before="110"/>
        <w:ind w:right="218"/>
      </w:pPr>
      <w:r>
        <w:rPr/>
        <w:t>This</w:t>
      </w:r>
      <w:r>
        <w:rPr>
          <w:spacing w:val="40"/>
        </w:rPr>
        <w:t> </w:t>
      </w:r>
      <w:r>
        <w:rPr/>
        <w:t>is</w:t>
      </w:r>
      <w:r>
        <w:rPr>
          <w:spacing w:val="40"/>
        </w:rPr>
        <w:t> </w:t>
      </w:r>
      <w:r>
        <w:rPr/>
        <w:t>something</w:t>
      </w:r>
      <w:r>
        <w:rPr>
          <w:spacing w:val="40"/>
        </w:rPr>
        <w:t> </w:t>
      </w:r>
      <w:r>
        <w:rPr/>
        <w:t>I</w:t>
      </w:r>
      <w:r>
        <w:rPr>
          <w:spacing w:val="40"/>
        </w:rPr>
        <w:t> </w:t>
      </w:r>
      <w:r>
        <w:rPr/>
        <w:t>have</w:t>
      </w:r>
      <w:r>
        <w:rPr>
          <w:spacing w:val="40"/>
        </w:rPr>
        <w:t> </w:t>
      </w:r>
      <w:r>
        <w:rPr/>
        <w:t>seen</w:t>
      </w:r>
      <w:r>
        <w:rPr>
          <w:spacing w:val="40"/>
        </w:rPr>
        <w:t> </w:t>
      </w:r>
      <w:r>
        <w:rPr/>
        <w:t>a</w:t>
      </w:r>
      <w:r>
        <w:rPr>
          <w:spacing w:val="40"/>
        </w:rPr>
        <w:t> </w:t>
      </w:r>
      <w:r>
        <w:rPr/>
        <w:t>lot</w:t>
      </w:r>
      <w:r>
        <w:rPr>
          <w:spacing w:val="40"/>
        </w:rPr>
        <w:t> </w:t>
      </w:r>
      <w:r>
        <w:rPr/>
        <w:t>in</w:t>
      </w:r>
      <w:r>
        <w:rPr>
          <w:spacing w:val="40"/>
        </w:rPr>
        <w:t> </w:t>
      </w:r>
      <w:r>
        <w:rPr/>
        <w:t>other</w:t>
      </w:r>
      <w:r>
        <w:rPr>
          <w:spacing w:val="40"/>
        </w:rPr>
        <w:t> </w:t>
      </w:r>
      <w:r>
        <w:rPr/>
        <w:t>people’s</w:t>
      </w:r>
      <w:r>
        <w:rPr>
          <w:spacing w:val="40"/>
        </w:rPr>
        <w:t> </w:t>
      </w:r>
      <w:r>
        <w:rPr/>
        <w:t>models:</w:t>
      </w:r>
      <w:r>
        <w:rPr>
          <w:spacing w:val="40"/>
        </w:rPr>
        <w:t> </w:t>
      </w:r>
      <w:r>
        <w:rPr/>
        <w:t>a formula is linked to other worksheets or distant parts of the same worksheet.</w:t>
      </w:r>
      <w:r>
        <w:rPr>
          <w:spacing w:val="40"/>
        </w:rPr>
        <w:t> </w:t>
      </w:r>
      <w:r>
        <w:rPr/>
        <w:t>In</w:t>
      </w:r>
      <w:r>
        <w:rPr>
          <w:spacing w:val="40"/>
        </w:rPr>
        <w:t> </w:t>
      </w:r>
      <w:r>
        <w:rPr/>
        <w:t>this</w:t>
      </w:r>
      <w:r>
        <w:rPr>
          <w:spacing w:val="40"/>
        </w:rPr>
        <w:t> </w:t>
      </w:r>
      <w:r>
        <w:rPr/>
        <w:t>example,</w:t>
      </w:r>
      <w:r>
        <w:rPr>
          <w:spacing w:val="40"/>
        </w:rPr>
        <w:t> </w:t>
      </w:r>
      <w:r>
        <w:rPr/>
        <w:t>sales</w:t>
      </w:r>
      <w:r>
        <w:rPr>
          <w:spacing w:val="40"/>
        </w:rPr>
        <w:t> </w:t>
      </w:r>
      <w:r>
        <w:rPr/>
        <w:t>are</w:t>
      </w:r>
      <w:r>
        <w:rPr>
          <w:spacing w:val="40"/>
        </w:rPr>
        <w:t> </w:t>
      </w:r>
      <w:r>
        <w:rPr/>
        <w:t>calculated</w:t>
      </w:r>
      <w:r>
        <w:rPr>
          <w:spacing w:val="40"/>
        </w:rPr>
        <w:t> </w:t>
      </w:r>
      <w:r>
        <w:rPr/>
        <w:t>as</w:t>
      </w:r>
      <w:r>
        <w:rPr>
          <w:spacing w:val="40"/>
        </w:rPr>
        <w:t> </w:t>
      </w:r>
      <w:r>
        <w:rPr/>
        <w:t>sales</w:t>
      </w:r>
      <w:r>
        <w:rPr>
          <w:spacing w:val="40"/>
        </w:rPr>
        <w:t> </w:t>
      </w:r>
      <w:r>
        <w:rPr/>
        <w:t>price</w:t>
      </w:r>
      <w:r>
        <w:rPr>
          <w:spacing w:val="40"/>
        </w:rPr>
        <w:t> </w:t>
      </w:r>
      <w:r>
        <w:rPr/>
        <w:t>per unit (linked to the assumptions worksheet) multiplied with quantity (linked to another part of the assumptions worksheet). This is difficult</w:t>
      </w:r>
      <w:r>
        <w:rPr>
          <w:spacing w:val="80"/>
        </w:rPr>
        <w:t> </w:t>
      </w:r>
      <w:r>
        <w:rPr/>
        <w:t>to understand and review since you have to repeatedly look at another sheet to check what each part of the formula represents.</w:t>
      </w:r>
    </w:p>
    <w:p>
      <w:pPr>
        <w:pStyle w:val="BodyText"/>
        <w:spacing w:before="7"/>
        <w:ind w:left="0"/>
        <w:jc w:val="left"/>
        <w:rPr>
          <w:sz w:val="8"/>
        </w:rPr>
      </w:pPr>
      <w:r>
        <w:rPr/>
        <mc:AlternateContent>
          <mc:Choice Requires="wps">
            <w:drawing>
              <wp:anchor distT="0" distB="0" distL="0" distR="0" allowOverlap="1" layoutInCell="1" locked="0" behindDoc="1" simplePos="0" relativeHeight="487611392">
                <wp:simplePos x="0" y="0"/>
                <wp:positionH relativeFrom="page">
                  <wp:posOffset>979816</wp:posOffset>
                </wp:positionH>
                <wp:positionV relativeFrom="paragraph">
                  <wp:posOffset>78463</wp:posOffset>
                </wp:positionV>
                <wp:extent cx="5812790" cy="9525"/>
                <wp:effectExtent l="0" t="0" r="0" b="0"/>
                <wp:wrapTopAndBottom/>
                <wp:docPr id="58" name="Graphic 58"/>
                <wp:cNvGraphicFramePr>
                  <a:graphicFrameLocks/>
                </wp:cNvGraphicFramePr>
                <a:graphic>
                  <a:graphicData uri="http://schemas.microsoft.com/office/word/2010/wordprocessingShape">
                    <wps:wsp>
                      <wps:cNvPr id="58" name="Graphic 58"/>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178227pt;width:457.698092pt;height:.735849pt;mso-position-horizontal-relative:page;mso-position-vertical-relative:paragraph;z-index:-15705088;mso-wrap-distance-left:0;mso-wrap-distance-right:0" id="docshape49"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11904">
                <wp:simplePos x="0" y="0"/>
                <wp:positionH relativeFrom="page">
                  <wp:posOffset>976604</wp:posOffset>
                </wp:positionH>
                <wp:positionV relativeFrom="paragraph">
                  <wp:posOffset>202636</wp:posOffset>
                </wp:positionV>
                <wp:extent cx="779145" cy="139700"/>
                <wp:effectExtent l="0" t="0" r="0" b="0"/>
                <wp:wrapTopAndBottom/>
                <wp:docPr id="59" name="Textbox 59"/>
                <wp:cNvGraphicFramePr>
                  <a:graphicFrameLocks/>
                </wp:cNvGraphicFramePr>
                <a:graphic>
                  <a:graphicData uri="http://schemas.microsoft.com/office/word/2010/wordprocessingShape">
                    <wps:wsp>
                      <wps:cNvPr id="59" name="Textbox 59"/>
                      <wps:cNvSpPr txBox="1"/>
                      <wps:spPr>
                        <a:xfrm>
                          <a:off x="0" y="0"/>
                          <a:ext cx="779145" cy="139700"/>
                        </a:xfrm>
                        <a:prstGeom prst="rect">
                          <a:avLst/>
                        </a:prstGeom>
                        <a:solidFill>
                          <a:srgbClr val="FFED00"/>
                        </a:solidFill>
                      </wps:spPr>
                      <wps:txbx>
                        <w:txbxContent>
                          <w:p>
                            <w:pPr>
                              <w:spacing w:line="219" w:lineRule="exact" w:before="0"/>
                              <w:ind w:left="-1" w:right="-15" w:firstLine="0"/>
                              <w:jc w:val="left"/>
                              <w:rPr>
                                <w:i/>
                                <w:color w:val="000000"/>
                                <w:sz w:val="29"/>
                              </w:rPr>
                            </w:pPr>
                            <w:r>
                              <w:rPr>
                                <w:i/>
                                <w:color w:val="000000"/>
                                <w:sz w:val="29"/>
                              </w:rPr>
                              <w:t>Method</w:t>
                            </w:r>
                            <w:r>
                              <w:rPr>
                                <w:i/>
                                <w:color w:val="000000"/>
                                <w:spacing w:val="5"/>
                                <w:sz w:val="29"/>
                              </w:rPr>
                              <w:t> </w:t>
                            </w:r>
                            <w:r>
                              <w:rPr>
                                <w:i/>
                                <w:color w:val="000000"/>
                                <w:spacing w:val="-12"/>
                                <w:sz w:val="29"/>
                              </w:rPr>
                              <w:t>2</w:t>
                            </w:r>
                          </w:p>
                        </w:txbxContent>
                      </wps:txbx>
                      <wps:bodyPr wrap="square" lIns="0" tIns="0" rIns="0" bIns="0" rtlCol="0">
                        <a:noAutofit/>
                      </wps:bodyPr>
                    </wps:wsp>
                  </a:graphicData>
                </a:graphic>
              </wp:anchor>
            </w:drawing>
          </mc:Choice>
          <mc:Fallback>
            <w:pict>
              <v:shape style="position:absolute;margin-left:76.898003pt;margin-top:15.955597pt;width:61.35pt;height:11pt;mso-position-horizontal-relative:page;mso-position-vertical-relative:paragraph;z-index:-15704576;mso-wrap-distance-left:0;mso-wrap-distance-right:0" type="#_x0000_t202" id="docshape50" filled="true" fillcolor="#ffed00" stroked="false">
                <v:textbox inset="0,0,0,0">
                  <w:txbxContent>
                    <w:p>
                      <w:pPr>
                        <w:spacing w:line="219" w:lineRule="exact" w:before="0"/>
                        <w:ind w:left="-1" w:right="-15" w:firstLine="0"/>
                        <w:jc w:val="left"/>
                        <w:rPr>
                          <w:i/>
                          <w:color w:val="000000"/>
                          <w:sz w:val="29"/>
                        </w:rPr>
                      </w:pPr>
                      <w:r>
                        <w:rPr>
                          <w:i/>
                          <w:color w:val="000000"/>
                          <w:sz w:val="29"/>
                        </w:rPr>
                        <w:t>Method</w:t>
                      </w:r>
                      <w:r>
                        <w:rPr>
                          <w:i/>
                          <w:color w:val="000000"/>
                          <w:spacing w:val="5"/>
                          <w:sz w:val="29"/>
                        </w:rPr>
                        <w:t> </w:t>
                      </w:r>
                      <w:r>
                        <w:rPr>
                          <w:i/>
                          <w:color w:val="000000"/>
                          <w:spacing w:val="-12"/>
                          <w:sz w:val="29"/>
                        </w:rPr>
                        <w:t>2</w:t>
                      </w:r>
                    </w:p>
                  </w:txbxContent>
                </v:textbox>
                <v:fill type="solid"/>
                <w10:wrap type="topAndBottom"/>
              </v:shape>
            </w:pict>
          </mc:Fallback>
        </mc:AlternateContent>
      </w:r>
      <w:r>
        <w:rPr/>
        <mc:AlternateContent>
          <mc:Choice Requires="wps">
            <w:drawing>
              <wp:anchor distT="0" distB="0" distL="0" distR="0" allowOverlap="1" layoutInCell="1" locked="0" behindDoc="1" simplePos="0" relativeHeight="487612416">
                <wp:simplePos x="0" y="0"/>
                <wp:positionH relativeFrom="page">
                  <wp:posOffset>979816</wp:posOffset>
                </wp:positionH>
                <wp:positionV relativeFrom="paragraph">
                  <wp:posOffset>489655</wp:posOffset>
                </wp:positionV>
                <wp:extent cx="5812790" cy="9525"/>
                <wp:effectExtent l="0" t="0" r="0" b="0"/>
                <wp:wrapTopAndBottom/>
                <wp:docPr id="60" name="Graphic 60"/>
                <wp:cNvGraphicFramePr>
                  <a:graphicFrameLocks/>
                </wp:cNvGraphicFramePr>
                <a:graphic>
                  <a:graphicData uri="http://schemas.microsoft.com/office/word/2010/wordprocessingShape">
                    <wps:wsp>
                      <wps:cNvPr id="60" name="Graphic 60"/>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8.555584pt;width:457.698092pt;height:.735849pt;mso-position-horizontal-relative:page;mso-position-vertical-relative:paragraph;z-index:-15704064;mso-wrap-distance-left:0;mso-wrap-distance-right:0" id="docshape51" filled="true" fillcolor="#000000" stroked="false">
                <v:fill type="solid"/>
                <w10:wrap type="topAndBottom"/>
              </v:rect>
            </w:pict>
          </mc:Fallback>
        </mc:AlternateContent>
      </w:r>
    </w:p>
    <w:p>
      <w:pPr>
        <w:pStyle w:val="BodyText"/>
        <w:spacing w:before="7"/>
        <w:ind w:left="0"/>
        <w:jc w:val="left"/>
        <w:rPr>
          <w:sz w:val="13"/>
        </w:rPr>
      </w:pPr>
    </w:p>
    <w:p>
      <w:pPr>
        <w:pStyle w:val="BodyText"/>
        <w:spacing w:before="1"/>
        <w:ind w:left="0"/>
        <w:jc w:val="left"/>
        <w:rPr>
          <w:sz w:val="18"/>
        </w:rPr>
      </w:pPr>
    </w:p>
    <w:p>
      <w:pPr>
        <w:pStyle w:val="BodyText"/>
        <w:spacing w:line="254" w:lineRule="auto" w:before="110"/>
        <w:ind w:right="215"/>
      </w:pPr>
      <w:r>
        <w:rPr/>
        <w:t>A</w:t>
      </w:r>
      <w:r>
        <w:rPr>
          <w:spacing w:val="40"/>
        </w:rPr>
        <w:t> </w:t>
      </w:r>
      <w:r>
        <w:rPr/>
        <w:t>much</w:t>
      </w:r>
      <w:r>
        <w:rPr>
          <w:spacing w:val="40"/>
        </w:rPr>
        <w:t> </w:t>
      </w:r>
      <w:r>
        <w:rPr/>
        <w:t>better</w:t>
      </w:r>
      <w:r>
        <w:rPr>
          <w:spacing w:val="40"/>
        </w:rPr>
        <w:t> </w:t>
      </w:r>
      <w:r>
        <w:rPr/>
        <w:t>approach</w:t>
      </w:r>
      <w:r>
        <w:rPr>
          <w:spacing w:val="40"/>
        </w:rPr>
        <w:t> </w:t>
      </w:r>
      <w:r>
        <w:rPr/>
        <w:t>is</w:t>
      </w:r>
      <w:r>
        <w:rPr>
          <w:spacing w:val="40"/>
        </w:rPr>
        <w:t> </w:t>
      </w:r>
      <w:r>
        <w:rPr/>
        <w:t>to</w:t>
      </w:r>
      <w:r>
        <w:rPr>
          <w:spacing w:val="40"/>
        </w:rPr>
        <w:t> </w:t>
      </w:r>
      <w:r>
        <w:rPr/>
        <w:t>have</w:t>
      </w:r>
      <w:r>
        <w:rPr>
          <w:spacing w:val="40"/>
        </w:rPr>
        <w:t> </w:t>
      </w:r>
      <w:r>
        <w:rPr/>
        <w:t>a</w:t>
      </w:r>
      <w:r>
        <w:rPr>
          <w:spacing w:val="40"/>
        </w:rPr>
        <w:t> </w:t>
      </w:r>
      <w:r>
        <w:rPr/>
        <w:t>line</w:t>
      </w:r>
      <w:r>
        <w:rPr>
          <w:spacing w:val="40"/>
        </w:rPr>
        <w:t> </w:t>
      </w:r>
      <w:r>
        <w:rPr/>
        <w:t>for</w:t>
      </w:r>
      <w:r>
        <w:rPr>
          <w:spacing w:val="40"/>
        </w:rPr>
        <w:t> </w:t>
      </w:r>
      <w:r>
        <w:rPr/>
        <w:t>each</w:t>
      </w:r>
      <w:r>
        <w:rPr>
          <w:spacing w:val="40"/>
        </w:rPr>
        <w:t> </w:t>
      </w:r>
      <w:r>
        <w:rPr/>
        <w:t>item</w:t>
      </w:r>
      <w:r>
        <w:rPr>
          <w:spacing w:val="40"/>
        </w:rPr>
        <w:t> </w:t>
      </w:r>
      <w:r>
        <w:rPr/>
        <w:t>of</w:t>
      </w:r>
      <w:r>
        <w:rPr>
          <w:spacing w:val="40"/>
        </w:rPr>
        <w:t> </w:t>
      </w:r>
      <w:r>
        <w:rPr/>
        <w:t>data</w:t>
      </w:r>
      <w:r>
        <w:rPr>
          <w:spacing w:val="40"/>
        </w:rPr>
        <w:t> </w:t>
      </w:r>
      <w:r>
        <w:rPr/>
        <w:t>we need – in this case, one line for prices and another line for units, each clearly labelled. These rows are linked to the source worksheet. Then the sales formula is simply price multiplied with units, both of which appear in the lines above. This is much easier to understand, even in this simple example. If the calculation is more complicated, method 2 wins hands down every time. Yes, it makes the calculation longer, but comprehensibility is more important, a point I emphasise again below.</w:t>
      </w:r>
    </w:p>
    <w:p>
      <w:pPr>
        <w:spacing w:after="0" w:line="254" w:lineRule="auto"/>
        <w:sectPr>
          <w:pgSz w:w="12240" w:h="15840"/>
          <w:pgMar w:top="1360" w:bottom="280" w:left="400" w:right="1320"/>
        </w:sectPr>
      </w:pPr>
    </w:p>
    <w:p>
      <w:pPr>
        <w:pStyle w:val="BodyText"/>
        <w:spacing w:line="254" w:lineRule="auto" w:before="73"/>
        <w:ind w:right="222"/>
      </w:pPr>
      <w:r>
        <w:rPr/>
        <w:t>And Excel does not charge you by the row, although it admittedly makes the file a little larger.</w:t>
      </w:r>
    </w:p>
    <w:p>
      <w:pPr>
        <w:pStyle w:val="BodyText"/>
        <w:spacing w:before="8"/>
        <w:ind w:left="0"/>
        <w:jc w:val="left"/>
        <w:rPr>
          <w:sz w:val="8"/>
        </w:rPr>
      </w:pPr>
      <w:r>
        <w:rPr/>
        <mc:AlternateContent>
          <mc:Choice Requires="wps">
            <w:drawing>
              <wp:anchor distT="0" distB="0" distL="0" distR="0" allowOverlap="1" layoutInCell="1" locked="0" behindDoc="1" simplePos="0" relativeHeight="487612928">
                <wp:simplePos x="0" y="0"/>
                <wp:positionH relativeFrom="page">
                  <wp:posOffset>979816</wp:posOffset>
                </wp:positionH>
                <wp:positionV relativeFrom="paragraph">
                  <wp:posOffset>78859</wp:posOffset>
                </wp:positionV>
                <wp:extent cx="5812790" cy="9525"/>
                <wp:effectExtent l="0" t="0" r="0" b="0"/>
                <wp:wrapTopAndBottom/>
                <wp:docPr id="61" name="Graphic 61"/>
                <wp:cNvGraphicFramePr>
                  <a:graphicFrameLocks/>
                </wp:cNvGraphicFramePr>
                <a:graphic>
                  <a:graphicData uri="http://schemas.microsoft.com/office/word/2010/wordprocessingShape">
                    <wps:wsp>
                      <wps:cNvPr id="61" name="Graphic 61"/>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209419pt;width:457.698092pt;height:.735849pt;mso-position-horizontal-relative:page;mso-position-vertical-relative:paragraph;z-index:-15703552;mso-wrap-distance-left:0;mso-wrap-distance-right:0" id="docshape52" filled="true" fillcolor="#000000" stroked="false">
                <v:fill type="solid"/>
                <w10:wrap type="topAndBottom"/>
              </v:rect>
            </w:pict>
          </mc:Fallback>
        </mc:AlternateContent>
      </w:r>
    </w:p>
    <w:p>
      <w:pPr>
        <w:spacing w:before="140"/>
        <w:ind w:left="1137" w:right="0" w:firstLine="0"/>
        <w:jc w:val="both"/>
        <w:rPr>
          <w:i/>
          <w:sz w:val="29"/>
        </w:rPr>
      </w:pPr>
      <w:r>
        <w:rPr>
          <w:i/>
          <w:color w:val="000000"/>
          <w:sz w:val="29"/>
          <w:shd w:fill="FFED00" w:color="auto" w:val="clear"/>
        </w:rPr>
        <w:t>Sort</w:t>
      </w:r>
      <w:r>
        <w:rPr>
          <w:i/>
          <w:color w:val="000000"/>
          <w:spacing w:val="3"/>
          <w:sz w:val="29"/>
          <w:shd w:fill="FFED00" w:color="auto" w:val="clear"/>
        </w:rPr>
        <w:t> </w:t>
      </w:r>
      <w:r>
        <w:rPr>
          <w:i/>
          <w:color w:val="000000"/>
          <w:sz w:val="29"/>
          <w:shd w:fill="FFED00" w:color="auto" w:val="clear"/>
        </w:rPr>
        <w:t>your</w:t>
      </w:r>
      <w:r>
        <w:rPr>
          <w:i/>
          <w:color w:val="000000"/>
          <w:spacing w:val="3"/>
          <w:sz w:val="29"/>
          <w:shd w:fill="FFED00" w:color="auto" w:val="clear"/>
        </w:rPr>
        <w:t> </w:t>
      </w:r>
      <w:r>
        <w:rPr>
          <w:i/>
          <w:color w:val="000000"/>
          <w:spacing w:val="-4"/>
          <w:sz w:val="29"/>
          <w:shd w:fill="FFED00" w:color="auto" w:val="clear"/>
        </w:rPr>
        <w:t>data</w:t>
      </w:r>
    </w:p>
    <w:p>
      <w:pPr>
        <w:pStyle w:val="BodyText"/>
        <w:spacing w:before="8"/>
        <w:ind w:left="0"/>
        <w:jc w:val="left"/>
        <w:rPr>
          <w:i/>
          <w:sz w:val="11"/>
        </w:rPr>
      </w:pPr>
      <w:r>
        <w:rPr/>
        <mc:AlternateContent>
          <mc:Choice Requires="wps">
            <w:drawing>
              <wp:anchor distT="0" distB="0" distL="0" distR="0" allowOverlap="1" layoutInCell="1" locked="0" behindDoc="1" simplePos="0" relativeHeight="487613440">
                <wp:simplePos x="0" y="0"/>
                <wp:positionH relativeFrom="page">
                  <wp:posOffset>979816</wp:posOffset>
                </wp:positionH>
                <wp:positionV relativeFrom="paragraph">
                  <wp:posOffset>101192</wp:posOffset>
                </wp:positionV>
                <wp:extent cx="5812790" cy="9525"/>
                <wp:effectExtent l="0" t="0" r="0" b="0"/>
                <wp:wrapTopAndBottom/>
                <wp:docPr id="62" name="Graphic 62"/>
                <wp:cNvGraphicFramePr>
                  <a:graphicFrameLocks/>
                </wp:cNvGraphicFramePr>
                <a:graphic>
                  <a:graphicData uri="http://schemas.microsoft.com/office/word/2010/wordprocessingShape">
                    <wps:wsp>
                      <wps:cNvPr id="62" name="Graphic 62"/>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967924pt;width:457.698092pt;height:.735849pt;mso-position-horizontal-relative:page;mso-position-vertical-relative:paragraph;z-index:-15703040;mso-wrap-distance-left:0;mso-wrap-distance-right:0" id="docshape53" filled="true" fillcolor="#000000" stroked="false">
                <v:fill type="solid"/>
                <w10:wrap type="topAndBottom"/>
              </v:rect>
            </w:pict>
          </mc:Fallback>
        </mc:AlternateContent>
      </w:r>
    </w:p>
    <w:p>
      <w:pPr>
        <w:pStyle w:val="BodyText"/>
        <w:spacing w:line="254" w:lineRule="auto" w:before="110"/>
        <w:ind w:right="219"/>
      </w:pPr>
      <w:r>
        <w:rPr/>
        <w:t>This final ‘row’ tip concerns user-friendliness, which also helps reduce the</w:t>
      </w:r>
      <w:r>
        <w:rPr>
          <w:spacing w:val="40"/>
        </w:rPr>
        <w:t> </w:t>
      </w:r>
      <w:r>
        <w:rPr/>
        <w:t>risk</w:t>
      </w:r>
      <w:r>
        <w:rPr>
          <w:spacing w:val="40"/>
        </w:rPr>
        <w:t> </w:t>
      </w:r>
      <w:r>
        <w:rPr/>
        <w:t>of</w:t>
      </w:r>
      <w:r>
        <w:rPr>
          <w:spacing w:val="40"/>
        </w:rPr>
        <w:t> </w:t>
      </w:r>
      <w:r>
        <w:rPr/>
        <w:t>user</w:t>
      </w:r>
      <w:r>
        <w:rPr>
          <w:spacing w:val="40"/>
        </w:rPr>
        <w:t> </w:t>
      </w:r>
      <w:r>
        <w:rPr/>
        <w:t>error,</w:t>
      </w:r>
      <w:r>
        <w:rPr>
          <w:spacing w:val="40"/>
        </w:rPr>
        <w:t> </w:t>
      </w:r>
      <w:r>
        <w:rPr/>
        <w:t>and</w:t>
      </w:r>
      <w:r>
        <w:rPr>
          <w:spacing w:val="40"/>
        </w:rPr>
        <w:t> </w:t>
      </w:r>
      <w:r>
        <w:rPr/>
        <w:t>relates</w:t>
      </w:r>
      <w:r>
        <w:rPr>
          <w:spacing w:val="40"/>
        </w:rPr>
        <w:t> </w:t>
      </w:r>
      <w:r>
        <w:rPr/>
        <w:t>to</w:t>
      </w:r>
      <w:r>
        <w:rPr>
          <w:spacing w:val="40"/>
        </w:rPr>
        <w:t> </w:t>
      </w:r>
      <w:r>
        <w:rPr/>
        <w:t>tables</w:t>
      </w:r>
      <w:r>
        <w:rPr>
          <w:spacing w:val="40"/>
        </w:rPr>
        <w:t> </w:t>
      </w:r>
      <w:r>
        <w:rPr/>
        <w:t>of</w:t>
      </w:r>
      <w:r>
        <w:rPr>
          <w:spacing w:val="40"/>
        </w:rPr>
        <w:t> </w:t>
      </w:r>
      <w:r>
        <w:rPr/>
        <w:t>data</w:t>
      </w:r>
      <w:r>
        <w:rPr>
          <w:spacing w:val="40"/>
        </w:rPr>
        <w:t> </w:t>
      </w:r>
      <w:r>
        <w:rPr/>
        <w:t>e.g.,</w:t>
      </w:r>
      <w:r>
        <w:rPr>
          <w:spacing w:val="40"/>
        </w:rPr>
        <w:t> </w:t>
      </w:r>
      <w:r>
        <w:rPr/>
        <w:t>in</w:t>
      </w:r>
      <w:r>
        <w:rPr>
          <w:spacing w:val="40"/>
        </w:rPr>
        <w:t> </w:t>
      </w:r>
      <w:r>
        <w:rPr/>
        <w:t>data analysis spreadsheets.</w:t>
      </w:r>
    </w:p>
    <w:p>
      <w:pPr>
        <w:pStyle w:val="BodyText"/>
        <w:spacing w:line="254" w:lineRule="auto" w:before="117"/>
        <w:ind w:right="222" w:firstLine="353"/>
      </w:pPr>
      <w:r>
        <w:rPr/>
        <w:t>Do not just leave data in the order you got it, or in alphabetical</w:t>
      </w:r>
      <w:r>
        <w:rPr>
          <w:spacing w:val="80"/>
        </w:rPr>
        <w:t> </w:t>
      </w:r>
      <w:r>
        <w:rPr/>
        <w:t>order. Did you ever see a sports results table like that? Sort the list so the biggest, the best or the oldest items are at the top.</w:t>
      </w:r>
    </w:p>
    <w:p>
      <w:pPr>
        <w:pStyle w:val="BodyText"/>
        <w:spacing w:line="254" w:lineRule="auto" w:before="117"/>
        <w:ind w:right="220" w:firstLine="353"/>
      </w:pPr>
      <w:r>
        <w:rPr/>
        <w:t>Sorting not only makes it easy for users to focus on the important entries and to compare them, e.g., ‘What is the gap between first and second place?’ It also helps you to spot errors, e.g., ‘That can’t be</w:t>
      </w:r>
      <w:r>
        <w:rPr>
          <w:spacing w:val="40"/>
        </w:rPr>
        <w:t> </w:t>
      </w:r>
      <w:r>
        <w:rPr/>
        <w:t>right, let’s take a look!’</w:t>
      </w:r>
    </w:p>
    <w:p>
      <w:pPr>
        <w:pStyle w:val="Heading6"/>
      </w:pPr>
      <w:bookmarkStart w:name="FORMULAS" w:id="57"/>
      <w:bookmarkEnd w:id="57"/>
      <w:r>
        <w:rPr>
          <w:b w:val="0"/>
        </w:rPr>
      </w:r>
      <w:r>
        <w:rPr>
          <w:spacing w:val="-2"/>
        </w:rPr>
        <w:t>FORMULAS</w:t>
      </w:r>
    </w:p>
    <w:p>
      <w:pPr>
        <w:pStyle w:val="BodyText"/>
        <w:spacing w:before="5"/>
        <w:ind w:left="0"/>
        <w:jc w:val="left"/>
        <w:rPr>
          <w:b/>
          <w:sz w:val="10"/>
        </w:rPr>
      </w:pPr>
      <w:r>
        <w:rPr/>
        <mc:AlternateContent>
          <mc:Choice Requires="wps">
            <w:drawing>
              <wp:anchor distT="0" distB="0" distL="0" distR="0" allowOverlap="1" layoutInCell="1" locked="0" behindDoc="1" simplePos="0" relativeHeight="487613952">
                <wp:simplePos x="0" y="0"/>
                <wp:positionH relativeFrom="page">
                  <wp:posOffset>979816</wp:posOffset>
                </wp:positionH>
                <wp:positionV relativeFrom="paragraph">
                  <wp:posOffset>91710</wp:posOffset>
                </wp:positionV>
                <wp:extent cx="5812790" cy="9525"/>
                <wp:effectExtent l="0" t="0" r="0" b="0"/>
                <wp:wrapTopAndBottom/>
                <wp:docPr id="63" name="Graphic 63"/>
                <wp:cNvGraphicFramePr>
                  <a:graphicFrameLocks/>
                </wp:cNvGraphicFramePr>
                <a:graphic>
                  <a:graphicData uri="http://schemas.microsoft.com/office/word/2010/wordprocessingShape">
                    <wps:wsp>
                      <wps:cNvPr id="63" name="Graphic 63"/>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221321pt;width:457.698092pt;height:.735849pt;mso-position-horizontal-relative:page;mso-position-vertical-relative:paragraph;z-index:-15702528;mso-wrap-distance-left:0;mso-wrap-distance-right:0" id="docshape54" filled="true" fillcolor="#000000" stroked="false">
                <v:fill type="solid"/>
                <w10:wrap type="topAndBottom"/>
              </v:rect>
            </w:pict>
          </mc:Fallback>
        </mc:AlternateContent>
      </w:r>
    </w:p>
    <w:p>
      <w:pPr>
        <w:spacing w:before="140"/>
        <w:ind w:left="1137" w:right="0" w:firstLine="0"/>
        <w:jc w:val="both"/>
        <w:rPr>
          <w:i/>
          <w:sz w:val="29"/>
        </w:rPr>
      </w:pPr>
      <w:r>
        <w:rPr>
          <w:i/>
          <w:color w:val="000000"/>
          <w:sz w:val="29"/>
          <w:shd w:fill="FFED00" w:color="auto" w:val="clear"/>
        </w:rPr>
        <w:t>Ensure</w:t>
      </w:r>
      <w:r>
        <w:rPr>
          <w:i/>
          <w:color w:val="000000"/>
          <w:spacing w:val="3"/>
          <w:sz w:val="29"/>
          <w:shd w:fill="FFED00" w:color="auto" w:val="clear"/>
        </w:rPr>
        <w:t> </w:t>
      </w:r>
      <w:r>
        <w:rPr>
          <w:i/>
          <w:color w:val="000000"/>
          <w:sz w:val="29"/>
          <w:shd w:fill="FFED00" w:color="auto" w:val="clear"/>
        </w:rPr>
        <w:t>calculations</w:t>
      </w:r>
      <w:r>
        <w:rPr>
          <w:i/>
          <w:color w:val="000000"/>
          <w:spacing w:val="3"/>
          <w:sz w:val="29"/>
          <w:shd w:fill="FFED00" w:color="auto" w:val="clear"/>
        </w:rPr>
        <w:t> </w:t>
      </w:r>
      <w:r>
        <w:rPr>
          <w:i/>
          <w:color w:val="000000"/>
          <w:sz w:val="29"/>
          <w:shd w:fill="FFED00" w:color="auto" w:val="clear"/>
        </w:rPr>
        <w:t>flow</w:t>
      </w:r>
      <w:r>
        <w:rPr>
          <w:i/>
          <w:color w:val="000000"/>
          <w:spacing w:val="4"/>
          <w:sz w:val="29"/>
          <w:shd w:fill="FFED00" w:color="auto" w:val="clear"/>
        </w:rPr>
        <w:t> </w:t>
      </w:r>
      <w:r>
        <w:rPr>
          <w:i/>
          <w:color w:val="000000"/>
          <w:sz w:val="29"/>
          <w:shd w:fill="FFED00" w:color="auto" w:val="clear"/>
        </w:rPr>
        <w:t>from</w:t>
      </w:r>
      <w:r>
        <w:rPr>
          <w:i/>
          <w:color w:val="000000"/>
          <w:spacing w:val="3"/>
          <w:sz w:val="29"/>
          <w:shd w:fill="FFED00" w:color="auto" w:val="clear"/>
        </w:rPr>
        <w:t> </w:t>
      </w:r>
      <w:r>
        <w:rPr>
          <w:i/>
          <w:color w:val="000000"/>
          <w:sz w:val="29"/>
          <w:shd w:fill="FFED00" w:color="auto" w:val="clear"/>
        </w:rPr>
        <w:t>left</w:t>
      </w:r>
      <w:r>
        <w:rPr>
          <w:i/>
          <w:color w:val="000000"/>
          <w:spacing w:val="3"/>
          <w:sz w:val="29"/>
          <w:shd w:fill="FFED00" w:color="auto" w:val="clear"/>
        </w:rPr>
        <w:t> </w:t>
      </w:r>
      <w:r>
        <w:rPr>
          <w:i/>
          <w:color w:val="000000"/>
          <w:sz w:val="29"/>
          <w:shd w:fill="FFED00" w:color="auto" w:val="clear"/>
        </w:rPr>
        <w:t>to</w:t>
      </w:r>
      <w:r>
        <w:rPr>
          <w:i/>
          <w:color w:val="000000"/>
          <w:spacing w:val="4"/>
          <w:sz w:val="29"/>
          <w:shd w:fill="FFED00" w:color="auto" w:val="clear"/>
        </w:rPr>
        <w:t> </w:t>
      </w:r>
      <w:r>
        <w:rPr>
          <w:i/>
          <w:color w:val="000000"/>
          <w:sz w:val="29"/>
          <w:shd w:fill="FFED00" w:color="auto" w:val="clear"/>
        </w:rPr>
        <w:t>right</w:t>
      </w:r>
      <w:r>
        <w:rPr>
          <w:i/>
          <w:color w:val="000000"/>
          <w:spacing w:val="3"/>
          <w:sz w:val="29"/>
          <w:shd w:fill="FFED00" w:color="auto" w:val="clear"/>
        </w:rPr>
        <w:t> </w:t>
      </w:r>
      <w:r>
        <w:rPr>
          <w:i/>
          <w:color w:val="000000"/>
          <w:sz w:val="29"/>
          <w:shd w:fill="FFED00" w:color="auto" w:val="clear"/>
        </w:rPr>
        <w:t>and</w:t>
      </w:r>
      <w:r>
        <w:rPr>
          <w:i/>
          <w:color w:val="000000"/>
          <w:spacing w:val="4"/>
          <w:sz w:val="29"/>
          <w:shd w:fill="FFED00" w:color="auto" w:val="clear"/>
        </w:rPr>
        <w:t> </w:t>
      </w:r>
      <w:r>
        <w:rPr>
          <w:i/>
          <w:color w:val="000000"/>
          <w:sz w:val="29"/>
          <w:shd w:fill="FFED00" w:color="auto" w:val="clear"/>
        </w:rPr>
        <w:t>from</w:t>
      </w:r>
      <w:r>
        <w:rPr>
          <w:i/>
          <w:color w:val="000000"/>
          <w:spacing w:val="3"/>
          <w:sz w:val="29"/>
          <w:shd w:fill="FFED00" w:color="auto" w:val="clear"/>
        </w:rPr>
        <w:t> </w:t>
      </w:r>
      <w:r>
        <w:rPr>
          <w:i/>
          <w:color w:val="000000"/>
          <w:sz w:val="29"/>
          <w:shd w:fill="FFED00" w:color="auto" w:val="clear"/>
        </w:rPr>
        <w:t>top</w:t>
      </w:r>
      <w:r>
        <w:rPr>
          <w:i/>
          <w:color w:val="000000"/>
          <w:spacing w:val="3"/>
          <w:sz w:val="29"/>
          <w:shd w:fill="FFED00" w:color="auto" w:val="clear"/>
        </w:rPr>
        <w:t> </w:t>
      </w:r>
      <w:r>
        <w:rPr>
          <w:i/>
          <w:color w:val="000000"/>
          <w:sz w:val="29"/>
          <w:shd w:fill="FFED00" w:color="auto" w:val="clear"/>
        </w:rPr>
        <w:t>to</w:t>
      </w:r>
      <w:r>
        <w:rPr>
          <w:i/>
          <w:color w:val="000000"/>
          <w:spacing w:val="4"/>
          <w:sz w:val="29"/>
          <w:shd w:fill="FFED00" w:color="auto" w:val="clear"/>
        </w:rPr>
        <w:t> </w:t>
      </w:r>
      <w:r>
        <w:rPr>
          <w:i/>
          <w:color w:val="000000"/>
          <w:spacing w:val="-2"/>
          <w:sz w:val="29"/>
          <w:shd w:fill="FFED00" w:color="auto" w:val="clear"/>
        </w:rPr>
        <w:t>bottom</w:t>
      </w:r>
    </w:p>
    <w:p>
      <w:pPr>
        <w:pStyle w:val="BodyText"/>
        <w:spacing w:before="8"/>
        <w:ind w:left="0"/>
        <w:jc w:val="left"/>
        <w:rPr>
          <w:i/>
          <w:sz w:val="11"/>
        </w:rPr>
      </w:pPr>
      <w:r>
        <w:rPr/>
        <mc:AlternateContent>
          <mc:Choice Requires="wps">
            <w:drawing>
              <wp:anchor distT="0" distB="0" distL="0" distR="0" allowOverlap="1" layoutInCell="1" locked="0" behindDoc="1" simplePos="0" relativeHeight="487614464">
                <wp:simplePos x="0" y="0"/>
                <wp:positionH relativeFrom="page">
                  <wp:posOffset>979816</wp:posOffset>
                </wp:positionH>
                <wp:positionV relativeFrom="paragraph">
                  <wp:posOffset>101192</wp:posOffset>
                </wp:positionV>
                <wp:extent cx="5812790" cy="9525"/>
                <wp:effectExtent l="0" t="0" r="0" b="0"/>
                <wp:wrapTopAndBottom/>
                <wp:docPr id="64" name="Graphic 64"/>
                <wp:cNvGraphicFramePr>
                  <a:graphicFrameLocks/>
                </wp:cNvGraphicFramePr>
                <a:graphic>
                  <a:graphicData uri="http://schemas.microsoft.com/office/word/2010/wordprocessingShape">
                    <wps:wsp>
                      <wps:cNvPr id="64" name="Graphic 64"/>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967924pt;width:457.698092pt;height:.735849pt;mso-position-horizontal-relative:page;mso-position-vertical-relative:paragraph;z-index:-15702016;mso-wrap-distance-left:0;mso-wrap-distance-right:0" id="docshape55" filled="true" fillcolor="#000000" stroked="false">
                <v:fill type="solid"/>
                <w10:wrap type="topAndBottom"/>
              </v:rect>
            </w:pict>
          </mc:Fallback>
        </mc:AlternateContent>
      </w:r>
    </w:p>
    <w:p>
      <w:pPr>
        <w:pStyle w:val="BodyText"/>
        <w:spacing w:line="254" w:lineRule="auto" w:before="110"/>
        <w:ind w:right="221"/>
      </w:pPr>
      <w:r>
        <w:rPr/>
        <w:t>It is generally accepted best practice to calculate values from left to right and from top to bottom. This is the way we read and so it makes sense for spreadsheets. As an example, let us take sales values. First you can calculate sales units per period e.g., based upon the prior period figure plus a percentage change (calculations flow from left to right by period). Below that, you calculate sales price per period in a similar way with sales prices increasing each year. Finally, below that, you can calculate the sales value (= units * price) per period. Everything is logically arranged and there is no need to follow calculation chains which jump around a whole sheet or (worst still) around the whole workbook.</w:t>
      </w:r>
    </w:p>
    <w:p>
      <w:pPr>
        <w:pStyle w:val="BodyText"/>
        <w:spacing w:line="254" w:lineRule="auto" w:before="115"/>
        <w:ind w:right="217" w:firstLine="353"/>
      </w:pPr>
      <w:r>
        <w:rPr/>
        <w:t>Exceptions</w:t>
      </w:r>
      <w:r>
        <w:rPr>
          <w:spacing w:val="40"/>
        </w:rPr>
        <w:t> </w:t>
      </w:r>
      <w:r>
        <w:rPr/>
        <w:t>can</w:t>
      </w:r>
      <w:r>
        <w:rPr>
          <w:spacing w:val="40"/>
        </w:rPr>
        <w:t> </w:t>
      </w:r>
      <w:r>
        <w:rPr/>
        <w:t>be</w:t>
      </w:r>
      <w:r>
        <w:rPr>
          <w:spacing w:val="40"/>
        </w:rPr>
        <w:t> </w:t>
      </w:r>
      <w:r>
        <w:rPr/>
        <w:t>justifiable</w:t>
      </w:r>
      <w:r>
        <w:rPr>
          <w:spacing w:val="40"/>
        </w:rPr>
        <w:t> </w:t>
      </w:r>
      <w:r>
        <w:rPr/>
        <w:t>e.g.,</w:t>
      </w:r>
      <w:r>
        <w:rPr>
          <w:spacing w:val="40"/>
        </w:rPr>
        <w:t> </w:t>
      </w:r>
      <w:r>
        <w:rPr/>
        <w:t>to</w:t>
      </w:r>
      <w:r>
        <w:rPr>
          <w:spacing w:val="40"/>
        </w:rPr>
        <w:t> </w:t>
      </w:r>
      <w:r>
        <w:rPr>
          <w:color w:val="000000"/>
          <w:shd w:fill="FFED00" w:color="auto" w:val="clear"/>
        </w:rPr>
        <w:t>put</w:t>
      </w:r>
      <w:r>
        <w:rPr>
          <w:color w:val="000000"/>
          <w:spacing w:val="40"/>
          <w:shd w:fill="FFED00" w:color="auto" w:val="clear"/>
        </w:rPr>
        <w:t> </w:t>
      </w:r>
      <w:r>
        <w:rPr>
          <w:color w:val="000000"/>
          <w:shd w:fill="FFED00" w:color="auto" w:val="clear"/>
        </w:rPr>
        <w:t>important</w:t>
      </w:r>
      <w:r>
        <w:rPr>
          <w:color w:val="000000"/>
          <w:spacing w:val="40"/>
          <w:shd w:fill="FFED00" w:color="auto" w:val="clear"/>
        </w:rPr>
        <w:t> </w:t>
      </w:r>
      <w:r>
        <w:rPr>
          <w:color w:val="000000"/>
          <w:shd w:fill="FFED00" w:color="auto" w:val="clear"/>
        </w:rPr>
        <w:t>results</w:t>
      </w:r>
      <w:r>
        <w:rPr>
          <w:color w:val="000000"/>
          <w:spacing w:val="40"/>
          <w:shd w:fill="FFED00" w:color="auto" w:val="clear"/>
        </w:rPr>
        <w:t> </w:t>
      </w:r>
      <w:r>
        <w:rPr>
          <w:color w:val="000000"/>
          <w:shd w:fill="FFED00" w:color="auto" w:val="clear"/>
        </w:rPr>
        <w:t>on</w:t>
      </w:r>
      <w:r>
        <w:rPr>
          <w:color w:val="000000"/>
          <w:spacing w:val="40"/>
          <w:shd w:fill="FFED00" w:color="auto" w:val="clear"/>
        </w:rPr>
        <w:t> </w:t>
      </w:r>
      <w:r>
        <w:rPr>
          <w:color w:val="000000"/>
          <w:shd w:fill="FFED00" w:color="auto" w:val="clear"/>
        </w:rPr>
        <w:t>the</w:t>
      </w:r>
      <w:r>
        <w:rPr>
          <w:color w:val="000000"/>
        </w:rPr>
        <w:t> </w:t>
      </w:r>
      <w:r>
        <w:rPr>
          <w:color w:val="000000"/>
          <w:shd w:fill="FFED00" w:color="auto" w:val="clear"/>
        </w:rPr>
        <w:t>left where they are easier to read.</w:t>
      </w:r>
      <w:r>
        <w:rPr>
          <w:color w:val="000000"/>
        </w:rPr>
        <w:t> An example here could be to show annual figures on the left, which are the sum of the monthly figures shown to the right (i.e., a calculation flow from right to left). Another good</w:t>
      </w:r>
      <w:r>
        <w:rPr>
          <w:color w:val="000000"/>
          <w:spacing w:val="80"/>
        </w:rPr>
        <w:t> </w:t>
      </w:r>
      <w:r>
        <w:rPr>
          <w:color w:val="000000"/>
        </w:rPr>
        <w:t>example</w:t>
      </w:r>
      <w:r>
        <w:rPr>
          <w:color w:val="000000"/>
          <w:spacing w:val="80"/>
        </w:rPr>
        <w:t> </w:t>
      </w:r>
      <w:r>
        <w:rPr>
          <w:color w:val="000000"/>
        </w:rPr>
        <w:t>is</w:t>
      </w:r>
      <w:r>
        <w:rPr>
          <w:color w:val="000000"/>
          <w:spacing w:val="80"/>
        </w:rPr>
        <w:t> </w:t>
      </w:r>
      <w:r>
        <w:rPr>
          <w:color w:val="000000"/>
        </w:rPr>
        <w:t>sports’</w:t>
      </w:r>
      <w:r>
        <w:rPr>
          <w:color w:val="000000"/>
          <w:spacing w:val="80"/>
        </w:rPr>
        <w:t> </w:t>
      </w:r>
      <w:r>
        <w:rPr>
          <w:color w:val="000000"/>
        </w:rPr>
        <w:t>league</w:t>
      </w:r>
      <w:r>
        <w:rPr>
          <w:color w:val="000000"/>
          <w:spacing w:val="80"/>
        </w:rPr>
        <w:t> </w:t>
      </w:r>
      <w:r>
        <w:rPr>
          <w:color w:val="000000"/>
        </w:rPr>
        <w:t>tables.</w:t>
      </w:r>
      <w:r>
        <w:rPr>
          <w:color w:val="000000"/>
          <w:spacing w:val="80"/>
        </w:rPr>
        <w:t> </w:t>
      </w:r>
      <w:r>
        <w:rPr>
          <w:color w:val="000000"/>
        </w:rPr>
        <w:t>For</w:t>
      </w:r>
      <w:r>
        <w:rPr>
          <w:color w:val="000000"/>
          <w:spacing w:val="80"/>
        </w:rPr>
        <w:t> </w:t>
      </w:r>
      <w:r>
        <w:rPr>
          <w:color w:val="000000"/>
        </w:rPr>
        <w:t>each</w:t>
      </w:r>
      <w:r>
        <w:rPr>
          <w:color w:val="000000"/>
          <w:spacing w:val="80"/>
        </w:rPr>
        <w:t> </w:t>
      </w:r>
      <w:r>
        <w:rPr>
          <w:color w:val="000000"/>
        </w:rPr>
        <w:t>team</w:t>
      </w:r>
      <w:r>
        <w:rPr>
          <w:color w:val="000000"/>
          <w:spacing w:val="80"/>
        </w:rPr>
        <w:t> </w:t>
      </w:r>
      <w:r>
        <w:rPr>
          <w:color w:val="000000"/>
        </w:rPr>
        <w:t>listed,</w:t>
      </w:r>
      <w:r>
        <w:rPr>
          <w:color w:val="000000"/>
          <w:spacing w:val="80"/>
        </w:rPr>
        <w:t> </w:t>
      </w:r>
      <w:r>
        <w:rPr>
          <w:color w:val="000000"/>
        </w:rPr>
        <w:t>the</w:t>
      </w:r>
    </w:p>
    <w:p>
      <w:pPr>
        <w:spacing w:after="0" w:line="254" w:lineRule="auto"/>
        <w:sectPr>
          <w:pgSz w:w="12240" w:h="15840"/>
          <w:pgMar w:top="1360" w:bottom="280" w:left="400" w:right="1320"/>
        </w:sectPr>
      </w:pPr>
    </w:p>
    <w:p>
      <w:pPr>
        <w:pStyle w:val="BodyText"/>
        <w:spacing w:line="254" w:lineRule="auto" w:before="73"/>
        <w:ind w:right="215"/>
      </w:pPr>
      <w:r>
        <w:rPr/>
        <w:t>number of points is the most important figure, so to show this column first would make reading and interpreting the table easier: the reader’s eye does not have to keep scanning between team names on the left and points scores on the right. Here again, the calculation flow is from the right (number of games won and drawn) to the left (points total). These exceptions are justifiable for ease of use and the flow is still logical and understandable.</w:t>
      </w:r>
    </w:p>
    <w:p>
      <w:pPr>
        <w:pStyle w:val="BodyText"/>
        <w:spacing w:before="6"/>
        <w:ind w:left="0"/>
        <w:jc w:val="left"/>
        <w:rPr>
          <w:sz w:val="8"/>
        </w:rPr>
      </w:pPr>
      <w:r>
        <w:rPr/>
        <mc:AlternateContent>
          <mc:Choice Requires="wps">
            <w:drawing>
              <wp:anchor distT="0" distB="0" distL="0" distR="0" allowOverlap="1" layoutInCell="1" locked="0" behindDoc="1" simplePos="0" relativeHeight="487614976">
                <wp:simplePos x="0" y="0"/>
                <wp:positionH relativeFrom="page">
                  <wp:posOffset>979816</wp:posOffset>
                </wp:positionH>
                <wp:positionV relativeFrom="paragraph">
                  <wp:posOffset>77994</wp:posOffset>
                </wp:positionV>
                <wp:extent cx="5812790" cy="9525"/>
                <wp:effectExtent l="0" t="0" r="0" b="0"/>
                <wp:wrapTopAndBottom/>
                <wp:docPr id="65" name="Graphic 65"/>
                <wp:cNvGraphicFramePr>
                  <a:graphicFrameLocks/>
                </wp:cNvGraphicFramePr>
                <a:graphic>
                  <a:graphicData uri="http://schemas.microsoft.com/office/word/2010/wordprocessingShape">
                    <wps:wsp>
                      <wps:cNvPr id="65" name="Graphic 65"/>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141282pt;width:457.698092pt;height:.735849pt;mso-position-horizontal-relative:page;mso-position-vertical-relative:paragraph;z-index:-15701504;mso-wrap-distance-left:0;mso-wrap-distance-right:0" id="docshape56" filled="true" fillcolor="#000000" stroked="false">
                <v:fill type="solid"/>
                <w10:wrap type="topAndBottom"/>
              </v:rect>
            </w:pict>
          </mc:Fallback>
        </mc:AlternateContent>
      </w:r>
    </w:p>
    <w:p>
      <w:pPr>
        <w:spacing w:before="125"/>
        <w:ind w:left="1137" w:right="0" w:firstLine="0"/>
        <w:jc w:val="both"/>
        <w:rPr>
          <w:i/>
          <w:sz w:val="29"/>
        </w:rPr>
      </w:pPr>
      <w:r>
        <w:rPr>
          <w:i/>
          <w:sz w:val="29"/>
        </w:rPr>
        <w:t>Use</w:t>
      </w:r>
      <w:r>
        <w:rPr>
          <w:i/>
          <w:spacing w:val="4"/>
          <w:sz w:val="29"/>
        </w:rPr>
        <w:t> </w:t>
      </w:r>
      <w:r>
        <w:rPr>
          <w:i/>
          <w:sz w:val="29"/>
        </w:rPr>
        <w:t>consistent</w:t>
      </w:r>
      <w:r>
        <w:rPr>
          <w:i/>
          <w:spacing w:val="5"/>
          <w:sz w:val="29"/>
        </w:rPr>
        <w:t> </w:t>
      </w:r>
      <w:r>
        <w:rPr>
          <w:i/>
          <w:spacing w:val="-2"/>
          <w:sz w:val="29"/>
        </w:rPr>
        <w:t>formulas</w:t>
      </w:r>
    </w:p>
    <w:p>
      <w:pPr>
        <w:pStyle w:val="BodyText"/>
        <w:spacing w:before="0"/>
        <w:ind w:left="0"/>
        <w:jc w:val="left"/>
        <w:rPr>
          <w:i/>
          <w:sz w:val="13"/>
        </w:rPr>
      </w:pPr>
      <w:r>
        <w:rPr/>
        <mc:AlternateContent>
          <mc:Choice Requires="wps">
            <w:drawing>
              <wp:anchor distT="0" distB="0" distL="0" distR="0" allowOverlap="1" layoutInCell="1" locked="0" behindDoc="1" simplePos="0" relativeHeight="487615488">
                <wp:simplePos x="0" y="0"/>
                <wp:positionH relativeFrom="page">
                  <wp:posOffset>979816</wp:posOffset>
                </wp:positionH>
                <wp:positionV relativeFrom="paragraph">
                  <wp:posOffset>110717</wp:posOffset>
                </wp:positionV>
                <wp:extent cx="5812790" cy="9525"/>
                <wp:effectExtent l="0" t="0" r="0" b="0"/>
                <wp:wrapTopAndBottom/>
                <wp:docPr id="66" name="Graphic 66"/>
                <wp:cNvGraphicFramePr>
                  <a:graphicFrameLocks/>
                </wp:cNvGraphicFramePr>
                <a:graphic>
                  <a:graphicData uri="http://schemas.microsoft.com/office/word/2010/wordprocessingShape">
                    <wps:wsp>
                      <wps:cNvPr id="66" name="Graphic 66"/>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717924pt;width:457.698092pt;height:.735849pt;mso-position-horizontal-relative:page;mso-position-vertical-relative:paragraph;z-index:-15700992;mso-wrap-distance-left:0;mso-wrap-distance-right:0" id="docshape57" filled="true" fillcolor="#000000" stroked="false">
                <v:fill type="solid"/>
                <w10:wrap type="topAndBottom"/>
              </v:rect>
            </w:pict>
          </mc:Fallback>
        </mc:AlternateContent>
      </w:r>
    </w:p>
    <w:p>
      <w:pPr>
        <w:pStyle w:val="BodyText"/>
        <w:spacing w:line="254" w:lineRule="auto" w:before="110"/>
        <w:ind w:right="218"/>
      </w:pPr>
      <w:r>
        <w:rPr/>
        <w:t>The Golden Rule here is ‘one row, one formula’, i.e., all formulas in a row should be the same, copied from left to right. This improves understanding and reduces the risk of error. To do this it may be necessary to use an IF test to see which of two possibilities is appropriate e.g.:</w:t>
      </w:r>
    </w:p>
    <w:p>
      <w:pPr>
        <w:spacing w:line="254" w:lineRule="auto" w:before="117"/>
        <w:ind w:left="1844" w:right="238" w:firstLine="0"/>
        <w:jc w:val="both"/>
        <w:rPr>
          <w:i/>
          <w:sz w:val="29"/>
        </w:rPr>
      </w:pPr>
      <w:r>
        <w:rPr>
          <w:i/>
          <w:sz w:val="29"/>
        </w:rPr>
        <w:t>=IF(period header = ‘Actual’, cell with actual value, otherwise cell</w:t>
      </w:r>
      <w:r>
        <w:rPr>
          <w:i/>
          <w:sz w:val="29"/>
        </w:rPr>
        <w:t> with plan value)</w:t>
      </w:r>
    </w:p>
    <w:p>
      <w:pPr>
        <w:pStyle w:val="BodyText"/>
        <w:spacing w:line="254" w:lineRule="auto" w:before="161"/>
        <w:ind w:right="216" w:firstLine="353"/>
      </w:pPr>
      <w:r>
        <w:rPr/>
        <w:t>Such formulas can get long and complicated. If so, do you have to stick with the one formula per row Golden Rule? The short answer is no. The Golden Ground Rules are not immutable laws but rather guidelines. You can break them, but you should only do so knowingly and for a good reason. I sometimes (knowingly) use an inconsistent formula to start a row if this reduces the complexity of the formula</w:t>
      </w:r>
      <w:r>
        <w:rPr>
          <w:spacing w:val="40"/>
        </w:rPr>
        <w:t> </w:t>
      </w:r>
      <w:r>
        <w:rPr/>
        <w:t>(good reason) but in such cases I mark the cell using a special cell format called ‘unique formula’ for which I use a pale blue background and</w:t>
      </w:r>
      <w:r>
        <w:rPr>
          <w:spacing w:val="19"/>
        </w:rPr>
        <w:t> </w:t>
      </w:r>
      <w:r>
        <w:rPr/>
        <w:t>which</w:t>
      </w:r>
      <w:r>
        <w:rPr>
          <w:spacing w:val="19"/>
        </w:rPr>
        <w:t> </w:t>
      </w:r>
      <w:r>
        <w:rPr/>
        <w:t>I</w:t>
      </w:r>
      <w:r>
        <w:rPr>
          <w:spacing w:val="19"/>
        </w:rPr>
        <w:t> </w:t>
      </w:r>
      <w:r>
        <w:rPr/>
        <w:t>include</w:t>
      </w:r>
      <w:r>
        <w:rPr>
          <w:spacing w:val="19"/>
        </w:rPr>
        <w:t> </w:t>
      </w:r>
      <w:r>
        <w:rPr/>
        <w:t>in</w:t>
      </w:r>
      <w:r>
        <w:rPr>
          <w:spacing w:val="19"/>
        </w:rPr>
        <w:t> </w:t>
      </w:r>
      <w:r>
        <w:rPr/>
        <w:t>the</w:t>
      </w:r>
      <w:r>
        <w:rPr>
          <w:spacing w:val="19"/>
        </w:rPr>
        <w:t> </w:t>
      </w:r>
      <w:r>
        <w:rPr/>
        <w:t>colour</w:t>
      </w:r>
      <w:r>
        <w:rPr>
          <w:spacing w:val="19"/>
        </w:rPr>
        <w:t> </w:t>
      </w:r>
      <w:r>
        <w:rPr/>
        <w:t>key</w:t>
      </w:r>
      <w:r>
        <w:rPr>
          <w:spacing w:val="19"/>
        </w:rPr>
        <w:t> </w:t>
      </w:r>
      <w:r>
        <w:rPr/>
        <w:t>on</w:t>
      </w:r>
      <w:r>
        <w:rPr>
          <w:spacing w:val="19"/>
        </w:rPr>
        <w:t> </w:t>
      </w:r>
      <w:r>
        <w:rPr/>
        <w:t>the</w:t>
      </w:r>
      <w:r>
        <w:rPr>
          <w:spacing w:val="19"/>
        </w:rPr>
        <w:t> </w:t>
      </w:r>
      <w:r>
        <w:rPr/>
        <w:t>cover</w:t>
      </w:r>
      <w:r>
        <w:rPr>
          <w:spacing w:val="19"/>
        </w:rPr>
        <w:t> </w:t>
      </w:r>
      <w:r>
        <w:rPr/>
        <w:t>sheet</w:t>
      </w:r>
      <w:r>
        <w:rPr>
          <w:spacing w:val="19"/>
        </w:rPr>
        <w:t> </w:t>
      </w:r>
      <w:r>
        <w:rPr/>
        <w:t>(see</w:t>
      </w:r>
      <w:r>
        <w:rPr>
          <w:spacing w:val="19"/>
        </w:rPr>
        <w:t> </w:t>
      </w:r>
      <w:r>
        <w:rPr/>
        <w:t>Rule</w:t>
      </w:r>
      <w:r>
        <w:rPr>
          <w:spacing w:val="21"/>
        </w:rPr>
        <w:t> </w:t>
      </w:r>
      <w:r>
        <w:rPr/>
        <w:t>#1 – Use a clear, logical workbook structure). This marks the</w:t>
      </w:r>
      <w:r>
        <w:rPr>
          <w:spacing w:val="40"/>
        </w:rPr>
        <w:t> </w:t>
      </w:r>
      <w:r>
        <w:rPr/>
        <w:t>inconsistency optically and should reduce the risk of errors when copying and pasting formulas… aha, you should say, I need to take care here because that (light blue) formula is different to the neighbouring cells.</w:t>
      </w:r>
    </w:p>
    <w:p>
      <w:pPr>
        <w:pStyle w:val="BodyText"/>
        <w:spacing w:line="254" w:lineRule="auto" w:before="99"/>
        <w:ind w:right="217" w:firstLine="353"/>
      </w:pPr>
      <w:r>
        <w:rPr/>
        <w:t>Once a calculation has been developed and tested for (say) one business area (e.g., sales calculation), it can be copied and used for other business areas: this is extremely efficient for both the model developer and also for the user: once they understand one calculation logic, they understand them all!</w:t>
      </w:r>
    </w:p>
    <w:p>
      <w:pPr>
        <w:spacing w:after="0" w:line="254" w:lineRule="auto"/>
        <w:sectPr>
          <w:pgSz w:w="12240" w:h="15840"/>
          <w:pgMar w:top="1360" w:bottom="280" w:left="400" w:right="1320"/>
        </w:sectPr>
      </w:pPr>
    </w:p>
    <w:p>
      <w:pPr>
        <w:pStyle w:val="BodyText"/>
        <w:spacing w:line="20" w:lineRule="exact" w:before="0"/>
        <w:ind w:left="1143"/>
        <w:jc w:val="left"/>
        <w:rPr>
          <w:sz w:val="2"/>
        </w:rPr>
      </w:pPr>
      <w:r>
        <w:rPr>
          <w:sz w:val="2"/>
        </w:rPr>
        <mc:AlternateContent>
          <mc:Choice Requires="wps">
            <w:drawing>
              <wp:inline distT="0" distB="0" distL="0" distR="0">
                <wp:extent cx="5812790" cy="9525"/>
                <wp:effectExtent l="0" t="0" r="0" b="0"/>
                <wp:docPr id="67" name="Group 67"/>
                <wp:cNvGraphicFramePr>
                  <a:graphicFrameLocks/>
                </wp:cNvGraphicFramePr>
                <a:graphic>
                  <a:graphicData uri="http://schemas.microsoft.com/office/word/2010/wordprocessingGroup">
                    <wpg:wgp>
                      <wpg:cNvPr id="67" name="Group 67"/>
                      <wpg:cNvGrpSpPr/>
                      <wpg:grpSpPr>
                        <a:xfrm>
                          <a:off x="0" y="0"/>
                          <a:ext cx="5812790" cy="9525"/>
                          <a:chExt cx="5812790" cy="9525"/>
                        </a:xfrm>
                      </wpg:grpSpPr>
                      <wps:wsp>
                        <wps:cNvPr id="68" name="Graphic 68"/>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57.7pt;height:.75pt;mso-position-horizontal-relative:char;mso-position-vertical-relative:line" id="docshapegroup58" coordorigin="0,0" coordsize="9154,15">
                <v:rect style="position:absolute;left:0;top:0;width:9154;height:15" id="docshape59" filled="true" fillcolor="#000000" stroked="false">
                  <v:fill type="solid"/>
                </v:rect>
              </v:group>
            </w:pict>
          </mc:Fallback>
        </mc:AlternateContent>
      </w:r>
      <w:r>
        <w:rPr>
          <w:sz w:val="2"/>
        </w:rPr>
      </w:r>
    </w:p>
    <w:p>
      <w:pPr>
        <w:spacing w:before="134"/>
        <w:ind w:left="1137" w:right="0" w:firstLine="0"/>
        <w:jc w:val="both"/>
        <w:rPr>
          <w:i/>
          <w:sz w:val="29"/>
        </w:rPr>
      </w:pPr>
      <w:r>
        <w:rPr>
          <w:i/>
          <w:sz w:val="29"/>
        </w:rPr>
        <w:t>Avoid</w:t>
      </w:r>
      <w:r>
        <w:rPr>
          <w:i/>
          <w:spacing w:val="3"/>
          <w:sz w:val="29"/>
        </w:rPr>
        <w:t> </w:t>
      </w:r>
      <w:r>
        <w:rPr>
          <w:i/>
          <w:sz w:val="29"/>
        </w:rPr>
        <w:t>complexity</w:t>
      </w:r>
      <w:r>
        <w:rPr>
          <w:i/>
          <w:spacing w:val="3"/>
          <w:sz w:val="29"/>
        </w:rPr>
        <w:t> </w:t>
      </w:r>
      <w:r>
        <w:rPr>
          <w:i/>
          <w:sz w:val="29"/>
        </w:rPr>
        <w:t>where</w:t>
      </w:r>
      <w:r>
        <w:rPr>
          <w:i/>
          <w:spacing w:val="3"/>
          <w:sz w:val="29"/>
        </w:rPr>
        <w:t> </w:t>
      </w:r>
      <w:r>
        <w:rPr>
          <w:i/>
          <w:spacing w:val="-2"/>
          <w:sz w:val="29"/>
        </w:rPr>
        <w:t>possible</w:t>
      </w:r>
    </w:p>
    <w:p>
      <w:pPr>
        <w:pStyle w:val="BodyText"/>
        <w:spacing w:before="9"/>
        <w:ind w:left="0"/>
        <w:jc w:val="left"/>
        <w:rPr>
          <w:i/>
          <w:sz w:val="11"/>
        </w:rPr>
      </w:pPr>
      <w:r>
        <w:rPr/>
        <mc:AlternateContent>
          <mc:Choice Requires="wps">
            <w:drawing>
              <wp:anchor distT="0" distB="0" distL="0" distR="0" allowOverlap="1" layoutInCell="1" locked="0" behindDoc="1" simplePos="0" relativeHeight="487616512">
                <wp:simplePos x="0" y="0"/>
                <wp:positionH relativeFrom="page">
                  <wp:posOffset>979816</wp:posOffset>
                </wp:positionH>
                <wp:positionV relativeFrom="paragraph">
                  <wp:posOffset>101647</wp:posOffset>
                </wp:positionV>
                <wp:extent cx="5812790" cy="9525"/>
                <wp:effectExtent l="0" t="0" r="0" b="0"/>
                <wp:wrapTopAndBottom/>
                <wp:docPr id="69" name="Graphic 69"/>
                <wp:cNvGraphicFramePr>
                  <a:graphicFrameLocks/>
                </wp:cNvGraphicFramePr>
                <a:graphic>
                  <a:graphicData uri="http://schemas.microsoft.com/office/word/2010/wordprocessingShape">
                    <wps:wsp>
                      <wps:cNvPr id="69" name="Graphic 69"/>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003773pt;width:457.698092pt;height:.735849pt;mso-position-horizontal-relative:page;mso-position-vertical-relative:paragraph;z-index:-15699968;mso-wrap-distance-left:0;mso-wrap-distance-right:0" id="docshape60" filled="true" fillcolor="#000000" stroked="false">
                <v:fill type="solid"/>
                <w10:wrap type="topAndBottom"/>
              </v:rect>
            </w:pict>
          </mc:Fallback>
        </mc:AlternateContent>
      </w:r>
    </w:p>
    <w:p>
      <w:pPr>
        <w:pStyle w:val="BodyText"/>
        <w:spacing w:line="254" w:lineRule="auto" w:before="120"/>
        <w:ind w:right="216"/>
      </w:pPr>
      <w:r>
        <w:rPr/>
        <w:t>This concept has essentially been proposed in various forms by a 14</w:t>
      </w:r>
      <w:r>
        <w:rPr>
          <w:position w:val="10"/>
          <w:sz w:val="22"/>
        </w:rPr>
        <w:t>th </w:t>
      </w:r>
      <w:r>
        <w:rPr/>
        <w:t>century philosopher, Albert Einstein (maybe) and also in modern computer science! Let’s take a closer look.</w:t>
      </w:r>
    </w:p>
    <w:p>
      <w:pPr>
        <w:pStyle w:val="BodyText"/>
        <w:spacing w:line="254" w:lineRule="auto" w:before="127"/>
        <w:ind w:right="218" w:firstLine="353"/>
      </w:pPr>
      <w:r>
        <w:rPr/>
        <w:t>The 14</w:t>
      </w:r>
      <w:r>
        <w:rPr>
          <w:position w:val="10"/>
          <w:sz w:val="22"/>
        </w:rPr>
        <w:t>th </w:t>
      </w:r>
      <w:r>
        <w:rPr/>
        <w:t>century philosopher was William of Ockham and he is attributed with the concept of Ockham’s razor, which is also known as the law of parsimony. According to the Wikipedia definition, this ‘essentially states that simpler solutions are more likely to be correct than complex ones. When presented with competing hypotheses to solve a problem, one should select the solution with the fewest assumptions.’ Sounds good for modern spreadsheet calculations, too.</w:t>
      </w:r>
    </w:p>
    <w:p>
      <w:pPr>
        <w:pStyle w:val="BodyText"/>
        <w:spacing w:line="254" w:lineRule="auto"/>
        <w:ind w:right="221" w:firstLine="353"/>
      </w:pPr>
      <w:r>
        <w:rPr/>
        <w:t>Albert Einstein allegedly said, ‘Make everything as simple as possible, but not simpler.’ Although there is some doubt about whether he actually said this, the concept stands true, also for spreadsheets.</w:t>
      </w:r>
    </w:p>
    <w:p>
      <w:pPr>
        <w:pStyle w:val="BodyText"/>
        <w:spacing w:line="254" w:lineRule="auto" w:before="117"/>
        <w:ind w:right="218" w:firstLine="353"/>
      </w:pPr>
      <w:r>
        <w:rPr/>
        <w:t>And last but not least, computer science gives us the concept</w:t>
      </w:r>
      <w:r>
        <w:rPr>
          <w:spacing w:val="80"/>
        </w:rPr>
        <w:t> </w:t>
      </w:r>
      <w:r>
        <w:rPr/>
        <w:t>known as overfitting. You may be able to make a calculation complex enough to very accurately calculate historical results based upon historical input data, but this may be a poor logic to use for the future because</w:t>
      </w:r>
      <w:r>
        <w:rPr>
          <w:spacing w:val="40"/>
        </w:rPr>
        <w:t> </w:t>
      </w:r>
      <w:r>
        <w:rPr/>
        <w:t>it</w:t>
      </w:r>
      <w:r>
        <w:rPr>
          <w:spacing w:val="40"/>
        </w:rPr>
        <w:t> </w:t>
      </w:r>
      <w:r>
        <w:rPr/>
        <w:t>does</w:t>
      </w:r>
      <w:r>
        <w:rPr>
          <w:spacing w:val="40"/>
        </w:rPr>
        <w:t> </w:t>
      </w:r>
      <w:r>
        <w:rPr/>
        <w:t>not</w:t>
      </w:r>
      <w:r>
        <w:rPr>
          <w:spacing w:val="40"/>
        </w:rPr>
        <w:t> </w:t>
      </w:r>
      <w:r>
        <w:rPr/>
        <w:t>reflect</w:t>
      </w:r>
      <w:r>
        <w:rPr>
          <w:spacing w:val="40"/>
        </w:rPr>
        <w:t> </w:t>
      </w:r>
      <w:r>
        <w:rPr/>
        <w:t>random</w:t>
      </w:r>
      <w:r>
        <w:rPr>
          <w:spacing w:val="40"/>
        </w:rPr>
        <w:t> </w:t>
      </w:r>
      <w:r>
        <w:rPr/>
        <w:t>variations</w:t>
      </w:r>
      <w:r>
        <w:rPr>
          <w:spacing w:val="40"/>
        </w:rPr>
        <w:t> </w:t>
      </w:r>
      <w:r>
        <w:rPr/>
        <w:t>and</w:t>
      </w:r>
      <w:r>
        <w:rPr>
          <w:spacing w:val="40"/>
        </w:rPr>
        <w:t> </w:t>
      </w:r>
      <w:r>
        <w:rPr/>
        <w:t>factors</w:t>
      </w:r>
      <w:r>
        <w:rPr>
          <w:spacing w:val="40"/>
        </w:rPr>
        <w:t> </w:t>
      </w:r>
      <w:r>
        <w:rPr/>
        <w:t>often change over time. So do not go overboard trying to make calculations extremely accurate.</w:t>
      </w:r>
    </w:p>
    <w:p>
      <w:pPr>
        <w:pStyle w:val="BodyText"/>
        <w:spacing w:line="252" w:lineRule="auto" w:before="115"/>
        <w:ind w:right="224" w:firstLine="353"/>
      </w:pPr>
      <w:r>
        <w:rPr/>
        <w:t>You should apply these concepts to your spreadsheets to keep</w:t>
      </w:r>
      <w:r>
        <w:rPr>
          <w:spacing w:val="80"/>
        </w:rPr>
        <w:t> </w:t>
      </w:r>
      <w:r>
        <w:rPr/>
        <w:t>them as understandable as possible and to reduce the risk of error. Especially if you are calculating plan figures, please remember that these</w:t>
      </w:r>
      <w:r>
        <w:rPr>
          <w:spacing w:val="40"/>
        </w:rPr>
        <w:t> </w:t>
      </w:r>
      <w:r>
        <w:rPr/>
        <w:t>are</w:t>
      </w:r>
      <w:r>
        <w:rPr>
          <w:spacing w:val="40"/>
        </w:rPr>
        <w:t> </w:t>
      </w:r>
      <w:r>
        <w:rPr/>
        <w:t>only</w:t>
      </w:r>
      <w:r>
        <w:rPr>
          <w:spacing w:val="40"/>
        </w:rPr>
        <w:t> </w:t>
      </w:r>
      <w:r>
        <w:rPr/>
        <w:t>an</w:t>
      </w:r>
      <w:r>
        <w:rPr>
          <w:spacing w:val="40"/>
        </w:rPr>
        <w:t> </w:t>
      </w:r>
      <w:r>
        <w:rPr/>
        <w:t>approximation</w:t>
      </w:r>
      <w:r>
        <w:rPr>
          <w:spacing w:val="40"/>
        </w:rPr>
        <w:t> </w:t>
      </w:r>
      <w:r>
        <w:rPr/>
        <w:t>of</w:t>
      </w:r>
      <w:r>
        <w:rPr>
          <w:spacing w:val="40"/>
        </w:rPr>
        <w:t> </w:t>
      </w:r>
      <w:r>
        <w:rPr/>
        <w:t>reality</w:t>
      </w:r>
      <w:r>
        <w:rPr>
          <w:spacing w:val="40"/>
        </w:rPr>
        <w:t> </w:t>
      </w:r>
      <w:r>
        <w:rPr/>
        <w:t>and</w:t>
      </w:r>
      <w:r>
        <w:rPr>
          <w:spacing w:val="40"/>
        </w:rPr>
        <w:t> </w:t>
      </w:r>
      <w:r>
        <w:rPr/>
        <w:t>even</w:t>
      </w:r>
      <w:r>
        <w:rPr>
          <w:spacing w:val="40"/>
        </w:rPr>
        <w:t> </w:t>
      </w:r>
      <w:r>
        <w:rPr/>
        <w:t>the</w:t>
      </w:r>
      <w:r>
        <w:rPr>
          <w:spacing w:val="40"/>
        </w:rPr>
        <w:t> </w:t>
      </w:r>
      <w:r>
        <w:rPr/>
        <w:t>‘most accurate’ models will not be 100% correct in predicting future outcomes. Therefore, it may make sense to sacrifice some ‘accuracy’ and complexity for simplicity… approximately right can be better than 100% wrong.</w:t>
      </w:r>
    </w:p>
    <w:p>
      <w:pPr>
        <w:pStyle w:val="BodyText"/>
        <w:spacing w:line="254" w:lineRule="auto" w:before="128"/>
        <w:ind w:right="223" w:firstLine="353"/>
      </w:pPr>
      <w:r>
        <w:rPr/>
        <w:t>For example, in a planning model, you want to calculate the cost of goods sold (COGS) over the next five years. Consider two possible </w:t>
      </w:r>
      <w:r>
        <w:rPr>
          <w:spacing w:val="-2"/>
        </w:rPr>
        <w:t>approaches:</w:t>
      </w:r>
    </w:p>
    <w:p>
      <w:pPr>
        <w:spacing w:after="0" w:line="254" w:lineRule="auto"/>
        <w:sectPr>
          <w:pgSz w:w="12240" w:h="15840"/>
          <w:pgMar w:top="1440" w:bottom="280" w:left="400" w:right="1320"/>
        </w:sectPr>
      </w:pPr>
    </w:p>
    <w:p>
      <w:pPr>
        <w:pStyle w:val="BodyText"/>
        <w:spacing w:line="20" w:lineRule="exact" w:before="0"/>
        <w:ind w:left="1143"/>
        <w:jc w:val="left"/>
        <w:rPr>
          <w:sz w:val="2"/>
        </w:rPr>
      </w:pPr>
      <w:r>
        <w:rPr>
          <w:sz w:val="2"/>
        </w:rPr>
        <mc:AlternateContent>
          <mc:Choice Requires="wps">
            <w:drawing>
              <wp:inline distT="0" distB="0" distL="0" distR="0">
                <wp:extent cx="5812790" cy="9525"/>
                <wp:effectExtent l="0" t="0" r="0" b="0"/>
                <wp:docPr id="70" name="Group 70"/>
                <wp:cNvGraphicFramePr>
                  <a:graphicFrameLocks/>
                </wp:cNvGraphicFramePr>
                <a:graphic>
                  <a:graphicData uri="http://schemas.microsoft.com/office/word/2010/wordprocessingGroup">
                    <wpg:wgp>
                      <wpg:cNvPr id="70" name="Group 70"/>
                      <wpg:cNvGrpSpPr/>
                      <wpg:grpSpPr>
                        <a:xfrm>
                          <a:off x="0" y="0"/>
                          <a:ext cx="5812790" cy="9525"/>
                          <a:chExt cx="5812790" cy="9525"/>
                        </a:xfrm>
                      </wpg:grpSpPr>
                      <wps:wsp>
                        <wps:cNvPr id="71" name="Graphic 71"/>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57.7pt;height:.75pt;mso-position-horizontal-relative:char;mso-position-vertical-relative:line" id="docshapegroup61" coordorigin="0,0" coordsize="9154,15">
                <v:rect style="position:absolute;left:0;top:0;width:9154;height:15" id="docshape62" filled="true" fillcolor="#000000" stroked="false">
                  <v:fill type="solid"/>
                </v:rect>
              </v:group>
            </w:pict>
          </mc:Fallback>
        </mc:AlternateContent>
      </w:r>
      <w:r>
        <w:rPr>
          <w:sz w:val="2"/>
        </w:rPr>
      </w:r>
    </w:p>
    <w:p>
      <w:pPr>
        <w:spacing w:before="134"/>
        <w:ind w:left="1137" w:right="0" w:firstLine="0"/>
        <w:jc w:val="left"/>
        <w:rPr>
          <w:i/>
          <w:sz w:val="29"/>
        </w:rPr>
      </w:pPr>
      <w:r>
        <w:rPr>
          <w:i/>
          <w:sz w:val="29"/>
        </w:rPr>
        <w:t>Method</w:t>
      </w:r>
      <w:r>
        <w:rPr>
          <w:i/>
          <w:spacing w:val="5"/>
          <w:sz w:val="29"/>
        </w:rPr>
        <w:t> </w:t>
      </w:r>
      <w:r>
        <w:rPr>
          <w:i/>
          <w:spacing w:val="-12"/>
          <w:sz w:val="29"/>
        </w:rPr>
        <w:t>1</w:t>
      </w:r>
    </w:p>
    <w:p>
      <w:pPr>
        <w:pStyle w:val="BodyText"/>
        <w:spacing w:before="9"/>
        <w:ind w:left="0"/>
        <w:jc w:val="left"/>
        <w:rPr>
          <w:i/>
          <w:sz w:val="11"/>
        </w:rPr>
      </w:pPr>
      <w:r>
        <w:rPr/>
        <mc:AlternateContent>
          <mc:Choice Requires="wps">
            <w:drawing>
              <wp:anchor distT="0" distB="0" distL="0" distR="0" allowOverlap="1" layoutInCell="1" locked="0" behindDoc="1" simplePos="0" relativeHeight="487617536">
                <wp:simplePos x="0" y="0"/>
                <wp:positionH relativeFrom="page">
                  <wp:posOffset>979816</wp:posOffset>
                </wp:positionH>
                <wp:positionV relativeFrom="paragraph">
                  <wp:posOffset>101644</wp:posOffset>
                </wp:positionV>
                <wp:extent cx="5812790" cy="9525"/>
                <wp:effectExtent l="0" t="0" r="0" b="0"/>
                <wp:wrapTopAndBottom/>
                <wp:docPr id="72" name="Graphic 72"/>
                <wp:cNvGraphicFramePr>
                  <a:graphicFrameLocks/>
                </wp:cNvGraphicFramePr>
                <a:graphic>
                  <a:graphicData uri="http://schemas.microsoft.com/office/word/2010/wordprocessingShape">
                    <wps:wsp>
                      <wps:cNvPr id="72" name="Graphic 72"/>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003474pt;width:457.698092pt;height:.735849pt;mso-position-horizontal-relative:page;mso-position-vertical-relative:paragraph;z-index:-15698944;mso-wrap-distance-left:0;mso-wrap-distance-right:0" id="docshape63" filled="true" fillcolor="#000000" stroked="false">
                <v:fill type="solid"/>
                <w10:wrap type="topAndBottom"/>
              </v:rect>
            </w:pict>
          </mc:Fallback>
        </mc:AlternateContent>
      </w:r>
    </w:p>
    <w:p>
      <w:pPr>
        <w:pStyle w:val="BodyText"/>
        <w:spacing w:line="254" w:lineRule="auto" w:before="110"/>
        <w:ind w:right="215"/>
      </w:pPr>
      <w:r>
        <w:rPr/>
        <w:t>You could split the COGS into component parts: raw materials, production labour and overheads such as rent and electricity. You</w:t>
      </w:r>
      <w:r>
        <w:rPr>
          <w:spacing w:val="40"/>
        </w:rPr>
        <w:t> </w:t>
      </w:r>
      <w:r>
        <w:rPr/>
        <w:t>could then seek to understand the calculation logic of each and get historic values and estimate annual price rises in each case. Then you could use all this information to calculate in detail the planned cost of each component and then add these up to arrive at your planned COGS for the next five years.</w:t>
      </w:r>
    </w:p>
    <w:p>
      <w:pPr>
        <w:pStyle w:val="BodyText"/>
        <w:spacing w:before="7"/>
        <w:ind w:left="0"/>
        <w:jc w:val="left"/>
        <w:rPr>
          <w:sz w:val="8"/>
        </w:rPr>
      </w:pPr>
      <w:r>
        <w:rPr/>
        <mc:AlternateContent>
          <mc:Choice Requires="wps">
            <w:drawing>
              <wp:anchor distT="0" distB="0" distL="0" distR="0" allowOverlap="1" layoutInCell="1" locked="0" behindDoc="1" simplePos="0" relativeHeight="487618048">
                <wp:simplePos x="0" y="0"/>
                <wp:positionH relativeFrom="page">
                  <wp:posOffset>979816</wp:posOffset>
                </wp:positionH>
                <wp:positionV relativeFrom="paragraph">
                  <wp:posOffset>78463</wp:posOffset>
                </wp:positionV>
                <wp:extent cx="5812790" cy="9525"/>
                <wp:effectExtent l="0" t="0" r="0" b="0"/>
                <wp:wrapTopAndBottom/>
                <wp:docPr id="73" name="Graphic 73"/>
                <wp:cNvGraphicFramePr>
                  <a:graphicFrameLocks/>
                </wp:cNvGraphicFramePr>
                <a:graphic>
                  <a:graphicData uri="http://schemas.microsoft.com/office/word/2010/wordprocessingShape">
                    <wps:wsp>
                      <wps:cNvPr id="73" name="Graphic 73"/>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178227pt;width:457.698092pt;height:.735849pt;mso-position-horizontal-relative:page;mso-position-vertical-relative:paragraph;z-index:-15698432;mso-wrap-distance-left:0;mso-wrap-distance-right:0" id="docshape64" filled="true" fillcolor="#000000" stroked="false">
                <v:fill type="solid"/>
                <w10:wrap type="topAndBottom"/>
              </v:rect>
            </w:pict>
          </mc:Fallback>
        </mc:AlternateContent>
      </w:r>
    </w:p>
    <w:p>
      <w:pPr>
        <w:spacing w:before="140"/>
        <w:ind w:left="1137" w:right="0" w:firstLine="0"/>
        <w:jc w:val="left"/>
        <w:rPr>
          <w:i/>
          <w:sz w:val="29"/>
        </w:rPr>
      </w:pPr>
      <w:r>
        <w:rPr>
          <w:i/>
          <w:sz w:val="29"/>
        </w:rPr>
        <w:t>Method</w:t>
      </w:r>
      <w:r>
        <w:rPr>
          <w:i/>
          <w:spacing w:val="5"/>
          <w:sz w:val="29"/>
        </w:rPr>
        <w:t> </w:t>
      </w:r>
      <w:r>
        <w:rPr>
          <w:i/>
          <w:spacing w:val="-12"/>
          <w:sz w:val="29"/>
        </w:rPr>
        <w:t>2</w:t>
      </w:r>
    </w:p>
    <w:p>
      <w:pPr>
        <w:pStyle w:val="BodyText"/>
        <w:spacing w:before="8"/>
        <w:ind w:left="0"/>
        <w:jc w:val="left"/>
        <w:rPr>
          <w:i/>
          <w:sz w:val="11"/>
        </w:rPr>
      </w:pPr>
      <w:r>
        <w:rPr/>
        <mc:AlternateContent>
          <mc:Choice Requires="wps">
            <w:drawing>
              <wp:anchor distT="0" distB="0" distL="0" distR="0" allowOverlap="1" layoutInCell="1" locked="0" behindDoc="1" simplePos="0" relativeHeight="487618560">
                <wp:simplePos x="0" y="0"/>
                <wp:positionH relativeFrom="page">
                  <wp:posOffset>979816</wp:posOffset>
                </wp:positionH>
                <wp:positionV relativeFrom="paragraph">
                  <wp:posOffset>101192</wp:posOffset>
                </wp:positionV>
                <wp:extent cx="5812790" cy="9525"/>
                <wp:effectExtent l="0" t="0" r="0" b="0"/>
                <wp:wrapTopAndBottom/>
                <wp:docPr id="74" name="Graphic 74"/>
                <wp:cNvGraphicFramePr>
                  <a:graphicFrameLocks/>
                </wp:cNvGraphicFramePr>
                <a:graphic>
                  <a:graphicData uri="http://schemas.microsoft.com/office/word/2010/wordprocessingShape">
                    <wps:wsp>
                      <wps:cNvPr id="74" name="Graphic 74"/>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967924pt;width:457.698092pt;height:.735849pt;mso-position-horizontal-relative:page;mso-position-vertical-relative:paragraph;z-index:-15697920;mso-wrap-distance-left:0;mso-wrap-distance-right:0" id="docshape65" filled="true" fillcolor="#000000" stroked="false">
                <v:fill type="solid"/>
                <w10:wrap type="topAndBottom"/>
              </v:rect>
            </w:pict>
          </mc:Fallback>
        </mc:AlternateContent>
      </w:r>
    </w:p>
    <w:p>
      <w:pPr>
        <w:pStyle w:val="BodyText"/>
        <w:spacing w:line="254" w:lineRule="auto" w:before="110"/>
        <w:ind w:right="219"/>
      </w:pPr>
      <w:r>
        <w:rPr/>
        <w:t>Alternatively, you could use a single assumption of the COGS as a percentage of sales and consider how this might change over the next five years by speaking to suitably experienced people. This is</w:t>
      </w:r>
      <w:r>
        <w:rPr>
          <w:spacing w:val="80"/>
        </w:rPr>
        <w:t> </w:t>
      </w:r>
      <w:r>
        <w:rPr/>
        <w:t>obviously a much simpler approach and it may even be a better predictor of future costs. Certainly, it will be easier to model, to understand and to update, e.g., to depict alternative scenarios.</w:t>
      </w:r>
    </w:p>
    <w:p>
      <w:pPr>
        <w:pStyle w:val="BodyText"/>
        <w:spacing w:line="254" w:lineRule="auto"/>
        <w:ind w:right="219" w:firstLine="353"/>
      </w:pPr>
      <w:r>
        <w:rPr/>
        <w:t>So just because method 1 is possible, it does not necessarily mean you should choose it. Stop and think first. Also consider time and budget</w:t>
      </w:r>
      <w:r>
        <w:rPr>
          <w:spacing w:val="40"/>
        </w:rPr>
        <w:t> </w:t>
      </w:r>
      <w:r>
        <w:rPr/>
        <w:t>available.</w:t>
      </w:r>
      <w:r>
        <w:rPr>
          <w:spacing w:val="40"/>
        </w:rPr>
        <w:t> </w:t>
      </w:r>
      <w:r>
        <w:rPr/>
        <w:t>And</w:t>
      </w:r>
      <w:r>
        <w:rPr>
          <w:spacing w:val="40"/>
        </w:rPr>
        <w:t> </w:t>
      </w:r>
      <w:r>
        <w:rPr/>
        <w:t>remember</w:t>
      </w:r>
      <w:r>
        <w:rPr>
          <w:spacing w:val="40"/>
        </w:rPr>
        <w:t> </w:t>
      </w:r>
      <w:r>
        <w:rPr/>
        <w:t>you</w:t>
      </w:r>
      <w:r>
        <w:rPr>
          <w:spacing w:val="40"/>
        </w:rPr>
        <w:t> </w:t>
      </w:r>
      <w:r>
        <w:rPr/>
        <w:t>can</w:t>
      </w:r>
      <w:r>
        <w:rPr>
          <w:spacing w:val="40"/>
        </w:rPr>
        <w:t> </w:t>
      </w:r>
      <w:r>
        <w:rPr/>
        <w:t>always</w:t>
      </w:r>
      <w:r>
        <w:rPr>
          <w:spacing w:val="40"/>
        </w:rPr>
        <w:t> </w:t>
      </w:r>
      <w:r>
        <w:rPr/>
        <w:t>add</w:t>
      </w:r>
      <w:r>
        <w:rPr>
          <w:spacing w:val="40"/>
        </w:rPr>
        <w:t> </w:t>
      </w:r>
      <w:r>
        <w:rPr/>
        <w:t>more</w:t>
      </w:r>
      <w:r>
        <w:rPr>
          <w:spacing w:val="40"/>
        </w:rPr>
        <w:t> </w:t>
      </w:r>
      <w:r>
        <w:rPr/>
        <w:t>detail later, if necessary. Finally, remember to make your assumptions (e.g., percentage of sales figures) clear by showing them as input cells and note</w:t>
      </w:r>
      <w:r>
        <w:rPr>
          <w:spacing w:val="40"/>
        </w:rPr>
        <w:t> </w:t>
      </w:r>
      <w:r>
        <w:rPr/>
        <w:t>the</w:t>
      </w:r>
      <w:r>
        <w:rPr>
          <w:spacing w:val="40"/>
        </w:rPr>
        <w:t> </w:t>
      </w:r>
      <w:r>
        <w:rPr/>
        <w:t>source</w:t>
      </w:r>
      <w:r>
        <w:rPr>
          <w:spacing w:val="40"/>
        </w:rPr>
        <w:t> </w:t>
      </w:r>
      <w:r>
        <w:rPr/>
        <w:t>of</w:t>
      </w:r>
      <w:r>
        <w:rPr>
          <w:spacing w:val="40"/>
        </w:rPr>
        <w:t> </w:t>
      </w:r>
      <w:r>
        <w:rPr/>
        <w:t>these</w:t>
      </w:r>
      <w:r>
        <w:rPr>
          <w:spacing w:val="40"/>
        </w:rPr>
        <w:t> </w:t>
      </w:r>
      <w:r>
        <w:rPr/>
        <w:t>values</w:t>
      </w:r>
      <w:r>
        <w:rPr>
          <w:spacing w:val="40"/>
        </w:rPr>
        <w:t> </w:t>
      </w:r>
      <w:r>
        <w:rPr/>
        <w:t>possibly</w:t>
      </w:r>
      <w:r>
        <w:rPr>
          <w:spacing w:val="40"/>
        </w:rPr>
        <w:t> </w:t>
      </w:r>
      <w:r>
        <w:rPr/>
        <w:t>in</w:t>
      </w:r>
      <w:r>
        <w:rPr>
          <w:spacing w:val="40"/>
        </w:rPr>
        <w:t> </w:t>
      </w:r>
      <w:r>
        <w:rPr/>
        <w:t>an</w:t>
      </w:r>
      <w:r>
        <w:rPr>
          <w:spacing w:val="40"/>
        </w:rPr>
        <w:t> </w:t>
      </w:r>
      <w:r>
        <w:rPr/>
        <w:t>extra</w:t>
      </w:r>
      <w:r>
        <w:rPr>
          <w:spacing w:val="40"/>
        </w:rPr>
        <w:t> </w:t>
      </w:r>
      <w:r>
        <w:rPr/>
        <w:t>column</w:t>
      </w:r>
      <w:r>
        <w:rPr>
          <w:spacing w:val="40"/>
        </w:rPr>
        <w:t> </w:t>
      </w:r>
      <w:r>
        <w:rPr/>
        <w:t>to</w:t>
      </w:r>
      <w:r>
        <w:rPr>
          <w:spacing w:val="40"/>
        </w:rPr>
        <w:t> </w:t>
      </w:r>
      <w:r>
        <w:rPr/>
        <w:t>the right or in a cell note or comment e.g., ‘21.2.20xx Discussion with Simon Smith, head of production’. Any notable changes should be explicitly commented on, so it is clear why assumptions are increasing or decreasing significantly e.g., new supplier contract comes into force with higher volume discounts.</w:t>
      </w:r>
    </w:p>
    <w:p>
      <w:pPr>
        <w:pStyle w:val="BodyText"/>
        <w:spacing w:before="6"/>
        <w:ind w:left="0"/>
        <w:jc w:val="left"/>
        <w:rPr>
          <w:sz w:val="8"/>
        </w:rPr>
      </w:pPr>
      <w:r>
        <w:rPr/>
        <mc:AlternateContent>
          <mc:Choice Requires="wps">
            <w:drawing>
              <wp:anchor distT="0" distB="0" distL="0" distR="0" allowOverlap="1" layoutInCell="1" locked="0" behindDoc="1" simplePos="0" relativeHeight="487619072">
                <wp:simplePos x="0" y="0"/>
                <wp:positionH relativeFrom="page">
                  <wp:posOffset>979816</wp:posOffset>
                </wp:positionH>
                <wp:positionV relativeFrom="paragraph">
                  <wp:posOffset>77835</wp:posOffset>
                </wp:positionV>
                <wp:extent cx="5812790" cy="9525"/>
                <wp:effectExtent l="0" t="0" r="0" b="0"/>
                <wp:wrapTopAndBottom/>
                <wp:docPr id="75" name="Graphic 75"/>
                <wp:cNvGraphicFramePr>
                  <a:graphicFrameLocks/>
                </wp:cNvGraphicFramePr>
                <a:graphic>
                  <a:graphicData uri="http://schemas.microsoft.com/office/word/2010/wordprocessingShape">
                    <wps:wsp>
                      <wps:cNvPr id="75" name="Graphic 75"/>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128795pt;width:457.698092pt;height:.735849pt;mso-position-horizontal-relative:page;mso-position-vertical-relative:paragraph;z-index:-15697408;mso-wrap-distance-left:0;mso-wrap-distance-right:0" id="docshape66" filled="true" fillcolor="#000000" stroked="false">
                <v:fill type="solid"/>
                <w10:wrap type="topAndBottom"/>
              </v:rect>
            </w:pict>
          </mc:Fallback>
        </mc:AlternateContent>
      </w:r>
    </w:p>
    <w:p>
      <w:pPr>
        <w:spacing w:before="125"/>
        <w:ind w:left="1137" w:right="0" w:firstLine="0"/>
        <w:jc w:val="left"/>
        <w:rPr>
          <w:i/>
          <w:sz w:val="29"/>
        </w:rPr>
      </w:pPr>
      <w:r>
        <w:rPr>
          <w:i/>
          <w:sz w:val="29"/>
        </w:rPr>
        <w:t>Write</w:t>
      </w:r>
      <w:r>
        <w:rPr>
          <w:i/>
          <w:spacing w:val="4"/>
          <w:sz w:val="29"/>
        </w:rPr>
        <w:t> </w:t>
      </w:r>
      <w:r>
        <w:rPr>
          <w:i/>
          <w:sz w:val="29"/>
        </w:rPr>
        <w:t>simple</w:t>
      </w:r>
      <w:r>
        <w:rPr>
          <w:i/>
          <w:spacing w:val="4"/>
          <w:sz w:val="29"/>
        </w:rPr>
        <w:t> </w:t>
      </w:r>
      <w:r>
        <w:rPr>
          <w:i/>
          <w:spacing w:val="-2"/>
          <w:sz w:val="29"/>
        </w:rPr>
        <w:t>formulas</w:t>
      </w:r>
    </w:p>
    <w:p>
      <w:pPr>
        <w:pStyle w:val="BodyText"/>
        <w:spacing w:before="0"/>
        <w:ind w:left="0"/>
        <w:jc w:val="left"/>
        <w:rPr>
          <w:i/>
          <w:sz w:val="13"/>
        </w:rPr>
      </w:pPr>
      <w:r>
        <w:rPr/>
        <mc:AlternateContent>
          <mc:Choice Requires="wps">
            <w:drawing>
              <wp:anchor distT="0" distB="0" distL="0" distR="0" allowOverlap="1" layoutInCell="1" locked="0" behindDoc="1" simplePos="0" relativeHeight="487619584">
                <wp:simplePos x="0" y="0"/>
                <wp:positionH relativeFrom="page">
                  <wp:posOffset>979816</wp:posOffset>
                </wp:positionH>
                <wp:positionV relativeFrom="paragraph">
                  <wp:posOffset>110717</wp:posOffset>
                </wp:positionV>
                <wp:extent cx="5812790" cy="9525"/>
                <wp:effectExtent l="0" t="0" r="0" b="0"/>
                <wp:wrapTopAndBottom/>
                <wp:docPr id="76" name="Graphic 76"/>
                <wp:cNvGraphicFramePr>
                  <a:graphicFrameLocks/>
                </wp:cNvGraphicFramePr>
                <a:graphic>
                  <a:graphicData uri="http://schemas.microsoft.com/office/word/2010/wordprocessingShape">
                    <wps:wsp>
                      <wps:cNvPr id="76" name="Graphic 76"/>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717924pt;width:457.698092pt;height:.735849pt;mso-position-horizontal-relative:page;mso-position-vertical-relative:paragraph;z-index:-15696896;mso-wrap-distance-left:0;mso-wrap-distance-right:0" id="docshape67" filled="true" fillcolor="#000000" stroked="false">
                <v:fill type="solid"/>
                <w10:wrap type="topAndBottom"/>
              </v:rect>
            </w:pict>
          </mc:Fallback>
        </mc:AlternateContent>
      </w:r>
    </w:p>
    <w:p>
      <w:pPr>
        <w:pStyle w:val="BodyText"/>
        <w:spacing w:line="254" w:lineRule="auto" w:before="110"/>
        <w:ind w:right="225"/>
      </w:pPr>
      <w:r>
        <w:rPr/>
        <w:t>Once you have decided upon your calculation approach, you should also avoid complexity at the formula level. Here, the KISS principle of 'keep it short and simple’ is highly recommended. It makes</w:t>
      </w:r>
      <w:r>
        <w:rPr>
          <w:spacing w:val="80"/>
          <w:w w:val="150"/>
        </w:rPr>
        <w:t> </w:t>
      </w:r>
      <w:r>
        <w:rPr/>
        <w:t>calculations easier to understand and reduces the risk of errors.</w:t>
      </w:r>
    </w:p>
    <w:p>
      <w:pPr>
        <w:spacing w:after="0" w:line="254" w:lineRule="auto"/>
        <w:sectPr>
          <w:pgSz w:w="12240" w:h="15840"/>
          <w:pgMar w:top="1440" w:bottom="280" w:left="400" w:right="1320"/>
        </w:sectPr>
      </w:pPr>
    </w:p>
    <w:p>
      <w:pPr>
        <w:pStyle w:val="ListParagraph"/>
        <w:numPr>
          <w:ilvl w:val="0"/>
          <w:numId w:val="11"/>
        </w:numPr>
        <w:tabs>
          <w:tab w:pos="1307" w:val="left" w:leader="none"/>
          <w:tab w:pos="1491" w:val="left" w:leader="none"/>
        </w:tabs>
        <w:spacing w:line="254" w:lineRule="auto" w:before="73" w:after="0"/>
        <w:ind w:left="1491" w:right="217" w:hanging="354"/>
        <w:jc w:val="both"/>
        <w:rPr>
          <w:sz w:val="29"/>
        </w:rPr>
      </w:pPr>
      <w:r>
        <w:rPr>
          <w:b/>
          <w:sz w:val="29"/>
        </w:rPr>
        <w:t>Rule of thumb: </w:t>
      </w:r>
      <w:r>
        <w:rPr>
          <w:sz w:val="29"/>
        </w:rPr>
        <w:t>The length of a formula in the ‘command line’ should ideally not exceed the length of your thumb and in any case be no longer than a single line; if necessary, split the calculation across multiple Excel rows and always label rows clearly. This makes the calculation clearer for both developer and users and so reduces the risk or error.</w:t>
      </w:r>
    </w:p>
    <w:p>
      <w:pPr>
        <w:pStyle w:val="ListParagraph"/>
        <w:numPr>
          <w:ilvl w:val="0"/>
          <w:numId w:val="11"/>
        </w:numPr>
        <w:tabs>
          <w:tab w:pos="1307" w:val="left" w:leader="none"/>
          <w:tab w:pos="1491" w:val="left" w:leader="none"/>
        </w:tabs>
        <w:spacing w:line="254" w:lineRule="auto" w:before="114" w:after="0"/>
        <w:ind w:left="1491" w:right="223" w:hanging="354"/>
        <w:jc w:val="both"/>
        <w:rPr>
          <w:sz w:val="29"/>
        </w:rPr>
      </w:pPr>
      <w:r>
        <w:rPr>
          <w:b/>
          <w:sz w:val="29"/>
        </w:rPr>
        <w:t>Avoid macros for calculations: </w:t>
      </w:r>
      <w:r>
        <w:rPr>
          <w:sz w:val="29"/>
        </w:rPr>
        <w:t>For many users, macros represent</w:t>
      </w:r>
      <w:r>
        <w:rPr>
          <w:spacing w:val="40"/>
          <w:sz w:val="29"/>
        </w:rPr>
        <w:t> </w:t>
      </w:r>
      <w:r>
        <w:rPr>
          <w:sz w:val="29"/>
        </w:rPr>
        <w:t>a ‘black box’ where the content is not easily accessible. They are usually unnecessary for calculations anyway, since Excel provides numerous functions and great flexibility.</w:t>
      </w:r>
    </w:p>
    <w:p>
      <w:pPr>
        <w:pStyle w:val="ListParagraph"/>
        <w:numPr>
          <w:ilvl w:val="0"/>
          <w:numId w:val="11"/>
        </w:numPr>
        <w:tabs>
          <w:tab w:pos="1351" w:val="left" w:leader="none"/>
          <w:tab w:pos="1491" w:val="left" w:leader="none"/>
        </w:tabs>
        <w:spacing w:line="254" w:lineRule="auto" w:before="116" w:after="0"/>
        <w:ind w:left="1491" w:right="221" w:hanging="354"/>
        <w:jc w:val="both"/>
        <w:rPr>
          <w:sz w:val="29"/>
        </w:rPr>
      </w:pPr>
      <w:r>
        <w:rPr>
          <w:b/>
          <w:sz w:val="29"/>
        </w:rPr>
        <w:t>Avoid so-called volatile functions like INDIRECT and OFFSET: </w:t>
      </w:r>
      <w:r>
        <w:rPr>
          <w:sz w:val="29"/>
        </w:rPr>
        <w:t>Formulas using such functions can be error-prone and make</w:t>
      </w:r>
      <w:r>
        <w:rPr>
          <w:spacing w:val="80"/>
          <w:sz w:val="29"/>
        </w:rPr>
        <w:t> </w:t>
      </w:r>
      <w:r>
        <w:rPr>
          <w:sz w:val="29"/>
        </w:rPr>
        <w:t>models difficult to understand.</w:t>
      </w:r>
    </w:p>
    <w:p>
      <w:pPr>
        <w:pStyle w:val="BodyText"/>
        <w:spacing w:before="6"/>
        <w:ind w:left="0"/>
        <w:jc w:val="left"/>
        <w:rPr>
          <w:sz w:val="8"/>
        </w:rPr>
      </w:pPr>
      <w:r>
        <w:rPr/>
        <mc:AlternateContent>
          <mc:Choice Requires="wps">
            <w:drawing>
              <wp:anchor distT="0" distB="0" distL="0" distR="0" allowOverlap="1" layoutInCell="1" locked="0" behindDoc="1" simplePos="0" relativeHeight="487620096">
                <wp:simplePos x="0" y="0"/>
                <wp:positionH relativeFrom="page">
                  <wp:posOffset>979816</wp:posOffset>
                </wp:positionH>
                <wp:positionV relativeFrom="paragraph">
                  <wp:posOffset>78001</wp:posOffset>
                </wp:positionV>
                <wp:extent cx="5812790" cy="9525"/>
                <wp:effectExtent l="0" t="0" r="0" b="0"/>
                <wp:wrapTopAndBottom/>
                <wp:docPr id="77" name="Graphic 77"/>
                <wp:cNvGraphicFramePr>
                  <a:graphicFrameLocks/>
                </wp:cNvGraphicFramePr>
                <a:graphic>
                  <a:graphicData uri="http://schemas.microsoft.com/office/word/2010/wordprocessingShape">
                    <wps:wsp>
                      <wps:cNvPr id="77" name="Graphic 77"/>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14187pt;width:457.698092pt;height:.735849pt;mso-position-horizontal-relative:page;mso-position-vertical-relative:paragraph;z-index:-15696384;mso-wrap-distance-left:0;mso-wrap-distance-right:0" id="docshape68" filled="true" fillcolor="#000000" stroked="false">
                <v:fill type="solid"/>
                <w10:wrap type="topAndBottom"/>
              </v:rect>
            </w:pict>
          </mc:Fallback>
        </mc:AlternateContent>
      </w:r>
    </w:p>
    <w:p>
      <w:pPr>
        <w:spacing w:before="125"/>
        <w:ind w:left="1137" w:right="0" w:firstLine="0"/>
        <w:jc w:val="both"/>
        <w:rPr>
          <w:i/>
          <w:sz w:val="29"/>
        </w:rPr>
      </w:pPr>
      <w:r>
        <w:rPr>
          <w:i/>
          <w:sz w:val="29"/>
        </w:rPr>
        <w:t>Follow</w:t>
      </w:r>
      <w:r>
        <w:rPr>
          <w:i/>
          <w:spacing w:val="4"/>
          <w:sz w:val="29"/>
        </w:rPr>
        <w:t> </w:t>
      </w:r>
      <w:r>
        <w:rPr>
          <w:i/>
          <w:sz w:val="29"/>
        </w:rPr>
        <w:t>formula</w:t>
      </w:r>
      <w:r>
        <w:rPr>
          <w:i/>
          <w:spacing w:val="5"/>
          <w:sz w:val="29"/>
        </w:rPr>
        <w:t> </w:t>
      </w:r>
      <w:r>
        <w:rPr>
          <w:i/>
          <w:spacing w:val="-2"/>
          <w:sz w:val="29"/>
        </w:rPr>
        <w:t>priorities</w:t>
      </w:r>
    </w:p>
    <w:p>
      <w:pPr>
        <w:pStyle w:val="BodyText"/>
        <w:spacing w:before="0"/>
        <w:ind w:left="0"/>
        <w:jc w:val="left"/>
        <w:rPr>
          <w:i/>
          <w:sz w:val="13"/>
        </w:rPr>
      </w:pPr>
      <w:r>
        <w:rPr/>
        <mc:AlternateContent>
          <mc:Choice Requires="wps">
            <w:drawing>
              <wp:anchor distT="0" distB="0" distL="0" distR="0" allowOverlap="1" layoutInCell="1" locked="0" behindDoc="1" simplePos="0" relativeHeight="487620608">
                <wp:simplePos x="0" y="0"/>
                <wp:positionH relativeFrom="page">
                  <wp:posOffset>979816</wp:posOffset>
                </wp:positionH>
                <wp:positionV relativeFrom="paragraph">
                  <wp:posOffset>110717</wp:posOffset>
                </wp:positionV>
                <wp:extent cx="5812790" cy="9525"/>
                <wp:effectExtent l="0" t="0" r="0" b="0"/>
                <wp:wrapTopAndBottom/>
                <wp:docPr id="78" name="Graphic 78"/>
                <wp:cNvGraphicFramePr>
                  <a:graphicFrameLocks/>
                </wp:cNvGraphicFramePr>
                <a:graphic>
                  <a:graphicData uri="http://schemas.microsoft.com/office/word/2010/wordprocessingShape">
                    <wps:wsp>
                      <wps:cNvPr id="78" name="Graphic 78"/>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717924pt;width:457.698092pt;height:.735849pt;mso-position-horizontal-relative:page;mso-position-vertical-relative:paragraph;z-index:-15695872;mso-wrap-distance-left:0;mso-wrap-distance-right:0" id="docshape69" filled="true" fillcolor="#000000" stroked="false">
                <v:fill type="solid"/>
                <w10:wrap type="topAndBottom"/>
              </v:rect>
            </w:pict>
          </mc:Fallback>
        </mc:AlternateContent>
      </w:r>
    </w:p>
    <w:p>
      <w:pPr>
        <w:pStyle w:val="BodyText"/>
        <w:spacing w:line="254" w:lineRule="auto" w:before="110"/>
        <w:ind w:right="218"/>
      </w:pPr>
      <w:r>
        <w:rPr/>
        <w:t>When writing formulas and developing sets of calculations (e.g., to calculate sales per year) I find it helpful to follow this order of priorities.</w:t>
      </w:r>
    </w:p>
    <w:p>
      <w:pPr>
        <w:pStyle w:val="ListParagraph"/>
        <w:numPr>
          <w:ilvl w:val="0"/>
          <w:numId w:val="12"/>
        </w:numPr>
        <w:tabs>
          <w:tab w:pos="1491" w:val="left" w:leader="none"/>
          <w:tab w:pos="1521" w:val="left" w:leader="none"/>
        </w:tabs>
        <w:spacing w:line="254" w:lineRule="auto" w:before="118" w:after="0"/>
        <w:ind w:left="1491" w:right="222" w:hanging="354"/>
        <w:jc w:val="both"/>
        <w:rPr>
          <w:sz w:val="29"/>
        </w:rPr>
      </w:pPr>
      <w:r>
        <w:rPr>
          <w:sz w:val="29"/>
        </w:rPr>
        <w:tab/>
      </w:r>
      <w:r>
        <w:rPr>
          <w:b/>
          <w:sz w:val="29"/>
        </w:rPr>
        <w:t>Correct</w:t>
      </w:r>
      <w:r>
        <w:rPr>
          <w:sz w:val="29"/>
        </w:rPr>
        <w:t>: first and foremost, your formulas must produce correct results. Bear in mind, however, that in planning models we are calculating plan figures. These are only an estimate of what the numbers could be. As such, we should avoid trying to be too accurate. A good example here is tax calculations: tax regulations can</w:t>
      </w:r>
      <w:r>
        <w:rPr>
          <w:spacing w:val="40"/>
          <w:sz w:val="29"/>
        </w:rPr>
        <w:t> </w:t>
      </w:r>
      <w:r>
        <w:rPr>
          <w:sz w:val="29"/>
        </w:rPr>
        <w:t>be</w:t>
      </w:r>
      <w:r>
        <w:rPr>
          <w:spacing w:val="40"/>
          <w:sz w:val="29"/>
        </w:rPr>
        <w:t> </w:t>
      </w:r>
      <w:r>
        <w:rPr>
          <w:sz w:val="29"/>
        </w:rPr>
        <w:t>notoriously</w:t>
      </w:r>
      <w:r>
        <w:rPr>
          <w:spacing w:val="40"/>
          <w:sz w:val="29"/>
        </w:rPr>
        <w:t> </w:t>
      </w:r>
      <w:r>
        <w:rPr>
          <w:sz w:val="29"/>
        </w:rPr>
        <w:t>complicated</w:t>
      </w:r>
      <w:r>
        <w:rPr>
          <w:spacing w:val="40"/>
          <w:sz w:val="29"/>
        </w:rPr>
        <w:t> </w:t>
      </w:r>
      <w:r>
        <w:rPr>
          <w:sz w:val="29"/>
        </w:rPr>
        <w:t>and</w:t>
      </w:r>
      <w:r>
        <w:rPr>
          <w:spacing w:val="40"/>
          <w:sz w:val="29"/>
        </w:rPr>
        <w:t> </w:t>
      </w:r>
      <w:r>
        <w:rPr>
          <w:sz w:val="29"/>
        </w:rPr>
        <w:t>some</w:t>
      </w:r>
      <w:r>
        <w:rPr>
          <w:spacing w:val="40"/>
          <w:sz w:val="29"/>
        </w:rPr>
        <w:t> </w:t>
      </w:r>
      <w:r>
        <w:rPr>
          <w:sz w:val="29"/>
        </w:rPr>
        <w:t>of</w:t>
      </w:r>
      <w:r>
        <w:rPr>
          <w:spacing w:val="40"/>
          <w:sz w:val="29"/>
        </w:rPr>
        <w:t> </w:t>
      </w:r>
      <w:r>
        <w:rPr>
          <w:sz w:val="29"/>
        </w:rPr>
        <w:t>the</w:t>
      </w:r>
      <w:r>
        <w:rPr>
          <w:spacing w:val="40"/>
          <w:sz w:val="29"/>
        </w:rPr>
        <w:t> </w:t>
      </w:r>
      <w:r>
        <w:rPr>
          <w:sz w:val="29"/>
        </w:rPr>
        <w:t>rules</w:t>
      </w:r>
      <w:r>
        <w:rPr>
          <w:spacing w:val="40"/>
          <w:sz w:val="29"/>
        </w:rPr>
        <w:t> </w:t>
      </w:r>
      <w:r>
        <w:rPr>
          <w:sz w:val="29"/>
        </w:rPr>
        <w:t>often</w:t>
      </w:r>
      <w:r>
        <w:rPr>
          <w:spacing w:val="40"/>
          <w:sz w:val="29"/>
        </w:rPr>
        <w:t> </w:t>
      </w:r>
      <w:r>
        <w:rPr>
          <w:sz w:val="29"/>
        </w:rPr>
        <w:t>have no or only minimal impact for given planning scenarios. Therefore, write your formulas to give you </w:t>
      </w:r>
      <w:r>
        <w:rPr>
          <w:i/>
          <w:sz w:val="29"/>
        </w:rPr>
        <w:t>materially correct </w:t>
      </w:r>
      <w:r>
        <w:rPr>
          <w:sz w:val="29"/>
        </w:rPr>
        <w:t>results. That means any ‘inaccuracy’ in the result is not enough to change the user’s opinion or decision.</w:t>
      </w:r>
    </w:p>
    <w:p>
      <w:pPr>
        <w:pStyle w:val="ListParagraph"/>
        <w:numPr>
          <w:ilvl w:val="0"/>
          <w:numId w:val="12"/>
        </w:numPr>
        <w:tabs>
          <w:tab w:pos="1491" w:val="left" w:leader="none"/>
        </w:tabs>
        <w:spacing w:line="252" w:lineRule="auto" w:before="115" w:after="0"/>
        <w:ind w:left="1491" w:right="220" w:hanging="354"/>
        <w:jc w:val="both"/>
        <w:rPr>
          <w:sz w:val="29"/>
        </w:rPr>
      </w:pPr>
      <w:r>
        <w:rPr>
          <w:b/>
          <w:sz w:val="29"/>
        </w:rPr>
        <w:t>Understandable</w:t>
      </w:r>
      <w:r>
        <w:rPr>
          <w:sz w:val="29"/>
        </w:rPr>
        <w:t>: Your formulas must be understandable, for both you and the user. This is best practice to avoid errors in the development, testing and usage phases. This mirrors my rule: keep formulas</w:t>
      </w:r>
      <w:r>
        <w:rPr>
          <w:spacing w:val="40"/>
          <w:sz w:val="29"/>
        </w:rPr>
        <w:t> </w:t>
      </w:r>
      <w:r>
        <w:rPr>
          <w:sz w:val="29"/>
        </w:rPr>
        <w:t>short</w:t>
      </w:r>
      <w:r>
        <w:rPr>
          <w:spacing w:val="40"/>
          <w:sz w:val="29"/>
        </w:rPr>
        <w:t> </w:t>
      </w:r>
      <w:r>
        <w:rPr>
          <w:sz w:val="29"/>
        </w:rPr>
        <w:t>and</w:t>
      </w:r>
      <w:r>
        <w:rPr>
          <w:spacing w:val="40"/>
          <w:sz w:val="29"/>
        </w:rPr>
        <w:t> </w:t>
      </w:r>
      <w:r>
        <w:rPr>
          <w:sz w:val="29"/>
        </w:rPr>
        <w:t>simple.</w:t>
      </w:r>
      <w:r>
        <w:rPr>
          <w:spacing w:val="40"/>
          <w:sz w:val="29"/>
        </w:rPr>
        <w:t> </w:t>
      </w:r>
      <w:r>
        <w:rPr>
          <w:sz w:val="29"/>
        </w:rPr>
        <w:t>If</w:t>
      </w:r>
      <w:r>
        <w:rPr>
          <w:spacing w:val="40"/>
          <w:sz w:val="29"/>
        </w:rPr>
        <w:t> </w:t>
      </w:r>
      <w:r>
        <w:rPr>
          <w:sz w:val="29"/>
        </w:rPr>
        <w:t>necessary,</w:t>
      </w:r>
      <w:r>
        <w:rPr>
          <w:spacing w:val="40"/>
          <w:sz w:val="29"/>
        </w:rPr>
        <w:t> </w:t>
      </w:r>
      <w:r>
        <w:rPr>
          <w:sz w:val="29"/>
        </w:rPr>
        <w:t>spread</w:t>
      </w:r>
      <w:r>
        <w:rPr>
          <w:spacing w:val="40"/>
          <w:sz w:val="29"/>
        </w:rPr>
        <w:t> </w:t>
      </w:r>
      <w:r>
        <w:rPr>
          <w:sz w:val="29"/>
        </w:rPr>
        <w:t>your</w:t>
      </w:r>
      <w:r>
        <w:rPr>
          <w:spacing w:val="40"/>
          <w:sz w:val="29"/>
        </w:rPr>
        <w:t> </w:t>
      </w:r>
      <w:r>
        <w:rPr>
          <w:sz w:val="29"/>
        </w:rPr>
        <w:t>calculation into multiple steps, spread over multiple rows (or columns) to make</w:t>
      </w:r>
      <w:r>
        <w:rPr>
          <w:spacing w:val="40"/>
          <w:sz w:val="29"/>
        </w:rPr>
        <w:t> </w:t>
      </w:r>
      <w:r>
        <w:rPr>
          <w:sz w:val="29"/>
        </w:rPr>
        <w:t>it easier to understand.</w:t>
      </w:r>
    </w:p>
    <w:p>
      <w:pPr>
        <w:spacing w:after="0" w:line="252" w:lineRule="auto"/>
        <w:jc w:val="both"/>
        <w:rPr>
          <w:sz w:val="29"/>
        </w:rPr>
        <w:sectPr>
          <w:pgSz w:w="12240" w:h="15840"/>
          <w:pgMar w:top="1360" w:bottom="280" w:left="400" w:right="1320"/>
        </w:sectPr>
      </w:pPr>
    </w:p>
    <w:p>
      <w:pPr>
        <w:pStyle w:val="ListParagraph"/>
        <w:numPr>
          <w:ilvl w:val="0"/>
          <w:numId w:val="12"/>
        </w:numPr>
        <w:tabs>
          <w:tab w:pos="1844" w:val="left" w:leader="none"/>
        </w:tabs>
        <w:spacing w:line="254" w:lineRule="auto" w:before="73" w:after="0"/>
        <w:ind w:left="1844" w:right="223" w:hanging="354"/>
        <w:jc w:val="both"/>
        <w:rPr>
          <w:sz w:val="29"/>
        </w:rPr>
      </w:pPr>
      <w:r>
        <w:rPr>
          <w:b/>
          <w:sz w:val="29"/>
        </w:rPr>
        <w:t>Short</w:t>
      </w:r>
      <w:r>
        <w:rPr>
          <w:sz w:val="29"/>
        </w:rPr>
        <w:t>: Understandable formulas are generally short, but do not make</w:t>
      </w:r>
      <w:r>
        <w:rPr>
          <w:spacing w:val="28"/>
          <w:sz w:val="29"/>
        </w:rPr>
        <w:t> </w:t>
      </w:r>
      <w:r>
        <w:rPr>
          <w:sz w:val="29"/>
        </w:rPr>
        <w:t>formulas</w:t>
      </w:r>
      <w:r>
        <w:rPr>
          <w:spacing w:val="28"/>
          <w:sz w:val="29"/>
        </w:rPr>
        <w:t> </w:t>
      </w:r>
      <w:r>
        <w:rPr>
          <w:sz w:val="29"/>
        </w:rPr>
        <w:t>short</w:t>
      </w:r>
      <w:r>
        <w:rPr>
          <w:spacing w:val="28"/>
          <w:sz w:val="29"/>
        </w:rPr>
        <w:t> </w:t>
      </w:r>
      <w:r>
        <w:rPr>
          <w:sz w:val="29"/>
        </w:rPr>
        <w:t>just</w:t>
      </w:r>
      <w:r>
        <w:rPr>
          <w:spacing w:val="28"/>
          <w:sz w:val="29"/>
        </w:rPr>
        <w:t> </w:t>
      </w:r>
      <w:r>
        <w:rPr>
          <w:sz w:val="29"/>
        </w:rPr>
        <w:t>for</w:t>
      </w:r>
      <w:r>
        <w:rPr>
          <w:spacing w:val="28"/>
          <w:sz w:val="29"/>
        </w:rPr>
        <w:t> </w:t>
      </w:r>
      <w:r>
        <w:rPr>
          <w:sz w:val="29"/>
        </w:rPr>
        <w:t>the</w:t>
      </w:r>
      <w:r>
        <w:rPr>
          <w:spacing w:val="28"/>
          <w:sz w:val="29"/>
        </w:rPr>
        <w:t> </w:t>
      </w:r>
      <w:r>
        <w:rPr>
          <w:sz w:val="29"/>
        </w:rPr>
        <w:t>sake</w:t>
      </w:r>
      <w:r>
        <w:rPr>
          <w:spacing w:val="28"/>
          <w:sz w:val="29"/>
        </w:rPr>
        <w:t> </w:t>
      </w:r>
      <w:r>
        <w:rPr>
          <w:sz w:val="29"/>
        </w:rPr>
        <w:t>of</w:t>
      </w:r>
      <w:r>
        <w:rPr>
          <w:spacing w:val="28"/>
          <w:sz w:val="29"/>
        </w:rPr>
        <w:t> </w:t>
      </w:r>
      <w:r>
        <w:rPr>
          <w:sz w:val="29"/>
        </w:rPr>
        <w:t>it,</w:t>
      </w:r>
      <w:r>
        <w:rPr>
          <w:spacing w:val="28"/>
          <w:sz w:val="29"/>
        </w:rPr>
        <w:t> </w:t>
      </w:r>
      <w:r>
        <w:rPr>
          <w:sz w:val="29"/>
        </w:rPr>
        <w:t>if</w:t>
      </w:r>
      <w:r>
        <w:rPr>
          <w:spacing w:val="28"/>
          <w:sz w:val="29"/>
        </w:rPr>
        <w:t> </w:t>
      </w:r>
      <w:r>
        <w:rPr>
          <w:sz w:val="29"/>
        </w:rPr>
        <w:t>they</w:t>
      </w:r>
      <w:r>
        <w:rPr>
          <w:spacing w:val="28"/>
          <w:sz w:val="29"/>
        </w:rPr>
        <w:t> </w:t>
      </w:r>
      <w:r>
        <w:rPr>
          <w:sz w:val="29"/>
        </w:rPr>
        <w:t>are</w:t>
      </w:r>
      <w:r>
        <w:rPr>
          <w:spacing w:val="28"/>
          <w:sz w:val="29"/>
        </w:rPr>
        <w:t> </w:t>
      </w:r>
      <w:r>
        <w:rPr>
          <w:sz w:val="29"/>
        </w:rPr>
        <w:t>then</w:t>
      </w:r>
      <w:r>
        <w:rPr>
          <w:spacing w:val="28"/>
          <w:sz w:val="29"/>
        </w:rPr>
        <w:t> </w:t>
      </w:r>
      <w:r>
        <w:rPr>
          <w:sz w:val="29"/>
        </w:rPr>
        <w:t>hard to understand.</w:t>
      </w:r>
    </w:p>
    <w:p>
      <w:pPr>
        <w:pStyle w:val="BodyText"/>
        <w:spacing w:before="7"/>
        <w:ind w:left="0"/>
        <w:jc w:val="left"/>
        <w:rPr>
          <w:sz w:val="8"/>
        </w:rPr>
      </w:pPr>
      <w:r>
        <w:rPr/>
        <mc:AlternateContent>
          <mc:Choice Requires="wps">
            <w:drawing>
              <wp:anchor distT="0" distB="0" distL="0" distR="0" allowOverlap="1" layoutInCell="1" locked="0" behindDoc="1" simplePos="0" relativeHeight="487621120">
                <wp:simplePos x="0" y="0"/>
                <wp:positionH relativeFrom="page">
                  <wp:posOffset>979816</wp:posOffset>
                </wp:positionH>
                <wp:positionV relativeFrom="paragraph">
                  <wp:posOffset>78691</wp:posOffset>
                </wp:positionV>
                <wp:extent cx="5812790" cy="9525"/>
                <wp:effectExtent l="0" t="0" r="0" b="0"/>
                <wp:wrapTopAndBottom/>
                <wp:docPr id="79" name="Graphic 79"/>
                <wp:cNvGraphicFramePr>
                  <a:graphicFrameLocks/>
                </wp:cNvGraphicFramePr>
                <a:graphic>
                  <a:graphicData uri="http://schemas.microsoft.com/office/word/2010/wordprocessingShape">
                    <wps:wsp>
                      <wps:cNvPr id="79" name="Graphic 79"/>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1962pt;width:457.698092pt;height:.735849pt;mso-position-horizontal-relative:page;mso-position-vertical-relative:paragraph;z-index:-15695360;mso-wrap-distance-left:0;mso-wrap-distance-right:0" id="docshape70" filled="true" fillcolor="#000000" stroked="false">
                <v:fill type="solid"/>
                <w10:wrap type="topAndBottom"/>
              </v:rect>
            </w:pict>
          </mc:Fallback>
        </mc:AlternateContent>
      </w:r>
    </w:p>
    <w:p>
      <w:pPr>
        <w:spacing w:before="140"/>
        <w:ind w:left="1137" w:right="0" w:firstLine="0"/>
        <w:jc w:val="both"/>
        <w:rPr>
          <w:i/>
          <w:sz w:val="29"/>
        </w:rPr>
      </w:pPr>
      <w:r>
        <w:rPr>
          <w:i/>
          <w:sz w:val="29"/>
        </w:rPr>
        <w:t>Use</w:t>
      </w:r>
      <w:r>
        <w:rPr>
          <w:i/>
          <w:spacing w:val="4"/>
          <w:sz w:val="29"/>
        </w:rPr>
        <w:t> </w:t>
      </w:r>
      <w:r>
        <w:rPr>
          <w:i/>
          <w:sz w:val="29"/>
        </w:rPr>
        <w:t>the</w:t>
      </w:r>
      <w:r>
        <w:rPr>
          <w:i/>
          <w:spacing w:val="5"/>
          <w:sz w:val="29"/>
        </w:rPr>
        <w:t> </w:t>
      </w:r>
      <w:r>
        <w:rPr>
          <w:i/>
          <w:sz w:val="29"/>
        </w:rPr>
        <w:t>COUNT</w:t>
      </w:r>
      <w:r>
        <w:rPr>
          <w:i/>
          <w:spacing w:val="5"/>
          <w:sz w:val="29"/>
        </w:rPr>
        <w:t> </w:t>
      </w:r>
      <w:r>
        <w:rPr>
          <w:i/>
          <w:spacing w:val="-2"/>
          <w:sz w:val="29"/>
        </w:rPr>
        <w:t>principle</w:t>
      </w:r>
    </w:p>
    <w:p>
      <w:pPr>
        <w:pStyle w:val="BodyText"/>
        <w:spacing w:before="8"/>
        <w:ind w:left="0"/>
        <w:jc w:val="left"/>
        <w:rPr>
          <w:i/>
          <w:sz w:val="11"/>
        </w:rPr>
      </w:pPr>
      <w:r>
        <w:rPr/>
        <mc:AlternateContent>
          <mc:Choice Requires="wps">
            <w:drawing>
              <wp:anchor distT="0" distB="0" distL="0" distR="0" allowOverlap="1" layoutInCell="1" locked="0" behindDoc="1" simplePos="0" relativeHeight="487621632">
                <wp:simplePos x="0" y="0"/>
                <wp:positionH relativeFrom="page">
                  <wp:posOffset>979816</wp:posOffset>
                </wp:positionH>
                <wp:positionV relativeFrom="paragraph">
                  <wp:posOffset>101192</wp:posOffset>
                </wp:positionV>
                <wp:extent cx="5812790" cy="9525"/>
                <wp:effectExtent l="0" t="0" r="0" b="0"/>
                <wp:wrapTopAndBottom/>
                <wp:docPr id="80" name="Graphic 80"/>
                <wp:cNvGraphicFramePr>
                  <a:graphicFrameLocks/>
                </wp:cNvGraphicFramePr>
                <a:graphic>
                  <a:graphicData uri="http://schemas.microsoft.com/office/word/2010/wordprocessingShape">
                    <wps:wsp>
                      <wps:cNvPr id="80" name="Graphic 80"/>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967924pt;width:457.698092pt;height:.735849pt;mso-position-horizontal-relative:page;mso-position-vertical-relative:paragraph;z-index:-15694848;mso-wrap-distance-left:0;mso-wrap-distance-right:0" id="docshape71" filled="true" fillcolor="#000000" stroked="false">
                <v:fill type="solid"/>
                <w10:wrap type="topAndBottom"/>
              </v:rect>
            </w:pict>
          </mc:Fallback>
        </mc:AlternateContent>
      </w:r>
    </w:p>
    <w:p>
      <w:pPr>
        <w:pStyle w:val="BodyText"/>
        <w:spacing w:line="254" w:lineRule="auto" w:before="110"/>
        <w:ind w:right="218"/>
      </w:pPr>
      <w:r>
        <w:rPr/>
        <w:t>COUNT stands for ‘Calculate Once, Use Numerous Times’. That means if you need to use a value multiple times, you should calculate</w:t>
      </w:r>
      <w:r>
        <w:rPr>
          <w:spacing w:val="80"/>
          <w:w w:val="150"/>
        </w:rPr>
        <w:t> </w:t>
      </w:r>
      <w:r>
        <w:rPr/>
        <w:t>it just the once and then link back to that value in all subsequent </w:t>
      </w:r>
      <w:r>
        <w:rPr>
          <w:spacing w:val="-2"/>
        </w:rPr>
        <w:t>calculations.</w:t>
      </w:r>
    </w:p>
    <w:p>
      <w:pPr>
        <w:pStyle w:val="BodyText"/>
        <w:spacing w:line="254" w:lineRule="auto" w:before="117"/>
        <w:ind w:right="217" w:firstLine="353"/>
      </w:pPr>
      <w:r>
        <w:rPr/>
        <w:t>For example, in a model used to report daily sales to management,</w:t>
      </w:r>
      <w:r>
        <w:rPr>
          <w:spacing w:val="80"/>
          <w:w w:val="150"/>
        </w:rPr>
        <w:t> </w:t>
      </w:r>
      <w:r>
        <w:rPr/>
        <w:t>I had to compare the actual month-to-date sales with the planned month-to-date sales for each product. In each case, I calculated the planned month-to-date sales using the total planned sales for the month on a pro-rata basis e.g., given that (say) five sales days out of</w:t>
      </w:r>
      <w:r>
        <w:rPr>
          <w:spacing w:val="40"/>
        </w:rPr>
        <w:t> </w:t>
      </w:r>
      <w:r>
        <w:rPr/>
        <w:t>20 (i.e., 25%) have passed. This percentage was obviously the same for all product, so it made sense to calculate it once and then link to</w:t>
      </w:r>
      <w:r>
        <w:rPr>
          <w:spacing w:val="80"/>
          <w:w w:val="150"/>
        </w:rPr>
        <w:t> </w:t>
      </w:r>
      <w:r>
        <w:rPr/>
        <w:t>the</w:t>
      </w:r>
      <w:r>
        <w:rPr>
          <w:spacing w:val="34"/>
        </w:rPr>
        <w:t> </w:t>
      </w:r>
      <w:r>
        <w:rPr/>
        <w:t>cell</w:t>
      </w:r>
      <w:r>
        <w:rPr>
          <w:spacing w:val="34"/>
        </w:rPr>
        <w:t> </w:t>
      </w:r>
      <w:r>
        <w:rPr/>
        <w:t>containing</w:t>
      </w:r>
      <w:r>
        <w:rPr>
          <w:spacing w:val="34"/>
        </w:rPr>
        <w:t> </w:t>
      </w:r>
      <w:r>
        <w:rPr/>
        <w:t>the</w:t>
      </w:r>
      <w:r>
        <w:rPr>
          <w:spacing w:val="34"/>
        </w:rPr>
        <w:t> </w:t>
      </w:r>
      <w:r>
        <w:rPr/>
        <w:t>result</w:t>
      </w:r>
      <w:r>
        <w:rPr>
          <w:spacing w:val="34"/>
        </w:rPr>
        <w:t> </w:t>
      </w:r>
      <w:r>
        <w:rPr/>
        <w:t>in</w:t>
      </w:r>
      <w:r>
        <w:rPr>
          <w:spacing w:val="34"/>
        </w:rPr>
        <w:t> </w:t>
      </w:r>
      <w:r>
        <w:rPr/>
        <w:t>all</w:t>
      </w:r>
      <w:r>
        <w:rPr>
          <w:spacing w:val="34"/>
        </w:rPr>
        <w:t> </w:t>
      </w:r>
      <w:r>
        <w:rPr/>
        <w:t>further</w:t>
      </w:r>
      <w:r>
        <w:rPr>
          <w:spacing w:val="34"/>
        </w:rPr>
        <w:t> </w:t>
      </w:r>
      <w:r>
        <w:rPr/>
        <w:t>calculations.</w:t>
      </w:r>
      <w:r>
        <w:rPr>
          <w:spacing w:val="34"/>
        </w:rPr>
        <w:t> </w:t>
      </w:r>
      <w:r>
        <w:rPr/>
        <w:t>This</w:t>
      </w:r>
      <w:r>
        <w:rPr>
          <w:spacing w:val="34"/>
        </w:rPr>
        <w:t> </w:t>
      </w:r>
      <w:r>
        <w:rPr/>
        <w:t>approach is more efficient than calculating the percentage again and again for each and every product and it speeds up calculations. This is particularly important for large or complex spreadsheets, which can take a while to calculate.</w:t>
      </w:r>
    </w:p>
    <w:p>
      <w:pPr>
        <w:pStyle w:val="BodyText"/>
        <w:spacing w:line="254" w:lineRule="auto" w:before="114"/>
        <w:ind w:right="220" w:firstLine="353"/>
      </w:pPr>
      <w:r>
        <w:rPr/>
        <w:t>Another good example is </w:t>
      </w:r>
      <w:r>
        <w:rPr>
          <w:b/>
        </w:rPr>
        <w:t>INDEX and MATCH</w:t>
      </w:r>
      <w:r>
        <w:rPr/>
        <w:t>, which I explain in chapter 4 ‘Avoid common function errors’. Basically, if you need to retrieve various fields of data for a given data record, that data record</w:t>
      </w:r>
      <w:r>
        <w:rPr>
          <w:spacing w:val="40"/>
        </w:rPr>
        <w:t> </w:t>
      </w:r>
      <w:r>
        <w:rPr/>
        <w:t>is always in the same row, so you only need to calculate this row number once (with MATCH) for use in all INDEX formulas.</w:t>
      </w:r>
    </w:p>
    <w:p>
      <w:pPr>
        <w:pStyle w:val="Heading6"/>
        <w:jc w:val="both"/>
      </w:pPr>
      <w:bookmarkStart w:name="WHOLE SHEETS" w:id="58"/>
      <w:bookmarkEnd w:id="58"/>
      <w:r>
        <w:rPr>
          <w:b w:val="0"/>
        </w:rPr>
      </w:r>
      <w:r>
        <w:rPr/>
        <w:t>WHOLE</w:t>
      </w:r>
      <w:r>
        <w:rPr>
          <w:spacing w:val="7"/>
        </w:rPr>
        <w:t> </w:t>
      </w:r>
      <w:r>
        <w:rPr>
          <w:spacing w:val="-2"/>
        </w:rPr>
        <w:t>SHEETS</w:t>
      </w:r>
    </w:p>
    <w:p>
      <w:pPr>
        <w:pStyle w:val="BodyText"/>
        <w:spacing w:before="5"/>
        <w:ind w:left="0"/>
        <w:jc w:val="left"/>
        <w:rPr>
          <w:b/>
          <w:sz w:val="10"/>
        </w:rPr>
      </w:pPr>
      <w:r>
        <w:rPr/>
        <mc:AlternateContent>
          <mc:Choice Requires="wps">
            <w:drawing>
              <wp:anchor distT="0" distB="0" distL="0" distR="0" allowOverlap="1" layoutInCell="1" locked="0" behindDoc="1" simplePos="0" relativeHeight="487622144">
                <wp:simplePos x="0" y="0"/>
                <wp:positionH relativeFrom="page">
                  <wp:posOffset>979816</wp:posOffset>
                </wp:positionH>
                <wp:positionV relativeFrom="paragraph">
                  <wp:posOffset>91712</wp:posOffset>
                </wp:positionV>
                <wp:extent cx="5812790" cy="9525"/>
                <wp:effectExtent l="0" t="0" r="0" b="0"/>
                <wp:wrapTopAndBottom/>
                <wp:docPr id="81" name="Graphic 81"/>
                <wp:cNvGraphicFramePr>
                  <a:graphicFrameLocks/>
                </wp:cNvGraphicFramePr>
                <a:graphic>
                  <a:graphicData uri="http://schemas.microsoft.com/office/word/2010/wordprocessingShape">
                    <wps:wsp>
                      <wps:cNvPr id="81" name="Graphic 81"/>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221474pt;width:457.698092pt;height:.735849pt;mso-position-horizontal-relative:page;mso-position-vertical-relative:paragraph;z-index:-15694336;mso-wrap-distance-left:0;mso-wrap-distance-right:0" id="docshape72" filled="true" fillcolor="#000000" stroked="false">
                <v:fill type="solid"/>
                <w10:wrap type="topAndBottom"/>
              </v:rect>
            </w:pict>
          </mc:Fallback>
        </mc:AlternateContent>
      </w:r>
      <w:r>
        <w:rPr/>
        <mc:AlternateContent>
          <mc:Choice Requires="wps">
            <w:drawing>
              <wp:anchor distT="0" distB="0" distL="0" distR="0" allowOverlap="1" layoutInCell="1" locked="0" behindDoc="1" simplePos="0" relativeHeight="487622656">
                <wp:simplePos x="0" y="0"/>
                <wp:positionH relativeFrom="page">
                  <wp:posOffset>976604</wp:posOffset>
                </wp:positionH>
                <wp:positionV relativeFrom="paragraph">
                  <wp:posOffset>215887</wp:posOffset>
                </wp:positionV>
                <wp:extent cx="2606040" cy="139700"/>
                <wp:effectExtent l="0" t="0" r="0" b="0"/>
                <wp:wrapTopAndBottom/>
                <wp:docPr id="82" name="Textbox 82"/>
                <wp:cNvGraphicFramePr>
                  <a:graphicFrameLocks/>
                </wp:cNvGraphicFramePr>
                <a:graphic>
                  <a:graphicData uri="http://schemas.microsoft.com/office/word/2010/wordprocessingShape">
                    <wps:wsp>
                      <wps:cNvPr id="82" name="Textbox 82"/>
                      <wps:cNvSpPr txBox="1"/>
                      <wps:spPr>
                        <a:xfrm>
                          <a:off x="0" y="0"/>
                          <a:ext cx="2606040" cy="139700"/>
                        </a:xfrm>
                        <a:prstGeom prst="rect">
                          <a:avLst/>
                        </a:prstGeom>
                        <a:solidFill>
                          <a:srgbClr val="FFED00"/>
                        </a:solidFill>
                      </wps:spPr>
                      <wps:txbx>
                        <w:txbxContent>
                          <w:p>
                            <w:pPr>
                              <w:spacing w:line="219" w:lineRule="exact" w:before="0"/>
                              <w:ind w:left="-1" w:right="0" w:firstLine="0"/>
                              <w:jc w:val="left"/>
                              <w:rPr>
                                <w:i/>
                                <w:color w:val="000000"/>
                                <w:sz w:val="29"/>
                              </w:rPr>
                            </w:pPr>
                            <w:r>
                              <w:rPr>
                                <w:i/>
                                <w:color w:val="000000"/>
                                <w:sz w:val="29"/>
                              </w:rPr>
                              <w:t>Use</w:t>
                            </w:r>
                            <w:r>
                              <w:rPr>
                                <w:i/>
                                <w:color w:val="000000"/>
                                <w:spacing w:val="4"/>
                                <w:sz w:val="29"/>
                              </w:rPr>
                              <w:t> </w:t>
                            </w:r>
                            <w:r>
                              <w:rPr>
                                <w:i/>
                                <w:color w:val="000000"/>
                                <w:sz w:val="29"/>
                              </w:rPr>
                              <w:t>consistent</w:t>
                            </w:r>
                            <w:r>
                              <w:rPr>
                                <w:i/>
                                <w:color w:val="000000"/>
                                <w:spacing w:val="4"/>
                                <w:sz w:val="29"/>
                              </w:rPr>
                              <w:t> </w:t>
                            </w:r>
                            <w:r>
                              <w:rPr>
                                <w:i/>
                                <w:color w:val="000000"/>
                                <w:sz w:val="29"/>
                              </w:rPr>
                              <w:t>sheet</w:t>
                            </w:r>
                            <w:r>
                              <w:rPr>
                                <w:i/>
                                <w:color w:val="000000"/>
                                <w:spacing w:val="5"/>
                                <w:sz w:val="29"/>
                              </w:rPr>
                              <w:t> </w:t>
                            </w:r>
                            <w:r>
                              <w:rPr>
                                <w:i/>
                                <w:color w:val="000000"/>
                                <w:spacing w:val="-2"/>
                                <w:sz w:val="29"/>
                              </w:rPr>
                              <w:t>structures</w:t>
                            </w:r>
                          </w:p>
                        </w:txbxContent>
                      </wps:txbx>
                      <wps:bodyPr wrap="square" lIns="0" tIns="0" rIns="0" bIns="0" rtlCol="0">
                        <a:noAutofit/>
                      </wps:bodyPr>
                    </wps:wsp>
                  </a:graphicData>
                </a:graphic>
              </wp:anchor>
            </w:drawing>
          </mc:Choice>
          <mc:Fallback>
            <w:pict>
              <v:shape style="position:absolute;margin-left:76.898003pt;margin-top:16.999033pt;width:205.2pt;height:11pt;mso-position-horizontal-relative:page;mso-position-vertical-relative:paragraph;z-index:-15693824;mso-wrap-distance-left:0;mso-wrap-distance-right:0" type="#_x0000_t202" id="docshape73" filled="true" fillcolor="#ffed00" stroked="false">
                <v:textbox inset="0,0,0,0">
                  <w:txbxContent>
                    <w:p>
                      <w:pPr>
                        <w:spacing w:line="219" w:lineRule="exact" w:before="0"/>
                        <w:ind w:left="-1" w:right="0" w:firstLine="0"/>
                        <w:jc w:val="left"/>
                        <w:rPr>
                          <w:i/>
                          <w:color w:val="000000"/>
                          <w:sz w:val="29"/>
                        </w:rPr>
                      </w:pPr>
                      <w:r>
                        <w:rPr>
                          <w:i/>
                          <w:color w:val="000000"/>
                          <w:sz w:val="29"/>
                        </w:rPr>
                        <w:t>Use</w:t>
                      </w:r>
                      <w:r>
                        <w:rPr>
                          <w:i/>
                          <w:color w:val="000000"/>
                          <w:spacing w:val="4"/>
                          <w:sz w:val="29"/>
                        </w:rPr>
                        <w:t> </w:t>
                      </w:r>
                      <w:r>
                        <w:rPr>
                          <w:i/>
                          <w:color w:val="000000"/>
                          <w:sz w:val="29"/>
                        </w:rPr>
                        <w:t>consistent</w:t>
                      </w:r>
                      <w:r>
                        <w:rPr>
                          <w:i/>
                          <w:color w:val="000000"/>
                          <w:spacing w:val="4"/>
                          <w:sz w:val="29"/>
                        </w:rPr>
                        <w:t> </w:t>
                      </w:r>
                      <w:r>
                        <w:rPr>
                          <w:i/>
                          <w:color w:val="000000"/>
                          <w:sz w:val="29"/>
                        </w:rPr>
                        <w:t>sheet</w:t>
                      </w:r>
                      <w:r>
                        <w:rPr>
                          <w:i/>
                          <w:color w:val="000000"/>
                          <w:spacing w:val="5"/>
                          <w:sz w:val="29"/>
                        </w:rPr>
                        <w:t> </w:t>
                      </w:r>
                      <w:r>
                        <w:rPr>
                          <w:i/>
                          <w:color w:val="000000"/>
                          <w:spacing w:val="-2"/>
                          <w:sz w:val="29"/>
                        </w:rPr>
                        <w:t>structures</w:t>
                      </w:r>
                    </w:p>
                  </w:txbxContent>
                </v:textbox>
                <v:fill type="solid"/>
                <w10:wrap type="topAndBottom"/>
              </v:shape>
            </w:pict>
          </mc:Fallback>
        </mc:AlternateContent>
      </w:r>
      <w:r>
        <w:rPr/>
        <mc:AlternateContent>
          <mc:Choice Requires="wps">
            <w:drawing>
              <wp:anchor distT="0" distB="0" distL="0" distR="0" allowOverlap="1" layoutInCell="1" locked="0" behindDoc="1" simplePos="0" relativeHeight="487623168">
                <wp:simplePos x="0" y="0"/>
                <wp:positionH relativeFrom="page">
                  <wp:posOffset>979816</wp:posOffset>
                </wp:positionH>
                <wp:positionV relativeFrom="paragraph">
                  <wp:posOffset>502905</wp:posOffset>
                </wp:positionV>
                <wp:extent cx="5812790" cy="9525"/>
                <wp:effectExtent l="0" t="0" r="0" b="0"/>
                <wp:wrapTopAndBottom/>
                <wp:docPr id="83" name="Graphic 83"/>
                <wp:cNvGraphicFramePr>
                  <a:graphicFrameLocks/>
                </wp:cNvGraphicFramePr>
                <a:graphic>
                  <a:graphicData uri="http://schemas.microsoft.com/office/word/2010/wordprocessingShape">
                    <wps:wsp>
                      <wps:cNvPr id="83" name="Graphic 83"/>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9.598831pt;width:457.698092pt;height:.735849pt;mso-position-horizontal-relative:page;mso-position-vertical-relative:paragraph;z-index:-15693312;mso-wrap-distance-left:0;mso-wrap-distance-right:0" id="docshape74" filled="true" fillcolor="#000000" stroked="false">
                <v:fill type="solid"/>
                <w10:wrap type="topAndBottom"/>
              </v:rect>
            </w:pict>
          </mc:Fallback>
        </mc:AlternateContent>
      </w:r>
    </w:p>
    <w:p>
      <w:pPr>
        <w:pStyle w:val="BodyText"/>
        <w:spacing w:before="7"/>
        <w:ind w:left="0"/>
        <w:jc w:val="left"/>
        <w:rPr>
          <w:b/>
          <w:sz w:val="13"/>
        </w:rPr>
      </w:pPr>
    </w:p>
    <w:p>
      <w:pPr>
        <w:pStyle w:val="BodyText"/>
        <w:spacing w:before="1"/>
        <w:ind w:left="0"/>
        <w:jc w:val="left"/>
        <w:rPr>
          <w:b/>
          <w:sz w:val="18"/>
        </w:rPr>
      </w:pPr>
    </w:p>
    <w:p>
      <w:pPr>
        <w:pStyle w:val="BodyText"/>
        <w:spacing w:line="254" w:lineRule="auto" w:before="110"/>
        <w:ind w:right="224"/>
      </w:pPr>
      <w:r>
        <w:rPr/>
        <w:t>Sheets with consistent content (say, financial statements) should also have consistent structure. You can achieve this by simply copying sheets which you have already developed and tested, e.g., an integrated financial statements sheet for one group company can be copied</w:t>
      </w:r>
      <w:r>
        <w:rPr>
          <w:spacing w:val="40"/>
        </w:rPr>
        <w:t> </w:t>
      </w:r>
      <w:r>
        <w:rPr/>
        <w:t>for</w:t>
      </w:r>
      <w:r>
        <w:rPr>
          <w:spacing w:val="40"/>
        </w:rPr>
        <w:t> </w:t>
      </w:r>
      <w:r>
        <w:rPr/>
        <w:t>other</w:t>
      </w:r>
      <w:r>
        <w:rPr>
          <w:spacing w:val="40"/>
        </w:rPr>
        <w:t> </w:t>
      </w:r>
      <w:r>
        <w:rPr/>
        <w:t>group</w:t>
      </w:r>
      <w:r>
        <w:rPr>
          <w:spacing w:val="40"/>
        </w:rPr>
        <w:t> </w:t>
      </w:r>
      <w:r>
        <w:rPr/>
        <w:t>companies.</w:t>
      </w:r>
      <w:r>
        <w:rPr>
          <w:spacing w:val="40"/>
        </w:rPr>
        <w:t> </w:t>
      </w:r>
      <w:r>
        <w:rPr/>
        <w:t>In</w:t>
      </w:r>
      <w:r>
        <w:rPr>
          <w:spacing w:val="40"/>
        </w:rPr>
        <w:t> </w:t>
      </w:r>
      <w:r>
        <w:rPr/>
        <w:t>principle,</w:t>
      </w:r>
      <w:r>
        <w:rPr>
          <w:spacing w:val="40"/>
        </w:rPr>
        <w:t> </w:t>
      </w:r>
      <w:r>
        <w:rPr/>
        <w:t>you</w:t>
      </w:r>
      <w:r>
        <w:rPr>
          <w:spacing w:val="40"/>
        </w:rPr>
        <w:t> </w:t>
      </w:r>
      <w:r>
        <w:rPr/>
        <w:t>should</w:t>
      </w:r>
      <w:r>
        <w:rPr>
          <w:spacing w:val="40"/>
        </w:rPr>
        <w:t> </w:t>
      </w:r>
      <w:r>
        <w:rPr/>
        <w:t>develop</w:t>
      </w:r>
    </w:p>
    <w:p>
      <w:pPr>
        <w:spacing w:after="0" w:line="254" w:lineRule="auto"/>
        <w:sectPr>
          <w:pgSz w:w="12240" w:h="15840"/>
          <w:pgMar w:top="1360" w:bottom="280" w:left="400" w:right="1320"/>
        </w:sectPr>
      </w:pPr>
    </w:p>
    <w:p>
      <w:pPr>
        <w:pStyle w:val="BodyText"/>
        <w:spacing w:line="254" w:lineRule="auto" w:before="73"/>
        <w:ind w:right="216"/>
      </w:pPr>
      <w:r>
        <w:rPr/>
        <w:t>and test once, then use multiple times. This approach offers similar advantages to consistent columns and rows, but on a larger scale: it is more efficient to develop and easier to understand and use than if</w:t>
      </w:r>
      <w:r>
        <w:rPr>
          <w:spacing w:val="80"/>
        </w:rPr>
        <w:t> </w:t>
      </w:r>
      <w:r>
        <w:rPr/>
        <w:t>each sheet is different.</w:t>
      </w:r>
    </w:p>
    <w:p>
      <w:pPr>
        <w:spacing w:after="0" w:line="254" w:lineRule="auto"/>
        <w:sectPr>
          <w:pgSz w:w="12240" w:h="15840"/>
          <w:pgMar w:top="1360" w:bottom="280" w:left="400" w:right="1320"/>
        </w:sectPr>
      </w:pPr>
    </w:p>
    <w:p>
      <w:pPr>
        <w:pStyle w:val="Heading3"/>
        <w:numPr>
          <w:ilvl w:val="1"/>
          <w:numId w:val="6"/>
        </w:numPr>
        <w:tabs>
          <w:tab w:pos="1579" w:val="left" w:leader="none"/>
          <w:tab w:pos="1830" w:val="left" w:leader="none"/>
        </w:tabs>
        <w:spacing w:line="254" w:lineRule="auto" w:before="71" w:after="0"/>
        <w:ind w:left="1579" w:right="2034" w:hanging="442"/>
        <w:jc w:val="left"/>
      </w:pPr>
      <w:r>
        <w:rPr/>
        <mc:AlternateContent>
          <mc:Choice Requires="wps">
            <w:drawing>
              <wp:anchor distT="0" distB="0" distL="0" distR="0" allowOverlap="1" layoutInCell="1" locked="0" behindDoc="1" simplePos="0" relativeHeight="487623680">
                <wp:simplePos x="0" y="0"/>
                <wp:positionH relativeFrom="page">
                  <wp:posOffset>979816</wp:posOffset>
                </wp:positionH>
                <wp:positionV relativeFrom="paragraph">
                  <wp:posOffset>700656</wp:posOffset>
                </wp:positionV>
                <wp:extent cx="5878195" cy="9525"/>
                <wp:effectExtent l="0" t="0" r="0" b="0"/>
                <wp:wrapTopAndBottom/>
                <wp:docPr id="84" name="Graphic 84"/>
                <wp:cNvGraphicFramePr>
                  <a:graphicFrameLocks/>
                </wp:cNvGraphicFramePr>
                <a:graphic>
                  <a:graphicData uri="http://schemas.microsoft.com/office/word/2010/wordprocessingShape">
                    <wps:wsp>
                      <wps:cNvPr id="84" name="Graphic 84"/>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55.169792pt;width:462.849031pt;height:.735849pt;mso-position-horizontal-relative:page;mso-position-vertical-relative:paragraph;z-index:-15692800;mso-wrap-distance-left:0;mso-wrap-distance-right:0" id="docshape75" filled="true" fillcolor="#000000" stroked="false">
                <v:fill type="solid"/>
                <w10:wrap type="topAndBottom"/>
              </v:rect>
            </w:pict>
          </mc:Fallback>
        </mc:AlternateContent>
      </w:r>
      <w:bookmarkStart w:name="2.3 Rule #3 – Use a clear, clean, consis" w:id="59"/>
      <w:bookmarkEnd w:id="59"/>
      <w:r>
        <w:rPr/>
      </w:r>
      <w:bookmarkStart w:name="_bookmark16" w:id="60"/>
      <w:bookmarkEnd w:id="60"/>
      <w:r>
        <w:rPr/>
      </w:r>
      <w:r>
        <w:rPr/>
        <w:t>RULE #3 – USE A CLEAR, CLEAN, CONSISTENT DESIGN</w:t>
      </w:r>
    </w:p>
    <w:p>
      <w:pPr>
        <w:pStyle w:val="BodyText"/>
        <w:spacing w:line="244" w:lineRule="auto" w:before="110"/>
        <w:ind w:right="219"/>
      </w:pPr>
      <w:r>
        <w:rPr/>
        <w:t>You should ensure your whole workbook design has the 3C attributes: clear, clean and consistent for a professional look and feel which is pleasant and easy to use. Put another way, make sure you only work with good-looking models </w:t>
      </w:r>
      <w:r>
        <w:rPr>
          <w:rFonts w:ascii="Segoe UI Symbol" w:eastAsia="Segoe UI Symbol"/>
        </w:rPr>
        <w:t>😊 </w:t>
      </w:r>
      <w:r>
        <w:rPr/>
        <w:t>. This will not only make your spreadsheets easier to develop and use, but it will also help you avoid </w:t>
      </w:r>
      <w:r>
        <w:rPr>
          <w:spacing w:val="-2"/>
        </w:rPr>
        <w:t>errors.</w:t>
      </w:r>
    </w:p>
    <w:p>
      <w:pPr>
        <w:pStyle w:val="Heading6"/>
        <w:spacing w:before="246"/>
        <w:jc w:val="both"/>
      </w:pPr>
      <w:bookmarkStart w:name="THE ‘BROKEN WINDOWS’ THEORY OF SPREADSHE" w:id="61"/>
      <w:bookmarkEnd w:id="61"/>
      <w:r>
        <w:rPr>
          <w:b w:val="0"/>
        </w:rPr>
      </w:r>
      <w:r>
        <w:rPr/>
        <w:t>THE</w:t>
      </w:r>
      <w:r>
        <w:rPr>
          <w:spacing w:val="6"/>
        </w:rPr>
        <w:t> </w:t>
      </w:r>
      <w:r>
        <w:rPr/>
        <w:t>‘BROKEN</w:t>
      </w:r>
      <w:r>
        <w:rPr>
          <w:spacing w:val="6"/>
        </w:rPr>
        <w:t> </w:t>
      </w:r>
      <w:r>
        <w:rPr/>
        <w:t>WINDOWS’</w:t>
      </w:r>
      <w:r>
        <w:rPr>
          <w:spacing w:val="6"/>
        </w:rPr>
        <w:t> </w:t>
      </w:r>
      <w:r>
        <w:rPr/>
        <w:t>THEORY</w:t>
      </w:r>
      <w:r>
        <w:rPr>
          <w:spacing w:val="7"/>
        </w:rPr>
        <w:t> </w:t>
      </w:r>
      <w:r>
        <w:rPr/>
        <w:t>OF</w:t>
      </w:r>
      <w:r>
        <w:rPr>
          <w:spacing w:val="6"/>
        </w:rPr>
        <w:t> </w:t>
      </w:r>
      <w:r>
        <w:rPr/>
        <w:t>SPREADSHEET</w:t>
      </w:r>
      <w:r>
        <w:rPr>
          <w:spacing w:val="6"/>
        </w:rPr>
        <w:t> </w:t>
      </w:r>
      <w:r>
        <w:rPr>
          <w:spacing w:val="-2"/>
        </w:rPr>
        <w:t>DESIGN</w:t>
      </w:r>
    </w:p>
    <w:p>
      <w:pPr>
        <w:pStyle w:val="BodyText"/>
        <w:spacing w:line="254" w:lineRule="auto" w:before="138"/>
        <w:ind w:right="216"/>
      </w:pPr>
      <w:r>
        <w:rPr/>
        <w:t>Some of the following tips relate to a consistent look and feel, both throughout an individual spreadsheet but also across spreadsheets used within an organisation. That includes things such as a consistent use of colours and column widths. Does this help users and avoid errors?</w:t>
      </w:r>
      <w:r>
        <w:rPr>
          <w:spacing w:val="40"/>
        </w:rPr>
        <w:t> </w:t>
      </w:r>
      <w:r>
        <w:rPr/>
        <w:t>I</w:t>
      </w:r>
      <w:r>
        <w:rPr>
          <w:spacing w:val="40"/>
        </w:rPr>
        <w:t> </w:t>
      </w:r>
      <w:r>
        <w:rPr/>
        <w:t>think</w:t>
      </w:r>
      <w:r>
        <w:rPr>
          <w:spacing w:val="40"/>
        </w:rPr>
        <w:t> </w:t>
      </w:r>
      <w:r>
        <w:rPr/>
        <w:t>it</w:t>
      </w:r>
      <w:r>
        <w:rPr>
          <w:spacing w:val="40"/>
        </w:rPr>
        <w:t> </w:t>
      </w:r>
      <w:r>
        <w:rPr/>
        <w:t>does…</w:t>
      </w:r>
      <w:r>
        <w:rPr>
          <w:spacing w:val="40"/>
        </w:rPr>
        <w:t> </w:t>
      </w:r>
      <w:r>
        <w:rPr/>
        <w:t>a</w:t>
      </w:r>
      <w:r>
        <w:rPr>
          <w:spacing w:val="40"/>
        </w:rPr>
        <w:t> </w:t>
      </w:r>
      <w:r>
        <w:rPr/>
        <w:t>professional-looking</w:t>
      </w:r>
      <w:r>
        <w:rPr>
          <w:spacing w:val="40"/>
        </w:rPr>
        <w:t> </w:t>
      </w:r>
      <w:r>
        <w:rPr/>
        <w:t>spreadsheet</w:t>
      </w:r>
      <w:r>
        <w:rPr>
          <w:spacing w:val="40"/>
        </w:rPr>
        <w:t> </w:t>
      </w:r>
      <w:r>
        <w:rPr/>
        <w:t>is</w:t>
      </w:r>
      <w:r>
        <w:rPr>
          <w:spacing w:val="40"/>
        </w:rPr>
        <w:t> </w:t>
      </w:r>
      <w:r>
        <w:rPr/>
        <w:t>easier to use and it encourages users to take more care of the data and the calculations in it. In a messy spreadsheet, who cares? This is simply the</w:t>
      </w:r>
      <w:r>
        <w:rPr>
          <w:spacing w:val="40"/>
        </w:rPr>
        <w:t> </w:t>
      </w:r>
      <w:r>
        <w:rPr/>
        <w:t>criminological</w:t>
      </w:r>
      <w:r>
        <w:rPr>
          <w:spacing w:val="40"/>
        </w:rPr>
        <w:t> </w:t>
      </w:r>
      <w:r>
        <w:rPr/>
        <w:t>‘broken</w:t>
      </w:r>
      <w:r>
        <w:rPr>
          <w:spacing w:val="40"/>
        </w:rPr>
        <w:t> </w:t>
      </w:r>
      <w:r>
        <w:rPr/>
        <w:t>windows’</w:t>
      </w:r>
      <w:r>
        <w:rPr>
          <w:spacing w:val="40"/>
        </w:rPr>
        <w:t> </w:t>
      </w:r>
      <w:r>
        <w:rPr/>
        <w:t>theory</w:t>
      </w:r>
      <w:r>
        <w:rPr>
          <w:spacing w:val="40"/>
        </w:rPr>
        <w:t> </w:t>
      </w:r>
      <w:r>
        <w:rPr/>
        <w:t>applied</w:t>
      </w:r>
      <w:r>
        <w:rPr>
          <w:spacing w:val="40"/>
        </w:rPr>
        <w:t> </w:t>
      </w:r>
      <w:r>
        <w:rPr/>
        <w:t>to</w:t>
      </w:r>
      <w:r>
        <w:rPr>
          <w:spacing w:val="40"/>
        </w:rPr>
        <w:t> </w:t>
      </w:r>
      <w:r>
        <w:rPr/>
        <w:t>spreadsheets. To paraphrase the Wikipedia definition, ‘the theory thus suggests that modelling methods that target minor crimes such as messy formats, garish colours and hard-coding help to create an atmosphere of order and reliability, thereby preventing more serious errors.’</w:t>
      </w:r>
    </w:p>
    <w:p>
      <w:pPr>
        <w:pStyle w:val="BodyText"/>
        <w:spacing w:line="254" w:lineRule="auto" w:before="114"/>
        <w:ind w:right="226" w:firstLine="353"/>
      </w:pPr>
      <w:r>
        <w:rPr/>
        <w:t>So now let’s cover the best practice advice to avoid ‘broken windows’ in your spreadsheets.</w:t>
      </w:r>
    </w:p>
    <w:p>
      <w:pPr>
        <w:pStyle w:val="BodyText"/>
        <w:spacing w:before="45"/>
        <w:ind w:left="0"/>
        <w:jc w:val="left"/>
        <w:rPr>
          <w:sz w:val="20"/>
        </w:rPr>
      </w:pPr>
      <w:r>
        <w:rPr/>
        <mc:AlternateContent>
          <mc:Choice Requires="wps">
            <w:drawing>
              <wp:anchor distT="0" distB="0" distL="0" distR="0" allowOverlap="1" layoutInCell="1" locked="0" behindDoc="1" simplePos="0" relativeHeight="487624192">
                <wp:simplePos x="0" y="0"/>
                <wp:positionH relativeFrom="page">
                  <wp:posOffset>976604</wp:posOffset>
                </wp:positionH>
                <wp:positionV relativeFrom="paragraph">
                  <wp:posOffset>189911</wp:posOffset>
                </wp:positionV>
                <wp:extent cx="2386965" cy="133985"/>
                <wp:effectExtent l="0" t="0" r="0" b="0"/>
                <wp:wrapTopAndBottom/>
                <wp:docPr id="85" name="Textbox 85"/>
                <wp:cNvGraphicFramePr>
                  <a:graphicFrameLocks/>
                </wp:cNvGraphicFramePr>
                <a:graphic>
                  <a:graphicData uri="http://schemas.microsoft.com/office/word/2010/wordprocessingShape">
                    <wps:wsp>
                      <wps:cNvPr id="85" name="Textbox 85"/>
                      <wps:cNvSpPr txBox="1"/>
                      <wps:spPr>
                        <a:xfrm>
                          <a:off x="0" y="0"/>
                          <a:ext cx="2386965" cy="133985"/>
                        </a:xfrm>
                        <a:prstGeom prst="rect">
                          <a:avLst/>
                        </a:prstGeom>
                        <a:solidFill>
                          <a:srgbClr val="FFED00"/>
                        </a:solidFill>
                      </wps:spPr>
                      <wps:txbx>
                        <w:txbxContent>
                          <w:p>
                            <w:pPr>
                              <w:spacing w:line="211" w:lineRule="exact" w:before="0"/>
                              <w:ind w:left="-1" w:right="-15" w:firstLine="0"/>
                              <w:jc w:val="left"/>
                              <w:rPr>
                                <w:b/>
                                <w:color w:val="000000"/>
                                <w:sz w:val="29"/>
                              </w:rPr>
                            </w:pPr>
                            <w:bookmarkStart w:name="USE A CONSISTENT FONT" w:id="62"/>
                            <w:bookmarkEnd w:id="62"/>
                            <w:r>
                              <w:rPr>
                                <w:color w:val="000000"/>
                              </w:rPr>
                            </w:r>
                            <w:r>
                              <w:rPr>
                                <w:b/>
                                <w:color w:val="000000"/>
                                <w:sz w:val="29"/>
                              </w:rPr>
                              <w:t>USE</w:t>
                            </w:r>
                            <w:r>
                              <w:rPr>
                                <w:b/>
                                <w:color w:val="000000"/>
                                <w:spacing w:val="6"/>
                                <w:sz w:val="29"/>
                              </w:rPr>
                              <w:t> </w:t>
                            </w:r>
                            <w:r>
                              <w:rPr>
                                <w:b/>
                                <w:color w:val="000000"/>
                                <w:sz w:val="29"/>
                              </w:rPr>
                              <w:t>A</w:t>
                            </w:r>
                            <w:r>
                              <w:rPr>
                                <w:b/>
                                <w:color w:val="000000"/>
                                <w:spacing w:val="6"/>
                                <w:sz w:val="29"/>
                              </w:rPr>
                              <w:t> </w:t>
                            </w:r>
                            <w:r>
                              <w:rPr>
                                <w:b/>
                                <w:color w:val="000000"/>
                                <w:sz w:val="29"/>
                              </w:rPr>
                              <w:t>CONSISTENT</w:t>
                            </w:r>
                            <w:r>
                              <w:rPr>
                                <w:b/>
                                <w:color w:val="000000"/>
                                <w:spacing w:val="6"/>
                                <w:sz w:val="29"/>
                              </w:rPr>
                              <w:t> </w:t>
                            </w:r>
                            <w:r>
                              <w:rPr>
                                <w:b/>
                                <w:color w:val="000000"/>
                                <w:spacing w:val="-4"/>
                                <w:sz w:val="29"/>
                              </w:rPr>
                              <w:t>FONT</w:t>
                            </w:r>
                          </w:p>
                        </w:txbxContent>
                      </wps:txbx>
                      <wps:bodyPr wrap="square" lIns="0" tIns="0" rIns="0" bIns="0" rtlCol="0">
                        <a:noAutofit/>
                      </wps:bodyPr>
                    </wps:wsp>
                  </a:graphicData>
                </a:graphic>
              </wp:anchor>
            </w:drawing>
          </mc:Choice>
          <mc:Fallback>
            <w:pict>
              <v:shape style="position:absolute;margin-left:76.898003pt;margin-top:14.953654pt;width:187.95pt;height:10.55pt;mso-position-horizontal-relative:page;mso-position-vertical-relative:paragraph;z-index:-15692288;mso-wrap-distance-left:0;mso-wrap-distance-right:0" type="#_x0000_t202" id="docshape76" filled="true" fillcolor="#ffed00" stroked="false">
                <v:textbox inset="0,0,0,0">
                  <w:txbxContent>
                    <w:p>
                      <w:pPr>
                        <w:spacing w:line="211" w:lineRule="exact" w:before="0"/>
                        <w:ind w:left="-1" w:right="-15" w:firstLine="0"/>
                        <w:jc w:val="left"/>
                        <w:rPr>
                          <w:b/>
                          <w:color w:val="000000"/>
                          <w:sz w:val="29"/>
                        </w:rPr>
                      </w:pPr>
                      <w:bookmarkStart w:name="USE A CONSISTENT FONT" w:id="63"/>
                      <w:bookmarkEnd w:id="63"/>
                      <w:r>
                        <w:rPr>
                          <w:color w:val="000000"/>
                        </w:rPr>
                      </w:r>
                      <w:r>
                        <w:rPr>
                          <w:b/>
                          <w:color w:val="000000"/>
                          <w:sz w:val="29"/>
                        </w:rPr>
                        <w:t>USE</w:t>
                      </w:r>
                      <w:r>
                        <w:rPr>
                          <w:b/>
                          <w:color w:val="000000"/>
                          <w:spacing w:val="6"/>
                          <w:sz w:val="29"/>
                        </w:rPr>
                        <w:t> </w:t>
                      </w:r>
                      <w:r>
                        <w:rPr>
                          <w:b/>
                          <w:color w:val="000000"/>
                          <w:sz w:val="29"/>
                        </w:rPr>
                        <w:t>A</w:t>
                      </w:r>
                      <w:r>
                        <w:rPr>
                          <w:b/>
                          <w:color w:val="000000"/>
                          <w:spacing w:val="6"/>
                          <w:sz w:val="29"/>
                        </w:rPr>
                        <w:t> </w:t>
                      </w:r>
                      <w:r>
                        <w:rPr>
                          <w:b/>
                          <w:color w:val="000000"/>
                          <w:sz w:val="29"/>
                        </w:rPr>
                        <w:t>CONSISTENT</w:t>
                      </w:r>
                      <w:r>
                        <w:rPr>
                          <w:b/>
                          <w:color w:val="000000"/>
                          <w:spacing w:val="6"/>
                          <w:sz w:val="29"/>
                        </w:rPr>
                        <w:t> </w:t>
                      </w:r>
                      <w:r>
                        <w:rPr>
                          <w:b/>
                          <w:color w:val="000000"/>
                          <w:spacing w:val="-4"/>
                          <w:sz w:val="29"/>
                        </w:rPr>
                        <w:t>FONT</w:t>
                      </w:r>
                    </w:p>
                  </w:txbxContent>
                </v:textbox>
                <v:fill type="solid"/>
                <w10:wrap type="topAndBottom"/>
              </v:shape>
            </w:pict>
          </mc:Fallback>
        </mc:AlternateContent>
      </w:r>
    </w:p>
    <w:p>
      <w:pPr>
        <w:pStyle w:val="BodyText"/>
        <w:spacing w:line="254" w:lineRule="auto" w:before="196"/>
        <w:ind w:right="223"/>
      </w:pPr>
      <w:r>
        <w:rPr/>
        <w:t>Use</w:t>
      </w:r>
      <w:r>
        <w:rPr>
          <w:spacing w:val="34"/>
        </w:rPr>
        <w:t> </w:t>
      </w:r>
      <w:r>
        <w:rPr/>
        <w:t>a</w:t>
      </w:r>
      <w:r>
        <w:rPr>
          <w:spacing w:val="34"/>
        </w:rPr>
        <w:t> </w:t>
      </w:r>
      <w:r>
        <w:rPr/>
        <w:t>consistent</w:t>
      </w:r>
      <w:r>
        <w:rPr>
          <w:spacing w:val="34"/>
        </w:rPr>
        <w:t> </w:t>
      </w:r>
      <w:r>
        <w:rPr/>
        <w:t>font</w:t>
      </w:r>
      <w:r>
        <w:rPr>
          <w:spacing w:val="34"/>
        </w:rPr>
        <w:t> </w:t>
      </w:r>
      <w:r>
        <w:rPr/>
        <w:t>and</w:t>
      </w:r>
      <w:r>
        <w:rPr>
          <w:spacing w:val="34"/>
        </w:rPr>
        <w:t> </w:t>
      </w:r>
      <w:r>
        <w:rPr/>
        <w:t>no</w:t>
      </w:r>
      <w:r>
        <w:rPr>
          <w:spacing w:val="34"/>
        </w:rPr>
        <w:t> </w:t>
      </w:r>
      <w:r>
        <w:rPr/>
        <w:t>more</w:t>
      </w:r>
      <w:r>
        <w:rPr>
          <w:spacing w:val="34"/>
        </w:rPr>
        <w:t> </w:t>
      </w:r>
      <w:r>
        <w:rPr/>
        <w:t>than,</w:t>
      </w:r>
      <w:r>
        <w:rPr>
          <w:spacing w:val="34"/>
        </w:rPr>
        <w:t> </w:t>
      </w:r>
      <w:r>
        <w:rPr/>
        <w:t>say,</w:t>
      </w:r>
      <w:r>
        <w:rPr>
          <w:spacing w:val="34"/>
        </w:rPr>
        <w:t> </w:t>
      </w:r>
      <w:r>
        <w:rPr/>
        <w:t>two</w:t>
      </w:r>
      <w:r>
        <w:rPr>
          <w:spacing w:val="34"/>
        </w:rPr>
        <w:t> </w:t>
      </w:r>
      <w:r>
        <w:rPr/>
        <w:t>or</w:t>
      </w:r>
      <w:r>
        <w:rPr>
          <w:spacing w:val="34"/>
        </w:rPr>
        <w:t> </w:t>
      </w:r>
      <w:r>
        <w:rPr/>
        <w:t>three</w:t>
      </w:r>
      <w:r>
        <w:rPr>
          <w:spacing w:val="34"/>
        </w:rPr>
        <w:t> </w:t>
      </w:r>
      <w:r>
        <w:rPr/>
        <w:t>font</w:t>
      </w:r>
      <w:r>
        <w:rPr>
          <w:spacing w:val="34"/>
        </w:rPr>
        <w:t> </w:t>
      </w:r>
      <w:r>
        <w:rPr/>
        <w:t>sizes for</w:t>
      </w:r>
      <w:r>
        <w:rPr>
          <w:spacing w:val="40"/>
        </w:rPr>
        <w:t> </w:t>
      </w:r>
      <w:r>
        <w:rPr/>
        <w:t>the</w:t>
      </w:r>
      <w:r>
        <w:rPr>
          <w:spacing w:val="40"/>
        </w:rPr>
        <w:t> </w:t>
      </w:r>
      <w:r>
        <w:rPr/>
        <w:t>whole</w:t>
      </w:r>
      <w:r>
        <w:rPr>
          <w:spacing w:val="40"/>
        </w:rPr>
        <w:t> </w:t>
      </w:r>
      <w:r>
        <w:rPr/>
        <w:t>model.</w:t>
      </w:r>
      <w:r>
        <w:rPr>
          <w:spacing w:val="40"/>
        </w:rPr>
        <w:t> </w:t>
      </w:r>
      <w:r>
        <w:rPr/>
        <w:t>I</w:t>
      </w:r>
      <w:r>
        <w:rPr>
          <w:spacing w:val="40"/>
        </w:rPr>
        <w:t> </w:t>
      </w:r>
      <w:r>
        <w:rPr/>
        <w:t>use</w:t>
      </w:r>
      <w:r>
        <w:rPr>
          <w:spacing w:val="40"/>
        </w:rPr>
        <w:t> </w:t>
      </w:r>
      <w:r>
        <w:rPr/>
        <w:t>Calibri</w:t>
      </w:r>
      <w:r>
        <w:rPr>
          <w:spacing w:val="40"/>
        </w:rPr>
        <w:t> </w:t>
      </w:r>
      <w:r>
        <w:rPr/>
        <w:t>–</w:t>
      </w:r>
      <w:r>
        <w:rPr>
          <w:spacing w:val="40"/>
        </w:rPr>
        <w:t> </w:t>
      </w:r>
      <w:r>
        <w:rPr/>
        <w:t>a</w:t>
      </w:r>
      <w:r>
        <w:rPr>
          <w:spacing w:val="40"/>
        </w:rPr>
        <w:t> </w:t>
      </w:r>
      <w:r>
        <w:rPr/>
        <w:t>modern,</w:t>
      </w:r>
      <w:r>
        <w:rPr>
          <w:spacing w:val="40"/>
        </w:rPr>
        <w:t> </w:t>
      </w:r>
      <w:r>
        <w:rPr/>
        <w:t>sans</w:t>
      </w:r>
      <w:r>
        <w:rPr>
          <w:spacing w:val="40"/>
        </w:rPr>
        <w:t> </w:t>
      </w:r>
      <w:r>
        <w:rPr/>
        <w:t>serif</w:t>
      </w:r>
      <w:r>
        <w:rPr>
          <w:spacing w:val="40"/>
        </w:rPr>
        <w:t> </w:t>
      </w:r>
      <w:r>
        <w:rPr/>
        <w:t>font</w:t>
      </w:r>
      <w:r>
        <w:rPr>
          <w:spacing w:val="40"/>
        </w:rPr>
        <w:t> </w:t>
      </w:r>
      <w:r>
        <w:rPr/>
        <w:t>– typically in size 10 for most of the spreadsheet and 12 for titles.</w:t>
      </w:r>
    </w:p>
    <w:p>
      <w:pPr>
        <w:spacing w:after="0" w:line="254" w:lineRule="auto"/>
        <w:sectPr>
          <w:pgSz w:w="12240" w:h="15840"/>
          <w:pgMar w:top="1720" w:bottom="280" w:left="400" w:right="1320"/>
        </w:sectPr>
      </w:pPr>
    </w:p>
    <w:p>
      <w:pPr>
        <w:pStyle w:val="BodyText"/>
        <w:spacing w:before="0"/>
        <w:ind w:left="1143"/>
        <w:jc w:val="left"/>
        <w:rPr>
          <w:sz w:val="20"/>
        </w:rPr>
      </w:pPr>
      <w:r>
        <w:rPr>
          <w:sz w:val="20"/>
        </w:rPr>
        <w:drawing>
          <wp:inline distT="0" distB="0" distL="0" distR="0">
            <wp:extent cx="4048276" cy="2928937"/>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17" cstate="print"/>
                    <a:stretch>
                      <a:fillRect/>
                    </a:stretch>
                  </pic:blipFill>
                  <pic:spPr>
                    <a:xfrm>
                      <a:off x="0" y="0"/>
                      <a:ext cx="4048276" cy="2928937"/>
                    </a:xfrm>
                    <a:prstGeom prst="rect">
                      <a:avLst/>
                    </a:prstGeom>
                  </pic:spPr>
                </pic:pic>
              </a:graphicData>
            </a:graphic>
          </wp:inline>
        </w:drawing>
      </w:r>
      <w:r>
        <w:rPr>
          <w:sz w:val="20"/>
        </w:rPr>
      </w:r>
    </w:p>
    <w:p>
      <w:pPr>
        <w:pStyle w:val="Heading6"/>
        <w:spacing w:before="324"/>
        <w:jc w:val="both"/>
      </w:pPr>
      <w:bookmarkStart w:name="DEFINE AND USE A COLOUR SCHEME" w:id="64"/>
      <w:bookmarkEnd w:id="64"/>
      <w:r>
        <w:rPr>
          <w:b w:val="0"/>
        </w:rPr>
      </w:r>
      <w:r>
        <w:rPr/>
        <w:t>DEFINE</w:t>
      </w:r>
      <w:r>
        <w:rPr>
          <w:spacing w:val="5"/>
        </w:rPr>
        <w:t> </w:t>
      </w:r>
      <w:r>
        <w:rPr/>
        <w:t>AND</w:t>
      </w:r>
      <w:r>
        <w:rPr>
          <w:spacing w:val="6"/>
        </w:rPr>
        <w:t> </w:t>
      </w:r>
      <w:r>
        <w:rPr/>
        <w:t>USE</w:t>
      </w:r>
      <w:r>
        <w:rPr>
          <w:spacing w:val="6"/>
        </w:rPr>
        <w:t> </w:t>
      </w:r>
      <w:r>
        <w:rPr/>
        <w:t>A</w:t>
      </w:r>
      <w:r>
        <w:rPr>
          <w:spacing w:val="5"/>
        </w:rPr>
        <w:t> </w:t>
      </w:r>
      <w:r>
        <w:rPr/>
        <w:t>COLOUR</w:t>
      </w:r>
      <w:r>
        <w:rPr>
          <w:spacing w:val="6"/>
        </w:rPr>
        <w:t> </w:t>
      </w:r>
      <w:r>
        <w:rPr>
          <w:spacing w:val="-2"/>
        </w:rPr>
        <w:t>SCHEME</w:t>
      </w:r>
    </w:p>
    <w:p>
      <w:pPr>
        <w:pStyle w:val="BodyText"/>
        <w:spacing w:line="254" w:lineRule="auto" w:before="138"/>
        <w:ind w:right="218"/>
      </w:pPr>
      <w:r>
        <w:rPr/>
        <w:t>Use a consistent colour scheme and cell formatting for the whole model, ideally one you have developed before and can readily use in</w:t>
      </w:r>
      <w:r>
        <w:rPr>
          <w:spacing w:val="40"/>
        </w:rPr>
        <w:t> </w:t>
      </w:r>
      <w:r>
        <w:rPr/>
        <w:t>all your models. You can customise colours in Excel so these are always</w:t>
      </w:r>
      <w:r>
        <w:rPr>
          <w:spacing w:val="40"/>
        </w:rPr>
        <w:t> </w:t>
      </w:r>
      <w:r>
        <w:rPr/>
        <w:t>available</w:t>
      </w:r>
      <w:r>
        <w:rPr>
          <w:spacing w:val="40"/>
        </w:rPr>
        <w:t> </w:t>
      </w:r>
      <w:r>
        <w:rPr/>
        <w:t>for</w:t>
      </w:r>
      <w:r>
        <w:rPr>
          <w:spacing w:val="40"/>
        </w:rPr>
        <w:t> </w:t>
      </w:r>
      <w:r>
        <w:rPr/>
        <w:t>fonts,</w:t>
      </w:r>
      <w:r>
        <w:rPr>
          <w:spacing w:val="40"/>
        </w:rPr>
        <w:t> </w:t>
      </w:r>
      <w:r>
        <w:rPr/>
        <w:t>cell</w:t>
      </w:r>
      <w:r>
        <w:rPr>
          <w:spacing w:val="40"/>
        </w:rPr>
        <w:t> </w:t>
      </w:r>
      <w:r>
        <w:rPr/>
        <w:t>backgrounds,</w:t>
      </w:r>
      <w:r>
        <w:rPr>
          <w:spacing w:val="40"/>
        </w:rPr>
        <w:t> </w:t>
      </w:r>
      <w:r>
        <w:rPr/>
        <w:t>graphs</w:t>
      </w:r>
      <w:r>
        <w:rPr>
          <w:spacing w:val="40"/>
        </w:rPr>
        <w:t> </w:t>
      </w:r>
      <w:r>
        <w:rPr/>
        <w:t>etc.</w:t>
      </w:r>
      <w:r>
        <w:rPr>
          <w:spacing w:val="40"/>
        </w:rPr>
        <w:t> </w:t>
      </w:r>
      <w:r>
        <w:rPr/>
        <w:t>Start</w:t>
      </w:r>
      <w:r>
        <w:rPr>
          <w:spacing w:val="40"/>
        </w:rPr>
        <w:t> </w:t>
      </w:r>
      <w:r>
        <w:rPr/>
        <w:t>by going to the ‘Page Layout’ ribbon, ‘Themes’ section, ‘Colors’ and selecting ‘Customize colors’ at the end. Select a colour and change it as you see fit. Once you are finished, you can give it a name in the ‘Name’ box and save it.</w:t>
      </w:r>
    </w:p>
    <w:p>
      <w:pPr>
        <w:pStyle w:val="BodyText"/>
        <w:spacing w:before="9"/>
        <w:ind w:left="0"/>
        <w:jc w:val="left"/>
        <w:rPr>
          <w:sz w:val="18"/>
        </w:rPr>
      </w:pPr>
      <w:r>
        <w:rPr/>
        <w:drawing>
          <wp:anchor distT="0" distB="0" distL="0" distR="0" allowOverlap="1" layoutInCell="1" locked="0" behindDoc="1" simplePos="0" relativeHeight="487624704">
            <wp:simplePos x="0" y="0"/>
            <wp:positionH relativeFrom="page">
              <wp:posOffset>2521788</wp:posOffset>
            </wp:positionH>
            <wp:positionV relativeFrom="paragraph">
              <wp:posOffset>152825</wp:posOffset>
            </wp:positionV>
            <wp:extent cx="2725674" cy="2156269"/>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18" cstate="print"/>
                    <a:stretch>
                      <a:fillRect/>
                    </a:stretch>
                  </pic:blipFill>
                  <pic:spPr>
                    <a:xfrm>
                      <a:off x="0" y="0"/>
                      <a:ext cx="2725674" cy="2156269"/>
                    </a:xfrm>
                    <a:prstGeom prst="rect">
                      <a:avLst/>
                    </a:prstGeom>
                  </pic:spPr>
                </pic:pic>
              </a:graphicData>
            </a:graphic>
          </wp:anchor>
        </w:drawing>
      </w:r>
    </w:p>
    <w:p>
      <w:pPr>
        <w:pStyle w:val="BodyText"/>
        <w:spacing w:line="254" w:lineRule="auto" w:before="320"/>
        <w:ind w:right="107" w:firstLine="353"/>
        <w:jc w:val="left"/>
      </w:pPr>
      <w:r>
        <w:rPr/>
        <w:t>You</w:t>
      </w:r>
      <w:r>
        <w:rPr>
          <w:spacing w:val="40"/>
        </w:rPr>
        <w:t> </w:t>
      </w:r>
      <w:r>
        <w:rPr/>
        <w:t>can</w:t>
      </w:r>
      <w:r>
        <w:rPr>
          <w:spacing w:val="40"/>
        </w:rPr>
        <w:t> </w:t>
      </w:r>
      <w:r>
        <w:rPr/>
        <w:t>then</w:t>
      </w:r>
      <w:r>
        <w:rPr>
          <w:spacing w:val="40"/>
        </w:rPr>
        <w:t> </w:t>
      </w:r>
      <w:r>
        <w:rPr/>
        <w:t>‘install’</w:t>
      </w:r>
      <w:r>
        <w:rPr>
          <w:spacing w:val="40"/>
        </w:rPr>
        <w:t> </w:t>
      </w:r>
      <w:r>
        <w:rPr/>
        <w:t>the</w:t>
      </w:r>
      <w:r>
        <w:rPr>
          <w:spacing w:val="40"/>
        </w:rPr>
        <w:t> </w:t>
      </w:r>
      <w:r>
        <w:rPr/>
        <w:t>predefined</w:t>
      </w:r>
      <w:r>
        <w:rPr>
          <w:spacing w:val="40"/>
        </w:rPr>
        <w:t> </w:t>
      </w:r>
      <w:r>
        <w:rPr/>
        <w:t>custom</w:t>
      </w:r>
      <w:r>
        <w:rPr>
          <w:spacing w:val="40"/>
        </w:rPr>
        <w:t> </w:t>
      </w:r>
      <w:r>
        <w:rPr/>
        <w:t>colours</w:t>
      </w:r>
      <w:r>
        <w:rPr>
          <w:spacing w:val="40"/>
        </w:rPr>
        <w:t> </w:t>
      </w:r>
      <w:r>
        <w:rPr/>
        <w:t>in</w:t>
      </w:r>
      <w:r>
        <w:rPr>
          <w:spacing w:val="40"/>
        </w:rPr>
        <w:t> </w:t>
      </w:r>
      <w:r>
        <w:rPr/>
        <w:t>any</w:t>
      </w:r>
      <w:r>
        <w:rPr>
          <w:spacing w:val="40"/>
        </w:rPr>
        <w:t> </w:t>
      </w:r>
      <w:r>
        <w:rPr/>
        <w:t>Excel file</w:t>
      </w:r>
      <w:r>
        <w:rPr>
          <w:spacing w:val="49"/>
        </w:rPr>
        <w:t> </w:t>
      </w:r>
      <w:r>
        <w:rPr/>
        <w:t>you</w:t>
      </w:r>
      <w:r>
        <w:rPr>
          <w:spacing w:val="50"/>
        </w:rPr>
        <w:t> </w:t>
      </w:r>
      <w:r>
        <w:rPr/>
        <w:t>wish</w:t>
      </w:r>
      <w:r>
        <w:rPr>
          <w:spacing w:val="49"/>
        </w:rPr>
        <w:t> </w:t>
      </w:r>
      <w:r>
        <w:rPr/>
        <w:t>simply</w:t>
      </w:r>
      <w:r>
        <w:rPr>
          <w:spacing w:val="50"/>
        </w:rPr>
        <w:t> </w:t>
      </w:r>
      <w:r>
        <w:rPr/>
        <w:t>by</w:t>
      </w:r>
      <w:r>
        <w:rPr>
          <w:spacing w:val="49"/>
        </w:rPr>
        <w:t> </w:t>
      </w:r>
      <w:r>
        <w:rPr/>
        <w:t>going</w:t>
      </w:r>
      <w:r>
        <w:rPr>
          <w:spacing w:val="50"/>
        </w:rPr>
        <w:t> </w:t>
      </w:r>
      <w:r>
        <w:rPr/>
        <w:t>to</w:t>
      </w:r>
      <w:r>
        <w:rPr>
          <w:spacing w:val="49"/>
        </w:rPr>
        <w:t> </w:t>
      </w:r>
      <w:r>
        <w:rPr/>
        <w:t>the</w:t>
      </w:r>
      <w:r>
        <w:rPr>
          <w:spacing w:val="50"/>
        </w:rPr>
        <w:t> </w:t>
      </w:r>
      <w:r>
        <w:rPr/>
        <w:t>‘Page</w:t>
      </w:r>
      <w:r>
        <w:rPr>
          <w:spacing w:val="49"/>
        </w:rPr>
        <w:t> </w:t>
      </w:r>
      <w:r>
        <w:rPr/>
        <w:t>Layout’</w:t>
      </w:r>
      <w:r>
        <w:rPr>
          <w:spacing w:val="50"/>
        </w:rPr>
        <w:t> </w:t>
      </w:r>
      <w:r>
        <w:rPr/>
        <w:t>ribbon,</w:t>
      </w:r>
      <w:r>
        <w:rPr>
          <w:spacing w:val="49"/>
        </w:rPr>
        <w:t> </w:t>
      </w:r>
      <w:r>
        <w:rPr>
          <w:spacing w:val="-2"/>
        </w:rPr>
        <w:t>‘Themes’</w:t>
      </w:r>
    </w:p>
    <w:p>
      <w:pPr>
        <w:spacing w:after="0" w:line="254" w:lineRule="auto"/>
        <w:jc w:val="left"/>
        <w:sectPr>
          <w:pgSz w:w="12240" w:h="15840"/>
          <w:pgMar w:top="1440" w:bottom="280" w:left="400" w:right="1320"/>
        </w:sectPr>
      </w:pPr>
    </w:p>
    <w:p>
      <w:pPr>
        <w:pStyle w:val="BodyText"/>
        <w:spacing w:line="254" w:lineRule="auto" w:before="73"/>
        <w:ind w:right="217"/>
      </w:pPr>
      <w:r>
        <w:rPr/>
        <w:t>section, ‘Colors’ and clicking on the relevant colour scheme name (in the screenshot above: ‘how2excel’). For existing files with existing colour schemes, this may not work out the way you want, so you have may have to simply accept the existing colour scheme.</w:t>
      </w:r>
    </w:p>
    <w:p>
      <w:pPr>
        <w:pStyle w:val="Heading6"/>
        <w:spacing w:before="234"/>
        <w:jc w:val="both"/>
      </w:pPr>
      <w:bookmarkStart w:name="DEFINE AND USE CELL STYLES" w:id="65"/>
      <w:bookmarkEnd w:id="65"/>
      <w:r>
        <w:rPr>
          <w:b w:val="0"/>
        </w:rPr>
      </w:r>
      <w:r>
        <w:rPr/>
        <w:t>DEFINE</w:t>
      </w:r>
      <w:r>
        <w:rPr>
          <w:spacing w:val="5"/>
        </w:rPr>
        <w:t> </w:t>
      </w:r>
      <w:r>
        <w:rPr/>
        <w:t>AND</w:t>
      </w:r>
      <w:r>
        <w:rPr>
          <w:spacing w:val="6"/>
        </w:rPr>
        <w:t> </w:t>
      </w:r>
      <w:r>
        <w:rPr/>
        <w:t>USE</w:t>
      </w:r>
      <w:r>
        <w:rPr>
          <w:spacing w:val="5"/>
        </w:rPr>
        <w:t> </w:t>
      </w:r>
      <w:r>
        <w:rPr/>
        <w:t>CELL</w:t>
      </w:r>
      <w:r>
        <w:rPr>
          <w:spacing w:val="6"/>
        </w:rPr>
        <w:t> </w:t>
      </w:r>
      <w:r>
        <w:rPr>
          <w:spacing w:val="-2"/>
        </w:rPr>
        <w:t>STYLES</w:t>
      </w:r>
    </w:p>
    <w:p>
      <w:pPr>
        <w:pStyle w:val="BodyText"/>
        <w:spacing w:line="254" w:lineRule="auto" w:before="137"/>
        <w:ind w:right="219"/>
      </w:pPr>
      <w:r>
        <w:rPr/>
        <w:t>Clear and consistent use of cell formatting makes it easier for both spreadsheet developers and users to interact with your file and can also be used to prevent undesired changes to formulas and model </w:t>
      </w:r>
      <w:r>
        <w:rPr>
          <w:spacing w:val="-2"/>
        </w:rPr>
        <w:t>structure.</w:t>
      </w:r>
    </w:p>
    <w:p>
      <w:pPr>
        <w:pStyle w:val="ListParagraph"/>
        <w:numPr>
          <w:ilvl w:val="0"/>
          <w:numId w:val="13"/>
        </w:numPr>
        <w:tabs>
          <w:tab w:pos="1322" w:val="left" w:leader="none"/>
          <w:tab w:pos="1491" w:val="left" w:leader="none"/>
        </w:tabs>
        <w:spacing w:line="254" w:lineRule="auto" w:before="117" w:after="0"/>
        <w:ind w:left="1491" w:right="217" w:hanging="354"/>
        <w:jc w:val="both"/>
        <w:rPr>
          <w:sz w:val="29"/>
        </w:rPr>
      </w:pPr>
      <w:r>
        <w:rPr>
          <w:b/>
          <w:sz w:val="29"/>
        </w:rPr>
        <w:t>Define: </w:t>
      </w:r>
      <w:r>
        <w:rPr>
          <w:sz w:val="29"/>
        </w:rPr>
        <w:t>You can define styles with specific formatting on the ‘Home’ ribbon</w:t>
      </w:r>
      <w:r>
        <w:rPr>
          <w:spacing w:val="40"/>
          <w:sz w:val="29"/>
        </w:rPr>
        <w:t> </w:t>
      </w:r>
      <w:r>
        <w:rPr>
          <w:sz w:val="29"/>
        </w:rPr>
        <w:t>under</w:t>
      </w:r>
      <w:r>
        <w:rPr>
          <w:spacing w:val="40"/>
          <w:sz w:val="29"/>
        </w:rPr>
        <w:t> </w:t>
      </w:r>
      <w:r>
        <w:rPr>
          <w:sz w:val="29"/>
        </w:rPr>
        <w:t>Styles.</w:t>
      </w:r>
      <w:r>
        <w:rPr>
          <w:spacing w:val="40"/>
          <w:sz w:val="29"/>
        </w:rPr>
        <w:t> </w:t>
      </w:r>
      <w:r>
        <w:rPr>
          <w:sz w:val="29"/>
        </w:rPr>
        <w:t>Click</w:t>
      </w:r>
      <w:r>
        <w:rPr>
          <w:spacing w:val="40"/>
          <w:sz w:val="29"/>
        </w:rPr>
        <w:t> </w:t>
      </w:r>
      <w:r>
        <w:rPr>
          <w:sz w:val="29"/>
        </w:rPr>
        <w:t>the</w:t>
      </w:r>
      <w:r>
        <w:rPr>
          <w:spacing w:val="40"/>
          <w:sz w:val="29"/>
        </w:rPr>
        <w:t> </w:t>
      </w:r>
      <w:r>
        <w:rPr>
          <w:sz w:val="29"/>
        </w:rPr>
        <w:t>down</w:t>
      </w:r>
      <w:r>
        <w:rPr>
          <w:spacing w:val="40"/>
          <w:sz w:val="29"/>
        </w:rPr>
        <w:t> </w:t>
      </w:r>
      <w:r>
        <w:rPr>
          <w:sz w:val="29"/>
        </w:rPr>
        <w:t>arrow</w:t>
      </w:r>
      <w:r>
        <w:rPr>
          <w:spacing w:val="40"/>
          <w:sz w:val="29"/>
        </w:rPr>
        <w:t> </w:t>
      </w:r>
      <w:r>
        <w:rPr>
          <w:sz w:val="29"/>
        </w:rPr>
        <w:t>and</w:t>
      </w:r>
      <w:r>
        <w:rPr>
          <w:spacing w:val="40"/>
          <w:sz w:val="29"/>
        </w:rPr>
        <w:t> </w:t>
      </w:r>
      <w:r>
        <w:rPr>
          <w:sz w:val="29"/>
        </w:rPr>
        <w:t>select</w:t>
      </w:r>
      <w:r>
        <w:rPr>
          <w:spacing w:val="40"/>
          <w:sz w:val="29"/>
        </w:rPr>
        <w:t> </w:t>
      </w:r>
      <w:r>
        <w:rPr>
          <w:sz w:val="29"/>
        </w:rPr>
        <w:t>‘New</w:t>
      </w:r>
      <w:r>
        <w:rPr>
          <w:spacing w:val="40"/>
          <w:sz w:val="29"/>
        </w:rPr>
        <w:t> </w:t>
      </w:r>
      <w:r>
        <w:rPr>
          <w:sz w:val="29"/>
        </w:rPr>
        <w:t>cell style‘ then define desired fill colours and borders.</w:t>
      </w:r>
    </w:p>
    <w:p>
      <w:pPr>
        <w:pStyle w:val="BodyText"/>
        <w:spacing w:before="9"/>
        <w:ind w:left="0"/>
        <w:jc w:val="left"/>
        <w:rPr>
          <w:sz w:val="18"/>
        </w:rPr>
      </w:pPr>
      <w:r>
        <w:rPr/>
        <w:drawing>
          <wp:anchor distT="0" distB="0" distL="0" distR="0" allowOverlap="1" layoutInCell="1" locked="0" behindDoc="1" simplePos="0" relativeHeight="487625216">
            <wp:simplePos x="0" y="0"/>
            <wp:positionH relativeFrom="page">
              <wp:posOffset>1961071</wp:posOffset>
            </wp:positionH>
            <wp:positionV relativeFrom="paragraph">
              <wp:posOffset>152959</wp:posOffset>
            </wp:positionV>
            <wp:extent cx="3873660" cy="637794"/>
            <wp:effectExtent l="0" t="0" r="0" b="0"/>
            <wp:wrapTopAndBottom/>
            <wp:docPr id="88" name="Image 88"/>
            <wp:cNvGraphicFramePr>
              <a:graphicFrameLocks/>
            </wp:cNvGraphicFramePr>
            <a:graphic>
              <a:graphicData uri="http://schemas.openxmlformats.org/drawingml/2006/picture">
                <pic:pic>
                  <pic:nvPicPr>
                    <pic:cNvPr id="88" name="Image 88"/>
                    <pic:cNvPicPr/>
                  </pic:nvPicPr>
                  <pic:blipFill>
                    <a:blip r:embed="rId19" cstate="print"/>
                    <a:stretch>
                      <a:fillRect/>
                    </a:stretch>
                  </pic:blipFill>
                  <pic:spPr>
                    <a:xfrm>
                      <a:off x="0" y="0"/>
                      <a:ext cx="3873660" cy="637794"/>
                    </a:xfrm>
                    <a:prstGeom prst="rect">
                      <a:avLst/>
                    </a:prstGeom>
                  </pic:spPr>
                </pic:pic>
              </a:graphicData>
            </a:graphic>
          </wp:anchor>
        </w:drawing>
      </w:r>
    </w:p>
    <w:p>
      <w:pPr>
        <w:pStyle w:val="BodyText"/>
        <w:spacing w:line="254" w:lineRule="auto" w:before="313"/>
        <w:ind w:right="230" w:firstLine="353"/>
      </w:pPr>
      <w:r>
        <w:rPr/>
        <w:t>For inputs and drop-down cell formats, please turn off the cell protection property i.e., uncheck the ‘locked’ option shown below.</w:t>
      </w:r>
    </w:p>
    <w:p>
      <w:pPr>
        <w:pStyle w:val="BodyText"/>
        <w:spacing w:before="11"/>
        <w:ind w:left="0"/>
        <w:jc w:val="left"/>
        <w:rPr>
          <w:sz w:val="18"/>
        </w:rPr>
      </w:pPr>
      <w:r>
        <w:rPr/>
        <w:drawing>
          <wp:anchor distT="0" distB="0" distL="0" distR="0" allowOverlap="1" layoutInCell="1" locked="0" behindDoc="1" simplePos="0" relativeHeight="487625728">
            <wp:simplePos x="0" y="0"/>
            <wp:positionH relativeFrom="page">
              <wp:posOffset>2045179</wp:posOffset>
            </wp:positionH>
            <wp:positionV relativeFrom="paragraph">
              <wp:posOffset>153705</wp:posOffset>
            </wp:positionV>
            <wp:extent cx="3659382" cy="984503"/>
            <wp:effectExtent l="0" t="0" r="0" b="0"/>
            <wp:wrapTopAndBottom/>
            <wp:docPr id="89" name="Image 89"/>
            <wp:cNvGraphicFramePr>
              <a:graphicFrameLocks/>
            </wp:cNvGraphicFramePr>
            <a:graphic>
              <a:graphicData uri="http://schemas.openxmlformats.org/drawingml/2006/picture">
                <pic:pic>
                  <pic:nvPicPr>
                    <pic:cNvPr id="89" name="Image 89"/>
                    <pic:cNvPicPr/>
                  </pic:nvPicPr>
                  <pic:blipFill>
                    <a:blip r:embed="rId20" cstate="print"/>
                    <a:stretch>
                      <a:fillRect/>
                    </a:stretch>
                  </pic:blipFill>
                  <pic:spPr>
                    <a:xfrm>
                      <a:off x="0" y="0"/>
                      <a:ext cx="3659382" cy="984503"/>
                    </a:xfrm>
                    <a:prstGeom prst="rect">
                      <a:avLst/>
                    </a:prstGeom>
                  </pic:spPr>
                </pic:pic>
              </a:graphicData>
            </a:graphic>
          </wp:anchor>
        </w:drawing>
      </w:r>
    </w:p>
    <w:p>
      <w:pPr>
        <w:pStyle w:val="BodyText"/>
        <w:spacing w:line="249" w:lineRule="auto" w:before="326"/>
        <w:ind w:right="216" w:firstLine="353"/>
      </w:pPr>
      <w:r>
        <w:rPr/>
        <w:t>Please note the comment shown in the dialog box above: ‘Locking cells … has no effect until you protect the worksheet.’ We will cover</w:t>
      </w:r>
      <w:r>
        <w:rPr>
          <w:spacing w:val="40"/>
        </w:rPr>
        <w:t> </w:t>
      </w:r>
      <w:r>
        <w:rPr/>
        <w:t>this point in more detail under Golden Ground Rule #4.</w:t>
      </w:r>
    </w:p>
    <w:p>
      <w:pPr>
        <w:pStyle w:val="ListParagraph"/>
        <w:numPr>
          <w:ilvl w:val="0"/>
          <w:numId w:val="13"/>
        </w:numPr>
        <w:tabs>
          <w:tab w:pos="1410" w:val="left" w:leader="none"/>
          <w:tab w:pos="1491" w:val="left" w:leader="none"/>
        </w:tabs>
        <w:spacing w:line="254" w:lineRule="auto" w:before="122" w:after="0"/>
        <w:ind w:left="1491" w:right="216" w:hanging="354"/>
        <w:jc w:val="both"/>
        <w:rPr>
          <w:sz w:val="29"/>
        </w:rPr>
      </w:pPr>
      <w:r>
        <w:rPr>
          <w:b/>
          <w:sz w:val="29"/>
        </w:rPr>
        <w:t>Save template</w:t>
      </w:r>
      <w:r>
        <w:rPr>
          <w:sz w:val="29"/>
        </w:rPr>
        <w:t>: To make the custom styles available in other spreadsheets, first save them in a separate file called e.g., ‘My Template’. Make a copy of this file and rename it for each new</w:t>
      </w:r>
      <w:r>
        <w:rPr>
          <w:spacing w:val="80"/>
          <w:w w:val="150"/>
          <w:sz w:val="29"/>
        </w:rPr>
        <w:t> </w:t>
      </w:r>
      <w:r>
        <w:rPr>
          <w:sz w:val="29"/>
        </w:rPr>
        <w:t>Excel analysis or model. Alternatively, you can copy the styles into</w:t>
      </w:r>
      <w:r>
        <w:rPr>
          <w:spacing w:val="80"/>
          <w:w w:val="150"/>
          <w:sz w:val="29"/>
        </w:rPr>
        <w:t> </w:t>
      </w:r>
      <w:r>
        <w:rPr>
          <w:sz w:val="29"/>
        </w:rPr>
        <w:t>a new file either by copying a sheet from the template file into the new</w:t>
      </w:r>
      <w:r>
        <w:rPr>
          <w:spacing w:val="72"/>
          <w:sz w:val="29"/>
        </w:rPr>
        <w:t> </w:t>
      </w:r>
      <w:r>
        <w:rPr>
          <w:sz w:val="29"/>
        </w:rPr>
        <w:t>file</w:t>
      </w:r>
      <w:r>
        <w:rPr>
          <w:spacing w:val="72"/>
          <w:sz w:val="29"/>
        </w:rPr>
        <w:t> </w:t>
      </w:r>
      <w:r>
        <w:rPr>
          <w:sz w:val="29"/>
        </w:rPr>
        <w:t>(the</w:t>
      </w:r>
      <w:r>
        <w:rPr>
          <w:spacing w:val="72"/>
          <w:sz w:val="29"/>
        </w:rPr>
        <w:t> </w:t>
      </w:r>
      <w:r>
        <w:rPr>
          <w:sz w:val="29"/>
        </w:rPr>
        <w:t>styles</w:t>
      </w:r>
      <w:r>
        <w:rPr>
          <w:spacing w:val="72"/>
          <w:sz w:val="29"/>
        </w:rPr>
        <w:t> </w:t>
      </w:r>
      <w:r>
        <w:rPr>
          <w:sz w:val="29"/>
        </w:rPr>
        <w:t>are</w:t>
      </w:r>
      <w:r>
        <w:rPr>
          <w:spacing w:val="72"/>
          <w:sz w:val="29"/>
        </w:rPr>
        <w:t> </w:t>
      </w:r>
      <w:r>
        <w:rPr>
          <w:sz w:val="29"/>
        </w:rPr>
        <w:t>copied</w:t>
      </w:r>
      <w:r>
        <w:rPr>
          <w:spacing w:val="72"/>
          <w:sz w:val="29"/>
        </w:rPr>
        <w:t> </w:t>
      </w:r>
      <w:r>
        <w:rPr>
          <w:sz w:val="29"/>
        </w:rPr>
        <w:t>as</w:t>
      </w:r>
      <w:r>
        <w:rPr>
          <w:spacing w:val="72"/>
          <w:sz w:val="29"/>
        </w:rPr>
        <w:t> </w:t>
      </w:r>
      <w:r>
        <w:rPr>
          <w:sz w:val="29"/>
        </w:rPr>
        <w:t>well)</w:t>
      </w:r>
      <w:r>
        <w:rPr>
          <w:spacing w:val="72"/>
          <w:sz w:val="29"/>
        </w:rPr>
        <w:t> </w:t>
      </w:r>
      <w:r>
        <w:rPr>
          <w:sz w:val="29"/>
        </w:rPr>
        <w:t>or</w:t>
      </w:r>
      <w:r>
        <w:rPr>
          <w:spacing w:val="72"/>
          <w:sz w:val="29"/>
        </w:rPr>
        <w:t> </w:t>
      </w:r>
      <w:r>
        <w:rPr>
          <w:sz w:val="29"/>
        </w:rPr>
        <w:t>by</w:t>
      </w:r>
      <w:r>
        <w:rPr>
          <w:spacing w:val="72"/>
          <w:sz w:val="29"/>
        </w:rPr>
        <w:t> </w:t>
      </w:r>
      <w:r>
        <w:rPr>
          <w:sz w:val="29"/>
        </w:rPr>
        <w:t>clicking</w:t>
      </w:r>
      <w:r>
        <w:rPr>
          <w:spacing w:val="72"/>
          <w:sz w:val="29"/>
        </w:rPr>
        <w:t> </w:t>
      </w:r>
      <w:r>
        <w:rPr>
          <w:sz w:val="29"/>
        </w:rPr>
        <w:t>the</w:t>
      </w:r>
      <w:r>
        <w:rPr>
          <w:spacing w:val="72"/>
          <w:sz w:val="29"/>
        </w:rPr>
        <w:t> </w:t>
      </w:r>
      <w:r>
        <w:rPr>
          <w:sz w:val="29"/>
        </w:rPr>
        <w:t>down</w:t>
      </w:r>
    </w:p>
    <w:p>
      <w:pPr>
        <w:spacing w:after="0" w:line="254" w:lineRule="auto"/>
        <w:jc w:val="both"/>
        <w:rPr>
          <w:sz w:val="29"/>
        </w:rPr>
        <w:sectPr>
          <w:pgSz w:w="12240" w:h="15840"/>
          <w:pgMar w:top="1360" w:bottom="280" w:left="400" w:right="1320"/>
        </w:sectPr>
      </w:pPr>
    </w:p>
    <w:p>
      <w:pPr>
        <w:pStyle w:val="BodyText"/>
        <w:spacing w:line="254" w:lineRule="auto" w:before="73"/>
        <w:ind w:left="1491" w:right="217"/>
      </w:pPr>
      <w:r>
        <w:rPr/>
        <w:t>arrow in the styles box in the new file and selecting ‘merge styles’ from the template file, which must be open.</w:t>
      </w:r>
    </w:p>
    <w:p>
      <w:pPr>
        <w:pStyle w:val="ListParagraph"/>
        <w:numPr>
          <w:ilvl w:val="0"/>
          <w:numId w:val="13"/>
        </w:numPr>
        <w:tabs>
          <w:tab w:pos="1337" w:val="left" w:leader="none"/>
          <w:tab w:pos="1491" w:val="left" w:leader="none"/>
        </w:tabs>
        <w:spacing w:line="254" w:lineRule="auto" w:before="117" w:after="0"/>
        <w:ind w:left="1491" w:right="217" w:hanging="354"/>
        <w:jc w:val="both"/>
        <w:rPr>
          <w:sz w:val="29"/>
        </w:rPr>
      </w:pPr>
      <w:r>
        <w:rPr>
          <w:b/>
          <w:sz w:val="29"/>
        </w:rPr>
        <w:t>Use styles: </w:t>
      </w:r>
      <w:r>
        <w:rPr>
          <w:sz w:val="29"/>
        </w:rPr>
        <w:t>Use the styles for appropriate cells e.g., input cells by selecting the cell(s) and then selecting the relevant style on the </w:t>
      </w:r>
      <w:r>
        <w:rPr>
          <w:spacing w:val="-2"/>
          <w:sz w:val="29"/>
        </w:rPr>
        <w:t>ribbon.</w:t>
      </w:r>
    </w:p>
    <w:p>
      <w:pPr>
        <w:pStyle w:val="BodyText"/>
        <w:spacing w:line="254" w:lineRule="auto" w:before="115"/>
        <w:ind w:right="217" w:firstLine="353"/>
      </w:pPr>
      <w:r>
        <w:rPr/>
        <w:t>If you do not want to create your own styles, you can use mine (just download the file which accompanies this book) or one from a professional organisation. For example, modelling company F1F9 has defined its own standard called FAST which includes cells styles and also keyboard formatting shortcuts and other rules to help create consistent, reliable spreadsheets, which you may find useful.</w:t>
      </w:r>
    </w:p>
    <w:p>
      <w:pPr>
        <w:pStyle w:val="Heading6"/>
        <w:spacing w:before="234"/>
        <w:jc w:val="both"/>
      </w:pPr>
      <w:bookmarkStart w:name="USE THE FOUR KEY DESIGN PRINCIPLES" w:id="66"/>
      <w:bookmarkEnd w:id="66"/>
      <w:r>
        <w:rPr>
          <w:b w:val="0"/>
        </w:rPr>
      </w:r>
      <w:r>
        <w:rPr/>
        <w:t>USE</w:t>
      </w:r>
      <w:r>
        <w:rPr>
          <w:spacing w:val="5"/>
        </w:rPr>
        <w:t> </w:t>
      </w:r>
      <w:r>
        <w:rPr/>
        <w:t>THE</w:t>
      </w:r>
      <w:r>
        <w:rPr>
          <w:spacing w:val="6"/>
        </w:rPr>
        <w:t> </w:t>
      </w:r>
      <w:r>
        <w:rPr/>
        <w:t>FOUR</w:t>
      </w:r>
      <w:r>
        <w:rPr>
          <w:spacing w:val="5"/>
        </w:rPr>
        <w:t> </w:t>
      </w:r>
      <w:r>
        <w:rPr/>
        <w:t>KEY</w:t>
      </w:r>
      <w:r>
        <w:rPr>
          <w:spacing w:val="6"/>
        </w:rPr>
        <w:t> </w:t>
      </w:r>
      <w:r>
        <w:rPr/>
        <w:t>DESIGN</w:t>
      </w:r>
      <w:r>
        <w:rPr>
          <w:spacing w:val="6"/>
        </w:rPr>
        <w:t> </w:t>
      </w:r>
      <w:r>
        <w:rPr>
          <w:spacing w:val="-2"/>
        </w:rPr>
        <w:t>PRINCIPLES</w:t>
      </w:r>
    </w:p>
    <w:p>
      <w:pPr>
        <w:pStyle w:val="BodyText"/>
        <w:spacing w:line="254" w:lineRule="auto" w:before="138"/>
        <w:ind w:right="216"/>
      </w:pPr>
      <w:r>
        <w:rPr/>
        <w:t>The four key design principles are: contrast, repetition, alignment and proximity. Some of these we have already met, but here is a quick summary, as applied to spreadsheets.</w:t>
      </w:r>
    </w:p>
    <w:p>
      <w:pPr>
        <w:pStyle w:val="ListParagraph"/>
        <w:numPr>
          <w:ilvl w:val="0"/>
          <w:numId w:val="13"/>
        </w:numPr>
        <w:tabs>
          <w:tab w:pos="1322" w:val="left" w:leader="none"/>
          <w:tab w:pos="1491" w:val="left" w:leader="none"/>
        </w:tabs>
        <w:spacing w:line="252" w:lineRule="auto" w:before="117" w:after="0"/>
        <w:ind w:left="1491" w:right="217" w:hanging="354"/>
        <w:jc w:val="both"/>
        <w:rPr>
          <w:sz w:val="29"/>
        </w:rPr>
      </w:pPr>
      <w:r>
        <w:rPr>
          <w:b/>
          <w:sz w:val="29"/>
        </w:rPr>
        <w:t>Contrast: </w:t>
      </w:r>
      <w:r>
        <w:rPr>
          <w:sz w:val="29"/>
        </w:rPr>
        <w:t>You can use contrast to good effect to help users readily identify sections, for example by always having section headers (such as ‘Sales’, ‘Costs’, ‘Assets’) in bold. This is like having</w:t>
      </w:r>
      <w:r>
        <w:rPr>
          <w:spacing w:val="80"/>
          <w:w w:val="150"/>
          <w:sz w:val="29"/>
        </w:rPr>
        <w:t> </w:t>
      </w:r>
      <w:r>
        <w:rPr>
          <w:sz w:val="29"/>
        </w:rPr>
        <w:t>chapter titles in a book and it serves a similar purpose: it makes sections clearer and therefore the content is easier to navigate and </w:t>
      </w:r>
      <w:r>
        <w:rPr>
          <w:spacing w:val="-2"/>
          <w:sz w:val="29"/>
        </w:rPr>
        <w:t>‘read’.</w:t>
      </w:r>
    </w:p>
    <w:p>
      <w:pPr>
        <w:pStyle w:val="ListParagraph"/>
        <w:numPr>
          <w:ilvl w:val="0"/>
          <w:numId w:val="13"/>
        </w:numPr>
        <w:tabs>
          <w:tab w:pos="1307" w:val="left" w:leader="none"/>
          <w:tab w:pos="1491" w:val="left" w:leader="none"/>
        </w:tabs>
        <w:spacing w:line="254" w:lineRule="auto" w:before="120" w:after="0"/>
        <w:ind w:left="1491" w:right="216" w:hanging="354"/>
        <w:jc w:val="both"/>
        <w:rPr>
          <w:sz w:val="29"/>
        </w:rPr>
      </w:pPr>
      <w:r>
        <w:rPr>
          <w:b/>
          <w:sz w:val="29"/>
        </w:rPr>
        <w:t>Repetition: </w:t>
      </w:r>
      <w:r>
        <w:rPr>
          <w:sz w:val="29"/>
        </w:rPr>
        <w:t>We can also call this consistency. ‘Consistency is key’ is one of my favourite spreadsheet-based rules. It is efficient for both spreadsheet development (develop and test a section once, use many times) and for users (understand one section, understand all those which are consistent). It also helps avoid errors e.g., for</w:t>
      </w:r>
      <w:r>
        <w:rPr>
          <w:spacing w:val="80"/>
          <w:w w:val="150"/>
          <w:sz w:val="29"/>
        </w:rPr>
        <w:t> </w:t>
      </w:r>
      <w:r>
        <w:rPr>
          <w:sz w:val="29"/>
        </w:rPr>
        <w:t>cross-sheet links. When formulas are copied to the right, consistent columns help reduce the risk of errors e.g., of incorrectly linked </w:t>
      </w:r>
      <w:r>
        <w:rPr>
          <w:spacing w:val="-2"/>
          <w:sz w:val="29"/>
        </w:rPr>
        <w:t>periods.</w:t>
      </w:r>
    </w:p>
    <w:p>
      <w:pPr>
        <w:pStyle w:val="ListParagraph"/>
        <w:numPr>
          <w:ilvl w:val="0"/>
          <w:numId w:val="13"/>
        </w:numPr>
        <w:tabs>
          <w:tab w:pos="1366" w:val="left" w:leader="none"/>
          <w:tab w:pos="1491" w:val="left" w:leader="none"/>
        </w:tabs>
        <w:spacing w:line="254" w:lineRule="auto" w:before="114" w:after="0"/>
        <w:ind w:left="1491" w:right="222" w:hanging="354"/>
        <w:jc w:val="both"/>
        <w:rPr>
          <w:sz w:val="29"/>
        </w:rPr>
      </w:pPr>
      <w:r>
        <w:rPr>
          <w:b/>
          <w:sz w:val="29"/>
        </w:rPr>
        <w:t>Alignment: </w:t>
      </w:r>
      <w:r>
        <w:rPr>
          <w:sz w:val="29"/>
        </w:rPr>
        <w:t>Generally speaking, make content easier to read by keeping text left-aligned and numbers right-aligned. These are the standard settings in Excel and also help you identify if numbers are formatted as text, which can result in errors. Positive and negative numbers</w:t>
      </w:r>
      <w:r>
        <w:rPr>
          <w:spacing w:val="77"/>
          <w:sz w:val="29"/>
        </w:rPr>
        <w:t> </w:t>
      </w:r>
      <w:r>
        <w:rPr>
          <w:sz w:val="29"/>
        </w:rPr>
        <w:t>can</w:t>
      </w:r>
      <w:r>
        <w:rPr>
          <w:spacing w:val="77"/>
          <w:sz w:val="29"/>
        </w:rPr>
        <w:t> </w:t>
      </w:r>
      <w:r>
        <w:rPr>
          <w:sz w:val="29"/>
        </w:rPr>
        <w:t>be</w:t>
      </w:r>
      <w:r>
        <w:rPr>
          <w:spacing w:val="77"/>
          <w:sz w:val="29"/>
        </w:rPr>
        <w:t> </w:t>
      </w:r>
      <w:r>
        <w:rPr>
          <w:sz w:val="29"/>
        </w:rPr>
        <w:t>better</w:t>
      </w:r>
      <w:r>
        <w:rPr>
          <w:spacing w:val="77"/>
          <w:sz w:val="29"/>
        </w:rPr>
        <w:t> </w:t>
      </w:r>
      <w:r>
        <w:rPr>
          <w:sz w:val="29"/>
        </w:rPr>
        <w:t>aligned</w:t>
      </w:r>
      <w:r>
        <w:rPr>
          <w:spacing w:val="77"/>
          <w:sz w:val="29"/>
        </w:rPr>
        <w:t> </w:t>
      </w:r>
      <w:r>
        <w:rPr>
          <w:sz w:val="29"/>
        </w:rPr>
        <w:t>so</w:t>
      </w:r>
      <w:r>
        <w:rPr>
          <w:spacing w:val="77"/>
          <w:sz w:val="29"/>
        </w:rPr>
        <w:t> </w:t>
      </w:r>
      <w:r>
        <w:rPr>
          <w:sz w:val="29"/>
        </w:rPr>
        <w:t>that</w:t>
      </w:r>
      <w:r>
        <w:rPr>
          <w:spacing w:val="77"/>
          <w:sz w:val="29"/>
        </w:rPr>
        <w:t> </w:t>
      </w:r>
      <w:r>
        <w:rPr>
          <w:sz w:val="29"/>
        </w:rPr>
        <w:t>the</w:t>
      </w:r>
      <w:r>
        <w:rPr>
          <w:spacing w:val="77"/>
          <w:sz w:val="29"/>
        </w:rPr>
        <w:t> </w:t>
      </w:r>
      <w:r>
        <w:rPr>
          <w:sz w:val="29"/>
        </w:rPr>
        <w:t>units</w:t>
      </w:r>
      <w:r>
        <w:rPr>
          <w:spacing w:val="77"/>
          <w:sz w:val="29"/>
        </w:rPr>
        <w:t> </w:t>
      </w:r>
      <w:r>
        <w:rPr>
          <w:sz w:val="29"/>
        </w:rPr>
        <w:t>always</w:t>
      </w:r>
      <w:r>
        <w:rPr>
          <w:spacing w:val="77"/>
          <w:sz w:val="29"/>
        </w:rPr>
        <w:t> </w:t>
      </w:r>
      <w:r>
        <w:rPr>
          <w:sz w:val="29"/>
        </w:rPr>
        <w:t>appear</w:t>
      </w:r>
    </w:p>
    <w:p>
      <w:pPr>
        <w:spacing w:after="0" w:line="254" w:lineRule="auto"/>
        <w:jc w:val="both"/>
        <w:rPr>
          <w:sz w:val="29"/>
        </w:rPr>
        <w:sectPr>
          <w:pgSz w:w="12240" w:h="15840"/>
          <w:pgMar w:top="1360" w:bottom="280" w:left="400" w:right="1320"/>
        </w:sectPr>
      </w:pPr>
    </w:p>
    <w:p>
      <w:pPr>
        <w:pStyle w:val="BodyText"/>
        <w:spacing w:line="254" w:lineRule="auto" w:before="73"/>
        <w:ind w:left="1491" w:right="222"/>
      </w:pPr>
      <w:r>
        <w:rPr/>
        <mc:AlternateContent>
          <mc:Choice Requires="wps">
            <w:drawing>
              <wp:anchor distT="0" distB="0" distL="0" distR="0" allowOverlap="1" layoutInCell="1" locked="0" behindDoc="0" simplePos="0" relativeHeight="15768576">
                <wp:simplePos x="0" y="0"/>
                <wp:positionH relativeFrom="page">
                  <wp:posOffset>5486400</wp:posOffset>
                </wp:positionH>
                <wp:positionV relativeFrom="page">
                  <wp:posOffset>4416983</wp:posOffset>
                </wp:positionV>
                <wp:extent cx="2286000" cy="1524000"/>
                <wp:effectExtent l="0" t="0" r="0" b="0"/>
                <wp:wrapNone/>
                <wp:docPr id="90" name="Textbox 90"/>
                <wp:cNvGraphicFramePr>
                  <a:graphicFrameLocks/>
                </wp:cNvGraphicFramePr>
                <a:graphic>
                  <a:graphicData uri="http://schemas.microsoft.com/office/word/2010/wordprocessingShape">
                    <wps:wsp>
                      <wps:cNvPr id="90" name="Textbox 90"/>
                      <wps:cNvSpPr txBox="1"/>
                      <wps:spPr>
                        <a:xfrm>
                          <a:off x="0" y="0"/>
                          <a:ext cx="2286000" cy="1524000"/>
                        </a:xfrm>
                        <a:prstGeom prst="rect">
                          <a:avLst/>
                        </a:prstGeom>
                        <a:gradFill>
                          <a:gsLst>
                            <a:gs pos="0">
                              <a:srgbClr val="FFFFFF"/>
                            </a:gs>
                            <a:gs pos="100000">
                              <a:srgbClr val="FFF24C">
                                <a:alpha val="69999"/>
                              </a:srgbClr>
                            </a:gs>
                          </a:gsLst>
                          <a:lin scaled="1" ang="5400000"/>
                        </a:gradFill>
                        <a:ln w="12700">
                          <a:solidFill>
                            <a:srgbClr val="000000"/>
                          </a:solidFill>
                          <a:prstDash val="solid"/>
                        </a:ln>
                      </wps:spPr>
                      <wps:txbx>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14:34:21</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0" w:firstLine="0"/>
                              <w:jc w:val="left"/>
                              <w:rPr>
                                <w:color w:val="000000"/>
                                <w:sz w:val="20"/>
                              </w:rPr>
                            </w:pPr>
                            <w:r>
                              <w:rPr>
                                <w:color w:val="000000"/>
                                <w:sz w:val="20"/>
                              </w:rPr>
                              <w:t>Sử dụng format cho cell dùng để nhập dữ liệu vòa.</w:t>
                            </w:r>
                          </w:p>
                        </w:txbxContent>
                      </wps:txbx>
                      <wps:bodyPr wrap="square" lIns="0" tIns="0" rIns="0" bIns="0" rtlCol="0">
                        <a:noAutofit/>
                      </wps:bodyPr>
                    </wps:wsp>
                  </a:graphicData>
                </a:graphic>
              </wp:anchor>
            </w:drawing>
          </mc:Choice>
          <mc:Fallback>
            <w:pict>
              <v:shape style="position:absolute;margin-left:432.000031pt;margin-top:347.794006pt;width:180pt;height:120pt;mso-position-horizontal-relative:page;mso-position-vertical-relative:page;z-index:15768576" type="#_x0000_t202" id="docshape77" fillcolor="#fff24c" stroked="true" strokeweight="1pt" strokecolor="#000000">
                <v:textbox inset="0,0,0,0">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14:34:21</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0" w:firstLine="0"/>
                        <w:jc w:val="left"/>
                        <w:rPr>
                          <w:color w:val="000000"/>
                          <w:sz w:val="20"/>
                        </w:rPr>
                      </w:pPr>
                      <w:r>
                        <w:rPr>
                          <w:color w:val="000000"/>
                          <w:sz w:val="20"/>
                        </w:rPr>
                        <w:t>Sử dụng format cho cell dùng để nhập dữ liệu vòa.</w:t>
                      </w:r>
                    </w:p>
                  </w:txbxContent>
                </v:textbox>
                <v:fill opacity="45875f" type="gradient"/>
                <v:stroke dashstyle="solid"/>
                <w10:wrap type="none"/>
              </v:shape>
            </w:pict>
          </mc:Fallback>
        </mc:AlternateContent>
      </w:r>
      <w:r>
        <w:rPr/>
        <w:t>directly underneath each other, which makes it easier to scan them and perform mental arithmetic (please see sub-chapter 5.1 ‘Build in error checks and a master check’ for details on how to do this).</w:t>
      </w:r>
    </w:p>
    <w:p>
      <w:pPr>
        <w:pStyle w:val="ListParagraph"/>
        <w:numPr>
          <w:ilvl w:val="0"/>
          <w:numId w:val="13"/>
        </w:numPr>
        <w:tabs>
          <w:tab w:pos="1307" w:val="left" w:leader="none"/>
          <w:tab w:pos="1491" w:val="left" w:leader="none"/>
        </w:tabs>
        <w:spacing w:line="254" w:lineRule="auto" w:before="117" w:after="0"/>
        <w:ind w:left="1491" w:right="218" w:hanging="354"/>
        <w:jc w:val="both"/>
        <w:rPr>
          <w:sz w:val="29"/>
        </w:rPr>
      </w:pPr>
      <w:r>
        <w:rPr>
          <w:b/>
          <w:sz w:val="29"/>
        </w:rPr>
        <w:t>Proximity: </w:t>
      </w:r>
      <w:r>
        <w:rPr>
          <w:sz w:val="29"/>
        </w:rPr>
        <w:t>Content that belongs together should be near each other. So, do not have a big gap of blank rows in the middle of (say) your sales calculations. By contrast, content which does not belong together should be further apart. So, gaps between sections (e.g., between P&amp;L and balance sheet) should be larger than any gaps within a section (e.g., between different assets). Here you can use two blank rows instead of one. This represents ‘white space’, which makes the start and end of sections clearer and so makes your spreadsheet easier to understand and use.</w:t>
      </w:r>
    </w:p>
    <w:p>
      <w:pPr>
        <w:spacing w:line="252" w:lineRule="auto" w:before="114"/>
        <w:ind w:left="1137" w:right="218" w:firstLine="0"/>
        <w:jc w:val="both"/>
        <w:rPr>
          <w:i/>
          <w:sz w:val="29"/>
        </w:rPr>
      </w:pPr>
      <w:r>
        <w:rPr/>
        <mc:AlternateContent>
          <mc:Choice Requires="wps">
            <w:drawing>
              <wp:anchor distT="0" distB="0" distL="0" distR="0" allowOverlap="1" layoutInCell="1" locked="0" behindDoc="0" simplePos="0" relativeHeight="15767552">
                <wp:simplePos x="0" y="0"/>
                <wp:positionH relativeFrom="page">
                  <wp:posOffset>6774536</wp:posOffset>
                </wp:positionH>
                <wp:positionV relativeFrom="paragraph">
                  <wp:posOffset>1151501</wp:posOffset>
                </wp:positionV>
                <wp:extent cx="19685" cy="9525"/>
                <wp:effectExtent l="0" t="0" r="0" b="0"/>
                <wp:wrapNone/>
                <wp:docPr id="91" name="Graphic 91"/>
                <wp:cNvGraphicFramePr>
                  <a:graphicFrameLocks/>
                </wp:cNvGraphicFramePr>
                <a:graphic>
                  <a:graphicData uri="http://schemas.microsoft.com/office/word/2010/wordprocessingShape">
                    <wps:wsp>
                      <wps:cNvPr id="91" name="Graphic 91"/>
                      <wps:cNvSpPr/>
                      <wps:spPr>
                        <a:xfrm>
                          <a:off x="0" y="0"/>
                          <a:ext cx="19685" cy="9525"/>
                        </a:xfrm>
                        <a:custGeom>
                          <a:avLst/>
                          <a:gdLst/>
                          <a:ahLst/>
                          <a:cxnLst/>
                          <a:rect l="l" t="t" r="r" b="b"/>
                          <a:pathLst>
                            <a:path w="19685" h="9525">
                              <a:moveTo>
                                <a:pt x="0" y="9345"/>
                              </a:moveTo>
                              <a:lnTo>
                                <a:pt x="0" y="0"/>
                              </a:lnTo>
                              <a:lnTo>
                                <a:pt x="19651" y="0"/>
                              </a:lnTo>
                              <a:lnTo>
                                <a:pt x="19651" y="9345"/>
                              </a:lnTo>
                              <a:lnTo>
                                <a:pt x="0" y="9345"/>
                              </a:lnTo>
                              <a:close/>
                            </a:path>
                          </a:pathLst>
                        </a:custGeom>
                        <a:solidFill>
                          <a:srgbClr val="0462C1"/>
                        </a:solidFill>
                      </wps:spPr>
                      <wps:bodyPr wrap="square" lIns="0" tIns="0" rIns="0" bIns="0" rtlCol="0">
                        <a:prstTxWarp prst="textNoShape">
                          <a:avLst/>
                        </a:prstTxWarp>
                        <a:noAutofit/>
                      </wps:bodyPr>
                    </wps:wsp>
                  </a:graphicData>
                </a:graphic>
              </wp:anchor>
            </w:drawing>
          </mc:Choice>
          <mc:Fallback>
            <w:pict>
              <v:rect style="position:absolute;margin-left:533.428101pt;margin-top:90.669395pt;width:1.54739pt;height:.735849pt;mso-position-horizontal-relative:page;mso-position-vertical-relative:paragraph;z-index:15767552" id="docshape78" filled="true" fillcolor="#0462c1" stroked="false">
                <v:fill type="solid"/>
                <w10:wrap type="none"/>
              </v:rect>
            </w:pict>
          </mc:Fallback>
        </mc:AlternateContent>
      </w:r>
      <w:r>
        <w:rPr>
          <w:i/>
          <w:sz w:val="29"/>
        </w:rPr>
        <w:t>Note: The four design principles are Contrast, Repetition, Alignment</w:t>
      </w:r>
      <w:r>
        <w:rPr>
          <w:i/>
          <w:sz w:val="29"/>
        </w:rPr>
        <w:t> and Proximity, that have an easy-to-remember acronym. For more details, see The Non-Designer’s Design Book by Robin Williams (she defined these principles) or the excellent Clarity and Impact by Jon Moon (only available from his website </w:t>
      </w:r>
      <w:hyperlink r:id="rId21">
        <w:r>
          <w:rPr>
            <w:i/>
            <w:color w:val="0462C1"/>
            <w:sz w:val="29"/>
          </w:rPr>
          <w:t>www.jmoon.co.uk/book.cfm</w:t>
        </w:r>
      </w:hyperlink>
      <w:r>
        <w:rPr>
          <w:i/>
          <w:color w:val="0462C1"/>
          <w:sz w:val="29"/>
        </w:rPr>
        <w:t>) </w:t>
      </w:r>
      <w:r>
        <w:rPr>
          <w:i/>
          <w:sz w:val="29"/>
        </w:rPr>
        <w:t>where the principles are explained along with plenty of other useful</w:t>
      </w:r>
      <w:r>
        <w:rPr>
          <w:i/>
          <w:spacing w:val="80"/>
          <w:sz w:val="29"/>
        </w:rPr>
        <w:t> </w:t>
      </w:r>
      <w:r>
        <w:rPr>
          <w:i/>
          <w:spacing w:val="-2"/>
          <w:sz w:val="29"/>
        </w:rPr>
        <w:t>tips.</w:t>
      </w:r>
    </w:p>
    <w:p>
      <w:pPr>
        <w:pStyle w:val="BodyText"/>
        <w:spacing w:before="51"/>
        <w:ind w:left="0"/>
        <w:jc w:val="left"/>
        <w:rPr>
          <w:i/>
          <w:sz w:val="20"/>
        </w:rPr>
      </w:pPr>
      <w:r>
        <w:rPr/>
        <mc:AlternateContent>
          <mc:Choice Requires="wps">
            <w:drawing>
              <wp:anchor distT="0" distB="0" distL="0" distR="0" allowOverlap="1" layoutInCell="1" locked="0" behindDoc="1" simplePos="0" relativeHeight="487626240">
                <wp:simplePos x="0" y="0"/>
                <wp:positionH relativeFrom="page">
                  <wp:posOffset>976604</wp:posOffset>
                </wp:positionH>
                <wp:positionV relativeFrom="paragraph">
                  <wp:posOffset>194137</wp:posOffset>
                </wp:positionV>
                <wp:extent cx="2753360" cy="133985"/>
                <wp:effectExtent l="0" t="0" r="0" b="0"/>
                <wp:wrapTopAndBottom/>
                <wp:docPr id="92" name="Textbox 92"/>
                <wp:cNvGraphicFramePr>
                  <a:graphicFrameLocks/>
                </wp:cNvGraphicFramePr>
                <a:graphic>
                  <a:graphicData uri="http://schemas.microsoft.com/office/word/2010/wordprocessingShape">
                    <wps:wsp>
                      <wps:cNvPr id="92" name="Textbox 92"/>
                      <wps:cNvSpPr txBox="1"/>
                      <wps:spPr>
                        <a:xfrm>
                          <a:off x="0" y="0"/>
                          <a:ext cx="2753360" cy="133985"/>
                        </a:xfrm>
                        <a:prstGeom prst="rect">
                          <a:avLst/>
                        </a:prstGeom>
                        <a:solidFill>
                          <a:srgbClr val="FFED00"/>
                        </a:solidFill>
                      </wps:spPr>
                      <wps:txbx>
                        <w:txbxContent>
                          <w:p>
                            <w:pPr>
                              <w:spacing w:line="211" w:lineRule="exact" w:before="0"/>
                              <w:ind w:left="-1" w:right="-15" w:firstLine="0"/>
                              <w:jc w:val="left"/>
                              <w:rPr>
                                <w:b/>
                                <w:color w:val="000000"/>
                                <w:sz w:val="29"/>
                              </w:rPr>
                            </w:pPr>
                            <w:bookmarkStart w:name="CLEARLY MARK INPUT CELLS" w:id="67"/>
                            <w:bookmarkEnd w:id="67"/>
                            <w:r>
                              <w:rPr>
                                <w:color w:val="000000"/>
                              </w:rPr>
                            </w:r>
                            <w:r>
                              <w:rPr>
                                <w:b/>
                                <w:color w:val="000000"/>
                                <w:sz w:val="29"/>
                              </w:rPr>
                              <w:t>CLEARLY</w:t>
                            </w:r>
                            <w:r>
                              <w:rPr>
                                <w:b/>
                                <w:color w:val="000000"/>
                                <w:spacing w:val="-2"/>
                                <w:sz w:val="29"/>
                              </w:rPr>
                              <w:t> </w:t>
                            </w:r>
                            <w:r>
                              <w:rPr>
                                <w:b/>
                                <w:color w:val="000000"/>
                                <w:sz w:val="29"/>
                              </w:rPr>
                              <w:t>MARK</w:t>
                            </w:r>
                            <w:r>
                              <w:rPr>
                                <w:b/>
                                <w:color w:val="000000"/>
                                <w:spacing w:val="-2"/>
                                <w:sz w:val="29"/>
                              </w:rPr>
                              <w:t> </w:t>
                            </w:r>
                            <w:r>
                              <w:rPr>
                                <w:b/>
                                <w:color w:val="000000"/>
                                <w:sz w:val="29"/>
                              </w:rPr>
                              <w:t>INPUT</w:t>
                            </w:r>
                            <w:r>
                              <w:rPr>
                                <w:b/>
                                <w:color w:val="000000"/>
                                <w:spacing w:val="-2"/>
                                <w:sz w:val="29"/>
                              </w:rPr>
                              <w:t> CELLS</w:t>
                            </w:r>
                          </w:p>
                        </w:txbxContent>
                      </wps:txbx>
                      <wps:bodyPr wrap="square" lIns="0" tIns="0" rIns="0" bIns="0" rtlCol="0">
                        <a:noAutofit/>
                      </wps:bodyPr>
                    </wps:wsp>
                  </a:graphicData>
                </a:graphic>
              </wp:anchor>
            </w:drawing>
          </mc:Choice>
          <mc:Fallback>
            <w:pict>
              <v:shape style="position:absolute;margin-left:76.898003pt;margin-top:15.286448pt;width:216.8pt;height:10.55pt;mso-position-horizontal-relative:page;mso-position-vertical-relative:paragraph;z-index:-15690240;mso-wrap-distance-left:0;mso-wrap-distance-right:0" type="#_x0000_t202" id="docshape79" filled="true" fillcolor="#ffed00" stroked="false">
                <v:textbox inset="0,0,0,0">
                  <w:txbxContent>
                    <w:p>
                      <w:pPr>
                        <w:spacing w:line="211" w:lineRule="exact" w:before="0"/>
                        <w:ind w:left="-1" w:right="-15" w:firstLine="0"/>
                        <w:jc w:val="left"/>
                        <w:rPr>
                          <w:b/>
                          <w:color w:val="000000"/>
                          <w:sz w:val="29"/>
                        </w:rPr>
                      </w:pPr>
                      <w:bookmarkStart w:name="CLEARLY MARK INPUT CELLS" w:id="68"/>
                      <w:bookmarkEnd w:id="68"/>
                      <w:r>
                        <w:rPr>
                          <w:color w:val="000000"/>
                        </w:rPr>
                      </w:r>
                      <w:r>
                        <w:rPr>
                          <w:b/>
                          <w:color w:val="000000"/>
                          <w:sz w:val="29"/>
                        </w:rPr>
                        <w:t>CLEARLY</w:t>
                      </w:r>
                      <w:r>
                        <w:rPr>
                          <w:b/>
                          <w:color w:val="000000"/>
                          <w:spacing w:val="-2"/>
                          <w:sz w:val="29"/>
                        </w:rPr>
                        <w:t> </w:t>
                      </w:r>
                      <w:r>
                        <w:rPr>
                          <w:b/>
                          <w:color w:val="000000"/>
                          <w:sz w:val="29"/>
                        </w:rPr>
                        <w:t>MARK</w:t>
                      </w:r>
                      <w:r>
                        <w:rPr>
                          <w:b/>
                          <w:color w:val="000000"/>
                          <w:spacing w:val="-2"/>
                          <w:sz w:val="29"/>
                        </w:rPr>
                        <w:t> </w:t>
                      </w:r>
                      <w:r>
                        <w:rPr>
                          <w:b/>
                          <w:color w:val="000000"/>
                          <w:sz w:val="29"/>
                        </w:rPr>
                        <w:t>INPUT</w:t>
                      </w:r>
                      <w:r>
                        <w:rPr>
                          <w:b/>
                          <w:color w:val="000000"/>
                          <w:spacing w:val="-2"/>
                          <w:sz w:val="29"/>
                        </w:rPr>
                        <w:t> CELLS</w:t>
                      </w:r>
                    </w:p>
                  </w:txbxContent>
                </v:textbox>
                <v:fill type="solid"/>
                <w10:wrap type="topAndBottom"/>
              </v:shape>
            </w:pict>
          </mc:Fallback>
        </mc:AlternateContent>
      </w:r>
    </w:p>
    <w:p>
      <w:pPr>
        <w:pStyle w:val="BodyText"/>
        <w:spacing w:line="254" w:lineRule="auto" w:before="196"/>
        <w:ind w:right="217"/>
      </w:pPr>
      <w:r>
        <w:rPr/>
        <w:t>Use a unique style for input cells – </w:t>
      </w:r>
      <w:r>
        <w:rPr>
          <w:color w:val="000000"/>
          <w:shd w:fill="FFED00" w:color="auto" w:val="clear"/>
        </w:rPr>
        <w:t>I use a light grey background and a</w:t>
      </w:r>
      <w:r>
        <w:rPr>
          <w:color w:val="000000"/>
        </w:rPr>
        <w:t> </w:t>
      </w:r>
      <w:r>
        <w:rPr>
          <w:color w:val="000000"/>
          <w:shd w:fill="FFED00" w:color="auto" w:val="clear"/>
        </w:rPr>
        <w:t>thin white border.</w:t>
      </w:r>
      <w:r>
        <w:rPr>
          <w:color w:val="000000"/>
        </w:rPr>
        <w:t> You will see this in many of the example</w:t>
      </w:r>
      <w:r>
        <w:rPr>
          <w:color w:val="000000"/>
          <w:spacing w:val="80"/>
          <w:w w:val="150"/>
        </w:rPr>
        <w:t> </w:t>
      </w:r>
      <w:r>
        <w:rPr>
          <w:color w:val="000000"/>
        </w:rPr>
        <w:t>screenshots I use in this book. This makes it obvious for users which cells are for inputs, which makes the model easier to use and reduces the risk of (user) error. In other models I have seen, pale yellow is a common background colour for input cells, often combined with blue text. </w:t>
      </w:r>
      <w:r>
        <w:rPr>
          <w:color w:val="000000"/>
          <w:u w:val="thick" w:color="339E00"/>
        </w:rPr>
        <w:t>But do not use text colour alone to mark input cells – if they are</w:t>
      </w:r>
      <w:r>
        <w:rPr>
          <w:color w:val="000000"/>
        </w:rPr>
        <w:t> empty, you cannot see the text colour and it is therefore not obvious </w:t>
      </w:r>
      <w:r>
        <w:rPr>
          <w:color w:val="000000"/>
          <w:u w:val="thick" w:color="339E00"/>
        </w:rPr>
        <w:t>that</w:t>
      </w:r>
      <w:r>
        <w:rPr>
          <w:color w:val="000000"/>
          <w:spacing w:val="40"/>
          <w:u w:val="thick" w:color="339E00"/>
        </w:rPr>
        <w:t> </w:t>
      </w:r>
      <w:r>
        <w:rPr>
          <w:color w:val="000000"/>
          <w:u w:val="thick" w:color="339E00"/>
        </w:rPr>
        <w:t>it</w:t>
      </w:r>
      <w:r>
        <w:rPr>
          <w:color w:val="000000"/>
          <w:spacing w:val="40"/>
          <w:u w:val="thick" w:color="339E00"/>
        </w:rPr>
        <w:t> </w:t>
      </w:r>
      <w:r>
        <w:rPr>
          <w:color w:val="000000"/>
          <w:u w:val="thick" w:color="339E00"/>
        </w:rPr>
        <w:t>is</w:t>
      </w:r>
      <w:r>
        <w:rPr>
          <w:color w:val="000000"/>
          <w:spacing w:val="40"/>
          <w:u w:val="thick" w:color="339E00"/>
        </w:rPr>
        <w:t> </w:t>
      </w:r>
      <w:r>
        <w:rPr>
          <w:color w:val="000000"/>
          <w:u w:val="thick" w:color="339E00"/>
        </w:rPr>
        <w:t>an</w:t>
      </w:r>
      <w:r>
        <w:rPr>
          <w:color w:val="000000"/>
          <w:spacing w:val="40"/>
          <w:u w:val="thick" w:color="339E00"/>
        </w:rPr>
        <w:t> </w:t>
      </w:r>
      <w:r>
        <w:rPr>
          <w:color w:val="000000"/>
          <w:u w:val="thick" w:color="339E00"/>
        </w:rPr>
        <w:t>input</w:t>
      </w:r>
      <w:r>
        <w:rPr>
          <w:color w:val="000000"/>
          <w:spacing w:val="40"/>
          <w:u w:val="thick" w:color="339E00"/>
        </w:rPr>
        <w:t> </w:t>
      </w:r>
      <w:r>
        <w:rPr>
          <w:color w:val="000000"/>
          <w:u w:val="thick" w:color="339E00"/>
        </w:rPr>
        <w:t>cell.</w:t>
      </w:r>
      <w:r>
        <w:rPr>
          <w:color w:val="000000"/>
          <w:spacing w:val="40"/>
        </w:rPr>
        <w:t> </w:t>
      </w:r>
      <w:r>
        <w:rPr>
          <w:color w:val="000000"/>
        </w:rPr>
        <w:t>Whatever</w:t>
      </w:r>
      <w:r>
        <w:rPr>
          <w:color w:val="000000"/>
          <w:spacing w:val="40"/>
        </w:rPr>
        <w:t> </w:t>
      </w:r>
      <w:r>
        <w:rPr>
          <w:color w:val="000000"/>
        </w:rPr>
        <w:t>colour</w:t>
      </w:r>
      <w:r>
        <w:rPr>
          <w:color w:val="000000"/>
          <w:spacing w:val="40"/>
        </w:rPr>
        <w:t> </w:t>
      </w:r>
      <w:r>
        <w:rPr>
          <w:color w:val="000000"/>
        </w:rPr>
        <w:t>you</w:t>
      </w:r>
      <w:r>
        <w:rPr>
          <w:color w:val="000000"/>
          <w:spacing w:val="40"/>
        </w:rPr>
        <w:t> </w:t>
      </w:r>
      <w:r>
        <w:rPr>
          <w:color w:val="000000"/>
        </w:rPr>
        <w:t>decide</w:t>
      </w:r>
      <w:r>
        <w:rPr>
          <w:color w:val="000000"/>
          <w:spacing w:val="40"/>
        </w:rPr>
        <w:t> </w:t>
      </w:r>
      <w:r>
        <w:rPr>
          <w:color w:val="000000"/>
        </w:rPr>
        <w:t>to</w:t>
      </w:r>
      <w:r>
        <w:rPr>
          <w:color w:val="000000"/>
          <w:spacing w:val="40"/>
        </w:rPr>
        <w:t> </w:t>
      </w:r>
      <w:r>
        <w:rPr>
          <w:color w:val="000000"/>
        </w:rPr>
        <w:t>use,</w:t>
      </w:r>
      <w:r>
        <w:rPr>
          <w:color w:val="000000"/>
          <w:spacing w:val="40"/>
        </w:rPr>
        <w:t> </w:t>
      </w:r>
      <w:r>
        <w:rPr>
          <w:color w:val="000000"/>
        </w:rPr>
        <w:t>make</w:t>
      </w:r>
      <w:r>
        <w:rPr>
          <w:color w:val="000000"/>
          <w:spacing w:val="40"/>
        </w:rPr>
        <w:t> </w:t>
      </w:r>
      <w:r>
        <w:rPr>
          <w:color w:val="000000"/>
        </w:rPr>
        <w:t>it clear for users (e.g., in a colour key on the cover sheet) and be consistent in using it.</w:t>
      </w:r>
    </w:p>
    <w:p>
      <w:pPr>
        <w:pStyle w:val="BodyText"/>
        <w:spacing w:line="254" w:lineRule="auto" w:before="115"/>
        <w:ind w:right="227" w:firstLine="353"/>
      </w:pPr>
      <w:r>
        <w:rPr/>
        <mc:AlternateContent>
          <mc:Choice Requires="wps">
            <w:drawing>
              <wp:anchor distT="0" distB="0" distL="0" distR="0" allowOverlap="1" layoutInCell="1" locked="0" behindDoc="1" simplePos="0" relativeHeight="485818880">
                <wp:simplePos x="0" y="0"/>
                <wp:positionH relativeFrom="page">
                  <wp:posOffset>976604</wp:posOffset>
                </wp:positionH>
                <wp:positionV relativeFrom="paragraph">
                  <wp:posOffset>-674763</wp:posOffset>
                </wp:positionV>
                <wp:extent cx="5816600" cy="1270"/>
                <wp:effectExtent l="0" t="0" r="0" b="0"/>
                <wp:wrapNone/>
                <wp:docPr id="93" name="Graphic 93"/>
                <wp:cNvGraphicFramePr>
                  <a:graphicFrameLocks/>
                </wp:cNvGraphicFramePr>
                <a:graphic>
                  <a:graphicData uri="http://schemas.microsoft.com/office/word/2010/wordprocessingShape">
                    <wps:wsp>
                      <wps:cNvPr id="93" name="Graphic 93"/>
                      <wps:cNvSpPr/>
                      <wps:spPr>
                        <a:xfrm>
                          <a:off x="0" y="0"/>
                          <a:ext cx="5816600" cy="1270"/>
                        </a:xfrm>
                        <a:custGeom>
                          <a:avLst/>
                          <a:gdLst/>
                          <a:ahLst/>
                          <a:cxnLst/>
                          <a:rect l="l" t="t" r="r" b="b"/>
                          <a:pathLst>
                            <a:path w="5816600" h="0">
                              <a:moveTo>
                                <a:pt x="0" y="0"/>
                              </a:moveTo>
                              <a:lnTo>
                                <a:pt x="5816523" y="0"/>
                              </a:lnTo>
                            </a:path>
                          </a:pathLst>
                        </a:custGeom>
                        <a:ln w="23609">
                          <a:solidFill>
                            <a:srgbClr val="339E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7497600" from="76.898003pt,-53.130989pt" to="534.892003pt,-53.130989pt" stroked="true" strokeweight="1.859pt" strokecolor="#339e00">
                <v:stroke dashstyle="solid"/>
                <w10:wrap type="none"/>
              </v:line>
            </w:pict>
          </mc:Fallback>
        </mc:AlternateContent>
      </w:r>
      <w:r>
        <w:rPr/>
        <w:t>Other cells should not be changed by end-users. This can be enforced using cell locking and sheet protection which I cover under Golden Ground Rule #4 below.</w:t>
      </w:r>
    </w:p>
    <w:p>
      <w:pPr>
        <w:spacing w:after="0" w:line="254" w:lineRule="auto"/>
        <w:sectPr>
          <w:pgSz w:w="12240" w:h="15840"/>
          <w:pgMar w:top="1360" w:bottom="280" w:left="400" w:right="1320"/>
        </w:sectPr>
      </w:pPr>
    </w:p>
    <w:p>
      <w:pPr>
        <w:pStyle w:val="BodyText"/>
        <w:spacing w:before="0"/>
        <w:ind w:left="1496"/>
        <w:jc w:val="left"/>
        <w:rPr>
          <w:sz w:val="20"/>
        </w:rPr>
      </w:pPr>
      <w:r>
        <w:rPr/>
        <mc:AlternateContent>
          <mc:Choice Requires="wps">
            <w:drawing>
              <wp:anchor distT="0" distB="0" distL="0" distR="0" allowOverlap="1" layoutInCell="1" locked="0" behindDoc="0" simplePos="0" relativeHeight="15769600">
                <wp:simplePos x="0" y="0"/>
                <wp:positionH relativeFrom="page">
                  <wp:posOffset>5486400</wp:posOffset>
                </wp:positionH>
                <wp:positionV relativeFrom="page">
                  <wp:posOffset>4516754</wp:posOffset>
                </wp:positionV>
                <wp:extent cx="2286000" cy="1524000"/>
                <wp:effectExtent l="0" t="0" r="0" b="0"/>
                <wp:wrapNone/>
                <wp:docPr id="94" name="Textbox 94"/>
                <wp:cNvGraphicFramePr>
                  <a:graphicFrameLocks/>
                </wp:cNvGraphicFramePr>
                <a:graphic>
                  <a:graphicData uri="http://schemas.microsoft.com/office/word/2010/wordprocessingShape">
                    <wps:wsp>
                      <wps:cNvPr id="94" name="Textbox 94"/>
                      <wps:cNvSpPr txBox="1"/>
                      <wps:spPr>
                        <a:xfrm>
                          <a:off x="0" y="0"/>
                          <a:ext cx="2286000" cy="1524000"/>
                        </a:xfrm>
                        <a:prstGeom prst="rect">
                          <a:avLst/>
                        </a:prstGeom>
                        <a:gradFill>
                          <a:gsLst>
                            <a:gs pos="0">
                              <a:srgbClr val="FFFFFF"/>
                            </a:gs>
                            <a:gs pos="100000">
                              <a:srgbClr val="FFF24C">
                                <a:alpha val="69999"/>
                              </a:srgbClr>
                            </a:gs>
                          </a:gsLst>
                          <a:lin scaled="1" ang="5400000"/>
                        </a:gradFill>
                        <a:ln w="12700">
                          <a:solidFill>
                            <a:srgbClr val="000000"/>
                          </a:solidFill>
                          <a:prstDash val="solid"/>
                        </a:ln>
                      </wps:spPr>
                      <wps:txbx>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14:37:28</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62" w:firstLine="0"/>
                              <w:jc w:val="left"/>
                              <w:rPr>
                                <w:color w:val="000000"/>
                                <w:sz w:val="20"/>
                              </w:rPr>
                            </w:pPr>
                            <w:r>
                              <w:rPr>
                                <w:color w:val="000000"/>
                                <w:sz w:val="20"/>
                              </w:rPr>
                              <w:t>Gridlines hữu ích ở bảng để rõ dòng</w:t>
                            </w:r>
                            <w:r>
                              <w:rPr>
                                <w:color w:val="000000"/>
                                <w:spacing w:val="80"/>
                                <w:sz w:val="20"/>
                              </w:rPr>
                              <w:t> </w:t>
                            </w:r>
                            <w:r>
                              <w:rPr>
                                <w:color w:val="000000"/>
                                <w:spacing w:val="-4"/>
                                <w:sz w:val="20"/>
                              </w:rPr>
                              <w:t>cột</w:t>
                            </w:r>
                          </w:p>
                          <w:p>
                            <w:pPr>
                              <w:spacing w:before="10"/>
                              <w:ind w:left="40" w:right="0" w:firstLine="0"/>
                              <w:jc w:val="left"/>
                              <w:rPr>
                                <w:color w:val="000000"/>
                                <w:sz w:val="20"/>
                              </w:rPr>
                            </w:pPr>
                            <w:r>
                              <w:rPr>
                                <w:color w:val="000000"/>
                                <w:spacing w:val="-10"/>
                                <w:w w:val="270"/>
                                <w:sz w:val="20"/>
                              </w:rPr>
                              <w:t>
</w:t>
                            </w:r>
                          </w:p>
                          <w:p>
                            <w:pPr>
                              <w:spacing w:before="10"/>
                              <w:ind w:left="40" w:right="0" w:firstLine="0"/>
                              <w:jc w:val="left"/>
                              <w:rPr>
                                <w:color w:val="000000"/>
                                <w:sz w:val="20"/>
                              </w:rPr>
                            </w:pPr>
                            <w:r>
                              <w:rPr>
                                <w:color w:val="000000"/>
                                <w:w w:val="105"/>
                                <w:sz w:val="20"/>
                              </w:rPr>
                              <w:t>
Kết</w:t>
                            </w:r>
                            <w:r>
                              <w:rPr>
                                <w:color w:val="000000"/>
                                <w:spacing w:val="-8"/>
                                <w:w w:val="105"/>
                                <w:sz w:val="20"/>
                              </w:rPr>
                              <w:t> </w:t>
                            </w:r>
                            <w:r>
                              <w:rPr>
                                <w:color w:val="000000"/>
                                <w:w w:val="105"/>
                                <w:sz w:val="20"/>
                              </w:rPr>
                              <w:t>quả</w:t>
                            </w:r>
                            <w:r>
                              <w:rPr>
                                <w:color w:val="000000"/>
                                <w:spacing w:val="-7"/>
                                <w:w w:val="105"/>
                                <w:sz w:val="20"/>
                              </w:rPr>
                              <w:t> </w:t>
                            </w:r>
                            <w:r>
                              <w:rPr>
                                <w:color w:val="000000"/>
                                <w:w w:val="105"/>
                                <w:sz w:val="20"/>
                              </w:rPr>
                              <w:t>xuất</w:t>
                            </w:r>
                            <w:r>
                              <w:rPr>
                                <w:color w:val="000000"/>
                                <w:spacing w:val="-7"/>
                                <w:w w:val="105"/>
                                <w:sz w:val="20"/>
                              </w:rPr>
                              <w:t> </w:t>
                            </w:r>
                            <w:r>
                              <w:rPr>
                                <w:color w:val="000000"/>
                                <w:w w:val="105"/>
                                <w:sz w:val="20"/>
                              </w:rPr>
                              <w:t>ra</w:t>
                            </w:r>
                            <w:r>
                              <w:rPr>
                                <w:color w:val="000000"/>
                                <w:spacing w:val="-7"/>
                                <w:w w:val="105"/>
                                <w:sz w:val="20"/>
                              </w:rPr>
                              <w:t> </w:t>
                            </w:r>
                            <w:r>
                              <w:rPr>
                                <w:color w:val="000000"/>
                                <w:w w:val="105"/>
                                <w:sz w:val="20"/>
                              </w:rPr>
                              <w:t>nên</w:t>
                            </w:r>
                            <w:r>
                              <w:rPr>
                                <w:color w:val="000000"/>
                                <w:spacing w:val="-7"/>
                                <w:w w:val="105"/>
                                <w:sz w:val="20"/>
                              </w:rPr>
                              <w:t> </w:t>
                            </w:r>
                            <w:r>
                              <w:rPr>
                                <w:color w:val="000000"/>
                                <w:w w:val="105"/>
                                <w:sz w:val="20"/>
                              </w:rPr>
                              <w:t>tắt</w:t>
                            </w:r>
                            <w:r>
                              <w:rPr>
                                <w:color w:val="000000"/>
                                <w:spacing w:val="-8"/>
                                <w:w w:val="105"/>
                                <w:sz w:val="20"/>
                              </w:rPr>
                              <w:t> </w:t>
                            </w:r>
                            <w:r>
                              <w:rPr>
                                <w:color w:val="000000"/>
                                <w:w w:val="105"/>
                                <w:sz w:val="20"/>
                              </w:rPr>
                              <w:t>đi</w:t>
                            </w:r>
                            <w:r>
                              <w:rPr>
                                <w:color w:val="000000"/>
                                <w:spacing w:val="-7"/>
                                <w:w w:val="105"/>
                                <w:sz w:val="20"/>
                              </w:rPr>
                              <w:t> </w:t>
                            </w:r>
                            <w:r>
                              <w:rPr>
                                <w:color w:val="000000"/>
                                <w:w w:val="105"/>
                                <w:sz w:val="20"/>
                              </w:rPr>
                              <w:t>cho</w:t>
                            </w:r>
                            <w:r>
                              <w:rPr>
                                <w:color w:val="000000"/>
                                <w:spacing w:val="-7"/>
                                <w:w w:val="105"/>
                                <w:sz w:val="20"/>
                              </w:rPr>
                              <w:t> </w:t>
                            </w:r>
                            <w:r>
                              <w:rPr>
                                <w:color w:val="000000"/>
                                <w:spacing w:val="-5"/>
                                <w:w w:val="105"/>
                                <w:sz w:val="20"/>
                              </w:rPr>
                              <w:t>rõ.</w:t>
                            </w:r>
                          </w:p>
                        </w:txbxContent>
                      </wps:txbx>
                      <wps:bodyPr wrap="square" lIns="0" tIns="0" rIns="0" bIns="0" rtlCol="0">
                        <a:noAutofit/>
                      </wps:bodyPr>
                    </wps:wsp>
                  </a:graphicData>
                </a:graphic>
              </wp:anchor>
            </w:drawing>
          </mc:Choice>
          <mc:Fallback>
            <w:pict>
              <v:shape style="position:absolute;margin-left:432.000031pt;margin-top:355.649994pt;width:180pt;height:120pt;mso-position-horizontal-relative:page;mso-position-vertical-relative:page;z-index:15769600" type="#_x0000_t202" id="docshape80" fillcolor="#fff24c" stroked="true" strokeweight="1pt" strokecolor="#000000">
                <v:textbox inset="0,0,0,0">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14:37:28</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62" w:firstLine="0"/>
                        <w:jc w:val="left"/>
                        <w:rPr>
                          <w:color w:val="000000"/>
                          <w:sz w:val="20"/>
                        </w:rPr>
                      </w:pPr>
                      <w:r>
                        <w:rPr>
                          <w:color w:val="000000"/>
                          <w:sz w:val="20"/>
                        </w:rPr>
                        <w:t>Gridlines hữu ích ở bảng để rõ dòng</w:t>
                      </w:r>
                      <w:r>
                        <w:rPr>
                          <w:color w:val="000000"/>
                          <w:spacing w:val="80"/>
                          <w:sz w:val="20"/>
                        </w:rPr>
                        <w:t> </w:t>
                      </w:r>
                      <w:r>
                        <w:rPr>
                          <w:color w:val="000000"/>
                          <w:spacing w:val="-4"/>
                          <w:sz w:val="20"/>
                        </w:rPr>
                        <w:t>cột</w:t>
                      </w:r>
                    </w:p>
                    <w:p>
                      <w:pPr>
                        <w:spacing w:before="10"/>
                        <w:ind w:left="40" w:right="0" w:firstLine="0"/>
                        <w:jc w:val="left"/>
                        <w:rPr>
                          <w:color w:val="000000"/>
                          <w:sz w:val="20"/>
                        </w:rPr>
                      </w:pPr>
                      <w:r>
                        <w:rPr>
                          <w:color w:val="000000"/>
                          <w:spacing w:val="-10"/>
                          <w:w w:val="270"/>
                          <w:sz w:val="20"/>
                        </w:rPr>
                        <w:t>
</w:t>
                      </w:r>
                    </w:p>
                    <w:p>
                      <w:pPr>
                        <w:spacing w:before="10"/>
                        <w:ind w:left="40" w:right="0" w:firstLine="0"/>
                        <w:jc w:val="left"/>
                        <w:rPr>
                          <w:color w:val="000000"/>
                          <w:sz w:val="20"/>
                        </w:rPr>
                      </w:pPr>
                      <w:r>
                        <w:rPr>
                          <w:color w:val="000000"/>
                          <w:w w:val="105"/>
                          <w:sz w:val="20"/>
                        </w:rPr>
                        <w:t>
Kết</w:t>
                      </w:r>
                      <w:r>
                        <w:rPr>
                          <w:color w:val="000000"/>
                          <w:spacing w:val="-8"/>
                          <w:w w:val="105"/>
                          <w:sz w:val="20"/>
                        </w:rPr>
                        <w:t> </w:t>
                      </w:r>
                      <w:r>
                        <w:rPr>
                          <w:color w:val="000000"/>
                          <w:w w:val="105"/>
                          <w:sz w:val="20"/>
                        </w:rPr>
                        <w:t>quả</w:t>
                      </w:r>
                      <w:r>
                        <w:rPr>
                          <w:color w:val="000000"/>
                          <w:spacing w:val="-7"/>
                          <w:w w:val="105"/>
                          <w:sz w:val="20"/>
                        </w:rPr>
                        <w:t> </w:t>
                      </w:r>
                      <w:r>
                        <w:rPr>
                          <w:color w:val="000000"/>
                          <w:w w:val="105"/>
                          <w:sz w:val="20"/>
                        </w:rPr>
                        <w:t>xuất</w:t>
                      </w:r>
                      <w:r>
                        <w:rPr>
                          <w:color w:val="000000"/>
                          <w:spacing w:val="-7"/>
                          <w:w w:val="105"/>
                          <w:sz w:val="20"/>
                        </w:rPr>
                        <w:t> </w:t>
                      </w:r>
                      <w:r>
                        <w:rPr>
                          <w:color w:val="000000"/>
                          <w:w w:val="105"/>
                          <w:sz w:val="20"/>
                        </w:rPr>
                        <w:t>ra</w:t>
                      </w:r>
                      <w:r>
                        <w:rPr>
                          <w:color w:val="000000"/>
                          <w:spacing w:val="-7"/>
                          <w:w w:val="105"/>
                          <w:sz w:val="20"/>
                        </w:rPr>
                        <w:t> </w:t>
                      </w:r>
                      <w:r>
                        <w:rPr>
                          <w:color w:val="000000"/>
                          <w:w w:val="105"/>
                          <w:sz w:val="20"/>
                        </w:rPr>
                        <w:t>nên</w:t>
                      </w:r>
                      <w:r>
                        <w:rPr>
                          <w:color w:val="000000"/>
                          <w:spacing w:val="-7"/>
                          <w:w w:val="105"/>
                          <w:sz w:val="20"/>
                        </w:rPr>
                        <w:t> </w:t>
                      </w:r>
                      <w:r>
                        <w:rPr>
                          <w:color w:val="000000"/>
                          <w:w w:val="105"/>
                          <w:sz w:val="20"/>
                        </w:rPr>
                        <w:t>tắt</w:t>
                      </w:r>
                      <w:r>
                        <w:rPr>
                          <w:color w:val="000000"/>
                          <w:spacing w:val="-8"/>
                          <w:w w:val="105"/>
                          <w:sz w:val="20"/>
                        </w:rPr>
                        <w:t> </w:t>
                      </w:r>
                      <w:r>
                        <w:rPr>
                          <w:color w:val="000000"/>
                          <w:w w:val="105"/>
                          <w:sz w:val="20"/>
                        </w:rPr>
                        <w:t>đi</w:t>
                      </w:r>
                      <w:r>
                        <w:rPr>
                          <w:color w:val="000000"/>
                          <w:spacing w:val="-7"/>
                          <w:w w:val="105"/>
                          <w:sz w:val="20"/>
                        </w:rPr>
                        <w:t> </w:t>
                      </w:r>
                      <w:r>
                        <w:rPr>
                          <w:color w:val="000000"/>
                          <w:w w:val="105"/>
                          <w:sz w:val="20"/>
                        </w:rPr>
                        <w:t>cho</w:t>
                      </w:r>
                      <w:r>
                        <w:rPr>
                          <w:color w:val="000000"/>
                          <w:spacing w:val="-7"/>
                          <w:w w:val="105"/>
                          <w:sz w:val="20"/>
                        </w:rPr>
                        <w:t> </w:t>
                      </w:r>
                      <w:r>
                        <w:rPr>
                          <w:color w:val="000000"/>
                          <w:spacing w:val="-5"/>
                          <w:w w:val="105"/>
                          <w:sz w:val="20"/>
                        </w:rPr>
                        <w:t>rõ.</w:t>
                      </w:r>
                    </w:p>
                  </w:txbxContent>
                </v:textbox>
                <v:fill opacity="45875f" type="gradient"/>
                <v:stroke dashstyle="solid"/>
                <w10:wrap type="none"/>
              </v:shape>
            </w:pict>
          </mc:Fallback>
        </mc:AlternateContent>
      </w:r>
      <w:r>
        <w:rPr>
          <w:sz w:val="20"/>
        </w:rPr>
        <w:drawing>
          <wp:inline distT="0" distB="0" distL="0" distR="0">
            <wp:extent cx="4042728" cy="4479131"/>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22" cstate="print"/>
                    <a:stretch>
                      <a:fillRect/>
                    </a:stretch>
                  </pic:blipFill>
                  <pic:spPr>
                    <a:xfrm>
                      <a:off x="0" y="0"/>
                      <a:ext cx="4042728" cy="4479131"/>
                    </a:xfrm>
                    <a:prstGeom prst="rect">
                      <a:avLst/>
                    </a:prstGeom>
                  </pic:spPr>
                </pic:pic>
              </a:graphicData>
            </a:graphic>
          </wp:inline>
        </w:drawing>
      </w:r>
      <w:r>
        <w:rPr>
          <w:sz w:val="20"/>
        </w:rPr>
      </w:r>
    </w:p>
    <w:p>
      <w:pPr>
        <w:pStyle w:val="Heading6"/>
        <w:spacing w:line="254" w:lineRule="auto" w:before="327"/>
        <w:ind w:right="364"/>
        <w:jc w:val="both"/>
      </w:pPr>
      <w:bookmarkStart w:name="USE GRIDLINES WHERE HELPFUL, BUT MINIMIS" w:id="69"/>
      <w:bookmarkEnd w:id="69"/>
      <w:r>
        <w:rPr>
          <w:b w:val="0"/>
        </w:rPr>
      </w:r>
      <w:r>
        <w:rPr/>
        <w:t>USE</w:t>
      </w:r>
      <w:r>
        <w:rPr>
          <w:spacing w:val="-2"/>
        </w:rPr>
        <w:t> </w:t>
      </w:r>
      <w:r>
        <w:rPr/>
        <w:t>GRIDLINES</w:t>
      </w:r>
      <w:r>
        <w:rPr>
          <w:spacing w:val="-2"/>
        </w:rPr>
        <w:t> </w:t>
      </w:r>
      <w:r>
        <w:rPr/>
        <w:t>WHERE</w:t>
      </w:r>
      <w:r>
        <w:rPr>
          <w:spacing w:val="-2"/>
        </w:rPr>
        <w:t> </w:t>
      </w:r>
      <w:r>
        <w:rPr/>
        <w:t>HELPFUL,</w:t>
      </w:r>
      <w:r>
        <w:rPr>
          <w:spacing w:val="-2"/>
        </w:rPr>
        <w:t> </w:t>
      </w:r>
      <w:r>
        <w:rPr/>
        <w:t>BUT</w:t>
      </w:r>
      <w:r>
        <w:rPr>
          <w:spacing w:val="-2"/>
        </w:rPr>
        <w:t> </w:t>
      </w:r>
      <w:r>
        <w:rPr/>
        <w:t>MINIMISE</w:t>
      </w:r>
      <w:r>
        <w:rPr>
          <w:spacing w:val="-2"/>
        </w:rPr>
        <w:t> </w:t>
      </w:r>
      <w:r>
        <w:rPr/>
        <w:t>USE</w:t>
      </w:r>
      <w:r>
        <w:rPr>
          <w:spacing w:val="-2"/>
        </w:rPr>
        <w:t> </w:t>
      </w:r>
      <w:r>
        <w:rPr/>
        <w:t>OF</w:t>
      </w:r>
      <w:r>
        <w:rPr>
          <w:spacing w:val="-2"/>
        </w:rPr>
        <w:t> </w:t>
      </w:r>
      <w:r>
        <w:rPr/>
        <w:t>CELL </w:t>
      </w:r>
      <w:r>
        <w:rPr>
          <w:spacing w:val="-2"/>
        </w:rPr>
        <w:t>BORDERS</w:t>
      </w:r>
    </w:p>
    <w:p>
      <w:pPr>
        <w:pStyle w:val="BodyText"/>
        <w:spacing w:line="254" w:lineRule="auto" w:before="117"/>
        <w:ind w:right="215"/>
      </w:pPr>
      <w:r>
        <w:rPr/>
        <mc:AlternateContent>
          <mc:Choice Requires="wps">
            <w:drawing>
              <wp:anchor distT="0" distB="0" distL="0" distR="0" allowOverlap="1" layoutInCell="1" locked="0" behindDoc="1" simplePos="0" relativeHeight="487628288">
                <wp:simplePos x="0" y="0"/>
                <wp:positionH relativeFrom="page">
                  <wp:posOffset>976604</wp:posOffset>
                </wp:positionH>
                <wp:positionV relativeFrom="paragraph">
                  <wp:posOffset>1903831</wp:posOffset>
                </wp:positionV>
                <wp:extent cx="2304415" cy="139700"/>
                <wp:effectExtent l="0" t="0" r="0" b="0"/>
                <wp:wrapTopAndBottom/>
                <wp:docPr id="96" name="Group 96"/>
                <wp:cNvGraphicFramePr>
                  <a:graphicFrameLocks/>
                </wp:cNvGraphicFramePr>
                <a:graphic>
                  <a:graphicData uri="http://schemas.microsoft.com/office/word/2010/wordprocessingGroup">
                    <wpg:wgp>
                      <wpg:cNvPr id="96" name="Group 96"/>
                      <wpg:cNvGrpSpPr/>
                      <wpg:grpSpPr>
                        <a:xfrm>
                          <a:off x="0" y="0"/>
                          <a:ext cx="2304415" cy="139700"/>
                          <a:chExt cx="2304415" cy="139700"/>
                        </a:xfrm>
                      </wpg:grpSpPr>
                      <wps:wsp>
                        <wps:cNvPr id="97" name="Graphic 97"/>
                        <wps:cNvSpPr/>
                        <wps:spPr>
                          <a:xfrm>
                            <a:off x="0" y="0"/>
                            <a:ext cx="2304415" cy="139700"/>
                          </a:xfrm>
                          <a:custGeom>
                            <a:avLst/>
                            <a:gdLst/>
                            <a:ahLst/>
                            <a:cxnLst/>
                            <a:rect l="l" t="t" r="r" b="b"/>
                            <a:pathLst>
                              <a:path w="2304415" h="139700">
                                <a:moveTo>
                                  <a:pt x="2304262" y="0"/>
                                </a:moveTo>
                                <a:lnTo>
                                  <a:pt x="0" y="0"/>
                                </a:lnTo>
                                <a:lnTo>
                                  <a:pt x="0" y="139166"/>
                                </a:lnTo>
                                <a:lnTo>
                                  <a:pt x="2304262" y="139166"/>
                                </a:lnTo>
                                <a:lnTo>
                                  <a:pt x="2304262" y="0"/>
                                </a:lnTo>
                                <a:close/>
                              </a:path>
                            </a:pathLst>
                          </a:custGeom>
                          <a:solidFill>
                            <a:srgbClr val="FFED00"/>
                          </a:solidFill>
                        </wps:spPr>
                        <wps:bodyPr wrap="square" lIns="0" tIns="0" rIns="0" bIns="0" rtlCol="0">
                          <a:prstTxWarp prst="textNoShape">
                            <a:avLst/>
                          </a:prstTxWarp>
                          <a:noAutofit/>
                        </wps:bodyPr>
                      </wps:wsp>
                      <wps:wsp>
                        <wps:cNvPr id="98" name="Textbox 98"/>
                        <wps:cNvSpPr txBox="1"/>
                        <wps:spPr>
                          <a:xfrm>
                            <a:off x="0" y="0"/>
                            <a:ext cx="2304415" cy="139700"/>
                          </a:xfrm>
                          <a:prstGeom prst="rect">
                            <a:avLst/>
                          </a:prstGeom>
                        </wps:spPr>
                        <wps:txbx>
                          <w:txbxContent>
                            <w:p>
                              <w:pPr>
                                <w:spacing w:line="219" w:lineRule="exact" w:before="0"/>
                                <w:ind w:left="-1" w:right="-15" w:firstLine="0"/>
                                <w:jc w:val="left"/>
                                <w:rPr>
                                  <w:sz w:val="29"/>
                                </w:rPr>
                              </w:pPr>
                              <w:r>
                                <w:rPr>
                                  <w:sz w:val="29"/>
                                </w:rPr>
                                <w:t>somewhat</w:t>
                              </w:r>
                              <w:r>
                                <w:rPr>
                                  <w:spacing w:val="4"/>
                                  <w:sz w:val="29"/>
                                </w:rPr>
                                <w:t> </w:t>
                              </w:r>
                              <w:r>
                                <w:rPr>
                                  <w:sz w:val="29"/>
                                </w:rPr>
                                <w:t>a</w:t>
                              </w:r>
                              <w:r>
                                <w:rPr>
                                  <w:spacing w:val="4"/>
                                  <w:sz w:val="29"/>
                                </w:rPr>
                                <w:t> </w:t>
                              </w:r>
                              <w:r>
                                <w:rPr>
                                  <w:sz w:val="29"/>
                                </w:rPr>
                                <w:t>matter</w:t>
                              </w:r>
                              <w:r>
                                <w:rPr>
                                  <w:spacing w:val="4"/>
                                  <w:sz w:val="29"/>
                                </w:rPr>
                                <w:t> </w:t>
                              </w:r>
                              <w:r>
                                <w:rPr>
                                  <w:sz w:val="29"/>
                                </w:rPr>
                                <w:t>of</w:t>
                              </w:r>
                              <w:r>
                                <w:rPr>
                                  <w:spacing w:val="4"/>
                                  <w:sz w:val="29"/>
                                </w:rPr>
                                <w:t> </w:t>
                              </w:r>
                              <w:r>
                                <w:rPr>
                                  <w:spacing w:val="-2"/>
                                  <w:sz w:val="29"/>
                                </w:rPr>
                                <w:t>taste.</w:t>
                              </w:r>
                            </w:p>
                          </w:txbxContent>
                        </wps:txbx>
                        <wps:bodyPr wrap="square" lIns="0" tIns="0" rIns="0" bIns="0" rtlCol="0">
                          <a:noAutofit/>
                        </wps:bodyPr>
                      </wps:wsp>
                    </wpg:wgp>
                  </a:graphicData>
                </a:graphic>
              </wp:anchor>
            </w:drawing>
          </mc:Choice>
          <mc:Fallback>
            <w:pict>
              <v:group style="position:absolute;margin-left:76.898003pt;margin-top:149.908005pt;width:181.45pt;height:11pt;mso-position-horizontal-relative:page;mso-position-vertical-relative:paragraph;z-index:-15688192;mso-wrap-distance-left:0;mso-wrap-distance-right:0" id="docshapegroup81" coordorigin="1538,2998" coordsize="3629,220">
                <v:rect style="position:absolute;left:1537;top:2998;width:3629;height:220" id="docshape82" filled="true" fillcolor="#ffed00" stroked="false">
                  <v:fill type="solid"/>
                </v:rect>
                <v:shape style="position:absolute;left:1537;top:2998;width:3629;height:220" type="#_x0000_t202" id="docshape83" filled="false" stroked="false">
                  <v:textbox inset="0,0,0,0">
                    <w:txbxContent>
                      <w:p>
                        <w:pPr>
                          <w:spacing w:line="219" w:lineRule="exact" w:before="0"/>
                          <w:ind w:left="-1" w:right="-15" w:firstLine="0"/>
                          <w:jc w:val="left"/>
                          <w:rPr>
                            <w:sz w:val="29"/>
                          </w:rPr>
                        </w:pPr>
                        <w:r>
                          <w:rPr>
                            <w:sz w:val="29"/>
                          </w:rPr>
                          <w:t>somewhat</w:t>
                        </w:r>
                        <w:r>
                          <w:rPr>
                            <w:spacing w:val="4"/>
                            <w:sz w:val="29"/>
                          </w:rPr>
                          <w:t> </w:t>
                        </w:r>
                        <w:r>
                          <w:rPr>
                            <w:sz w:val="29"/>
                          </w:rPr>
                          <w:t>a</w:t>
                        </w:r>
                        <w:r>
                          <w:rPr>
                            <w:spacing w:val="4"/>
                            <w:sz w:val="29"/>
                          </w:rPr>
                          <w:t> </w:t>
                        </w:r>
                        <w:r>
                          <w:rPr>
                            <w:sz w:val="29"/>
                          </w:rPr>
                          <w:t>matter</w:t>
                        </w:r>
                        <w:r>
                          <w:rPr>
                            <w:spacing w:val="4"/>
                            <w:sz w:val="29"/>
                          </w:rPr>
                          <w:t> </w:t>
                        </w:r>
                        <w:r>
                          <w:rPr>
                            <w:sz w:val="29"/>
                          </w:rPr>
                          <w:t>of</w:t>
                        </w:r>
                        <w:r>
                          <w:rPr>
                            <w:spacing w:val="4"/>
                            <w:sz w:val="29"/>
                          </w:rPr>
                          <w:t> </w:t>
                        </w:r>
                        <w:r>
                          <w:rPr>
                            <w:spacing w:val="-2"/>
                            <w:sz w:val="29"/>
                          </w:rPr>
                          <w:t>taste.</w:t>
                        </w:r>
                      </w:p>
                    </w:txbxContent>
                  </v:textbox>
                  <w10:wrap type="none"/>
                </v:shape>
                <w10:wrap type="topAndBottom"/>
              </v:group>
            </w:pict>
          </mc:Fallback>
        </mc:AlternateContent>
      </w:r>
      <w:r>
        <w:rPr/>
        <w:t>Gridlines are the faint grey lines around each cell which Excel gives</w:t>
      </w:r>
      <w:r>
        <w:rPr>
          <w:spacing w:val="40"/>
        </w:rPr>
        <w:t> </w:t>
      </w:r>
      <w:r>
        <w:rPr/>
        <w:t>you as standard. If you do not want them, you can simply turn them off on the relevant sheet(s). Go to View, (Show section), and remove the tick</w:t>
      </w:r>
      <w:r>
        <w:rPr>
          <w:spacing w:val="40"/>
        </w:rPr>
        <w:t> </w:t>
      </w:r>
      <w:r>
        <w:rPr/>
        <w:t>in</w:t>
      </w:r>
      <w:r>
        <w:rPr>
          <w:spacing w:val="40"/>
        </w:rPr>
        <w:t> </w:t>
      </w:r>
      <w:r>
        <w:rPr/>
        <w:t>next</w:t>
      </w:r>
      <w:r>
        <w:rPr>
          <w:spacing w:val="40"/>
        </w:rPr>
        <w:t> </w:t>
      </w:r>
      <w:r>
        <w:rPr/>
        <w:t>to</w:t>
      </w:r>
      <w:r>
        <w:rPr>
          <w:spacing w:val="40"/>
        </w:rPr>
        <w:t> </w:t>
      </w:r>
      <w:r>
        <w:rPr/>
        <w:t>the</w:t>
      </w:r>
      <w:r>
        <w:rPr>
          <w:spacing w:val="40"/>
        </w:rPr>
        <w:t> </w:t>
      </w:r>
      <w:r>
        <w:rPr/>
        <w:t>Gridlines</w:t>
      </w:r>
      <w:r>
        <w:rPr>
          <w:spacing w:val="40"/>
        </w:rPr>
        <w:t> </w:t>
      </w:r>
      <w:r>
        <w:rPr/>
        <w:t>option.</w:t>
      </w:r>
      <w:r>
        <w:rPr>
          <w:spacing w:val="40"/>
        </w:rPr>
        <w:t> </w:t>
      </w:r>
      <w:r>
        <w:rPr/>
        <w:t>This</w:t>
      </w:r>
      <w:r>
        <w:rPr>
          <w:spacing w:val="40"/>
        </w:rPr>
        <w:t> </w:t>
      </w:r>
      <w:r>
        <w:rPr/>
        <w:t>method</w:t>
      </w:r>
      <w:r>
        <w:rPr>
          <w:spacing w:val="40"/>
        </w:rPr>
        <w:t> </w:t>
      </w:r>
      <w:r>
        <w:rPr/>
        <w:t>has</w:t>
      </w:r>
      <w:r>
        <w:rPr>
          <w:spacing w:val="40"/>
        </w:rPr>
        <w:t> </w:t>
      </w:r>
      <w:r>
        <w:rPr/>
        <w:t>the</w:t>
      </w:r>
      <w:r>
        <w:rPr>
          <w:spacing w:val="40"/>
        </w:rPr>
        <w:t> </w:t>
      </w:r>
      <w:r>
        <w:rPr/>
        <w:t>advantage that it is easy to turn the gridlines on and off as you or your user sees fit. </w:t>
      </w:r>
      <w:r>
        <w:rPr>
          <w:color w:val="000000"/>
          <w:shd w:fill="FFED00" w:color="auto" w:val="clear"/>
        </w:rPr>
        <w:t>I generally leave them on for tables of data so you can more easily</w:t>
      </w:r>
      <w:r>
        <w:rPr>
          <w:color w:val="000000"/>
        </w:rPr>
        <w:t> </w:t>
      </w:r>
      <w:r>
        <w:rPr>
          <w:color w:val="000000"/>
          <w:shd w:fill="FFED00" w:color="auto" w:val="clear"/>
        </w:rPr>
        <w:t>trace rows across the age with your eye</w:t>
      </w:r>
      <w:r>
        <w:rPr>
          <w:color w:val="000000"/>
        </w:rPr>
        <w:t> </w:t>
      </w:r>
      <w:r>
        <w:rPr>
          <w:color w:val="000000"/>
          <w:shd w:fill="FFED00" w:color="auto" w:val="clear"/>
        </w:rPr>
        <w:t>but turn them off for key</w:t>
      </w:r>
      <w:r>
        <w:rPr>
          <w:color w:val="000000"/>
          <w:spacing w:val="80"/>
        </w:rPr>
        <w:t> </w:t>
      </w:r>
      <w:r>
        <w:rPr>
          <w:color w:val="000000"/>
          <w:shd w:fill="FFED00" w:color="auto" w:val="clear"/>
        </w:rPr>
        <w:t>output</w:t>
      </w:r>
      <w:r>
        <w:rPr>
          <w:color w:val="000000"/>
          <w:spacing w:val="75"/>
          <w:w w:val="150"/>
          <w:shd w:fill="FFED00" w:color="auto" w:val="clear"/>
        </w:rPr>
        <w:t> </w:t>
      </w:r>
      <w:r>
        <w:rPr>
          <w:color w:val="000000"/>
          <w:shd w:fill="FFED00" w:color="auto" w:val="clear"/>
        </w:rPr>
        <w:t>sheets</w:t>
      </w:r>
      <w:r>
        <w:rPr>
          <w:color w:val="000000"/>
          <w:spacing w:val="75"/>
          <w:w w:val="150"/>
          <w:shd w:fill="FFED00" w:color="auto" w:val="clear"/>
        </w:rPr>
        <w:t> </w:t>
      </w:r>
      <w:r>
        <w:rPr>
          <w:color w:val="000000"/>
          <w:shd w:fill="FFED00" w:color="auto" w:val="clear"/>
        </w:rPr>
        <w:t>as</w:t>
      </w:r>
      <w:r>
        <w:rPr>
          <w:color w:val="000000"/>
          <w:spacing w:val="75"/>
          <w:w w:val="150"/>
          <w:shd w:fill="FFED00" w:color="auto" w:val="clear"/>
        </w:rPr>
        <w:t> </w:t>
      </w:r>
      <w:r>
        <w:rPr>
          <w:color w:val="000000"/>
          <w:shd w:fill="FFED00" w:color="auto" w:val="clear"/>
        </w:rPr>
        <w:t>it</w:t>
      </w:r>
      <w:r>
        <w:rPr>
          <w:color w:val="000000"/>
          <w:spacing w:val="75"/>
          <w:w w:val="150"/>
          <w:shd w:fill="FFED00" w:color="auto" w:val="clear"/>
        </w:rPr>
        <w:t> </w:t>
      </w:r>
      <w:r>
        <w:rPr>
          <w:color w:val="000000"/>
          <w:shd w:fill="FFED00" w:color="auto" w:val="clear"/>
        </w:rPr>
        <w:t>makes</w:t>
      </w:r>
      <w:r>
        <w:rPr>
          <w:color w:val="000000"/>
          <w:spacing w:val="75"/>
          <w:w w:val="150"/>
          <w:shd w:fill="FFED00" w:color="auto" w:val="clear"/>
        </w:rPr>
        <w:t> </w:t>
      </w:r>
      <w:r>
        <w:rPr>
          <w:color w:val="000000"/>
          <w:shd w:fill="FFED00" w:color="auto" w:val="clear"/>
        </w:rPr>
        <w:t>them</w:t>
      </w:r>
      <w:r>
        <w:rPr>
          <w:color w:val="000000"/>
          <w:spacing w:val="75"/>
          <w:w w:val="150"/>
          <w:shd w:fill="FFED00" w:color="auto" w:val="clear"/>
        </w:rPr>
        <w:t> </w:t>
      </w:r>
      <w:r>
        <w:rPr>
          <w:color w:val="000000"/>
          <w:shd w:fill="FFED00" w:color="auto" w:val="clear"/>
        </w:rPr>
        <w:t>‘cleaner’,</w:t>
      </w:r>
      <w:r>
        <w:rPr>
          <w:color w:val="000000"/>
          <w:spacing w:val="75"/>
          <w:w w:val="150"/>
          <w:shd w:fill="FFED00" w:color="auto" w:val="clear"/>
        </w:rPr>
        <w:t> </w:t>
      </w:r>
      <w:r>
        <w:rPr>
          <w:color w:val="000000"/>
          <w:shd w:fill="FFED00" w:color="auto" w:val="clear"/>
        </w:rPr>
        <w:t>but</w:t>
      </w:r>
      <w:r>
        <w:rPr>
          <w:color w:val="000000"/>
          <w:spacing w:val="75"/>
          <w:w w:val="150"/>
          <w:shd w:fill="FFED00" w:color="auto" w:val="clear"/>
        </w:rPr>
        <w:t> </w:t>
      </w:r>
      <w:r>
        <w:rPr>
          <w:color w:val="000000"/>
          <w:shd w:fill="FFED00" w:color="auto" w:val="clear"/>
        </w:rPr>
        <w:t>I</w:t>
      </w:r>
      <w:r>
        <w:rPr>
          <w:color w:val="000000"/>
          <w:spacing w:val="75"/>
          <w:w w:val="150"/>
          <w:shd w:fill="FFED00" w:color="auto" w:val="clear"/>
        </w:rPr>
        <w:t> </w:t>
      </w:r>
      <w:r>
        <w:rPr>
          <w:color w:val="000000"/>
          <w:shd w:fill="FFED00" w:color="auto" w:val="clear"/>
        </w:rPr>
        <w:t>appreciate</w:t>
      </w:r>
      <w:r>
        <w:rPr>
          <w:color w:val="000000"/>
          <w:spacing w:val="75"/>
          <w:w w:val="150"/>
          <w:shd w:fill="FFED00" w:color="auto" w:val="clear"/>
        </w:rPr>
        <w:t> </w:t>
      </w:r>
      <w:r>
        <w:rPr>
          <w:color w:val="000000"/>
          <w:shd w:fill="FFED00" w:color="auto" w:val="clear"/>
        </w:rPr>
        <w:t>it</w:t>
      </w:r>
      <w:r>
        <w:rPr>
          <w:color w:val="000000"/>
          <w:spacing w:val="75"/>
          <w:w w:val="150"/>
          <w:shd w:fill="FFED00" w:color="auto" w:val="clear"/>
        </w:rPr>
        <w:t> </w:t>
      </w:r>
      <w:r>
        <w:rPr>
          <w:color w:val="000000"/>
          <w:shd w:fill="FFED00" w:color="auto" w:val="clear"/>
        </w:rPr>
        <w:t>is</w:t>
      </w:r>
    </w:p>
    <w:p>
      <w:pPr>
        <w:pStyle w:val="BodyText"/>
        <w:spacing w:line="254" w:lineRule="auto" w:before="196"/>
        <w:ind w:right="221" w:firstLine="353"/>
      </w:pPr>
      <w:r>
        <w:rPr/>
        <w:t>Some spreadsheet developers colour their cells white, so the borders disappear. I do not recommend this as it is not easy to get them</w:t>
      </w:r>
      <w:r>
        <w:rPr>
          <w:spacing w:val="40"/>
        </w:rPr>
        <w:t> </w:t>
      </w:r>
      <w:r>
        <w:rPr/>
        <w:t>back</w:t>
      </w:r>
      <w:r>
        <w:rPr>
          <w:spacing w:val="40"/>
        </w:rPr>
        <w:t> </w:t>
      </w:r>
      <w:r>
        <w:rPr/>
        <w:t>if</w:t>
      </w:r>
      <w:r>
        <w:rPr>
          <w:spacing w:val="40"/>
        </w:rPr>
        <w:t> </w:t>
      </w:r>
      <w:r>
        <w:rPr/>
        <w:t>you</w:t>
      </w:r>
      <w:r>
        <w:rPr>
          <w:spacing w:val="40"/>
        </w:rPr>
        <w:t> </w:t>
      </w:r>
      <w:r>
        <w:rPr/>
        <w:t>want</w:t>
      </w:r>
      <w:r>
        <w:rPr>
          <w:spacing w:val="40"/>
        </w:rPr>
        <w:t> </w:t>
      </w:r>
      <w:r>
        <w:rPr/>
        <w:t>to.</w:t>
      </w:r>
      <w:r>
        <w:rPr>
          <w:spacing w:val="40"/>
        </w:rPr>
        <w:t> </w:t>
      </w:r>
      <w:r>
        <w:rPr/>
        <w:t>If</w:t>
      </w:r>
      <w:r>
        <w:rPr>
          <w:spacing w:val="40"/>
        </w:rPr>
        <w:t> </w:t>
      </w:r>
      <w:r>
        <w:rPr/>
        <w:t>you</w:t>
      </w:r>
      <w:r>
        <w:rPr>
          <w:spacing w:val="40"/>
        </w:rPr>
        <w:t> </w:t>
      </w:r>
      <w:r>
        <w:rPr/>
        <w:t>have</w:t>
      </w:r>
      <w:r>
        <w:rPr>
          <w:spacing w:val="40"/>
        </w:rPr>
        <w:t> </w:t>
      </w:r>
      <w:r>
        <w:rPr/>
        <w:t>multiple</w:t>
      </w:r>
      <w:r>
        <w:rPr>
          <w:spacing w:val="40"/>
        </w:rPr>
        <w:t> </w:t>
      </w:r>
      <w:r>
        <w:rPr/>
        <w:t>colour</w:t>
      </w:r>
      <w:r>
        <w:rPr>
          <w:spacing w:val="40"/>
        </w:rPr>
        <w:t> </w:t>
      </w:r>
      <w:r>
        <w:rPr/>
        <w:t>formatting</w:t>
      </w:r>
      <w:r>
        <w:rPr>
          <w:spacing w:val="40"/>
        </w:rPr>
        <w:t> </w:t>
      </w:r>
      <w:r>
        <w:rPr/>
        <w:t>on your</w:t>
      </w:r>
      <w:r>
        <w:rPr>
          <w:spacing w:val="33"/>
        </w:rPr>
        <w:t> </w:t>
      </w:r>
      <w:r>
        <w:rPr/>
        <w:t>worksheet,</w:t>
      </w:r>
      <w:r>
        <w:rPr>
          <w:spacing w:val="33"/>
        </w:rPr>
        <w:t> </w:t>
      </w:r>
      <w:r>
        <w:rPr/>
        <w:t>which</w:t>
      </w:r>
      <w:r>
        <w:rPr>
          <w:spacing w:val="33"/>
        </w:rPr>
        <w:t> </w:t>
      </w:r>
      <w:r>
        <w:rPr/>
        <w:t>is</w:t>
      </w:r>
      <w:r>
        <w:rPr>
          <w:spacing w:val="33"/>
        </w:rPr>
        <w:t> </w:t>
      </w:r>
      <w:r>
        <w:rPr/>
        <w:t>often</w:t>
      </w:r>
      <w:r>
        <w:rPr>
          <w:spacing w:val="33"/>
        </w:rPr>
        <w:t> </w:t>
      </w:r>
      <w:r>
        <w:rPr/>
        <w:t>the</w:t>
      </w:r>
      <w:r>
        <w:rPr>
          <w:spacing w:val="33"/>
        </w:rPr>
        <w:t> </w:t>
      </w:r>
      <w:r>
        <w:rPr/>
        <w:t>case,</w:t>
      </w:r>
      <w:r>
        <w:rPr>
          <w:spacing w:val="33"/>
        </w:rPr>
        <w:t> </w:t>
      </w:r>
      <w:r>
        <w:rPr/>
        <w:t>you</w:t>
      </w:r>
      <w:r>
        <w:rPr>
          <w:spacing w:val="33"/>
        </w:rPr>
        <w:t> </w:t>
      </w:r>
      <w:r>
        <w:rPr/>
        <w:t>cannot</w:t>
      </w:r>
      <w:r>
        <w:rPr>
          <w:spacing w:val="33"/>
        </w:rPr>
        <w:t> </w:t>
      </w:r>
      <w:r>
        <w:rPr/>
        <w:t>simply</w:t>
      </w:r>
      <w:r>
        <w:rPr>
          <w:spacing w:val="33"/>
        </w:rPr>
        <w:t> </w:t>
      </w:r>
      <w:r>
        <w:rPr/>
        <w:t>select</w:t>
      </w:r>
      <w:r>
        <w:rPr>
          <w:spacing w:val="33"/>
        </w:rPr>
        <w:t> </w:t>
      </w:r>
      <w:r>
        <w:rPr/>
        <w:t>all</w:t>
      </w:r>
    </w:p>
    <w:p>
      <w:pPr>
        <w:spacing w:after="0" w:line="254" w:lineRule="auto"/>
        <w:sectPr>
          <w:pgSz w:w="12240" w:h="15840"/>
          <w:pgMar w:top="1440" w:bottom="280" w:left="400" w:right="1320"/>
        </w:sectPr>
      </w:pPr>
    </w:p>
    <w:p>
      <w:pPr>
        <w:pStyle w:val="BodyText"/>
        <w:spacing w:line="254" w:lineRule="auto" w:before="73"/>
        <w:ind w:right="230"/>
      </w:pPr>
      <w:r>
        <w:rPr/>
        <w:t>cells and make the fill colour ‘no fill’ since then all colours are</w:t>
      </w:r>
      <w:r>
        <w:rPr>
          <w:spacing w:val="80"/>
          <w:w w:val="150"/>
        </w:rPr>
        <w:t> </w:t>
      </w:r>
      <w:r>
        <w:rPr>
          <w:spacing w:val="-2"/>
        </w:rPr>
        <w:t>removed.</w:t>
      </w:r>
    </w:p>
    <w:p>
      <w:pPr>
        <w:pStyle w:val="BodyText"/>
        <w:spacing w:line="254" w:lineRule="auto" w:before="117"/>
        <w:ind w:right="217" w:firstLine="353"/>
      </w:pPr>
      <w:r>
        <w:rPr/>
        <w:t>Cell borders are similar to but different from gridlines. They can be added by users to mark the outlines of selected cells and effectively overlay the gridlines with another colour or style. I often see all data cells with black borders. As a general rule, I do not recommend using borders for whole blocks of cells as this makes it very difficult to see which cell is selected, something which is vital to be able to do efficiently when you are reviewing your spreadsheet and checking precedents and dependents, a topic we will cover in more detail in chapter 6 ‘Find and correct errors’. It also goes against the design recommendation from visualisation guru Edward Tufte (Tufte, 2007) which is to minimise non-data ink. Borders are not data and therefore should not be used since they do not add any information. You already have the gridlines, and these should suffice in most cases. If you wish, you can instead optically split different blocks of data from each other by simply using blanks rows or columns. This has the advantage of adding white space, a design element which makes the page look</w:t>
      </w:r>
      <w:r>
        <w:rPr>
          <w:spacing w:val="40"/>
        </w:rPr>
        <w:t> </w:t>
      </w:r>
      <w:r>
        <w:rPr/>
        <w:t>more appealing.</w:t>
      </w:r>
    </w:p>
    <w:p>
      <w:pPr>
        <w:spacing w:after="0" w:line="254" w:lineRule="auto"/>
        <w:sectPr>
          <w:pgSz w:w="12240" w:h="15840"/>
          <w:pgMar w:top="1360" w:bottom="280" w:left="400" w:right="1320"/>
        </w:sectPr>
      </w:pPr>
    </w:p>
    <w:p>
      <w:pPr>
        <w:pStyle w:val="Heading3"/>
        <w:numPr>
          <w:ilvl w:val="1"/>
          <w:numId w:val="6"/>
        </w:numPr>
        <w:tabs>
          <w:tab w:pos="1579" w:val="left" w:leader="none"/>
          <w:tab w:pos="1830" w:val="left" w:leader="none"/>
        </w:tabs>
        <w:spacing w:line="254" w:lineRule="auto" w:before="71" w:after="0"/>
        <w:ind w:left="1579" w:right="884" w:hanging="442"/>
        <w:jc w:val="left"/>
      </w:pPr>
      <w:r>
        <w:rPr/>
        <mc:AlternateContent>
          <mc:Choice Requires="wps">
            <w:drawing>
              <wp:anchor distT="0" distB="0" distL="0" distR="0" allowOverlap="1" layoutInCell="1" locked="0" behindDoc="1" simplePos="0" relativeHeight="487629312">
                <wp:simplePos x="0" y="0"/>
                <wp:positionH relativeFrom="page">
                  <wp:posOffset>979816</wp:posOffset>
                </wp:positionH>
                <wp:positionV relativeFrom="paragraph">
                  <wp:posOffset>700656</wp:posOffset>
                </wp:positionV>
                <wp:extent cx="5878195" cy="9525"/>
                <wp:effectExtent l="0" t="0" r="0" b="0"/>
                <wp:wrapTopAndBottom/>
                <wp:docPr id="99" name="Graphic 99"/>
                <wp:cNvGraphicFramePr>
                  <a:graphicFrameLocks/>
                </wp:cNvGraphicFramePr>
                <a:graphic>
                  <a:graphicData uri="http://schemas.microsoft.com/office/word/2010/wordprocessingShape">
                    <wps:wsp>
                      <wps:cNvPr id="99" name="Graphic 99"/>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55.169792pt;width:462.849031pt;height:.735849pt;mso-position-horizontal-relative:page;mso-position-vertical-relative:paragraph;z-index:-15687168;mso-wrap-distance-left:0;mso-wrap-distance-right:0" id="docshape84" filled="true" fillcolor="#000000" stroked="false">
                <v:fill type="solid"/>
                <w10:wrap type="topAndBottom"/>
              </v:rect>
            </w:pict>
          </mc:Fallback>
        </mc:AlternateContent>
      </w:r>
      <w:bookmarkStart w:name="2.4 Rule #4 – Restrict access, inputs an" w:id="70"/>
      <w:bookmarkEnd w:id="70"/>
      <w:r>
        <w:rPr/>
      </w:r>
      <w:bookmarkStart w:name="_bookmark17" w:id="71"/>
      <w:bookmarkEnd w:id="71"/>
      <w:r>
        <w:rPr/>
      </w:r>
      <w:r>
        <w:rPr/>
        <w:t>RULE #4 – RESTRICT</w:t>
      </w:r>
      <w:r>
        <w:rPr>
          <w:spacing w:val="-15"/>
        </w:rPr>
        <w:t> </w:t>
      </w:r>
      <w:r>
        <w:rPr/>
        <w:t>ACCESS, INPUTS AND CHANGES</w:t>
      </w:r>
    </w:p>
    <w:p>
      <w:pPr>
        <w:pStyle w:val="BodyText"/>
        <w:spacing w:line="254" w:lineRule="auto" w:before="110"/>
        <w:ind w:right="217"/>
      </w:pPr>
      <w:r>
        <w:rPr/>
        <w:t>Restricting access to spreadsheets helps prevent unauthorised</w:t>
      </w:r>
      <w:r>
        <w:rPr>
          <w:spacing w:val="80"/>
          <w:w w:val="150"/>
        </w:rPr>
        <w:t> </w:t>
      </w:r>
      <w:r>
        <w:rPr/>
        <w:t>reading and changing of files by untrained users. Restricting inputs</w:t>
      </w:r>
      <w:r>
        <w:rPr>
          <w:spacing w:val="80"/>
          <w:w w:val="150"/>
        </w:rPr>
        <w:t> </w:t>
      </w:r>
      <w:r>
        <w:rPr/>
        <w:t>and changes helps to reduce the risk of error. I therefore recommend all three approaches.</w:t>
      </w:r>
    </w:p>
    <w:p>
      <w:pPr>
        <w:pStyle w:val="Heading6"/>
        <w:jc w:val="both"/>
      </w:pPr>
      <w:bookmarkStart w:name="RESTRICT ACCESS" w:id="72"/>
      <w:bookmarkEnd w:id="72"/>
      <w:r>
        <w:rPr>
          <w:b w:val="0"/>
        </w:rPr>
      </w:r>
      <w:r>
        <w:rPr/>
        <w:t>RESTRICT</w:t>
      </w:r>
      <w:r>
        <w:rPr>
          <w:spacing w:val="8"/>
        </w:rPr>
        <w:t> </w:t>
      </w:r>
      <w:r>
        <w:rPr>
          <w:spacing w:val="-2"/>
        </w:rPr>
        <w:t>ACCESS</w:t>
      </w:r>
    </w:p>
    <w:p>
      <w:pPr>
        <w:pStyle w:val="BodyText"/>
        <w:spacing w:line="254" w:lineRule="auto" w:before="122"/>
        <w:ind w:right="218"/>
      </w:pPr>
      <w:r>
        <w:rPr/>
        <w:t>You should restrict access to spreadsheets by storing them in folders, for example on a server to which access is restricted to a specific department or management team and, if appropriate, protecting them with a password. Mircosoft has hidden this function; to find it, please open a file, select ‘Save as’ then click on ‘Tools’ next to the ‘Save‘ </w:t>
      </w:r>
      <w:r>
        <w:rPr>
          <w:spacing w:val="-2"/>
        </w:rPr>
        <w:t>button.</w:t>
      </w:r>
    </w:p>
    <w:p>
      <w:pPr>
        <w:pStyle w:val="BodyText"/>
        <w:spacing w:before="10"/>
        <w:ind w:left="0"/>
        <w:jc w:val="left"/>
        <w:rPr>
          <w:sz w:val="18"/>
        </w:rPr>
      </w:pPr>
      <w:r>
        <w:rPr/>
        <w:drawing>
          <wp:anchor distT="0" distB="0" distL="0" distR="0" allowOverlap="1" layoutInCell="1" locked="0" behindDoc="1" simplePos="0" relativeHeight="487629824">
            <wp:simplePos x="0" y="0"/>
            <wp:positionH relativeFrom="page">
              <wp:posOffset>3138577</wp:posOffset>
            </wp:positionH>
            <wp:positionV relativeFrom="paragraph">
              <wp:posOffset>153485</wp:posOffset>
            </wp:positionV>
            <wp:extent cx="1493520" cy="1036129"/>
            <wp:effectExtent l="0" t="0" r="0" b="0"/>
            <wp:wrapTopAndBottom/>
            <wp:docPr id="100" name="Image 100"/>
            <wp:cNvGraphicFramePr>
              <a:graphicFrameLocks/>
            </wp:cNvGraphicFramePr>
            <a:graphic>
              <a:graphicData uri="http://schemas.openxmlformats.org/drawingml/2006/picture">
                <pic:pic>
                  <pic:nvPicPr>
                    <pic:cNvPr id="100" name="Image 100"/>
                    <pic:cNvPicPr/>
                  </pic:nvPicPr>
                  <pic:blipFill>
                    <a:blip r:embed="rId23" cstate="print"/>
                    <a:stretch>
                      <a:fillRect/>
                    </a:stretch>
                  </pic:blipFill>
                  <pic:spPr>
                    <a:xfrm>
                      <a:off x="0" y="0"/>
                      <a:ext cx="1493520" cy="1036129"/>
                    </a:xfrm>
                    <a:prstGeom prst="rect">
                      <a:avLst/>
                    </a:prstGeom>
                  </pic:spPr>
                </pic:pic>
              </a:graphicData>
            </a:graphic>
          </wp:anchor>
        </w:drawing>
      </w:r>
    </w:p>
    <w:p>
      <w:pPr>
        <w:pStyle w:val="BodyText"/>
        <w:spacing w:line="254" w:lineRule="auto" w:before="318"/>
        <w:ind w:right="215" w:firstLine="353"/>
      </w:pPr>
      <w:r>
        <w:rPr/>
        <w:t>Next, select ‘General Options’ and enter either a password needed to open or modify the file, as appropriate. You then have to confirm the password and finally, you may have to confirm that the existing file (without password protection) should be overwritten. Excel files with password protection are not 100% secure, but that is no reason not to use passwords since most people won’t be able to access a</w:t>
      </w:r>
      <w:r>
        <w:rPr>
          <w:spacing w:val="80"/>
          <w:w w:val="150"/>
        </w:rPr>
        <w:t> </w:t>
      </w:r>
      <w:r>
        <w:rPr/>
        <w:t>password-protected file without the password.</w:t>
      </w:r>
    </w:p>
    <w:p>
      <w:pPr>
        <w:pStyle w:val="BodyText"/>
        <w:spacing w:line="254" w:lineRule="auto"/>
        <w:ind w:right="216" w:firstLine="353"/>
      </w:pPr>
      <w:r>
        <w:rPr/>
        <w:t>So now imagine the scene: you have built a fantastic model</w:t>
      </w:r>
      <w:r>
        <w:rPr>
          <w:spacing w:val="40"/>
        </w:rPr>
        <w:t> </w:t>
      </w:r>
      <w:r>
        <w:rPr/>
        <w:t>following best practice principles but then you hand it over to the users… and they make a proverbial dog’s breakfast out of it by inputting invalid data, changing valid formulas or overwriting them with numbers, inserting extra rows and columns for extra content, and marking lots of cells in high contrast colours. YUK! Not only does it no</w:t>
      </w:r>
    </w:p>
    <w:p>
      <w:pPr>
        <w:spacing w:after="0" w:line="254" w:lineRule="auto"/>
        <w:sectPr>
          <w:pgSz w:w="12240" w:h="15840"/>
          <w:pgMar w:top="1720" w:bottom="280" w:left="400" w:right="1320"/>
        </w:sectPr>
      </w:pPr>
    </w:p>
    <w:p>
      <w:pPr>
        <w:pStyle w:val="BodyText"/>
        <w:spacing w:line="254" w:lineRule="auto" w:before="73"/>
        <w:ind w:right="226"/>
      </w:pPr>
      <w:r>
        <w:rPr/>
        <w:t>longer look good, but the risk that it contains errors has now also significantly increased.</w:t>
      </w:r>
    </w:p>
    <w:p>
      <w:pPr>
        <w:pStyle w:val="BodyText"/>
        <w:spacing w:line="254" w:lineRule="auto" w:before="117"/>
        <w:ind w:right="221" w:firstLine="353"/>
      </w:pPr>
      <w:r>
        <w:rPr/>
        <w:t>So what can you do to stop such behaviours? There are two basic </w:t>
      </w:r>
      <w:r>
        <w:rPr>
          <w:spacing w:val="-2"/>
        </w:rPr>
        <w:t>approaches:</w:t>
      </w:r>
    </w:p>
    <w:p>
      <w:pPr>
        <w:pStyle w:val="BodyText"/>
        <w:spacing w:before="8"/>
        <w:ind w:left="0"/>
        <w:jc w:val="left"/>
        <w:rPr>
          <w:sz w:val="8"/>
        </w:rPr>
      </w:pPr>
      <w:r>
        <w:rPr/>
        <mc:AlternateContent>
          <mc:Choice Requires="wps">
            <w:drawing>
              <wp:anchor distT="0" distB="0" distL="0" distR="0" allowOverlap="1" layoutInCell="1" locked="0" behindDoc="1" simplePos="0" relativeHeight="487630336">
                <wp:simplePos x="0" y="0"/>
                <wp:positionH relativeFrom="page">
                  <wp:posOffset>979816</wp:posOffset>
                </wp:positionH>
                <wp:positionV relativeFrom="paragraph">
                  <wp:posOffset>78983</wp:posOffset>
                </wp:positionV>
                <wp:extent cx="5812790" cy="9525"/>
                <wp:effectExtent l="0" t="0" r="0" b="0"/>
                <wp:wrapTopAndBottom/>
                <wp:docPr id="101" name="Graphic 101"/>
                <wp:cNvGraphicFramePr>
                  <a:graphicFrameLocks/>
                </wp:cNvGraphicFramePr>
                <a:graphic>
                  <a:graphicData uri="http://schemas.microsoft.com/office/word/2010/wordprocessingShape">
                    <wps:wsp>
                      <wps:cNvPr id="101" name="Graphic 101"/>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219139pt;width:457.698092pt;height:.735849pt;mso-position-horizontal-relative:page;mso-position-vertical-relative:paragraph;z-index:-15686144;mso-wrap-distance-left:0;mso-wrap-distance-right:0" id="docshape85" filled="true" fillcolor="#000000" stroked="false">
                <v:fill type="solid"/>
                <w10:wrap type="topAndBottom"/>
              </v:rect>
            </w:pict>
          </mc:Fallback>
        </mc:AlternateContent>
      </w:r>
    </w:p>
    <w:p>
      <w:pPr>
        <w:spacing w:before="140"/>
        <w:ind w:left="1137" w:right="0" w:firstLine="0"/>
        <w:jc w:val="both"/>
        <w:rPr>
          <w:i/>
          <w:sz w:val="29"/>
        </w:rPr>
      </w:pPr>
      <w:r>
        <w:rPr>
          <w:i/>
          <w:sz w:val="29"/>
        </w:rPr>
        <w:t>Method</w:t>
      </w:r>
      <w:r>
        <w:rPr>
          <w:i/>
          <w:spacing w:val="3"/>
          <w:sz w:val="29"/>
        </w:rPr>
        <w:t> </w:t>
      </w:r>
      <w:r>
        <w:rPr>
          <w:i/>
          <w:sz w:val="29"/>
        </w:rPr>
        <w:t>1:</w:t>
      </w:r>
      <w:r>
        <w:rPr>
          <w:i/>
          <w:spacing w:val="4"/>
          <w:sz w:val="29"/>
        </w:rPr>
        <w:t> </w:t>
      </w:r>
      <w:r>
        <w:rPr>
          <w:i/>
          <w:sz w:val="29"/>
        </w:rPr>
        <w:t>Restrict</w:t>
      </w:r>
      <w:r>
        <w:rPr>
          <w:i/>
          <w:spacing w:val="4"/>
          <w:sz w:val="29"/>
        </w:rPr>
        <w:t> </w:t>
      </w:r>
      <w:r>
        <w:rPr>
          <w:i/>
          <w:sz w:val="29"/>
        </w:rPr>
        <w:t>inputs</w:t>
      </w:r>
      <w:r>
        <w:rPr>
          <w:i/>
          <w:spacing w:val="4"/>
          <w:sz w:val="29"/>
        </w:rPr>
        <w:t> </w:t>
      </w:r>
      <w:r>
        <w:rPr>
          <w:i/>
          <w:sz w:val="29"/>
        </w:rPr>
        <w:t>using</w:t>
      </w:r>
      <w:r>
        <w:rPr>
          <w:i/>
          <w:spacing w:val="4"/>
          <w:sz w:val="29"/>
        </w:rPr>
        <w:t> </w:t>
      </w:r>
      <w:r>
        <w:rPr>
          <w:i/>
          <w:sz w:val="29"/>
        </w:rPr>
        <w:t>data</w:t>
      </w:r>
      <w:r>
        <w:rPr>
          <w:i/>
          <w:spacing w:val="4"/>
          <w:sz w:val="29"/>
        </w:rPr>
        <w:t> </w:t>
      </w:r>
      <w:r>
        <w:rPr>
          <w:i/>
          <w:spacing w:val="-2"/>
          <w:sz w:val="29"/>
        </w:rPr>
        <w:t>validation</w:t>
      </w:r>
    </w:p>
    <w:p>
      <w:pPr>
        <w:pStyle w:val="BodyText"/>
        <w:spacing w:before="8"/>
        <w:ind w:left="0"/>
        <w:jc w:val="left"/>
        <w:rPr>
          <w:i/>
          <w:sz w:val="11"/>
        </w:rPr>
      </w:pPr>
      <w:r>
        <w:rPr/>
        <mc:AlternateContent>
          <mc:Choice Requires="wps">
            <w:drawing>
              <wp:anchor distT="0" distB="0" distL="0" distR="0" allowOverlap="1" layoutInCell="1" locked="0" behindDoc="1" simplePos="0" relativeHeight="487630848">
                <wp:simplePos x="0" y="0"/>
                <wp:positionH relativeFrom="page">
                  <wp:posOffset>979816</wp:posOffset>
                </wp:positionH>
                <wp:positionV relativeFrom="paragraph">
                  <wp:posOffset>101192</wp:posOffset>
                </wp:positionV>
                <wp:extent cx="5812790" cy="9525"/>
                <wp:effectExtent l="0" t="0" r="0" b="0"/>
                <wp:wrapTopAndBottom/>
                <wp:docPr id="102" name="Graphic 102"/>
                <wp:cNvGraphicFramePr>
                  <a:graphicFrameLocks/>
                </wp:cNvGraphicFramePr>
                <a:graphic>
                  <a:graphicData uri="http://schemas.microsoft.com/office/word/2010/wordprocessingShape">
                    <wps:wsp>
                      <wps:cNvPr id="102" name="Graphic 102"/>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967924pt;width:457.698092pt;height:.735849pt;mso-position-horizontal-relative:page;mso-position-vertical-relative:paragraph;z-index:-15685632;mso-wrap-distance-left:0;mso-wrap-distance-right:0" id="docshape86" filled="true" fillcolor="#000000" stroked="false">
                <v:fill type="solid"/>
                <w10:wrap type="topAndBottom"/>
              </v:rect>
            </w:pict>
          </mc:Fallback>
        </mc:AlternateContent>
      </w:r>
    </w:p>
    <w:p>
      <w:pPr>
        <w:pStyle w:val="BodyText"/>
        <w:spacing w:line="254" w:lineRule="auto" w:before="110"/>
        <w:ind w:right="216"/>
      </w:pPr>
      <w:r>
        <w:rPr>
          <w:color w:val="000000"/>
          <w:shd w:fill="FFED00" w:color="auto" w:val="clear"/>
        </w:rPr>
        <w:t>I’m</w:t>
      </w:r>
      <w:r>
        <w:rPr>
          <w:color w:val="000000"/>
          <w:spacing w:val="23"/>
          <w:shd w:fill="FFED00" w:color="auto" w:val="clear"/>
        </w:rPr>
        <w:t> </w:t>
      </w:r>
      <w:r>
        <w:rPr>
          <w:color w:val="000000"/>
          <w:shd w:fill="FFED00" w:color="auto" w:val="clear"/>
        </w:rPr>
        <w:t>a</w:t>
      </w:r>
      <w:r>
        <w:rPr>
          <w:color w:val="000000"/>
          <w:spacing w:val="23"/>
          <w:shd w:fill="FFED00" w:color="auto" w:val="clear"/>
        </w:rPr>
        <w:t> </w:t>
      </w:r>
      <w:r>
        <w:rPr>
          <w:color w:val="000000"/>
          <w:shd w:fill="FFED00" w:color="auto" w:val="clear"/>
        </w:rPr>
        <w:t>big</w:t>
      </w:r>
      <w:r>
        <w:rPr>
          <w:color w:val="000000"/>
          <w:spacing w:val="23"/>
          <w:shd w:fill="FFED00" w:color="auto" w:val="clear"/>
        </w:rPr>
        <w:t> </w:t>
      </w:r>
      <w:r>
        <w:rPr>
          <w:color w:val="000000"/>
          <w:shd w:fill="FFED00" w:color="auto" w:val="clear"/>
        </w:rPr>
        <w:t>fan</w:t>
      </w:r>
      <w:r>
        <w:rPr>
          <w:color w:val="000000"/>
          <w:spacing w:val="23"/>
          <w:shd w:fill="FFED00" w:color="auto" w:val="clear"/>
        </w:rPr>
        <w:t> </w:t>
      </w:r>
      <w:r>
        <w:rPr>
          <w:color w:val="000000"/>
          <w:shd w:fill="FFED00" w:color="auto" w:val="clear"/>
        </w:rPr>
        <w:t>of</w:t>
      </w:r>
      <w:r>
        <w:rPr>
          <w:color w:val="000000"/>
          <w:spacing w:val="23"/>
          <w:shd w:fill="FFED00" w:color="auto" w:val="clear"/>
        </w:rPr>
        <w:t> </w:t>
      </w:r>
      <w:r>
        <w:rPr>
          <w:color w:val="000000"/>
          <w:shd w:fill="FFED00" w:color="auto" w:val="clear"/>
        </w:rPr>
        <w:t>data validation</w:t>
      </w:r>
      <w:r>
        <w:rPr>
          <w:color w:val="000000"/>
          <w:spacing w:val="25"/>
          <w:shd w:fill="FFED00" w:color="auto" w:val="clear"/>
        </w:rPr>
        <w:t> </w:t>
      </w:r>
      <w:r>
        <w:rPr>
          <w:color w:val="000000"/>
          <w:shd w:fill="FFED00" w:color="auto" w:val="clear"/>
        </w:rPr>
        <w:t>and</w:t>
      </w:r>
      <w:r>
        <w:rPr>
          <w:color w:val="000000"/>
          <w:spacing w:val="25"/>
          <w:shd w:fill="FFED00" w:color="auto" w:val="clear"/>
        </w:rPr>
        <w:t> </w:t>
      </w:r>
      <w:r>
        <w:rPr>
          <w:color w:val="000000"/>
          <w:shd w:fill="FFED00" w:color="auto" w:val="clear"/>
        </w:rPr>
        <w:t>use</w:t>
      </w:r>
      <w:r>
        <w:rPr>
          <w:color w:val="000000"/>
          <w:spacing w:val="25"/>
          <w:shd w:fill="FFED00" w:color="auto" w:val="clear"/>
        </w:rPr>
        <w:t> </w:t>
      </w:r>
      <w:r>
        <w:rPr>
          <w:color w:val="000000"/>
          <w:shd w:fill="FFED00" w:color="auto" w:val="clear"/>
        </w:rPr>
        <w:t>this</w:t>
      </w:r>
      <w:r>
        <w:rPr>
          <w:color w:val="000000"/>
          <w:spacing w:val="25"/>
          <w:shd w:fill="FFED00" w:color="auto" w:val="clear"/>
        </w:rPr>
        <w:t> </w:t>
      </w:r>
      <w:r>
        <w:rPr>
          <w:color w:val="000000"/>
          <w:shd w:fill="FFED00" w:color="auto" w:val="clear"/>
        </w:rPr>
        <w:t>a</w:t>
      </w:r>
      <w:r>
        <w:rPr>
          <w:color w:val="000000"/>
          <w:spacing w:val="25"/>
          <w:shd w:fill="FFED00" w:color="auto" w:val="clear"/>
        </w:rPr>
        <w:t> </w:t>
      </w:r>
      <w:r>
        <w:rPr>
          <w:color w:val="000000"/>
          <w:shd w:fill="FFED00" w:color="auto" w:val="clear"/>
        </w:rPr>
        <w:t>lot</w:t>
      </w:r>
      <w:r>
        <w:rPr>
          <w:color w:val="000000"/>
          <w:spacing w:val="25"/>
          <w:shd w:fill="FFED00" w:color="auto" w:val="clear"/>
        </w:rPr>
        <w:t> </w:t>
      </w:r>
      <w:r>
        <w:rPr>
          <w:color w:val="000000"/>
          <w:shd w:fill="FFED00" w:color="auto" w:val="clear"/>
        </w:rPr>
        <w:t>to</w:t>
      </w:r>
      <w:r>
        <w:rPr>
          <w:color w:val="000000"/>
          <w:spacing w:val="25"/>
          <w:shd w:fill="FFED00" w:color="auto" w:val="clear"/>
        </w:rPr>
        <w:t> </w:t>
      </w:r>
      <w:r>
        <w:rPr>
          <w:color w:val="000000"/>
          <w:shd w:fill="FFED00" w:color="auto" w:val="clear"/>
        </w:rPr>
        <w:t>restrict</w:t>
      </w:r>
      <w:r>
        <w:rPr>
          <w:color w:val="000000"/>
          <w:spacing w:val="25"/>
          <w:shd w:fill="FFED00" w:color="auto" w:val="clear"/>
        </w:rPr>
        <w:t> </w:t>
      </w:r>
      <w:r>
        <w:rPr>
          <w:color w:val="000000"/>
          <w:shd w:fill="FFED00" w:color="auto" w:val="clear"/>
        </w:rPr>
        <w:t>data</w:t>
      </w:r>
      <w:r>
        <w:rPr>
          <w:color w:val="000000"/>
          <w:spacing w:val="25"/>
          <w:shd w:fill="FFED00" w:color="auto" w:val="clear"/>
        </w:rPr>
        <w:t> </w:t>
      </w:r>
      <w:r>
        <w:rPr>
          <w:color w:val="000000"/>
          <w:shd w:fill="FFED00" w:color="auto" w:val="clear"/>
        </w:rPr>
        <w:t>input</w:t>
      </w:r>
      <w:r>
        <w:rPr>
          <w:color w:val="000000"/>
        </w:rPr>
        <w:t> </w:t>
      </w:r>
      <w:r>
        <w:rPr>
          <w:color w:val="000000"/>
          <w:shd w:fill="FFED00" w:color="auto" w:val="clear"/>
        </w:rPr>
        <w:t>to only valid entrie</w:t>
      </w:r>
      <w:r>
        <w:rPr>
          <w:color w:val="000000"/>
        </w:rPr>
        <w:t>s. To do this, first select the relevant input cell(s)</w:t>
      </w:r>
      <w:r>
        <w:rPr>
          <w:color w:val="000000"/>
          <w:spacing w:val="80"/>
          <w:w w:val="150"/>
        </w:rPr>
        <w:t> </w:t>
      </w:r>
      <w:r>
        <w:rPr>
          <w:color w:val="000000"/>
        </w:rPr>
        <w:t>and mark these clearly with a predefined cell style so the user can immediately see that the cell is for an input or a drop-down list (restricted</w:t>
      </w:r>
      <w:r>
        <w:rPr>
          <w:color w:val="000000"/>
          <w:spacing w:val="40"/>
        </w:rPr>
        <w:t> </w:t>
      </w:r>
      <w:r>
        <w:rPr>
          <w:color w:val="000000"/>
        </w:rPr>
        <w:t>input);</w:t>
      </w:r>
      <w:r>
        <w:rPr>
          <w:color w:val="000000"/>
          <w:spacing w:val="40"/>
        </w:rPr>
        <w:t> </w:t>
      </w:r>
      <w:r>
        <w:rPr>
          <w:color w:val="000000"/>
        </w:rPr>
        <w:t>see</w:t>
      </w:r>
      <w:r>
        <w:rPr>
          <w:color w:val="000000"/>
          <w:spacing w:val="40"/>
        </w:rPr>
        <w:t> </w:t>
      </w:r>
      <w:r>
        <w:rPr>
          <w:color w:val="000000"/>
        </w:rPr>
        <w:t>chapter</w:t>
      </w:r>
      <w:r>
        <w:rPr>
          <w:color w:val="000000"/>
          <w:spacing w:val="40"/>
        </w:rPr>
        <w:t> </w:t>
      </w:r>
      <w:r>
        <w:rPr>
          <w:color w:val="000000"/>
        </w:rPr>
        <w:t>Golden</w:t>
      </w:r>
      <w:r>
        <w:rPr>
          <w:color w:val="000000"/>
          <w:spacing w:val="40"/>
        </w:rPr>
        <w:t> </w:t>
      </w:r>
      <w:r>
        <w:rPr>
          <w:color w:val="000000"/>
        </w:rPr>
        <w:t>Ground</w:t>
      </w:r>
      <w:r>
        <w:rPr>
          <w:color w:val="000000"/>
          <w:spacing w:val="40"/>
        </w:rPr>
        <w:t> </w:t>
      </w:r>
      <w:r>
        <w:rPr>
          <w:color w:val="000000"/>
        </w:rPr>
        <w:t>Rule</w:t>
      </w:r>
      <w:r>
        <w:rPr>
          <w:color w:val="000000"/>
          <w:spacing w:val="40"/>
        </w:rPr>
        <w:t> </w:t>
      </w:r>
      <w:r>
        <w:rPr>
          <w:color w:val="000000"/>
        </w:rPr>
        <w:t>#</w:t>
      </w:r>
      <w:r>
        <w:rPr>
          <w:color w:val="000000"/>
          <w:spacing w:val="40"/>
        </w:rPr>
        <w:t> </w:t>
      </w:r>
      <w:r>
        <w:rPr>
          <w:color w:val="000000"/>
        </w:rPr>
        <w:t>3</w:t>
      </w:r>
      <w:r>
        <w:rPr>
          <w:color w:val="000000"/>
          <w:spacing w:val="40"/>
        </w:rPr>
        <w:t> </w:t>
      </w:r>
      <w:r>
        <w:rPr>
          <w:color w:val="000000"/>
        </w:rPr>
        <w:t>for</w:t>
      </w:r>
      <w:r>
        <w:rPr>
          <w:color w:val="000000"/>
          <w:spacing w:val="40"/>
        </w:rPr>
        <w:t> </w:t>
      </w:r>
      <w:r>
        <w:rPr>
          <w:color w:val="000000"/>
        </w:rPr>
        <w:t>more details on cell styles. Then navigate through the menu: ‘Data’, ‘Data Validation’ to get the relevant dialog box.</w:t>
      </w:r>
    </w:p>
    <w:p>
      <w:pPr>
        <w:pStyle w:val="BodyText"/>
        <w:spacing w:line="254" w:lineRule="auto"/>
        <w:ind w:right="216" w:firstLine="353"/>
      </w:pPr>
      <w:r>
        <w:rPr/>
        <w:t>Firstly, you must decide what to allow. As a default, this is ‘Any value’. Select an option and complete the additional input fields, which then appear, to restrict the inputs which are allowed.</w:t>
      </w:r>
    </w:p>
    <w:p>
      <w:pPr>
        <w:pStyle w:val="BodyText"/>
        <w:spacing w:before="11"/>
        <w:ind w:left="0"/>
        <w:jc w:val="left"/>
        <w:rPr>
          <w:sz w:val="18"/>
        </w:rPr>
      </w:pPr>
      <w:r>
        <w:rPr/>
        <w:drawing>
          <wp:anchor distT="0" distB="0" distL="0" distR="0" allowOverlap="1" layoutInCell="1" locked="0" behindDoc="1" simplePos="0" relativeHeight="487631360">
            <wp:simplePos x="0" y="0"/>
            <wp:positionH relativeFrom="page">
              <wp:posOffset>2054524</wp:posOffset>
            </wp:positionH>
            <wp:positionV relativeFrom="paragraph">
              <wp:posOffset>153809</wp:posOffset>
            </wp:positionV>
            <wp:extent cx="3659123" cy="2977705"/>
            <wp:effectExtent l="0" t="0" r="0" b="0"/>
            <wp:wrapTopAndBottom/>
            <wp:docPr id="103" name="Image 103"/>
            <wp:cNvGraphicFramePr>
              <a:graphicFrameLocks/>
            </wp:cNvGraphicFramePr>
            <a:graphic>
              <a:graphicData uri="http://schemas.openxmlformats.org/drawingml/2006/picture">
                <pic:pic>
                  <pic:nvPicPr>
                    <pic:cNvPr id="103" name="Image 103"/>
                    <pic:cNvPicPr/>
                  </pic:nvPicPr>
                  <pic:blipFill>
                    <a:blip r:embed="rId24" cstate="print"/>
                    <a:stretch>
                      <a:fillRect/>
                    </a:stretch>
                  </pic:blipFill>
                  <pic:spPr>
                    <a:xfrm>
                      <a:off x="0" y="0"/>
                      <a:ext cx="3659123" cy="2977705"/>
                    </a:xfrm>
                    <a:prstGeom prst="rect">
                      <a:avLst/>
                    </a:prstGeom>
                  </pic:spPr>
                </pic:pic>
              </a:graphicData>
            </a:graphic>
          </wp:anchor>
        </w:drawing>
      </w:r>
    </w:p>
    <w:p>
      <w:pPr>
        <w:pStyle w:val="BodyText"/>
        <w:spacing w:before="322"/>
      </w:pPr>
      <w:r>
        <w:rPr/>
        <w:t>For</w:t>
      </w:r>
      <w:r>
        <w:rPr>
          <w:spacing w:val="3"/>
        </w:rPr>
        <w:t> </w:t>
      </w:r>
      <w:r>
        <w:rPr>
          <w:spacing w:val="-2"/>
        </w:rPr>
        <w:t>example:</w:t>
      </w:r>
    </w:p>
    <w:p>
      <w:pPr>
        <w:pStyle w:val="ListParagraph"/>
        <w:numPr>
          <w:ilvl w:val="0"/>
          <w:numId w:val="14"/>
        </w:numPr>
        <w:tabs>
          <w:tab w:pos="1322" w:val="left" w:leader="none"/>
          <w:tab w:pos="1491" w:val="left" w:leader="none"/>
        </w:tabs>
        <w:spacing w:line="254" w:lineRule="auto" w:before="137" w:after="0"/>
        <w:ind w:left="1491" w:right="227" w:hanging="354"/>
        <w:jc w:val="left"/>
        <w:rPr>
          <w:sz w:val="29"/>
        </w:rPr>
      </w:pPr>
      <w:r>
        <w:rPr>
          <w:sz w:val="29"/>
        </w:rPr>
        <w:t>Whole number: only integers from 1 to 5, e.g., for fixed asset useful</w:t>
      </w:r>
      <w:r>
        <w:rPr>
          <w:spacing w:val="80"/>
          <w:sz w:val="29"/>
        </w:rPr>
        <w:t> </w:t>
      </w:r>
      <w:r>
        <w:rPr>
          <w:spacing w:val="-2"/>
          <w:sz w:val="29"/>
        </w:rPr>
        <w:t>lives.</w:t>
      </w:r>
    </w:p>
    <w:p>
      <w:pPr>
        <w:spacing w:after="0" w:line="254" w:lineRule="auto"/>
        <w:jc w:val="left"/>
        <w:rPr>
          <w:sz w:val="29"/>
        </w:rPr>
        <w:sectPr>
          <w:pgSz w:w="12240" w:h="15840"/>
          <w:pgMar w:top="1360" w:bottom="280" w:left="400" w:right="1320"/>
        </w:sectPr>
      </w:pPr>
    </w:p>
    <w:p>
      <w:pPr>
        <w:pStyle w:val="ListParagraph"/>
        <w:numPr>
          <w:ilvl w:val="0"/>
          <w:numId w:val="14"/>
        </w:numPr>
        <w:tabs>
          <w:tab w:pos="1351" w:val="left" w:leader="none"/>
          <w:tab w:pos="1491" w:val="left" w:leader="none"/>
        </w:tabs>
        <w:spacing w:line="254" w:lineRule="auto" w:before="73" w:after="0"/>
        <w:ind w:left="1491" w:right="221" w:hanging="354"/>
        <w:jc w:val="both"/>
        <w:rPr>
          <w:sz w:val="29"/>
        </w:rPr>
      </w:pPr>
      <w:r>
        <w:rPr>
          <w:sz w:val="29"/>
        </w:rPr>
        <w:t>Decimal (values that may have digits after the decimal point): for example, only decimals with positive values (greater than or equal</w:t>
      </w:r>
      <w:r>
        <w:rPr>
          <w:spacing w:val="80"/>
          <w:sz w:val="29"/>
        </w:rPr>
        <w:t> </w:t>
      </w:r>
      <w:r>
        <w:rPr>
          <w:sz w:val="29"/>
        </w:rPr>
        <w:t>to zero) for sales prices or only negative values for planned cash outflows for rent or tax payments.</w:t>
      </w:r>
    </w:p>
    <w:p>
      <w:pPr>
        <w:pStyle w:val="ListParagraph"/>
        <w:numPr>
          <w:ilvl w:val="0"/>
          <w:numId w:val="14"/>
        </w:numPr>
        <w:tabs>
          <w:tab w:pos="1337" w:val="left" w:leader="none"/>
          <w:tab w:pos="1491" w:val="left" w:leader="none"/>
        </w:tabs>
        <w:spacing w:line="254" w:lineRule="auto" w:before="115" w:after="0"/>
        <w:ind w:left="1491" w:right="218" w:hanging="354"/>
        <w:jc w:val="both"/>
        <w:rPr>
          <w:sz w:val="29"/>
        </w:rPr>
      </w:pPr>
      <w:r>
        <w:rPr>
          <w:sz w:val="29"/>
        </w:rPr>
        <w:t>List: probably my favourite! Allows you to allow only entries from a</w:t>
      </w:r>
      <w:r>
        <w:rPr>
          <w:spacing w:val="40"/>
          <w:sz w:val="29"/>
        </w:rPr>
        <w:t> </w:t>
      </w:r>
      <w:r>
        <w:rPr>
          <w:sz w:val="29"/>
        </w:rPr>
        <w:t>list. Either enter the list in the dialog box itself e.g., yes,no (with separators – either commas or semi-colons depending on your language</w:t>
      </w:r>
      <w:r>
        <w:rPr>
          <w:spacing w:val="38"/>
          <w:sz w:val="29"/>
        </w:rPr>
        <w:t> </w:t>
      </w:r>
      <w:r>
        <w:rPr>
          <w:sz w:val="29"/>
        </w:rPr>
        <w:t>settings</w:t>
      </w:r>
      <w:r>
        <w:rPr>
          <w:spacing w:val="38"/>
          <w:sz w:val="29"/>
        </w:rPr>
        <w:t> </w:t>
      </w:r>
      <w:r>
        <w:rPr>
          <w:sz w:val="29"/>
        </w:rPr>
        <w:t>–</w:t>
      </w:r>
      <w:r>
        <w:rPr>
          <w:spacing w:val="38"/>
          <w:sz w:val="29"/>
        </w:rPr>
        <w:t> </w:t>
      </w:r>
      <w:r>
        <w:rPr>
          <w:sz w:val="29"/>
        </w:rPr>
        <w:t>but</w:t>
      </w:r>
      <w:r>
        <w:rPr>
          <w:spacing w:val="39"/>
          <w:sz w:val="29"/>
        </w:rPr>
        <w:t> </w:t>
      </w:r>
      <w:r>
        <w:rPr>
          <w:sz w:val="29"/>
        </w:rPr>
        <w:t>no</w:t>
      </w:r>
      <w:r>
        <w:rPr>
          <w:spacing w:val="38"/>
          <w:sz w:val="29"/>
        </w:rPr>
        <w:t> </w:t>
      </w:r>
      <w:r>
        <w:rPr>
          <w:sz w:val="29"/>
        </w:rPr>
        <w:t>spaces</w:t>
      </w:r>
      <w:r>
        <w:rPr>
          <w:spacing w:val="38"/>
          <w:sz w:val="29"/>
        </w:rPr>
        <w:t> </w:t>
      </w:r>
      <w:r>
        <w:rPr>
          <w:sz w:val="29"/>
        </w:rPr>
        <w:t>between</w:t>
      </w:r>
      <w:r>
        <w:rPr>
          <w:spacing w:val="38"/>
          <w:sz w:val="29"/>
        </w:rPr>
        <w:t> </w:t>
      </w:r>
      <w:r>
        <w:rPr>
          <w:sz w:val="29"/>
        </w:rPr>
        <w:t>list</w:t>
      </w:r>
      <w:r>
        <w:rPr>
          <w:spacing w:val="39"/>
          <w:sz w:val="29"/>
        </w:rPr>
        <w:t> </w:t>
      </w:r>
      <w:r>
        <w:rPr>
          <w:sz w:val="29"/>
        </w:rPr>
        <w:t>items)</w:t>
      </w:r>
      <w:r>
        <w:rPr>
          <w:spacing w:val="39"/>
          <w:sz w:val="29"/>
        </w:rPr>
        <w:t> </w:t>
      </w:r>
      <w:r>
        <w:rPr>
          <w:sz w:val="29"/>
        </w:rPr>
        <w:t>or</w:t>
      </w:r>
      <w:r>
        <w:rPr>
          <w:spacing w:val="39"/>
          <w:sz w:val="29"/>
        </w:rPr>
        <w:t> </w:t>
      </w:r>
      <w:r>
        <w:rPr>
          <w:sz w:val="29"/>
        </w:rPr>
        <w:t>link</w:t>
      </w:r>
      <w:r>
        <w:rPr>
          <w:spacing w:val="38"/>
          <w:sz w:val="29"/>
        </w:rPr>
        <w:t> </w:t>
      </w:r>
      <w:r>
        <w:rPr>
          <w:sz w:val="29"/>
        </w:rPr>
        <w:t>to</w:t>
      </w:r>
      <w:r>
        <w:rPr>
          <w:spacing w:val="38"/>
          <w:sz w:val="29"/>
        </w:rPr>
        <w:t> </w:t>
      </w:r>
      <w:r>
        <w:rPr>
          <w:sz w:val="29"/>
        </w:rPr>
        <w:t>a list in the model e.g., scenario names. I use this one regularly – it saves you typing (or mistyping!) entries into the dialog box and it is also</w:t>
      </w:r>
      <w:r>
        <w:rPr>
          <w:spacing w:val="40"/>
          <w:sz w:val="29"/>
        </w:rPr>
        <w:t> </w:t>
      </w:r>
      <w:r>
        <w:rPr>
          <w:sz w:val="29"/>
        </w:rPr>
        <w:t>easier</w:t>
      </w:r>
      <w:r>
        <w:rPr>
          <w:spacing w:val="40"/>
          <w:sz w:val="29"/>
        </w:rPr>
        <w:t> </w:t>
      </w:r>
      <w:r>
        <w:rPr>
          <w:sz w:val="29"/>
        </w:rPr>
        <w:t>to</w:t>
      </w:r>
      <w:r>
        <w:rPr>
          <w:spacing w:val="40"/>
          <w:sz w:val="29"/>
        </w:rPr>
        <w:t> </w:t>
      </w:r>
      <w:r>
        <w:rPr>
          <w:sz w:val="29"/>
        </w:rPr>
        <w:t>update</w:t>
      </w:r>
      <w:r>
        <w:rPr>
          <w:spacing w:val="40"/>
          <w:sz w:val="29"/>
        </w:rPr>
        <w:t> </w:t>
      </w:r>
      <w:r>
        <w:rPr>
          <w:sz w:val="29"/>
        </w:rPr>
        <w:t>the</w:t>
      </w:r>
      <w:r>
        <w:rPr>
          <w:spacing w:val="40"/>
          <w:sz w:val="29"/>
        </w:rPr>
        <w:t> </w:t>
      </w:r>
      <w:r>
        <w:rPr>
          <w:sz w:val="29"/>
        </w:rPr>
        <w:t>source</w:t>
      </w:r>
      <w:r>
        <w:rPr>
          <w:spacing w:val="40"/>
          <w:sz w:val="29"/>
        </w:rPr>
        <w:t> </w:t>
      </w:r>
      <w:r>
        <w:rPr>
          <w:sz w:val="29"/>
        </w:rPr>
        <w:t>list</w:t>
      </w:r>
      <w:r>
        <w:rPr>
          <w:spacing w:val="40"/>
          <w:sz w:val="29"/>
        </w:rPr>
        <w:t> </w:t>
      </w:r>
      <w:r>
        <w:rPr>
          <w:sz w:val="29"/>
        </w:rPr>
        <w:t>in</w:t>
      </w:r>
      <w:r>
        <w:rPr>
          <w:spacing w:val="40"/>
          <w:sz w:val="29"/>
        </w:rPr>
        <w:t> </w:t>
      </w:r>
      <w:r>
        <w:rPr>
          <w:sz w:val="29"/>
        </w:rPr>
        <w:t>the</w:t>
      </w:r>
      <w:r>
        <w:rPr>
          <w:spacing w:val="40"/>
          <w:sz w:val="29"/>
        </w:rPr>
        <w:t> </w:t>
      </w:r>
      <w:r>
        <w:rPr>
          <w:sz w:val="29"/>
        </w:rPr>
        <w:t>spreadsheet,</w:t>
      </w:r>
      <w:r>
        <w:rPr>
          <w:spacing w:val="40"/>
          <w:sz w:val="29"/>
        </w:rPr>
        <w:t> </w:t>
      </w:r>
      <w:r>
        <w:rPr>
          <w:sz w:val="29"/>
        </w:rPr>
        <w:t>for example if you change the name of a scenario from (say) ‘best</w:t>
      </w:r>
      <w:r>
        <w:rPr>
          <w:spacing w:val="80"/>
          <w:w w:val="150"/>
          <w:sz w:val="29"/>
        </w:rPr>
        <w:t> </w:t>
      </w:r>
      <w:r>
        <w:rPr>
          <w:sz w:val="29"/>
        </w:rPr>
        <w:t>case’ to ‘optimistic case’.</w:t>
      </w:r>
    </w:p>
    <w:p>
      <w:pPr>
        <w:pStyle w:val="ListParagraph"/>
        <w:numPr>
          <w:ilvl w:val="0"/>
          <w:numId w:val="14"/>
        </w:numPr>
        <w:tabs>
          <w:tab w:pos="1307" w:val="left" w:leader="none"/>
          <w:tab w:pos="1491" w:val="left" w:leader="none"/>
        </w:tabs>
        <w:spacing w:line="254" w:lineRule="auto" w:before="114" w:after="0"/>
        <w:ind w:left="1491" w:right="229" w:hanging="354"/>
        <w:jc w:val="both"/>
        <w:rPr>
          <w:sz w:val="29"/>
        </w:rPr>
      </w:pPr>
      <w:r>
        <w:rPr>
          <w:sz w:val="29"/>
        </w:rPr>
        <w:t>Text length: good for product codes or postcodes which have a fixed </w:t>
      </w:r>
      <w:r>
        <w:rPr>
          <w:spacing w:val="-2"/>
          <w:sz w:val="29"/>
        </w:rPr>
        <w:t>length.</w:t>
      </w:r>
    </w:p>
    <w:p>
      <w:pPr>
        <w:pStyle w:val="ListParagraph"/>
        <w:numPr>
          <w:ilvl w:val="0"/>
          <w:numId w:val="14"/>
        </w:numPr>
        <w:tabs>
          <w:tab w:pos="1351" w:val="left" w:leader="none"/>
          <w:tab w:pos="1491" w:val="left" w:leader="none"/>
        </w:tabs>
        <w:spacing w:line="252" w:lineRule="auto" w:before="116" w:after="0"/>
        <w:ind w:left="1491" w:right="216" w:hanging="354"/>
        <w:jc w:val="both"/>
        <w:rPr>
          <w:sz w:val="29"/>
        </w:rPr>
      </w:pPr>
      <w:r>
        <w:rPr>
          <w:sz w:val="29"/>
        </w:rPr>
        <w:t>Custom: another of my favourites! A Boolean formula is required.</w:t>
      </w:r>
      <w:r>
        <w:rPr>
          <w:spacing w:val="40"/>
          <w:sz w:val="29"/>
        </w:rPr>
        <w:t> </w:t>
      </w:r>
      <w:r>
        <w:rPr>
          <w:sz w:val="29"/>
        </w:rPr>
        <w:t>This must start with an equals sign (i.e., a formula) and be followed by a test which can be true or false (what you would typically type when using an IF formula). This is extremely flexible. For example,</w:t>
      </w:r>
      <w:r>
        <w:rPr>
          <w:spacing w:val="40"/>
          <w:sz w:val="29"/>
        </w:rPr>
        <w:t> </w:t>
      </w:r>
      <w:r>
        <w:rPr>
          <w:sz w:val="29"/>
        </w:rPr>
        <w:t>to</w:t>
      </w:r>
      <w:r>
        <w:rPr>
          <w:spacing w:val="80"/>
          <w:w w:val="150"/>
          <w:sz w:val="29"/>
        </w:rPr>
        <w:t> </w:t>
      </w:r>
      <w:r>
        <w:rPr>
          <w:sz w:val="29"/>
        </w:rPr>
        <w:t>ensure</w:t>
      </w:r>
      <w:r>
        <w:rPr>
          <w:spacing w:val="80"/>
          <w:w w:val="150"/>
          <w:sz w:val="29"/>
        </w:rPr>
        <w:t> </w:t>
      </w:r>
      <w:r>
        <w:rPr>
          <w:sz w:val="29"/>
        </w:rPr>
        <w:t>the</w:t>
      </w:r>
      <w:r>
        <w:rPr>
          <w:spacing w:val="80"/>
          <w:w w:val="150"/>
          <w:sz w:val="29"/>
        </w:rPr>
        <w:t> </w:t>
      </w:r>
      <w:r>
        <w:rPr>
          <w:sz w:val="29"/>
        </w:rPr>
        <w:t>data</w:t>
      </w:r>
      <w:r>
        <w:rPr>
          <w:spacing w:val="80"/>
          <w:w w:val="150"/>
          <w:sz w:val="29"/>
        </w:rPr>
        <w:t> </w:t>
      </w:r>
      <w:r>
        <w:rPr>
          <w:sz w:val="29"/>
        </w:rPr>
        <w:t>entered</w:t>
      </w:r>
      <w:r>
        <w:rPr>
          <w:spacing w:val="80"/>
          <w:w w:val="150"/>
          <w:sz w:val="29"/>
        </w:rPr>
        <w:t> </w:t>
      </w:r>
      <w:r>
        <w:rPr>
          <w:sz w:val="29"/>
        </w:rPr>
        <w:t>is</w:t>
      </w:r>
      <w:r>
        <w:rPr>
          <w:spacing w:val="80"/>
          <w:w w:val="150"/>
          <w:sz w:val="29"/>
        </w:rPr>
        <w:t> </w:t>
      </w:r>
      <w:r>
        <w:rPr>
          <w:sz w:val="29"/>
        </w:rPr>
        <w:t>a</w:t>
      </w:r>
      <w:r>
        <w:rPr>
          <w:spacing w:val="80"/>
          <w:w w:val="150"/>
          <w:sz w:val="29"/>
        </w:rPr>
        <w:t> </w:t>
      </w:r>
      <w:r>
        <w:rPr>
          <w:sz w:val="29"/>
        </w:rPr>
        <w:t>Monday</w:t>
      </w:r>
      <w:r>
        <w:rPr>
          <w:spacing w:val="80"/>
          <w:w w:val="150"/>
          <w:sz w:val="29"/>
        </w:rPr>
        <w:t> </w:t>
      </w:r>
      <w:r>
        <w:rPr>
          <w:sz w:val="29"/>
        </w:rPr>
        <w:t>enter</w:t>
      </w:r>
      <w:r>
        <w:rPr>
          <w:spacing w:val="80"/>
          <w:w w:val="150"/>
          <w:sz w:val="29"/>
        </w:rPr>
        <w:t> </w:t>
      </w:r>
      <w:r>
        <w:rPr>
          <w:sz w:val="29"/>
        </w:rPr>
        <w:t>this</w:t>
      </w:r>
      <w:r>
        <w:rPr>
          <w:spacing w:val="80"/>
          <w:w w:val="150"/>
          <w:sz w:val="29"/>
        </w:rPr>
        <w:t> </w:t>
      </w:r>
      <w:r>
        <w:rPr>
          <w:sz w:val="29"/>
        </w:rPr>
        <w:t>formula</w:t>
      </w:r>
    </w:p>
    <w:p>
      <w:pPr>
        <w:pStyle w:val="BodyText"/>
        <w:spacing w:line="254" w:lineRule="auto" w:before="0"/>
        <w:ind w:left="1491" w:right="229"/>
      </w:pPr>
      <w:r>
        <w:rPr/>
        <w:t>=WEEKDAY(C2;1)=2 where C2 is the cell with the data validation. You can use $ fixing here, if appropriate.</w:t>
      </w:r>
    </w:p>
    <w:p>
      <w:pPr>
        <w:pStyle w:val="BodyText"/>
        <w:spacing w:line="254" w:lineRule="auto"/>
        <w:ind w:right="216" w:firstLine="353"/>
      </w:pPr>
      <w:r>
        <w:rPr>
          <w:color w:val="000000"/>
          <w:shd w:fill="FFED00" w:color="auto" w:val="clear"/>
        </w:rPr>
        <w:t>You can also complete the tabs ‘Input message’ and/or ‘Error alert’</w:t>
      </w:r>
      <w:r>
        <w:rPr>
          <w:color w:val="000000"/>
        </w:rPr>
        <w:t> </w:t>
      </w:r>
      <w:r>
        <w:rPr>
          <w:color w:val="000000"/>
          <w:shd w:fill="FFED00" w:color="auto" w:val="clear"/>
        </w:rPr>
        <w:t>to advise users what type of data they must input. This is useful</w:t>
      </w:r>
      <w:r>
        <w:rPr>
          <w:color w:val="000000"/>
        </w:rPr>
        <w:t> </w:t>
      </w:r>
      <w:r>
        <w:rPr>
          <w:color w:val="000000"/>
          <w:shd w:fill="FFED00" w:color="auto" w:val="clear"/>
        </w:rPr>
        <w:t>because otherwise, if they input invalid data, they just get a standard</w:t>
      </w:r>
      <w:r>
        <w:rPr>
          <w:color w:val="000000"/>
        </w:rPr>
        <w:t> </w:t>
      </w:r>
      <w:r>
        <w:rPr>
          <w:color w:val="000000"/>
          <w:shd w:fill="FFED00" w:color="auto" w:val="clear"/>
        </w:rPr>
        <w:t>error message saying ‘invalid data’ with no clue as to what is wrong</w:t>
      </w:r>
      <w:r>
        <w:rPr>
          <w:color w:val="000000"/>
          <w:spacing w:val="40"/>
        </w:rPr>
        <w:t> </w:t>
      </w:r>
      <w:r>
        <w:rPr>
          <w:color w:val="000000"/>
          <w:shd w:fill="FFED00" w:color="auto" w:val="clear"/>
        </w:rPr>
        <w:t>and what is acceptable.</w:t>
      </w:r>
      <w:r>
        <w:rPr>
          <w:color w:val="000000"/>
        </w:rPr>
        <w:t> On the ‘Error alert’ tab you can also decide what happens if input data does not meet the validation criteria. The default option is ‘stop’ i.e., the data is not accepted. Alternatively you can change this to a ‘warning’ or ‘information’. For a warning, the user gets warned but can still go ahead – I use this for entries where I normally expect a negative value e.g., for a payment of taxes but</w:t>
      </w:r>
      <w:r>
        <w:rPr>
          <w:color w:val="000000"/>
          <w:spacing w:val="80"/>
          <w:w w:val="150"/>
        </w:rPr>
        <w:t> </w:t>
      </w:r>
      <w:r>
        <w:rPr>
          <w:color w:val="000000"/>
        </w:rPr>
        <w:t>which could, under certain circumstances be a positive value e.g., a</w:t>
      </w:r>
      <w:r>
        <w:rPr>
          <w:color w:val="000000"/>
          <w:spacing w:val="80"/>
        </w:rPr>
        <w:t> </w:t>
      </w:r>
      <w:r>
        <w:rPr>
          <w:color w:val="000000"/>
        </w:rPr>
        <w:t>tax refund. With the option ‘information’, invalid entries are always allowed; this makes little sense in my opinion.</w:t>
      </w:r>
    </w:p>
    <w:p>
      <w:pPr>
        <w:spacing w:after="0" w:line="254" w:lineRule="auto"/>
        <w:sectPr>
          <w:pgSz w:w="12240" w:h="15840"/>
          <w:pgMar w:top="1360" w:bottom="280" w:left="400" w:right="1320"/>
        </w:sectPr>
      </w:pPr>
    </w:p>
    <w:p>
      <w:pPr>
        <w:pStyle w:val="BodyText"/>
        <w:spacing w:line="254" w:lineRule="auto" w:before="73"/>
        <w:ind w:right="220" w:firstLine="353"/>
      </w:pPr>
      <w:r>
        <w:rPr/>
        <w:t>If you selected the option ‘list’ under ‘Allow’, then clicking in a restricted</w:t>
      </w:r>
      <w:r>
        <w:rPr>
          <w:spacing w:val="40"/>
        </w:rPr>
        <w:t> </w:t>
      </w:r>
      <w:r>
        <w:rPr/>
        <w:t>input</w:t>
      </w:r>
      <w:r>
        <w:rPr>
          <w:spacing w:val="40"/>
        </w:rPr>
        <w:t> </w:t>
      </w:r>
      <w:r>
        <w:rPr/>
        <w:t>cell</w:t>
      </w:r>
      <w:r>
        <w:rPr>
          <w:spacing w:val="40"/>
        </w:rPr>
        <w:t> </w:t>
      </w:r>
      <w:r>
        <w:rPr/>
        <w:t>will</w:t>
      </w:r>
      <w:r>
        <w:rPr>
          <w:spacing w:val="40"/>
        </w:rPr>
        <w:t> </w:t>
      </w:r>
      <w:r>
        <w:rPr/>
        <w:t>now</w:t>
      </w:r>
      <w:r>
        <w:rPr>
          <w:spacing w:val="40"/>
        </w:rPr>
        <w:t> </w:t>
      </w:r>
      <w:r>
        <w:rPr/>
        <w:t>give</w:t>
      </w:r>
      <w:r>
        <w:rPr>
          <w:spacing w:val="40"/>
        </w:rPr>
        <w:t> </w:t>
      </w:r>
      <w:r>
        <w:rPr/>
        <w:t>you</w:t>
      </w:r>
      <w:r>
        <w:rPr>
          <w:spacing w:val="40"/>
        </w:rPr>
        <w:t> </w:t>
      </w:r>
      <w:r>
        <w:rPr/>
        <w:t>a</w:t>
      </w:r>
      <w:r>
        <w:rPr>
          <w:spacing w:val="40"/>
        </w:rPr>
        <w:t> </w:t>
      </w:r>
      <w:r>
        <w:rPr/>
        <w:t>drop-down</w:t>
      </w:r>
      <w:r>
        <w:rPr>
          <w:spacing w:val="40"/>
        </w:rPr>
        <w:t> </w:t>
      </w:r>
      <w:r>
        <w:rPr/>
        <w:t>arrow</w:t>
      </w:r>
      <w:r>
        <w:rPr>
          <w:spacing w:val="40"/>
        </w:rPr>
        <w:t> </w:t>
      </w:r>
      <w:r>
        <w:rPr/>
        <w:t>which enables</w:t>
      </w:r>
      <w:r>
        <w:rPr>
          <w:spacing w:val="40"/>
        </w:rPr>
        <w:t> </w:t>
      </w:r>
      <w:r>
        <w:rPr/>
        <w:t>you</w:t>
      </w:r>
      <w:r>
        <w:rPr>
          <w:spacing w:val="40"/>
        </w:rPr>
        <w:t> </w:t>
      </w:r>
      <w:r>
        <w:rPr/>
        <w:t>to</w:t>
      </w:r>
      <w:r>
        <w:rPr>
          <w:spacing w:val="40"/>
        </w:rPr>
        <w:t> </w:t>
      </w:r>
      <w:r>
        <w:rPr/>
        <w:t>select</w:t>
      </w:r>
      <w:r>
        <w:rPr>
          <w:spacing w:val="40"/>
        </w:rPr>
        <w:t> </w:t>
      </w:r>
      <w:r>
        <w:rPr/>
        <w:t>a</w:t>
      </w:r>
      <w:r>
        <w:rPr>
          <w:spacing w:val="40"/>
        </w:rPr>
        <w:t> </w:t>
      </w:r>
      <w:r>
        <w:rPr/>
        <w:t>predefined</w:t>
      </w:r>
      <w:r>
        <w:rPr>
          <w:spacing w:val="40"/>
        </w:rPr>
        <w:t> </w:t>
      </w:r>
      <w:r>
        <w:rPr/>
        <w:t>item</w:t>
      </w:r>
      <w:r>
        <w:rPr>
          <w:spacing w:val="40"/>
        </w:rPr>
        <w:t> </w:t>
      </w:r>
      <w:r>
        <w:rPr/>
        <w:t>from</w:t>
      </w:r>
      <w:r>
        <w:rPr>
          <w:spacing w:val="40"/>
        </w:rPr>
        <w:t> </w:t>
      </w:r>
      <w:r>
        <w:rPr/>
        <w:t>the</w:t>
      </w:r>
      <w:r>
        <w:rPr>
          <w:spacing w:val="40"/>
        </w:rPr>
        <w:t> </w:t>
      </w:r>
      <w:r>
        <w:rPr/>
        <w:t>list.</w:t>
      </w:r>
      <w:r>
        <w:rPr>
          <w:spacing w:val="40"/>
        </w:rPr>
        <w:t> </w:t>
      </w:r>
      <w:r>
        <w:rPr/>
        <w:t>In</w:t>
      </w:r>
      <w:r>
        <w:rPr>
          <w:spacing w:val="40"/>
        </w:rPr>
        <w:t> </w:t>
      </w:r>
      <w:r>
        <w:rPr/>
        <w:t>this</w:t>
      </w:r>
      <w:r>
        <w:rPr>
          <w:spacing w:val="40"/>
        </w:rPr>
        <w:t> </w:t>
      </w:r>
      <w:r>
        <w:rPr/>
        <w:t>case,</w:t>
      </w:r>
      <w:r>
        <w:rPr>
          <w:spacing w:val="40"/>
        </w:rPr>
        <w:t> </w:t>
      </w:r>
      <w:r>
        <w:rPr/>
        <w:t>I use a special cell style called ‘drop-down’ (a pale brown background with white borders) to clearly mark the cells optically.</w:t>
      </w:r>
    </w:p>
    <w:p>
      <w:pPr>
        <w:pStyle w:val="BodyText"/>
        <w:spacing w:before="7"/>
        <w:ind w:left="0"/>
        <w:jc w:val="left"/>
        <w:rPr>
          <w:sz w:val="8"/>
        </w:rPr>
      </w:pPr>
      <w:r>
        <w:rPr/>
        <mc:AlternateContent>
          <mc:Choice Requires="wps">
            <w:drawing>
              <wp:anchor distT="0" distB="0" distL="0" distR="0" allowOverlap="1" layoutInCell="1" locked="0" behindDoc="1" simplePos="0" relativeHeight="487631872">
                <wp:simplePos x="0" y="0"/>
                <wp:positionH relativeFrom="page">
                  <wp:posOffset>979816</wp:posOffset>
                </wp:positionH>
                <wp:positionV relativeFrom="paragraph">
                  <wp:posOffset>78341</wp:posOffset>
                </wp:positionV>
                <wp:extent cx="5812790" cy="9525"/>
                <wp:effectExtent l="0" t="0" r="0" b="0"/>
                <wp:wrapTopAndBottom/>
                <wp:docPr id="104" name="Graphic 104"/>
                <wp:cNvGraphicFramePr>
                  <a:graphicFrameLocks/>
                </wp:cNvGraphicFramePr>
                <a:graphic>
                  <a:graphicData uri="http://schemas.microsoft.com/office/word/2010/wordprocessingShape">
                    <wps:wsp>
                      <wps:cNvPr id="104" name="Graphic 104"/>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168626pt;width:457.698092pt;height:.735849pt;mso-position-horizontal-relative:page;mso-position-vertical-relative:paragraph;z-index:-15684608;mso-wrap-distance-left:0;mso-wrap-distance-right:0" id="docshape87" filled="true" fillcolor="#000000" stroked="false">
                <v:fill type="solid"/>
                <w10:wrap type="topAndBottom"/>
              </v:rect>
            </w:pict>
          </mc:Fallback>
        </mc:AlternateContent>
      </w:r>
    </w:p>
    <w:p>
      <w:pPr>
        <w:spacing w:before="140"/>
        <w:ind w:left="1137" w:right="0" w:firstLine="0"/>
        <w:jc w:val="both"/>
        <w:rPr>
          <w:i/>
          <w:sz w:val="29"/>
        </w:rPr>
      </w:pPr>
      <w:r>
        <w:rPr>
          <w:i/>
          <w:sz w:val="29"/>
        </w:rPr>
        <w:t>Data</w:t>
      </w:r>
      <w:r>
        <w:rPr>
          <w:i/>
          <w:spacing w:val="4"/>
          <w:sz w:val="29"/>
        </w:rPr>
        <w:t> </w:t>
      </w:r>
      <w:r>
        <w:rPr>
          <w:i/>
          <w:sz w:val="29"/>
        </w:rPr>
        <w:t>validation</w:t>
      </w:r>
      <w:r>
        <w:rPr>
          <w:i/>
          <w:spacing w:val="4"/>
          <w:sz w:val="29"/>
        </w:rPr>
        <w:t> </w:t>
      </w:r>
      <w:r>
        <w:rPr>
          <w:i/>
          <w:sz w:val="29"/>
        </w:rPr>
        <w:t>and</w:t>
      </w:r>
      <w:r>
        <w:rPr>
          <w:i/>
          <w:spacing w:val="4"/>
          <w:sz w:val="29"/>
        </w:rPr>
        <w:t> </w:t>
      </w:r>
      <w:r>
        <w:rPr>
          <w:i/>
          <w:spacing w:val="-2"/>
          <w:sz w:val="29"/>
        </w:rPr>
        <w:t>copying</w:t>
      </w:r>
    </w:p>
    <w:p>
      <w:pPr>
        <w:pStyle w:val="BodyText"/>
        <w:spacing w:before="8"/>
        <w:ind w:left="0"/>
        <w:jc w:val="left"/>
        <w:rPr>
          <w:i/>
          <w:sz w:val="11"/>
        </w:rPr>
      </w:pPr>
      <w:r>
        <w:rPr/>
        <mc:AlternateContent>
          <mc:Choice Requires="wps">
            <w:drawing>
              <wp:anchor distT="0" distB="0" distL="0" distR="0" allowOverlap="1" layoutInCell="1" locked="0" behindDoc="1" simplePos="0" relativeHeight="487632384">
                <wp:simplePos x="0" y="0"/>
                <wp:positionH relativeFrom="page">
                  <wp:posOffset>979816</wp:posOffset>
                </wp:positionH>
                <wp:positionV relativeFrom="paragraph">
                  <wp:posOffset>101192</wp:posOffset>
                </wp:positionV>
                <wp:extent cx="5812790" cy="9525"/>
                <wp:effectExtent l="0" t="0" r="0" b="0"/>
                <wp:wrapTopAndBottom/>
                <wp:docPr id="105" name="Graphic 105"/>
                <wp:cNvGraphicFramePr>
                  <a:graphicFrameLocks/>
                </wp:cNvGraphicFramePr>
                <a:graphic>
                  <a:graphicData uri="http://schemas.microsoft.com/office/word/2010/wordprocessingShape">
                    <wps:wsp>
                      <wps:cNvPr id="105" name="Graphic 105"/>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967924pt;width:457.698092pt;height:.735849pt;mso-position-horizontal-relative:page;mso-position-vertical-relative:paragraph;z-index:-15684096;mso-wrap-distance-left:0;mso-wrap-distance-right:0" id="docshape88" filled="true" fillcolor="#000000" stroked="false">
                <v:fill type="solid"/>
                <w10:wrap type="topAndBottom"/>
              </v:rect>
            </w:pict>
          </mc:Fallback>
        </mc:AlternateContent>
      </w:r>
    </w:p>
    <w:p>
      <w:pPr>
        <w:pStyle w:val="BodyText"/>
        <w:spacing w:line="254" w:lineRule="auto" w:before="110" w:after="54"/>
        <w:ind w:right="216"/>
      </w:pPr>
      <w:r>
        <w:rPr>
          <w:color w:val="000000"/>
          <w:shd w:fill="FFED00" w:color="auto" w:val="clear"/>
        </w:rPr>
        <w:t>When you copy cells with data validation, the data validation rules get</w:t>
      </w:r>
      <w:r>
        <w:rPr>
          <w:color w:val="000000"/>
        </w:rPr>
        <w:t> </w:t>
      </w:r>
      <w:r>
        <w:rPr>
          <w:color w:val="000000"/>
          <w:shd w:fill="FFED00" w:color="auto" w:val="clear"/>
        </w:rPr>
        <w:t>copied too.</w:t>
      </w:r>
      <w:r>
        <w:rPr>
          <w:color w:val="000000"/>
        </w:rPr>
        <w:t> You can also copy and special paste validation rules to existing cells. But beware: in this case the rules are not applied until someone enters a value (or a new value) in them</w:t>
      </w:r>
      <w:r>
        <w:rPr>
          <w:color w:val="000000"/>
          <w:shd w:fill="FFED00" w:color="auto" w:val="clear"/>
        </w:rPr>
        <w:t>. This can also be an</w:t>
      </w:r>
      <w:r>
        <w:rPr>
          <w:color w:val="000000"/>
        </w:rPr>
        <w:t> </w:t>
      </w:r>
      <w:r>
        <w:rPr>
          <w:color w:val="000000"/>
          <w:shd w:fill="FFED00" w:color="auto" w:val="clear"/>
        </w:rPr>
        <w:t>issue if instead of manually typing data into cells the user copies and</w:t>
      </w:r>
      <w:r>
        <w:rPr>
          <w:color w:val="000000"/>
        </w:rPr>
        <w:t> </w:t>
      </w:r>
      <w:r>
        <w:rPr>
          <w:color w:val="000000"/>
          <w:shd w:fill="FFED00" w:color="auto" w:val="clear"/>
        </w:rPr>
        <w:t>pastes</w:t>
      </w:r>
      <w:r>
        <w:rPr>
          <w:color w:val="000000"/>
          <w:spacing w:val="53"/>
          <w:shd w:fill="FFED00" w:color="auto" w:val="clear"/>
        </w:rPr>
        <w:t> </w:t>
      </w:r>
      <w:r>
        <w:rPr>
          <w:color w:val="000000"/>
          <w:shd w:fill="FFED00" w:color="auto" w:val="clear"/>
        </w:rPr>
        <w:t>the</w:t>
      </w:r>
      <w:r>
        <w:rPr>
          <w:color w:val="000000"/>
          <w:spacing w:val="53"/>
          <w:shd w:fill="FFED00" w:color="auto" w:val="clear"/>
        </w:rPr>
        <w:t> </w:t>
      </w:r>
      <w:r>
        <w:rPr>
          <w:color w:val="000000"/>
          <w:shd w:fill="FFED00" w:color="auto" w:val="clear"/>
        </w:rPr>
        <w:t>data</w:t>
      </w:r>
      <w:r>
        <w:rPr>
          <w:color w:val="000000"/>
          <w:spacing w:val="54"/>
          <w:shd w:fill="FFED00" w:color="auto" w:val="clear"/>
        </w:rPr>
        <w:t> </w:t>
      </w:r>
      <w:r>
        <w:rPr>
          <w:color w:val="000000"/>
          <w:shd w:fill="FFED00" w:color="auto" w:val="clear"/>
        </w:rPr>
        <w:t>in.</w:t>
      </w:r>
      <w:r>
        <w:rPr>
          <w:color w:val="000000"/>
          <w:spacing w:val="37"/>
          <w:shd w:fill="FFED00" w:color="auto" w:val="clear"/>
        </w:rPr>
        <w:t> </w:t>
      </w:r>
      <w:r>
        <w:rPr>
          <w:color w:val="000000"/>
          <w:shd w:fill="FFED00" w:color="auto" w:val="clear"/>
        </w:rPr>
        <w:t>Again,</w:t>
      </w:r>
      <w:r>
        <w:rPr>
          <w:color w:val="000000"/>
          <w:spacing w:val="54"/>
          <w:shd w:fill="FFED00" w:color="auto" w:val="clear"/>
        </w:rPr>
        <w:t> </w:t>
      </w:r>
      <w:r>
        <w:rPr>
          <w:color w:val="000000"/>
          <w:shd w:fill="FFED00" w:color="auto" w:val="clear"/>
        </w:rPr>
        <w:t>the</w:t>
      </w:r>
      <w:r>
        <w:rPr>
          <w:color w:val="000000"/>
          <w:spacing w:val="53"/>
          <w:shd w:fill="FFED00" w:color="auto" w:val="clear"/>
        </w:rPr>
        <w:t> </w:t>
      </w:r>
      <w:r>
        <w:rPr>
          <w:color w:val="000000"/>
          <w:shd w:fill="FFED00" w:color="auto" w:val="clear"/>
        </w:rPr>
        <w:t>data</w:t>
      </w:r>
      <w:r>
        <w:rPr>
          <w:color w:val="000000"/>
          <w:spacing w:val="54"/>
          <w:shd w:fill="FFED00" w:color="auto" w:val="clear"/>
        </w:rPr>
        <w:t> </w:t>
      </w:r>
      <w:r>
        <w:rPr>
          <w:color w:val="000000"/>
          <w:shd w:fill="FFED00" w:color="auto" w:val="clear"/>
        </w:rPr>
        <w:t>validation</w:t>
      </w:r>
      <w:r>
        <w:rPr>
          <w:color w:val="000000"/>
          <w:spacing w:val="53"/>
          <w:shd w:fill="FFED00" w:color="auto" w:val="clear"/>
        </w:rPr>
        <w:t> </w:t>
      </w:r>
      <w:r>
        <w:rPr>
          <w:color w:val="000000"/>
          <w:shd w:fill="FFED00" w:color="auto" w:val="clear"/>
        </w:rPr>
        <w:t>rules</w:t>
      </w:r>
      <w:r>
        <w:rPr>
          <w:color w:val="000000"/>
          <w:spacing w:val="53"/>
          <w:shd w:fill="FFED00" w:color="auto" w:val="clear"/>
        </w:rPr>
        <w:t> </w:t>
      </w:r>
      <w:r>
        <w:rPr>
          <w:color w:val="000000"/>
          <w:shd w:fill="FFED00" w:color="auto" w:val="clear"/>
        </w:rPr>
        <w:t>are</w:t>
      </w:r>
      <w:r>
        <w:rPr>
          <w:color w:val="000000"/>
          <w:spacing w:val="54"/>
          <w:shd w:fill="FFED00" w:color="auto" w:val="clear"/>
        </w:rPr>
        <w:t> </w:t>
      </w:r>
      <w:r>
        <w:rPr>
          <w:color w:val="000000"/>
          <w:shd w:fill="FFED00" w:color="auto" w:val="clear"/>
        </w:rPr>
        <w:t>not</w:t>
      </w:r>
      <w:r>
        <w:rPr>
          <w:color w:val="000000"/>
          <w:spacing w:val="53"/>
          <w:shd w:fill="FFED00" w:color="auto" w:val="clear"/>
        </w:rPr>
        <w:t> </w:t>
      </w:r>
      <w:r>
        <w:rPr>
          <w:color w:val="000000"/>
          <w:spacing w:val="-2"/>
          <w:shd w:fill="FFED00" w:color="auto" w:val="clear"/>
        </w:rPr>
        <w:t>applied!</w:t>
      </w:r>
    </w:p>
    <w:p>
      <w:pPr>
        <w:pStyle w:val="BodyText"/>
        <w:spacing w:line="219" w:lineRule="exact" w:before="0"/>
        <w:jc w:val="left"/>
        <w:rPr>
          <w:sz w:val="20"/>
        </w:rPr>
      </w:pPr>
      <w:r>
        <w:rPr>
          <w:position w:val="-3"/>
          <w:sz w:val="20"/>
        </w:rPr>
        <mc:AlternateContent>
          <mc:Choice Requires="wps">
            <w:drawing>
              <wp:inline distT="0" distB="0" distL="0" distR="0">
                <wp:extent cx="5810250" cy="139700"/>
                <wp:effectExtent l="0" t="0" r="0" b="3175"/>
                <wp:docPr id="106" name="Group 106"/>
                <wp:cNvGraphicFramePr>
                  <a:graphicFrameLocks/>
                </wp:cNvGraphicFramePr>
                <a:graphic>
                  <a:graphicData uri="http://schemas.microsoft.com/office/word/2010/wordprocessingGroup">
                    <wpg:wgp>
                      <wpg:cNvPr id="106" name="Group 106"/>
                      <wpg:cNvGrpSpPr/>
                      <wpg:grpSpPr>
                        <a:xfrm>
                          <a:off x="0" y="0"/>
                          <a:ext cx="5810250" cy="139700"/>
                          <a:chExt cx="5810250" cy="139700"/>
                        </a:xfrm>
                      </wpg:grpSpPr>
                      <wps:wsp>
                        <wps:cNvPr id="107" name="Graphic 107"/>
                        <wps:cNvSpPr/>
                        <wps:spPr>
                          <a:xfrm>
                            <a:off x="0" y="0"/>
                            <a:ext cx="5810250" cy="139700"/>
                          </a:xfrm>
                          <a:custGeom>
                            <a:avLst/>
                            <a:gdLst/>
                            <a:ahLst/>
                            <a:cxnLst/>
                            <a:rect l="l" t="t" r="r" b="b"/>
                            <a:pathLst>
                              <a:path w="5810250" h="139700">
                                <a:moveTo>
                                  <a:pt x="5810097" y="0"/>
                                </a:moveTo>
                                <a:lnTo>
                                  <a:pt x="0" y="0"/>
                                </a:lnTo>
                                <a:lnTo>
                                  <a:pt x="0" y="139179"/>
                                </a:lnTo>
                                <a:lnTo>
                                  <a:pt x="5810097" y="139179"/>
                                </a:lnTo>
                                <a:lnTo>
                                  <a:pt x="5810097" y="0"/>
                                </a:lnTo>
                                <a:close/>
                              </a:path>
                            </a:pathLst>
                          </a:custGeom>
                          <a:solidFill>
                            <a:srgbClr val="FFED00"/>
                          </a:solidFill>
                        </wps:spPr>
                        <wps:bodyPr wrap="square" lIns="0" tIns="0" rIns="0" bIns="0" rtlCol="0">
                          <a:prstTxWarp prst="textNoShape">
                            <a:avLst/>
                          </a:prstTxWarp>
                          <a:noAutofit/>
                        </wps:bodyPr>
                      </wps:wsp>
                      <wps:wsp>
                        <wps:cNvPr id="108" name="Textbox 108"/>
                        <wps:cNvSpPr txBox="1"/>
                        <wps:spPr>
                          <a:xfrm>
                            <a:off x="0" y="0"/>
                            <a:ext cx="5810250" cy="139700"/>
                          </a:xfrm>
                          <a:prstGeom prst="rect">
                            <a:avLst/>
                          </a:prstGeom>
                        </wps:spPr>
                        <wps:txbx>
                          <w:txbxContent>
                            <w:p>
                              <w:pPr>
                                <w:spacing w:line="219" w:lineRule="exact" w:before="0"/>
                                <w:ind w:left="-1" w:right="-15" w:firstLine="0"/>
                                <w:jc w:val="left"/>
                                <w:rPr>
                                  <w:sz w:val="29"/>
                                </w:rPr>
                              </w:pPr>
                              <w:r>
                                <w:rPr>
                                  <w:sz w:val="29"/>
                                </w:rPr>
                                <w:t>The</w:t>
                              </w:r>
                              <w:r>
                                <w:rPr>
                                  <w:spacing w:val="19"/>
                                  <w:sz w:val="29"/>
                                </w:rPr>
                                <w:t> </w:t>
                              </w:r>
                              <w:r>
                                <w:rPr>
                                  <w:sz w:val="29"/>
                                </w:rPr>
                                <w:t>solution</w:t>
                              </w:r>
                              <w:r>
                                <w:rPr>
                                  <w:spacing w:val="19"/>
                                  <w:sz w:val="29"/>
                                </w:rPr>
                                <w:t> </w:t>
                              </w:r>
                              <w:r>
                                <w:rPr>
                                  <w:sz w:val="29"/>
                                </w:rPr>
                                <w:t>is</w:t>
                              </w:r>
                              <w:r>
                                <w:rPr>
                                  <w:spacing w:val="20"/>
                                  <w:sz w:val="29"/>
                                </w:rPr>
                                <w:t> </w:t>
                              </w:r>
                              <w:r>
                                <w:rPr>
                                  <w:sz w:val="29"/>
                                </w:rPr>
                                <w:t>to</w:t>
                              </w:r>
                              <w:r>
                                <w:rPr>
                                  <w:spacing w:val="19"/>
                                  <w:sz w:val="29"/>
                                </w:rPr>
                                <w:t> </w:t>
                              </w:r>
                              <w:r>
                                <w:rPr>
                                  <w:sz w:val="29"/>
                                </w:rPr>
                                <w:t>check</w:t>
                              </w:r>
                              <w:r>
                                <w:rPr>
                                  <w:spacing w:val="20"/>
                                  <w:sz w:val="29"/>
                                </w:rPr>
                                <w:t> </w:t>
                              </w:r>
                              <w:r>
                                <w:rPr>
                                  <w:sz w:val="29"/>
                                </w:rPr>
                                <w:t>this</w:t>
                              </w:r>
                              <w:r>
                                <w:rPr>
                                  <w:spacing w:val="19"/>
                                  <w:sz w:val="29"/>
                                </w:rPr>
                                <w:t> </w:t>
                              </w:r>
                              <w:r>
                                <w:rPr>
                                  <w:sz w:val="29"/>
                                </w:rPr>
                                <w:t>afterwards.</w:t>
                              </w:r>
                              <w:r>
                                <w:rPr>
                                  <w:spacing w:val="19"/>
                                  <w:sz w:val="29"/>
                                </w:rPr>
                                <w:t> </w:t>
                              </w:r>
                              <w:r>
                                <w:rPr>
                                  <w:sz w:val="29"/>
                                </w:rPr>
                                <w:t>Select</w:t>
                              </w:r>
                              <w:r>
                                <w:rPr>
                                  <w:spacing w:val="20"/>
                                  <w:sz w:val="29"/>
                                </w:rPr>
                                <w:t> </w:t>
                              </w:r>
                              <w:r>
                                <w:rPr>
                                  <w:sz w:val="29"/>
                                </w:rPr>
                                <w:t>the</w:t>
                              </w:r>
                              <w:r>
                                <w:rPr>
                                  <w:spacing w:val="19"/>
                                  <w:sz w:val="29"/>
                                </w:rPr>
                                <w:t> </w:t>
                              </w:r>
                              <w:r>
                                <w:rPr>
                                  <w:sz w:val="29"/>
                                </w:rPr>
                                <w:t>cells</w:t>
                              </w:r>
                              <w:r>
                                <w:rPr>
                                  <w:spacing w:val="20"/>
                                  <w:sz w:val="29"/>
                                </w:rPr>
                                <w:t> </w:t>
                              </w:r>
                              <w:r>
                                <w:rPr>
                                  <w:sz w:val="29"/>
                                </w:rPr>
                                <w:t>with</w:t>
                              </w:r>
                              <w:r>
                                <w:rPr>
                                  <w:spacing w:val="19"/>
                                  <w:sz w:val="29"/>
                                </w:rPr>
                                <w:t> </w:t>
                              </w:r>
                              <w:r>
                                <w:rPr>
                                  <w:sz w:val="29"/>
                                </w:rPr>
                                <w:t>the</w:t>
                              </w:r>
                              <w:r>
                                <w:rPr>
                                  <w:spacing w:val="20"/>
                                  <w:sz w:val="29"/>
                                </w:rPr>
                                <w:t> </w:t>
                              </w:r>
                              <w:r>
                                <w:rPr>
                                  <w:spacing w:val="-4"/>
                                  <w:sz w:val="29"/>
                                </w:rPr>
                                <w:t>data</w:t>
                              </w:r>
                            </w:p>
                          </w:txbxContent>
                        </wps:txbx>
                        <wps:bodyPr wrap="square" lIns="0" tIns="0" rIns="0" bIns="0" rtlCol="0">
                          <a:noAutofit/>
                        </wps:bodyPr>
                      </wps:wsp>
                    </wpg:wgp>
                  </a:graphicData>
                </a:graphic>
              </wp:inline>
            </w:drawing>
          </mc:Choice>
          <mc:Fallback>
            <w:pict>
              <v:group style="width:457.5pt;height:11pt;mso-position-horizontal-relative:char;mso-position-vertical-relative:line" id="docshapegroup89" coordorigin="0,0" coordsize="9150,220">
                <v:rect style="position:absolute;left:0;top:0;width:9150;height:220" id="docshape90" filled="true" fillcolor="#ffed00" stroked="false">
                  <v:fill type="solid"/>
                </v:rect>
                <v:shape style="position:absolute;left:0;top:0;width:9150;height:220" type="#_x0000_t202" id="docshape91" filled="false" stroked="false">
                  <v:textbox inset="0,0,0,0">
                    <w:txbxContent>
                      <w:p>
                        <w:pPr>
                          <w:spacing w:line="219" w:lineRule="exact" w:before="0"/>
                          <w:ind w:left="-1" w:right="-15" w:firstLine="0"/>
                          <w:jc w:val="left"/>
                          <w:rPr>
                            <w:sz w:val="29"/>
                          </w:rPr>
                        </w:pPr>
                        <w:r>
                          <w:rPr>
                            <w:sz w:val="29"/>
                          </w:rPr>
                          <w:t>The</w:t>
                        </w:r>
                        <w:r>
                          <w:rPr>
                            <w:spacing w:val="19"/>
                            <w:sz w:val="29"/>
                          </w:rPr>
                          <w:t> </w:t>
                        </w:r>
                        <w:r>
                          <w:rPr>
                            <w:sz w:val="29"/>
                          </w:rPr>
                          <w:t>solution</w:t>
                        </w:r>
                        <w:r>
                          <w:rPr>
                            <w:spacing w:val="19"/>
                            <w:sz w:val="29"/>
                          </w:rPr>
                          <w:t> </w:t>
                        </w:r>
                        <w:r>
                          <w:rPr>
                            <w:sz w:val="29"/>
                          </w:rPr>
                          <w:t>is</w:t>
                        </w:r>
                        <w:r>
                          <w:rPr>
                            <w:spacing w:val="20"/>
                            <w:sz w:val="29"/>
                          </w:rPr>
                          <w:t> </w:t>
                        </w:r>
                        <w:r>
                          <w:rPr>
                            <w:sz w:val="29"/>
                          </w:rPr>
                          <w:t>to</w:t>
                        </w:r>
                        <w:r>
                          <w:rPr>
                            <w:spacing w:val="19"/>
                            <w:sz w:val="29"/>
                          </w:rPr>
                          <w:t> </w:t>
                        </w:r>
                        <w:r>
                          <w:rPr>
                            <w:sz w:val="29"/>
                          </w:rPr>
                          <w:t>check</w:t>
                        </w:r>
                        <w:r>
                          <w:rPr>
                            <w:spacing w:val="20"/>
                            <w:sz w:val="29"/>
                          </w:rPr>
                          <w:t> </w:t>
                        </w:r>
                        <w:r>
                          <w:rPr>
                            <w:sz w:val="29"/>
                          </w:rPr>
                          <w:t>this</w:t>
                        </w:r>
                        <w:r>
                          <w:rPr>
                            <w:spacing w:val="19"/>
                            <w:sz w:val="29"/>
                          </w:rPr>
                          <w:t> </w:t>
                        </w:r>
                        <w:r>
                          <w:rPr>
                            <w:sz w:val="29"/>
                          </w:rPr>
                          <w:t>afterwards.</w:t>
                        </w:r>
                        <w:r>
                          <w:rPr>
                            <w:spacing w:val="19"/>
                            <w:sz w:val="29"/>
                          </w:rPr>
                          <w:t> </w:t>
                        </w:r>
                        <w:r>
                          <w:rPr>
                            <w:sz w:val="29"/>
                          </w:rPr>
                          <w:t>Select</w:t>
                        </w:r>
                        <w:r>
                          <w:rPr>
                            <w:spacing w:val="20"/>
                            <w:sz w:val="29"/>
                          </w:rPr>
                          <w:t> </w:t>
                        </w:r>
                        <w:r>
                          <w:rPr>
                            <w:sz w:val="29"/>
                          </w:rPr>
                          <w:t>the</w:t>
                        </w:r>
                        <w:r>
                          <w:rPr>
                            <w:spacing w:val="19"/>
                            <w:sz w:val="29"/>
                          </w:rPr>
                          <w:t> </w:t>
                        </w:r>
                        <w:r>
                          <w:rPr>
                            <w:sz w:val="29"/>
                          </w:rPr>
                          <w:t>cells</w:t>
                        </w:r>
                        <w:r>
                          <w:rPr>
                            <w:spacing w:val="20"/>
                            <w:sz w:val="29"/>
                          </w:rPr>
                          <w:t> </w:t>
                        </w:r>
                        <w:r>
                          <w:rPr>
                            <w:sz w:val="29"/>
                          </w:rPr>
                          <w:t>with</w:t>
                        </w:r>
                        <w:r>
                          <w:rPr>
                            <w:spacing w:val="19"/>
                            <w:sz w:val="29"/>
                          </w:rPr>
                          <w:t> </w:t>
                        </w:r>
                        <w:r>
                          <w:rPr>
                            <w:sz w:val="29"/>
                          </w:rPr>
                          <w:t>the</w:t>
                        </w:r>
                        <w:r>
                          <w:rPr>
                            <w:spacing w:val="20"/>
                            <w:sz w:val="29"/>
                          </w:rPr>
                          <w:t> </w:t>
                        </w:r>
                        <w:r>
                          <w:rPr>
                            <w:spacing w:val="-4"/>
                            <w:sz w:val="29"/>
                          </w:rPr>
                          <w:t>data</w:t>
                        </w:r>
                      </w:p>
                    </w:txbxContent>
                  </v:textbox>
                  <w10:wrap type="none"/>
                </v:shape>
              </v:group>
            </w:pict>
          </mc:Fallback>
        </mc:AlternateContent>
      </w:r>
      <w:r>
        <w:rPr>
          <w:position w:val="-3"/>
          <w:sz w:val="20"/>
        </w:rPr>
      </w:r>
    </w:p>
    <w:p>
      <w:pPr>
        <w:pStyle w:val="BodyText"/>
        <w:spacing w:line="254" w:lineRule="auto" w:before="78"/>
        <w:ind w:right="107"/>
        <w:jc w:val="left"/>
      </w:pPr>
      <w:r>
        <w:rPr/>
        <mc:AlternateContent>
          <mc:Choice Requires="wps">
            <w:drawing>
              <wp:anchor distT="0" distB="0" distL="0" distR="0" allowOverlap="1" layoutInCell="1" locked="0" behindDoc="1" simplePos="0" relativeHeight="485826048">
                <wp:simplePos x="0" y="0"/>
                <wp:positionH relativeFrom="page">
                  <wp:posOffset>976604</wp:posOffset>
                </wp:positionH>
                <wp:positionV relativeFrom="paragraph">
                  <wp:posOffset>316611</wp:posOffset>
                </wp:positionV>
                <wp:extent cx="488315" cy="132080"/>
                <wp:effectExtent l="0" t="0" r="0" b="0"/>
                <wp:wrapNone/>
                <wp:docPr id="109" name="Graphic 109"/>
                <wp:cNvGraphicFramePr>
                  <a:graphicFrameLocks/>
                </wp:cNvGraphicFramePr>
                <a:graphic>
                  <a:graphicData uri="http://schemas.microsoft.com/office/word/2010/wordprocessingShape">
                    <wps:wsp>
                      <wps:cNvPr id="109" name="Graphic 109"/>
                      <wps:cNvSpPr/>
                      <wps:spPr>
                        <a:xfrm>
                          <a:off x="0" y="0"/>
                          <a:ext cx="488315" cy="132080"/>
                        </a:xfrm>
                        <a:custGeom>
                          <a:avLst/>
                          <a:gdLst/>
                          <a:ahLst/>
                          <a:cxnLst/>
                          <a:rect l="l" t="t" r="r" b="b"/>
                          <a:pathLst>
                            <a:path w="488315" h="132080">
                              <a:moveTo>
                                <a:pt x="487730" y="0"/>
                              </a:moveTo>
                              <a:lnTo>
                                <a:pt x="0" y="0"/>
                              </a:lnTo>
                              <a:lnTo>
                                <a:pt x="0" y="132067"/>
                              </a:lnTo>
                              <a:lnTo>
                                <a:pt x="487730" y="132067"/>
                              </a:lnTo>
                              <a:lnTo>
                                <a:pt x="487730" y="0"/>
                              </a:lnTo>
                              <a:close/>
                            </a:path>
                          </a:pathLst>
                        </a:custGeom>
                        <a:solidFill>
                          <a:srgbClr val="FFED00"/>
                        </a:solidFill>
                      </wps:spPr>
                      <wps:bodyPr wrap="square" lIns="0" tIns="0" rIns="0" bIns="0" rtlCol="0">
                        <a:prstTxWarp prst="textNoShape">
                          <a:avLst/>
                        </a:prstTxWarp>
                        <a:noAutofit/>
                      </wps:bodyPr>
                    </wps:wsp>
                  </a:graphicData>
                </a:graphic>
              </wp:anchor>
            </w:drawing>
          </mc:Choice>
          <mc:Fallback>
            <w:pict>
              <v:rect style="position:absolute;margin-left:76.898003pt;margin-top:24.93pt;width:38.404pt;height:10.399pt;mso-position-horizontal-relative:page;mso-position-vertical-relative:paragraph;z-index:-17490432" id="docshape92" filled="true" fillcolor="#ffed00" stroked="false">
                <v:fill type="solid"/>
                <w10:wrap type="none"/>
              </v:rect>
            </w:pict>
          </mc:Fallback>
        </mc:AlternateContent>
      </w:r>
      <w:r>
        <w:rPr>
          <w:color w:val="000000"/>
          <w:shd w:fill="FFED00" w:color="auto" w:val="clear"/>
        </w:rPr>
        <w:t>validation you wish to check then use ‘Data Validation’, ‘Circle Invalid</w:t>
      </w:r>
      <w:r>
        <w:rPr>
          <w:color w:val="000000"/>
          <w:spacing w:val="40"/>
        </w:rPr>
        <w:t> </w:t>
      </w:r>
      <w:r>
        <w:rPr>
          <w:color w:val="000000"/>
          <w:spacing w:val="-2"/>
        </w:rPr>
        <w:t>Data’.</w:t>
      </w:r>
    </w:p>
    <w:p>
      <w:pPr>
        <w:pStyle w:val="BodyText"/>
        <w:spacing w:before="0"/>
        <w:ind w:left="0"/>
        <w:jc w:val="left"/>
        <w:rPr>
          <w:sz w:val="19"/>
        </w:rPr>
      </w:pPr>
      <w:r>
        <w:rPr/>
        <w:drawing>
          <wp:anchor distT="0" distB="0" distL="0" distR="0" allowOverlap="1" layoutInCell="1" locked="0" behindDoc="1" simplePos="0" relativeHeight="487633408">
            <wp:simplePos x="0" y="0"/>
            <wp:positionH relativeFrom="page">
              <wp:posOffset>3017088</wp:posOffset>
            </wp:positionH>
            <wp:positionV relativeFrom="paragraph">
              <wp:posOffset>154147</wp:posOffset>
            </wp:positionV>
            <wp:extent cx="1736217" cy="1512189"/>
            <wp:effectExtent l="0" t="0" r="0" b="0"/>
            <wp:wrapTopAndBottom/>
            <wp:docPr id="110" name="Image 110"/>
            <wp:cNvGraphicFramePr>
              <a:graphicFrameLocks/>
            </wp:cNvGraphicFramePr>
            <a:graphic>
              <a:graphicData uri="http://schemas.openxmlformats.org/drawingml/2006/picture">
                <pic:pic>
                  <pic:nvPicPr>
                    <pic:cNvPr id="110" name="Image 110"/>
                    <pic:cNvPicPr/>
                  </pic:nvPicPr>
                  <pic:blipFill>
                    <a:blip r:embed="rId25" cstate="print"/>
                    <a:stretch>
                      <a:fillRect/>
                    </a:stretch>
                  </pic:blipFill>
                  <pic:spPr>
                    <a:xfrm>
                      <a:off x="0" y="0"/>
                      <a:ext cx="1736217" cy="1512189"/>
                    </a:xfrm>
                    <a:prstGeom prst="rect">
                      <a:avLst/>
                    </a:prstGeom>
                  </pic:spPr>
                </pic:pic>
              </a:graphicData>
            </a:graphic>
          </wp:anchor>
        </w:drawing>
      </w:r>
    </w:p>
    <w:p>
      <w:pPr>
        <w:pStyle w:val="BodyText"/>
        <w:spacing w:before="319"/>
        <w:ind w:left="1491"/>
        <w:jc w:val="left"/>
      </w:pPr>
      <w:r>
        <w:rPr/>
        <w:t>Invalid</w:t>
      </w:r>
      <w:r>
        <w:rPr>
          <w:spacing w:val="3"/>
        </w:rPr>
        <w:t> </w:t>
      </w:r>
      <w:r>
        <w:rPr/>
        <w:t>items</w:t>
      </w:r>
      <w:r>
        <w:rPr>
          <w:spacing w:val="3"/>
        </w:rPr>
        <w:t> </w:t>
      </w:r>
      <w:r>
        <w:rPr/>
        <w:t>are</w:t>
      </w:r>
      <w:r>
        <w:rPr>
          <w:spacing w:val="4"/>
        </w:rPr>
        <w:t> </w:t>
      </w:r>
      <w:r>
        <w:rPr/>
        <w:t>circled</w:t>
      </w:r>
      <w:r>
        <w:rPr>
          <w:spacing w:val="3"/>
        </w:rPr>
        <w:t> </w:t>
      </w:r>
      <w:r>
        <w:rPr/>
        <w:t>in</w:t>
      </w:r>
      <w:r>
        <w:rPr>
          <w:spacing w:val="3"/>
        </w:rPr>
        <w:t> </w:t>
      </w:r>
      <w:r>
        <w:rPr/>
        <w:t>red</w:t>
      </w:r>
      <w:r>
        <w:rPr>
          <w:spacing w:val="4"/>
        </w:rPr>
        <w:t> </w:t>
      </w:r>
      <w:r>
        <w:rPr/>
        <w:t>and</w:t>
      </w:r>
      <w:r>
        <w:rPr>
          <w:spacing w:val="3"/>
        </w:rPr>
        <w:t> </w:t>
      </w:r>
      <w:r>
        <w:rPr/>
        <w:t>can</w:t>
      </w:r>
      <w:r>
        <w:rPr>
          <w:spacing w:val="3"/>
        </w:rPr>
        <w:t> </w:t>
      </w:r>
      <w:r>
        <w:rPr/>
        <w:t>be</w:t>
      </w:r>
      <w:r>
        <w:rPr>
          <w:spacing w:val="4"/>
        </w:rPr>
        <w:t> </w:t>
      </w:r>
      <w:r>
        <w:rPr>
          <w:spacing w:val="-2"/>
        </w:rPr>
        <w:t>corrected.</w:t>
      </w:r>
    </w:p>
    <w:p>
      <w:pPr>
        <w:pStyle w:val="BodyText"/>
        <w:spacing w:before="8"/>
        <w:ind w:left="0"/>
        <w:jc w:val="left"/>
        <w:rPr>
          <w:sz w:val="20"/>
        </w:rPr>
      </w:pPr>
      <w:r>
        <w:rPr/>
        <w:drawing>
          <wp:anchor distT="0" distB="0" distL="0" distR="0" allowOverlap="1" layoutInCell="1" locked="0" behindDoc="1" simplePos="0" relativeHeight="487633920">
            <wp:simplePos x="0" y="0"/>
            <wp:positionH relativeFrom="page">
              <wp:posOffset>2652622</wp:posOffset>
            </wp:positionH>
            <wp:positionV relativeFrom="paragraph">
              <wp:posOffset>166833</wp:posOffset>
            </wp:positionV>
            <wp:extent cx="2473642" cy="1120139"/>
            <wp:effectExtent l="0" t="0" r="0" b="0"/>
            <wp:wrapTopAndBottom/>
            <wp:docPr id="111" name="Image 111"/>
            <wp:cNvGraphicFramePr>
              <a:graphicFrameLocks/>
            </wp:cNvGraphicFramePr>
            <a:graphic>
              <a:graphicData uri="http://schemas.openxmlformats.org/drawingml/2006/picture">
                <pic:pic>
                  <pic:nvPicPr>
                    <pic:cNvPr id="111" name="Image 111"/>
                    <pic:cNvPicPr/>
                  </pic:nvPicPr>
                  <pic:blipFill>
                    <a:blip r:embed="rId26" cstate="print"/>
                    <a:stretch>
                      <a:fillRect/>
                    </a:stretch>
                  </pic:blipFill>
                  <pic:spPr>
                    <a:xfrm>
                      <a:off x="0" y="0"/>
                      <a:ext cx="2473642" cy="1120139"/>
                    </a:xfrm>
                    <a:prstGeom prst="rect">
                      <a:avLst/>
                    </a:prstGeom>
                  </pic:spPr>
                </pic:pic>
              </a:graphicData>
            </a:graphic>
          </wp:anchor>
        </w:drawing>
      </w:r>
    </w:p>
    <w:p>
      <w:pPr>
        <w:pStyle w:val="BodyText"/>
        <w:spacing w:line="254" w:lineRule="auto" w:before="318"/>
        <w:ind w:right="229" w:firstLine="353"/>
      </w:pPr>
      <w:r>
        <w:rPr/>
        <w:t>The red circles disappear when you save the file or remove tracing arrows (see sub-chapter 6.1 ‘Standard Excel’ – Formula auditing</w:t>
      </w:r>
      <w:r>
        <w:rPr>
          <w:spacing w:val="80"/>
        </w:rPr>
        <w:t> </w:t>
      </w:r>
      <w:r>
        <w:rPr>
          <w:spacing w:val="-2"/>
        </w:rPr>
        <w:t>tools).</w:t>
      </w:r>
    </w:p>
    <w:p>
      <w:pPr>
        <w:spacing w:after="0" w:line="254" w:lineRule="auto"/>
        <w:sectPr>
          <w:pgSz w:w="12240" w:h="15840"/>
          <w:pgMar w:top="1360" w:bottom="280" w:left="400" w:right="1320"/>
        </w:sectPr>
      </w:pPr>
    </w:p>
    <w:p>
      <w:pPr>
        <w:pStyle w:val="BodyText"/>
        <w:spacing w:line="20" w:lineRule="exact" w:before="0"/>
        <w:ind w:left="1143"/>
        <w:jc w:val="left"/>
        <w:rPr>
          <w:sz w:val="2"/>
        </w:rPr>
      </w:pPr>
      <w:r>
        <w:rPr>
          <w:sz w:val="2"/>
        </w:rPr>
        <mc:AlternateContent>
          <mc:Choice Requires="wps">
            <w:drawing>
              <wp:inline distT="0" distB="0" distL="0" distR="0">
                <wp:extent cx="5812790" cy="9525"/>
                <wp:effectExtent l="0" t="0" r="0" b="0"/>
                <wp:docPr id="112" name="Group 112"/>
                <wp:cNvGraphicFramePr>
                  <a:graphicFrameLocks/>
                </wp:cNvGraphicFramePr>
                <a:graphic>
                  <a:graphicData uri="http://schemas.microsoft.com/office/word/2010/wordprocessingGroup">
                    <wpg:wgp>
                      <wpg:cNvPr id="112" name="Group 112"/>
                      <wpg:cNvGrpSpPr/>
                      <wpg:grpSpPr>
                        <a:xfrm>
                          <a:off x="0" y="0"/>
                          <a:ext cx="5812790" cy="9525"/>
                          <a:chExt cx="5812790" cy="9525"/>
                        </a:xfrm>
                      </wpg:grpSpPr>
                      <wps:wsp>
                        <wps:cNvPr id="113" name="Graphic 113"/>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57.7pt;height:.75pt;mso-position-horizontal-relative:char;mso-position-vertical-relative:line" id="docshapegroup93" coordorigin="0,0" coordsize="9154,15">
                <v:rect style="position:absolute;left:0;top:0;width:9154;height:15" id="docshape94" filled="true" fillcolor="#000000" stroked="false">
                  <v:fill type="solid"/>
                </v:rect>
              </v:group>
            </w:pict>
          </mc:Fallback>
        </mc:AlternateContent>
      </w:r>
      <w:r>
        <w:rPr>
          <w:sz w:val="2"/>
        </w:rPr>
      </w:r>
    </w:p>
    <w:p>
      <w:pPr>
        <w:spacing w:before="134"/>
        <w:ind w:left="1137" w:right="0" w:firstLine="0"/>
        <w:jc w:val="left"/>
        <w:rPr>
          <w:i/>
          <w:sz w:val="29"/>
        </w:rPr>
      </w:pPr>
      <w:r>
        <w:rPr>
          <w:i/>
          <w:sz w:val="29"/>
        </w:rPr>
        <w:t>Method</w:t>
      </w:r>
      <w:r>
        <w:rPr>
          <w:i/>
          <w:spacing w:val="4"/>
          <w:sz w:val="29"/>
        </w:rPr>
        <w:t> </w:t>
      </w:r>
      <w:r>
        <w:rPr>
          <w:i/>
          <w:sz w:val="29"/>
        </w:rPr>
        <w:t>2:</w:t>
      </w:r>
      <w:r>
        <w:rPr>
          <w:i/>
          <w:spacing w:val="4"/>
          <w:sz w:val="29"/>
        </w:rPr>
        <w:t> </w:t>
      </w:r>
      <w:r>
        <w:rPr>
          <w:i/>
          <w:sz w:val="29"/>
        </w:rPr>
        <w:t>Restrict</w:t>
      </w:r>
      <w:r>
        <w:rPr>
          <w:i/>
          <w:spacing w:val="4"/>
          <w:sz w:val="29"/>
        </w:rPr>
        <w:t> </w:t>
      </w:r>
      <w:r>
        <w:rPr>
          <w:i/>
          <w:sz w:val="29"/>
        </w:rPr>
        <w:t>or</w:t>
      </w:r>
      <w:r>
        <w:rPr>
          <w:i/>
          <w:spacing w:val="4"/>
          <w:sz w:val="29"/>
        </w:rPr>
        <w:t> </w:t>
      </w:r>
      <w:r>
        <w:rPr>
          <w:i/>
          <w:sz w:val="29"/>
        </w:rPr>
        <w:t>prevent</w:t>
      </w:r>
      <w:r>
        <w:rPr>
          <w:i/>
          <w:spacing w:val="4"/>
          <w:sz w:val="29"/>
        </w:rPr>
        <w:t> </w:t>
      </w:r>
      <w:r>
        <w:rPr>
          <w:i/>
          <w:sz w:val="29"/>
        </w:rPr>
        <w:t>changes</w:t>
      </w:r>
      <w:r>
        <w:rPr>
          <w:i/>
          <w:spacing w:val="4"/>
          <w:sz w:val="29"/>
        </w:rPr>
        <w:t> </w:t>
      </w:r>
      <w:r>
        <w:rPr>
          <w:i/>
          <w:sz w:val="29"/>
        </w:rPr>
        <w:t>using</w:t>
      </w:r>
      <w:r>
        <w:rPr>
          <w:i/>
          <w:spacing w:val="5"/>
          <w:sz w:val="29"/>
        </w:rPr>
        <w:t> </w:t>
      </w:r>
      <w:r>
        <w:rPr>
          <w:i/>
          <w:spacing w:val="-2"/>
          <w:sz w:val="29"/>
        </w:rPr>
        <w:t>protection</w:t>
      </w:r>
    </w:p>
    <w:p>
      <w:pPr>
        <w:pStyle w:val="BodyText"/>
        <w:spacing w:before="9"/>
        <w:ind w:left="0"/>
        <w:jc w:val="left"/>
        <w:rPr>
          <w:i/>
          <w:sz w:val="11"/>
        </w:rPr>
      </w:pPr>
      <w:r>
        <w:rPr/>
        <mc:AlternateContent>
          <mc:Choice Requires="wps">
            <w:drawing>
              <wp:anchor distT="0" distB="0" distL="0" distR="0" allowOverlap="1" layoutInCell="1" locked="0" behindDoc="1" simplePos="0" relativeHeight="487635456">
                <wp:simplePos x="0" y="0"/>
                <wp:positionH relativeFrom="page">
                  <wp:posOffset>979816</wp:posOffset>
                </wp:positionH>
                <wp:positionV relativeFrom="paragraph">
                  <wp:posOffset>101647</wp:posOffset>
                </wp:positionV>
                <wp:extent cx="5812790" cy="9525"/>
                <wp:effectExtent l="0" t="0" r="0" b="0"/>
                <wp:wrapTopAndBottom/>
                <wp:docPr id="114" name="Graphic 114"/>
                <wp:cNvGraphicFramePr>
                  <a:graphicFrameLocks/>
                </wp:cNvGraphicFramePr>
                <a:graphic>
                  <a:graphicData uri="http://schemas.microsoft.com/office/word/2010/wordprocessingShape">
                    <wps:wsp>
                      <wps:cNvPr id="114" name="Graphic 114"/>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003773pt;width:457.698092pt;height:.735849pt;mso-position-horizontal-relative:page;mso-position-vertical-relative:paragraph;z-index:-15681024;mso-wrap-distance-left:0;mso-wrap-distance-right:0" id="docshape95" filled="true" fillcolor="#000000" stroked="false">
                <v:fill type="solid"/>
                <w10:wrap type="topAndBottom"/>
              </v:rect>
            </w:pict>
          </mc:Fallback>
        </mc:AlternateContent>
      </w:r>
    </w:p>
    <w:p>
      <w:pPr>
        <w:pStyle w:val="BodyText"/>
        <w:spacing w:line="254" w:lineRule="auto" w:before="110" w:after="56"/>
        <w:ind w:right="229"/>
        <w:jc w:val="left"/>
      </w:pPr>
      <w:r>
        <w:rPr/>
        <w:t>Before you hand over your model to the users, </w:t>
      </w:r>
      <w:r>
        <w:rPr>
          <w:color w:val="000000"/>
          <w:shd w:fill="FFED00" w:color="auto" w:val="clear"/>
        </w:rPr>
        <w:t>you can protect sheets</w:t>
      </w:r>
      <w:r>
        <w:rPr>
          <w:color w:val="000000"/>
        </w:rPr>
        <w:t> </w:t>
      </w:r>
      <w:r>
        <w:rPr>
          <w:color w:val="000000"/>
          <w:shd w:fill="FFED00" w:color="auto" w:val="clear"/>
        </w:rPr>
        <w:t>so</w:t>
      </w:r>
      <w:r>
        <w:rPr>
          <w:color w:val="000000"/>
          <w:spacing w:val="60"/>
          <w:shd w:fill="FFED00" w:color="auto" w:val="clear"/>
        </w:rPr>
        <w:t> </w:t>
      </w:r>
      <w:r>
        <w:rPr>
          <w:color w:val="000000"/>
          <w:shd w:fill="FFED00" w:color="auto" w:val="clear"/>
        </w:rPr>
        <w:t>that</w:t>
      </w:r>
      <w:r>
        <w:rPr>
          <w:color w:val="000000"/>
          <w:spacing w:val="61"/>
          <w:shd w:fill="FFED00" w:color="auto" w:val="clear"/>
        </w:rPr>
        <w:t> </w:t>
      </w:r>
      <w:r>
        <w:rPr>
          <w:color w:val="000000"/>
          <w:shd w:fill="FFED00" w:color="auto" w:val="clear"/>
        </w:rPr>
        <w:t>they</w:t>
      </w:r>
      <w:r>
        <w:rPr>
          <w:color w:val="000000"/>
          <w:spacing w:val="61"/>
          <w:shd w:fill="FFED00" w:color="auto" w:val="clear"/>
        </w:rPr>
        <w:t> </w:t>
      </w:r>
      <w:r>
        <w:rPr>
          <w:color w:val="000000"/>
          <w:shd w:fill="FFED00" w:color="auto" w:val="clear"/>
        </w:rPr>
        <w:t>can</w:t>
      </w:r>
      <w:r>
        <w:rPr>
          <w:color w:val="000000"/>
          <w:spacing w:val="60"/>
          <w:shd w:fill="FFED00" w:color="auto" w:val="clear"/>
        </w:rPr>
        <w:t> </w:t>
      </w:r>
      <w:r>
        <w:rPr>
          <w:color w:val="000000"/>
          <w:shd w:fill="FFED00" w:color="auto" w:val="clear"/>
        </w:rPr>
        <w:t>only</w:t>
      </w:r>
      <w:r>
        <w:rPr>
          <w:color w:val="000000"/>
          <w:spacing w:val="61"/>
          <w:shd w:fill="FFED00" w:color="auto" w:val="clear"/>
        </w:rPr>
        <w:t> </w:t>
      </w:r>
      <w:r>
        <w:rPr>
          <w:color w:val="000000"/>
          <w:shd w:fill="FFED00" w:color="auto" w:val="clear"/>
        </w:rPr>
        <w:t>change</w:t>
      </w:r>
      <w:r>
        <w:rPr>
          <w:color w:val="000000"/>
          <w:spacing w:val="61"/>
          <w:shd w:fill="FFED00" w:color="auto" w:val="clear"/>
        </w:rPr>
        <w:t> </w:t>
      </w:r>
      <w:r>
        <w:rPr>
          <w:color w:val="000000"/>
          <w:shd w:fill="FFED00" w:color="auto" w:val="clear"/>
        </w:rPr>
        <w:t>input</w:t>
      </w:r>
      <w:r>
        <w:rPr>
          <w:color w:val="000000"/>
          <w:spacing w:val="60"/>
          <w:shd w:fill="FFED00" w:color="auto" w:val="clear"/>
        </w:rPr>
        <w:t> </w:t>
      </w:r>
      <w:r>
        <w:rPr>
          <w:color w:val="000000"/>
          <w:shd w:fill="FFED00" w:color="auto" w:val="clear"/>
        </w:rPr>
        <w:t>cells</w:t>
      </w:r>
      <w:r>
        <w:rPr>
          <w:color w:val="000000"/>
          <w:spacing w:val="61"/>
          <w:shd w:fill="FFED00" w:color="auto" w:val="clear"/>
        </w:rPr>
        <w:t> </w:t>
      </w:r>
      <w:r>
        <w:rPr>
          <w:color w:val="000000"/>
          <w:shd w:fill="FFED00" w:color="auto" w:val="clear"/>
        </w:rPr>
        <w:t>and</w:t>
      </w:r>
      <w:r>
        <w:rPr>
          <w:color w:val="000000"/>
          <w:spacing w:val="61"/>
          <w:shd w:fill="FFED00" w:color="auto" w:val="clear"/>
        </w:rPr>
        <w:t> </w:t>
      </w:r>
      <w:r>
        <w:rPr>
          <w:color w:val="000000"/>
          <w:shd w:fill="FFED00" w:color="auto" w:val="clear"/>
        </w:rPr>
        <w:t>perform</w:t>
      </w:r>
      <w:r>
        <w:rPr>
          <w:color w:val="000000"/>
          <w:spacing w:val="60"/>
          <w:shd w:fill="FFED00" w:color="auto" w:val="clear"/>
        </w:rPr>
        <w:t> </w:t>
      </w:r>
      <w:r>
        <w:rPr>
          <w:color w:val="000000"/>
          <w:shd w:fill="FFED00" w:color="auto" w:val="clear"/>
        </w:rPr>
        <w:t>certain</w:t>
      </w:r>
      <w:r>
        <w:rPr>
          <w:color w:val="000000"/>
          <w:spacing w:val="61"/>
          <w:shd w:fill="FFED00" w:color="auto" w:val="clear"/>
        </w:rPr>
        <w:t> </w:t>
      </w:r>
      <w:r>
        <w:rPr>
          <w:color w:val="000000"/>
          <w:spacing w:val="-2"/>
          <w:shd w:fill="FFED00" w:color="auto" w:val="clear"/>
        </w:rPr>
        <w:t>other</w:t>
      </w:r>
    </w:p>
    <w:p>
      <w:pPr>
        <w:pStyle w:val="BodyText"/>
        <w:spacing w:line="219" w:lineRule="exact" w:before="0"/>
        <w:jc w:val="left"/>
        <w:rPr>
          <w:sz w:val="20"/>
        </w:rPr>
      </w:pPr>
      <w:r>
        <w:rPr>
          <w:position w:val="-3"/>
          <w:sz w:val="20"/>
        </w:rPr>
        <mc:AlternateContent>
          <mc:Choice Requires="wps">
            <w:drawing>
              <wp:inline distT="0" distB="0" distL="0" distR="0">
                <wp:extent cx="5814695" cy="139700"/>
                <wp:effectExtent l="0" t="0" r="0" b="3175"/>
                <wp:docPr id="115" name="Group 115"/>
                <wp:cNvGraphicFramePr>
                  <a:graphicFrameLocks/>
                </wp:cNvGraphicFramePr>
                <a:graphic>
                  <a:graphicData uri="http://schemas.microsoft.com/office/word/2010/wordprocessingGroup">
                    <wpg:wgp>
                      <wpg:cNvPr id="115" name="Group 115"/>
                      <wpg:cNvGrpSpPr/>
                      <wpg:grpSpPr>
                        <a:xfrm>
                          <a:off x="0" y="0"/>
                          <a:ext cx="5814695" cy="139700"/>
                          <a:chExt cx="5814695" cy="139700"/>
                        </a:xfrm>
                      </wpg:grpSpPr>
                      <wps:wsp>
                        <wps:cNvPr id="116" name="Graphic 116"/>
                        <wps:cNvSpPr/>
                        <wps:spPr>
                          <a:xfrm>
                            <a:off x="0" y="0"/>
                            <a:ext cx="5814695" cy="139700"/>
                          </a:xfrm>
                          <a:custGeom>
                            <a:avLst/>
                            <a:gdLst/>
                            <a:ahLst/>
                            <a:cxnLst/>
                            <a:rect l="l" t="t" r="r" b="b"/>
                            <a:pathLst>
                              <a:path w="5814695" h="139700">
                                <a:moveTo>
                                  <a:pt x="5814136" y="0"/>
                                </a:moveTo>
                                <a:lnTo>
                                  <a:pt x="0" y="0"/>
                                </a:lnTo>
                                <a:lnTo>
                                  <a:pt x="0" y="139179"/>
                                </a:lnTo>
                                <a:lnTo>
                                  <a:pt x="5814136" y="139179"/>
                                </a:lnTo>
                                <a:lnTo>
                                  <a:pt x="5814136" y="0"/>
                                </a:lnTo>
                                <a:close/>
                              </a:path>
                            </a:pathLst>
                          </a:custGeom>
                          <a:solidFill>
                            <a:srgbClr val="FFED00"/>
                          </a:solidFill>
                        </wps:spPr>
                        <wps:bodyPr wrap="square" lIns="0" tIns="0" rIns="0" bIns="0" rtlCol="0">
                          <a:prstTxWarp prst="textNoShape">
                            <a:avLst/>
                          </a:prstTxWarp>
                          <a:noAutofit/>
                        </wps:bodyPr>
                      </wps:wsp>
                      <wps:wsp>
                        <wps:cNvPr id="117" name="Textbox 117"/>
                        <wps:cNvSpPr txBox="1"/>
                        <wps:spPr>
                          <a:xfrm>
                            <a:off x="0" y="0"/>
                            <a:ext cx="5814695" cy="139700"/>
                          </a:xfrm>
                          <a:prstGeom prst="rect">
                            <a:avLst/>
                          </a:prstGeom>
                        </wps:spPr>
                        <wps:txbx>
                          <w:txbxContent>
                            <w:p>
                              <w:pPr>
                                <w:spacing w:line="219" w:lineRule="exact" w:before="0"/>
                                <w:ind w:left="-1" w:right="0" w:firstLine="0"/>
                                <w:jc w:val="left"/>
                                <w:rPr>
                                  <w:sz w:val="29"/>
                                </w:rPr>
                              </w:pPr>
                              <w:r>
                                <w:rPr>
                                  <w:sz w:val="29"/>
                                </w:rPr>
                                <w:t>restricted</w:t>
                              </w:r>
                              <w:r>
                                <w:rPr>
                                  <w:spacing w:val="11"/>
                                  <w:sz w:val="29"/>
                                </w:rPr>
                                <w:t> </w:t>
                              </w:r>
                              <w:r>
                                <w:rPr>
                                  <w:sz w:val="29"/>
                                </w:rPr>
                                <w:t>actions</w:t>
                              </w:r>
                              <w:r>
                                <w:rPr>
                                  <w:spacing w:val="12"/>
                                  <w:sz w:val="29"/>
                                </w:rPr>
                                <w:t> </w:t>
                              </w:r>
                              <w:r>
                                <w:rPr>
                                  <w:sz w:val="29"/>
                                </w:rPr>
                                <w:t>such</w:t>
                              </w:r>
                              <w:r>
                                <w:rPr>
                                  <w:spacing w:val="12"/>
                                  <w:sz w:val="29"/>
                                </w:rPr>
                                <w:t> </w:t>
                              </w:r>
                              <w:r>
                                <w:rPr>
                                  <w:sz w:val="29"/>
                                </w:rPr>
                                <w:t>as</w:t>
                              </w:r>
                              <w:r>
                                <w:rPr>
                                  <w:spacing w:val="12"/>
                                  <w:sz w:val="29"/>
                                </w:rPr>
                                <w:t> </w:t>
                              </w:r>
                              <w:r>
                                <w:rPr>
                                  <w:sz w:val="29"/>
                                </w:rPr>
                                <w:t>select</w:t>
                              </w:r>
                              <w:r>
                                <w:rPr>
                                  <w:spacing w:val="11"/>
                                  <w:sz w:val="29"/>
                                </w:rPr>
                                <w:t> </w:t>
                              </w:r>
                              <w:r>
                                <w:rPr>
                                  <w:sz w:val="29"/>
                                </w:rPr>
                                <w:t>cells</w:t>
                              </w:r>
                              <w:r>
                                <w:rPr>
                                  <w:spacing w:val="12"/>
                                  <w:sz w:val="29"/>
                                </w:rPr>
                                <w:t> </w:t>
                              </w:r>
                              <w:r>
                                <w:rPr>
                                  <w:sz w:val="29"/>
                                </w:rPr>
                                <w:t>and</w:t>
                              </w:r>
                              <w:r>
                                <w:rPr>
                                  <w:spacing w:val="12"/>
                                  <w:sz w:val="29"/>
                                </w:rPr>
                                <w:t> </w:t>
                              </w:r>
                              <w:r>
                                <w:rPr>
                                  <w:sz w:val="29"/>
                                </w:rPr>
                                <w:t>use</w:t>
                              </w:r>
                              <w:r>
                                <w:rPr>
                                  <w:spacing w:val="12"/>
                                  <w:sz w:val="29"/>
                                </w:rPr>
                                <w:t> </w:t>
                              </w:r>
                              <w:r>
                                <w:rPr>
                                  <w:sz w:val="29"/>
                                </w:rPr>
                                <w:t>filters.</w:t>
                              </w:r>
                              <w:r>
                                <w:rPr>
                                  <w:spacing w:val="12"/>
                                  <w:sz w:val="29"/>
                                </w:rPr>
                                <w:t> </w:t>
                              </w:r>
                              <w:r>
                                <w:rPr>
                                  <w:sz w:val="29"/>
                                </w:rPr>
                                <w:t>To</w:t>
                              </w:r>
                              <w:r>
                                <w:rPr>
                                  <w:spacing w:val="11"/>
                                  <w:sz w:val="29"/>
                                </w:rPr>
                                <w:t> </w:t>
                              </w:r>
                              <w:r>
                                <w:rPr>
                                  <w:sz w:val="29"/>
                                </w:rPr>
                                <w:t>enable</w:t>
                              </w:r>
                              <w:r>
                                <w:rPr>
                                  <w:spacing w:val="12"/>
                                  <w:sz w:val="29"/>
                                </w:rPr>
                                <w:t> </w:t>
                              </w:r>
                              <w:r>
                                <w:rPr>
                                  <w:sz w:val="29"/>
                                </w:rPr>
                                <w:t>this</w:t>
                              </w:r>
                              <w:r>
                                <w:rPr>
                                  <w:spacing w:val="12"/>
                                  <w:sz w:val="29"/>
                                </w:rPr>
                                <w:t> </w:t>
                              </w:r>
                              <w:r>
                                <w:rPr>
                                  <w:spacing w:val="-5"/>
                                  <w:sz w:val="29"/>
                                </w:rPr>
                                <w:t>is</w:t>
                              </w:r>
                            </w:p>
                          </w:txbxContent>
                        </wps:txbx>
                        <wps:bodyPr wrap="square" lIns="0" tIns="0" rIns="0" bIns="0" rtlCol="0">
                          <a:noAutofit/>
                        </wps:bodyPr>
                      </wps:wsp>
                    </wpg:wgp>
                  </a:graphicData>
                </a:graphic>
              </wp:inline>
            </w:drawing>
          </mc:Choice>
          <mc:Fallback>
            <w:pict>
              <v:group style="width:457.85pt;height:11pt;mso-position-horizontal-relative:char;mso-position-vertical-relative:line" id="docshapegroup96" coordorigin="0,0" coordsize="9157,220">
                <v:rect style="position:absolute;left:0;top:0;width:9157;height:220" id="docshape97" filled="true" fillcolor="#ffed00" stroked="false">
                  <v:fill type="solid"/>
                </v:rect>
                <v:shape style="position:absolute;left:0;top:0;width:9157;height:220" type="#_x0000_t202" id="docshape98" filled="false" stroked="false">
                  <v:textbox inset="0,0,0,0">
                    <w:txbxContent>
                      <w:p>
                        <w:pPr>
                          <w:spacing w:line="219" w:lineRule="exact" w:before="0"/>
                          <w:ind w:left="-1" w:right="0" w:firstLine="0"/>
                          <w:jc w:val="left"/>
                          <w:rPr>
                            <w:sz w:val="29"/>
                          </w:rPr>
                        </w:pPr>
                        <w:r>
                          <w:rPr>
                            <w:sz w:val="29"/>
                          </w:rPr>
                          <w:t>restricted</w:t>
                        </w:r>
                        <w:r>
                          <w:rPr>
                            <w:spacing w:val="11"/>
                            <w:sz w:val="29"/>
                          </w:rPr>
                          <w:t> </w:t>
                        </w:r>
                        <w:r>
                          <w:rPr>
                            <w:sz w:val="29"/>
                          </w:rPr>
                          <w:t>actions</w:t>
                        </w:r>
                        <w:r>
                          <w:rPr>
                            <w:spacing w:val="12"/>
                            <w:sz w:val="29"/>
                          </w:rPr>
                          <w:t> </w:t>
                        </w:r>
                        <w:r>
                          <w:rPr>
                            <w:sz w:val="29"/>
                          </w:rPr>
                          <w:t>such</w:t>
                        </w:r>
                        <w:r>
                          <w:rPr>
                            <w:spacing w:val="12"/>
                            <w:sz w:val="29"/>
                          </w:rPr>
                          <w:t> </w:t>
                        </w:r>
                        <w:r>
                          <w:rPr>
                            <w:sz w:val="29"/>
                          </w:rPr>
                          <w:t>as</w:t>
                        </w:r>
                        <w:r>
                          <w:rPr>
                            <w:spacing w:val="12"/>
                            <w:sz w:val="29"/>
                          </w:rPr>
                          <w:t> </w:t>
                        </w:r>
                        <w:r>
                          <w:rPr>
                            <w:sz w:val="29"/>
                          </w:rPr>
                          <w:t>select</w:t>
                        </w:r>
                        <w:r>
                          <w:rPr>
                            <w:spacing w:val="11"/>
                            <w:sz w:val="29"/>
                          </w:rPr>
                          <w:t> </w:t>
                        </w:r>
                        <w:r>
                          <w:rPr>
                            <w:sz w:val="29"/>
                          </w:rPr>
                          <w:t>cells</w:t>
                        </w:r>
                        <w:r>
                          <w:rPr>
                            <w:spacing w:val="12"/>
                            <w:sz w:val="29"/>
                          </w:rPr>
                          <w:t> </w:t>
                        </w:r>
                        <w:r>
                          <w:rPr>
                            <w:sz w:val="29"/>
                          </w:rPr>
                          <w:t>and</w:t>
                        </w:r>
                        <w:r>
                          <w:rPr>
                            <w:spacing w:val="12"/>
                            <w:sz w:val="29"/>
                          </w:rPr>
                          <w:t> </w:t>
                        </w:r>
                        <w:r>
                          <w:rPr>
                            <w:sz w:val="29"/>
                          </w:rPr>
                          <w:t>use</w:t>
                        </w:r>
                        <w:r>
                          <w:rPr>
                            <w:spacing w:val="12"/>
                            <w:sz w:val="29"/>
                          </w:rPr>
                          <w:t> </w:t>
                        </w:r>
                        <w:r>
                          <w:rPr>
                            <w:sz w:val="29"/>
                          </w:rPr>
                          <w:t>filters.</w:t>
                        </w:r>
                        <w:r>
                          <w:rPr>
                            <w:spacing w:val="12"/>
                            <w:sz w:val="29"/>
                          </w:rPr>
                          <w:t> </w:t>
                        </w:r>
                        <w:r>
                          <w:rPr>
                            <w:sz w:val="29"/>
                          </w:rPr>
                          <w:t>To</w:t>
                        </w:r>
                        <w:r>
                          <w:rPr>
                            <w:spacing w:val="11"/>
                            <w:sz w:val="29"/>
                          </w:rPr>
                          <w:t> </w:t>
                        </w:r>
                        <w:r>
                          <w:rPr>
                            <w:sz w:val="29"/>
                          </w:rPr>
                          <w:t>enable</w:t>
                        </w:r>
                        <w:r>
                          <w:rPr>
                            <w:spacing w:val="12"/>
                            <w:sz w:val="29"/>
                          </w:rPr>
                          <w:t> </w:t>
                        </w:r>
                        <w:r>
                          <w:rPr>
                            <w:sz w:val="29"/>
                          </w:rPr>
                          <w:t>this</w:t>
                        </w:r>
                        <w:r>
                          <w:rPr>
                            <w:spacing w:val="12"/>
                            <w:sz w:val="29"/>
                          </w:rPr>
                          <w:t> </w:t>
                        </w:r>
                        <w:r>
                          <w:rPr>
                            <w:spacing w:val="-5"/>
                            <w:sz w:val="29"/>
                          </w:rPr>
                          <w:t>is</w:t>
                        </w:r>
                      </w:p>
                    </w:txbxContent>
                  </v:textbox>
                  <w10:wrap type="none"/>
                </v:shape>
              </v:group>
            </w:pict>
          </mc:Fallback>
        </mc:AlternateContent>
      </w:r>
      <w:r>
        <w:rPr>
          <w:position w:val="-3"/>
          <w:sz w:val="20"/>
        </w:rPr>
      </w:r>
    </w:p>
    <w:p>
      <w:pPr>
        <w:pStyle w:val="BodyText"/>
        <w:spacing w:line="254" w:lineRule="auto" w:before="78"/>
        <w:ind w:right="227"/>
      </w:pPr>
      <w:r>
        <w:rPr>
          <w:color w:val="000000"/>
          <w:shd w:fill="FFED00" w:color="auto" w:val="clear"/>
        </w:rPr>
        <w:t>a two-step process: (i) the cells must be protected and (ii) the</w:t>
      </w:r>
      <w:r>
        <w:rPr>
          <w:color w:val="000000"/>
        </w:rPr>
        <w:t> </w:t>
      </w:r>
      <w:r>
        <w:rPr>
          <w:color w:val="000000"/>
          <w:shd w:fill="FFED00" w:color="auto" w:val="clear"/>
        </w:rPr>
        <w:t>protection must be turned on.</w:t>
      </w:r>
    </w:p>
    <w:p>
      <w:pPr>
        <w:pStyle w:val="BodyText"/>
        <w:spacing w:before="9"/>
        <w:ind w:left="0"/>
        <w:jc w:val="left"/>
        <w:rPr>
          <w:sz w:val="8"/>
        </w:rPr>
      </w:pPr>
      <w:r>
        <w:rPr/>
        <mc:AlternateContent>
          <mc:Choice Requires="wps">
            <w:drawing>
              <wp:anchor distT="0" distB="0" distL="0" distR="0" allowOverlap="1" layoutInCell="1" locked="0" behindDoc="1" simplePos="0" relativeHeight="487636480">
                <wp:simplePos x="0" y="0"/>
                <wp:positionH relativeFrom="page">
                  <wp:posOffset>979816</wp:posOffset>
                </wp:positionH>
                <wp:positionV relativeFrom="paragraph">
                  <wp:posOffset>79385</wp:posOffset>
                </wp:positionV>
                <wp:extent cx="5812790" cy="9525"/>
                <wp:effectExtent l="0" t="0" r="0" b="0"/>
                <wp:wrapTopAndBottom/>
                <wp:docPr id="118" name="Graphic 118"/>
                <wp:cNvGraphicFramePr>
                  <a:graphicFrameLocks/>
                </wp:cNvGraphicFramePr>
                <a:graphic>
                  <a:graphicData uri="http://schemas.microsoft.com/office/word/2010/wordprocessingShape">
                    <wps:wsp>
                      <wps:cNvPr id="118" name="Graphic 118"/>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250836pt;width:457.698092pt;height:.735849pt;mso-position-horizontal-relative:page;mso-position-vertical-relative:paragraph;z-index:-15680000;mso-wrap-distance-left:0;mso-wrap-distance-right:0" id="docshape99" filled="true" fillcolor="#000000" stroked="false">
                <v:fill type="solid"/>
                <w10:wrap type="topAndBottom"/>
              </v:rect>
            </w:pict>
          </mc:Fallback>
        </mc:AlternateContent>
      </w:r>
    </w:p>
    <w:p>
      <w:pPr>
        <w:pStyle w:val="ListParagraph"/>
        <w:numPr>
          <w:ilvl w:val="0"/>
          <w:numId w:val="15"/>
        </w:numPr>
        <w:tabs>
          <w:tab w:pos="1477" w:val="left" w:leader="none"/>
        </w:tabs>
        <w:spacing w:line="240" w:lineRule="auto" w:before="140" w:after="0"/>
        <w:ind w:left="1477" w:right="0" w:hanging="340"/>
        <w:jc w:val="left"/>
        <w:rPr>
          <w:i/>
          <w:sz w:val="29"/>
        </w:rPr>
      </w:pPr>
      <w:r>
        <w:rPr>
          <w:i/>
          <w:sz w:val="29"/>
        </w:rPr>
        <w:t>Protect</w:t>
      </w:r>
      <w:r>
        <w:rPr>
          <w:i/>
          <w:spacing w:val="4"/>
          <w:sz w:val="29"/>
        </w:rPr>
        <w:t> </w:t>
      </w:r>
      <w:r>
        <w:rPr>
          <w:i/>
          <w:spacing w:val="-4"/>
          <w:sz w:val="29"/>
        </w:rPr>
        <w:t>cells</w:t>
      </w:r>
    </w:p>
    <w:p>
      <w:pPr>
        <w:pStyle w:val="BodyText"/>
        <w:spacing w:before="8"/>
        <w:ind w:left="0"/>
        <w:jc w:val="left"/>
        <w:rPr>
          <w:i/>
          <w:sz w:val="11"/>
        </w:rPr>
      </w:pPr>
      <w:r>
        <w:rPr/>
        <mc:AlternateContent>
          <mc:Choice Requires="wps">
            <w:drawing>
              <wp:anchor distT="0" distB="0" distL="0" distR="0" allowOverlap="1" layoutInCell="1" locked="0" behindDoc="1" simplePos="0" relativeHeight="487636992">
                <wp:simplePos x="0" y="0"/>
                <wp:positionH relativeFrom="page">
                  <wp:posOffset>979816</wp:posOffset>
                </wp:positionH>
                <wp:positionV relativeFrom="paragraph">
                  <wp:posOffset>101192</wp:posOffset>
                </wp:positionV>
                <wp:extent cx="5812790" cy="9525"/>
                <wp:effectExtent l="0" t="0" r="0" b="0"/>
                <wp:wrapTopAndBottom/>
                <wp:docPr id="119" name="Graphic 119"/>
                <wp:cNvGraphicFramePr>
                  <a:graphicFrameLocks/>
                </wp:cNvGraphicFramePr>
                <a:graphic>
                  <a:graphicData uri="http://schemas.microsoft.com/office/word/2010/wordprocessingShape">
                    <wps:wsp>
                      <wps:cNvPr id="119" name="Graphic 119"/>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967924pt;width:457.698092pt;height:.735849pt;mso-position-horizontal-relative:page;mso-position-vertical-relative:paragraph;z-index:-15679488;mso-wrap-distance-left:0;mso-wrap-distance-right:0" id="docshape100" filled="true" fillcolor="#000000" stroked="false">
                <v:fill type="solid"/>
                <w10:wrap type="topAndBottom"/>
              </v:rect>
            </w:pict>
          </mc:Fallback>
        </mc:AlternateContent>
      </w:r>
    </w:p>
    <w:p>
      <w:pPr>
        <w:pStyle w:val="BodyText"/>
        <w:spacing w:line="254" w:lineRule="auto" w:before="110"/>
        <w:ind w:right="221"/>
      </w:pPr>
      <w:r>
        <w:rPr/>
        <w:t>All cells where changes will be prevented (i.e., changes will not be allowed)</w:t>
      </w:r>
      <w:r>
        <w:rPr>
          <w:spacing w:val="40"/>
        </w:rPr>
        <w:t> </w:t>
      </w:r>
      <w:r>
        <w:rPr/>
        <w:t>must</w:t>
      </w:r>
      <w:r>
        <w:rPr>
          <w:spacing w:val="40"/>
        </w:rPr>
        <w:t> </w:t>
      </w:r>
      <w:r>
        <w:rPr/>
        <w:t>be</w:t>
      </w:r>
      <w:r>
        <w:rPr>
          <w:spacing w:val="40"/>
        </w:rPr>
        <w:t> </w:t>
      </w:r>
      <w:r>
        <w:rPr/>
        <w:t>formatted</w:t>
      </w:r>
      <w:r>
        <w:rPr>
          <w:spacing w:val="40"/>
        </w:rPr>
        <w:t> </w:t>
      </w:r>
      <w:r>
        <w:rPr/>
        <w:t>as</w:t>
      </w:r>
      <w:r>
        <w:rPr>
          <w:spacing w:val="40"/>
        </w:rPr>
        <w:t> </w:t>
      </w:r>
      <w:r>
        <w:rPr/>
        <w:t>‘locked’</w:t>
      </w:r>
      <w:r>
        <w:rPr>
          <w:spacing w:val="40"/>
        </w:rPr>
        <w:t> </w:t>
      </w:r>
      <w:r>
        <w:rPr/>
        <w:t>and</w:t>
      </w:r>
      <w:r>
        <w:rPr>
          <w:spacing w:val="40"/>
        </w:rPr>
        <w:t> </w:t>
      </w:r>
      <w:r>
        <w:rPr/>
        <w:t>all</w:t>
      </w:r>
      <w:r>
        <w:rPr>
          <w:spacing w:val="40"/>
        </w:rPr>
        <w:t> </w:t>
      </w:r>
      <w:r>
        <w:rPr/>
        <w:t>cells</w:t>
      </w:r>
      <w:r>
        <w:rPr>
          <w:spacing w:val="40"/>
        </w:rPr>
        <w:t> </w:t>
      </w:r>
      <w:r>
        <w:rPr/>
        <w:t>where</w:t>
      </w:r>
      <w:r>
        <w:rPr>
          <w:spacing w:val="40"/>
        </w:rPr>
        <w:t> </w:t>
      </w:r>
      <w:r>
        <w:rPr/>
        <w:t>changes will be allowed (input cells and drop-downs) must be formatted as not ‘locked’. To see the status of a given cell, select it, then format cells (shortcut Ctrl 1) and select the ‘protection’ tab, as shown in the screenshot below.</w:t>
      </w:r>
    </w:p>
    <w:p>
      <w:pPr>
        <w:pStyle w:val="BodyText"/>
        <w:spacing w:before="10"/>
        <w:ind w:left="0"/>
        <w:jc w:val="left"/>
        <w:rPr>
          <w:sz w:val="18"/>
        </w:rPr>
      </w:pPr>
      <w:r>
        <w:rPr/>
        <w:drawing>
          <wp:anchor distT="0" distB="0" distL="0" distR="0" allowOverlap="1" layoutInCell="1" locked="0" behindDoc="1" simplePos="0" relativeHeight="487637504">
            <wp:simplePos x="0" y="0"/>
            <wp:positionH relativeFrom="page">
              <wp:posOffset>1820892</wp:posOffset>
            </wp:positionH>
            <wp:positionV relativeFrom="paragraph">
              <wp:posOffset>153398</wp:posOffset>
            </wp:positionV>
            <wp:extent cx="4133216" cy="1122140"/>
            <wp:effectExtent l="0" t="0" r="0" b="0"/>
            <wp:wrapTopAndBottom/>
            <wp:docPr id="120" name="Image 120"/>
            <wp:cNvGraphicFramePr>
              <a:graphicFrameLocks/>
            </wp:cNvGraphicFramePr>
            <a:graphic>
              <a:graphicData uri="http://schemas.openxmlformats.org/drawingml/2006/picture">
                <pic:pic>
                  <pic:nvPicPr>
                    <pic:cNvPr id="120" name="Image 120"/>
                    <pic:cNvPicPr/>
                  </pic:nvPicPr>
                  <pic:blipFill>
                    <a:blip r:embed="rId27" cstate="print"/>
                    <a:stretch>
                      <a:fillRect/>
                    </a:stretch>
                  </pic:blipFill>
                  <pic:spPr>
                    <a:xfrm>
                      <a:off x="0" y="0"/>
                      <a:ext cx="4133216" cy="1122140"/>
                    </a:xfrm>
                    <a:prstGeom prst="rect">
                      <a:avLst/>
                    </a:prstGeom>
                  </pic:spPr>
                </pic:pic>
              </a:graphicData>
            </a:graphic>
          </wp:anchor>
        </w:drawing>
      </w:r>
    </w:p>
    <w:p>
      <w:pPr>
        <w:pStyle w:val="BodyText"/>
        <w:spacing w:line="254" w:lineRule="auto" w:before="315"/>
        <w:ind w:right="219" w:firstLine="353"/>
      </w:pPr>
      <w:r>
        <w:rPr/>
        <w:t>By default, all cells in a new workbook are locked. That means you need</w:t>
      </w:r>
      <w:r>
        <w:rPr>
          <w:spacing w:val="40"/>
        </w:rPr>
        <w:t> </w:t>
      </w:r>
      <w:r>
        <w:rPr/>
        <w:t>to</w:t>
      </w:r>
      <w:r>
        <w:rPr>
          <w:spacing w:val="40"/>
        </w:rPr>
        <w:t> </w:t>
      </w:r>
      <w:r>
        <w:rPr/>
        <w:t>unlock</w:t>
      </w:r>
      <w:r>
        <w:rPr>
          <w:spacing w:val="40"/>
        </w:rPr>
        <w:t> </w:t>
      </w:r>
      <w:r>
        <w:rPr/>
        <w:t>all</w:t>
      </w:r>
      <w:r>
        <w:rPr>
          <w:spacing w:val="40"/>
        </w:rPr>
        <w:t> </w:t>
      </w:r>
      <w:r>
        <w:rPr/>
        <w:t>input</w:t>
      </w:r>
      <w:r>
        <w:rPr>
          <w:spacing w:val="40"/>
        </w:rPr>
        <w:t> </w:t>
      </w:r>
      <w:r>
        <w:rPr/>
        <w:t>cells,</w:t>
      </w:r>
      <w:r>
        <w:rPr>
          <w:spacing w:val="40"/>
        </w:rPr>
        <w:t> </w:t>
      </w:r>
      <w:r>
        <w:rPr/>
        <w:t>including</w:t>
      </w:r>
      <w:r>
        <w:rPr>
          <w:spacing w:val="40"/>
        </w:rPr>
        <w:t> </w:t>
      </w:r>
      <w:r>
        <w:rPr/>
        <w:t>any</w:t>
      </w:r>
      <w:r>
        <w:rPr>
          <w:spacing w:val="40"/>
        </w:rPr>
        <w:t> </w:t>
      </w:r>
      <w:r>
        <w:rPr/>
        <w:t>drop-downs.</w:t>
      </w:r>
      <w:r>
        <w:rPr>
          <w:spacing w:val="40"/>
        </w:rPr>
        <w:t> </w:t>
      </w:r>
      <w:r>
        <w:rPr/>
        <w:t>It</w:t>
      </w:r>
      <w:r>
        <w:rPr>
          <w:spacing w:val="40"/>
        </w:rPr>
        <w:t> </w:t>
      </w:r>
      <w:r>
        <w:rPr/>
        <w:t>is</w:t>
      </w:r>
      <w:r>
        <w:rPr>
          <w:spacing w:val="40"/>
        </w:rPr>
        <w:t> </w:t>
      </w:r>
      <w:r>
        <w:rPr/>
        <w:t>best</w:t>
      </w:r>
      <w:r>
        <w:rPr>
          <w:spacing w:val="40"/>
        </w:rPr>
        <w:t> </w:t>
      </w:r>
      <w:r>
        <w:rPr/>
        <w:t>to do this as you develop your spreadsheet since unlocking input cells later is a time-consuming, error-prone process – you are bound to</w:t>
      </w:r>
      <w:r>
        <w:rPr>
          <w:spacing w:val="80"/>
          <w:w w:val="150"/>
        </w:rPr>
        <w:t> </w:t>
      </w:r>
      <w:r>
        <w:rPr/>
        <w:t>miss some and, consistent with Murphy’s law, they will be exactly</w:t>
      </w:r>
      <w:r>
        <w:rPr>
          <w:spacing w:val="80"/>
        </w:rPr>
        <w:t> </w:t>
      </w:r>
      <w:r>
        <w:rPr/>
        <w:t>those cells the user wants to change.</w:t>
      </w:r>
    </w:p>
    <w:p>
      <w:pPr>
        <w:pStyle w:val="BodyText"/>
        <w:spacing w:line="254" w:lineRule="auto"/>
        <w:ind w:right="216" w:firstLine="353"/>
      </w:pPr>
      <w:r>
        <w:rPr/>
        <w:t>The easiest approach to unlock input cells is to use cell styles,</w:t>
      </w:r>
      <w:r>
        <w:rPr>
          <w:spacing w:val="80"/>
        </w:rPr>
        <w:t> </w:t>
      </w:r>
      <w:r>
        <w:rPr/>
        <w:t>which I explained in Golden Ground Rule #3. I typically use one cell style</w:t>
      </w:r>
      <w:r>
        <w:rPr>
          <w:spacing w:val="40"/>
        </w:rPr>
        <w:t> </w:t>
      </w:r>
      <w:r>
        <w:rPr/>
        <w:t>for</w:t>
      </w:r>
      <w:r>
        <w:rPr>
          <w:spacing w:val="40"/>
        </w:rPr>
        <w:t> </w:t>
      </w:r>
      <w:r>
        <w:rPr/>
        <w:t>inputs</w:t>
      </w:r>
      <w:r>
        <w:rPr>
          <w:spacing w:val="40"/>
        </w:rPr>
        <w:t> </w:t>
      </w:r>
      <w:r>
        <w:rPr/>
        <w:t>and</w:t>
      </w:r>
      <w:r>
        <w:rPr>
          <w:spacing w:val="40"/>
        </w:rPr>
        <w:t> </w:t>
      </w:r>
      <w:r>
        <w:rPr/>
        <w:t>another</w:t>
      </w:r>
      <w:r>
        <w:rPr>
          <w:spacing w:val="40"/>
        </w:rPr>
        <w:t> </w:t>
      </w:r>
      <w:r>
        <w:rPr/>
        <w:t>for</w:t>
      </w:r>
      <w:r>
        <w:rPr>
          <w:spacing w:val="40"/>
        </w:rPr>
        <w:t> </w:t>
      </w:r>
      <w:r>
        <w:rPr/>
        <w:t>drop-downs</w:t>
      </w:r>
      <w:r>
        <w:rPr>
          <w:spacing w:val="40"/>
        </w:rPr>
        <w:t> </w:t>
      </w:r>
      <w:r>
        <w:rPr/>
        <w:t>with</w:t>
      </w:r>
      <w:r>
        <w:rPr>
          <w:spacing w:val="40"/>
        </w:rPr>
        <w:t> </w:t>
      </w:r>
      <w:r>
        <w:rPr/>
        <w:t>a</w:t>
      </w:r>
      <w:r>
        <w:rPr>
          <w:spacing w:val="40"/>
        </w:rPr>
        <w:t> </w:t>
      </w:r>
      <w:r>
        <w:rPr/>
        <w:t>different</w:t>
      </w:r>
      <w:r>
        <w:rPr>
          <w:spacing w:val="40"/>
        </w:rPr>
        <w:t> </w:t>
      </w:r>
      <w:r>
        <w:rPr/>
        <w:t>colour, both of which are unlocked, i.e., the ‘locked’ option box is not ticked. When you want an input or drop-down cell in your model, select the cell(s) and click on the relevant style name in the styles box on the home ribbon. The cells are then given the appropriate colour and are unlocked… simple and effective!</w:t>
      </w:r>
    </w:p>
    <w:p>
      <w:pPr>
        <w:spacing w:after="0" w:line="254" w:lineRule="auto"/>
        <w:sectPr>
          <w:pgSz w:w="12240" w:h="15840"/>
          <w:pgMar w:top="1440" w:bottom="280" w:left="400" w:right="1320"/>
        </w:sectPr>
      </w:pPr>
    </w:p>
    <w:p>
      <w:pPr>
        <w:pStyle w:val="BodyText"/>
        <w:spacing w:before="0"/>
        <w:ind w:left="1496"/>
        <w:jc w:val="left"/>
        <w:rPr>
          <w:sz w:val="20"/>
        </w:rPr>
      </w:pPr>
      <w:r>
        <w:rPr>
          <w:sz w:val="20"/>
        </w:rPr>
        <w:drawing>
          <wp:inline distT="0" distB="0" distL="0" distR="0">
            <wp:extent cx="4046613" cy="2871787"/>
            <wp:effectExtent l="0" t="0" r="0" b="0"/>
            <wp:docPr id="121" name="Image 121"/>
            <wp:cNvGraphicFramePr>
              <a:graphicFrameLocks/>
            </wp:cNvGraphicFramePr>
            <a:graphic>
              <a:graphicData uri="http://schemas.openxmlformats.org/drawingml/2006/picture">
                <pic:pic>
                  <pic:nvPicPr>
                    <pic:cNvPr id="121" name="Image 121"/>
                    <pic:cNvPicPr/>
                  </pic:nvPicPr>
                  <pic:blipFill>
                    <a:blip r:embed="rId28" cstate="print"/>
                    <a:stretch>
                      <a:fillRect/>
                    </a:stretch>
                  </pic:blipFill>
                  <pic:spPr>
                    <a:xfrm>
                      <a:off x="0" y="0"/>
                      <a:ext cx="4046613" cy="2871787"/>
                    </a:xfrm>
                    <a:prstGeom prst="rect">
                      <a:avLst/>
                    </a:prstGeom>
                  </pic:spPr>
                </pic:pic>
              </a:graphicData>
            </a:graphic>
          </wp:inline>
        </w:drawing>
      </w:r>
      <w:r>
        <w:rPr>
          <w:sz w:val="20"/>
        </w:rPr>
      </w:r>
    </w:p>
    <w:p>
      <w:pPr>
        <w:pStyle w:val="BodyText"/>
        <w:spacing w:before="7"/>
        <w:ind w:left="0"/>
        <w:jc w:val="left"/>
        <w:rPr>
          <w:sz w:val="16"/>
        </w:rPr>
      </w:pPr>
      <w:r>
        <w:rPr/>
        <mc:AlternateContent>
          <mc:Choice Requires="wps">
            <w:drawing>
              <wp:anchor distT="0" distB="0" distL="0" distR="0" allowOverlap="1" layoutInCell="1" locked="0" behindDoc="1" simplePos="0" relativeHeight="487638016">
                <wp:simplePos x="0" y="0"/>
                <wp:positionH relativeFrom="page">
                  <wp:posOffset>979816</wp:posOffset>
                </wp:positionH>
                <wp:positionV relativeFrom="paragraph">
                  <wp:posOffset>137074</wp:posOffset>
                </wp:positionV>
                <wp:extent cx="5812790" cy="9525"/>
                <wp:effectExtent l="0" t="0" r="0" b="0"/>
                <wp:wrapTopAndBottom/>
                <wp:docPr id="122" name="Graphic 122"/>
                <wp:cNvGraphicFramePr>
                  <a:graphicFrameLocks/>
                </wp:cNvGraphicFramePr>
                <a:graphic>
                  <a:graphicData uri="http://schemas.microsoft.com/office/word/2010/wordprocessingShape">
                    <wps:wsp>
                      <wps:cNvPr id="122" name="Graphic 122"/>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10.793282pt;width:457.698092pt;height:.735849pt;mso-position-horizontal-relative:page;mso-position-vertical-relative:paragraph;z-index:-15678464;mso-wrap-distance-left:0;mso-wrap-distance-right:0" id="docshape101" filled="true" fillcolor="#000000" stroked="false">
                <v:fill type="solid"/>
                <w10:wrap type="topAndBottom"/>
              </v:rect>
            </w:pict>
          </mc:Fallback>
        </mc:AlternateContent>
      </w:r>
    </w:p>
    <w:p>
      <w:pPr>
        <w:pStyle w:val="ListParagraph"/>
        <w:numPr>
          <w:ilvl w:val="0"/>
          <w:numId w:val="15"/>
        </w:numPr>
        <w:tabs>
          <w:tab w:pos="1542" w:val="left" w:leader="none"/>
        </w:tabs>
        <w:spacing w:line="240" w:lineRule="auto" w:before="140" w:after="0"/>
        <w:ind w:left="1542" w:right="0" w:hanging="405"/>
        <w:jc w:val="left"/>
        <w:rPr>
          <w:i/>
          <w:sz w:val="29"/>
        </w:rPr>
      </w:pPr>
      <w:r>
        <w:rPr>
          <w:i/>
          <w:sz w:val="29"/>
        </w:rPr>
        <w:t>Turn</w:t>
      </w:r>
      <w:r>
        <w:rPr>
          <w:i/>
          <w:spacing w:val="-7"/>
          <w:sz w:val="29"/>
        </w:rPr>
        <w:t> </w:t>
      </w:r>
      <w:r>
        <w:rPr>
          <w:i/>
          <w:sz w:val="29"/>
        </w:rPr>
        <w:t>protection</w:t>
      </w:r>
      <w:r>
        <w:rPr>
          <w:i/>
          <w:spacing w:val="-6"/>
          <w:sz w:val="29"/>
        </w:rPr>
        <w:t> </w:t>
      </w:r>
      <w:r>
        <w:rPr>
          <w:i/>
          <w:spacing w:val="-5"/>
          <w:sz w:val="29"/>
        </w:rPr>
        <w:t>on</w:t>
      </w:r>
    </w:p>
    <w:p>
      <w:pPr>
        <w:pStyle w:val="BodyText"/>
        <w:spacing w:before="8"/>
        <w:ind w:left="0"/>
        <w:jc w:val="left"/>
        <w:rPr>
          <w:i/>
          <w:sz w:val="11"/>
        </w:rPr>
      </w:pPr>
      <w:r>
        <w:rPr/>
        <mc:AlternateContent>
          <mc:Choice Requires="wps">
            <w:drawing>
              <wp:anchor distT="0" distB="0" distL="0" distR="0" allowOverlap="1" layoutInCell="1" locked="0" behindDoc="1" simplePos="0" relativeHeight="487638528">
                <wp:simplePos x="0" y="0"/>
                <wp:positionH relativeFrom="page">
                  <wp:posOffset>979816</wp:posOffset>
                </wp:positionH>
                <wp:positionV relativeFrom="paragraph">
                  <wp:posOffset>101192</wp:posOffset>
                </wp:positionV>
                <wp:extent cx="5812790" cy="9525"/>
                <wp:effectExtent l="0" t="0" r="0" b="0"/>
                <wp:wrapTopAndBottom/>
                <wp:docPr id="123" name="Graphic 123"/>
                <wp:cNvGraphicFramePr>
                  <a:graphicFrameLocks/>
                </wp:cNvGraphicFramePr>
                <a:graphic>
                  <a:graphicData uri="http://schemas.microsoft.com/office/word/2010/wordprocessingShape">
                    <wps:wsp>
                      <wps:cNvPr id="123" name="Graphic 123"/>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967924pt;width:457.698092pt;height:.735849pt;mso-position-horizontal-relative:page;mso-position-vertical-relative:paragraph;z-index:-15677952;mso-wrap-distance-left:0;mso-wrap-distance-right:0" id="docshape102" filled="true" fillcolor="#000000" stroked="false">
                <v:fill type="solid"/>
                <w10:wrap type="topAndBottom"/>
              </v:rect>
            </w:pict>
          </mc:Fallback>
        </mc:AlternateContent>
      </w:r>
    </w:p>
    <w:p>
      <w:pPr>
        <w:pStyle w:val="BodyText"/>
        <w:spacing w:line="254" w:lineRule="auto" w:before="110"/>
        <w:ind w:right="217"/>
      </w:pPr>
      <w:r>
        <w:rPr/>
        <w:t>This step is hinted at by Excel in the note underneath the protection settings. ‘Locking cells … has no effect until you protect the</w:t>
      </w:r>
      <w:r>
        <w:rPr>
          <w:spacing w:val="80"/>
        </w:rPr>
        <w:t> </w:t>
      </w:r>
      <w:r>
        <w:rPr/>
        <w:t>worksheet.’ This is simple enough to do.</w:t>
      </w:r>
    </w:p>
    <w:p>
      <w:pPr>
        <w:pStyle w:val="BodyText"/>
        <w:spacing w:before="11"/>
        <w:ind w:left="0"/>
        <w:jc w:val="left"/>
        <w:rPr>
          <w:sz w:val="18"/>
        </w:rPr>
      </w:pPr>
      <w:r>
        <w:rPr/>
        <w:drawing>
          <wp:anchor distT="0" distB="0" distL="0" distR="0" allowOverlap="1" layoutInCell="1" locked="0" behindDoc="1" simplePos="0" relativeHeight="487639040">
            <wp:simplePos x="0" y="0"/>
            <wp:positionH relativeFrom="page">
              <wp:posOffset>2746075</wp:posOffset>
            </wp:positionH>
            <wp:positionV relativeFrom="paragraph">
              <wp:posOffset>153918</wp:posOffset>
            </wp:positionV>
            <wp:extent cx="2277618" cy="905446"/>
            <wp:effectExtent l="0" t="0" r="0" b="0"/>
            <wp:wrapTopAndBottom/>
            <wp:docPr id="124" name="Image 124"/>
            <wp:cNvGraphicFramePr>
              <a:graphicFrameLocks/>
            </wp:cNvGraphicFramePr>
            <a:graphic>
              <a:graphicData uri="http://schemas.openxmlformats.org/drawingml/2006/picture">
                <pic:pic>
                  <pic:nvPicPr>
                    <pic:cNvPr id="124" name="Image 124"/>
                    <pic:cNvPicPr/>
                  </pic:nvPicPr>
                  <pic:blipFill>
                    <a:blip r:embed="rId29" cstate="print"/>
                    <a:stretch>
                      <a:fillRect/>
                    </a:stretch>
                  </pic:blipFill>
                  <pic:spPr>
                    <a:xfrm>
                      <a:off x="0" y="0"/>
                      <a:ext cx="2277618" cy="905446"/>
                    </a:xfrm>
                    <a:prstGeom prst="rect">
                      <a:avLst/>
                    </a:prstGeom>
                  </pic:spPr>
                </pic:pic>
              </a:graphicData>
            </a:graphic>
          </wp:anchor>
        </w:drawing>
      </w:r>
    </w:p>
    <w:p>
      <w:pPr>
        <w:pStyle w:val="BodyText"/>
        <w:spacing w:line="254" w:lineRule="auto" w:before="318"/>
        <w:ind w:right="217" w:firstLine="353"/>
      </w:pPr>
      <w:r>
        <w:rPr/>
        <w:t>Select the relevant worksheet, navigate to the Review ribbon, click ‘Protect Sheet’, and possibly select what you want to allow. ‘Select locked cells’ and ‘select unlocked cells’ are allowed by default – generally sensible – but can be deselected. All other options are deselected</w:t>
      </w:r>
      <w:r>
        <w:rPr>
          <w:spacing w:val="40"/>
        </w:rPr>
        <w:t> </w:t>
      </w:r>
      <w:r>
        <w:rPr/>
        <w:t>by</w:t>
      </w:r>
      <w:r>
        <w:rPr>
          <w:spacing w:val="40"/>
        </w:rPr>
        <w:t> </w:t>
      </w:r>
      <w:r>
        <w:rPr/>
        <w:t>default</w:t>
      </w:r>
      <w:r>
        <w:rPr>
          <w:spacing w:val="40"/>
        </w:rPr>
        <w:t> </w:t>
      </w:r>
      <w:r>
        <w:rPr/>
        <w:t>but</w:t>
      </w:r>
      <w:r>
        <w:rPr>
          <w:spacing w:val="40"/>
        </w:rPr>
        <w:t> </w:t>
      </w:r>
      <w:r>
        <w:rPr/>
        <w:t>you</w:t>
      </w:r>
      <w:r>
        <w:rPr>
          <w:spacing w:val="40"/>
        </w:rPr>
        <w:t> </w:t>
      </w:r>
      <w:r>
        <w:rPr/>
        <w:t>can</w:t>
      </w:r>
      <w:r>
        <w:rPr>
          <w:spacing w:val="40"/>
        </w:rPr>
        <w:t> </w:t>
      </w:r>
      <w:r>
        <w:rPr/>
        <w:t>tick</w:t>
      </w:r>
      <w:r>
        <w:rPr>
          <w:spacing w:val="40"/>
        </w:rPr>
        <w:t> </w:t>
      </w:r>
      <w:r>
        <w:rPr/>
        <w:t>an</w:t>
      </w:r>
      <w:r>
        <w:rPr>
          <w:spacing w:val="40"/>
        </w:rPr>
        <w:t> </w:t>
      </w:r>
      <w:r>
        <w:rPr/>
        <w:t>option</w:t>
      </w:r>
      <w:r>
        <w:rPr>
          <w:spacing w:val="40"/>
        </w:rPr>
        <w:t> </w:t>
      </w:r>
      <w:r>
        <w:rPr/>
        <w:t>box</w:t>
      </w:r>
      <w:r>
        <w:rPr>
          <w:spacing w:val="40"/>
        </w:rPr>
        <w:t> </w:t>
      </w:r>
      <w:r>
        <w:rPr/>
        <w:t>in</w:t>
      </w:r>
      <w:r>
        <w:rPr>
          <w:spacing w:val="40"/>
        </w:rPr>
        <w:t> </w:t>
      </w:r>
      <w:r>
        <w:rPr/>
        <w:t>each</w:t>
      </w:r>
      <w:r>
        <w:rPr>
          <w:spacing w:val="40"/>
        </w:rPr>
        <w:t> </w:t>
      </w:r>
      <w:r>
        <w:rPr/>
        <w:t>case. One</w:t>
      </w:r>
      <w:r>
        <w:rPr>
          <w:spacing w:val="40"/>
        </w:rPr>
        <w:t> </w:t>
      </w:r>
      <w:r>
        <w:rPr/>
        <w:t>I</w:t>
      </w:r>
      <w:r>
        <w:rPr>
          <w:spacing w:val="40"/>
        </w:rPr>
        <w:t> </w:t>
      </w:r>
      <w:r>
        <w:rPr/>
        <w:t>generally</w:t>
      </w:r>
      <w:r>
        <w:rPr>
          <w:spacing w:val="40"/>
        </w:rPr>
        <w:t> </w:t>
      </w:r>
      <w:r>
        <w:rPr/>
        <w:t>allow</w:t>
      </w:r>
      <w:r>
        <w:rPr>
          <w:spacing w:val="40"/>
        </w:rPr>
        <w:t> </w:t>
      </w:r>
      <w:r>
        <w:rPr/>
        <w:t>is</w:t>
      </w:r>
      <w:r>
        <w:rPr>
          <w:spacing w:val="40"/>
        </w:rPr>
        <w:t> </w:t>
      </w:r>
      <w:r>
        <w:rPr/>
        <w:t>‘use</w:t>
      </w:r>
      <w:r>
        <w:rPr>
          <w:spacing w:val="40"/>
        </w:rPr>
        <w:t> </w:t>
      </w:r>
      <w:r>
        <w:rPr/>
        <w:t>autofilter’,</w:t>
      </w:r>
      <w:r>
        <w:rPr>
          <w:spacing w:val="40"/>
        </w:rPr>
        <w:t> </w:t>
      </w:r>
      <w:r>
        <w:rPr/>
        <w:t>especially</w:t>
      </w:r>
      <w:r>
        <w:rPr>
          <w:spacing w:val="40"/>
        </w:rPr>
        <w:t> </w:t>
      </w:r>
      <w:r>
        <w:rPr/>
        <w:t>for</w:t>
      </w:r>
      <w:r>
        <w:rPr>
          <w:spacing w:val="40"/>
        </w:rPr>
        <w:t> </w:t>
      </w:r>
      <w:r>
        <w:rPr/>
        <w:t>data</w:t>
      </w:r>
      <w:r>
        <w:rPr>
          <w:spacing w:val="40"/>
        </w:rPr>
        <w:t> </w:t>
      </w:r>
      <w:r>
        <w:rPr/>
        <w:t>analysis files or in models with large input sheets.</w:t>
      </w:r>
    </w:p>
    <w:p>
      <w:pPr>
        <w:pStyle w:val="BodyText"/>
        <w:spacing w:line="254" w:lineRule="auto"/>
        <w:ind w:right="218" w:firstLine="353"/>
      </w:pPr>
      <w:r>
        <w:rPr/>
        <w:t>The</w:t>
      </w:r>
      <w:r>
        <w:rPr>
          <w:spacing w:val="40"/>
        </w:rPr>
        <w:t> </w:t>
      </w:r>
      <w:r>
        <w:rPr/>
        <w:t>final</w:t>
      </w:r>
      <w:r>
        <w:rPr>
          <w:spacing w:val="40"/>
        </w:rPr>
        <w:t> </w:t>
      </w:r>
      <w:r>
        <w:rPr/>
        <w:t>step</w:t>
      </w:r>
      <w:r>
        <w:rPr>
          <w:spacing w:val="40"/>
        </w:rPr>
        <w:t> </w:t>
      </w:r>
      <w:r>
        <w:rPr/>
        <w:t>is</w:t>
      </w:r>
      <w:r>
        <w:rPr>
          <w:spacing w:val="40"/>
        </w:rPr>
        <w:t> </w:t>
      </w:r>
      <w:r>
        <w:rPr/>
        <w:t>to</w:t>
      </w:r>
      <w:r>
        <w:rPr>
          <w:spacing w:val="40"/>
        </w:rPr>
        <w:t> </w:t>
      </w:r>
      <w:r>
        <w:rPr/>
        <w:t>input</w:t>
      </w:r>
      <w:r>
        <w:rPr>
          <w:spacing w:val="40"/>
        </w:rPr>
        <w:t> </w:t>
      </w:r>
      <w:r>
        <w:rPr/>
        <w:t>a</w:t>
      </w:r>
      <w:r>
        <w:rPr>
          <w:spacing w:val="40"/>
        </w:rPr>
        <w:t> </w:t>
      </w:r>
      <w:r>
        <w:rPr/>
        <w:t>password,</w:t>
      </w:r>
      <w:r>
        <w:rPr>
          <w:spacing w:val="40"/>
        </w:rPr>
        <w:t> </w:t>
      </w:r>
      <w:r>
        <w:rPr/>
        <w:t>confirm</w:t>
      </w:r>
      <w:r>
        <w:rPr>
          <w:spacing w:val="40"/>
        </w:rPr>
        <w:t> </w:t>
      </w:r>
      <w:r>
        <w:rPr/>
        <w:t>the</w:t>
      </w:r>
      <w:r>
        <w:rPr>
          <w:spacing w:val="40"/>
        </w:rPr>
        <w:t> </w:t>
      </w:r>
      <w:r>
        <w:rPr/>
        <w:t>password</w:t>
      </w:r>
      <w:r>
        <w:rPr>
          <w:spacing w:val="40"/>
        </w:rPr>
        <w:t> </w:t>
      </w:r>
      <w:r>
        <w:rPr/>
        <w:t>(to avoid typos) and you are done. Obviously, you must remember the password, which can become a problem if you have lots of protected spreadsheets in use. You can therefore consider protecting the worksheet without a password to avoid problems.</w:t>
      </w:r>
    </w:p>
    <w:p>
      <w:pPr>
        <w:spacing w:after="0" w:line="254" w:lineRule="auto"/>
        <w:sectPr>
          <w:pgSz w:w="12240" w:h="15840"/>
          <w:pgMar w:top="1440" w:bottom="280" w:left="400" w:right="1320"/>
        </w:sectPr>
      </w:pPr>
    </w:p>
    <w:p>
      <w:pPr>
        <w:pStyle w:val="BodyText"/>
        <w:tabs>
          <w:tab w:pos="4488" w:val="left" w:leader="none"/>
          <w:tab w:pos="7560" w:val="left" w:leader="none"/>
          <w:tab w:pos="10044" w:val="left" w:leader="none"/>
        </w:tabs>
        <w:spacing w:line="254" w:lineRule="auto" w:before="73"/>
        <w:ind w:right="217" w:firstLine="353"/>
      </w:pPr>
      <w:r>
        <w:rPr/>
        <w:t>Repeat for all further sheets in the model that you wish to protect. I am afraid there is no option to turn the protection on (or off) for all worksheets at once, so this task quickly becomes time-consuming and irritating. I therefore use a macro to protect all worksheets in a workbook</w:t>
      </w:r>
      <w:r>
        <w:rPr>
          <w:spacing w:val="40"/>
        </w:rPr>
        <w:t> </w:t>
      </w:r>
      <w:r>
        <w:rPr/>
        <w:t>and</w:t>
      </w:r>
      <w:r>
        <w:rPr>
          <w:spacing w:val="40"/>
        </w:rPr>
        <w:t> </w:t>
      </w:r>
      <w:r>
        <w:rPr/>
        <w:t>another</w:t>
      </w:r>
      <w:r>
        <w:rPr>
          <w:spacing w:val="40"/>
        </w:rPr>
        <w:t> </w:t>
      </w:r>
      <w:r>
        <w:rPr/>
        <w:t>to</w:t>
      </w:r>
      <w:r>
        <w:rPr>
          <w:spacing w:val="40"/>
        </w:rPr>
        <w:t> </w:t>
      </w:r>
      <w:r>
        <w:rPr/>
        <w:t>unprotect</w:t>
      </w:r>
      <w:r>
        <w:rPr>
          <w:spacing w:val="40"/>
        </w:rPr>
        <w:t> </w:t>
      </w:r>
      <w:r>
        <w:rPr/>
        <w:t>them</w:t>
      </w:r>
      <w:r>
        <w:rPr>
          <w:spacing w:val="40"/>
        </w:rPr>
        <w:t> </w:t>
      </w:r>
      <w:r>
        <w:rPr/>
        <w:t>all.</w:t>
      </w:r>
      <w:r>
        <w:rPr>
          <w:spacing w:val="40"/>
        </w:rPr>
        <w:t> </w:t>
      </w:r>
      <w:r>
        <w:rPr/>
        <w:t>Please</w:t>
      </w:r>
      <w:r>
        <w:rPr>
          <w:spacing w:val="40"/>
        </w:rPr>
        <w:t> </w:t>
      </w:r>
      <w:r>
        <w:rPr/>
        <w:t>see</w:t>
      </w:r>
      <w:r>
        <w:rPr>
          <w:spacing w:val="40"/>
        </w:rPr>
        <w:t> </w:t>
      </w:r>
      <w:r>
        <w:rPr/>
        <w:t>my </w:t>
      </w:r>
      <w:r>
        <w:rPr>
          <w:spacing w:val="-2"/>
        </w:rPr>
        <w:t>how2excel</w:t>
      </w:r>
      <w:r>
        <w:rPr/>
        <w:tab/>
      </w:r>
      <w:r>
        <w:rPr>
          <w:spacing w:val="-2"/>
        </w:rPr>
        <w:t>example</w:t>
      </w:r>
      <w:r>
        <w:rPr/>
        <w:tab/>
      </w:r>
      <w:r>
        <w:rPr>
          <w:spacing w:val="-2"/>
        </w:rPr>
        <w:t>files</w:t>
      </w:r>
      <w:r>
        <w:rPr/>
        <w:tab/>
      </w:r>
      <w:r>
        <w:rPr>
          <w:spacing w:val="-6"/>
        </w:rPr>
        <w:t>at </w:t>
      </w:r>
      <w:hyperlink r:id="rId9">
        <w:r>
          <w:rPr>
            <w:color w:val="0462C1"/>
            <w:spacing w:val="-2"/>
          </w:rPr>
          <w:t>https://www.how2excel.com/en/downloads-en/</w:t>
        </w:r>
      </w:hyperlink>
    </w:p>
    <w:p>
      <w:pPr>
        <w:pStyle w:val="BodyText"/>
        <w:spacing w:line="254" w:lineRule="auto" w:before="115"/>
        <w:ind w:right="217" w:firstLine="353"/>
      </w:pPr>
      <w:r>
        <w:rPr/>
        <w:t>The VBA macro code is in the main file ‘how2excel – example calculations and macros’. The ‘protect sheets’ macro also solves another problem with protected sheets: by default, you cannot open and close row and column groupings on protected sheets (an Excel bug), which can be very frustrating. As well as protecting sheets, the macro provided specifically enables the opening and closing of row</w:t>
      </w:r>
      <w:r>
        <w:rPr>
          <w:spacing w:val="80"/>
        </w:rPr>
        <w:t> </w:t>
      </w:r>
      <w:r>
        <w:rPr/>
        <w:t>and column groupings.</w:t>
      </w:r>
    </w:p>
    <w:p>
      <w:pPr>
        <w:pStyle w:val="BodyText"/>
        <w:spacing w:line="249" w:lineRule="auto"/>
        <w:ind w:right="225" w:firstLine="353"/>
      </w:pPr>
      <w:r>
        <w:rPr/>
        <w:t>Either way (manual or macro), I strongly recommend using the</w:t>
      </w:r>
      <w:r>
        <w:rPr>
          <w:spacing w:val="80"/>
        </w:rPr>
        <w:t> </w:t>
      </w:r>
      <w:r>
        <w:rPr/>
        <w:t>same password for all protected worksheets in a single spreadsheet otherwise the pain of password management or the risk of forgetting a password becomes too great.</w:t>
      </w:r>
    </w:p>
    <w:p>
      <w:pPr>
        <w:pStyle w:val="BodyText"/>
        <w:spacing w:before="247"/>
      </w:pPr>
      <w:r>
        <w:rPr>
          <w:color w:val="2E73B4"/>
        </w:rPr>
        <w:t>Prote</w:t>
      </w:r>
      <w:bookmarkStart w:name="Protect the workbook structure" w:id="73"/>
      <w:bookmarkEnd w:id="73"/>
      <w:r>
        <w:rPr>
          <w:color w:val="2E73B4"/>
        </w:rPr>
        <w:t>c</w:t>
      </w:r>
      <w:r>
        <w:rPr>
          <w:color w:val="2E73B4"/>
        </w:rPr>
        <w:t>t</w:t>
      </w:r>
      <w:r>
        <w:rPr>
          <w:color w:val="2E73B4"/>
          <w:spacing w:val="4"/>
        </w:rPr>
        <w:t> </w:t>
      </w:r>
      <w:r>
        <w:rPr>
          <w:color w:val="2E73B4"/>
        </w:rPr>
        <w:t>the</w:t>
      </w:r>
      <w:r>
        <w:rPr>
          <w:color w:val="2E73B4"/>
          <w:spacing w:val="5"/>
        </w:rPr>
        <w:t> </w:t>
      </w:r>
      <w:r>
        <w:rPr>
          <w:color w:val="2E73B4"/>
        </w:rPr>
        <w:t>workbook</w:t>
      </w:r>
      <w:r>
        <w:rPr>
          <w:color w:val="2E73B4"/>
          <w:spacing w:val="4"/>
        </w:rPr>
        <w:t> </w:t>
      </w:r>
      <w:r>
        <w:rPr>
          <w:color w:val="2E73B4"/>
          <w:spacing w:val="-2"/>
        </w:rPr>
        <w:t>structure</w:t>
      </w:r>
    </w:p>
    <w:p>
      <w:pPr>
        <w:pStyle w:val="BodyText"/>
        <w:spacing w:line="254" w:lineRule="auto" w:before="19"/>
        <w:ind w:right="219" w:firstLine="353"/>
      </w:pPr>
      <w:r>
        <w:rPr/>
        <w:t>On the Review tab next to ‘Protect Sheet’ there is an icon for</w:t>
      </w:r>
      <w:r>
        <w:rPr>
          <w:spacing w:val="40"/>
        </w:rPr>
        <w:t> </w:t>
      </w:r>
      <w:r>
        <w:rPr/>
        <w:t>‘Protect Workbook’. This enables you to prevent users changing the structure of a spreadsheet i.e., moving, deleting or adding worksheets, which may be worth considering.</w:t>
      </w:r>
    </w:p>
    <w:p>
      <w:pPr>
        <w:spacing w:after="0" w:line="254" w:lineRule="auto"/>
        <w:sectPr>
          <w:pgSz w:w="12240" w:h="15840"/>
          <w:pgMar w:top="1360" w:bottom="280" w:left="400" w:right="1320"/>
        </w:sectPr>
      </w:pPr>
    </w:p>
    <w:p>
      <w:pPr>
        <w:pStyle w:val="Heading3"/>
        <w:numPr>
          <w:ilvl w:val="1"/>
          <w:numId w:val="6"/>
        </w:numPr>
        <w:tabs>
          <w:tab w:pos="1579" w:val="left" w:leader="none"/>
          <w:tab w:pos="1830" w:val="left" w:leader="none"/>
        </w:tabs>
        <w:spacing w:line="254" w:lineRule="auto" w:before="71" w:after="0"/>
        <w:ind w:left="1579" w:right="947" w:hanging="442"/>
        <w:jc w:val="left"/>
      </w:pPr>
      <w:r>
        <w:rPr/>
        <mc:AlternateContent>
          <mc:Choice Requires="wps">
            <w:drawing>
              <wp:anchor distT="0" distB="0" distL="0" distR="0" allowOverlap="1" layoutInCell="1" locked="0" behindDoc="1" simplePos="0" relativeHeight="487639552">
                <wp:simplePos x="0" y="0"/>
                <wp:positionH relativeFrom="page">
                  <wp:posOffset>979816</wp:posOffset>
                </wp:positionH>
                <wp:positionV relativeFrom="paragraph">
                  <wp:posOffset>700656</wp:posOffset>
                </wp:positionV>
                <wp:extent cx="5878195" cy="9525"/>
                <wp:effectExtent l="0" t="0" r="0" b="0"/>
                <wp:wrapTopAndBottom/>
                <wp:docPr id="125" name="Graphic 125"/>
                <wp:cNvGraphicFramePr>
                  <a:graphicFrameLocks/>
                </wp:cNvGraphicFramePr>
                <a:graphic>
                  <a:graphicData uri="http://schemas.microsoft.com/office/word/2010/wordprocessingShape">
                    <wps:wsp>
                      <wps:cNvPr id="125" name="Graphic 125"/>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55.169792pt;width:462.849031pt;height:.735849pt;mso-position-horizontal-relative:page;mso-position-vertical-relative:paragraph;z-index:-15676928;mso-wrap-distance-left:0;mso-wrap-distance-right:0" id="docshape103" filled="true" fillcolor="#000000" stroked="false">
                <v:fill type="solid"/>
                <w10:wrap type="topAndBottom"/>
              </v:rect>
            </w:pict>
          </mc:Fallback>
        </mc:AlternateContent>
      </w:r>
      <w:bookmarkStart w:name="2.5 Rule #5 – Write instructions for use" w:id="74"/>
      <w:bookmarkEnd w:id="74"/>
      <w:r>
        <w:rPr/>
      </w:r>
      <w:bookmarkStart w:name="_bookmark18" w:id="75"/>
      <w:bookmarkEnd w:id="75"/>
      <w:r>
        <w:rPr/>
      </w:r>
      <w:r>
        <w:rPr/>
        <w:t>RULE #5 – WRITE INSTRUCTIONS FOR </w:t>
      </w:r>
      <w:r>
        <w:rPr>
          <w:spacing w:val="-2"/>
        </w:rPr>
        <w:t>USERS</w:t>
      </w:r>
    </w:p>
    <w:p>
      <w:pPr>
        <w:pStyle w:val="BodyText"/>
        <w:spacing w:line="252" w:lineRule="auto" w:before="110"/>
        <w:ind w:right="216"/>
      </w:pPr>
      <w:r>
        <w:rPr/>
        <w:t>Especially for files which need to be updated regularly, I have found it extremely helpful to have a sheet in the file with step-by-step instructions for users, which could include yourself! You don’t have to remember all the steps in your head, and it prevents you forgetting anything. This is especially helpful if the file is not updated frequently (e.g., only once a year) or if the regular spreadsheet user is absent or leaves and the work has to be completed by someone else.</w:t>
      </w:r>
    </w:p>
    <w:p>
      <w:pPr>
        <w:pStyle w:val="BodyText"/>
        <w:spacing w:before="7"/>
        <w:ind w:left="0"/>
        <w:jc w:val="left"/>
        <w:rPr>
          <w:sz w:val="19"/>
        </w:rPr>
      </w:pPr>
      <w:r>
        <w:rPr/>
        <w:drawing>
          <wp:anchor distT="0" distB="0" distL="0" distR="0" allowOverlap="1" layoutInCell="1" locked="0" behindDoc="1" simplePos="0" relativeHeight="487640064">
            <wp:simplePos x="0" y="0"/>
            <wp:positionH relativeFrom="page">
              <wp:posOffset>1755475</wp:posOffset>
            </wp:positionH>
            <wp:positionV relativeFrom="paragraph">
              <wp:posOffset>158703</wp:posOffset>
            </wp:positionV>
            <wp:extent cx="4256531" cy="2016252"/>
            <wp:effectExtent l="0" t="0" r="0" b="0"/>
            <wp:wrapTopAndBottom/>
            <wp:docPr id="126" name="Image 126"/>
            <wp:cNvGraphicFramePr>
              <a:graphicFrameLocks/>
            </wp:cNvGraphicFramePr>
            <a:graphic>
              <a:graphicData uri="http://schemas.openxmlformats.org/drawingml/2006/picture">
                <pic:pic>
                  <pic:nvPicPr>
                    <pic:cNvPr id="126" name="Image 126"/>
                    <pic:cNvPicPr/>
                  </pic:nvPicPr>
                  <pic:blipFill>
                    <a:blip r:embed="rId30" cstate="print"/>
                    <a:stretch>
                      <a:fillRect/>
                    </a:stretch>
                  </pic:blipFill>
                  <pic:spPr>
                    <a:xfrm>
                      <a:off x="0" y="0"/>
                      <a:ext cx="4256531" cy="2016252"/>
                    </a:xfrm>
                    <a:prstGeom prst="rect">
                      <a:avLst/>
                    </a:prstGeom>
                  </pic:spPr>
                </pic:pic>
              </a:graphicData>
            </a:graphic>
          </wp:anchor>
        </w:drawing>
      </w:r>
    </w:p>
    <w:p>
      <w:pPr>
        <w:pStyle w:val="BodyText"/>
        <w:spacing w:before="1"/>
        <w:ind w:left="0"/>
        <w:jc w:val="left"/>
      </w:pPr>
    </w:p>
    <w:p>
      <w:pPr>
        <w:pStyle w:val="BodyText"/>
        <w:spacing w:before="0"/>
        <w:ind w:left="1491"/>
      </w:pPr>
      <w:r>
        <w:rPr/>
        <w:t>I</w:t>
      </w:r>
      <w:r>
        <w:rPr>
          <w:spacing w:val="3"/>
        </w:rPr>
        <w:t> </w:t>
      </w:r>
      <w:r>
        <w:rPr/>
        <w:t>include</w:t>
      </w:r>
      <w:r>
        <w:rPr>
          <w:spacing w:val="3"/>
        </w:rPr>
        <w:t> </w:t>
      </w:r>
      <w:r>
        <w:rPr/>
        <w:t>at</w:t>
      </w:r>
      <w:r>
        <w:rPr>
          <w:spacing w:val="4"/>
        </w:rPr>
        <w:t> </w:t>
      </w:r>
      <w:r>
        <w:rPr/>
        <w:t>least</w:t>
      </w:r>
      <w:r>
        <w:rPr>
          <w:spacing w:val="3"/>
        </w:rPr>
        <w:t> </w:t>
      </w:r>
      <w:r>
        <w:rPr/>
        <w:t>three</w:t>
      </w:r>
      <w:r>
        <w:rPr>
          <w:spacing w:val="4"/>
        </w:rPr>
        <w:t> </w:t>
      </w:r>
      <w:r>
        <w:rPr/>
        <w:t>columns</w:t>
      </w:r>
      <w:r>
        <w:rPr>
          <w:spacing w:val="3"/>
        </w:rPr>
        <w:t> </w:t>
      </w:r>
      <w:r>
        <w:rPr/>
        <w:t>as</w:t>
      </w:r>
      <w:r>
        <w:rPr>
          <w:spacing w:val="4"/>
        </w:rPr>
        <w:t> </w:t>
      </w:r>
      <w:r>
        <w:rPr>
          <w:spacing w:val="-2"/>
        </w:rPr>
        <w:t>follows:</w:t>
      </w:r>
    </w:p>
    <w:p>
      <w:pPr>
        <w:pStyle w:val="ListParagraph"/>
        <w:numPr>
          <w:ilvl w:val="2"/>
          <w:numId w:val="6"/>
        </w:numPr>
        <w:tabs>
          <w:tab w:pos="1829" w:val="left" w:leader="none"/>
          <w:tab w:pos="1844" w:val="left" w:leader="none"/>
        </w:tabs>
        <w:spacing w:line="254" w:lineRule="auto" w:before="138" w:after="0"/>
        <w:ind w:left="1844" w:right="228" w:hanging="354"/>
        <w:jc w:val="both"/>
        <w:rPr>
          <w:sz w:val="29"/>
        </w:rPr>
      </w:pPr>
      <w:r>
        <w:rPr>
          <w:b/>
          <w:sz w:val="29"/>
        </w:rPr>
        <w:t>Sheet: </w:t>
      </w:r>
      <w:r>
        <w:rPr>
          <w:sz w:val="29"/>
        </w:rPr>
        <w:t>For each action necessary, first create a hyperlink to the relevant sheet:</w:t>
      </w:r>
    </w:p>
    <w:p>
      <w:pPr>
        <w:pStyle w:val="BodyText"/>
        <w:spacing w:line="254" w:lineRule="auto" w:before="0"/>
        <w:ind w:left="1844" w:right="215"/>
      </w:pPr>
      <w:r>
        <w:rPr>
          <w:rFonts w:ascii="Times New Roman" w:hAnsi="Times New Roman"/>
        </w:rPr>
        <w:t>à </w:t>
      </w:r>
      <w:r>
        <w:rPr/>
        <w:t>‘Insert’, ‘Hyperlink’, ‘Place in this document’, select sheet and if appropriate, amend the default cell reference A1 – where the</w:t>
      </w:r>
      <w:r>
        <w:rPr>
          <w:spacing w:val="40"/>
        </w:rPr>
        <w:t> </w:t>
      </w:r>
      <w:r>
        <w:rPr/>
        <w:t>cells ‘jumps to’ when you click on the hyperlink.</w:t>
      </w:r>
    </w:p>
    <w:p>
      <w:pPr>
        <w:pStyle w:val="ListParagraph"/>
        <w:numPr>
          <w:ilvl w:val="2"/>
          <w:numId w:val="6"/>
        </w:numPr>
        <w:tabs>
          <w:tab w:pos="1816" w:val="left" w:leader="none"/>
        </w:tabs>
        <w:spacing w:line="240" w:lineRule="auto" w:before="115" w:after="0"/>
        <w:ind w:left="1816" w:right="0" w:hanging="325"/>
        <w:jc w:val="both"/>
        <w:rPr>
          <w:sz w:val="29"/>
        </w:rPr>
      </w:pPr>
      <w:r>
        <w:rPr>
          <w:b/>
          <w:sz w:val="29"/>
        </w:rPr>
        <w:t>Action:</w:t>
      </w:r>
      <w:r>
        <w:rPr>
          <w:b/>
          <w:spacing w:val="4"/>
          <w:sz w:val="29"/>
        </w:rPr>
        <w:t> </w:t>
      </w:r>
      <w:r>
        <w:rPr>
          <w:sz w:val="29"/>
        </w:rPr>
        <w:t>Briefly</w:t>
      </w:r>
      <w:r>
        <w:rPr>
          <w:spacing w:val="4"/>
          <w:sz w:val="29"/>
        </w:rPr>
        <w:t> </w:t>
      </w:r>
      <w:r>
        <w:rPr>
          <w:sz w:val="29"/>
        </w:rPr>
        <w:t>describe</w:t>
      </w:r>
      <w:r>
        <w:rPr>
          <w:spacing w:val="5"/>
          <w:sz w:val="29"/>
        </w:rPr>
        <w:t> </w:t>
      </w:r>
      <w:r>
        <w:rPr>
          <w:sz w:val="29"/>
        </w:rPr>
        <w:t>the</w:t>
      </w:r>
      <w:r>
        <w:rPr>
          <w:spacing w:val="4"/>
          <w:sz w:val="29"/>
        </w:rPr>
        <w:t> </w:t>
      </w:r>
      <w:r>
        <w:rPr>
          <w:sz w:val="29"/>
        </w:rPr>
        <w:t>necessary</w:t>
      </w:r>
      <w:r>
        <w:rPr>
          <w:spacing w:val="5"/>
          <w:sz w:val="29"/>
        </w:rPr>
        <w:t> </w:t>
      </w:r>
      <w:r>
        <w:rPr>
          <w:spacing w:val="-2"/>
          <w:sz w:val="29"/>
        </w:rPr>
        <w:t>action.</w:t>
      </w:r>
    </w:p>
    <w:p>
      <w:pPr>
        <w:pStyle w:val="ListParagraph"/>
        <w:numPr>
          <w:ilvl w:val="2"/>
          <w:numId w:val="6"/>
        </w:numPr>
        <w:tabs>
          <w:tab w:pos="1815" w:val="left" w:leader="none"/>
          <w:tab w:pos="1844" w:val="left" w:leader="none"/>
        </w:tabs>
        <w:spacing w:line="254" w:lineRule="auto" w:before="137" w:after="0"/>
        <w:ind w:left="1844" w:right="220" w:hanging="354"/>
        <w:jc w:val="both"/>
        <w:rPr>
          <w:sz w:val="29"/>
        </w:rPr>
      </w:pPr>
      <w:r>
        <w:rPr>
          <w:b/>
          <w:sz w:val="29"/>
        </w:rPr>
        <w:t>Status: </w:t>
      </w:r>
      <w:r>
        <w:rPr>
          <w:sz w:val="29"/>
        </w:rPr>
        <w:t>Add a cell with the status such as ‘to do’, ‘done’ or ‘n/a’. You can make the status cells more user-friendly as follows. I recommend</w:t>
      </w:r>
      <w:r>
        <w:rPr>
          <w:spacing w:val="38"/>
          <w:sz w:val="29"/>
        </w:rPr>
        <w:t> </w:t>
      </w:r>
      <w:r>
        <w:rPr>
          <w:sz w:val="29"/>
        </w:rPr>
        <w:t>that</w:t>
      </w:r>
      <w:r>
        <w:rPr>
          <w:spacing w:val="38"/>
          <w:sz w:val="29"/>
        </w:rPr>
        <w:t> </w:t>
      </w:r>
      <w:r>
        <w:rPr>
          <w:sz w:val="29"/>
        </w:rPr>
        <w:t>you</w:t>
      </w:r>
      <w:r>
        <w:rPr>
          <w:spacing w:val="38"/>
          <w:sz w:val="29"/>
        </w:rPr>
        <w:t> </w:t>
      </w:r>
      <w:r>
        <w:rPr>
          <w:sz w:val="29"/>
        </w:rPr>
        <w:t>format</w:t>
      </w:r>
      <w:r>
        <w:rPr>
          <w:spacing w:val="38"/>
          <w:sz w:val="29"/>
        </w:rPr>
        <w:t> </w:t>
      </w:r>
      <w:r>
        <w:rPr>
          <w:sz w:val="29"/>
        </w:rPr>
        <w:t>one</w:t>
      </w:r>
      <w:r>
        <w:rPr>
          <w:spacing w:val="38"/>
          <w:sz w:val="29"/>
        </w:rPr>
        <w:t> </w:t>
      </w:r>
      <w:r>
        <w:rPr>
          <w:sz w:val="29"/>
        </w:rPr>
        <w:t>status</w:t>
      </w:r>
      <w:r>
        <w:rPr>
          <w:spacing w:val="38"/>
          <w:sz w:val="29"/>
        </w:rPr>
        <w:t> </w:t>
      </w:r>
      <w:r>
        <w:rPr>
          <w:sz w:val="29"/>
        </w:rPr>
        <w:t>cell</w:t>
      </w:r>
      <w:r>
        <w:rPr>
          <w:spacing w:val="38"/>
          <w:sz w:val="29"/>
        </w:rPr>
        <w:t> </w:t>
      </w:r>
      <w:r>
        <w:rPr>
          <w:sz w:val="29"/>
        </w:rPr>
        <w:t>first,</w:t>
      </w:r>
      <w:r>
        <w:rPr>
          <w:spacing w:val="38"/>
          <w:sz w:val="29"/>
        </w:rPr>
        <w:t> </w:t>
      </w:r>
      <w:r>
        <w:rPr>
          <w:sz w:val="29"/>
        </w:rPr>
        <w:t>then</w:t>
      </w:r>
      <w:r>
        <w:rPr>
          <w:spacing w:val="38"/>
          <w:sz w:val="29"/>
        </w:rPr>
        <w:t> </w:t>
      </w:r>
      <w:r>
        <w:rPr>
          <w:sz w:val="29"/>
        </w:rPr>
        <w:t>copy</w:t>
      </w:r>
      <w:r>
        <w:rPr>
          <w:spacing w:val="38"/>
          <w:sz w:val="29"/>
        </w:rPr>
        <w:t> </w:t>
      </w:r>
      <w:r>
        <w:rPr>
          <w:sz w:val="29"/>
        </w:rPr>
        <w:t>it</w:t>
      </w:r>
      <w:r>
        <w:rPr>
          <w:spacing w:val="38"/>
          <w:sz w:val="29"/>
        </w:rPr>
        <w:t> </w:t>
      </w:r>
      <w:r>
        <w:rPr>
          <w:sz w:val="29"/>
        </w:rPr>
        <w:t>to all the other action steps.</w:t>
      </w:r>
    </w:p>
    <w:p>
      <w:pPr>
        <w:pStyle w:val="BodyText"/>
        <w:spacing w:line="254" w:lineRule="auto" w:before="117"/>
        <w:ind w:left="1491" w:right="216" w:hanging="354"/>
      </w:pPr>
      <w:r>
        <w:rPr>
          <w:rFonts w:ascii="Times New Roman" w:hAnsi="Times New Roman"/>
        </w:rPr>
        <w:t>· </w:t>
      </w:r>
      <w:r>
        <w:rPr>
          <w:b/>
        </w:rPr>
        <w:t>Use data validation: </w:t>
      </w:r>
      <w:r>
        <w:rPr/>
        <w:t>Only allow predefined statuses to be selected. Select</w:t>
      </w:r>
      <w:r>
        <w:rPr>
          <w:spacing w:val="75"/>
        </w:rPr>
        <w:t> </w:t>
      </w:r>
      <w:r>
        <w:rPr/>
        <w:t>relevant</w:t>
      </w:r>
      <w:r>
        <w:rPr>
          <w:spacing w:val="75"/>
        </w:rPr>
        <w:t> </w:t>
      </w:r>
      <w:r>
        <w:rPr/>
        <w:t>cells</w:t>
      </w:r>
      <w:r>
        <w:rPr>
          <w:spacing w:val="75"/>
        </w:rPr>
        <w:t> </w:t>
      </w:r>
      <w:r>
        <w:rPr/>
        <w:t>then</w:t>
      </w:r>
      <w:r>
        <w:rPr>
          <w:spacing w:val="75"/>
        </w:rPr>
        <w:t> </w:t>
      </w:r>
      <w:r>
        <w:rPr/>
        <w:t>navigate</w:t>
      </w:r>
      <w:r>
        <w:rPr>
          <w:spacing w:val="75"/>
        </w:rPr>
        <w:t> </w:t>
      </w:r>
      <w:r>
        <w:rPr/>
        <w:t>to</w:t>
      </w:r>
      <w:r>
        <w:rPr>
          <w:spacing w:val="75"/>
        </w:rPr>
        <w:t> </w:t>
      </w:r>
      <w:r>
        <w:rPr>
          <w:rFonts w:ascii="Times New Roman" w:hAnsi="Times New Roman"/>
        </w:rPr>
        <w:t>à</w:t>
      </w:r>
      <w:r>
        <w:rPr>
          <w:rFonts w:ascii="Times New Roman" w:hAnsi="Times New Roman"/>
          <w:spacing w:val="80"/>
        </w:rPr>
        <w:t> </w:t>
      </w:r>
      <w:r>
        <w:rPr/>
        <w:t>‘Data’,</w:t>
      </w:r>
      <w:r>
        <w:rPr>
          <w:spacing w:val="75"/>
        </w:rPr>
        <w:t> </w:t>
      </w:r>
      <w:r>
        <w:rPr/>
        <w:t>‘Data</w:t>
      </w:r>
      <w:r>
        <w:rPr>
          <w:spacing w:val="75"/>
        </w:rPr>
        <w:t> </w:t>
      </w:r>
      <w:r>
        <w:rPr/>
        <w:t>Validation’,</w:t>
      </w:r>
    </w:p>
    <w:p>
      <w:pPr>
        <w:spacing w:after="0" w:line="254" w:lineRule="auto"/>
        <w:sectPr>
          <w:pgSz w:w="12240" w:h="15840"/>
          <w:pgMar w:top="1720" w:bottom="280" w:left="400" w:right="1320"/>
        </w:sectPr>
      </w:pPr>
    </w:p>
    <w:p>
      <w:pPr>
        <w:pStyle w:val="BodyText"/>
        <w:spacing w:line="254" w:lineRule="auto" w:before="73"/>
        <w:ind w:left="1491" w:right="218"/>
      </w:pPr>
      <w:r>
        <w:rPr/>
        <w:t>‘Allow’: List, under ‘Source’ enter ‘done,n/a,to do’ (no spaces and without the speech marks), then click OK. Selecting a status cell</w:t>
      </w:r>
      <w:r>
        <w:rPr>
          <w:spacing w:val="40"/>
        </w:rPr>
        <w:t> </w:t>
      </w:r>
      <w:r>
        <w:rPr/>
        <w:t>now gives you a drop-down arrow which enables you to select a predefined status from the list. See ‘Golden Ground Rule #4’ above for more details on this useful functionality.</w:t>
      </w:r>
    </w:p>
    <w:p>
      <w:pPr>
        <w:pStyle w:val="BodyText"/>
        <w:spacing w:before="10"/>
        <w:ind w:left="0"/>
        <w:jc w:val="left"/>
        <w:rPr>
          <w:sz w:val="18"/>
        </w:rPr>
      </w:pPr>
      <w:r>
        <w:rPr/>
        <w:drawing>
          <wp:anchor distT="0" distB="0" distL="0" distR="0" allowOverlap="1" layoutInCell="1" locked="0" behindDoc="1" simplePos="0" relativeHeight="487640576">
            <wp:simplePos x="0" y="0"/>
            <wp:positionH relativeFrom="page">
              <wp:posOffset>2045179</wp:posOffset>
            </wp:positionH>
            <wp:positionV relativeFrom="paragraph">
              <wp:posOffset>153104</wp:posOffset>
            </wp:positionV>
            <wp:extent cx="3677792" cy="2977705"/>
            <wp:effectExtent l="0" t="0" r="0" b="0"/>
            <wp:wrapTopAndBottom/>
            <wp:docPr id="127" name="Image 127"/>
            <wp:cNvGraphicFramePr>
              <a:graphicFrameLocks/>
            </wp:cNvGraphicFramePr>
            <a:graphic>
              <a:graphicData uri="http://schemas.openxmlformats.org/drawingml/2006/picture">
                <pic:pic>
                  <pic:nvPicPr>
                    <pic:cNvPr id="127" name="Image 127"/>
                    <pic:cNvPicPr/>
                  </pic:nvPicPr>
                  <pic:blipFill>
                    <a:blip r:embed="rId31" cstate="print"/>
                    <a:stretch>
                      <a:fillRect/>
                    </a:stretch>
                  </pic:blipFill>
                  <pic:spPr>
                    <a:xfrm>
                      <a:off x="0" y="0"/>
                      <a:ext cx="3677792" cy="2977705"/>
                    </a:xfrm>
                    <a:prstGeom prst="rect">
                      <a:avLst/>
                    </a:prstGeom>
                  </pic:spPr>
                </pic:pic>
              </a:graphicData>
            </a:graphic>
          </wp:anchor>
        </w:drawing>
      </w:r>
    </w:p>
    <w:p>
      <w:pPr>
        <w:pStyle w:val="BodyText"/>
        <w:spacing w:line="254" w:lineRule="auto" w:before="322"/>
        <w:ind w:left="1667" w:right="220" w:hanging="354"/>
      </w:pPr>
      <w:r>
        <w:rPr>
          <w:rFonts w:ascii="Times New Roman" w:hAnsi="Times New Roman"/>
        </w:rPr>
        <w:t>·</w:t>
      </w:r>
      <w:r>
        <w:rPr>
          <w:rFonts w:ascii="Times New Roman" w:hAnsi="Times New Roman"/>
          <w:spacing w:val="40"/>
        </w:rPr>
        <w:t> </w:t>
      </w:r>
      <w:r>
        <w:rPr>
          <w:b/>
        </w:rPr>
        <w:t>Use</w:t>
      </w:r>
      <w:r>
        <w:rPr>
          <w:b/>
          <w:spacing w:val="40"/>
        </w:rPr>
        <w:t> </w:t>
      </w:r>
      <w:r>
        <w:rPr>
          <w:b/>
        </w:rPr>
        <w:t>conditional</w:t>
      </w:r>
      <w:r>
        <w:rPr>
          <w:b/>
          <w:spacing w:val="40"/>
        </w:rPr>
        <w:t> </w:t>
      </w:r>
      <w:r>
        <w:rPr>
          <w:b/>
        </w:rPr>
        <w:t>formatting:</w:t>
      </w:r>
      <w:r>
        <w:rPr>
          <w:b/>
          <w:spacing w:val="40"/>
        </w:rPr>
        <w:t> </w:t>
      </w:r>
      <w:r>
        <w:rPr/>
        <w:t>Format</w:t>
      </w:r>
      <w:r>
        <w:rPr>
          <w:spacing w:val="40"/>
        </w:rPr>
        <w:t> </w:t>
      </w:r>
      <w:r>
        <w:rPr/>
        <w:t>the</w:t>
      </w:r>
      <w:r>
        <w:rPr>
          <w:spacing w:val="40"/>
        </w:rPr>
        <w:t> </w:t>
      </w:r>
      <w:r>
        <w:rPr/>
        <w:t>status</w:t>
      </w:r>
      <w:r>
        <w:rPr>
          <w:spacing w:val="40"/>
        </w:rPr>
        <w:t> </w:t>
      </w:r>
      <w:r>
        <w:rPr/>
        <w:t>cells</w:t>
      </w:r>
      <w:r>
        <w:rPr>
          <w:spacing w:val="40"/>
        </w:rPr>
        <w:t> </w:t>
      </w:r>
      <w:r>
        <w:rPr/>
        <w:t>with</w:t>
      </w:r>
      <w:r>
        <w:rPr>
          <w:spacing w:val="40"/>
        </w:rPr>
        <w:t> </w:t>
      </w:r>
      <w:r>
        <w:rPr/>
        <w:t>a</w:t>
      </w:r>
      <w:r>
        <w:rPr>
          <w:spacing w:val="40"/>
        </w:rPr>
        <w:t> </w:t>
      </w:r>
      <w:r>
        <w:rPr/>
        <w:t>light red background colour (as the default colour) and then use conditional formatting to automatically colour the status cell </w:t>
      </w:r>
      <w:r>
        <w:rPr/>
        <w:t>ligh</w:t>
      </w:r>
      <w:r>
        <w:rPr/>
        <w:t>t</w:t>
      </w:r>
      <w:r>
        <w:rPr/>
        <w:t> green if the status is changed to ‘done’ or ‘n/a’</w:t>
      </w:r>
    </w:p>
    <w:p>
      <w:pPr>
        <w:pStyle w:val="BodyText"/>
        <w:spacing w:line="254" w:lineRule="auto" w:before="0"/>
        <w:ind w:left="1667" w:right="221"/>
      </w:pPr>
      <w:r>
        <w:rPr>
          <w:rFonts w:ascii="Times New Roman" w:hAnsi="Times New Roman"/>
        </w:rPr>
        <w:t>à </w:t>
      </w:r>
      <w:r>
        <w:rPr/>
        <w:t>‘Home’, ‘Conditional Formatting’, ‘New Rule’, ‘Format only cells that contain’, ‘Cell value’, ‘equal to’, type ‘done’ (without speech marks); ‘Format’…, ‘Fill’, green; repeat these steps for Cell value, equal to, ‘n/a’.</w:t>
      </w:r>
    </w:p>
    <w:p>
      <w:pPr>
        <w:pStyle w:val="BodyText"/>
        <w:spacing w:line="254" w:lineRule="auto" w:before="113"/>
        <w:ind w:right="221" w:firstLine="353"/>
      </w:pPr>
      <w:r>
        <w:rPr/>
        <w:t>This technique can be used anywhere in your model where you</w:t>
      </w:r>
      <w:r>
        <w:rPr>
          <w:spacing w:val="40"/>
        </w:rPr>
        <w:t> </w:t>
      </w:r>
      <w:r>
        <w:rPr/>
        <w:t>want to highlight specific data, e.g., Checks not OK (bold &amp; red) or values over a certain threshold, say EUR 500k.</w:t>
      </w:r>
    </w:p>
    <w:p>
      <w:pPr>
        <w:pStyle w:val="BodyText"/>
        <w:spacing w:line="254" w:lineRule="auto" w:before="102"/>
        <w:ind w:right="219" w:firstLine="353"/>
      </w:pPr>
      <w:r>
        <w:rPr/>
        <w:t>Additional columns can be used for relevant check results, references to source files or helpful screenshots or comments.</w:t>
      </w:r>
    </w:p>
    <w:p>
      <w:pPr>
        <w:pStyle w:val="BodyText"/>
        <w:spacing w:line="254" w:lineRule="auto" w:before="117"/>
        <w:ind w:right="224" w:firstLine="353"/>
      </w:pPr>
      <w:r>
        <w:rPr/>
        <w:t>I have found the use of instruction sheets invaluable in practice. They</w:t>
      </w:r>
      <w:r>
        <w:rPr>
          <w:spacing w:val="40"/>
        </w:rPr>
        <w:t> </w:t>
      </w:r>
      <w:r>
        <w:rPr/>
        <w:t>reduce</w:t>
      </w:r>
      <w:r>
        <w:rPr>
          <w:spacing w:val="40"/>
        </w:rPr>
        <w:t> </w:t>
      </w:r>
      <w:r>
        <w:rPr/>
        <w:t>errors</w:t>
      </w:r>
      <w:r>
        <w:rPr>
          <w:spacing w:val="40"/>
        </w:rPr>
        <w:t> </w:t>
      </w:r>
      <w:r>
        <w:rPr/>
        <w:t>as</w:t>
      </w:r>
      <w:r>
        <w:rPr>
          <w:spacing w:val="40"/>
        </w:rPr>
        <w:t> </w:t>
      </w:r>
      <w:r>
        <w:rPr/>
        <w:t>you</w:t>
      </w:r>
      <w:r>
        <w:rPr>
          <w:spacing w:val="40"/>
        </w:rPr>
        <w:t> </w:t>
      </w:r>
      <w:r>
        <w:rPr/>
        <w:t>do</w:t>
      </w:r>
      <w:r>
        <w:rPr>
          <w:spacing w:val="40"/>
        </w:rPr>
        <w:t> </w:t>
      </w:r>
      <w:r>
        <w:rPr/>
        <w:t>not</w:t>
      </w:r>
      <w:r>
        <w:rPr>
          <w:spacing w:val="40"/>
        </w:rPr>
        <w:t> </w:t>
      </w:r>
      <w:r>
        <w:rPr/>
        <w:t>forget</w:t>
      </w:r>
      <w:r>
        <w:rPr>
          <w:spacing w:val="40"/>
        </w:rPr>
        <w:t> </w:t>
      </w:r>
      <w:r>
        <w:rPr/>
        <w:t>any</w:t>
      </w:r>
      <w:r>
        <w:rPr>
          <w:spacing w:val="40"/>
        </w:rPr>
        <w:t> </w:t>
      </w:r>
      <w:r>
        <w:rPr/>
        <w:t>steps.</w:t>
      </w:r>
      <w:r>
        <w:rPr>
          <w:spacing w:val="40"/>
        </w:rPr>
        <w:t> </w:t>
      </w:r>
      <w:r>
        <w:rPr/>
        <w:t>And</w:t>
      </w:r>
      <w:r>
        <w:rPr>
          <w:spacing w:val="40"/>
        </w:rPr>
        <w:t> </w:t>
      </w:r>
      <w:r>
        <w:rPr/>
        <w:t>the</w:t>
      </w:r>
      <w:r>
        <w:rPr>
          <w:spacing w:val="40"/>
        </w:rPr>
        <w:t> </w:t>
      </w:r>
      <w:r>
        <w:rPr/>
        <w:t>status</w:t>
      </w:r>
    </w:p>
    <w:p>
      <w:pPr>
        <w:spacing w:after="0" w:line="254" w:lineRule="auto"/>
        <w:sectPr>
          <w:pgSz w:w="12240" w:h="15840"/>
          <w:pgMar w:top="1360" w:bottom="280" w:left="400" w:right="1320"/>
        </w:sectPr>
      </w:pPr>
    </w:p>
    <w:p>
      <w:pPr>
        <w:pStyle w:val="BodyText"/>
        <w:spacing w:line="254" w:lineRule="auto" w:before="73"/>
        <w:ind w:right="107"/>
        <w:jc w:val="left"/>
      </w:pPr>
      <w:r>
        <w:rPr/>
        <w:t>clearly shows you and anyone else who opens the file what still has to be done to complete the update.</w:t>
      </w:r>
    </w:p>
    <w:p>
      <w:pPr>
        <w:spacing w:after="0" w:line="254" w:lineRule="auto"/>
        <w:jc w:val="left"/>
        <w:sectPr>
          <w:pgSz w:w="12240" w:h="15840"/>
          <w:pgMar w:top="1360" w:bottom="280" w:left="400" w:right="1320"/>
        </w:sectPr>
      </w:pPr>
    </w:p>
    <w:p>
      <w:pPr>
        <w:pStyle w:val="Heading3"/>
        <w:numPr>
          <w:ilvl w:val="1"/>
          <w:numId w:val="6"/>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641088">
                <wp:simplePos x="0" y="0"/>
                <wp:positionH relativeFrom="page">
                  <wp:posOffset>979805</wp:posOffset>
                </wp:positionH>
                <wp:positionV relativeFrom="paragraph">
                  <wp:posOffset>382917</wp:posOffset>
                </wp:positionV>
                <wp:extent cx="5878195" cy="19050"/>
                <wp:effectExtent l="0" t="0" r="0" b="0"/>
                <wp:wrapTopAndBottom/>
                <wp:docPr id="128" name="Graphic 128"/>
                <wp:cNvGraphicFramePr>
                  <a:graphicFrameLocks/>
                </wp:cNvGraphicFramePr>
                <a:graphic>
                  <a:graphicData uri="http://schemas.microsoft.com/office/word/2010/wordprocessingShape">
                    <wps:wsp>
                      <wps:cNvPr id="128" name="Graphic 128"/>
                      <wps:cNvSpPr/>
                      <wps:spPr>
                        <a:xfrm>
                          <a:off x="0" y="0"/>
                          <a:ext cx="5878195" cy="19050"/>
                        </a:xfrm>
                        <a:custGeom>
                          <a:avLst/>
                          <a:gdLst/>
                          <a:ahLst/>
                          <a:cxnLst/>
                          <a:rect l="l" t="t" r="r" b="b"/>
                          <a:pathLst>
                            <a:path w="5878195" h="19050">
                              <a:moveTo>
                                <a:pt x="5878182" y="0"/>
                              </a:moveTo>
                              <a:lnTo>
                                <a:pt x="0" y="0"/>
                              </a:lnTo>
                              <a:lnTo>
                                <a:pt x="0" y="9347"/>
                              </a:lnTo>
                              <a:lnTo>
                                <a:pt x="0" y="18694"/>
                              </a:lnTo>
                              <a:lnTo>
                                <a:pt x="5812777" y="18694"/>
                              </a:lnTo>
                              <a:lnTo>
                                <a:pt x="5812777" y="9347"/>
                              </a:lnTo>
                              <a:lnTo>
                                <a:pt x="5878182" y="9347"/>
                              </a:lnTo>
                              <a:lnTo>
                                <a:pt x="58781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7.150002pt;margin-top:30.150969pt;width:462.85pt;height:1.5pt;mso-position-horizontal-relative:page;mso-position-vertical-relative:paragraph;z-index:-15675392;mso-wrap-distance-left:0;mso-wrap-distance-right:0" id="docshape104" coordorigin="1543,603" coordsize="9257,30" path="m10800,603l1543,603,1543,618,1543,632,10697,632,10697,618,10800,618,10800,603xe" filled="true" fillcolor="#000000" stroked="false">
                <v:path arrowok="t"/>
                <v:fill type="solid"/>
                <w10:wrap type="topAndBottom"/>
              </v:shape>
            </w:pict>
          </mc:Fallback>
        </mc:AlternateContent>
      </w:r>
      <w:bookmarkStart w:name="2.6 Best practice checklist" w:id="76"/>
      <w:bookmarkEnd w:id="76"/>
      <w:r>
        <w:rPr/>
      </w:r>
      <w:bookmarkStart w:name="_bookmark19" w:id="77"/>
      <w:bookmarkEnd w:id="77"/>
      <w:r>
        <w:rPr/>
      </w:r>
      <w:r>
        <w:rPr/>
        <w:t>BEST</w:t>
      </w:r>
      <w:r>
        <w:rPr>
          <w:spacing w:val="12"/>
        </w:rPr>
        <w:t> </w:t>
      </w:r>
      <w:r>
        <w:rPr/>
        <w:t>PRACTICE</w:t>
      </w:r>
      <w:r>
        <w:rPr>
          <w:spacing w:val="12"/>
        </w:rPr>
        <w:t> </w:t>
      </w:r>
      <w:r>
        <w:rPr>
          <w:spacing w:val="-2"/>
        </w:rPr>
        <w:t>CHECKLIST</w:t>
      </w:r>
    </w:p>
    <w:p>
      <w:pPr>
        <w:spacing w:before="125"/>
        <w:ind w:left="1137" w:right="0" w:firstLine="0"/>
        <w:jc w:val="left"/>
        <w:rPr>
          <w:i/>
          <w:sz w:val="29"/>
        </w:rPr>
      </w:pPr>
      <w:r>
        <w:rPr>
          <w:i/>
          <w:sz w:val="29"/>
        </w:rPr>
        <w:t>Rule</w:t>
      </w:r>
      <w:r>
        <w:rPr>
          <w:i/>
          <w:spacing w:val="1"/>
          <w:sz w:val="29"/>
        </w:rPr>
        <w:t> </w:t>
      </w:r>
      <w:r>
        <w:rPr>
          <w:i/>
          <w:sz w:val="29"/>
        </w:rPr>
        <w:t>#1</w:t>
      </w:r>
      <w:r>
        <w:rPr>
          <w:i/>
          <w:spacing w:val="2"/>
          <w:sz w:val="29"/>
        </w:rPr>
        <w:t> </w:t>
      </w:r>
      <w:r>
        <w:rPr>
          <w:i/>
          <w:sz w:val="29"/>
        </w:rPr>
        <w:t>–</w:t>
      </w:r>
      <w:r>
        <w:rPr>
          <w:i/>
          <w:spacing w:val="1"/>
          <w:sz w:val="29"/>
        </w:rPr>
        <w:t> </w:t>
      </w:r>
      <w:r>
        <w:rPr>
          <w:i/>
          <w:sz w:val="29"/>
        </w:rPr>
        <w:t>Use</w:t>
      </w:r>
      <w:r>
        <w:rPr>
          <w:i/>
          <w:spacing w:val="2"/>
          <w:sz w:val="29"/>
        </w:rPr>
        <w:t> </w:t>
      </w:r>
      <w:r>
        <w:rPr>
          <w:i/>
          <w:sz w:val="29"/>
        </w:rPr>
        <w:t>a</w:t>
      </w:r>
      <w:r>
        <w:rPr>
          <w:i/>
          <w:spacing w:val="2"/>
          <w:sz w:val="29"/>
        </w:rPr>
        <w:t> </w:t>
      </w:r>
      <w:r>
        <w:rPr>
          <w:i/>
          <w:sz w:val="29"/>
        </w:rPr>
        <w:t>clear,</w:t>
      </w:r>
      <w:r>
        <w:rPr>
          <w:i/>
          <w:spacing w:val="1"/>
          <w:sz w:val="29"/>
        </w:rPr>
        <w:t> </w:t>
      </w:r>
      <w:r>
        <w:rPr>
          <w:i/>
          <w:sz w:val="29"/>
        </w:rPr>
        <w:t>logical</w:t>
      </w:r>
      <w:r>
        <w:rPr>
          <w:i/>
          <w:spacing w:val="2"/>
          <w:sz w:val="29"/>
        </w:rPr>
        <w:t> </w:t>
      </w:r>
      <w:r>
        <w:rPr>
          <w:i/>
          <w:sz w:val="29"/>
        </w:rPr>
        <w:t>workbook</w:t>
      </w:r>
      <w:r>
        <w:rPr>
          <w:i/>
          <w:spacing w:val="2"/>
          <w:sz w:val="29"/>
        </w:rPr>
        <w:t> </w:t>
      </w:r>
      <w:r>
        <w:rPr>
          <w:i/>
          <w:spacing w:val="-2"/>
          <w:sz w:val="29"/>
        </w:rPr>
        <w:t>structure</w:t>
      </w:r>
    </w:p>
    <w:p>
      <w:pPr>
        <w:pStyle w:val="BodyText"/>
        <w:spacing w:before="0"/>
        <w:ind w:left="0"/>
        <w:jc w:val="left"/>
        <w:rPr>
          <w:i/>
          <w:sz w:val="13"/>
        </w:rPr>
      </w:pPr>
      <w:r>
        <w:rPr/>
        <mc:AlternateContent>
          <mc:Choice Requires="wps">
            <w:drawing>
              <wp:anchor distT="0" distB="0" distL="0" distR="0" allowOverlap="1" layoutInCell="1" locked="0" behindDoc="1" simplePos="0" relativeHeight="487641600">
                <wp:simplePos x="0" y="0"/>
                <wp:positionH relativeFrom="page">
                  <wp:posOffset>979816</wp:posOffset>
                </wp:positionH>
                <wp:positionV relativeFrom="paragraph">
                  <wp:posOffset>110717</wp:posOffset>
                </wp:positionV>
                <wp:extent cx="5812790" cy="9525"/>
                <wp:effectExtent l="0" t="0" r="0" b="0"/>
                <wp:wrapTopAndBottom/>
                <wp:docPr id="129" name="Graphic 129"/>
                <wp:cNvGraphicFramePr>
                  <a:graphicFrameLocks/>
                </wp:cNvGraphicFramePr>
                <a:graphic>
                  <a:graphicData uri="http://schemas.microsoft.com/office/word/2010/wordprocessingShape">
                    <wps:wsp>
                      <wps:cNvPr id="129" name="Graphic 129"/>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717924pt;width:457.698092pt;height:.735849pt;mso-position-horizontal-relative:page;mso-position-vertical-relative:paragraph;z-index:-15674880;mso-wrap-distance-left:0;mso-wrap-distance-right:0" id="docshape105" filled="true" fillcolor="#000000" stroked="false">
                <v:fill type="solid"/>
                <w10:wrap type="topAndBottom"/>
              </v:rect>
            </w:pict>
          </mc:Fallback>
        </mc:AlternateContent>
      </w:r>
    </w:p>
    <w:p>
      <w:pPr>
        <w:pStyle w:val="ListParagraph"/>
        <w:numPr>
          <w:ilvl w:val="0"/>
          <w:numId w:val="16"/>
        </w:numPr>
        <w:tabs>
          <w:tab w:pos="1307" w:val="left" w:leader="none"/>
        </w:tabs>
        <w:spacing w:line="240" w:lineRule="auto" w:before="0" w:after="0"/>
        <w:ind w:left="1307" w:right="0" w:hanging="170"/>
        <w:jc w:val="left"/>
        <w:rPr>
          <w:sz w:val="29"/>
        </w:rPr>
      </w:pPr>
      <w:r>
        <w:rPr>
          <w:sz w:val="29"/>
        </w:rPr>
        <w:t>Spread</w:t>
      </w:r>
      <w:r>
        <w:rPr>
          <w:spacing w:val="4"/>
          <w:sz w:val="29"/>
        </w:rPr>
        <w:t> </w:t>
      </w:r>
      <w:r>
        <w:rPr>
          <w:sz w:val="29"/>
        </w:rPr>
        <w:t>content</w:t>
      </w:r>
      <w:r>
        <w:rPr>
          <w:spacing w:val="4"/>
          <w:sz w:val="29"/>
        </w:rPr>
        <w:t> </w:t>
      </w:r>
      <w:r>
        <w:rPr>
          <w:sz w:val="29"/>
        </w:rPr>
        <w:t>logically</w:t>
      </w:r>
      <w:r>
        <w:rPr>
          <w:spacing w:val="4"/>
          <w:sz w:val="29"/>
        </w:rPr>
        <w:t> </w:t>
      </w:r>
      <w:r>
        <w:rPr>
          <w:sz w:val="29"/>
        </w:rPr>
        <w:t>over</w:t>
      </w:r>
      <w:r>
        <w:rPr>
          <w:spacing w:val="4"/>
          <w:sz w:val="29"/>
        </w:rPr>
        <w:t> </w:t>
      </w:r>
      <w:r>
        <w:rPr>
          <w:spacing w:val="-2"/>
          <w:sz w:val="29"/>
        </w:rPr>
        <w:t>worksheets</w:t>
      </w:r>
    </w:p>
    <w:p>
      <w:pPr>
        <w:pStyle w:val="ListParagraph"/>
        <w:numPr>
          <w:ilvl w:val="0"/>
          <w:numId w:val="16"/>
        </w:numPr>
        <w:tabs>
          <w:tab w:pos="1410" w:val="left" w:leader="none"/>
          <w:tab w:pos="1491" w:val="left" w:leader="none"/>
        </w:tabs>
        <w:spacing w:line="254" w:lineRule="auto" w:before="129" w:after="0"/>
        <w:ind w:left="1491" w:right="228" w:hanging="354"/>
        <w:jc w:val="left"/>
        <w:rPr>
          <w:sz w:val="29"/>
        </w:rPr>
      </w:pPr>
      <w:r>
        <w:rPr>
          <w:sz w:val="29"/>
        </w:rPr>
        <w:t>Include</w:t>
      </w:r>
      <w:r>
        <w:rPr>
          <w:spacing w:val="80"/>
          <w:w w:val="150"/>
          <w:sz w:val="29"/>
        </w:rPr>
        <w:t> </w:t>
      </w:r>
      <w:r>
        <w:rPr>
          <w:sz w:val="29"/>
        </w:rPr>
        <w:t>a</w:t>
      </w:r>
      <w:r>
        <w:rPr>
          <w:spacing w:val="80"/>
          <w:w w:val="150"/>
          <w:sz w:val="29"/>
        </w:rPr>
        <w:t> </w:t>
      </w:r>
      <w:r>
        <w:rPr>
          <w:sz w:val="29"/>
        </w:rPr>
        <w:t>cover</w:t>
      </w:r>
      <w:r>
        <w:rPr>
          <w:spacing w:val="80"/>
          <w:w w:val="150"/>
          <w:sz w:val="29"/>
        </w:rPr>
        <w:t> </w:t>
      </w:r>
      <w:r>
        <w:rPr>
          <w:sz w:val="29"/>
        </w:rPr>
        <w:t>sheet,</w:t>
      </w:r>
      <w:r>
        <w:rPr>
          <w:spacing w:val="80"/>
          <w:w w:val="150"/>
          <w:sz w:val="29"/>
        </w:rPr>
        <w:t> </w:t>
      </w:r>
      <w:r>
        <w:rPr>
          <w:sz w:val="29"/>
        </w:rPr>
        <w:t>ideally</w:t>
      </w:r>
      <w:r>
        <w:rPr>
          <w:spacing w:val="80"/>
          <w:w w:val="150"/>
          <w:sz w:val="29"/>
        </w:rPr>
        <w:t> </w:t>
      </w:r>
      <w:r>
        <w:rPr>
          <w:sz w:val="29"/>
        </w:rPr>
        <w:t>with</w:t>
      </w:r>
      <w:r>
        <w:rPr>
          <w:spacing w:val="80"/>
          <w:w w:val="150"/>
          <w:sz w:val="29"/>
        </w:rPr>
        <w:t> </w:t>
      </w:r>
      <w:r>
        <w:rPr>
          <w:sz w:val="29"/>
        </w:rPr>
        <w:t>hypertext</w:t>
      </w:r>
      <w:r>
        <w:rPr>
          <w:spacing w:val="80"/>
          <w:w w:val="150"/>
          <w:sz w:val="29"/>
        </w:rPr>
        <w:t> </w:t>
      </w:r>
      <w:r>
        <w:rPr>
          <w:sz w:val="29"/>
        </w:rPr>
        <w:t>links</w:t>
      </w:r>
      <w:r>
        <w:rPr>
          <w:spacing w:val="80"/>
          <w:w w:val="150"/>
          <w:sz w:val="29"/>
        </w:rPr>
        <w:t> </w:t>
      </w:r>
      <w:r>
        <w:rPr>
          <w:sz w:val="29"/>
        </w:rPr>
        <w:t>to</w:t>
      </w:r>
      <w:r>
        <w:rPr>
          <w:spacing w:val="80"/>
          <w:w w:val="150"/>
          <w:sz w:val="29"/>
        </w:rPr>
        <w:t> </w:t>
      </w:r>
      <w:r>
        <w:rPr>
          <w:sz w:val="29"/>
        </w:rPr>
        <w:t>facilitate </w:t>
      </w:r>
      <w:r>
        <w:rPr>
          <w:spacing w:val="-2"/>
          <w:sz w:val="29"/>
        </w:rPr>
        <w:t>navigation</w:t>
      </w:r>
    </w:p>
    <w:p>
      <w:pPr>
        <w:pStyle w:val="ListParagraph"/>
        <w:numPr>
          <w:ilvl w:val="0"/>
          <w:numId w:val="16"/>
        </w:numPr>
        <w:tabs>
          <w:tab w:pos="1307" w:val="left" w:leader="none"/>
        </w:tabs>
        <w:spacing w:line="240" w:lineRule="auto" w:before="116" w:after="0"/>
        <w:ind w:left="1307" w:right="0" w:hanging="170"/>
        <w:jc w:val="left"/>
        <w:rPr>
          <w:sz w:val="29"/>
        </w:rPr>
      </w:pPr>
      <w:r>
        <w:rPr>
          <w:sz w:val="29"/>
        </w:rPr>
        <w:t>Separate</w:t>
      </w:r>
      <w:r>
        <w:rPr>
          <w:spacing w:val="4"/>
          <w:sz w:val="29"/>
        </w:rPr>
        <w:t> </w:t>
      </w:r>
      <w:r>
        <w:rPr>
          <w:sz w:val="29"/>
        </w:rPr>
        <w:t>inputs,</w:t>
      </w:r>
      <w:r>
        <w:rPr>
          <w:spacing w:val="5"/>
          <w:sz w:val="29"/>
        </w:rPr>
        <w:t> </w:t>
      </w:r>
      <w:r>
        <w:rPr>
          <w:sz w:val="29"/>
        </w:rPr>
        <w:t>calculations</w:t>
      </w:r>
      <w:r>
        <w:rPr>
          <w:spacing w:val="4"/>
          <w:sz w:val="29"/>
        </w:rPr>
        <w:t> </w:t>
      </w:r>
      <w:r>
        <w:rPr>
          <w:sz w:val="29"/>
        </w:rPr>
        <w:t>and</w:t>
      </w:r>
      <w:r>
        <w:rPr>
          <w:spacing w:val="5"/>
          <w:sz w:val="29"/>
        </w:rPr>
        <w:t> </w:t>
      </w:r>
      <w:r>
        <w:rPr>
          <w:spacing w:val="-2"/>
          <w:sz w:val="29"/>
        </w:rPr>
        <w:t>outputs</w:t>
      </w:r>
    </w:p>
    <w:p>
      <w:pPr>
        <w:pStyle w:val="BodyText"/>
        <w:spacing w:before="4"/>
        <w:ind w:left="0"/>
        <w:jc w:val="left"/>
        <w:rPr>
          <w:sz w:val="10"/>
        </w:rPr>
      </w:pPr>
      <w:r>
        <w:rPr/>
        <mc:AlternateContent>
          <mc:Choice Requires="wps">
            <w:drawing>
              <wp:anchor distT="0" distB="0" distL="0" distR="0" allowOverlap="1" layoutInCell="1" locked="0" behindDoc="1" simplePos="0" relativeHeight="487642112">
                <wp:simplePos x="0" y="0"/>
                <wp:positionH relativeFrom="page">
                  <wp:posOffset>979816</wp:posOffset>
                </wp:positionH>
                <wp:positionV relativeFrom="paragraph">
                  <wp:posOffset>91002</wp:posOffset>
                </wp:positionV>
                <wp:extent cx="5812790" cy="9525"/>
                <wp:effectExtent l="0" t="0" r="0" b="0"/>
                <wp:wrapTopAndBottom/>
                <wp:docPr id="130" name="Graphic 130"/>
                <wp:cNvGraphicFramePr>
                  <a:graphicFrameLocks/>
                </wp:cNvGraphicFramePr>
                <a:graphic>
                  <a:graphicData uri="http://schemas.microsoft.com/office/word/2010/wordprocessingShape">
                    <wps:wsp>
                      <wps:cNvPr id="130" name="Graphic 130"/>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165555pt;width:457.698092pt;height:.735849pt;mso-position-horizontal-relative:page;mso-position-vertical-relative:paragraph;z-index:-15674368;mso-wrap-distance-left:0;mso-wrap-distance-right:0" id="docshape106" filled="true" fillcolor="#000000" stroked="false">
                <v:fill type="solid"/>
                <w10:wrap type="topAndBottom"/>
              </v:rect>
            </w:pict>
          </mc:Fallback>
        </mc:AlternateContent>
      </w:r>
    </w:p>
    <w:p>
      <w:pPr>
        <w:spacing w:before="125"/>
        <w:ind w:left="1137" w:right="0" w:firstLine="0"/>
        <w:jc w:val="left"/>
        <w:rPr>
          <w:i/>
          <w:sz w:val="29"/>
        </w:rPr>
      </w:pPr>
      <w:r>
        <w:rPr>
          <w:i/>
          <w:sz w:val="29"/>
        </w:rPr>
        <w:t>Rule</w:t>
      </w:r>
      <w:r>
        <w:rPr>
          <w:i/>
          <w:spacing w:val="3"/>
          <w:sz w:val="29"/>
        </w:rPr>
        <w:t> </w:t>
      </w:r>
      <w:r>
        <w:rPr>
          <w:i/>
          <w:sz w:val="29"/>
        </w:rPr>
        <w:t>#2</w:t>
      </w:r>
      <w:r>
        <w:rPr>
          <w:i/>
          <w:spacing w:val="4"/>
          <w:sz w:val="29"/>
        </w:rPr>
        <w:t> </w:t>
      </w:r>
      <w:r>
        <w:rPr>
          <w:i/>
          <w:sz w:val="29"/>
        </w:rPr>
        <w:t>–</w:t>
      </w:r>
      <w:r>
        <w:rPr>
          <w:i/>
          <w:spacing w:val="4"/>
          <w:sz w:val="29"/>
        </w:rPr>
        <w:t> </w:t>
      </w:r>
      <w:r>
        <w:rPr>
          <w:i/>
          <w:sz w:val="29"/>
        </w:rPr>
        <w:t>Keep</w:t>
      </w:r>
      <w:r>
        <w:rPr>
          <w:i/>
          <w:spacing w:val="4"/>
          <w:sz w:val="29"/>
        </w:rPr>
        <w:t> </w:t>
      </w:r>
      <w:r>
        <w:rPr>
          <w:i/>
          <w:sz w:val="29"/>
        </w:rPr>
        <w:t>your</w:t>
      </w:r>
      <w:r>
        <w:rPr>
          <w:i/>
          <w:spacing w:val="4"/>
          <w:sz w:val="29"/>
        </w:rPr>
        <w:t> </w:t>
      </w:r>
      <w:r>
        <w:rPr>
          <w:i/>
          <w:sz w:val="29"/>
        </w:rPr>
        <w:t>worksheets</w:t>
      </w:r>
      <w:r>
        <w:rPr>
          <w:i/>
          <w:spacing w:val="4"/>
          <w:sz w:val="29"/>
        </w:rPr>
        <w:t> </w:t>
      </w:r>
      <w:r>
        <w:rPr>
          <w:i/>
          <w:sz w:val="29"/>
        </w:rPr>
        <w:t>as</w:t>
      </w:r>
      <w:r>
        <w:rPr>
          <w:i/>
          <w:spacing w:val="4"/>
          <w:sz w:val="29"/>
        </w:rPr>
        <w:t> </w:t>
      </w:r>
      <w:r>
        <w:rPr>
          <w:i/>
          <w:sz w:val="29"/>
        </w:rPr>
        <w:t>clear</w:t>
      </w:r>
      <w:r>
        <w:rPr>
          <w:i/>
          <w:spacing w:val="3"/>
          <w:sz w:val="29"/>
        </w:rPr>
        <w:t> </w:t>
      </w:r>
      <w:r>
        <w:rPr>
          <w:i/>
          <w:sz w:val="29"/>
        </w:rPr>
        <w:t>and</w:t>
      </w:r>
      <w:r>
        <w:rPr>
          <w:i/>
          <w:spacing w:val="4"/>
          <w:sz w:val="29"/>
        </w:rPr>
        <w:t> </w:t>
      </w:r>
      <w:r>
        <w:rPr>
          <w:i/>
          <w:sz w:val="29"/>
        </w:rPr>
        <w:t>simple</w:t>
      </w:r>
      <w:r>
        <w:rPr>
          <w:i/>
          <w:spacing w:val="4"/>
          <w:sz w:val="29"/>
        </w:rPr>
        <w:t> </w:t>
      </w:r>
      <w:r>
        <w:rPr>
          <w:i/>
          <w:sz w:val="29"/>
        </w:rPr>
        <w:t>as</w:t>
      </w:r>
      <w:r>
        <w:rPr>
          <w:i/>
          <w:spacing w:val="4"/>
          <w:sz w:val="29"/>
        </w:rPr>
        <w:t> </w:t>
      </w:r>
      <w:r>
        <w:rPr>
          <w:i/>
          <w:spacing w:val="-2"/>
          <w:sz w:val="29"/>
        </w:rPr>
        <w:t>possible</w:t>
      </w:r>
    </w:p>
    <w:p>
      <w:pPr>
        <w:pStyle w:val="BodyText"/>
        <w:spacing w:before="0"/>
        <w:ind w:left="0"/>
        <w:jc w:val="left"/>
        <w:rPr>
          <w:i/>
          <w:sz w:val="13"/>
        </w:rPr>
      </w:pPr>
      <w:r>
        <w:rPr/>
        <mc:AlternateContent>
          <mc:Choice Requires="wps">
            <w:drawing>
              <wp:anchor distT="0" distB="0" distL="0" distR="0" allowOverlap="1" layoutInCell="1" locked="0" behindDoc="1" simplePos="0" relativeHeight="487642624">
                <wp:simplePos x="0" y="0"/>
                <wp:positionH relativeFrom="page">
                  <wp:posOffset>979816</wp:posOffset>
                </wp:positionH>
                <wp:positionV relativeFrom="paragraph">
                  <wp:posOffset>110717</wp:posOffset>
                </wp:positionV>
                <wp:extent cx="5812790" cy="9525"/>
                <wp:effectExtent l="0" t="0" r="0" b="0"/>
                <wp:wrapTopAndBottom/>
                <wp:docPr id="131" name="Graphic 131"/>
                <wp:cNvGraphicFramePr>
                  <a:graphicFrameLocks/>
                </wp:cNvGraphicFramePr>
                <a:graphic>
                  <a:graphicData uri="http://schemas.microsoft.com/office/word/2010/wordprocessingShape">
                    <wps:wsp>
                      <wps:cNvPr id="131" name="Graphic 131"/>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717924pt;width:457.698092pt;height:.735849pt;mso-position-horizontal-relative:page;mso-position-vertical-relative:paragraph;z-index:-15673856;mso-wrap-distance-left:0;mso-wrap-distance-right:0" id="docshape107" filled="true" fillcolor="#000000" stroked="false">
                <v:fill type="solid"/>
                <w10:wrap type="topAndBottom"/>
              </v:rect>
            </w:pict>
          </mc:Fallback>
        </mc:AlternateContent>
      </w:r>
    </w:p>
    <w:p>
      <w:pPr>
        <w:pStyle w:val="ListParagraph"/>
        <w:numPr>
          <w:ilvl w:val="0"/>
          <w:numId w:val="16"/>
        </w:numPr>
        <w:tabs>
          <w:tab w:pos="1307" w:val="left" w:leader="none"/>
        </w:tabs>
        <w:spacing w:line="240" w:lineRule="auto" w:before="0" w:after="0"/>
        <w:ind w:left="1307" w:right="0" w:hanging="170"/>
        <w:jc w:val="left"/>
        <w:rPr>
          <w:sz w:val="29"/>
        </w:rPr>
      </w:pPr>
      <w:r>
        <w:rPr>
          <w:sz w:val="29"/>
        </w:rPr>
        <w:t>Use</w:t>
      </w:r>
      <w:r>
        <w:rPr>
          <w:spacing w:val="3"/>
          <w:sz w:val="29"/>
        </w:rPr>
        <w:t> </w:t>
      </w:r>
      <w:r>
        <w:rPr>
          <w:sz w:val="29"/>
        </w:rPr>
        <w:t>a</w:t>
      </w:r>
      <w:r>
        <w:rPr>
          <w:spacing w:val="4"/>
          <w:sz w:val="29"/>
        </w:rPr>
        <w:t> </w:t>
      </w:r>
      <w:r>
        <w:rPr>
          <w:sz w:val="29"/>
        </w:rPr>
        <w:t>logical</w:t>
      </w:r>
      <w:r>
        <w:rPr>
          <w:spacing w:val="3"/>
          <w:sz w:val="29"/>
        </w:rPr>
        <w:t> </w:t>
      </w:r>
      <w:r>
        <w:rPr>
          <w:sz w:val="29"/>
        </w:rPr>
        <w:t>structure</w:t>
      </w:r>
      <w:r>
        <w:rPr>
          <w:spacing w:val="4"/>
          <w:sz w:val="29"/>
        </w:rPr>
        <w:t> </w:t>
      </w:r>
      <w:r>
        <w:rPr>
          <w:sz w:val="29"/>
        </w:rPr>
        <w:t>within</w:t>
      </w:r>
      <w:r>
        <w:rPr>
          <w:spacing w:val="4"/>
          <w:sz w:val="29"/>
        </w:rPr>
        <w:t> </w:t>
      </w:r>
      <w:r>
        <w:rPr>
          <w:sz w:val="29"/>
        </w:rPr>
        <w:t>each</w:t>
      </w:r>
      <w:r>
        <w:rPr>
          <w:spacing w:val="3"/>
          <w:sz w:val="29"/>
        </w:rPr>
        <w:t> </w:t>
      </w:r>
      <w:r>
        <w:rPr>
          <w:spacing w:val="-2"/>
          <w:sz w:val="29"/>
        </w:rPr>
        <w:t>worksheet</w:t>
      </w:r>
    </w:p>
    <w:p>
      <w:pPr>
        <w:pStyle w:val="ListParagraph"/>
        <w:numPr>
          <w:ilvl w:val="0"/>
          <w:numId w:val="16"/>
        </w:numPr>
        <w:tabs>
          <w:tab w:pos="1307" w:val="left" w:leader="none"/>
        </w:tabs>
        <w:spacing w:line="240" w:lineRule="auto" w:before="129" w:after="0"/>
        <w:ind w:left="1307" w:right="0" w:hanging="170"/>
        <w:jc w:val="left"/>
        <w:rPr>
          <w:sz w:val="29"/>
        </w:rPr>
      </w:pPr>
      <w:r>
        <w:rPr>
          <w:sz w:val="29"/>
        </w:rPr>
        <w:t>Use</w:t>
      </w:r>
      <w:r>
        <w:rPr>
          <w:spacing w:val="2"/>
          <w:sz w:val="29"/>
        </w:rPr>
        <w:t> </w:t>
      </w:r>
      <w:r>
        <w:rPr>
          <w:sz w:val="29"/>
        </w:rPr>
        <w:t>consistent</w:t>
      </w:r>
      <w:r>
        <w:rPr>
          <w:spacing w:val="2"/>
          <w:sz w:val="29"/>
        </w:rPr>
        <w:t> </w:t>
      </w:r>
      <w:r>
        <w:rPr>
          <w:sz w:val="29"/>
        </w:rPr>
        <w:t>columns,</w:t>
      </w:r>
      <w:r>
        <w:rPr>
          <w:spacing w:val="2"/>
          <w:sz w:val="29"/>
        </w:rPr>
        <w:t> </w:t>
      </w:r>
      <w:r>
        <w:rPr>
          <w:sz w:val="29"/>
        </w:rPr>
        <w:t>row,</w:t>
      </w:r>
      <w:r>
        <w:rPr>
          <w:spacing w:val="3"/>
          <w:sz w:val="29"/>
        </w:rPr>
        <w:t> </w:t>
      </w:r>
      <w:r>
        <w:rPr>
          <w:sz w:val="29"/>
        </w:rPr>
        <w:t>formulas</w:t>
      </w:r>
      <w:r>
        <w:rPr>
          <w:spacing w:val="2"/>
          <w:sz w:val="29"/>
        </w:rPr>
        <w:t> </w:t>
      </w:r>
      <w:r>
        <w:rPr>
          <w:sz w:val="29"/>
        </w:rPr>
        <w:t>and</w:t>
      </w:r>
      <w:r>
        <w:rPr>
          <w:spacing w:val="2"/>
          <w:sz w:val="29"/>
        </w:rPr>
        <w:t> </w:t>
      </w:r>
      <w:r>
        <w:rPr>
          <w:sz w:val="29"/>
        </w:rPr>
        <w:t>whole</w:t>
      </w:r>
      <w:r>
        <w:rPr>
          <w:spacing w:val="2"/>
          <w:sz w:val="29"/>
        </w:rPr>
        <w:t> </w:t>
      </w:r>
      <w:r>
        <w:rPr>
          <w:spacing w:val="-2"/>
          <w:sz w:val="29"/>
        </w:rPr>
        <w:t>sheets</w:t>
      </w:r>
    </w:p>
    <w:p>
      <w:pPr>
        <w:pStyle w:val="ListParagraph"/>
        <w:numPr>
          <w:ilvl w:val="0"/>
          <w:numId w:val="16"/>
        </w:numPr>
        <w:tabs>
          <w:tab w:pos="1307" w:val="left" w:leader="none"/>
          <w:tab w:pos="1491" w:val="left" w:leader="none"/>
        </w:tabs>
        <w:spacing w:line="254" w:lineRule="auto" w:before="136" w:after="0"/>
        <w:ind w:left="1491" w:right="228" w:hanging="354"/>
        <w:jc w:val="left"/>
        <w:rPr>
          <w:sz w:val="29"/>
        </w:rPr>
      </w:pPr>
      <w:r>
        <w:rPr>
          <w:sz w:val="29"/>
        </w:rPr>
        <w:t>Formulas </w:t>
      </w:r>
      <w:r>
        <w:rPr>
          <w:rFonts w:ascii="Times New Roman" w:hAnsi="Times New Roman"/>
          <w:sz w:val="29"/>
        </w:rPr>
        <w:t>- </w:t>
      </w:r>
      <w:r>
        <w:rPr>
          <w:sz w:val="29"/>
        </w:rPr>
        <w:t>Ensure calculations flow from left to right and from top to </w:t>
      </w:r>
      <w:r>
        <w:rPr>
          <w:spacing w:val="-2"/>
          <w:sz w:val="29"/>
        </w:rPr>
        <w:t>bottom</w:t>
      </w:r>
    </w:p>
    <w:p>
      <w:pPr>
        <w:pStyle w:val="ListParagraph"/>
        <w:numPr>
          <w:ilvl w:val="1"/>
          <w:numId w:val="16"/>
        </w:numPr>
        <w:tabs>
          <w:tab w:pos="1661" w:val="left" w:leader="none"/>
        </w:tabs>
        <w:spacing w:line="240" w:lineRule="auto" w:before="116" w:after="0"/>
        <w:ind w:left="1661" w:right="0" w:hanging="170"/>
        <w:jc w:val="left"/>
        <w:rPr>
          <w:sz w:val="29"/>
        </w:rPr>
      </w:pPr>
      <w:r>
        <w:rPr>
          <w:sz w:val="29"/>
        </w:rPr>
        <w:t>Use</w:t>
      </w:r>
      <w:r>
        <w:rPr>
          <w:spacing w:val="3"/>
          <w:sz w:val="29"/>
        </w:rPr>
        <w:t> </w:t>
      </w:r>
      <w:r>
        <w:rPr>
          <w:sz w:val="29"/>
        </w:rPr>
        <w:t>the</w:t>
      </w:r>
      <w:r>
        <w:rPr>
          <w:spacing w:val="4"/>
          <w:sz w:val="29"/>
        </w:rPr>
        <w:t> </w:t>
      </w:r>
      <w:r>
        <w:rPr>
          <w:sz w:val="29"/>
        </w:rPr>
        <w:t>KISS</w:t>
      </w:r>
      <w:r>
        <w:rPr>
          <w:spacing w:val="3"/>
          <w:sz w:val="29"/>
        </w:rPr>
        <w:t> </w:t>
      </w:r>
      <w:r>
        <w:rPr>
          <w:sz w:val="29"/>
        </w:rPr>
        <w:t>principle:</w:t>
      </w:r>
      <w:r>
        <w:rPr>
          <w:spacing w:val="4"/>
          <w:sz w:val="29"/>
        </w:rPr>
        <w:t> </w:t>
      </w:r>
      <w:r>
        <w:rPr>
          <w:sz w:val="29"/>
        </w:rPr>
        <w:t>keep</w:t>
      </w:r>
      <w:r>
        <w:rPr>
          <w:spacing w:val="3"/>
          <w:sz w:val="29"/>
        </w:rPr>
        <w:t> </w:t>
      </w:r>
      <w:r>
        <w:rPr>
          <w:sz w:val="29"/>
        </w:rPr>
        <w:t>it</w:t>
      </w:r>
      <w:r>
        <w:rPr>
          <w:spacing w:val="4"/>
          <w:sz w:val="29"/>
        </w:rPr>
        <w:t> </w:t>
      </w:r>
      <w:r>
        <w:rPr>
          <w:sz w:val="29"/>
        </w:rPr>
        <w:t>short</w:t>
      </w:r>
      <w:r>
        <w:rPr>
          <w:spacing w:val="3"/>
          <w:sz w:val="29"/>
        </w:rPr>
        <w:t> </w:t>
      </w:r>
      <w:r>
        <w:rPr>
          <w:sz w:val="29"/>
        </w:rPr>
        <w:t>and</w:t>
      </w:r>
      <w:r>
        <w:rPr>
          <w:spacing w:val="4"/>
          <w:sz w:val="29"/>
        </w:rPr>
        <w:t> </w:t>
      </w:r>
      <w:r>
        <w:rPr>
          <w:spacing w:val="-2"/>
          <w:sz w:val="29"/>
        </w:rPr>
        <w:t>simple</w:t>
      </w:r>
    </w:p>
    <w:p>
      <w:pPr>
        <w:pStyle w:val="ListParagraph"/>
        <w:numPr>
          <w:ilvl w:val="2"/>
          <w:numId w:val="16"/>
        </w:numPr>
        <w:tabs>
          <w:tab w:pos="2397" w:val="left" w:leader="none"/>
        </w:tabs>
        <w:spacing w:line="240" w:lineRule="auto" w:before="136" w:after="0"/>
        <w:ind w:left="2397" w:right="0" w:hanging="200"/>
        <w:jc w:val="left"/>
        <w:rPr>
          <w:sz w:val="29"/>
        </w:rPr>
      </w:pPr>
      <w:r>
        <w:rPr>
          <w:sz w:val="29"/>
        </w:rPr>
        <w:t>Follow</w:t>
      </w:r>
      <w:r>
        <w:rPr>
          <w:spacing w:val="34"/>
          <w:sz w:val="29"/>
        </w:rPr>
        <w:t> </w:t>
      </w:r>
      <w:r>
        <w:rPr>
          <w:sz w:val="29"/>
        </w:rPr>
        <w:t>formula</w:t>
      </w:r>
      <w:r>
        <w:rPr>
          <w:spacing w:val="35"/>
          <w:sz w:val="29"/>
        </w:rPr>
        <w:t> </w:t>
      </w:r>
      <w:r>
        <w:rPr>
          <w:sz w:val="29"/>
        </w:rPr>
        <w:t>priorities:</w:t>
      </w:r>
      <w:r>
        <w:rPr>
          <w:spacing w:val="35"/>
          <w:sz w:val="29"/>
        </w:rPr>
        <w:t> </w:t>
      </w:r>
      <w:r>
        <w:rPr>
          <w:sz w:val="29"/>
        </w:rPr>
        <w:t>(i)</w:t>
      </w:r>
      <w:r>
        <w:rPr>
          <w:spacing w:val="35"/>
          <w:sz w:val="29"/>
        </w:rPr>
        <w:t> </w:t>
      </w:r>
      <w:r>
        <w:rPr>
          <w:sz w:val="29"/>
        </w:rPr>
        <w:t>correct,</w:t>
      </w:r>
      <w:r>
        <w:rPr>
          <w:spacing w:val="34"/>
          <w:sz w:val="29"/>
        </w:rPr>
        <w:t> </w:t>
      </w:r>
      <w:r>
        <w:rPr>
          <w:sz w:val="29"/>
        </w:rPr>
        <w:t>(ii)</w:t>
      </w:r>
      <w:r>
        <w:rPr>
          <w:spacing w:val="35"/>
          <w:sz w:val="29"/>
        </w:rPr>
        <w:t> </w:t>
      </w:r>
      <w:r>
        <w:rPr>
          <w:sz w:val="29"/>
        </w:rPr>
        <w:t>understandable</w:t>
      </w:r>
      <w:r>
        <w:rPr>
          <w:spacing w:val="35"/>
          <w:sz w:val="29"/>
        </w:rPr>
        <w:t> </w:t>
      </w:r>
      <w:r>
        <w:rPr>
          <w:spacing w:val="-5"/>
          <w:sz w:val="29"/>
        </w:rPr>
        <w:t>and</w:t>
      </w:r>
    </w:p>
    <w:p>
      <w:pPr>
        <w:pStyle w:val="ListParagraph"/>
        <w:numPr>
          <w:ilvl w:val="0"/>
          <w:numId w:val="15"/>
        </w:numPr>
        <w:tabs>
          <w:tab w:pos="3019" w:val="left" w:leader="none"/>
        </w:tabs>
        <w:spacing w:line="240" w:lineRule="auto" w:before="19" w:after="0"/>
        <w:ind w:left="3019" w:right="0" w:hanging="469"/>
        <w:jc w:val="left"/>
        <w:rPr>
          <w:sz w:val="29"/>
        </w:rPr>
      </w:pPr>
      <w:r>
        <w:rPr>
          <w:spacing w:val="-2"/>
          <w:sz w:val="29"/>
        </w:rPr>
        <w:t>short</w:t>
      </w:r>
    </w:p>
    <w:p>
      <w:pPr>
        <w:pStyle w:val="ListParagraph"/>
        <w:numPr>
          <w:ilvl w:val="2"/>
          <w:numId w:val="16"/>
        </w:numPr>
        <w:tabs>
          <w:tab w:pos="2550" w:val="left" w:leader="none"/>
          <w:tab w:pos="2560" w:val="left" w:leader="none"/>
          <w:tab w:pos="3697" w:val="left" w:leader="none"/>
          <w:tab w:pos="4394" w:val="left" w:leader="none"/>
          <w:tab w:pos="5722" w:val="left" w:leader="none"/>
          <w:tab w:pos="7187" w:val="left" w:leader="none"/>
          <w:tab w:pos="8701" w:val="left" w:leader="none"/>
          <w:tab w:pos="9773" w:val="left" w:leader="none"/>
        </w:tabs>
        <w:spacing w:line="254" w:lineRule="auto" w:before="137" w:after="0"/>
        <w:ind w:left="2550" w:right="221" w:hanging="354"/>
        <w:jc w:val="left"/>
        <w:rPr>
          <w:sz w:val="29"/>
        </w:rPr>
      </w:pPr>
      <w:r>
        <w:rPr>
          <w:rFonts w:ascii="Times New Roman" w:hAnsi="Times New Roman"/>
          <w:sz w:val="29"/>
        </w:rPr>
        <w:tab/>
      </w:r>
      <w:r>
        <w:rPr>
          <w:spacing w:val="-2"/>
          <w:sz w:val="29"/>
        </w:rPr>
        <w:t>Follow</w:t>
      </w:r>
      <w:r>
        <w:rPr>
          <w:sz w:val="29"/>
        </w:rPr>
        <w:tab/>
      </w:r>
      <w:r>
        <w:rPr>
          <w:spacing w:val="-4"/>
          <w:sz w:val="29"/>
        </w:rPr>
        <w:t>the</w:t>
      </w:r>
      <w:r>
        <w:rPr>
          <w:sz w:val="29"/>
        </w:rPr>
        <w:tab/>
      </w:r>
      <w:r>
        <w:rPr>
          <w:spacing w:val="-2"/>
          <w:sz w:val="29"/>
        </w:rPr>
        <w:t>COUNT</w:t>
      </w:r>
      <w:r>
        <w:rPr>
          <w:sz w:val="29"/>
        </w:rPr>
        <w:tab/>
      </w:r>
      <w:r>
        <w:rPr>
          <w:spacing w:val="-2"/>
          <w:sz w:val="29"/>
        </w:rPr>
        <w:t>principle:</w:t>
      </w:r>
      <w:r>
        <w:rPr>
          <w:sz w:val="29"/>
        </w:rPr>
        <w:tab/>
      </w:r>
      <w:r>
        <w:rPr>
          <w:spacing w:val="-2"/>
          <w:sz w:val="29"/>
        </w:rPr>
        <w:t>Calculate</w:t>
      </w:r>
      <w:r>
        <w:rPr>
          <w:sz w:val="29"/>
        </w:rPr>
        <w:tab/>
      </w:r>
      <w:r>
        <w:rPr>
          <w:spacing w:val="-2"/>
          <w:sz w:val="29"/>
        </w:rPr>
        <w:t>Once,</w:t>
      </w:r>
      <w:r>
        <w:rPr>
          <w:sz w:val="29"/>
        </w:rPr>
        <w:tab/>
      </w:r>
      <w:r>
        <w:rPr>
          <w:spacing w:val="-4"/>
          <w:sz w:val="29"/>
        </w:rPr>
        <w:t>Use </w:t>
      </w:r>
      <w:r>
        <w:rPr>
          <w:sz w:val="29"/>
        </w:rPr>
        <w:t>Numerous Times</w:t>
      </w:r>
    </w:p>
    <w:p>
      <w:pPr>
        <w:pStyle w:val="BodyText"/>
        <w:spacing w:before="7"/>
        <w:ind w:left="0"/>
        <w:jc w:val="left"/>
        <w:rPr>
          <w:sz w:val="8"/>
        </w:rPr>
      </w:pPr>
      <w:r>
        <w:rPr/>
        <mc:AlternateContent>
          <mc:Choice Requires="wps">
            <w:drawing>
              <wp:anchor distT="0" distB="0" distL="0" distR="0" allowOverlap="1" layoutInCell="1" locked="0" behindDoc="1" simplePos="0" relativeHeight="487643136">
                <wp:simplePos x="0" y="0"/>
                <wp:positionH relativeFrom="page">
                  <wp:posOffset>979816</wp:posOffset>
                </wp:positionH>
                <wp:positionV relativeFrom="paragraph">
                  <wp:posOffset>78332</wp:posOffset>
                </wp:positionV>
                <wp:extent cx="5812790" cy="9525"/>
                <wp:effectExtent l="0" t="0" r="0" b="0"/>
                <wp:wrapTopAndBottom/>
                <wp:docPr id="132" name="Graphic 132"/>
                <wp:cNvGraphicFramePr>
                  <a:graphicFrameLocks/>
                </wp:cNvGraphicFramePr>
                <a:graphic>
                  <a:graphicData uri="http://schemas.microsoft.com/office/word/2010/wordprocessingShape">
                    <wps:wsp>
                      <wps:cNvPr id="132" name="Graphic 132"/>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167902pt;width:457.698092pt;height:.735849pt;mso-position-horizontal-relative:page;mso-position-vertical-relative:paragraph;z-index:-15673344;mso-wrap-distance-left:0;mso-wrap-distance-right:0" id="docshape108" filled="true" fillcolor="#000000" stroked="false">
                <v:fill type="solid"/>
                <w10:wrap type="topAndBottom"/>
              </v:rect>
            </w:pict>
          </mc:Fallback>
        </mc:AlternateContent>
      </w:r>
    </w:p>
    <w:p>
      <w:pPr>
        <w:spacing w:before="125"/>
        <w:ind w:left="1137" w:right="0" w:firstLine="0"/>
        <w:jc w:val="left"/>
        <w:rPr>
          <w:i/>
          <w:sz w:val="29"/>
        </w:rPr>
      </w:pPr>
      <w:r>
        <w:rPr>
          <w:i/>
          <w:sz w:val="29"/>
        </w:rPr>
        <w:t>Rule</w:t>
      </w:r>
      <w:r>
        <w:rPr>
          <w:i/>
          <w:spacing w:val="1"/>
          <w:sz w:val="29"/>
        </w:rPr>
        <w:t> </w:t>
      </w:r>
      <w:r>
        <w:rPr>
          <w:i/>
          <w:sz w:val="29"/>
        </w:rPr>
        <w:t>#3</w:t>
      </w:r>
      <w:r>
        <w:rPr>
          <w:i/>
          <w:spacing w:val="2"/>
          <w:sz w:val="29"/>
        </w:rPr>
        <w:t> </w:t>
      </w:r>
      <w:r>
        <w:rPr>
          <w:i/>
          <w:sz w:val="29"/>
        </w:rPr>
        <w:t>–</w:t>
      </w:r>
      <w:r>
        <w:rPr>
          <w:i/>
          <w:spacing w:val="1"/>
          <w:sz w:val="29"/>
        </w:rPr>
        <w:t> </w:t>
      </w:r>
      <w:r>
        <w:rPr>
          <w:i/>
          <w:sz w:val="29"/>
        </w:rPr>
        <w:t>Use</w:t>
      </w:r>
      <w:r>
        <w:rPr>
          <w:i/>
          <w:spacing w:val="2"/>
          <w:sz w:val="29"/>
        </w:rPr>
        <w:t> </w:t>
      </w:r>
      <w:r>
        <w:rPr>
          <w:i/>
          <w:sz w:val="29"/>
        </w:rPr>
        <w:t>a</w:t>
      </w:r>
      <w:r>
        <w:rPr>
          <w:i/>
          <w:spacing w:val="1"/>
          <w:sz w:val="29"/>
        </w:rPr>
        <w:t> </w:t>
      </w:r>
      <w:r>
        <w:rPr>
          <w:i/>
          <w:sz w:val="29"/>
        </w:rPr>
        <w:t>clear,</w:t>
      </w:r>
      <w:r>
        <w:rPr>
          <w:i/>
          <w:spacing w:val="2"/>
          <w:sz w:val="29"/>
        </w:rPr>
        <w:t> </w:t>
      </w:r>
      <w:r>
        <w:rPr>
          <w:i/>
          <w:sz w:val="29"/>
        </w:rPr>
        <w:t>clean,</w:t>
      </w:r>
      <w:r>
        <w:rPr>
          <w:i/>
          <w:spacing w:val="1"/>
          <w:sz w:val="29"/>
        </w:rPr>
        <w:t> </w:t>
      </w:r>
      <w:r>
        <w:rPr>
          <w:i/>
          <w:sz w:val="29"/>
        </w:rPr>
        <w:t>consistent</w:t>
      </w:r>
      <w:r>
        <w:rPr>
          <w:i/>
          <w:spacing w:val="2"/>
          <w:sz w:val="29"/>
        </w:rPr>
        <w:t> </w:t>
      </w:r>
      <w:r>
        <w:rPr>
          <w:i/>
          <w:spacing w:val="-2"/>
          <w:sz w:val="29"/>
        </w:rPr>
        <w:t>design</w:t>
      </w:r>
    </w:p>
    <w:p>
      <w:pPr>
        <w:pStyle w:val="BodyText"/>
        <w:spacing w:before="0"/>
        <w:ind w:left="0"/>
        <w:jc w:val="left"/>
        <w:rPr>
          <w:i/>
          <w:sz w:val="13"/>
        </w:rPr>
      </w:pPr>
      <w:r>
        <w:rPr/>
        <mc:AlternateContent>
          <mc:Choice Requires="wps">
            <w:drawing>
              <wp:anchor distT="0" distB="0" distL="0" distR="0" allowOverlap="1" layoutInCell="1" locked="0" behindDoc="1" simplePos="0" relativeHeight="487643648">
                <wp:simplePos x="0" y="0"/>
                <wp:positionH relativeFrom="page">
                  <wp:posOffset>979816</wp:posOffset>
                </wp:positionH>
                <wp:positionV relativeFrom="paragraph">
                  <wp:posOffset>110717</wp:posOffset>
                </wp:positionV>
                <wp:extent cx="5812790" cy="9525"/>
                <wp:effectExtent l="0" t="0" r="0" b="0"/>
                <wp:wrapTopAndBottom/>
                <wp:docPr id="133" name="Graphic 133"/>
                <wp:cNvGraphicFramePr>
                  <a:graphicFrameLocks/>
                </wp:cNvGraphicFramePr>
                <a:graphic>
                  <a:graphicData uri="http://schemas.microsoft.com/office/word/2010/wordprocessingShape">
                    <wps:wsp>
                      <wps:cNvPr id="133" name="Graphic 133"/>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717924pt;width:457.698092pt;height:.735849pt;mso-position-horizontal-relative:page;mso-position-vertical-relative:paragraph;z-index:-15672832;mso-wrap-distance-left:0;mso-wrap-distance-right:0" id="docshape109" filled="true" fillcolor="#000000" stroked="false">
                <v:fill type="solid"/>
                <w10:wrap type="topAndBottom"/>
              </v:rect>
            </w:pict>
          </mc:Fallback>
        </mc:AlternateContent>
      </w:r>
    </w:p>
    <w:p>
      <w:pPr>
        <w:pStyle w:val="ListParagraph"/>
        <w:numPr>
          <w:ilvl w:val="0"/>
          <w:numId w:val="16"/>
        </w:numPr>
        <w:tabs>
          <w:tab w:pos="1307" w:val="left" w:leader="none"/>
        </w:tabs>
        <w:spacing w:line="240" w:lineRule="auto" w:before="0" w:after="0"/>
        <w:ind w:left="1307" w:right="0" w:hanging="170"/>
        <w:jc w:val="left"/>
        <w:rPr>
          <w:sz w:val="29"/>
        </w:rPr>
      </w:pPr>
      <w:r>
        <w:rPr>
          <w:sz w:val="29"/>
        </w:rPr>
        <w:t>Use</w:t>
      </w:r>
      <w:r>
        <w:rPr>
          <w:spacing w:val="4"/>
          <w:sz w:val="29"/>
        </w:rPr>
        <w:t> </w:t>
      </w:r>
      <w:r>
        <w:rPr>
          <w:sz w:val="29"/>
        </w:rPr>
        <w:t>consistent</w:t>
      </w:r>
      <w:r>
        <w:rPr>
          <w:spacing w:val="5"/>
          <w:sz w:val="29"/>
        </w:rPr>
        <w:t> </w:t>
      </w:r>
      <w:r>
        <w:rPr>
          <w:sz w:val="29"/>
        </w:rPr>
        <w:t>(company-defined)</w:t>
      </w:r>
      <w:r>
        <w:rPr>
          <w:spacing w:val="5"/>
          <w:sz w:val="29"/>
        </w:rPr>
        <w:t> </w:t>
      </w:r>
      <w:r>
        <w:rPr>
          <w:sz w:val="29"/>
        </w:rPr>
        <w:t>fonts,</w:t>
      </w:r>
      <w:r>
        <w:rPr>
          <w:spacing w:val="5"/>
          <w:sz w:val="29"/>
        </w:rPr>
        <w:t> </w:t>
      </w:r>
      <w:r>
        <w:rPr>
          <w:sz w:val="29"/>
        </w:rPr>
        <w:t>colours</w:t>
      </w:r>
      <w:r>
        <w:rPr>
          <w:spacing w:val="5"/>
          <w:sz w:val="29"/>
        </w:rPr>
        <w:t> </w:t>
      </w:r>
      <w:r>
        <w:rPr>
          <w:sz w:val="29"/>
        </w:rPr>
        <w:t>and</w:t>
      </w:r>
      <w:r>
        <w:rPr>
          <w:spacing w:val="5"/>
          <w:sz w:val="29"/>
        </w:rPr>
        <w:t> </w:t>
      </w:r>
      <w:r>
        <w:rPr>
          <w:spacing w:val="-2"/>
          <w:sz w:val="29"/>
        </w:rPr>
        <w:t>styles</w:t>
      </w:r>
    </w:p>
    <w:p>
      <w:pPr>
        <w:pStyle w:val="ListParagraph"/>
        <w:numPr>
          <w:ilvl w:val="0"/>
          <w:numId w:val="16"/>
        </w:numPr>
        <w:tabs>
          <w:tab w:pos="1366" w:val="left" w:leader="none"/>
          <w:tab w:pos="1491" w:val="left" w:leader="none"/>
        </w:tabs>
        <w:spacing w:line="254" w:lineRule="auto" w:before="129" w:after="0"/>
        <w:ind w:left="1491" w:right="228" w:hanging="354"/>
        <w:jc w:val="left"/>
        <w:rPr>
          <w:sz w:val="29"/>
        </w:rPr>
      </w:pPr>
      <w:r>
        <w:rPr>
          <w:sz w:val="29"/>
        </w:rPr>
        <w:t>Use</w:t>
      </w:r>
      <w:r>
        <w:rPr>
          <w:spacing w:val="40"/>
          <w:sz w:val="29"/>
        </w:rPr>
        <w:t> </w:t>
      </w:r>
      <w:r>
        <w:rPr>
          <w:sz w:val="29"/>
        </w:rPr>
        <w:t>the</w:t>
      </w:r>
      <w:r>
        <w:rPr>
          <w:spacing w:val="40"/>
          <w:sz w:val="29"/>
        </w:rPr>
        <w:t> </w:t>
      </w:r>
      <w:r>
        <w:rPr>
          <w:sz w:val="29"/>
        </w:rPr>
        <w:t>four</w:t>
      </w:r>
      <w:r>
        <w:rPr>
          <w:spacing w:val="40"/>
          <w:sz w:val="29"/>
        </w:rPr>
        <w:t> </w:t>
      </w:r>
      <w:r>
        <w:rPr>
          <w:sz w:val="29"/>
        </w:rPr>
        <w:t>key</w:t>
      </w:r>
      <w:r>
        <w:rPr>
          <w:spacing w:val="40"/>
          <w:sz w:val="29"/>
        </w:rPr>
        <w:t> </w:t>
      </w:r>
      <w:r>
        <w:rPr>
          <w:sz w:val="29"/>
        </w:rPr>
        <w:t>design</w:t>
      </w:r>
      <w:r>
        <w:rPr>
          <w:spacing w:val="40"/>
          <w:sz w:val="29"/>
        </w:rPr>
        <w:t> </w:t>
      </w:r>
      <w:r>
        <w:rPr>
          <w:sz w:val="29"/>
        </w:rPr>
        <w:t>principles:</w:t>
      </w:r>
      <w:r>
        <w:rPr>
          <w:spacing w:val="40"/>
          <w:sz w:val="29"/>
        </w:rPr>
        <w:t> </w:t>
      </w:r>
      <w:r>
        <w:rPr>
          <w:sz w:val="29"/>
        </w:rPr>
        <w:t>contrast,</w:t>
      </w:r>
      <w:r>
        <w:rPr>
          <w:spacing w:val="40"/>
          <w:sz w:val="29"/>
        </w:rPr>
        <w:t> </w:t>
      </w:r>
      <w:r>
        <w:rPr>
          <w:sz w:val="29"/>
        </w:rPr>
        <w:t>repetition,</w:t>
      </w:r>
      <w:r>
        <w:rPr>
          <w:spacing w:val="40"/>
          <w:sz w:val="29"/>
        </w:rPr>
        <w:t> </w:t>
      </w:r>
      <w:r>
        <w:rPr>
          <w:sz w:val="29"/>
        </w:rPr>
        <w:t>alignment and proximity</w:t>
      </w:r>
    </w:p>
    <w:p>
      <w:pPr>
        <w:pStyle w:val="ListParagraph"/>
        <w:numPr>
          <w:ilvl w:val="0"/>
          <w:numId w:val="16"/>
        </w:numPr>
        <w:tabs>
          <w:tab w:pos="1307" w:val="left" w:leader="none"/>
        </w:tabs>
        <w:spacing w:line="240" w:lineRule="auto" w:before="116" w:after="0"/>
        <w:ind w:left="1307" w:right="0" w:hanging="170"/>
        <w:jc w:val="left"/>
        <w:rPr>
          <w:sz w:val="29"/>
        </w:rPr>
      </w:pPr>
      <w:r>
        <w:rPr>
          <w:sz w:val="29"/>
        </w:rPr>
        <w:t>Clearly</w:t>
      </w:r>
      <w:r>
        <w:rPr>
          <w:spacing w:val="3"/>
          <w:sz w:val="29"/>
        </w:rPr>
        <w:t> </w:t>
      </w:r>
      <w:r>
        <w:rPr>
          <w:sz w:val="29"/>
        </w:rPr>
        <w:t>mark</w:t>
      </w:r>
      <w:r>
        <w:rPr>
          <w:spacing w:val="4"/>
          <w:sz w:val="29"/>
        </w:rPr>
        <w:t> </w:t>
      </w:r>
      <w:r>
        <w:rPr>
          <w:sz w:val="29"/>
        </w:rPr>
        <w:t>all</w:t>
      </w:r>
      <w:r>
        <w:rPr>
          <w:spacing w:val="3"/>
          <w:sz w:val="29"/>
        </w:rPr>
        <w:t> </w:t>
      </w:r>
      <w:r>
        <w:rPr>
          <w:sz w:val="29"/>
        </w:rPr>
        <w:t>inputs,</w:t>
      </w:r>
      <w:r>
        <w:rPr>
          <w:spacing w:val="4"/>
          <w:sz w:val="29"/>
        </w:rPr>
        <w:t> </w:t>
      </w:r>
      <w:r>
        <w:rPr>
          <w:sz w:val="29"/>
        </w:rPr>
        <w:t>for</w:t>
      </w:r>
      <w:r>
        <w:rPr>
          <w:spacing w:val="4"/>
          <w:sz w:val="29"/>
        </w:rPr>
        <w:t> </w:t>
      </w:r>
      <w:r>
        <w:rPr>
          <w:sz w:val="29"/>
        </w:rPr>
        <w:t>example</w:t>
      </w:r>
      <w:r>
        <w:rPr>
          <w:spacing w:val="3"/>
          <w:sz w:val="29"/>
        </w:rPr>
        <w:t> </w:t>
      </w:r>
      <w:r>
        <w:rPr>
          <w:sz w:val="29"/>
        </w:rPr>
        <w:t>as</w:t>
      </w:r>
      <w:r>
        <w:rPr>
          <w:spacing w:val="4"/>
          <w:sz w:val="29"/>
        </w:rPr>
        <w:t> </w:t>
      </w:r>
      <w:r>
        <w:rPr>
          <w:sz w:val="29"/>
        </w:rPr>
        <w:t>grey</w:t>
      </w:r>
      <w:r>
        <w:rPr>
          <w:spacing w:val="3"/>
          <w:sz w:val="29"/>
        </w:rPr>
        <w:t> </w:t>
      </w:r>
      <w:r>
        <w:rPr>
          <w:spacing w:val="-2"/>
          <w:sz w:val="29"/>
        </w:rPr>
        <w:t>cells</w:t>
      </w:r>
    </w:p>
    <w:p>
      <w:pPr>
        <w:pStyle w:val="ListParagraph"/>
        <w:numPr>
          <w:ilvl w:val="0"/>
          <w:numId w:val="16"/>
        </w:numPr>
        <w:tabs>
          <w:tab w:pos="1307" w:val="left" w:leader="none"/>
        </w:tabs>
        <w:spacing w:line="240" w:lineRule="auto" w:before="136" w:after="0"/>
        <w:ind w:left="1307" w:right="0" w:hanging="170"/>
        <w:jc w:val="left"/>
        <w:rPr>
          <w:sz w:val="29"/>
        </w:rPr>
      </w:pPr>
      <w:r>
        <w:rPr>
          <w:sz w:val="29"/>
        </w:rPr>
        <w:t>Minimise</w:t>
      </w:r>
      <w:r>
        <w:rPr>
          <w:spacing w:val="4"/>
          <w:sz w:val="29"/>
        </w:rPr>
        <w:t> </w:t>
      </w:r>
      <w:r>
        <w:rPr>
          <w:sz w:val="29"/>
        </w:rPr>
        <w:t>non-data</w:t>
      </w:r>
      <w:r>
        <w:rPr>
          <w:spacing w:val="4"/>
          <w:sz w:val="29"/>
        </w:rPr>
        <w:t> </w:t>
      </w:r>
      <w:r>
        <w:rPr>
          <w:sz w:val="29"/>
        </w:rPr>
        <w:t>ink</w:t>
      </w:r>
      <w:r>
        <w:rPr>
          <w:spacing w:val="4"/>
          <w:sz w:val="29"/>
        </w:rPr>
        <w:t> </w:t>
      </w:r>
      <w:r>
        <w:rPr>
          <w:sz w:val="29"/>
        </w:rPr>
        <w:t>e.g.,</w:t>
      </w:r>
      <w:r>
        <w:rPr>
          <w:spacing w:val="4"/>
          <w:sz w:val="29"/>
        </w:rPr>
        <w:t> </w:t>
      </w:r>
      <w:r>
        <w:rPr>
          <w:spacing w:val="-2"/>
          <w:sz w:val="29"/>
        </w:rPr>
        <w:t>borders</w:t>
      </w:r>
    </w:p>
    <w:p>
      <w:pPr>
        <w:pStyle w:val="BodyText"/>
        <w:spacing w:before="4"/>
        <w:ind w:left="0"/>
        <w:jc w:val="left"/>
        <w:rPr>
          <w:sz w:val="10"/>
        </w:rPr>
      </w:pPr>
      <w:r>
        <w:rPr/>
        <mc:AlternateContent>
          <mc:Choice Requires="wps">
            <w:drawing>
              <wp:anchor distT="0" distB="0" distL="0" distR="0" allowOverlap="1" layoutInCell="1" locked="0" behindDoc="1" simplePos="0" relativeHeight="487644160">
                <wp:simplePos x="0" y="0"/>
                <wp:positionH relativeFrom="page">
                  <wp:posOffset>979816</wp:posOffset>
                </wp:positionH>
                <wp:positionV relativeFrom="paragraph">
                  <wp:posOffset>91127</wp:posOffset>
                </wp:positionV>
                <wp:extent cx="5812790" cy="9525"/>
                <wp:effectExtent l="0" t="0" r="0" b="0"/>
                <wp:wrapTopAndBottom/>
                <wp:docPr id="134" name="Graphic 134"/>
                <wp:cNvGraphicFramePr>
                  <a:graphicFrameLocks/>
                </wp:cNvGraphicFramePr>
                <a:graphic>
                  <a:graphicData uri="http://schemas.microsoft.com/office/word/2010/wordprocessingShape">
                    <wps:wsp>
                      <wps:cNvPr id="134" name="Graphic 134"/>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175419pt;width:457.698092pt;height:.735849pt;mso-position-horizontal-relative:page;mso-position-vertical-relative:paragraph;z-index:-15672320;mso-wrap-distance-left:0;mso-wrap-distance-right:0" id="docshape110" filled="true" fillcolor="#000000" stroked="false">
                <v:fill type="solid"/>
                <w10:wrap type="topAndBottom"/>
              </v:rect>
            </w:pict>
          </mc:Fallback>
        </mc:AlternateContent>
      </w:r>
    </w:p>
    <w:p>
      <w:pPr>
        <w:spacing w:before="140"/>
        <w:ind w:left="1137" w:right="0" w:firstLine="0"/>
        <w:jc w:val="both"/>
        <w:rPr>
          <w:i/>
          <w:sz w:val="29"/>
        </w:rPr>
      </w:pPr>
      <w:r>
        <w:rPr>
          <w:i/>
          <w:sz w:val="29"/>
        </w:rPr>
        <w:t>Rule</w:t>
      </w:r>
      <w:r>
        <w:rPr>
          <w:i/>
          <w:spacing w:val="3"/>
          <w:sz w:val="29"/>
        </w:rPr>
        <w:t> </w:t>
      </w:r>
      <w:r>
        <w:rPr>
          <w:i/>
          <w:sz w:val="29"/>
        </w:rPr>
        <w:t>#4</w:t>
      </w:r>
      <w:r>
        <w:rPr>
          <w:i/>
          <w:spacing w:val="4"/>
          <w:sz w:val="29"/>
        </w:rPr>
        <w:t> </w:t>
      </w:r>
      <w:r>
        <w:rPr>
          <w:i/>
          <w:sz w:val="29"/>
        </w:rPr>
        <w:t>–</w:t>
      </w:r>
      <w:r>
        <w:rPr>
          <w:i/>
          <w:spacing w:val="4"/>
          <w:sz w:val="29"/>
        </w:rPr>
        <w:t> </w:t>
      </w:r>
      <w:r>
        <w:rPr>
          <w:i/>
          <w:sz w:val="29"/>
        </w:rPr>
        <w:t>Restrict</w:t>
      </w:r>
      <w:r>
        <w:rPr>
          <w:i/>
          <w:spacing w:val="3"/>
          <w:sz w:val="29"/>
        </w:rPr>
        <w:t> </w:t>
      </w:r>
      <w:r>
        <w:rPr>
          <w:i/>
          <w:sz w:val="29"/>
        </w:rPr>
        <w:t>access,</w:t>
      </w:r>
      <w:r>
        <w:rPr>
          <w:i/>
          <w:spacing w:val="4"/>
          <w:sz w:val="29"/>
        </w:rPr>
        <w:t> </w:t>
      </w:r>
      <w:r>
        <w:rPr>
          <w:i/>
          <w:sz w:val="29"/>
        </w:rPr>
        <w:t>inputs</w:t>
      </w:r>
      <w:r>
        <w:rPr>
          <w:i/>
          <w:spacing w:val="4"/>
          <w:sz w:val="29"/>
        </w:rPr>
        <w:t> </w:t>
      </w:r>
      <w:r>
        <w:rPr>
          <w:i/>
          <w:sz w:val="29"/>
        </w:rPr>
        <w:t>and</w:t>
      </w:r>
      <w:r>
        <w:rPr>
          <w:i/>
          <w:spacing w:val="4"/>
          <w:sz w:val="29"/>
        </w:rPr>
        <w:t> </w:t>
      </w:r>
      <w:r>
        <w:rPr>
          <w:i/>
          <w:spacing w:val="-2"/>
          <w:sz w:val="29"/>
        </w:rPr>
        <w:t>changes</w:t>
      </w:r>
    </w:p>
    <w:p>
      <w:pPr>
        <w:pStyle w:val="BodyText"/>
        <w:spacing w:before="8"/>
        <w:ind w:left="0"/>
        <w:jc w:val="left"/>
        <w:rPr>
          <w:i/>
          <w:sz w:val="11"/>
        </w:rPr>
      </w:pPr>
      <w:r>
        <w:rPr/>
        <mc:AlternateContent>
          <mc:Choice Requires="wps">
            <w:drawing>
              <wp:anchor distT="0" distB="0" distL="0" distR="0" allowOverlap="1" layoutInCell="1" locked="0" behindDoc="1" simplePos="0" relativeHeight="487644672">
                <wp:simplePos x="0" y="0"/>
                <wp:positionH relativeFrom="page">
                  <wp:posOffset>979816</wp:posOffset>
                </wp:positionH>
                <wp:positionV relativeFrom="paragraph">
                  <wp:posOffset>101192</wp:posOffset>
                </wp:positionV>
                <wp:extent cx="5812790" cy="9525"/>
                <wp:effectExtent l="0" t="0" r="0" b="0"/>
                <wp:wrapTopAndBottom/>
                <wp:docPr id="135" name="Graphic 135"/>
                <wp:cNvGraphicFramePr>
                  <a:graphicFrameLocks/>
                </wp:cNvGraphicFramePr>
                <a:graphic>
                  <a:graphicData uri="http://schemas.microsoft.com/office/word/2010/wordprocessingShape">
                    <wps:wsp>
                      <wps:cNvPr id="135" name="Graphic 135"/>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967924pt;width:457.698092pt;height:.735849pt;mso-position-horizontal-relative:page;mso-position-vertical-relative:paragraph;z-index:-15671808;mso-wrap-distance-left:0;mso-wrap-distance-right:0" id="docshape111" filled="true" fillcolor="#000000" stroked="false">
                <v:fill type="solid"/>
                <w10:wrap type="topAndBottom"/>
              </v:rect>
            </w:pict>
          </mc:Fallback>
        </mc:AlternateContent>
      </w:r>
    </w:p>
    <w:p>
      <w:pPr>
        <w:pStyle w:val="ListParagraph"/>
        <w:numPr>
          <w:ilvl w:val="0"/>
          <w:numId w:val="16"/>
        </w:numPr>
        <w:tabs>
          <w:tab w:pos="1395" w:val="left" w:leader="none"/>
          <w:tab w:pos="1491" w:val="left" w:leader="none"/>
        </w:tabs>
        <w:spacing w:line="254" w:lineRule="auto" w:before="0" w:after="0"/>
        <w:ind w:left="1491" w:right="218" w:hanging="354"/>
        <w:jc w:val="both"/>
        <w:rPr>
          <w:sz w:val="29"/>
        </w:rPr>
      </w:pPr>
      <w:r>
        <w:rPr>
          <w:sz w:val="29"/>
        </w:rPr>
        <w:t>Restrict access to the spreadsheet using folders with restricted access and passwords </w:t>
      </w:r>
      <w:r>
        <w:rPr>
          <w:rFonts w:ascii="Times New Roman" w:hAnsi="Times New Roman"/>
          <w:sz w:val="29"/>
        </w:rPr>
        <w:t>· </w:t>
      </w:r>
      <w:r>
        <w:rPr>
          <w:sz w:val="29"/>
        </w:rPr>
        <w:t>Use data validation where relevant to help ensure inputs are valid</w:t>
      </w:r>
    </w:p>
    <w:p>
      <w:pPr>
        <w:spacing w:after="0" w:line="254" w:lineRule="auto"/>
        <w:jc w:val="both"/>
        <w:rPr>
          <w:sz w:val="29"/>
        </w:rPr>
        <w:sectPr>
          <w:pgSz w:w="12240" w:h="15840"/>
          <w:pgMar w:top="1720" w:bottom="280" w:left="400" w:right="1320"/>
        </w:sectPr>
      </w:pPr>
    </w:p>
    <w:p>
      <w:pPr>
        <w:pStyle w:val="ListParagraph"/>
        <w:numPr>
          <w:ilvl w:val="0"/>
          <w:numId w:val="16"/>
        </w:numPr>
        <w:tabs>
          <w:tab w:pos="1307" w:val="left" w:leader="none"/>
          <w:tab w:pos="1491" w:val="left" w:leader="none"/>
        </w:tabs>
        <w:spacing w:line="254" w:lineRule="auto" w:before="73" w:after="0"/>
        <w:ind w:left="1491" w:right="224" w:hanging="354"/>
        <w:jc w:val="left"/>
        <w:rPr>
          <w:sz w:val="29"/>
        </w:rPr>
      </w:pPr>
      <w:r>
        <w:rPr>
          <w:sz w:val="29"/>
        </w:rPr>
        <w:t>Consider protecting workbooks so that changes can only be made in input cells</w:t>
      </w:r>
    </w:p>
    <w:p>
      <w:pPr>
        <w:pStyle w:val="BodyText"/>
        <w:spacing w:before="6"/>
        <w:ind w:left="0"/>
        <w:jc w:val="left"/>
        <w:rPr>
          <w:sz w:val="8"/>
        </w:rPr>
      </w:pPr>
      <w:r>
        <w:rPr/>
        <mc:AlternateContent>
          <mc:Choice Requires="wps">
            <w:drawing>
              <wp:anchor distT="0" distB="0" distL="0" distR="0" allowOverlap="1" layoutInCell="1" locked="0" behindDoc="1" simplePos="0" relativeHeight="487645184">
                <wp:simplePos x="0" y="0"/>
                <wp:positionH relativeFrom="page">
                  <wp:posOffset>979816</wp:posOffset>
                </wp:positionH>
                <wp:positionV relativeFrom="paragraph">
                  <wp:posOffset>78052</wp:posOffset>
                </wp:positionV>
                <wp:extent cx="5812790" cy="9525"/>
                <wp:effectExtent l="0" t="0" r="0" b="0"/>
                <wp:wrapTopAndBottom/>
                <wp:docPr id="136" name="Graphic 136"/>
                <wp:cNvGraphicFramePr>
                  <a:graphicFrameLocks/>
                </wp:cNvGraphicFramePr>
                <a:graphic>
                  <a:graphicData uri="http://schemas.microsoft.com/office/word/2010/wordprocessingShape">
                    <wps:wsp>
                      <wps:cNvPr id="136" name="Graphic 136"/>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145871pt;width:457.698092pt;height:.735849pt;mso-position-horizontal-relative:page;mso-position-vertical-relative:paragraph;z-index:-15671296;mso-wrap-distance-left:0;mso-wrap-distance-right:0" id="docshape112" filled="true" fillcolor="#000000" stroked="false">
                <v:fill type="solid"/>
                <w10:wrap type="topAndBottom"/>
              </v:rect>
            </w:pict>
          </mc:Fallback>
        </mc:AlternateContent>
      </w:r>
    </w:p>
    <w:p>
      <w:pPr>
        <w:spacing w:before="140"/>
        <w:ind w:left="1137" w:right="0" w:firstLine="0"/>
        <w:jc w:val="left"/>
        <w:rPr>
          <w:i/>
          <w:sz w:val="29"/>
        </w:rPr>
      </w:pPr>
      <w:r>
        <w:rPr>
          <w:i/>
          <w:sz w:val="29"/>
        </w:rPr>
        <w:t>Rule</w:t>
      </w:r>
      <w:r>
        <w:rPr>
          <w:i/>
          <w:spacing w:val="3"/>
          <w:sz w:val="29"/>
        </w:rPr>
        <w:t> </w:t>
      </w:r>
      <w:r>
        <w:rPr>
          <w:i/>
          <w:sz w:val="29"/>
        </w:rPr>
        <w:t>#5</w:t>
      </w:r>
      <w:r>
        <w:rPr>
          <w:i/>
          <w:spacing w:val="3"/>
          <w:sz w:val="29"/>
        </w:rPr>
        <w:t> </w:t>
      </w:r>
      <w:r>
        <w:rPr>
          <w:i/>
          <w:sz w:val="29"/>
        </w:rPr>
        <w:t>–</w:t>
      </w:r>
      <w:r>
        <w:rPr>
          <w:i/>
          <w:spacing w:val="4"/>
          <w:sz w:val="29"/>
        </w:rPr>
        <w:t> </w:t>
      </w:r>
      <w:r>
        <w:rPr>
          <w:i/>
          <w:sz w:val="29"/>
        </w:rPr>
        <w:t>Write</w:t>
      </w:r>
      <w:r>
        <w:rPr>
          <w:i/>
          <w:spacing w:val="3"/>
          <w:sz w:val="29"/>
        </w:rPr>
        <w:t> </w:t>
      </w:r>
      <w:r>
        <w:rPr>
          <w:i/>
          <w:sz w:val="29"/>
        </w:rPr>
        <w:t>instructions</w:t>
      </w:r>
      <w:r>
        <w:rPr>
          <w:i/>
          <w:spacing w:val="4"/>
          <w:sz w:val="29"/>
        </w:rPr>
        <w:t> </w:t>
      </w:r>
      <w:r>
        <w:rPr>
          <w:i/>
          <w:sz w:val="29"/>
        </w:rPr>
        <w:t>for</w:t>
      </w:r>
      <w:r>
        <w:rPr>
          <w:i/>
          <w:spacing w:val="3"/>
          <w:sz w:val="29"/>
        </w:rPr>
        <w:t> </w:t>
      </w:r>
      <w:r>
        <w:rPr>
          <w:i/>
          <w:spacing w:val="-2"/>
          <w:sz w:val="29"/>
        </w:rPr>
        <w:t>users</w:t>
      </w:r>
    </w:p>
    <w:p>
      <w:pPr>
        <w:pStyle w:val="BodyText"/>
        <w:spacing w:before="8"/>
        <w:ind w:left="0"/>
        <w:jc w:val="left"/>
        <w:rPr>
          <w:i/>
          <w:sz w:val="11"/>
        </w:rPr>
      </w:pPr>
      <w:r>
        <w:rPr/>
        <mc:AlternateContent>
          <mc:Choice Requires="wps">
            <w:drawing>
              <wp:anchor distT="0" distB="0" distL="0" distR="0" allowOverlap="1" layoutInCell="1" locked="0" behindDoc="1" simplePos="0" relativeHeight="487645696">
                <wp:simplePos x="0" y="0"/>
                <wp:positionH relativeFrom="page">
                  <wp:posOffset>979816</wp:posOffset>
                </wp:positionH>
                <wp:positionV relativeFrom="paragraph">
                  <wp:posOffset>101192</wp:posOffset>
                </wp:positionV>
                <wp:extent cx="5812790" cy="9525"/>
                <wp:effectExtent l="0" t="0" r="0" b="0"/>
                <wp:wrapTopAndBottom/>
                <wp:docPr id="137" name="Graphic 137"/>
                <wp:cNvGraphicFramePr>
                  <a:graphicFrameLocks/>
                </wp:cNvGraphicFramePr>
                <a:graphic>
                  <a:graphicData uri="http://schemas.microsoft.com/office/word/2010/wordprocessingShape">
                    <wps:wsp>
                      <wps:cNvPr id="137" name="Graphic 137"/>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967924pt;width:457.698092pt;height:.735849pt;mso-position-horizontal-relative:page;mso-position-vertical-relative:paragraph;z-index:-15670784;mso-wrap-distance-left:0;mso-wrap-distance-right:0" id="docshape113" filled="true" fillcolor="#000000" stroked="false">
                <v:fill type="solid"/>
                <w10:wrap type="topAndBottom"/>
              </v:rect>
            </w:pict>
          </mc:Fallback>
        </mc:AlternateContent>
      </w:r>
    </w:p>
    <w:p>
      <w:pPr>
        <w:pStyle w:val="ListParagraph"/>
        <w:numPr>
          <w:ilvl w:val="0"/>
          <w:numId w:val="16"/>
        </w:numPr>
        <w:tabs>
          <w:tab w:pos="1307" w:val="left" w:leader="none"/>
        </w:tabs>
        <w:spacing w:line="240" w:lineRule="auto" w:before="0" w:after="0"/>
        <w:ind w:left="1307" w:right="0" w:hanging="170"/>
        <w:jc w:val="left"/>
        <w:rPr>
          <w:sz w:val="29"/>
        </w:rPr>
      </w:pPr>
      <w:r>
        <w:rPr>
          <w:sz w:val="29"/>
        </w:rPr>
        <w:t>Create</w:t>
      </w:r>
      <w:r>
        <w:rPr>
          <w:spacing w:val="3"/>
          <w:sz w:val="29"/>
        </w:rPr>
        <w:t> </w:t>
      </w:r>
      <w:r>
        <w:rPr>
          <w:sz w:val="29"/>
        </w:rPr>
        <w:t>a</w:t>
      </w:r>
      <w:r>
        <w:rPr>
          <w:spacing w:val="3"/>
          <w:sz w:val="29"/>
        </w:rPr>
        <w:t> </w:t>
      </w:r>
      <w:r>
        <w:rPr>
          <w:sz w:val="29"/>
        </w:rPr>
        <w:t>worksheet</w:t>
      </w:r>
      <w:r>
        <w:rPr>
          <w:spacing w:val="4"/>
          <w:sz w:val="29"/>
        </w:rPr>
        <w:t> </w:t>
      </w:r>
      <w:r>
        <w:rPr>
          <w:sz w:val="29"/>
        </w:rPr>
        <w:t>with</w:t>
      </w:r>
      <w:r>
        <w:rPr>
          <w:spacing w:val="3"/>
          <w:sz w:val="29"/>
        </w:rPr>
        <w:t> </w:t>
      </w:r>
      <w:r>
        <w:rPr>
          <w:sz w:val="29"/>
        </w:rPr>
        <w:t>an</w:t>
      </w:r>
      <w:r>
        <w:rPr>
          <w:spacing w:val="4"/>
          <w:sz w:val="29"/>
        </w:rPr>
        <w:t> </w:t>
      </w:r>
      <w:r>
        <w:rPr>
          <w:sz w:val="29"/>
        </w:rPr>
        <w:t>action</w:t>
      </w:r>
      <w:r>
        <w:rPr>
          <w:spacing w:val="3"/>
          <w:sz w:val="29"/>
        </w:rPr>
        <w:t> </w:t>
      </w:r>
      <w:r>
        <w:rPr>
          <w:sz w:val="29"/>
        </w:rPr>
        <w:t>list</w:t>
      </w:r>
      <w:r>
        <w:rPr>
          <w:spacing w:val="3"/>
          <w:sz w:val="29"/>
        </w:rPr>
        <w:t> </w:t>
      </w:r>
      <w:r>
        <w:rPr>
          <w:sz w:val="29"/>
        </w:rPr>
        <w:t>for</w:t>
      </w:r>
      <w:r>
        <w:rPr>
          <w:spacing w:val="4"/>
          <w:sz w:val="29"/>
        </w:rPr>
        <w:t> </w:t>
      </w:r>
      <w:r>
        <w:rPr>
          <w:sz w:val="29"/>
        </w:rPr>
        <w:t>users</w:t>
      </w:r>
      <w:r>
        <w:rPr>
          <w:spacing w:val="3"/>
          <w:sz w:val="29"/>
        </w:rPr>
        <w:t> </w:t>
      </w:r>
      <w:r>
        <w:rPr>
          <w:sz w:val="29"/>
        </w:rPr>
        <w:t>to</w:t>
      </w:r>
      <w:r>
        <w:rPr>
          <w:spacing w:val="4"/>
          <w:sz w:val="29"/>
        </w:rPr>
        <w:t> </w:t>
      </w:r>
      <w:r>
        <w:rPr>
          <w:spacing w:val="-2"/>
          <w:sz w:val="29"/>
        </w:rPr>
        <w:t>follow</w:t>
      </w:r>
    </w:p>
    <w:p>
      <w:pPr>
        <w:pStyle w:val="ListParagraph"/>
        <w:numPr>
          <w:ilvl w:val="0"/>
          <w:numId w:val="16"/>
        </w:numPr>
        <w:tabs>
          <w:tab w:pos="1307" w:val="left" w:leader="none"/>
        </w:tabs>
        <w:spacing w:line="240" w:lineRule="auto" w:before="129" w:after="0"/>
        <w:ind w:left="1307" w:right="0" w:hanging="170"/>
        <w:jc w:val="left"/>
        <w:rPr>
          <w:sz w:val="29"/>
        </w:rPr>
      </w:pPr>
      <w:r>
        <w:rPr>
          <w:sz w:val="29"/>
        </w:rPr>
        <w:t>Add</w:t>
      </w:r>
      <w:r>
        <w:rPr>
          <w:spacing w:val="3"/>
          <w:sz w:val="29"/>
        </w:rPr>
        <w:t> </w:t>
      </w:r>
      <w:r>
        <w:rPr>
          <w:sz w:val="29"/>
        </w:rPr>
        <w:t>a</w:t>
      </w:r>
      <w:r>
        <w:rPr>
          <w:spacing w:val="4"/>
          <w:sz w:val="29"/>
        </w:rPr>
        <w:t> </w:t>
      </w:r>
      <w:r>
        <w:rPr>
          <w:sz w:val="29"/>
        </w:rPr>
        <w:t>status</w:t>
      </w:r>
      <w:r>
        <w:rPr>
          <w:spacing w:val="4"/>
          <w:sz w:val="29"/>
        </w:rPr>
        <w:t> </w:t>
      </w:r>
      <w:r>
        <w:rPr>
          <w:sz w:val="29"/>
        </w:rPr>
        <w:t>column</w:t>
      </w:r>
      <w:r>
        <w:rPr>
          <w:spacing w:val="4"/>
          <w:sz w:val="29"/>
        </w:rPr>
        <w:t> </w:t>
      </w:r>
      <w:r>
        <w:rPr>
          <w:sz w:val="29"/>
        </w:rPr>
        <w:t>to</w:t>
      </w:r>
      <w:r>
        <w:rPr>
          <w:spacing w:val="4"/>
          <w:sz w:val="29"/>
        </w:rPr>
        <w:t> </w:t>
      </w:r>
      <w:r>
        <w:rPr>
          <w:sz w:val="29"/>
        </w:rPr>
        <w:t>ensure</w:t>
      </w:r>
      <w:r>
        <w:rPr>
          <w:spacing w:val="3"/>
          <w:sz w:val="29"/>
        </w:rPr>
        <w:t> </w:t>
      </w:r>
      <w:r>
        <w:rPr>
          <w:sz w:val="29"/>
        </w:rPr>
        <w:t>progress</w:t>
      </w:r>
      <w:r>
        <w:rPr>
          <w:spacing w:val="4"/>
          <w:sz w:val="29"/>
        </w:rPr>
        <w:t> </w:t>
      </w:r>
      <w:r>
        <w:rPr>
          <w:sz w:val="29"/>
        </w:rPr>
        <w:t>is</w:t>
      </w:r>
      <w:r>
        <w:rPr>
          <w:spacing w:val="4"/>
          <w:sz w:val="29"/>
        </w:rPr>
        <w:t> </w:t>
      </w:r>
      <w:r>
        <w:rPr>
          <w:spacing w:val="-2"/>
          <w:sz w:val="29"/>
        </w:rPr>
        <w:t>clear</w:t>
      </w:r>
    </w:p>
    <w:p>
      <w:pPr>
        <w:spacing w:after="0" w:line="240" w:lineRule="auto"/>
        <w:jc w:val="left"/>
        <w:rPr>
          <w:sz w:val="29"/>
        </w:rPr>
        <w:sectPr>
          <w:pgSz w:w="12240" w:h="15840"/>
          <w:pgMar w:top="1360" w:bottom="280" w:left="400" w:right="1320"/>
        </w:sectPr>
      </w:pPr>
    </w:p>
    <w:p>
      <w:pPr>
        <w:pStyle w:val="BodyText"/>
        <w:spacing w:before="48"/>
        <w:ind w:left="0"/>
        <w:jc w:val="left"/>
        <w:rPr>
          <w:sz w:val="42"/>
        </w:rPr>
      </w:pPr>
    </w:p>
    <w:p>
      <w:pPr>
        <w:pStyle w:val="Heading1"/>
        <w:numPr>
          <w:ilvl w:val="2"/>
          <w:numId w:val="1"/>
        </w:numPr>
        <w:tabs>
          <w:tab w:pos="3573" w:val="left" w:leader="none"/>
        </w:tabs>
        <w:spacing w:line="240" w:lineRule="auto" w:before="0" w:after="0"/>
        <w:ind w:left="3573" w:right="0" w:hanging="471"/>
        <w:jc w:val="left"/>
      </w:pPr>
      <w:bookmarkStart w:name="3. Learn from horror stories" w:id="78"/>
      <w:bookmarkEnd w:id="78"/>
      <w:r>
        <w:rPr>
          <w:b w:val="0"/>
        </w:rPr>
      </w:r>
      <w:bookmarkStart w:name="_bookmark20" w:id="79"/>
      <w:bookmarkEnd w:id="79"/>
      <w:r>
        <w:rPr>
          <w:b w:val="0"/>
        </w:rPr>
      </w:r>
      <w:r>
        <w:rPr/>
        <w:t>Learn</w:t>
      </w:r>
      <w:r>
        <w:rPr>
          <w:spacing w:val="8"/>
        </w:rPr>
        <w:t> </w:t>
      </w:r>
      <w:r>
        <w:rPr/>
        <w:t>from</w:t>
      </w:r>
      <w:r>
        <w:rPr>
          <w:spacing w:val="8"/>
        </w:rPr>
        <w:t> </w:t>
      </w:r>
      <w:r>
        <w:rPr/>
        <w:t>horror</w:t>
      </w:r>
      <w:r>
        <w:rPr>
          <w:spacing w:val="9"/>
        </w:rPr>
        <w:t> </w:t>
      </w:r>
      <w:r>
        <w:rPr>
          <w:spacing w:val="-2"/>
        </w:rPr>
        <w:t>stories</w:t>
      </w:r>
    </w:p>
    <w:p>
      <w:pPr>
        <w:pStyle w:val="BodyText"/>
        <w:spacing w:before="31"/>
        <w:ind w:left="0"/>
        <w:jc w:val="left"/>
        <w:rPr>
          <w:b/>
          <w:sz w:val="42"/>
        </w:rPr>
      </w:pPr>
    </w:p>
    <w:p>
      <w:pPr>
        <w:pStyle w:val="Heading5"/>
        <w:spacing w:line="249" w:lineRule="auto"/>
        <w:ind w:left="2923" w:right="2055" w:hanging="84"/>
      </w:pPr>
      <w:r>
        <w:rPr>
          <w:i/>
        </w:rPr>
        <w:t>‘It's good to learn from your mistakes.</w:t>
      </w:r>
      <w:r>
        <w:rPr/>
        <w:t> It's</w:t>
      </w:r>
      <w:r>
        <w:rPr>
          <w:spacing w:val="-7"/>
        </w:rPr>
        <w:t> </w:t>
      </w:r>
      <w:r>
        <w:rPr/>
        <w:t>better</w:t>
      </w:r>
      <w:r>
        <w:rPr>
          <w:spacing w:val="-7"/>
        </w:rPr>
        <w:t> </w:t>
      </w:r>
      <w:r>
        <w:rPr/>
        <w:t>to</w:t>
      </w:r>
      <w:r>
        <w:rPr>
          <w:spacing w:val="-7"/>
        </w:rPr>
        <w:t> </w:t>
      </w:r>
      <w:r>
        <w:rPr/>
        <w:t>learn</w:t>
      </w:r>
      <w:r>
        <w:rPr>
          <w:spacing w:val="-7"/>
        </w:rPr>
        <w:t> </w:t>
      </w:r>
      <w:r>
        <w:rPr/>
        <w:t>from</w:t>
      </w:r>
      <w:r>
        <w:rPr>
          <w:spacing w:val="-7"/>
        </w:rPr>
        <w:t> </w:t>
      </w:r>
      <w:r>
        <w:rPr/>
        <w:t>other</w:t>
      </w:r>
      <w:r>
        <w:rPr>
          <w:spacing w:val="-7"/>
        </w:rPr>
        <w:t> </w:t>
      </w:r>
      <w:r>
        <w:rPr/>
        <w:t>people's.’</w:t>
      </w:r>
    </w:p>
    <w:p>
      <w:pPr>
        <w:spacing w:before="3"/>
        <w:ind w:left="865" w:right="0" w:firstLine="0"/>
        <w:jc w:val="center"/>
        <w:rPr>
          <w:i/>
          <w:sz w:val="30"/>
        </w:rPr>
      </w:pPr>
      <w:r>
        <w:rPr>
          <w:i/>
          <w:sz w:val="30"/>
        </w:rPr>
        <w:t>Warren</w:t>
      </w:r>
      <w:r>
        <w:rPr>
          <w:i/>
          <w:spacing w:val="-8"/>
          <w:sz w:val="30"/>
        </w:rPr>
        <w:t> </w:t>
      </w:r>
      <w:r>
        <w:rPr>
          <w:i/>
          <w:sz w:val="30"/>
        </w:rPr>
        <w:t>Buffet,</w:t>
      </w:r>
      <w:r>
        <w:rPr>
          <w:i/>
          <w:spacing w:val="-7"/>
          <w:sz w:val="30"/>
        </w:rPr>
        <w:t> </w:t>
      </w:r>
      <w:r>
        <w:rPr>
          <w:i/>
          <w:sz w:val="30"/>
        </w:rPr>
        <w:t>American</w:t>
      </w:r>
      <w:r>
        <w:rPr>
          <w:i/>
          <w:spacing w:val="-8"/>
          <w:sz w:val="30"/>
        </w:rPr>
        <w:t> </w:t>
      </w:r>
      <w:r>
        <w:rPr>
          <w:i/>
          <w:sz w:val="30"/>
        </w:rPr>
        <w:t>investor</w:t>
      </w:r>
      <w:r>
        <w:rPr>
          <w:i/>
          <w:spacing w:val="-7"/>
          <w:sz w:val="30"/>
        </w:rPr>
        <w:t> </w:t>
      </w:r>
      <w:r>
        <w:rPr>
          <w:i/>
          <w:sz w:val="30"/>
        </w:rPr>
        <w:t>and</w:t>
      </w:r>
      <w:r>
        <w:rPr>
          <w:i/>
          <w:spacing w:val="-7"/>
          <w:sz w:val="30"/>
        </w:rPr>
        <w:t> </w:t>
      </w:r>
      <w:r>
        <w:rPr>
          <w:i/>
          <w:spacing w:val="-2"/>
          <w:sz w:val="30"/>
        </w:rPr>
        <w:t>philanthropist</w:t>
      </w:r>
    </w:p>
    <w:p>
      <w:pPr>
        <w:spacing w:line="249" w:lineRule="auto" w:before="255"/>
        <w:ind w:left="1139" w:right="221" w:firstLine="0"/>
        <w:jc w:val="both"/>
        <w:rPr>
          <w:sz w:val="30"/>
        </w:rPr>
      </w:pPr>
      <w:r>
        <w:rPr>
          <w:sz w:val="30"/>
        </w:rPr>
        <w:t>Now you know the Golden Ground Rules which, if you use them, should not only make your spreadsheets easier to develop and use but should also help prevent errors. But good error prevention is more than that… in this chapter, you will learn about errors which have actually occurred. This will develop your error awareness and you will also learn how to avoid such errors in your own spreadsheets with further best practice methods and techniques.</w:t>
      </w:r>
    </w:p>
    <w:p>
      <w:pPr>
        <w:spacing w:line="249" w:lineRule="auto" w:before="129"/>
        <w:ind w:left="1139" w:right="216" w:firstLine="360"/>
        <w:jc w:val="both"/>
        <w:rPr>
          <w:sz w:val="30"/>
        </w:rPr>
      </w:pPr>
      <w:r>
        <w:rPr>
          <w:sz w:val="30"/>
        </w:rPr>
        <w:t>We will look at over </w:t>
      </w:r>
      <w:r>
        <w:rPr>
          <w:color w:val="000000"/>
          <w:sz w:val="30"/>
          <w:shd w:fill="FFED00" w:color="auto" w:val="clear"/>
        </w:rPr>
        <w:t>20 examples of real spreadsheet errors that</w:t>
      </w:r>
      <w:r>
        <w:rPr>
          <w:color w:val="000000"/>
          <w:sz w:val="30"/>
        </w:rPr>
        <w:t> </w:t>
      </w:r>
      <w:r>
        <w:rPr>
          <w:color w:val="000000"/>
          <w:sz w:val="30"/>
          <w:shd w:fill="FFED00" w:color="auto" w:val="clear"/>
        </w:rPr>
        <w:t>have</w:t>
      </w:r>
      <w:r>
        <w:rPr>
          <w:color w:val="000000"/>
          <w:spacing w:val="-8"/>
          <w:sz w:val="30"/>
          <w:shd w:fill="FFED00" w:color="auto" w:val="clear"/>
        </w:rPr>
        <w:t> </w:t>
      </w:r>
      <w:r>
        <w:rPr>
          <w:color w:val="000000"/>
          <w:sz w:val="30"/>
          <w:shd w:fill="FFED00" w:color="auto" w:val="clear"/>
        </w:rPr>
        <w:t>occurred,</w:t>
      </w:r>
      <w:r>
        <w:rPr>
          <w:color w:val="000000"/>
          <w:spacing w:val="-8"/>
          <w:sz w:val="30"/>
        </w:rPr>
        <w:t> </w:t>
      </w:r>
      <w:r>
        <w:rPr>
          <w:color w:val="000000"/>
          <w:sz w:val="30"/>
        </w:rPr>
        <w:t>some</w:t>
      </w:r>
      <w:r>
        <w:rPr>
          <w:color w:val="000000"/>
          <w:spacing w:val="-8"/>
          <w:sz w:val="30"/>
        </w:rPr>
        <w:t> </w:t>
      </w:r>
      <w:r>
        <w:rPr>
          <w:color w:val="000000"/>
          <w:sz w:val="30"/>
        </w:rPr>
        <w:t>of</w:t>
      </w:r>
      <w:r>
        <w:rPr>
          <w:color w:val="000000"/>
          <w:spacing w:val="-8"/>
          <w:sz w:val="30"/>
        </w:rPr>
        <w:t> </w:t>
      </w:r>
      <w:r>
        <w:rPr>
          <w:color w:val="000000"/>
          <w:sz w:val="30"/>
        </w:rPr>
        <w:t>them</w:t>
      </w:r>
      <w:r>
        <w:rPr>
          <w:color w:val="000000"/>
          <w:spacing w:val="-8"/>
          <w:sz w:val="30"/>
        </w:rPr>
        <w:t> </w:t>
      </w:r>
      <w:r>
        <w:rPr>
          <w:color w:val="000000"/>
          <w:sz w:val="30"/>
        </w:rPr>
        <w:t>repeatedly,</w:t>
      </w:r>
      <w:r>
        <w:rPr>
          <w:color w:val="000000"/>
          <w:spacing w:val="-8"/>
          <w:sz w:val="30"/>
        </w:rPr>
        <w:t> </w:t>
      </w:r>
      <w:r>
        <w:rPr>
          <w:color w:val="000000"/>
          <w:sz w:val="30"/>
        </w:rPr>
        <w:t>and</w:t>
      </w:r>
      <w:r>
        <w:rPr>
          <w:color w:val="000000"/>
          <w:spacing w:val="-8"/>
          <w:sz w:val="30"/>
        </w:rPr>
        <w:t> </w:t>
      </w:r>
      <w:r>
        <w:rPr>
          <w:color w:val="000000"/>
          <w:sz w:val="30"/>
        </w:rPr>
        <w:t>see</w:t>
      </w:r>
      <w:r>
        <w:rPr>
          <w:color w:val="000000"/>
          <w:spacing w:val="-8"/>
          <w:sz w:val="30"/>
        </w:rPr>
        <w:t> </w:t>
      </w:r>
      <w:r>
        <w:rPr>
          <w:color w:val="000000"/>
          <w:sz w:val="30"/>
        </w:rPr>
        <w:t>how</w:t>
      </w:r>
      <w:r>
        <w:rPr>
          <w:color w:val="000000"/>
          <w:spacing w:val="-8"/>
          <w:sz w:val="30"/>
        </w:rPr>
        <w:t> </w:t>
      </w:r>
      <w:r>
        <w:rPr>
          <w:color w:val="000000"/>
          <w:sz w:val="30"/>
        </w:rPr>
        <w:t>they</w:t>
      </w:r>
      <w:r>
        <w:rPr>
          <w:color w:val="000000"/>
          <w:spacing w:val="-8"/>
          <w:sz w:val="30"/>
        </w:rPr>
        <w:t> </w:t>
      </w:r>
      <w:r>
        <w:rPr>
          <w:color w:val="000000"/>
          <w:sz w:val="30"/>
        </w:rPr>
        <w:t>arose,</w:t>
      </w:r>
      <w:r>
        <w:rPr>
          <w:color w:val="000000"/>
          <w:spacing w:val="-8"/>
          <w:sz w:val="30"/>
        </w:rPr>
        <w:t> </w:t>
      </w:r>
      <w:r>
        <w:rPr>
          <w:color w:val="000000"/>
          <w:sz w:val="30"/>
        </w:rPr>
        <w:t>as far as can be ascertained from information in the public domain. These</w:t>
      </w:r>
      <w:r>
        <w:rPr>
          <w:color w:val="000000"/>
          <w:spacing w:val="-7"/>
          <w:sz w:val="30"/>
        </w:rPr>
        <w:t> </w:t>
      </w:r>
      <w:r>
        <w:rPr>
          <w:color w:val="000000"/>
          <w:sz w:val="30"/>
        </w:rPr>
        <w:t>were</w:t>
      </w:r>
      <w:r>
        <w:rPr>
          <w:color w:val="000000"/>
          <w:spacing w:val="-7"/>
          <w:sz w:val="30"/>
        </w:rPr>
        <w:t> </w:t>
      </w:r>
      <w:r>
        <w:rPr>
          <w:color w:val="000000"/>
          <w:sz w:val="30"/>
        </w:rPr>
        <w:t>mostly</w:t>
      </w:r>
      <w:r>
        <w:rPr>
          <w:color w:val="000000"/>
          <w:spacing w:val="-7"/>
          <w:sz w:val="30"/>
        </w:rPr>
        <w:t> </w:t>
      </w:r>
      <w:r>
        <w:rPr>
          <w:color w:val="000000"/>
          <w:sz w:val="30"/>
        </w:rPr>
        <w:t>reported</w:t>
      </w:r>
      <w:r>
        <w:rPr>
          <w:color w:val="000000"/>
          <w:spacing w:val="-7"/>
          <w:sz w:val="30"/>
        </w:rPr>
        <w:t> </w:t>
      </w:r>
      <w:r>
        <w:rPr>
          <w:color w:val="000000"/>
          <w:sz w:val="30"/>
        </w:rPr>
        <w:t>in</w:t>
      </w:r>
      <w:r>
        <w:rPr>
          <w:color w:val="000000"/>
          <w:spacing w:val="-7"/>
          <w:sz w:val="30"/>
        </w:rPr>
        <w:t> </w:t>
      </w:r>
      <w:r>
        <w:rPr>
          <w:color w:val="000000"/>
          <w:sz w:val="30"/>
        </w:rPr>
        <w:t>the</w:t>
      </w:r>
      <w:r>
        <w:rPr>
          <w:color w:val="000000"/>
          <w:spacing w:val="-7"/>
          <w:sz w:val="30"/>
        </w:rPr>
        <w:t> </w:t>
      </w:r>
      <w:r>
        <w:rPr>
          <w:color w:val="000000"/>
          <w:sz w:val="30"/>
        </w:rPr>
        <w:t>press</w:t>
      </w:r>
      <w:r>
        <w:rPr>
          <w:color w:val="000000"/>
          <w:spacing w:val="-7"/>
          <w:sz w:val="30"/>
        </w:rPr>
        <w:t> </w:t>
      </w:r>
      <w:r>
        <w:rPr>
          <w:color w:val="000000"/>
          <w:sz w:val="30"/>
        </w:rPr>
        <w:t>or</w:t>
      </w:r>
      <w:r>
        <w:rPr>
          <w:color w:val="000000"/>
          <w:spacing w:val="-7"/>
          <w:sz w:val="30"/>
        </w:rPr>
        <w:t> </w:t>
      </w:r>
      <w:r>
        <w:rPr>
          <w:color w:val="000000"/>
          <w:sz w:val="30"/>
        </w:rPr>
        <w:t>on</w:t>
      </w:r>
      <w:r>
        <w:rPr>
          <w:color w:val="000000"/>
          <w:spacing w:val="-7"/>
          <w:sz w:val="30"/>
        </w:rPr>
        <w:t> </w:t>
      </w:r>
      <w:r>
        <w:rPr>
          <w:color w:val="000000"/>
          <w:sz w:val="30"/>
        </w:rPr>
        <w:t>the</w:t>
      </w:r>
      <w:r>
        <w:rPr>
          <w:color w:val="000000"/>
          <w:spacing w:val="-7"/>
          <w:sz w:val="30"/>
        </w:rPr>
        <w:t> </w:t>
      </w:r>
      <w:r>
        <w:rPr>
          <w:color w:val="000000"/>
          <w:sz w:val="30"/>
        </w:rPr>
        <w:t>Internet,</w:t>
      </w:r>
      <w:r>
        <w:rPr>
          <w:color w:val="000000"/>
          <w:spacing w:val="-7"/>
          <w:sz w:val="30"/>
        </w:rPr>
        <w:t> </w:t>
      </w:r>
      <w:r>
        <w:rPr>
          <w:color w:val="000000"/>
          <w:sz w:val="30"/>
        </w:rPr>
        <w:t>and</w:t>
      </w:r>
      <w:r>
        <w:rPr>
          <w:color w:val="000000"/>
          <w:spacing w:val="-7"/>
          <w:sz w:val="30"/>
        </w:rPr>
        <w:t> </w:t>
      </w:r>
      <w:r>
        <w:rPr>
          <w:color w:val="000000"/>
          <w:sz w:val="30"/>
        </w:rPr>
        <w:t>many are collected on the website of the European Spreadsheet Risk Interest</w:t>
      </w:r>
      <w:r>
        <w:rPr>
          <w:color w:val="000000"/>
          <w:spacing w:val="-21"/>
          <w:sz w:val="30"/>
        </w:rPr>
        <w:t> </w:t>
      </w:r>
      <w:r>
        <w:rPr>
          <w:color w:val="000000"/>
          <w:sz w:val="30"/>
        </w:rPr>
        <w:t>Group</w:t>
      </w:r>
      <w:r>
        <w:rPr>
          <w:color w:val="000000"/>
          <w:spacing w:val="-21"/>
          <w:sz w:val="30"/>
        </w:rPr>
        <w:t> </w:t>
      </w:r>
      <w:r>
        <w:rPr>
          <w:color w:val="000000"/>
          <w:sz w:val="30"/>
        </w:rPr>
        <w:t>(EuSpRIG)</w:t>
      </w:r>
      <w:r>
        <w:rPr>
          <w:color w:val="000000"/>
          <w:spacing w:val="-21"/>
          <w:sz w:val="30"/>
        </w:rPr>
        <w:t> </w:t>
      </w:r>
      <w:r>
        <w:rPr>
          <w:color w:val="000000"/>
          <w:sz w:val="30"/>
        </w:rPr>
        <w:t>at:</w:t>
      </w:r>
      <w:r>
        <w:rPr>
          <w:color w:val="000000"/>
          <w:spacing w:val="-21"/>
          <w:sz w:val="30"/>
        </w:rPr>
        <w:t> </w:t>
      </w:r>
      <w:hyperlink r:id="rId32">
        <w:r>
          <w:rPr>
            <w:color w:val="0462C1"/>
            <w:sz w:val="30"/>
          </w:rPr>
          <w:t>http://www.eusprig.org</w:t>
        </w:r>
      </w:hyperlink>
      <w:r>
        <w:rPr>
          <w:color w:val="000000"/>
          <w:sz w:val="30"/>
        </w:rPr>
        <w:t>.</w:t>
      </w:r>
      <w:r>
        <w:rPr>
          <w:color w:val="000000"/>
          <w:spacing w:val="-21"/>
          <w:sz w:val="30"/>
        </w:rPr>
        <w:t> </w:t>
      </w:r>
      <w:r>
        <w:rPr>
          <w:color w:val="000000"/>
          <w:sz w:val="30"/>
        </w:rPr>
        <w:t>Some</w:t>
      </w:r>
      <w:r>
        <w:rPr>
          <w:color w:val="000000"/>
          <w:spacing w:val="-21"/>
          <w:sz w:val="30"/>
        </w:rPr>
        <w:t> </w:t>
      </w:r>
      <w:r>
        <w:rPr>
          <w:color w:val="000000"/>
          <w:sz w:val="30"/>
        </w:rPr>
        <w:t>examples are from my own personal experience.</w:t>
      </w:r>
    </w:p>
    <w:p>
      <w:pPr>
        <w:spacing w:line="249" w:lineRule="auto" w:before="113"/>
        <w:ind w:left="1139" w:right="219" w:firstLine="360"/>
        <w:jc w:val="both"/>
        <w:rPr>
          <w:sz w:val="30"/>
        </w:rPr>
      </w:pPr>
      <w:r>
        <w:rPr>
          <w:sz w:val="30"/>
        </w:rPr>
        <w:t>For the public cases, I include details as they have been reported. I sadly cannot validate or investigate the errors described because the underlying spreadsheets are usually not available. But I use the cases as examples to show the kind of errors that can occur and explain how these can be avoided.</w:t>
      </w:r>
    </w:p>
    <w:p>
      <w:pPr>
        <w:spacing w:line="249" w:lineRule="auto" w:before="126"/>
        <w:ind w:left="1139" w:right="218" w:firstLine="360"/>
        <w:jc w:val="both"/>
        <w:rPr>
          <w:sz w:val="30"/>
        </w:rPr>
      </w:pPr>
      <w:r>
        <w:rPr>
          <w:sz w:val="30"/>
        </w:rPr>
        <w:t>I have grouped the stories into different types of error, such as mistakes in usage or copy and paste errors. In each case, I first describe the background, the error and the outcome. I then quote one or more internet sources in case you wish to read further details. Some cases have been widely reported, others less so. Lastly, but most importantly, we then look at how you can avoid such errors. In general, you need to use best practice techniques when developing</w:t>
      </w:r>
    </w:p>
    <w:p>
      <w:pPr>
        <w:spacing w:after="0" w:line="249" w:lineRule="auto"/>
        <w:jc w:val="both"/>
        <w:rPr>
          <w:sz w:val="30"/>
        </w:rPr>
        <w:sectPr>
          <w:pgSz w:w="12240" w:h="15840"/>
          <w:pgMar w:top="1820" w:bottom="280" w:left="400" w:right="1320"/>
        </w:sectPr>
      </w:pPr>
    </w:p>
    <w:p>
      <w:pPr>
        <w:spacing w:line="249" w:lineRule="auto" w:before="68"/>
        <w:ind w:left="1139" w:right="224" w:firstLine="0"/>
        <w:jc w:val="both"/>
        <w:rPr>
          <w:sz w:val="30"/>
        </w:rPr>
      </w:pPr>
      <w:r>
        <w:rPr>
          <w:sz w:val="30"/>
        </w:rPr>
        <w:t>your spreadsheets and be aware of potential pitfalls when using certain</w:t>
      </w:r>
      <w:r>
        <w:rPr>
          <w:spacing w:val="-1"/>
          <w:sz w:val="30"/>
        </w:rPr>
        <w:t> </w:t>
      </w:r>
      <w:r>
        <w:rPr>
          <w:sz w:val="30"/>
        </w:rPr>
        <w:t>Excel</w:t>
      </w:r>
      <w:r>
        <w:rPr>
          <w:spacing w:val="-1"/>
          <w:sz w:val="30"/>
        </w:rPr>
        <w:t> </w:t>
      </w:r>
      <w:r>
        <w:rPr>
          <w:sz w:val="30"/>
        </w:rPr>
        <w:t>functions.</w:t>
      </w:r>
      <w:r>
        <w:rPr>
          <w:spacing w:val="-1"/>
          <w:sz w:val="30"/>
        </w:rPr>
        <w:t> </w:t>
      </w:r>
      <w:r>
        <w:rPr>
          <w:sz w:val="30"/>
        </w:rPr>
        <w:t>I</w:t>
      </w:r>
      <w:r>
        <w:rPr>
          <w:spacing w:val="-1"/>
          <w:sz w:val="30"/>
        </w:rPr>
        <w:t> </w:t>
      </w:r>
      <w:r>
        <w:rPr>
          <w:sz w:val="30"/>
        </w:rPr>
        <w:t>assume</w:t>
      </w:r>
      <w:r>
        <w:rPr>
          <w:spacing w:val="-1"/>
          <w:sz w:val="30"/>
        </w:rPr>
        <w:t> </w:t>
      </w:r>
      <w:r>
        <w:rPr>
          <w:sz w:val="30"/>
        </w:rPr>
        <w:t>you</w:t>
      </w:r>
      <w:r>
        <w:rPr>
          <w:spacing w:val="-1"/>
          <w:sz w:val="30"/>
        </w:rPr>
        <w:t> </w:t>
      </w:r>
      <w:r>
        <w:rPr>
          <w:sz w:val="30"/>
        </w:rPr>
        <w:t>are</w:t>
      </w:r>
      <w:r>
        <w:rPr>
          <w:spacing w:val="-1"/>
          <w:sz w:val="30"/>
        </w:rPr>
        <w:t> </w:t>
      </w:r>
      <w:r>
        <w:rPr>
          <w:sz w:val="30"/>
        </w:rPr>
        <w:t>sufficiently</w:t>
      </w:r>
      <w:r>
        <w:rPr>
          <w:spacing w:val="-1"/>
          <w:sz w:val="30"/>
        </w:rPr>
        <w:t> </w:t>
      </w:r>
      <w:r>
        <w:rPr>
          <w:sz w:val="30"/>
        </w:rPr>
        <w:t>familiar</w:t>
      </w:r>
      <w:r>
        <w:rPr>
          <w:spacing w:val="-1"/>
          <w:sz w:val="30"/>
        </w:rPr>
        <w:t> </w:t>
      </w:r>
      <w:r>
        <w:rPr>
          <w:sz w:val="30"/>
        </w:rPr>
        <w:t>with</w:t>
      </w:r>
      <w:r>
        <w:rPr>
          <w:spacing w:val="-1"/>
          <w:sz w:val="30"/>
        </w:rPr>
        <w:t> </w:t>
      </w:r>
      <w:r>
        <w:rPr>
          <w:sz w:val="30"/>
        </w:rPr>
        <w:t>the basic Excel functions I mention. In some cases, however, I go into more detail to ensure you understand the problem and my proposed method to avoid such errors.</w:t>
      </w:r>
    </w:p>
    <w:p>
      <w:pPr>
        <w:tabs>
          <w:tab w:pos="3119" w:val="left" w:leader="none"/>
          <w:tab w:pos="5399" w:val="left" w:leader="none"/>
          <w:tab w:pos="7395" w:val="left" w:leader="none"/>
          <w:tab w:pos="10042" w:val="left" w:leader="none"/>
        </w:tabs>
        <w:spacing w:line="249" w:lineRule="auto" w:before="126"/>
        <w:ind w:left="1139" w:right="219" w:firstLine="360"/>
        <w:jc w:val="both"/>
        <w:rPr>
          <w:sz w:val="30"/>
        </w:rPr>
      </w:pPr>
      <w:r>
        <w:rPr>
          <w:sz w:val="30"/>
        </w:rPr>
        <w:t>In many cases, I use screenshots of example calculations, which are purely illustrative. You can access the examples depicted in the </w:t>
      </w:r>
      <w:r>
        <w:rPr>
          <w:spacing w:val="-4"/>
          <w:sz w:val="30"/>
        </w:rPr>
        <w:t>free</w:t>
      </w:r>
      <w:r>
        <w:rPr>
          <w:sz w:val="30"/>
        </w:rPr>
        <w:tab/>
      </w:r>
      <w:r>
        <w:rPr>
          <w:spacing w:val="-2"/>
          <w:sz w:val="30"/>
        </w:rPr>
        <w:t>bonus</w:t>
      </w:r>
      <w:r>
        <w:rPr>
          <w:sz w:val="30"/>
        </w:rPr>
        <w:tab/>
      </w:r>
      <w:r>
        <w:rPr>
          <w:spacing w:val="-2"/>
          <w:sz w:val="30"/>
        </w:rPr>
        <w:t>files</w:t>
      </w:r>
      <w:r>
        <w:rPr>
          <w:sz w:val="30"/>
        </w:rPr>
        <w:tab/>
      </w:r>
      <w:r>
        <w:rPr>
          <w:spacing w:val="-2"/>
          <w:sz w:val="30"/>
        </w:rPr>
        <w:t>available</w:t>
      </w:r>
      <w:r>
        <w:rPr>
          <w:sz w:val="30"/>
        </w:rPr>
        <w:tab/>
      </w:r>
      <w:r>
        <w:rPr>
          <w:spacing w:val="-6"/>
          <w:sz w:val="30"/>
        </w:rPr>
        <w:t>at </w:t>
      </w:r>
      <w:hyperlink r:id="rId9">
        <w:r>
          <w:rPr>
            <w:color w:val="0462C1"/>
            <w:spacing w:val="-2"/>
            <w:sz w:val="30"/>
          </w:rPr>
          <w:t>https://www.how2excel.com/en/downloads-en/</w:t>
        </w:r>
      </w:hyperlink>
      <w:r>
        <w:rPr>
          <w:spacing w:val="-2"/>
          <w:sz w:val="30"/>
        </w:rPr>
        <w:t>.</w:t>
      </w:r>
    </w:p>
    <w:p>
      <w:pPr>
        <w:spacing w:line="249" w:lineRule="auto" w:before="125"/>
        <w:ind w:left="1139" w:right="219" w:firstLine="360"/>
        <w:jc w:val="both"/>
        <w:rPr>
          <w:sz w:val="30"/>
        </w:rPr>
      </w:pPr>
      <w:r>
        <w:rPr>
          <w:sz w:val="30"/>
        </w:rPr>
        <w:t>There are two key reasons why I do not use the original model to illustrate the error: (i) the original model is almost never available</w:t>
      </w:r>
      <w:r>
        <w:rPr>
          <w:spacing w:val="40"/>
          <w:sz w:val="30"/>
        </w:rPr>
        <w:t> </w:t>
      </w:r>
      <w:r>
        <w:rPr>
          <w:sz w:val="30"/>
        </w:rPr>
        <w:t>and (ii) the error would in most cases not be easy to depict in a compact and easy-to-understand format in a book. Therefore, I have created</w:t>
      </w:r>
      <w:r>
        <w:rPr>
          <w:spacing w:val="-4"/>
          <w:sz w:val="30"/>
        </w:rPr>
        <w:t> </w:t>
      </w:r>
      <w:r>
        <w:rPr>
          <w:sz w:val="30"/>
        </w:rPr>
        <w:t>example</w:t>
      </w:r>
      <w:r>
        <w:rPr>
          <w:spacing w:val="-4"/>
          <w:sz w:val="30"/>
        </w:rPr>
        <w:t> </w:t>
      </w:r>
      <w:r>
        <w:rPr>
          <w:sz w:val="30"/>
        </w:rPr>
        <w:t>spreadsheets</w:t>
      </w:r>
      <w:r>
        <w:rPr>
          <w:spacing w:val="-4"/>
          <w:sz w:val="30"/>
        </w:rPr>
        <w:t> </w:t>
      </w:r>
      <w:r>
        <w:rPr>
          <w:sz w:val="30"/>
        </w:rPr>
        <w:t>which</w:t>
      </w:r>
      <w:r>
        <w:rPr>
          <w:spacing w:val="-4"/>
          <w:sz w:val="30"/>
        </w:rPr>
        <w:t> </w:t>
      </w:r>
      <w:r>
        <w:rPr>
          <w:sz w:val="30"/>
        </w:rPr>
        <w:t>show</w:t>
      </w:r>
      <w:r>
        <w:rPr>
          <w:spacing w:val="-4"/>
          <w:sz w:val="30"/>
        </w:rPr>
        <w:t> </w:t>
      </w:r>
      <w:r>
        <w:rPr>
          <w:sz w:val="30"/>
        </w:rPr>
        <w:t>the</w:t>
      </w:r>
      <w:r>
        <w:rPr>
          <w:spacing w:val="-4"/>
          <w:sz w:val="30"/>
        </w:rPr>
        <w:t> </w:t>
      </w:r>
      <w:r>
        <w:rPr>
          <w:sz w:val="30"/>
        </w:rPr>
        <w:t>kind</w:t>
      </w:r>
      <w:r>
        <w:rPr>
          <w:spacing w:val="-4"/>
          <w:sz w:val="30"/>
        </w:rPr>
        <w:t> </w:t>
      </w:r>
      <w:r>
        <w:rPr>
          <w:sz w:val="30"/>
        </w:rPr>
        <w:t>of</w:t>
      </w:r>
      <w:r>
        <w:rPr>
          <w:spacing w:val="-4"/>
          <w:sz w:val="30"/>
        </w:rPr>
        <w:t> </w:t>
      </w:r>
      <w:r>
        <w:rPr>
          <w:sz w:val="30"/>
        </w:rPr>
        <w:t>error</w:t>
      </w:r>
      <w:r>
        <w:rPr>
          <w:spacing w:val="-4"/>
          <w:sz w:val="30"/>
        </w:rPr>
        <w:t> </w:t>
      </w:r>
      <w:r>
        <w:rPr>
          <w:sz w:val="30"/>
        </w:rPr>
        <w:t>that</w:t>
      </w:r>
      <w:r>
        <w:rPr>
          <w:spacing w:val="-4"/>
          <w:sz w:val="30"/>
        </w:rPr>
        <w:t> </w:t>
      </w:r>
      <w:r>
        <w:rPr>
          <w:sz w:val="30"/>
        </w:rPr>
        <w:t>may have occurred. I say ‘may have’ because the descriptions in the public domain are often sketchy and lack real detail (the company which created and/or suffered from the error presumably does not want to look completely idiotic by revealing the error in all its glory) and the public reporting often focuses on the dramatic rather than</w:t>
      </w:r>
      <w:r>
        <w:rPr>
          <w:spacing w:val="40"/>
          <w:sz w:val="30"/>
        </w:rPr>
        <w:t> </w:t>
      </w:r>
      <w:r>
        <w:rPr>
          <w:sz w:val="30"/>
        </w:rPr>
        <w:t>the technical aspects of each case. I nevertheless hope that these illustrative</w:t>
      </w:r>
      <w:r>
        <w:rPr>
          <w:spacing w:val="-4"/>
          <w:sz w:val="30"/>
        </w:rPr>
        <w:t> </w:t>
      </w:r>
      <w:r>
        <w:rPr>
          <w:sz w:val="30"/>
        </w:rPr>
        <w:t>examples</w:t>
      </w:r>
      <w:r>
        <w:rPr>
          <w:spacing w:val="-4"/>
          <w:sz w:val="30"/>
        </w:rPr>
        <w:t> </w:t>
      </w:r>
      <w:r>
        <w:rPr>
          <w:sz w:val="30"/>
        </w:rPr>
        <w:t>will</w:t>
      </w:r>
      <w:r>
        <w:rPr>
          <w:spacing w:val="-4"/>
          <w:sz w:val="30"/>
        </w:rPr>
        <w:t> </w:t>
      </w:r>
      <w:r>
        <w:rPr>
          <w:sz w:val="30"/>
        </w:rPr>
        <w:t>help</w:t>
      </w:r>
      <w:r>
        <w:rPr>
          <w:spacing w:val="-4"/>
          <w:sz w:val="30"/>
        </w:rPr>
        <w:t> </w:t>
      </w:r>
      <w:r>
        <w:rPr>
          <w:sz w:val="30"/>
        </w:rPr>
        <w:t>you</w:t>
      </w:r>
      <w:r>
        <w:rPr>
          <w:spacing w:val="-4"/>
          <w:sz w:val="30"/>
        </w:rPr>
        <w:t> </w:t>
      </w:r>
      <w:r>
        <w:rPr>
          <w:sz w:val="30"/>
        </w:rPr>
        <w:t>understand</w:t>
      </w:r>
      <w:r>
        <w:rPr>
          <w:spacing w:val="-4"/>
          <w:sz w:val="30"/>
        </w:rPr>
        <w:t> </w:t>
      </w:r>
      <w:r>
        <w:rPr>
          <w:sz w:val="30"/>
        </w:rPr>
        <w:t>the</w:t>
      </w:r>
      <w:r>
        <w:rPr>
          <w:spacing w:val="-4"/>
          <w:sz w:val="30"/>
        </w:rPr>
        <w:t> </w:t>
      </w:r>
      <w:r>
        <w:rPr>
          <w:sz w:val="30"/>
        </w:rPr>
        <w:t>kinds</w:t>
      </w:r>
      <w:r>
        <w:rPr>
          <w:spacing w:val="-4"/>
          <w:sz w:val="30"/>
        </w:rPr>
        <w:t> </w:t>
      </w:r>
      <w:r>
        <w:rPr>
          <w:sz w:val="30"/>
        </w:rPr>
        <w:t>of</w:t>
      </w:r>
      <w:r>
        <w:rPr>
          <w:spacing w:val="-4"/>
          <w:sz w:val="30"/>
        </w:rPr>
        <w:t> </w:t>
      </w:r>
      <w:r>
        <w:rPr>
          <w:sz w:val="30"/>
        </w:rPr>
        <w:t>Excel</w:t>
      </w:r>
      <w:r>
        <w:rPr>
          <w:spacing w:val="-4"/>
          <w:sz w:val="30"/>
        </w:rPr>
        <w:t> </w:t>
      </w:r>
      <w:r>
        <w:rPr>
          <w:sz w:val="30"/>
        </w:rPr>
        <w:t>error that can and do occur, that can and do have real and material consequences, and (most importantly) I hope these examples will help you understand how they can be avoided.</w:t>
      </w:r>
    </w:p>
    <w:p>
      <w:pPr>
        <w:spacing w:line="249" w:lineRule="auto" w:before="124"/>
        <w:ind w:left="1139" w:right="225" w:firstLine="360"/>
        <w:jc w:val="both"/>
        <w:rPr>
          <w:sz w:val="30"/>
        </w:rPr>
      </w:pPr>
      <w:r>
        <w:rPr>
          <w:sz w:val="30"/>
        </w:rPr>
        <w:t>Awareness and training are essential ingredients for effective</w:t>
      </w:r>
      <w:r>
        <w:rPr>
          <w:spacing w:val="40"/>
          <w:sz w:val="30"/>
        </w:rPr>
        <w:t> </w:t>
      </w:r>
      <w:r>
        <w:rPr>
          <w:sz w:val="30"/>
        </w:rPr>
        <w:t>error prevention, so please read on for more of both…</w:t>
      </w:r>
    </w:p>
    <w:p>
      <w:pPr>
        <w:spacing w:after="0" w:line="249" w:lineRule="auto"/>
        <w:jc w:val="both"/>
        <w:rPr>
          <w:sz w:val="30"/>
        </w:rPr>
        <w:sectPr>
          <w:pgSz w:w="12240" w:h="15840"/>
          <w:pgMar w:top="1360" w:bottom="280" w:left="400" w:right="1320"/>
        </w:sectPr>
      </w:pPr>
    </w:p>
    <w:p>
      <w:pPr>
        <w:pStyle w:val="Heading3"/>
        <w:numPr>
          <w:ilvl w:val="3"/>
          <w:numId w:val="1"/>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646208">
                <wp:simplePos x="0" y="0"/>
                <wp:positionH relativeFrom="page">
                  <wp:posOffset>979816</wp:posOffset>
                </wp:positionH>
                <wp:positionV relativeFrom="paragraph">
                  <wp:posOffset>382916</wp:posOffset>
                </wp:positionV>
                <wp:extent cx="5878195" cy="9525"/>
                <wp:effectExtent l="0" t="0" r="0" b="0"/>
                <wp:wrapTopAndBottom/>
                <wp:docPr id="138" name="Graphic 138"/>
                <wp:cNvGraphicFramePr>
                  <a:graphicFrameLocks/>
                </wp:cNvGraphicFramePr>
                <a:graphic>
                  <a:graphicData uri="http://schemas.microsoft.com/office/word/2010/wordprocessingShape">
                    <wps:wsp>
                      <wps:cNvPr id="138" name="Graphic 138"/>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670272;mso-wrap-distance-left:0;mso-wrap-distance-right:0" id="docshape114" filled="true" fillcolor="#000000" stroked="false">
                <v:fill type="solid"/>
                <w10:wrap type="topAndBottom"/>
              </v:rect>
            </w:pict>
          </mc:Fallback>
        </mc:AlternateContent>
      </w:r>
      <w:r>
        <w:rPr/>
        <mc:AlternateContent>
          <mc:Choice Requires="wps">
            <w:drawing>
              <wp:anchor distT="0" distB="0" distL="0" distR="0" allowOverlap="1" layoutInCell="1" locked="0" behindDoc="0" simplePos="0" relativeHeight="15787520">
                <wp:simplePos x="0" y="0"/>
                <wp:positionH relativeFrom="page">
                  <wp:posOffset>5486399</wp:posOffset>
                </wp:positionH>
                <wp:positionV relativeFrom="page">
                  <wp:posOffset>5469089</wp:posOffset>
                </wp:positionV>
                <wp:extent cx="2286000" cy="1524000"/>
                <wp:effectExtent l="0" t="0" r="0" b="0"/>
                <wp:wrapNone/>
                <wp:docPr id="139" name="Textbox 139"/>
                <wp:cNvGraphicFramePr>
                  <a:graphicFrameLocks/>
                </wp:cNvGraphicFramePr>
                <a:graphic>
                  <a:graphicData uri="http://schemas.microsoft.com/office/word/2010/wordprocessingShape">
                    <wps:wsp>
                      <wps:cNvPr id="139" name="Textbox 139"/>
                      <wps:cNvSpPr txBox="1"/>
                      <wps:spPr>
                        <a:xfrm>
                          <a:off x="0" y="0"/>
                          <a:ext cx="2286000" cy="1524000"/>
                        </a:xfrm>
                        <a:prstGeom prst="rect">
                          <a:avLst/>
                        </a:prstGeom>
                        <a:gradFill>
                          <a:gsLst>
                            <a:gs pos="0">
                              <a:srgbClr val="FFFFFF"/>
                            </a:gs>
                            <a:gs pos="100000">
                              <a:srgbClr val="FFF24C">
                                <a:alpha val="69999"/>
                              </a:srgbClr>
                            </a:gs>
                          </a:gsLst>
                          <a:lin scaled="1" ang="5400000"/>
                        </a:gradFill>
                        <a:ln w="12700">
                          <a:solidFill>
                            <a:srgbClr val="000000"/>
                          </a:solidFill>
                          <a:prstDash val="solid"/>
                        </a:ln>
                      </wps:spPr>
                      <wps:txbx>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14:48:28</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0" w:firstLine="0"/>
                              <w:jc w:val="left"/>
                              <w:rPr>
                                <w:color w:val="000000"/>
                                <w:sz w:val="20"/>
                              </w:rPr>
                            </w:pPr>
                            <w:r>
                              <w:rPr>
                                <w:color w:val="000000"/>
                                <w:sz w:val="20"/>
                              </w:rPr>
                              <w:t>CSV thì ko giới hạn chiều </w:t>
                            </w:r>
                            <w:r>
                              <w:rPr>
                                <w:color w:val="000000"/>
                                <w:spacing w:val="-5"/>
                                <w:sz w:val="20"/>
                              </w:rPr>
                              <w:t>dài</w:t>
                            </w:r>
                          </w:p>
                          <w:p>
                            <w:pPr>
                              <w:spacing w:before="10"/>
                              <w:ind w:left="40" w:right="0" w:firstLine="0"/>
                              <w:jc w:val="left"/>
                              <w:rPr>
                                <w:color w:val="000000"/>
                                <w:sz w:val="20"/>
                              </w:rPr>
                            </w:pPr>
                            <w:r>
                              <w:rPr>
                                <w:color w:val="000000"/>
                                <w:spacing w:val="-10"/>
                                <w:w w:val="270"/>
                                <w:sz w:val="20"/>
                              </w:rPr>
                              <w:t>
</w:t>
                            </w:r>
                          </w:p>
                          <w:p>
                            <w:pPr>
                              <w:spacing w:before="10"/>
                              <w:ind w:left="40" w:right="62" w:firstLine="0"/>
                              <w:jc w:val="left"/>
                              <w:rPr>
                                <w:color w:val="000000"/>
                                <w:sz w:val="20"/>
                              </w:rPr>
                            </w:pPr>
                            <w:r>
                              <w:rPr>
                                <w:color w:val="000000"/>
                                <w:sz w:val="20"/>
                              </w:rPr>
                              <w:t>
Excel thì xử lý được 65 000 dòng, nên các dòng cuối không được đọc và xử lý. KQ mất gần 16 000 dòng.</w:t>
                            </w:r>
                          </w:p>
                        </w:txbxContent>
                      </wps:txbx>
                      <wps:bodyPr wrap="square" lIns="0" tIns="0" rIns="0" bIns="0" rtlCol="0">
                        <a:noAutofit/>
                      </wps:bodyPr>
                    </wps:wsp>
                  </a:graphicData>
                </a:graphic>
              </wp:anchor>
            </w:drawing>
          </mc:Choice>
          <mc:Fallback>
            <w:pict>
              <v:shape style="position:absolute;margin-left:431.999969pt;margin-top:430.636993pt;width:180pt;height:120pt;mso-position-horizontal-relative:page;mso-position-vertical-relative:page;z-index:15787520" type="#_x0000_t202" id="docshape115" fillcolor="#fff24c" stroked="true" strokeweight="1pt" strokecolor="#000000">
                <v:textbox inset="0,0,0,0">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14:48:28</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0" w:firstLine="0"/>
                        <w:jc w:val="left"/>
                        <w:rPr>
                          <w:color w:val="000000"/>
                          <w:sz w:val="20"/>
                        </w:rPr>
                      </w:pPr>
                      <w:r>
                        <w:rPr>
                          <w:color w:val="000000"/>
                          <w:sz w:val="20"/>
                        </w:rPr>
                        <w:t>CSV thì ko giới hạn chiều </w:t>
                      </w:r>
                      <w:r>
                        <w:rPr>
                          <w:color w:val="000000"/>
                          <w:spacing w:val="-5"/>
                          <w:sz w:val="20"/>
                        </w:rPr>
                        <w:t>dài</w:t>
                      </w:r>
                    </w:p>
                    <w:p>
                      <w:pPr>
                        <w:spacing w:before="10"/>
                        <w:ind w:left="40" w:right="0" w:firstLine="0"/>
                        <w:jc w:val="left"/>
                        <w:rPr>
                          <w:color w:val="000000"/>
                          <w:sz w:val="20"/>
                        </w:rPr>
                      </w:pPr>
                      <w:r>
                        <w:rPr>
                          <w:color w:val="000000"/>
                          <w:spacing w:val="-10"/>
                          <w:w w:val="270"/>
                          <w:sz w:val="20"/>
                        </w:rPr>
                        <w:t>
</w:t>
                      </w:r>
                    </w:p>
                    <w:p>
                      <w:pPr>
                        <w:spacing w:before="10"/>
                        <w:ind w:left="40" w:right="62" w:firstLine="0"/>
                        <w:jc w:val="left"/>
                        <w:rPr>
                          <w:color w:val="000000"/>
                          <w:sz w:val="20"/>
                        </w:rPr>
                      </w:pPr>
                      <w:r>
                        <w:rPr>
                          <w:color w:val="000000"/>
                          <w:sz w:val="20"/>
                        </w:rPr>
                        <w:t>
Excel thì xử lý được 65 000 dòng, nên các dòng cuối không được đọc và xử lý. KQ mất gần 16 000 dòng.</w:t>
                      </w:r>
                    </w:p>
                  </w:txbxContent>
                </v:textbox>
                <v:fill opacity="45875f" type="gradient"/>
                <v:stroke dashstyle="solid"/>
                <w10:wrap type="none"/>
              </v:shape>
            </w:pict>
          </mc:Fallback>
        </mc:AlternateContent>
      </w:r>
      <w:bookmarkStart w:name="3.1 Mistakes in usage" w:id="80"/>
      <w:bookmarkEnd w:id="80"/>
      <w:r>
        <w:rPr/>
      </w:r>
      <w:bookmarkStart w:name="_bookmark21" w:id="81"/>
      <w:bookmarkEnd w:id="81"/>
      <w:r>
        <w:rPr/>
      </w:r>
      <w:r>
        <w:rPr/>
        <w:t>MISTAKES</w:t>
      </w:r>
      <w:r>
        <w:rPr>
          <w:spacing w:val="-5"/>
        </w:rPr>
        <w:t> </w:t>
      </w:r>
      <w:r>
        <w:rPr/>
        <w:t>IN</w:t>
      </w:r>
      <w:r>
        <w:rPr>
          <w:spacing w:val="-5"/>
        </w:rPr>
        <w:t> </w:t>
      </w:r>
      <w:r>
        <w:rPr>
          <w:spacing w:val="-2"/>
        </w:rPr>
        <w:t>USAGE</w:t>
      </w:r>
    </w:p>
    <w:p>
      <w:pPr>
        <w:pStyle w:val="BodyText"/>
        <w:spacing w:line="254" w:lineRule="auto" w:before="110"/>
        <w:ind w:right="216"/>
      </w:pPr>
      <w:r>
        <w:rPr/>
        <w:t>Data and calculations may be correct, but incorrect Excel usage can still lead to errors that are expensive and embarrassing, and can even cause health issues, as the following examples show. The good news is that these kinds of error are mostly easy to avoid; you just need to</w:t>
      </w:r>
      <w:r>
        <w:rPr>
          <w:spacing w:val="80"/>
        </w:rPr>
        <w:t> </w:t>
      </w:r>
      <w:r>
        <w:rPr/>
        <w:t>be aware of the risks and act accordingly.</w:t>
      </w:r>
    </w:p>
    <w:p>
      <w:pPr>
        <w:pStyle w:val="Heading6"/>
        <w:spacing w:line="254" w:lineRule="auto" w:before="220"/>
        <w:ind w:right="1290"/>
      </w:pPr>
      <w:bookmarkStart w:name="PUBLIC HEALTH ENGLAND (PHE) LOSES NEARLY" w:id="82"/>
      <w:bookmarkEnd w:id="82"/>
      <w:r>
        <w:rPr>
          <w:b w:val="0"/>
        </w:rPr>
      </w:r>
      <w:r>
        <w:rPr/>
        <w:t>PUBLIC HEALTH ENGLAND (PHE) LOSES NEARLY 16.000 COVID-19 CASES</w:t>
      </w:r>
    </w:p>
    <w:p>
      <w:pPr>
        <w:pStyle w:val="BodyText"/>
        <w:spacing w:line="254" w:lineRule="auto" w:before="117"/>
        <w:ind w:right="217"/>
      </w:pPr>
      <w:r>
        <w:rPr>
          <w:b/>
        </w:rPr>
        <w:t>Background: </w:t>
      </w:r>
      <w:r>
        <w:rPr/>
        <w:t>During the COVID-19 pandemic in 2020, PHE was responsible for collating results on confirmed COVID-19 cases from various laboratories and publishing statistics. The data was also used as part of the test and trace programme to inform people who had</w:t>
      </w:r>
      <w:r>
        <w:rPr>
          <w:spacing w:val="80"/>
        </w:rPr>
        <w:t> </w:t>
      </w:r>
      <w:r>
        <w:rPr/>
        <w:t>been in contact with infected persons that they needed to self-isolate (stay at home), with the aim of restricting the spread of the deadly disease, which was without a cure or a vaccine.</w:t>
      </w:r>
    </w:p>
    <w:p>
      <w:pPr>
        <w:pStyle w:val="BodyText"/>
        <w:spacing w:line="254" w:lineRule="auto"/>
        <w:ind w:right="215"/>
      </w:pPr>
      <w:r>
        <w:rPr>
          <w:b/>
        </w:rPr>
        <w:t>Error: </w:t>
      </w:r>
      <w:r>
        <w:rPr/>
        <w:t>Data from at least one lab was passed to PHE in the form of a comma separated variable (CSV) file, which can be opened and read</w:t>
      </w:r>
      <w:r>
        <w:rPr>
          <w:spacing w:val="40"/>
        </w:rPr>
        <w:t> </w:t>
      </w:r>
      <w:r>
        <w:rPr/>
        <w:t>in Excel. </w:t>
      </w:r>
      <w:r>
        <w:rPr>
          <w:color w:val="000000"/>
          <w:shd w:fill="FFED00" w:color="auto" w:val="clear"/>
        </w:rPr>
        <w:t>CSV files have no limit on their length, but Excel files do. It</w:t>
      </w:r>
      <w:r>
        <w:rPr>
          <w:color w:val="000000"/>
        </w:rPr>
        <w:t> </w:t>
      </w:r>
      <w:r>
        <w:rPr>
          <w:color w:val="000000"/>
          <w:shd w:fill="FFED00" w:color="auto" w:val="clear"/>
        </w:rPr>
        <w:t>appears that PHE was using an old file version of Excel (XLS) which</w:t>
      </w:r>
      <w:r>
        <w:rPr>
          <w:color w:val="000000"/>
        </w:rPr>
        <w:t> </w:t>
      </w:r>
      <w:r>
        <w:rPr>
          <w:color w:val="000000"/>
          <w:shd w:fill="FFED00" w:color="auto" w:val="clear"/>
        </w:rPr>
        <w:t>had just over 65.000 rows. Later Excel file formats (e.g., XLSX) can</w:t>
      </w:r>
      <w:r>
        <w:rPr>
          <w:color w:val="000000"/>
        </w:rPr>
        <w:t> </w:t>
      </w:r>
      <w:r>
        <w:rPr>
          <w:color w:val="000000"/>
          <w:shd w:fill="FFED00" w:color="auto" w:val="clear"/>
        </w:rPr>
        <w:t>handle over 1 million rows</w:t>
      </w:r>
      <w:r>
        <w:rPr>
          <w:color w:val="000000"/>
        </w:rPr>
        <w:t>. Whatever the format, it is an upper limit,</w:t>
      </w:r>
      <w:r>
        <w:rPr>
          <w:color w:val="000000"/>
          <w:spacing w:val="40"/>
        </w:rPr>
        <w:t> </w:t>
      </w:r>
      <w:r>
        <w:rPr>
          <w:color w:val="000000"/>
        </w:rPr>
        <w:t>and</w:t>
      </w:r>
      <w:r>
        <w:rPr>
          <w:color w:val="000000"/>
          <w:spacing w:val="38"/>
        </w:rPr>
        <w:t> </w:t>
      </w:r>
      <w:r>
        <w:rPr>
          <w:color w:val="000000"/>
        </w:rPr>
        <w:t>it</w:t>
      </w:r>
      <w:r>
        <w:rPr>
          <w:color w:val="000000"/>
          <w:spacing w:val="38"/>
        </w:rPr>
        <w:t> </w:t>
      </w:r>
      <w:r>
        <w:rPr>
          <w:color w:val="000000"/>
        </w:rPr>
        <w:t>was</w:t>
      </w:r>
      <w:r>
        <w:rPr>
          <w:color w:val="000000"/>
          <w:spacing w:val="38"/>
        </w:rPr>
        <w:t> </w:t>
      </w:r>
      <w:r>
        <w:rPr>
          <w:color w:val="000000"/>
        </w:rPr>
        <w:t>only</w:t>
      </w:r>
      <w:r>
        <w:rPr>
          <w:color w:val="000000"/>
          <w:spacing w:val="38"/>
        </w:rPr>
        <w:t> </w:t>
      </w:r>
      <w:r>
        <w:rPr>
          <w:color w:val="000000"/>
        </w:rPr>
        <w:t>a</w:t>
      </w:r>
      <w:r>
        <w:rPr>
          <w:color w:val="000000"/>
          <w:spacing w:val="38"/>
        </w:rPr>
        <w:t> </w:t>
      </w:r>
      <w:r>
        <w:rPr>
          <w:color w:val="000000"/>
        </w:rPr>
        <w:t>question</w:t>
      </w:r>
      <w:r>
        <w:rPr>
          <w:color w:val="000000"/>
          <w:spacing w:val="38"/>
        </w:rPr>
        <w:t> </w:t>
      </w:r>
      <w:r>
        <w:rPr>
          <w:color w:val="000000"/>
        </w:rPr>
        <w:t>of</w:t>
      </w:r>
      <w:r>
        <w:rPr>
          <w:color w:val="000000"/>
          <w:spacing w:val="38"/>
        </w:rPr>
        <w:t> </w:t>
      </w:r>
      <w:r>
        <w:rPr>
          <w:color w:val="000000"/>
        </w:rPr>
        <w:t>time</w:t>
      </w:r>
      <w:r>
        <w:rPr>
          <w:color w:val="000000"/>
          <w:spacing w:val="38"/>
        </w:rPr>
        <w:t> </w:t>
      </w:r>
      <w:r>
        <w:rPr>
          <w:color w:val="000000"/>
        </w:rPr>
        <w:t>before</w:t>
      </w:r>
      <w:r>
        <w:rPr>
          <w:color w:val="000000"/>
          <w:spacing w:val="38"/>
        </w:rPr>
        <w:t> </w:t>
      </w:r>
      <w:r>
        <w:rPr>
          <w:color w:val="000000"/>
        </w:rPr>
        <w:t>new</w:t>
      </w:r>
      <w:r>
        <w:rPr>
          <w:color w:val="000000"/>
          <w:spacing w:val="38"/>
        </w:rPr>
        <w:t> </w:t>
      </w:r>
      <w:r>
        <w:rPr>
          <w:color w:val="000000"/>
        </w:rPr>
        <w:t>tests</w:t>
      </w:r>
      <w:r>
        <w:rPr>
          <w:color w:val="000000"/>
          <w:spacing w:val="38"/>
        </w:rPr>
        <w:t> </w:t>
      </w:r>
      <w:r>
        <w:rPr>
          <w:color w:val="000000"/>
        </w:rPr>
        <w:t>at</w:t>
      </w:r>
      <w:r>
        <w:rPr>
          <w:color w:val="000000"/>
          <w:spacing w:val="38"/>
        </w:rPr>
        <w:t> </w:t>
      </w:r>
      <w:r>
        <w:rPr>
          <w:color w:val="000000"/>
        </w:rPr>
        <w:t>the</w:t>
      </w:r>
      <w:r>
        <w:rPr>
          <w:color w:val="000000"/>
          <w:spacing w:val="38"/>
        </w:rPr>
        <w:t> </w:t>
      </w:r>
      <w:r>
        <w:rPr>
          <w:color w:val="000000"/>
        </w:rPr>
        <w:t>bottom</w:t>
      </w:r>
      <w:r>
        <w:rPr>
          <w:color w:val="000000"/>
          <w:spacing w:val="38"/>
        </w:rPr>
        <w:t> </w:t>
      </w:r>
      <w:r>
        <w:rPr>
          <w:color w:val="000000"/>
        </w:rPr>
        <w:t>of the CSV lab files were effectively no longer read and saved by Excel.</w:t>
      </w:r>
    </w:p>
    <w:p>
      <w:pPr>
        <w:pStyle w:val="BodyText"/>
        <w:spacing w:line="254" w:lineRule="auto" w:before="115"/>
        <w:ind w:right="216"/>
      </w:pPr>
      <w:r>
        <w:rPr>
          <w:b/>
        </w:rPr>
        <w:t>Outcome: </w:t>
      </w:r>
      <w:r>
        <w:rPr/>
        <w:t>Nearly 16.000 confirmed COVID-19 cases were lost in processing and reporting. They therefore went missing from the statistics, which were used to help decide on official policy and practices to help restrict the spread of the disease. Perhaps more worryingly, the 16.000 people who had been confirmed to have the disease and people they had been in contact with – approx. 50.000 in total, including high-risk groups – were not informed and told to self- isolate and restrict contact to others. This increased the risk of further infection and the number of infected persons.</w:t>
      </w:r>
    </w:p>
    <w:p>
      <w:pPr>
        <w:spacing w:after="0" w:line="254" w:lineRule="auto"/>
        <w:sectPr>
          <w:pgSz w:w="12240" w:h="15840"/>
          <w:pgMar w:top="1720" w:bottom="280" w:left="400" w:right="1320"/>
        </w:sectPr>
      </w:pPr>
    </w:p>
    <w:p>
      <w:pPr>
        <w:pStyle w:val="BodyText"/>
        <w:spacing w:line="254" w:lineRule="auto" w:before="73"/>
        <w:ind w:right="961"/>
        <w:jc w:val="left"/>
      </w:pPr>
      <w:hyperlink r:id="rId33">
        <w:r>
          <w:rPr>
            <w:b/>
          </w:rPr>
          <w:t>Sources</w:t>
        </w:r>
        <w:r>
          <w:rPr/>
          <w:t>: </w:t>
        </w:r>
        <w:r>
          <w:rPr>
            <w:color w:val="0462C1"/>
          </w:rPr>
          <w:t>https://www.theguardian.com/politics/2020/oct/05/how- </w:t>
        </w:r>
        <w:r>
          <w:rPr>
            <w:color w:val="0462C1"/>
            <w:spacing w:val="-2"/>
          </w:rPr>
          <w:t>excel-may-have-caused-loss-of-16000-covid-tests-in-england</w:t>
        </w:r>
      </w:hyperlink>
    </w:p>
    <w:p>
      <w:pPr>
        <w:pStyle w:val="BodyText"/>
        <w:spacing w:before="117"/>
        <w:jc w:val="left"/>
      </w:pPr>
      <w:hyperlink r:id="rId34">
        <w:r>
          <w:rPr>
            <w:color w:val="0462C1"/>
            <w:spacing w:val="-2"/>
          </w:rPr>
          <w:t>https://www.bbc.com/news/technology-54423988</w:t>
        </w:r>
      </w:hyperlink>
    </w:p>
    <w:p>
      <w:pPr>
        <w:pStyle w:val="Heading7"/>
        <w:spacing w:before="181"/>
      </w:pP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pStyle w:val="ListParagraph"/>
        <w:numPr>
          <w:ilvl w:val="0"/>
          <w:numId w:val="17"/>
        </w:numPr>
        <w:tabs>
          <w:tab w:pos="1476" w:val="left" w:leader="none"/>
          <w:tab w:pos="1491" w:val="left" w:leader="none"/>
        </w:tabs>
        <w:spacing w:line="254" w:lineRule="auto" w:before="138" w:after="0"/>
        <w:ind w:left="1491" w:right="215" w:hanging="354"/>
        <w:jc w:val="both"/>
        <w:rPr>
          <w:sz w:val="29"/>
        </w:rPr>
      </w:pPr>
      <w:r>
        <w:rPr>
          <w:b/>
          <w:sz w:val="29"/>
        </w:rPr>
        <w:t>Decide if a spreadsheet is the right tool for the job: </w:t>
      </w:r>
      <w:r>
        <w:rPr>
          <w:sz w:val="29"/>
        </w:rPr>
        <w:t>This is the very first prevention step, which we covered in sub-chapter 1.1 ‘Decide if a spreadsheet is the best solution’. Some critics have argued that Excel was not suitable for the PHE task and another program, e.g., a database, would have been a better choice. This may well be true and PHE may even have been aware of this. But time</w:t>
      </w:r>
      <w:r>
        <w:rPr>
          <w:spacing w:val="40"/>
          <w:sz w:val="29"/>
        </w:rPr>
        <w:t> </w:t>
      </w:r>
      <w:r>
        <w:rPr>
          <w:sz w:val="29"/>
        </w:rPr>
        <w:t>was</w:t>
      </w:r>
      <w:r>
        <w:rPr>
          <w:spacing w:val="40"/>
          <w:sz w:val="29"/>
        </w:rPr>
        <w:t> </w:t>
      </w:r>
      <w:r>
        <w:rPr>
          <w:sz w:val="29"/>
        </w:rPr>
        <w:t>pressing,</w:t>
      </w:r>
      <w:r>
        <w:rPr>
          <w:spacing w:val="40"/>
          <w:sz w:val="29"/>
        </w:rPr>
        <w:t> </w:t>
      </w:r>
      <w:r>
        <w:rPr>
          <w:sz w:val="29"/>
        </w:rPr>
        <w:t>and</w:t>
      </w:r>
      <w:r>
        <w:rPr>
          <w:spacing w:val="40"/>
          <w:sz w:val="29"/>
        </w:rPr>
        <w:t> </w:t>
      </w:r>
      <w:r>
        <w:rPr>
          <w:sz w:val="29"/>
        </w:rPr>
        <w:t>they</w:t>
      </w:r>
      <w:r>
        <w:rPr>
          <w:spacing w:val="40"/>
          <w:sz w:val="29"/>
        </w:rPr>
        <w:t> </w:t>
      </w:r>
      <w:r>
        <w:rPr>
          <w:sz w:val="29"/>
        </w:rPr>
        <w:t>needed</w:t>
      </w:r>
      <w:r>
        <w:rPr>
          <w:spacing w:val="40"/>
          <w:sz w:val="29"/>
        </w:rPr>
        <w:t> </w:t>
      </w:r>
      <w:r>
        <w:rPr>
          <w:sz w:val="29"/>
        </w:rPr>
        <w:t>to</w:t>
      </w:r>
      <w:r>
        <w:rPr>
          <w:spacing w:val="40"/>
          <w:sz w:val="29"/>
        </w:rPr>
        <w:t> </w:t>
      </w:r>
      <w:r>
        <w:rPr>
          <w:sz w:val="29"/>
        </w:rPr>
        <w:t>get</w:t>
      </w:r>
      <w:r>
        <w:rPr>
          <w:spacing w:val="40"/>
          <w:sz w:val="29"/>
        </w:rPr>
        <w:t> </w:t>
      </w:r>
      <w:r>
        <w:rPr>
          <w:sz w:val="29"/>
        </w:rPr>
        <w:t>a</w:t>
      </w:r>
      <w:r>
        <w:rPr>
          <w:spacing w:val="40"/>
          <w:sz w:val="29"/>
        </w:rPr>
        <w:t> </w:t>
      </w:r>
      <w:r>
        <w:rPr>
          <w:sz w:val="29"/>
        </w:rPr>
        <w:t>system</w:t>
      </w:r>
      <w:r>
        <w:rPr>
          <w:spacing w:val="40"/>
          <w:sz w:val="29"/>
        </w:rPr>
        <w:t> </w:t>
      </w:r>
      <w:r>
        <w:rPr>
          <w:sz w:val="29"/>
        </w:rPr>
        <w:t>up</w:t>
      </w:r>
      <w:r>
        <w:rPr>
          <w:spacing w:val="40"/>
          <w:sz w:val="29"/>
        </w:rPr>
        <w:t> </w:t>
      </w:r>
      <w:r>
        <w:rPr>
          <w:sz w:val="29"/>
        </w:rPr>
        <w:t>and running that was more efficient than the previous paper and pen solution(!). Ultimately, it was not PHE’s decision to use Excel that was the real problem, but a failure to realise the limitations of the version they were using and to either upgrade or adapt their use of</w:t>
      </w:r>
      <w:r>
        <w:rPr>
          <w:spacing w:val="80"/>
          <w:w w:val="150"/>
          <w:sz w:val="29"/>
        </w:rPr>
        <w:t> </w:t>
      </w:r>
      <w:r>
        <w:rPr>
          <w:sz w:val="29"/>
        </w:rPr>
        <w:t>it accordingly.</w:t>
      </w:r>
    </w:p>
    <w:p>
      <w:pPr>
        <w:pStyle w:val="ListParagraph"/>
        <w:numPr>
          <w:ilvl w:val="0"/>
          <w:numId w:val="17"/>
        </w:numPr>
        <w:tabs>
          <w:tab w:pos="1491" w:val="left" w:leader="none"/>
          <w:tab w:pos="1536" w:val="left" w:leader="none"/>
        </w:tabs>
        <w:spacing w:line="254" w:lineRule="auto" w:before="100" w:after="0"/>
        <w:ind w:left="1491" w:right="218" w:hanging="354"/>
        <w:jc w:val="both"/>
        <w:rPr>
          <w:sz w:val="29"/>
        </w:rPr>
      </w:pPr>
      <w:r>
        <w:rPr>
          <w:b/>
          <w:sz w:val="29"/>
        </w:rPr>
        <w:tab/>
        <w:t>Get trained or use suitably trained staff: </w:t>
      </w:r>
      <w:r>
        <w:rPr>
          <w:sz w:val="29"/>
        </w:rPr>
        <w:t>This is the second prevention step, which we covered in sub-chapter 1.2 ‘Get trained’. All staff using spreadsheets benefit from formal training. For high- risk tasks, spreadsheet development should be assigned to more experienced persons.</w:t>
      </w:r>
    </w:p>
    <w:p>
      <w:pPr>
        <w:pStyle w:val="ListParagraph"/>
        <w:numPr>
          <w:ilvl w:val="0"/>
          <w:numId w:val="17"/>
        </w:numPr>
        <w:tabs>
          <w:tab w:pos="1462" w:val="left" w:leader="none"/>
          <w:tab w:pos="1491" w:val="left" w:leader="none"/>
        </w:tabs>
        <w:spacing w:line="254" w:lineRule="auto" w:before="116" w:after="0"/>
        <w:ind w:left="1491" w:right="216" w:hanging="354"/>
        <w:jc w:val="both"/>
        <w:rPr>
          <w:sz w:val="29"/>
        </w:rPr>
      </w:pPr>
      <w:r>
        <w:rPr>
          <w:b/>
          <w:sz w:val="29"/>
        </w:rPr>
        <w:t>Test your tool: </w:t>
      </w:r>
      <w:r>
        <w:rPr>
          <w:sz w:val="29"/>
        </w:rPr>
        <w:t>We cover this topic in detail in sub-chapter 5.3 ‘Get an independent review and test’, but we can say here that all spreadsheets should be tested before use and that the amount and detail of testing should reflect the complexity and importance of the individual file. This task: important, therefore: more testing.</w:t>
      </w:r>
    </w:p>
    <w:p>
      <w:pPr>
        <w:pStyle w:val="ListParagraph"/>
        <w:numPr>
          <w:ilvl w:val="0"/>
          <w:numId w:val="17"/>
        </w:numPr>
        <w:tabs>
          <w:tab w:pos="1476" w:val="left" w:leader="none"/>
          <w:tab w:pos="1491" w:val="left" w:leader="none"/>
        </w:tabs>
        <w:spacing w:line="254" w:lineRule="auto" w:before="116" w:after="0"/>
        <w:ind w:left="1491" w:right="216" w:hanging="354"/>
        <w:jc w:val="both"/>
        <w:rPr>
          <w:sz w:val="29"/>
        </w:rPr>
      </w:pPr>
      <w:r>
        <w:rPr>
          <w:b/>
          <w:sz w:val="29"/>
        </w:rPr>
        <w:t>Consider using Power Query: </w:t>
      </w:r>
      <w:r>
        <w:rPr>
          <w:sz w:val="29"/>
        </w:rPr>
        <w:t>According to Microsoft, there is no limit to the size of data tables that can be handled by Power Query. Not only that, but Power Query can also be used to automate the data import e.g., from CSV files stored in a specific folder and process these in flexible and innovative ways using the DAX language. Please bear in mind however, that even in modern Excel versions such as Office 365, the maximum number of rows filled to</w:t>
      </w:r>
      <w:r>
        <w:rPr>
          <w:spacing w:val="80"/>
          <w:sz w:val="29"/>
        </w:rPr>
        <w:t> </w:t>
      </w:r>
      <w:r>
        <w:rPr>
          <w:sz w:val="29"/>
        </w:rPr>
        <w:t>a</w:t>
      </w:r>
      <w:r>
        <w:rPr>
          <w:spacing w:val="32"/>
          <w:sz w:val="29"/>
        </w:rPr>
        <w:t> </w:t>
      </w:r>
      <w:r>
        <w:rPr>
          <w:sz w:val="29"/>
        </w:rPr>
        <w:t>worksheet</w:t>
      </w:r>
      <w:r>
        <w:rPr>
          <w:spacing w:val="32"/>
          <w:sz w:val="29"/>
        </w:rPr>
        <w:t> </w:t>
      </w:r>
      <w:r>
        <w:rPr>
          <w:sz w:val="29"/>
        </w:rPr>
        <w:t>is</w:t>
      </w:r>
      <w:r>
        <w:rPr>
          <w:spacing w:val="32"/>
          <w:sz w:val="29"/>
        </w:rPr>
        <w:t> </w:t>
      </w:r>
      <w:r>
        <w:rPr>
          <w:sz w:val="29"/>
        </w:rPr>
        <w:t>still</w:t>
      </w:r>
      <w:r>
        <w:rPr>
          <w:spacing w:val="32"/>
          <w:sz w:val="29"/>
        </w:rPr>
        <w:t> </w:t>
      </w:r>
      <w:r>
        <w:rPr>
          <w:sz w:val="29"/>
        </w:rPr>
        <w:t>1,048,576.</w:t>
      </w:r>
      <w:r>
        <w:rPr>
          <w:spacing w:val="32"/>
          <w:sz w:val="29"/>
        </w:rPr>
        <w:t> </w:t>
      </w:r>
      <w:r>
        <w:rPr>
          <w:sz w:val="29"/>
        </w:rPr>
        <w:t>So,</w:t>
      </w:r>
      <w:r>
        <w:rPr>
          <w:spacing w:val="32"/>
          <w:sz w:val="29"/>
        </w:rPr>
        <w:t> </w:t>
      </w:r>
      <w:r>
        <w:rPr>
          <w:sz w:val="29"/>
        </w:rPr>
        <w:t>if</w:t>
      </w:r>
      <w:r>
        <w:rPr>
          <w:spacing w:val="32"/>
          <w:sz w:val="29"/>
        </w:rPr>
        <w:t> </w:t>
      </w:r>
      <w:r>
        <w:rPr>
          <w:sz w:val="29"/>
        </w:rPr>
        <w:t>you</w:t>
      </w:r>
      <w:r>
        <w:rPr>
          <w:spacing w:val="32"/>
          <w:sz w:val="29"/>
        </w:rPr>
        <w:t> </w:t>
      </w:r>
      <w:r>
        <w:rPr>
          <w:sz w:val="29"/>
        </w:rPr>
        <w:t>have</w:t>
      </w:r>
      <w:r>
        <w:rPr>
          <w:spacing w:val="32"/>
          <w:sz w:val="29"/>
        </w:rPr>
        <w:t> </w:t>
      </w:r>
      <w:r>
        <w:rPr>
          <w:sz w:val="29"/>
        </w:rPr>
        <w:t>data</w:t>
      </w:r>
      <w:r>
        <w:rPr>
          <w:spacing w:val="32"/>
          <w:sz w:val="29"/>
        </w:rPr>
        <w:t> </w:t>
      </w:r>
      <w:r>
        <w:rPr>
          <w:sz w:val="29"/>
        </w:rPr>
        <w:t>sets</w:t>
      </w:r>
      <w:r>
        <w:rPr>
          <w:spacing w:val="32"/>
          <w:sz w:val="29"/>
        </w:rPr>
        <w:t> </w:t>
      </w:r>
      <w:r>
        <w:rPr>
          <w:sz w:val="29"/>
        </w:rPr>
        <w:t>which</w:t>
      </w:r>
      <w:r>
        <w:rPr>
          <w:spacing w:val="32"/>
          <w:sz w:val="29"/>
        </w:rPr>
        <w:t> </w:t>
      </w:r>
      <w:r>
        <w:rPr>
          <w:sz w:val="29"/>
        </w:rPr>
        <w:t>are</w:t>
      </w:r>
    </w:p>
    <w:p>
      <w:pPr>
        <w:spacing w:after="0" w:line="254" w:lineRule="auto"/>
        <w:jc w:val="both"/>
        <w:rPr>
          <w:sz w:val="29"/>
        </w:rPr>
        <w:sectPr>
          <w:pgSz w:w="12240" w:h="15840"/>
          <w:pgMar w:top="1360" w:bottom="280" w:left="400" w:right="1320"/>
        </w:sectPr>
      </w:pPr>
    </w:p>
    <w:p>
      <w:pPr>
        <w:pStyle w:val="BodyText"/>
        <w:spacing w:line="254" w:lineRule="auto" w:before="73"/>
        <w:ind w:left="1491" w:right="219"/>
      </w:pPr>
      <w:r>
        <w:rPr/>
        <mc:AlternateContent>
          <mc:Choice Requires="wps">
            <w:drawing>
              <wp:anchor distT="0" distB="0" distL="0" distR="0" allowOverlap="1" layoutInCell="1" locked="0" behindDoc="0" simplePos="0" relativeHeight="15788032">
                <wp:simplePos x="0" y="0"/>
                <wp:positionH relativeFrom="page">
                  <wp:posOffset>5486399</wp:posOffset>
                </wp:positionH>
                <wp:positionV relativeFrom="page">
                  <wp:posOffset>3936288</wp:posOffset>
                </wp:positionV>
                <wp:extent cx="2286000" cy="1524000"/>
                <wp:effectExtent l="0" t="0" r="0" b="0"/>
                <wp:wrapNone/>
                <wp:docPr id="140" name="Textbox 140"/>
                <wp:cNvGraphicFramePr>
                  <a:graphicFrameLocks/>
                </wp:cNvGraphicFramePr>
                <a:graphic>
                  <a:graphicData uri="http://schemas.microsoft.com/office/word/2010/wordprocessingShape">
                    <wps:wsp>
                      <wps:cNvPr id="140" name="Textbox 140"/>
                      <wps:cNvSpPr txBox="1"/>
                      <wps:spPr>
                        <a:xfrm>
                          <a:off x="0" y="0"/>
                          <a:ext cx="2286000" cy="1524000"/>
                        </a:xfrm>
                        <a:prstGeom prst="rect">
                          <a:avLst/>
                        </a:prstGeom>
                        <a:gradFill>
                          <a:gsLst>
                            <a:gs pos="0">
                              <a:srgbClr val="FFFFFF"/>
                            </a:gs>
                            <a:gs pos="100000">
                              <a:srgbClr val="FFF24C">
                                <a:alpha val="69999"/>
                              </a:srgbClr>
                            </a:gs>
                          </a:gsLst>
                          <a:lin scaled="1" ang="5400000"/>
                        </a:gradFill>
                        <a:ln w="12700">
                          <a:solidFill>
                            <a:srgbClr val="000000"/>
                          </a:solidFill>
                          <a:prstDash val="solid"/>
                        </a:ln>
                      </wps:spPr>
                      <wps:txbx>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14:53:23</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0" w:firstLine="0"/>
                              <w:jc w:val="left"/>
                              <w:rPr>
                                <w:color w:val="000000"/>
                                <w:sz w:val="20"/>
                              </w:rPr>
                            </w:pPr>
                            <w:r>
                              <w:rPr>
                                <w:color w:val="000000"/>
                                <w:sz w:val="20"/>
                              </w:rPr>
                              <w:t>File PDF được tạo ra từ file excel, với 200 dòng bị ẩn đi, là những Hợp đồng không muốn mua. Trở thành phụ lục hợp đồng.</w:t>
                            </w:r>
                          </w:p>
                        </w:txbxContent>
                      </wps:txbx>
                      <wps:bodyPr wrap="square" lIns="0" tIns="0" rIns="0" bIns="0" rtlCol="0">
                        <a:noAutofit/>
                      </wps:bodyPr>
                    </wps:wsp>
                  </a:graphicData>
                </a:graphic>
              </wp:anchor>
            </w:drawing>
          </mc:Choice>
          <mc:Fallback>
            <w:pict>
              <v:shape style="position:absolute;margin-left:431.999969pt;margin-top:309.944pt;width:180pt;height:120pt;mso-position-horizontal-relative:page;mso-position-vertical-relative:page;z-index:15788032" type="#_x0000_t202" id="docshape116" fillcolor="#fff24c" stroked="true" strokeweight="1pt" strokecolor="#000000">
                <v:textbox inset="0,0,0,0">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14:53:23</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0" w:firstLine="0"/>
                        <w:jc w:val="left"/>
                        <w:rPr>
                          <w:color w:val="000000"/>
                          <w:sz w:val="20"/>
                        </w:rPr>
                      </w:pPr>
                      <w:r>
                        <w:rPr>
                          <w:color w:val="000000"/>
                          <w:sz w:val="20"/>
                        </w:rPr>
                        <w:t>File PDF được tạo ra từ file excel, với 200 dòng bị ẩn đi, là những Hợp đồng không muốn mua. Trở thành phụ lục hợp đồng.</w:t>
                      </w:r>
                    </w:p>
                  </w:txbxContent>
                </v:textbox>
                <v:fill opacity="45875f" type="gradient"/>
                <v:stroke dashstyle="solid"/>
                <w10:wrap type="none"/>
              </v:shape>
            </w:pict>
          </mc:Fallback>
        </mc:AlternateContent>
      </w:r>
      <w:r>
        <w:rPr/>
        <w:t>(or potentially could be) larger, you will need to use Power Pivot to produce your outputs. This does not really represent a restriction in most</w:t>
      </w:r>
      <w:r>
        <w:rPr>
          <w:spacing w:val="40"/>
        </w:rPr>
        <w:t> </w:t>
      </w:r>
      <w:r>
        <w:rPr/>
        <w:t>cases,</w:t>
      </w:r>
      <w:r>
        <w:rPr>
          <w:spacing w:val="40"/>
        </w:rPr>
        <w:t> </w:t>
      </w:r>
      <w:r>
        <w:rPr/>
        <w:t>since</w:t>
      </w:r>
      <w:r>
        <w:rPr>
          <w:spacing w:val="40"/>
        </w:rPr>
        <w:t> </w:t>
      </w:r>
      <w:r>
        <w:rPr/>
        <w:t>by</w:t>
      </w:r>
      <w:r>
        <w:rPr>
          <w:spacing w:val="40"/>
        </w:rPr>
        <w:t> </w:t>
      </w:r>
      <w:r>
        <w:rPr/>
        <w:t>summarising</w:t>
      </w:r>
      <w:r>
        <w:rPr>
          <w:spacing w:val="40"/>
        </w:rPr>
        <w:t> </w:t>
      </w:r>
      <w:r>
        <w:rPr/>
        <w:t>the</w:t>
      </w:r>
      <w:r>
        <w:rPr>
          <w:spacing w:val="40"/>
        </w:rPr>
        <w:t> </w:t>
      </w:r>
      <w:r>
        <w:rPr/>
        <w:t>data</w:t>
      </w:r>
      <w:r>
        <w:rPr>
          <w:spacing w:val="40"/>
        </w:rPr>
        <w:t> </w:t>
      </w:r>
      <w:r>
        <w:rPr/>
        <w:t>in</w:t>
      </w:r>
      <w:r>
        <w:rPr>
          <w:spacing w:val="40"/>
        </w:rPr>
        <w:t> </w:t>
      </w:r>
      <w:r>
        <w:rPr/>
        <w:t>just</w:t>
      </w:r>
      <w:r>
        <w:rPr>
          <w:spacing w:val="40"/>
        </w:rPr>
        <w:t> </w:t>
      </w:r>
      <w:r>
        <w:rPr/>
        <w:t>the</w:t>
      </w:r>
      <w:r>
        <w:rPr>
          <w:spacing w:val="40"/>
        </w:rPr>
        <w:t> </w:t>
      </w:r>
      <w:r>
        <w:rPr/>
        <w:t>way</w:t>
      </w:r>
      <w:r>
        <w:rPr>
          <w:spacing w:val="40"/>
        </w:rPr>
        <w:t> </w:t>
      </w:r>
      <w:r>
        <w:rPr/>
        <w:t>you need it, Power Pivot tables can provide an overview of your outputs which is better for reporting (as in this story) or decision making.</w:t>
      </w:r>
    </w:p>
    <w:p>
      <w:pPr>
        <w:pStyle w:val="Heading6"/>
        <w:spacing w:before="234"/>
        <w:jc w:val="both"/>
      </w:pPr>
      <w:bookmarkStart w:name="BARCLAYS HAS TO BUY UNWANTED CONTRACTS" w:id="83"/>
      <w:bookmarkEnd w:id="83"/>
      <w:r>
        <w:rPr>
          <w:b w:val="0"/>
        </w:rPr>
      </w:r>
      <w:r>
        <w:rPr/>
        <w:t>BARCLAYS</w:t>
      </w:r>
      <w:r>
        <w:rPr>
          <w:spacing w:val="-3"/>
        </w:rPr>
        <w:t> </w:t>
      </w:r>
      <w:r>
        <w:rPr/>
        <w:t>HAS</w:t>
      </w:r>
      <w:r>
        <w:rPr>
          <w:spacing w:val="-3"/>
        </w:rPr>
        <w:t> </w:t>
      </w:r>
      <w:r>
        <w:rPr/>
        <w:t>TO</w:t>
      </w:r>
      <w:r>
        <w:rPr>
          <w:spacing w:val="-2"/>
        </w:rPr>
        <w:t> </w:t>
      </w:r>
      <w:r>
        <w:rPr/>
        <w:t>BUY</w:t>
      </w:r>
      <w:r>
        <w:rPr>
          <w:spacing w:val="-3"/>
        </w:rPr>
        <w:t> </w:t>
      </w:r>
      <w:r>
        <w:rPr/>
        <w:t>UNWANTED</w:t>
      </w:r>
      <w:r>
        <w:rPr>
          <w:spacing w:val="-2"/>
        </w:rPr>
        <w:t> CONTRACTS</w:t>
      </w:r>
    </w:p>
    <w:p>
      <w:pPr>
        <w:pStyle w:val="BodyText"/>
        <w:spacing w:line="254" w:lineRule="auto" w:before="137"/>
        <w:ind w:right="218"/>
      </w:pPr>
      <w:r>
        <w:rPr>
          <w:b/>
        </w:rPr>
        <w:t>Background: </w:t>
      </w:r>
      <w:r>
        <w:rPr/>
        <w:t>During the financial crisis of 2008, Barclays agreed to buy certain contracts from the failed Lehmann Brothers, but not all of them. There were nearly 200 contracts that Barclays did not want to buy.</w:t>
      </w:r>
      <w:r>
        <w:rPr>
          <w:spacing w:val="40"/>
        </w:rPr>
        <w:t> </w:t>
      </w:r>
      <w:r>
        <w:rPr/>
        <w:t>All</w:t>
      </w:r>
      <w:r>
        <w:rPr>
          <w:spacing w:val="40"/>
        </w:rPr>
        <w:t> </w:t>
      </w:r>
      <w:r>
        <w:rPr/>
        <w:t>Lehmann</w:t>
      </w:r>
      <w:r>
        <w:rPr>
          <w:spacing w:val="40"/>
        </w:rPr>
        <w:t> </w:t>
      </w:r>
      <w:r>
        <w:rPr/>
        <w:t>Brothers’</w:t>
      </w:r>
      <w:r>
        <w:rPr>
          <w:spacing w:val="40"/>
        </w:rPr>
        <w:t> </w:t>
      </w:r>
      <w:r>
        <w:rPr/>
        <w:t>contracts</w:t>
      </w:r>
      <w:r>
        <w:rPr>
          <w:spacing w:val="40"/>
        </w:rPr>
        <w:t> </w:t>
      </w:r>
      <w:r>
        <w:rPr/>
        <w:t>were</w:t>
      </w:r>
      <w:r>
        <w:rPr>
          <w:spacing w:val="40"/>
        </w:rPr>
        <w:t> </w:t>
      </w:r>
      <w:r>
        <w:rPr/>
        <w:t>listed</w:t>
      </w:r>
      <w:r>
        <w:rPr>
          <w:spacing w:val="40"/>
        </w:rPr>
        <w:t> </w:t>
      </w:r>
      <w:r>
        <w:rPr/>
        <w:t>in</w:t>
      </w:r>
      <w:r>
        <w:rPr>
          <w:spacing w:val="40"/>
        </w:rPr>
        <w:t> </w:t>
      </w:r>
      <w:r>
        <w:rPr/>
        <w:t>a</w:t>
      </w:r>
      <w:r>
        <w:rPr>
          <w:spacing w:val="40"/>
        </w:rPr>
        <w:t> </w:t>
      </w:r>
      <w:r>
        <w:rPr/>
        <w:t>spreadsheet. The 200 contracts which Barclays did not want to buy were included</w:t>
      </w:r>
      <w:r>
        <w:rPr>
          <w:spacing w:val="40"/>
        </w:rPr>
        <w:t> </w:t>
      </w:r>
      <w:r>
        <w:rPr/>
        <w:t>but were hidden and there was an explanatory footnote.</w:t>
      </w:r>
    </w:p>
    <w:p>
      <w:pPr>
        <w:pStyle w:val="BodyText"/>
        <w:spacing w:line="254" w:lineRule="auto"/>
        <w:ind w:right="219"/>
      </w:pPr>
      <w:r>
        <w:rPr>
          <w:b/>
        </w:rPr>
        <w:t>Error: </w:t>
      </w:r>
      <w:r>
        <w:rPr>
          <w:color w:val="000000"/>
          <w:shd w:fill="FFED00" w:color="auto" w:val="clear"/>
        </w:rPr>
        <w:t>A PDF was created from the spreadsheet and included as part</w:t>
      </w:r>
      <w:r>
        <w:rPr>
          <w:color w:val="000000"/>
        </w:rPr>
        <w:t> </w:t>
      </w:r>
      <w:r>
        <w:rPr>
          <w:color w:val="000000"/>
          <w:shd w:fill="FFED00" w:color="auto" w:val="clear"/>
        </w:rPr>
        <w:t>of the purchase contract.</w:t>
      </w:r>
      <w:r>
        <w:rPr>
          <w:color w:val="000000"/>
        </w:rPr>
        <w:t> Unfortunately, the 200 contracts that</w:t>
      </w:r>
      <w:r>
        <w:rPr>
          <w:color w:val="000000"/>
          <w:spacing w:val="80"/>
        </w:rPr>
        <w:t> </w:t>
      </w:r>
      <w:r>
        <w:rPr>
          <w:color w:val="000000"/>
        </w:rPr>
        <w:t>Barclays did not want were included and the footnote was excluded from the PDF.</w:t>
      </w:r>
    </w:p>
    <w:p>
      <w:pPr>
        <w:pStyle w:val="BodyText"/>
        <w:spacing w:line="244" w:lineRule="auto" w:before="117"/>
        <w:ind w:right="217"/>
      </w:pPr>
      <w:r>
        <w:rPr>
          <w:b/>
        </w:rPr>
        <w:t>Outcome: </w:t>
      </w:r>
      <w:r>
        <w:rPr/>
        <w:t>Barclays had to buy nearly 200 contracts that they did not </w:t>
      </w:r>
      <w:r>
        <w:rPr>
          <w:spacing w:val="-2"/>
        </w:rPr>
        <w:t>want.</w:t>
      </w:r>
    </w:p>
    <w:p>
      <w:pPr>
        <w:pStyle w:val="BodyText"/>
        <w:spacing w:before="247"/>
      </w:pPr>
      <w:r>
        <w:rPr>
          <w:b/>
        </w:rPr>
        <w:t>Source:</w:t>
      </w:r>
      <w:r>
        <w:rPr>
          <w:b/>
          <w:spacing w:val="16"/>
        </w:rPr>
        <w:t> </w:t>
      </w:r>
      <w:hyperlink r:id="rId35">
        <w:r>
          <w:rPr>
            <w:color w:val="0462C1"/>
          </w:rPr>
          <w:t>https://incisive.com/spreadsheet-error-horror-</w:t>
        </w:r>
        <w:r>
          <w:rPr>
            <w:color w:val="0462C1"/>
            <w:spacing w:val="-2"/>
          </w:rPr>
          <w:t>stories/</w:t>
        </w:r>
      </w:hyperlink>
    </w:p>
    <w:p>
      <w:pPr>
        <w:pStyle w:val="Heading7"/>
        <w:spacing w:before="181"/>
      </w:pP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pStyle w:val="ListParagraph"/>
        <w:numPr>
          <w:ilvl w:val="0"/>
          <w:numId w:val="18"/>
        </w:numPr>
        <w:tabs>
          <w:tab w:pos="1491" w:val="left" w:leader="none"/>
          <w:tab w:pos="1536" w:val="left" w:leader="none"/>
        </w:tabs>
        <w:spacing w:line="254" w:lineRule="auto" w:before="138" w:after="0"/>
        <w:ind w:left="1491" w:right="218" w:hanging="354"/>
        <w:jc w:val="both"/>
        <w:rPr>
          <w:sz w:val="29"/>
        </w:rPr>
      </w:pPr>
      <w:r>
        <w:rPr>
          <w:b/>
          <w:sz w:val="29"/>
        </w:rPr>
        <w:tab/>
      </w:r>
      <w:r>
        <w:rPr>
          <w:b/>
          <w:color w:val="000000"/>
          <w:sz w:val="29"/>
          <w:shd w:fill="FFED00" w:color="auto" w:val="clear"/>
        </w:rPr>
        <w:t>Do not use hidden rows or hidden columns:</w:t>
      </w:r>
      <w:r>
        <w:rPr>
          <w:b/>
          <w:color w:val="000000"/>
          <w:sz w:val="29"/>
        </w:rPr>
        <w:t> </w:t>
      </w:r>
      <w:r>
        <w:rPr>
          <w:color w:val="000000"/>
          <w:sz w:val="29"/>
        </w:rPr>
        <w:t>They are bad practice! They often get overlooked but are typically still included in calculations such as SUM. If they are unhidden, any special status (‘not wanted’ in this case) is then lost.</w:t>
      </w:r>
    </w:p>
    <w:p>
      <w:pPr>
        <w:pStyle w:val="ListParagraph"/>
        <w:numPr>
          <w:ilvl w:val="0"/>
          <w:numId w:val="18"/>
        </w:numPr>
        <w:tabs>
          <w:tab w:pos="1491" w:val="left" w:leader="none"/>
          <w:tab w:pos="1521" w:val="left" w:leader="none"/>
        </w:tabs>
        <w:spacing w:line="254" w:lineRule="auto" w:before="117" w:after="0"/>
        <w:ind w:left="1491" w:right="225" w:hanging="354"/>
        <w:jc w:val="both"/>
        <w:rPr>
          <w:sz w:val="29"/>
        </w:rPr>
      </w:pPr>
      <w:r>
        <w:rPr>
          <w:b/>
          <w:sz w:val="29"/>
        </w:rPr>
        <w:tab/>
        <w:t>If appropriate, group data into separate blocks: </w:t>
      </w:r>
      <w:r>
        <w:rPr>
          <w:sz w:val="29"/>
        </w:rPr>
        <w:t>In this case, simply including ‘Contracts purchased’ (e.g., rows 5 to 500) and ‘Contracts not purchased’ (e.g., rows 505 to 700), with a clear title for each group, would have avoided this issue.</w:t>
      </w:r>
    </w:p>
    <w:p>
      <w:pPr>
        <w:pStyle w:val="ListParagraph"/>
        <w:numPr>
          <w:ilvl w:val="0"/>
          <w:numId w:val="18"/>
        </w:numPr>
        <w:tabs>
          <w:tab w:pos="1476" w:val="left" w:leader="none"/>
          <w:tab w:pos="1491" w:val="left" w:leader="none"/>
        </w:tabs>
        <w:spacing w:line="254" w:lineRule="auto" w:before="116" w:after="0"/>
        <w:ind w:left="1491" w:right="224" w:hanging="354"/>
        <w:jc w:val="both"/>
        <w:rPr>
          <w:sz w:val="29"/>
        </w:rPr>
      </w:pPr>
      <w:r>
        <w:rPr>
          <w:b/>
          <w:sz w:val="29"/>
        </w:rPr>
        <w:t>Alternatively, include extra column(s) for filtering: </w:t>
      </w:r>
      <w:r>
        <w:rPr>
          <w:sz w:val="29"/>
        </w:rPr>
        <w:t>In this case, that could have been ‘Contract purchased?’ with ‘yes’ or ‘no’</w:t>
      </w:r>
      <w:r>
        <w:rPr>
          <w:spacing w:val="80"/>
          <w:sz w:val="29"/>
        </w:rPr>
        <w:t> </w:t>
      </w:r>
      <w:r>
        <w:rPr>
          <w:sz w:val="29"/>
        </w:rPr>
        <w:t>entered for each row. This column can then be used for filtering (e.g., before printing), SUMIFS and pivot tables.</w:t>
      </w:r>
    </w:p>
    <w:p>
      <w:pPr>
        <w:spacing w:after="0" w:line="254" w:lineRule="auto"/>
        <w:jc w:val="both"/>
        <w:rPr>
          <w:sz w:val="29"/>
        </w:rPr>
        <w:sectPr>
          <w:pgSz w:w="12240" w:h="15840"/>
          <w:pgMar w:top="1360" w:bottom="280" w:left="400" w:right="1320"/>
        </w:sectPr>
      </w:pPr>
    </w:p>
    <w:p>
      <w:pPr>
        <w:pStyle w:val="ListParagraph"/>
        <w:numPr>
          <w:ilvl w:val="0"/>
          <w:numId w:val="18"/>
        </w:numPr>
        <w:tabs>
          <w:tab w:pos="1491" w:val="left" w:leader="none"/>
          <w:tab w:pos="1506" w:val="left" w:leader="none"/>
        </w:tabs>
        <w:spacing w:line="254" w:lineRule="auto" w:before="73" w:after="0"/>
        <w:ind w:left="1491" w:right="220" w:hanging="354"/>
        <w:jc w:val="both"/>
        <w:rPr>
          <w:sz w:val="29"/>
        </w:rPr>
      </w:pPr>
      <w:r>
        <w:rPr>
          <w:b/>
          <w:sz w:val="29"/>
        </w:rPr>
        <w:tab/>
        <w:t>Use row or column groupings where necessary: </w:t>
      </w:r>
      <w:r>
        <w:rPr>
          <w:sz w:val="29"/>
        </w:rPr>
        <w:t>If you ‘must’ hide rows (or columns), then use Excel groupings: here it is more obvious that rows or columns exist but are not visible due to the + symbol at the left-hand side indicating the grouped rows (or at the top for grouped columns). But please combine this with one of the two tips above.</w:t>
      </w:r>
    </w:p>
    <w:p>
      <w:pPr>
        <w:pStyle w:val="BodyText"/>
        <w:spacing w:line="254" w:lineRule="auto"/>
        <w:ind w:right="216" w:firstLine="353"/>
      </w:pPr>
      <w:r>
        <w:rPr/>
        <w:t>The next two examples also involve hidden columns, but in these cases the problem was not faulty presentation but disclosure of confidential information.</w:t>
      </w:r>
    </w:p>
    <w:p>
      <w:pPr>
        <w:pStyle w:val="Heading6"/>
        <w:spacing w:before="234"/>
        <w:jc w:val="both"/>
      </w:pPr>
      <w:bookmarkStart w:name="UNICREDIT DISCLOSES CONFIDENTIAL RESULTS" w:id="84"/>
      <w:bookmarkEnd w:id="84"/>
      <w:r>
        <w:rPr>
          <w:b w:val="0"/>
        </w:rPr>
      </w:r>
      <w:r>
        <w:rPr/>
        <w:t>UNICREDIT</w:t>
      </w:r>
      <w:r>
        <w:rPr>
          <w:spacing w:val="4"/>
        </w:rPr>
        <w:t> </w:t>
      </w:r>
      <w:r>
        <w:rPr/>
        <w:t>DISCLOSES</w:t>
      </w:r>
      <w:r>
        <w:rPr>
          <w:spacing w:val="3"/>
        </w:rPr>
        <w:t> </w:t>
      </w:r>
      <w:r>
        <w:rPr/>
        <w:t>CONFIDENTIAL</w:t>
      </w:r>
      <w:r>
        <w:rPr>
          <w:spacing w:val="4"/>
        </w:rPr>
        <w:t> </w:t>
      </w:r>
      <w:r>
        <w:rPr/>
        <w:t>RESULTS</w:t>
      </w:r>
      <w:r>
        <w:rPr>
          <w:spacing w:val="4"/>
        </w:rPr>
        <w:t> </w:t>
      </w:r>
      <w:r>
        <w:rPr/>
        <w:t>IN</w:t>
      </w:r>
      <w:r>
        <w:rPr>
          <w:spacing w:val="4"/>
        </w:rPr>
        <w:t> </w:t>
      </w:r>
      <w:r>
        <w:rPr>
          <w:spacing w:val="-2"/>
        </w:rPr>
        <w:t>ERROR</w:t>
      </w:r>
    </w:p>
    <w:p>
      <w:pPr>
        <w:pStyle w:val="BodyText"/>
        <w:spacing w:line="254" w:lineRule="auto" w:before="138"/>
        <w:ind w:right="218"/>
      </w:pPr>
      <w:r>
        <w:rPr>
          <w:b/>
        </w:rPr>
        <w:t>Background: </w:t>
      </w:r>
      <w:r>
        <w:rPr/>
        <w:t>UniCredit, Italy's biggest bank, created a spreadsheet with</w:t>
      </w:r>
      <w:r>
        <w:rPr>
          <w:spacing w:val="36"/>
        </w:rPr>
        <w:t> </w:t>
      </w:r>
      <w:r>
        <w:rPr/>
        <w:t>historical</w:t>
      </w:r>
      <w:r>
        <w:rPr>
          <w:spacing w:val="36"/>
        </w:rPr>
        <w:t> </w:t>
      </w:r>
      <w:r>
        <w:rPr/>
        <w:t>data,</w:t>
      </w:r>
      <w:r>
        <w:rPr>
          <w:spacing w:val="36"/>
        </w:rPr>
        <w:t> </w:t>
      </w:r>
      <w:r>
        <w:rPr/>
        <w:t>which</w:t>
      </w:r>
      <w:r>
        <w:rPr>
          <w:spacing w:val="36"/>
        </w:rPr>
        <w:t> </w:t>
      </w:r>
      <w:r>
        <w:rPr/>
        <w:t>was</w:t>
      </w:r>
      <w:r>
        <w:rPr>
          <w:spacing w:val="36"/>
        </w:rPr>
        <w:t> </w:t>
      </w:r>
      <w:r>
        <w:rPr/>
        <w:t>uploaded</w:t>
      </w:r>
      <w:r>
        <w:rPr>
          <w:spacing w:val="36"/>
        </w:rPr>
        <w:t> </w:t>
      </w:r>
      <w:r>
        <w:rPr/>
        <w:t>to</w:t>
      </w:r>
      <w:r>
        <w:rPr>
          <w:spacing w:val="36"/>
        </w:rPr>
        <w:t> </w:t>
      </w:r>
      <w:r>
        <w:rPr/>
        <w:t>its</w:t>
      </w:r>
      <w:r>
        <w:rPr>
          <w:spacing w:val="36"/>
        </w:rPr>
        <w:t> </w:t>
      </w:r>
      <w:r>
        <w:rPr/>
        <w:t>website</w:t>
      </w:r>
      <w:r>
        <w:rPr>
          <w:spacing w:val="36"/>
        </w:rPr>
        <w:t> </w:t>
      </w:r>
      <w:r>
        <w:rPr/>
        <w:t>and</w:t>
      </w:r>
      <w:r>
        <w:rPr>
          <w:spacing w:val="36"/>
        </w:rPr>
        <w:t> </w:t>
      </w:r>
      <w:r>
        <w:rPr/>
        <w:t>also</w:t>
      </w:r>
      <w:r>
        <w:rPr>
          <w:spacing w:val="36"/>
        </w:rPr>
        <w:t> </w:t>
      </w:r>
      <w:r>
        <w:rPr/>
        <w:t>sent to analysts and investors.</w:t>
      </w:r>
    </w:p>
    <w:p>
      <w:pPr>
        <w:pStyle w:val="BodyText"/>
        <w:spacing w:line="254" w:lineRule="auto" w:before="117"/>
        <w:ind w:right="217"/>
      </w:pPr>
      <w:r>
        <w:rPr>
          <w:b/>
        </w:rPr>
        <w:t>Error: </w:t>
      </w:r>
      <w:r>
        <w:rPr/>
        <w:t>The spreadsheet also contained preliminary and incomplete figures for its third-quarter results in two columns which were hidden, but accessible.</w:t>
      </w:r>
    </w:p>
    <w:p>
      <w:pPr>
        <w:pStyle w:val="BodyText"/>
        <w:spacing w:line="249" w:lineRule="auto" w:before="117"/>
        <w:ind w:right="223"/>
      </w:pPr>
      <w:r>
        <w:rPr>
          <w:b/>
        </w:rPr>
        <w:t>Outcome: </w:t>
      </w:r>
      <w:r>
        <w:rPr/>
        <w:t>Users of the spreadsheet could unhide the columns and</w:t>
      </w:r>
      <w:r>
        <w:rPr>
          <w:spacing w:val="80"/>
        </w:rPr>
        <w:t> </w:t>
      </w:r>
      <w:r>
        <w:rPr/>
        <w:t>see results data before they were supposed to. In addition, the hidden data was incomplete and not ready for release.</w:t>
      </w:r>
    </w:p>
    <w:p>
      <w:pPr>
        <w:pStyle w:val="BodyText"/>
        <w:spacing w:line="254" w:lineRule="auto" w:before="240"/>
        <w:ind w:right="324"/>
      </w:pPr>
      <w:hyperlink r:id="rId36">
        <w:r>
          <w:rPr>
            <w:b/>
          </w:rPr>
          <w:t>Source: </w:t>
        </w:r>
        <w:r>
          <w:rPr>
            <w:color w:val="0462C1"/>
          </w:rPr>
          <w:t>https://www.businessinsider.de/unicredit-accidentally-emails- </w:t>
        </w:r>
        <w:r>
          <w:rPr>
            <w:color w:val="0462C1"/>
            <w:spacing w:val="-2"/>
          </w:rPr>
          <w:t>q3-results-a-fortnight-early-2017-10?r=UK&amp;IR=T</w:t>
        </w:r>
      </w:hyperlink>
    </w:p>
    <w:p>
      <w:pPr>
        <w:pStyle w:val="Heading7"/>
        <w:spacing w:before="161"/>
      </w:pPr>
      <w:r>
        <w:rPr/>
        <w:t>Similar</w:t>
      </w:r>
      <w:r>
        <w:rPr>
          <w:spacing w:val="5"/>
        </w:rPr>
        <w:t> </w:t>
      </w:r>
      <w:r>
        <w:rPr/>
        <w:t>error:</w:t>
      </w:r>
      <w:r>
        <w:rPr>
          <w:spacing w:val="6"/>
        </w:rPr>
        <w:t> </w:t>
      </w:r>
      <w:r>
        <w:rPr/>
        <w:t>Boeing</w:t>
      </w:r>
      <w:r>
        <w:rPr>
          <w:spacing w:val="5"/>
        </w:rPr>
        <w:t> </w:t>
      </w:r>
      <w:r>
        <w:rPr/>
        <w:t>sends</w:t>
      </w:r>
      <w:r>
        <w:rPr>
          <w:spacing w:val="6"/>
        </w:rPr>
        <w:t> </w:t>
      </w:r>
      <w:r>
        <w:rPr/>
        <w:t>confidential</w:t>
      </w:r>
      <w:r>
        <w:rPr>
          <w:spacing w:val="5"/>
        </w:rPr>
        <w:t> </w:t>
      </w:r>
      <w:r>
        <w:rPr/>
        <w:t>employee</w:t>
      </w:r>
      <w:r>
        <w:rPr>
          <w:spacing w:val="6"/>
        </w:rPr>
        <w:t> </w:t>
      </w:r>
      <w:r>
        <w:rPr>
          <w:spacing w:val="-4"/>
        </w:rPr>
        <w:t>data</w:t>
      </w:r>
    </w:p>
    <w:p>
      <w:pPr>
        <w:pStyle w:val="BodyText"/>
        <w:spacing w:line="254" w:lineRule="auto" w:before="137"/>
        <w:ind w:right="229"/>
      </w:pPr>
      <w:r>
        <w:rPr>
          <w:b/>
        </w:rPr>
        <w:t>Background: </w:t>
      </w:r>
      <w:r>
        <w:rPr/>
        <w:t>A Boeing employee had problems formatting a large </w:t>
      </w:r>
      <w:r>
        <w:rPr>
          <w:spacing w:val="-2"/>
        </w:rPr>
        <w:t>spreadsheet.</w:t>
      </w:r>
    </w:p>
    <w:p>
      <w:pPr>
        <w:pStyle w:val="BodyText"/>
        <w:spacing w:line="254" w:lineRule="auto" w:before="118"/>
        <w:ind w:right="218"/>
      </w:pPr>
      <w:r>
        <w:rPr>
          <w:b/>
        </w:rPr>
        <w:t>Error: </w:t>
      </w:r>
      <w:r>
        <w:rPr/>
        <w:t>The employee sent the spreadsheet by e-mail to his wife to ask for her help. It contained personal information on around 36,000 employees including dates of birth and social security numbers in hidden columns.</w:t>
      </w:r>
    </w:p>
    <w:p>
      <w:pPr>
        <w:pStyle w:val="BodyText"/>
        <w:spacing w:line="254" w:lineRule="auto"/>
        <w:ind w:right="216"/>
      </w:pPr>
      <w:r>
        <w:rPr>
          <w:b/>
        </w:rPr>
        <w:t>Outcome: </w:t>
      </w:r>
      <w:r>
        <w:rPr/>
        <w:t>Boeing had to report the ‘loss of control’ data protection breach to the state attorney and suffered a loss of reputation when the story was widely reported. The company wrote to every employee to advise</w:t>
      </w:r>
      <w:r>
        <w:rPr>
          <w:spacing w:val="40"/>
        </w:rPr>
        <w:t> </w:t>
      </w:r>
      <w:r>
        <w:rPr/>
        <w:t>them</w:t>
      </w:r>
      <w:r>
        <w:rPr>
          <w:spacing w:val="40"/>
        </w:rPr>
        <w:t> </w:t>
      </w:r>
      <w:r>
        <w:rPr/>
        <w:t>of</w:t>
      </w:r>
      <w:r>
        <w:rPr>
          <w:spacing w:val="40"/>
        </w:rPr>
        <w:t> </w:t>
      </w:r>
      <w:r>
        <w:rPr/>
        <w:t>the</w:t>
      </w:r>
      <w:r>
        <w:rPr>
          <w:spacing w:val="40"/>
        </w:rPr>
        <w:t> </w:t>
      </w:r>
      <w:r>
        <w:rPr/>
        <w:t>details,</w:t>
      </w:r>
      <w:r>
        <w:rPr>
          <w:spacing w:val="40"/>
        </w:rPr>
        <w:t> </w:t>
      </w:r>
      <w:r>
        <w:rPr/>
        <w:t>offer</w:t>
      </w:r>
      <w:r>
        <w:rPr>
          <w:spacing w:val="40"/>
        </w:rPr>
        <w:t> </w:t>
      </w:r>
      <w:r>
        <w:rPr/>
        <w:t>help</w:t>
      </w:r>
      <w:r>
        <w:rPr>
          <w:spacing w:val="40"/>
        </w:rPr>
        <w:t> </w:t>
      </w:r>
      <w:r>
        <w:rPr/>
        <w:t>and</w:t>
      </w:r>
      <w:r>
        <w:rPr>
          <w:spacing w:val="40"/>
        </w:rPr>
        <w:t> </w:t>
      </w:r>
      <w:r>
        <w:rPr/>
        <w:t>advise</w:t>
      </w:r>
      <w:r>
        <w:rPr>
          <w:spacing w:val="40"/>
        </w:rPr>
        <w:t> </w:t>
      </w:r>
      <w:r>
        <w:rPr/>
        <w:t>them</w:t>
      </w:r>
      <w:r>
        <w:rPr>
          <w:spacing w:val="40"/>
        </w:rPr>
        <w:t> </w:t>
      </w:r>
      <w:r>
        <w:rPr/>
        <w:t>to</w:t>
      </w:r>
      <w:r>
        <w:rPr>
          <w:spacing w:val="40"/>
        </w:rPr>
        <w:t> </w:t>
      </w:r>
      <w:r>
        <w:rPr/>
        <w:t>be</w:t>
      </w:r>
      <w:r>
        <w:rPr>
          <w:spacing w:val="40"/>
        </w:rPr>
        <w:t> </w:t>
      </w:r>
      <w:r>
        <w:rPr/>
        <w:t>on</w:t>
      </w:r>
      <w:r>
        <w:rPr>
          <w:spacing w:val="40"/>
        </w:rPr>
        <w:t> </w:t>
      </w:r>
      <w:r>
        <w:rPr/>
        <w:t>the</w:t>
      </w:r>
    </w:p>
    <w:p>
      <w:pPr>
        <w:spacing w:after="0" w:line="254" w:lineRule="auto"/>
        <w:sectPr>
          <w:pgSz w:w="12240" w:h="15840"/>
          <w:pgMar w:top="1360" w:bottom="280" w:left="400" w:right="1320"/>
        </w:sectPr>
      </w:pPr>
    </w:p>
    <w:p>
      <w:pPr>
        <w:pStyle w:val="BodyText"/>
        <w:spacing w:line="254" w:lineRule="auto" w:before="73"/>
        <w:ind w:right="222"/>
      </w:pPr>
      <w:r>
        <w:rPr/>
        <w:t>lookout for any fraudulent use of the data due to identity theft. The</w:t>
      </w:r>
      <w:r>
        <w:rPr>
          <w:spacing w:val="40"/>
        </w:rPr>
        <w:t> </w:t>
      </w:r>
      <w:r>
        <w:rPr/>
        <w:t>story was particularly embarrassing as Boeing also sold a software package called Cipher, which could have prevented the error, but a spokesman explained that the company only required the software to be used for classified work.</w:t>
      </w:r>
    </w:p>
    <w:p>
      <w:pPr>
        <w:pStyle w:val="BodyText"/>
        <w:spacing w:line="254" w:lineRule="auto"/>
        <w:ind w:right="1418"/>
        <w:jc w:val="left"/>
      </w:pPr>
      <w:r>
        <w:rPr>
          <w:b/>
          <w:spacing w:val="-2"/>
        </w:rPr>
        <w:t>Sources: </w:t>
      </w:r>
      <w:hyperlink r:id="rId37">
        <w:r>
          <w:rPr>
            <w:color w:val="0462C1"/>
            <w:spacing w:val="-2"/>
          </w:rPr>
          <w:t>https://www.bizjournals.com/seattle/news/2017/02/28/boeing- discloses-36-000-employee-data-breach.html</w:t>
        </w:r>
      </w:hyperlink>
    </w:p>
    <w:p>
      <w:pPr>
        <w:pStyle w:val="BodyText"/>
        <w:spacing w:line="254" w:lineRule="auto" w:before="117"/>
        <w:ind w:right="107"/>
        <w:jc w:val="left"/>
      </w:pPr>
      <w:hyperlink r:id="rId38">
        <w:r>
          <w:rPr>
            <w:color w:val="0462C1"/>
            <w:spacing w:val="-2"/>
          </w:rPr>
          <w:t>https://www.theregister.co.uk/2017/02/22/boeing_employee_emails_ personal_info_36000_colleagues/</w:t>
        </w:r>
      </w:hyperlink>
    </w:p>
    <w:p>
      <w:pPr>
        <w:pStyle w:val="Heading7"/>
        <w:spacing w:before="117"/>
        <w:jc w:val="left"/>
      </w:pP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pStyle w:val="ListParagraph"/>
        <w:numPr>
          <w:ilvl w:val="0"/>
          <w:numId w:val="19"/>
        </w:numPr>
        <w:tabs>
          <w:tab w:pos="1491" w:val="left" w:leader="none"/>
          <w:tab w:pos="1536" w:val="left" w:leader="none"/>
        </w:tabs>
        <w:spacing w:line="254" w:lineRule="auto" w:before="138" w:after="0"/>
        <w:ind w:left="1491" w:right="222" w:hanging="354"/>
        <w:jc w:val="both"/>
        <w:rPr>
          <w:sz w:val="29"/>
        </w:rPr>
      </w:pPr>
      <w:r>
        <w:rPr>
          <w:sz w:val="29"/>
        </w:rPr>
        <w:tab/>
      </w:r>
      <w:r>
        <w:rPr>
          <w:b/>
          <w:sz w:val="29"/>
        </w:rPr>
        <w:t>Do not be complacent: </w:t>
      </w:r>
      <w:r>
        <w:rPr>
          <w:sz w:val="29"/>
        </w:rPr>
        <w:t>Please do not think, ‘that would ever happen to me or my company!’</w:t>
      </w:r>
    </w:p>
    <w:p>
      <w:pPr>
        <w:pStyle w:val="ListParagraph"/>
        <w:numPr>
          <w:ilvl w:val="0"/>
          <w:numId w:val="19"/>
        </w:numPr>
        <w:tabs>
          <w:tab w:pos="1462" w:val="left" w:leader="none"/>
          <w:tab w:pos="1491" w:val="left" w:leader="none"/>
        </w:tabs>
        <w:spacing w:line="252" w:lineRule="auto" w:before="117" w:after="0"/>
        <w:ind w:left="1491" w:right="223" w:hanging="354"/>
        <w:jc w:val="both"/>
        <w:rPr>
          <w:sz w:val="29"/>
        </w:rPr>
      </w:pPr>
      <w:r>
        <w:rPr>
          <w:b/>
          <w:sz w:val="29"/>
        </w:rPr>
        <w:t>Get trained or use suitably trained staff: </w:t>
      </w:r>
      <w:r>
        <w:rPr>
          <w:sz w:val="29"/>
        </w:rPr>
        <w:t>In the Boeing case, the user sent the file because he needed help. Trained users are less likely to need assistance. If they do, trained users should be more aware of the risks and seek help within the company, so there is no need to send the file to anyone outside.</w:t>
      </w:r>
    </w:p>
    <w:p>
      <w:pPr>
        <w:pStyle w:val="ListParagraph"/>
        <w:numPr>
          <w:ilvl w:val="0"/>
          <w:numId w:val="19"/>
        </w:numPr>
        <w:tabs>
          <w:tab w:pos="1491" w:val="left" w:leader="none"/>
          <w:tab w:pos="1521" w:val="left" w:leader="none"/>
        </w:tabs>
        <w:spacing w:line="254" w:lineRule="auto" w:before="118" w:after="0"/>
        <w:ind w:left="1491" w:right="216" w:hanging="354"/>
        <w:jc w:val="both"/>
        <w:rPr>
          <w:sz w:val="29"/>
        </w:rPr>
      </w:pPr>
      <w:r>
        <w:rPr>
          <w:sz w:val="29"/>
        </w:rPr>
        <w:tab/>
      </w:r>
      <w:r>
        <w:rPr>
          <w:b/>
          <w:sz w:val="29"/>
        </w:rPr>
        <w:t>Use a separate file with restricted access: </w:t>
      </w:r>
      <w:r>
        <w:rPr>
          <w:sz w:val="29"/>
        </w:rPr>
        <w:t>Keep confidential,</w:t>
      </w:r>
      <w:r>
        <w:rPr>
          <w:spacing w:val="40"/>
          <w:sz w:val="29"/>
        </w:rPr>
        <w:t> </w:t>
      </w:r>
      <w:r>
        <w:rPr>
          <w:sz w:val="29"/>
        </w:rPr>
        <w:t>draft or sensitive data in a completely separate file to other data. Protect the file with a complex password (see sub-chapter 2.4 ‘Rule #4 – Restrict access, inputs and changes’ for more details on password protection) and store it in a folder to which only</w:t>
      </w:r>
      <w:r>
        <w:rPr>
          <w:spacing w:val="80"/>
          <w:w w:val="150"/>
          <w:sz w:val="29"/>
        </w:rPr>
        <w:t> </w:t>
      </w:r>
      <w:r>
        <w:rPr>
          <w:sz w:val="29"/>
        </w:rPr>
        <w:t>authorised people have access.</w:t>
      </w:r>
    </w:p>
    <w:p>
      <w:pPr>
        <w:pStyle w:val="ListParagraph"/>
        <w:numPr>
          <w:ilvl w:val="0"/>
          <w:numId w:val="19"/>
        </w:numPr>
        <w:tabs>
          <w:tab w:pos="1476" w:val="left" w:leader="none"/>
          <w:tab w:pos="1491" w:val="left" w:leader="none"/>
        </w:tabs>
        <w:spacing w:line="254" w:lineRule="auto" w:before="116" w:after="0"/>
        <w:ind w:left="1491" w:right="221" w:hanging="354"/>
        <w:jc w:val="both"/>
        <w:rPr>
          <w:sz w:val="29"/>
        </w:rPr>
      </w:pPr>
      <w:r>
        <w:rPr>
          <w:b/>
          <w:sz w:val="29"/>
        </w:rPr>
        <w:t>Do not hide data</w:t>
      </w:r>
      <w:r>
        <w:rPr>
          <w:sz w:val="29"/>
        </w:rPr>
        <w:t>: As noted previously, do not use hidden rows or hidden</w:t>
      </w:r>
      <w:r>
        <w:rPr>
          <w:spacing w:val="40"/>
          <w:sz w:val="29"/>
        </w:rPr>
        <w:t> </w:t>
      </w:r>
      <w:r>
        <w:rPr>
          <w:sz w:val="29"/>
        </w:rPr>
        <w:t>columns:</w:t>
      </w:r>
      <w:r>
        <w:rPr>
          <w:spacing w:val="40"/>
          <w:sz w:val="29"/>
        </w:rPr>
        <w:t> </w:t>
      </w:r>
      <w:r>
        <w:rPr>
          <w:sz w:val="29"/>
        </w:rPr>
        <w:t>These</w:t>
      </w:r>
      <w:r>
        <w:rPr>
          <w:spacing w:val="40"/>
          <w:sz w:val="29"/>
        </w:rPr>
        <w:t> </w:t>
      </w:r>
      <w:r>
        <w:rPr>
          <w:sz w:val="29"/>
        </w:rPr>
        <w:t>are</w:t>
      </w:r>
      <w:r>
        <w:rPr>
          <w:spacing w:val="40"/>
          <w:sz w:val="29"/>
        </w:rPr>
        <w:t> </w:t>
      </w:r>
      <w:r>
        <w:rPr>
          <w:sz w:val="29"/>
        </w:rPr>
        <w:t>bad</w:t>
      </w:r>
      <w:r>
        <w:rPr>
          <w:spacing w:val="40"/>
          <w:sz w:val="29"/>
        </w:rPr>
        <w:t> </w:t>
      </w:r>
      <w:r>
        <w:rPr>
          <w:sz w:val="29"/>
        </w:rPr>
        <w:t>practice</w:t>
      </w:r>
      <w:r>
        <w:rPr>
          <w:spacing w:val="40"/>
          <w:sz w:val="29"/>
        </w:rPr>
        <w:t> </w:t>
      </w:r>
      <w:r>
        <w:rPr>
          <w:sz w:val="29"/>
        </w:rPr>
        <w:t>and</w:t>
      </w:r>
      <w:r>
        <w:rPr>
          <w:spacing w:val="40"/>
          <w:sz w:val="29"/>
        </w:rPr>
        <w:t> </w:t>
      </w:r>
      <w:r>
        <w:rPr>
          <w:sz w:val="29"/>
        </w:rPr>
        <w:t>the</w:t>
      </w:r>
      <w:r>
        <w:rPr>
          <w:spacing w:val="40"/>
          <w:sz w:val="29"/>
        </w:rPr>
        <w:t> </w:t>
      </w:r>
      <w:r>
        <w:rPr>
          <w:sz w:val="29"/>
        </w:rPr>
        <w:t>hidden</w:t>
      </w:r>
      <w:r>
        <w:rPr>
          <w:spacing w:val="40"/>
          <w:sz w:val="29"/>
        </w:rPr>
        <w:t> </w:t>
      </w:r>
      <w:r>
        <w:rPr>
          <w:sz w:val="29"/>
        </w:rPr>
        <w:t>data, which may be sensitive or confidential, can easily get overlooked and distributed to unauthorised people in error, as the above examples show.</w:t>
      </w:r>
    </w:p>
    <w:p>
      <w:pPr>
        <w:pStyle w:val="BodyText"/>
        <w:spacing w:line="254" w:lineRule="auto" w:before="117"/>
        <w:ind w:right="215" w:firstLine="353"/>
      </w:pPr>
      <w:r>
        <w:rPr/>
        <w:t>If</w:t>
      </w:r>
      <w:r>
        <w:rPr>
          <w:spacing w:val="40"/>
        </w:rPr>
        <w:t> </w:t>
      </w:r>
      <w:r>
        <w:rPr/>
        <w:t>you</w:t>
      </w:r>
      <w:r>
        <w:rPr>
          <w:spacing w:val="40"/>
        </w:rPr>
        <w:t> </w:t>
      </w:r>
      <w:r>
        <w:rPr/>
        <w:t>must</w:t>
      </w:r>
      <w:r>
        <w:rPr>
          <w:spacing w:val="40"/>
        </w:rPr>
        <w:t> </w:t>
      </w:r>
      <w:r>
        <w:rPr/>
        <w:t>send</w:t>
      </w:r>
      <w:r>
        <w:rPr>
          <w:spacing w:val="40"/>
        </w:rPr>
        <w:t> </w:t>
      </w:r>
      <w:r>
        <w:rPr/>
        <w:t>the</w:t>
      </w:r>
      <w:r>
        <w:rPr>
          <w:spacing w:val="40"/>
        </w:rPr>
        <w:t> </w:t>
      </w:r>
      <w:r>
        <w:rPr/>
        <w:t>data</w:t>
      </w:r>
      <w:r>
        <w:rPr>
          <w:spacing w:val="40"/>
        </w:rPr>
        <w:t> </w:t>
      </w:r>
      <w:r>
        <w:rPr/>
        <w:t>to</w:t>
      </w:r>
      <w:r>
        <w:rPr>
          <w:spacing w:val="40"/>
        </w:rPr>
        <w:t> </w:t>
      </w:r>
      <w:r>
        <w:rPr/>
        <w:t>someone</w:t>
      </w:r>
      <w:r>
        <w:rPr>
          <w:spacing w:val="40"/>
        </w:rPr>
        <w:t> </w:t>
      </w:r>
      <w:r>
        <w:rPr/>
        <w:t>else,</w:t>
      </w:r>
      <w:r>
        <w:rPr>
          <w:spacing w:val="40"/>
        </w:rPr>
        <w:t> </w:t>
      </w:r>
      <w:r>
        <w:rPr/>
        <w:t>please</w:t>
      </w:r>
      <w:r>
        <w:rPr>
          <w:spacing w:val="40"/>
        </w:rPr>
        <w:t> </w:t>
      </w:r>
      <w:r>
        <w:rPr/>
        <w:t>use</w:t>
      </w:r>
      <w:r>
        <w:rPr>
          <w:spacing w:val="40"/>
        </w:rPr>
        <w:t> </w:t>
      </w:r>
      <w:r>
        <w:rPr/>
        <w:t>the following methods.</w:t>
      </w:r>
    </w:p>
    <w:p>
      <w:pPr>
        <w:pStyle w:val="ListParagraph"/>
        <w:numPr>
          <w:ilvl w:val="0"/>
          <w:numId w:val="20"/>
        </w:numPr>
        <w:tabs>
          <w:tab w:pos="1491" w:val="left" w:leader="none"/>
          <w:tab w:pos="1536" w:val="left" w:leader="none"/>
        </w:tabs>
        <w:spacing w:line="254" w:lineRule="auto" w:before="117" w:after="0"/>
        <w:ind w:left="1491" w:right="229" w:hanging="354"/>
        <w:jc w:val="both"/>
        <w:rPr>
          <w:sz w:val="29"/>
        </w:rPr>
      </w:pPr>
      <w:r>
        <w:rPr>
          <w:b/>
          <w:sz w:val="29"/>
        </w:rPr>
        <w:tab/>
        <w:t>Separate confidential data from the rest: </w:t>
      </w:r>
      <w:r>
        <w:rPr>
          <w:sz w:val="29"/>
        </w:rPr>
        <w:t>Ensure that (i) the confidential</w:t>
      </w:r>
      <w:r>
        <w:rPr>
          <w:spacing w:val="80"/>
          <w:sz w:val="29"/>
        </w:rPr>
        <w:t> </w:t>
      </w:r>
      <w:r>
        <w:rPr>
          <w:sz w:val="29"/>
        </w:rPr>
        <w:t>data</w:t>
      </w:r>
      <w:r>
        <w:rPr>
          <w:spacing w:val="80"/>
          <w:sz w:val="29"/>
        </w:rPr>
        <w:t> </w:t>
      </w:r>
      <w:r>
        <w:rPr>
          <w:sz w:val="29"/>
        </w:rPr>
        <w:t>and</w:t>
      </w:r>
      <w:r>
        <w:rPr>
          <w:spacing w:val="80"/>
          <w:sz w:val="29"/>
        </w:rPr>
        <w:t> </w:t>
      </w:r>
      <w:r>
        <w:rPr>
          <w:sz w:val="29"/>
        </w:rPr>
        <w:t>(ii)</w:t>
      </w:r>
      <w:r>
        <w:rPr>
          <w:spacing w:val="80"/>
          <w:sz w:val="29"/>
        </w:rPr>
        <w:t> </w:t>
      </w:r>
      <w:r>
        <w:rPr>
          <w:sz w:val="29"/>
        </w:rPr>
        <w:t>the</w:t>
      </w:r>
      <w:r>
        <w:rPr>
          <w:spacing w:val="80"/>
          <w:sz w:val="29"/>
        </w:rPr>
        <w:t> </w:t>
      </w:r>
      <w:r>
        <w:rPr>
          <w:sz w:val="29"/>
        </w:rPr>
        <w:t>data</w:t>
      </w:r>
      <w:r>
        <w:rPr>
          <w:spacing w:val="80"/>
          <w:sz w:val="29"/>
        </w:rPr>
        <w:t> </w:t>
      </w:r>
      <w:r>
        <w:rPr>
          <w:sz w:val="29"/>
        </w:rPr>
        <w:t>to</w:t>
      </w:r>
      <w:r>
        <w:rPr>
          <w:spacing w:val="80"/>
          <w:sz w:val="29"/>
        </w:rPr>
        <w:t> </w:t>
      </w:r>
      <w:r>
        <w:rPr>
          <w:sz w:val="29"/>
        </w:rPr>
        <w:t>be</w:t>
      </w:r>
      <w:r>
        <w:rPr>
          <w:spacing w:val="80"/>
          <w:sz w:val="29"/>
        </w:rPr>
        <w:t> </w:t>
      </w:r>
      <w:r>
        <w:rPr>
          <w:sz w:val="29"/>
        </w:rPr>
        <w:t>sent</w:t>
      </w:r>
      <w:r>
        <w:rPr>
          <w:spacing w:val="80"/>
          <w:sz w:val="29"/>
        </w:rPr>
        <w:t> </w:t>
      </w:r>
      <w:r>
        <w:rPr>
          <w:sz w:val="29"/>
        </w:rPr>
        <w:t>(let</w:t>
      </w:r>
      <w:r>
        <w:rPr>
          <w:spacing w:val="80"/>
          <w:sz w:val="29"/>
        </w:rPr>
        <w:t> </w:t>
      </w:r>
      <w:r>
        <w:rPr>
          <w:sz w:val="29"/>
        </w:rPr>
        <w:t>us</w:t>
      </w:r>
      <w:r>
        <w:rPr>
          <w:spacing w:val="80"/>
          <w:sz w:val="29"/>
        </w:rPr>
        <w:t> </w:t>
      </w:r>
      <w:r>
        <w:rPr>
          <w:sz w:val="29"/>
        </w:rPr>
        <w:t>call</w:t>
      </w:r>
      <w:r>
        <w:rPr>
          <w:spacing w:val="80"/>
          <w:sz w:val="29"/>
        </w:rPr>
        <w:t> </w:t>
      </w:r>
      <w:r>
        <w:rPr>
          <w:sz w:val="29"/>
        </w:rPr>
        <w:t>them</w:t>
      </w:r>
    </w:p>
    <w:p>
      <w:pPr>
        <w:spacing w:after="0" w:line="254" w:lineRule="auto"/>
        <w:jc w:val="both"/>
        <w:rPr>
          <w:sz w:val="29"/>
        </w:rPr>
        <w:sectPr>
          <w:pgSz w:w="12240" w:h="15840"/>
          <w:pgMar w:top="1360" w:bottom="280" w:left="400" w:right="1320"/>
        </w:sectPr>
      </w:pPr>
    </w:p>
    <w:p>
      <w:pPr>
        <w:pStyle w:val="BodyText"/>
        <w:spacing w:line="254" w:lineRule="auto" w:before="73"/>
        <w:ind w:left="1491" w:right="227"/>
      </w:pPr>
      <w:r>
        <w:rPr/>
        <w:t>outputs) are on different worksheets. If necessary, restructure your spreadsheet to achieve this. This is a condition for the following techniques and helps reduce the risk of error.</w:t>
      </w:r>
    </w:p>
    <w:p>
      <w:pPr>
        <w:pStyle w:val="ListParagraph"/>
        <w:numPr>
          <w:ilvl w:val="0"/>
          <w:numId w:val="20"/>
        </w:numPr>
        <w:tabs>
          <w:tab w:pos="1476" w:val="left" w:leader="none"/>
          <w:tab w:pos="1491" w:val="left" w:leader="none"/>
        </w:tabs>
        <w:spacing w:line="254" w:lineRule="auto" w:before="117" w:after="0"/>
        <w:ind w:left="1491" w:right="221" w:hanging="354"/>
        <w:jc w:val="both"/>
        <w:rPr>
          <w:sz w:val="29"/>
        </w:rPr>
      </w:pPr>
      <w:r>
        <w:rPr>
          <w:b/>
          <w:sz w:val="29"/>
        </w:rPr>
        <w:t>Send only PDFs: </w:t>
      </w:r>
      <w:r>
        <w:rPr>
          <w:sz w:val="29"/>
        </w:rPr>
        <w:t>If the recipient only needs to read the data and</w:t>
      </w:r>
      <w:r>
        <w:rPr>
          <w:spacing w:val="40"/>
          <w:sz w:val="29"/>
        </w:rPr>
        <w:t> </w:t>
      </w:r>
      <w:r>
        <w:rPr>
          <w:sz w:val="29"/>
        </w:rPr>
        <w:t>not work with it in Excel, save the output sheets (none containing restricted data, of course) as a PDF. To do this, first set the print ranges and settings on the appropriate sheets. Then select all the relevant worksheet name tabs and use the menu ‘File’, ‘Save as’ and select file type *.pdf. Browse to a suitable folder then save the PDF file. Open and check the PDF before sending.</w:t>
      </w:r>
    </w:p>
    <w:p>
      <w:pPr>
        <w:pStyle w:val="ListParagraph"/>
        <w:numPr>
          <w:ilvl w:val="0"/>
          <w:numId w:val="20"/>
        </w:numPr>
        <w:tabs>
          <w:tab w:pos="1462" w:val="left" w:leader="none"/>
          <w:tab w:pos="1491" w:val="left" w:leader="none"/>
        </w:tabs>
        <w:spacing w:line="254" w:lineRule="auto" w:before="115" w:after="0"/>
        <w:ind w:left="1491" w:right="217" w:hanging="354"/>
        <w:jc w:val="both"/>
        <w:rPr>
          <w:sz w:val="29"/>
        </w:rPr>
      </w:pPr>
      <w:r>
        <w:rPr>
          <w:b/>
          <w:sz w:val="29"/>
        </w:rPr>
        <w:t>Create a ‘sent version’: </w:t>
      </w:r>
      <w:r>
        <w:rPr>
          <w:sz w:val="29"/>
        </w:rPr>
        <w:t>If the recipient has to work with the data in Excel and not just read it, then you must remove confidential, draft</w:t>
      </w:r>
      <w:r>
        <w:rPr>
          <w:spacing w:val="40"/>
          <w:sz w:val="29"/>
        </w:rPr>
        <w:t> </w:t>
      </w:r>
      <w:r>
        <w:rPr>
          <w:sz w:val="29"/>
        </w:rPr>
        <w:t>or sensitive data which they are not entitled to see before sending the file. Here is a method I have successfully used many times. The main file you work on is the ‘master’ file. Before you send any part</w:t>
      </w:r>
      <w:r>
        <w:rPr>
          <w:spacing w:val="80"/>
          <w:w w:val="150"/>
          <w:sz w:val="29"/>
        </w:rPr>
        <w:t> </w:t>
      </w:r>
      <w:r>
        <w:rPr>
          <w:sz w:val="29"/>
        </w:rPr>
        <w:t>of it, create a ‘sent version’ excluding the restricted data as follows.</w:t>
      </w:r>
    </w:p>
    <w:p>
      <w:pPr>
        <w:pStyle w:val="ListParagraph"/>
        <w:numPr>
          <w:ilvl w:val="1"/>
          <w:numId w:val="20"/>
        </w:numPr>
        <w:tabs>
          <w:tab w:pos="1844" w:val="left" w:leader="none"/>
          <w:tab w:pos="1934" w:val="left" w:leader="none"/>
        </w:tabs>
        <w:spacing w:line="249" w:lineRule="auto" w:before="116" w:after="0"/>
        <w:ind w:left="1844" w:right="216" w:hanging="354"/>
        <w:jc w:val="both"/>
        <w:rPr>
          <w:b/>
          <w:sz w:val="29"/>
        </w:rPr>
      </w:pPr>
      <w:r>
        <w:rPr>
          <w:b/>
          <w:sz w:val="29"/>
        </w:rPr>
        <w:tab/>
      </w:r>
      <w:r>
        <w:rPr>
          <w:sz w:val="29"/>
        </w:rPr>
        <w:t>Identify the necessary worksheets that you need to send. Typically, these are just the output sheets from the master file, which may rely on, but do not contain, the restricted data.</w:t>
      </w:r>
    </w:p>
    <w:p>
      <w:pPr>
        <w:pStyle w:val="ListParagraph"/>
        <w:numPr>
          <w:ilvl w:val="1"/>
          <w:numId w:val="20"/>
        </w:numPr>
        <w:tabs>
          <w:tab w:pos="1844" w:val="left" w:leader="none"/>
          <w:tab w:pos="1848" w:val="left" w:leader="none"/>
        </w:tabs>
        <w:spacing w:line="254" w:lineRule="auto" w:before="123" w:after="0"/>
        <w:ind w:left="1844" w:right="217" w:hanging="354"/>
        <w:jc w:val="both"/>
        <w:rPr>
          <w:b/>
          <w:sz w:val="29"/>
        </w:rPr>
      </w:pPr>
      <w:r>
        <w:rPr>
          <w:b/>
          <w:sz w:val="29"/>
        </w:rPr>
        <w:tab/>
      </w:r>
      <w:r>
        <w:rPr>
          <w:sz w:val="29"/>
        </w:rPr>
        <w:t>Copy the worksheets to be sent to a new workbook. The easiest way to do this is to select all the relevant worksheet name tabs, then right-click on one tab and select the ‘move or copy’ command. Under the heading ‘To book:’ select ‘new book’ and, very importantly, check the ‘create a copy’ option box at the bottom. If you forget to do this, the sheets are not copied but are moved, and are no longer part of the master file. If this happens, move them back into the master file using the same technique and try again.</w:t>
      </w:r>
    </w:p>
    <w:p>
      <w:pPr>
        <w:pStyle w:val="ListParagraph"/>
        <w:numPr>
          <w:ilvl w:val="1"/>
          <w:numId w:val="20"/>
        </w:numPr>
        <w:tabs>
          <w:tab w:pos="1844" w:val="left" w:leader="none"/>
          <w:tab w:pos="1934" w:val="left" w:leader="none"/>
        </w:tabs>
        <w:spacing w:line="254" w:lineRule="auto" w:before="115" w:after="0"/>
        <w:ind w:left="1844" w:right="218" w:hanging="354"/>
        <w:jc w:val="both"/>
        <w:rPr>
          <w:b/>
          <w:sz w:val="29"/>
        </w:rPr>
      </w:pPr>
      <w:r>
        <w:rPr>
          <w:b/>
          <w:sz w:val="29"/>
        </w:rPr>
        <w:tab/>
      </w:r>
      <w:r>
        <w:rPr>
          <w:sz w:val="29"/>
        </w:rPr>
        <w:t>Save the new file with the copied worksheets as ‘… sent</w:t>
      </w:r>
      <w:r>
        <w:rPr>
          <w:spacing w:val="40"/>
          <w:sz w:val="29"/>
        </w:rPr>
        <w:t> </w:t>
      </w:r>
      <w:r>
        <w:rPr>
          <w:sz w:val="29"/>
        </w:rPr>
        <w:t>version.’ In this new file, break the links to the master version to avoid potential connection errors arising and also to avoid the</w:t>
      </w:r>
      <w:r>
        <w:rPr>
          <w:spacing w:val="80"/>
          <w:sz w:val="29"/>
        </w:rPr>
        <w:t> </w:t>
      </w:r>
      <w:r>
        <w:rPr>
          <w:sz w:val="29"/>
        </w:rPr>
        <w:t>use of formula editing tools (see chapter 6 ‘Find and correct errors’) to potentially identify data in the source spreadsheet. To do this, go to: ‘Data’, ‘Edit Links’, select the master file name, ‘Break Link’. Then save the file again.</w:t>
      </w:r>
    </w:p>
    <w:p>
      <w:pPr>
        <w:spacing w:after="0" w:line="254" w:lineRule="auto"/>
        <w:jc w:val="both"/>
        <w:rPr>
          <w:sz w:val="29"/>
        </w:rPr>
        <w:sectPr>
          <w:pgSz w:w="12240" w:h="15840"/>
          <w:pgMar w:top="1360" w:bottom="280" w:left="400" w:right="1320"/>
        </w:sectPr>
      </w:pPr>
    </w:p>
    <w:p>
      <w:pPr>
        <w:pStyle w:val="ListParagraph"/>
        <w:numPr>
          <w:ilvl w:val="1"/>
          <w:numId w:val="20"/>
        </w:numPr>
        <w:tabs>
          <w:tab w:pos="1844" w:val="left" w:leader="none"/>
          <w:tab w:pos="1877" w:val="left" w:leader="none"/>
        </w:tabs>
        <w:spacing w:line="254" w:lineRule="auto" w:before="73" w:after="0"/>
        <w:ind w:left="1844" w:right="218" w:hanging="354"/>
        <w:jc w:val="both"/>
        <w:rPr>
          <w:b/>
          <w:i/>
          <w:sz w:val="29"/>
        </w:rPr>
      </w:pPr>
      <w:r>
        <w:rPr>
          <w:b/>
          <w:i/>
          <w:sz w:val="29"/>
        </w:rPr>
        <w:tab/>
      </w:r>
      <w:r>
        <w:rPr>
          <w:i/>
          <w:sz w:val="29"/>
        </w:rPr>
        <w:t>Note: ‘Break links’ works best on simple, direct links to cells in</w:t>
      </w:r>
      <w:r>
        <w:rPr>
          <w:i/>
          <w:sz w:val="29"/>
        </w:rPr>
        <w:t> another spreadsheet. If the formulas are more complex, it does not always work. There are also other types of links that cannot be broken by this method: range names, graph data, data validation rules, conditional formatting and pivot tables. Please </w:t>
      </w:r>
      <w:hyperlink r:id="rId39">
        <w:r>
          <w:rPr>
            <w:i/>
            <w:sz w:val="29"/>
          </w:rPr>
          <w:t>see my blog at </w:t>
        </w:r>
        <w:r>
          <w:rPr>
            <w:i/>
            <w:color w:val="0462C1"/>
            <w:sz w:val="29"/>
          </w:rPr>
          <w:t>www.how2excel.com/en/get-rid-of-those- annoying-links/ </w:t>
        </w:r>
        <w:r>
          <w:rPr>
            <w:i/>
            <w:sz w:val="29"/>
          </w:rPr>
          <w:t>for more details and advice.</w:t>
        </w:r>
      </w:hyperlink>
    </w:p>
    <w:p>
      <w:pPr>
        <w:pStyle w:val="ListParagraph"/>
        <w:numPr>
          <w:ilvl w:val="1"/>
          <w:numId w:val="20"/>
        </w:numPr>
        <w:tabs>
          <w:tab w:pos="1844" w:val="left" w:leader="none"/>
          <w:tab w:pos="1905" w:val="left" w:leader="none"/>
        </w:tabs>
        <w:spacing w:line="254" w:lineRule="auto" w:before="115" w:after="0"/>
        <w:ind w:left="1844" w:right="220" w:hanging="354"/>
        <w:jc w:val="both"/>
        <w:rPr>
          <w:b/>
          <w:sz w:val="29"/>
        </w:rPr>
      </w:pPr>
      <w:r>
        <w:rPr>
          <w:b/>
          <w:sz w:val="29"/>
        </w:rPr>
        <w:tab/>
      </w:r>
      <w:r>
        <w:rPr>
          <w:sz w:val="29"/>
        </w:rPr>
        <w:t>You can write a macro to automate the above steps if it is something you need to do regularly but be sure to test this thoroughly and always open and check the ‘sent file’ before </w:t>
      </w:r>
      <w:r>
        <w:rPr>
          <w:spacing w:val="-2"/>
          <w:sz w:val="29"/>
        </w:rPr>
        <w:t>sending.</w:t>
      </w:r>
    </w:p>
    <w:p>
      <w:pPr>
        <w:pStyle w:val="ListParagraph"/>
        <w:numPr>
          <w:ilvl w:val="1"/>
          <w:numId w:val="20"/>
        </w:numPr>
        <w:tabs>
          <w:tab w:pos="1780" w:val="left" w:leader="none"/>
          <w:tab w:pos="1844" w:val="left" w:leader="none"/>
        </w:tabs>
        <w:spacing w:line="254" w:lineRule="auto" w:before="117" w:after="0"/>
        <w:ind w:left="1844" w:right="216" w:hanging="354"/>
        <w:jc w:val="both"/>
        <w:rPr>
          <w:b/>
          <w:sz w:val="29"/>
        </w:rPr>
      </w:pPr>
      <w:r>
        <w:rPr>
          <w:sz w:val="29"/>
        </w:rPr>
        <w:t>Now record those steps as a list of instructions on a sheet in the file (see sub-chapter 2.5 on Golden Ground Rule #5 – Write instructions for users) detailing the steps necessary to prepare a ‘sent version’ of the file for distribution. Then advise all users to follow these instructions each time they need to create a new ‘sent version’.</w:t>
      </w:r>
    </w:p>
    <w:p>
      <w:pPr>
        <w:pStyle w:val="BodyText"/>
        <w:spacing w:line="254" w:lineRule="auto" w:before="101"/>
        <w:ind w:right="222" w:firstLine="353"/>
      </w:pPr>
      <w:r>
        <w:rPr/>
        <w:t>If your worksheets contain pivot tables that use the restricted data then it is vital that you also follow the advice given after the next two horror stories, since it is remarkably easy to access the underlying data. Unfortunately, many people are unaware of this as you will see.</w:t>
      </w:r>
    </w:p>
    <w:p>
      <w:pPr>
        <w:pStyle w:val="Heading6"/>
        <w:spacing w:line="254" w:lineRule="auto"/>
        <w:ind w:right="961"/>
      </w:pPr>
      <w:bookmarkStart w:name="BLACKPOOL TEACHING HOSPITALS REVEALS EMP" w:id="85"/>
      <w:bookmarkEnd w:id="85"/>
      <w:r>
        <w:rPr>
          <w:b w:val="0"/>
        </w:rPr>
      </w:r>
      <w:r>
        <w:rPr/>
        <w:t>BLACKPOOL TEACHING HOSPITALS REVEALS EMPLOYEE </w:t>
      </w:r>
      <w:r>
        <w:rPr>
          <w:spacing w:val="-4"/>
        </w:rPr>
        <w:t>DATA</w:t>
      </w:r>
    </w:p>
    <w:p>
      <w:pPr>
        <w:pStyle w:val="BodyText"/>
        <w:spacing w:line="254" w:lineRule="auto" w:before="117"/>
        <w:ind w:right="218"/>
      </w:pPr>
      <w:r>
        <w:rPr>
          <w:b/>
        </w:rPr>
        <w:t>Background: </w:t>
      </w:r>
      <w:r>
        <w:rPr/>
        <w:t>Blackpool Teaching Hospitals wanted to provide details of its equal opportunities and decided to post an entire spreadsheet with details online.</w:t>
      </w:r>
    </w:p>
    <w:p>
      <w:pPr>
        <w:pStyle w:val="BodyText"/>
        <w:spacing w:line="254" w:lineRule="auto" w:before="117"/>
        <w:ind w:right="226"/>
      </w:pPr>
      <w:r>
        <w:rPr>
          <w:b/>
        </w:rPr>
        <w:t>Error: </w:t>
      </w:r>
      <w:r>
        <w:rPr/>
        <w:t>The spreadsheet, which was online for 10 months, contained pivot tables, which with a simple double-click would reveal underlying details of every employee including sensitive personal data.</w:t>
      </w:r>
    </w:p>
    <w:p>
      <w:pPr>
        <w:pStyle w:val="BodyText"/>
        <w:spacing w:line="254" w:lineRule="auto" w:before="117"/>
        <w:ind w:right="220" w:firstLine="353"/>
      </w:pPr>
      <w:r>
        <w:rPr/>
        <w:t>If your file contains one or more pivot tables then please be aware that</w:t>
      </w:r>
      <w:r>
        <w:rPr>
          <w:spacing w:val="40"/>
        </w:rPr>
        <w:t> </w:t>
      </w:r>
      <w:r>
        <w:rPr/>
        <w:t>as</w:t>
      </w:r>
      <w:r>
        <w:rPr>
          <w:spacing w:val="40"/>
        </w:rPr>
        <w:t> </w:t>
      </w:r>
      <w:r>
        <w:rPr/>
        <w:t>a</w:t>
      </w:r>
      <w:r>
        <w:rPr>
          <w:spacing w:val="40"/>
        </w:rPr>
        <w:t> </w:t>
      </w:r>
      <w:r>
        <w:rPr/>
        <w:t>default,</w:t>
      </w:r>
      <w:r>
        <w:rPr>
          <w:spacing w:val="40"/>
        </w:rPr>
        <w:t> </w:t>
      </w:r>
      <w:r>
        <w:rPr/>
        <w:t>the</w:t>
      </w:r>
      <w:r>
        <w:rPr>
          <w:spacing w:val="40"/>
        </w:rPr>
        <w:t> </w:t>
      </w:r>
      <w:r>
        <w:rPr/>
        <w:t>underlying</w:t>
      </w:r>
      <w:r>
        <w:rPr>
          <w:spacing w:val="40"/>
        </w:rPr>
        <w:t> </w:t>
      </w:r>
      <w:r>
        <w:rPr/>
        <w:t>data</w:t>
      </w:r>
      <w:r>
        <w:rPr>
          <w:spacing w:val="40"/>
        </w:rPr>
        <w:t> </w:t>
      </w:r>
      <w:r>
        <w:rPr/>
        <w:t>is</w:t>
      </w:r>
      <w:r>
        <w:rPr>
          <w:spacing w:val="40"/>
        </w:rPr>
        <w:t> </w:t>
      </w:r>
      <w:r>
        <w:rPr/>
        <w:t>stored</w:t>
      </w:r>
      <w:r>
        <w:rPr>
          <w:spacing w:val="40"/>
        </w:rPr>
        <w:t> </w:t>
      </w:r>
      <w:r>
        <w:rPr/>
        <w:t>with</w:t>
      </w:r>
      <w:r>
        <w:rPr>
          <w:spacing w:val="40"/>
        </w:rPr>
        <w:t> </w:t>
      </w:r>
      <w:r>
        <w:rPr/>
        <w:t>the</w:t>
      </w:r>
      <w:r>
        <w:rPr>
          <w:spacing w:val="40"/>
        </w:rPr>
        <w:t> </w:t>
      </w:r>
      <w:r>
        <w:rPr/>
        <w:t>pivot</w:t>
      </w:r>
      <w:r>
        <w:rPr>
          <w:spacing w:val="40"/>
        </w:rPr>
        <w:t> </w:t>
      </w:r>
      <w:r>
        <w:rPr/>
        <w:t>table. This can simply be accessed by double-clicking any element in the pivot table to see the related underlying data. So even if you do not include</w:t>
      </w:r>
      <w:r>
        <w:rPr>
          <w:spacing w:val="40"/>
        </w:rPr>
        <w:t> </w:t>
      </w:r>
      <w:r>
        <w:rPr/>
        <w:t>the</w:t>
      </w:r>
      <w:r>
        <w:rPr>
          <w:spacing w:val="40"/>
        </w:rPr>
        <w:t> </w:t>
      </w:r>
      <w:r>
        <w:rPr/>
        <w:t>source</w:t>
      </w:r>
      <w:r>
        <w:rPr>
          <w:spacing w:val="40"/>
        </w:rPr>
        <w:t> </w:t>
      </w:r>
      <w:r>
        <w:rPr/>
        <w:t>data</w:t>
      </w:r>
      <w:r>
        <w:rPr>
          <w:spacing w:val="40"/>
        </w:rPr>
        <w:t> </w:t>
      </w:r>
      <w:r>
        <w:rPr/>
        <w:t>sheet</w:t>
      </w:r>
      <w:r>
        <w:rPr>
          <w:spacing w:val="40"/>
        </w:rPr>
        <w:t> </w:t>
      </w:r>
      <w:r>
        <w:rPr/>
        <w:t>in</w:t>
      </w:r>
      <w:r>
        <w:rPr>
          <w:spacing w:val="40"/>
        </w:rPr>
        <w:t> </w:t>
      </w:r>
      <w:r>
        <w:rPr/>
        <w:t>the</w:t>
      </w:r>
      <w:r>
        <w:rPr>
          <w:spacing w:val="40"/>
        </w:rPr>
        <w:t> </w:t>
      </w:r>
      <w:r>
        <w:rPr/>
        <w:t>posted</w:t>
      </w:r>
      <w:r>
        <w:rPr>
          <w:spacing w:val="40"/>
        </w:rPr>
        <w:t> </w:t>
      </w:r>
      <w:r>
        <w:rPr/>
        <w:t>or</w:t>
      </w:r>
      <w:r>
        <w:rPr>
          <w:spacing w:val="40"/>
        </w:rPr>
        <w:t> </w:t>
      </w:r>
      <w:r>
        <w:rPr/>
        <w:t>sent</w:t>
      </w:r>
      <w:r>
        <w:rPr>
          <w:spacing w:val="40"/>
        </w:rPr>
        <w:t> </w:t>
      </w:r>
      <w:r>
        <w:rPr/>
        <w:t>version</w:t>
      </w:r>
      <w:r>
        <w:rPr>
          <w:spacing w:val="40"/>
        </w:rPr>
        <w:t> </w:t>
      </w:r>
      <w:r>
        <w:rPr/>
        <w:t>of</w:t>
      </w:r>
      <w:r>
        <w:rPr>
          <w:spacing w:val="40"/>
        </w:rPr>
        <w:t> </w:t>
      </w:r>
      <w:r>
        <w:rPr/>
        <w:t>your</w:t>
      </w:r>
    </w:p>
    <w:p>
      <w:pPr>
        <w:spacing w:after="0" w:line="254" w:lineRule="auto"/>
        <w:sectPr>
          <w:pgSz w:w="12240" w:h="15840"/>
          <w:pgMar w:top="1360" w:bottom="280" w:left="400" w:right="1320"/>
        </w:sectPr>
      </w:pPr>
    </w:p>
    <w:p>
      <w:pPr>
        <w:pStyle w:val="BodyText"/>
        <w:spacing w:line="254" w:lineRule="auto" w:before="73"/>
        <w:ind w:right="227"/>
      </w:pPr>
      <w:r>
        <w:rPr/>
        <w:t>spreadsheet, the data is still there. This is particularly important to</w:t>
      </w:r>
      <w:r>
        <w:rPr>
          <w:spacing w:val="40"/>
        </w:rPr>
        <w:t> </w:t>
      </w:r>
      <w:r>
        <w:rPr/>
        <w:t>know if the data is confidential, such as here: employee data.</w:t>
      </w:r>
    </w:p>
    <w:p>
      <w:pPr>
        <w:pStyle w:val="BodyText"/>
        <w:spacing w:line="247" w:lineRule="auto" w:before="117"/>
        <w:ind w:right="220" w:firstLine="353"/>
      </w:pPr>
      <w:r>
        <w:rPr/>
        <w:t>After being made aware of the problem, Blackpool Teaching Hospitals commented: ‘nobody knew that Excel could do things like that.’ This was despite the fact that the Commissioner had already penalised two other trusts for similar disclosures and had highlighted the risks in his blogs. Perhaps the teaching hospitals should extend their teaching to include Excel </w:t>
      </w:r>
      <w:r>
        <w:rPr>
          <w:rFonts w:ascii="Segoe UI Symbol" w:hAnsi="Segoe UI Symbol" w:eastAsia="Segoe UI Symbol"/>
        </w:rPr>
        <w:t>😊</w:t>
      </w:r>
      <w:r>
        <w:rPr/>
        <w:t>.</w:t>
      </w:r>
    </w:p>
    <w:p>
      <w:pPr>
        <w:pStyle w:val="BodyText"/>
        <w:spacing w:line="254" w:lineRule="auto" w:before="122"/>
        <w:ind w:right="220"/>
      </w:pPr>
      <w:r>
        <w:rPr>
          <w:b/>
        </w:rPr>
        <w:t>Outcome: </w:t>
      </w:r>
      <w:r>
        <w:rPr/>
        <w:t>Blackpool Teaching Hospitals were fined £185,000 by the Data Protection Commissioner.</w:t>
      </w:r>
    </w:p>
    <w:p>
      <w:pPr>
        <w:pStyle w:val="BodyText"/>
        <w:spacing w:line="470" w:lineRule="exact" w:before="13"/>
        <w:ind w:left="1491" w:right="215" w:hanging="354"/>
      </w:pPr>
      <w:r>
        <w:rPr>
          <w:b/>
        </w:rPr>
        <w:t>Source: </w:t>
      </w:r>
      <w:hyperlink r:id="rId40">
        <w:r>
          <w:rPr>
            <w:color w:val="0462C1"/>
          </w:rPr>
          <w:t>http://www.eusprig.org/horror-stories.htm</w:t>
        </w:r>
      </w:hyperlink>
      <w:r>
        <w:rPr>
          <w:color w:val="0462C1"/>
        </w:rPr>
        <w:t> </w:t>
      </w:r>
      <w:r>
        <w:rPr/>
        <w:t>identifier POB1603 Similar</w:t>
      </w:r>
      <w:r>
        <w:rPr>
          <w:spacing w:val="80"/>
        </w:rPr>
        <w:t> </w:t>
      </w:r>
      <w:r>
        <w:rPr/>
        <w:t>error:</w:t>
      </w:r>
      <w:r>
        <w:rPr>
          <w:spacing w:val="80"/>
        </w:rPr>
        <w:t> </w:t>
      </w:r>
      <w:r>
        <w:rPr/>
        <w:t>Kensington</w:t>
      </w:r>
      <w:r>
        <w:rPr>
          <w:spacing w:val="80"/>
        </w:rPr>
        <w:t> </w:t>
      </w:r>
      <w:r>
        <w:rPr/>
        <w:t>and</w:t>
      </w:r>
      <w:r>
        <w:rPr>
          <w:spacing w:val="80"/>
        </w:rPr>
        <w:t> </w:t>
      </w:r>
      <w:r>
        <w:rPr/>
        <w:t>Chelsea</w:t>
      </w:r>
      <w:r>
        <w:rPr>
          <w:spacing w:val="80"/>
        </w:rPr>
        <w:t> </w:t>
      </w:r>
      <w:r>
        <w:rPr/>
        <w:t>Council</w:t>
      </w:r>
      <w:r>
        <w:rPr>
          <w:spacing w:val="80"/>
        </w:rPr>
        <w:t> </w:t>
      </w:r>
      <w:r>
        <w:rPr/>
        <w:t>(KCC)</w:t>
      </w:r>
      <w:r>
        <w:rPr>
          <w:spacing w:val="80"/>
        </w:rPr>
        <w:t> </w:t>
      </w:r>
      <w:r>
        <w:rPr/>
        <w:t>discloses</w:t>
      </w:r>
    </w:p>
    <w:p>
      <w:pPr>
        <w:pStyle w:val="BodyText"/>
        <w:spacing w:line="322" w:lineRule="exact" w:before="0"/>
      </w:pPr>
      <w:r>
        <w:rPr/>
        <w:t>personal</w:t>
      </w:r>
      <w:r>
        <w:rPr>
          <w:spacing w:val="5"/>
        </w:rPr>
        <w:t> </w:t>
      </w:r>
      <w:r>
        <w:rPr>
          <w:spacing w:val="-4"/>
        </w:rPr>
        <w:t>data</w:t>
      </w:r>
    </w:p>
    <w:p>
      <w:pPr>
        <w:pStyle w:val="BodyText"/>
        <w:spacing w:line="252" w:lineRule="auto" w:before="138"/>
        <w:ind w:right="218"/>
      </w:pPr>
      <w:r>
        <w:rPr>
          <w:b/>
        </w:rPr>
        <w:t>Background: </w:t>
      </w:r>
      <w:r>
        <w:rPr/>
        <w:t>In June 2017, there was a large fire at Grenfell Tower, a block of flats in London, in which 71 people died. The case generated</w:t>
      </w:r>
      <w:r>
        <w:rPr>
          <w:spacing w:val="80"/>
        </w:rPr>
        <w:t> </w:t>
      </w:r>
      <w:r>
        <w:rPr/>
        <w:t>a</w:t>
      </w:r>
      <w:r>
        <w:rPr>
          <w:spacing w:val="35"/>
        </w:rPr>
        <w:t> </w:t>
      </w:r>
      <w:r>
        <w:rPr/>
        <w:t>lot</w:t>
      </w:r>
      <w:r>
        <w:rPr>
          <w:spacing w:val="35"/>
        </w:rPr>
        <w:t> </w:t>
      </w:r>
      <w:r>
        <w:rPr/>
        <w:t>of</w:t>
      </w:r>
      <w:r>
        <w:rPr>
          <w:spacing w:val="35"/>
        </w:rPr>
        <w:t> </w:t>
      </w:r>
      <w:r>
        <w:rPr/>
        <w:t>media</w:t>
      </w:r>
      <w:r>
        <w:rPr>
          <w:spacing w:val="35"/>
        </w:rPr>
        <w:t> </w:t>
      </w:r>
      <w:r>
        <w:rPr/>
        <w:t>interest</w:t>
      </w:r>
      <w:r>
        <w:rPr>
          <w:spacing w:val="35"/>
        </w:rPr>
        <w:t> </w:t>
      </w:r>
      <w:r>
        <w:rPr/>
        <w:t>including</w:t>
      </w:r>
      <w:r>
        <w:rPr>
          <w:spacing w:val="35"/>
        </w:rPr>
        <w:t> </w:t>
      </w:r>
      <w:r>
        <w:rPr/>
        <w:t>the</w:t>
      </w:r>
      <w:r>
        <w:rPr>
          <w:spacing w:val="35"/>
        </w:rPr>
        <w:t> </w:t>
      </w:r>
      <w:r>
        <w:rPr/>
        <w:t>possible</w:t>
      </w:r>
      <w:r>
        <w:rPr>
          <w:spacing w:val="35"/>
        </w:rPr>
        <w:t> </w:t>
      </w:r>
      <w:r>
        <w:rPr/>
        <w:t>use</w:t>
      </w:r>
      <w:r>
        <w:rPr>
          <w:spacing w:val="35"/>
        </w:rPr>
        <w:t> </w:t>
      </w:r>
      <w:r>
        <w:rPr/>
        <w:t>of</w:t>
      </w:r>
      <w:r>
        <w:rPr>
          <w:spacing w:val="35"/>
        </w:rPr>
        <w:t> </w:t>
      </w:r>
      <w:r>
        <w:rPr/>
        <w:t>empty</w:t>
      </w:r>
      <w:r>
        <w:rPr>
          <w:spacing w:val="35"/>
        </w:rPr>
        <w:t> </w:t>
      </w:r>
      <w:r>
        <w:rPr/>
        <w:t>properties in the borough to house survivors. Several reporters asked KCC, in whose borough the flats were located, for details of all empty</w:t>
      </w:r>
      <w:r>
        <w:rPr>
          <w:spacing w:val="80"/>
        </w:rPr>
        <w:t> </w:t>
      </w:r>
      <w:r>
        <w:rPr/>
        <w:t>properties in the borough under the Freedom of Information Act which KCC supplied in a spreadsheet.</w:t>
      </w:r>
    </w:p>
    <w:p>
      <w:pPr>
        <w:pStyle w:val="BodyText"/>
        <w:spacing w:line="254" w:lineRule="auto" w:before="124"/>
        <w:ind w:right="217"/>
      </w:pPr>
      <w:r>
        <w:rPr>
          <w:b/>
        </w:rPr>
        <w:t>Error: </w:t>
      </w:r>
      <w:r>
        <w:rPr/>
        <w:t>According to the BBC, the spreadsheet included a pivot table which contained ‘the names and addresses of 943 people who owned vacant homes in the borough … and three high-profile names were published by a national newspaper.’</w:t>
      </w:r>
    </w:p>
    <w:p>
      <w:pPr>
        <w:pStyle w:val="BodyText"/>
        <w:spacing w:line="254" w:lineRule="auto" w:before="117"/>
        <w:ind w:right="233" w:firstLine="353"/>
      </w:pPr>
      <w:r>
        <w:rPr/>
        <w:t>A report into the incident found that the KCC employees who provided the spreadsheet had not received adequate Excel training.</w:t>
      </w:r>
    </w:p>
    <w:p>
      <w:pPr>
        <w:spacing w:before="117"/>
        <w:ind w:left="1137" w:right="0" w:firstLine="0"/>
        <w:jc w:val="left"/>
        <w:rPr>
          <w:sz w:val="29"/>
        </w:rPr>
      </w:pPr>
      <w:r>
        <w:rPr>
          <w:b/>
          <w:sz w:val="29"/>
        </w:rPr>
        <w:t>Outcome:</w:t>
      </w:r>
      <w:r>
        <w:rPr>
          <w:b/>
          <w:spacing w:val="5"/>
          <w:sz w:val="29"/>
        </w:rPr>
        <w:t> </w:t>
      </w:r>
      <w:r>
        <w:rPr>
          <w:sz w:val="29"/>
        </w:rPr>
        <w:t>KCC</w:t>
      </w:r>
      <w:r>
        <w:rPr>
          <w:spacing w:val="5"/>
          <w:sz w:val="29"/>
        </w:rPr>
        <w:t> </w:t>
      </w:r>
      <w:r>
        <w:rPr>
          <w:sz w:val="29"/>
        </w:rPr>
        <w:t>was</w:t>
      </w:r>
      <w:r>
        <w:rPr>
          <w:spacing w:val="5"/>
          <w:sz w:val="29"/>
        </w:rPr>
        <w:t> </w:t>
      </w:r>
      <w:r>
        <w:rPr>
          <w:sz w:val="29"/>
        </w:rPr>
        <w:t>fined</w:t>
      </w:r>
      <w:r>
        <w:rPr>
          <w:spacing w:val="5"/>
          <w:sz w:val="29"/>
        </w:rPr>
        <w:t> </w:t>
      </w:r>
      <w:r>
        <w:rPr>
          <w:spacing w:val="-2"/>
          <w:sz w:val="29"/>
        </w:rPr>
        <w:t>£120,000.</w:t>
      </w:r>
    </w:p>
    <w:p>
      <w:pPr>
        <w:pStyle w:val="BodyText"/>
        <w:spacing w:before="138"/>
        <w:jc w:val="left"/>
      </w:pPr>
      <w:r>
        <w:rPr>
          <w:b/>
          <w:spacing w:val="-4"/>
        </w:rPr>
        <w:t>Source:</w:t>
      </w:r>
      <w:r>
        <w:rPr>
          <w:b/>
          <w:spacing w:val="54"/>
        </w:rPr>
        <w:t> </w:t>
      </w:r>
      <w:hyperlink r:id="rId41">
        <w:r>
          <w:rPr>
            <w:color w:val="0462C1"/>
            <w:spacing w:val="-4"/>
          </w:rPr>
          <w:t>https://www.bbc.com/news/uk-england-london-43785626</w:t>
        </w:r>
      </w:hyperlink>
    </w:p>
    <w:p>
      <w:pPr>
        <w:pStyle w:val="Heading7"/>
        <w:spacing w:before="137"/>
        <w:jc w:val="left"/>
      </w:pP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pStyle w:val="ListParagraph"/>
        <w:numPr>
          <w:ilvl w:val="0"/>
          <w:numId w:val="21"/>
        </w:numPr>
        <w:tabs>
          <w:tab w:pos="1462" w:val="left" w:leader="none"/>
          <w:tab w:pos="1491" w:val="left" w:leader="none"/>
        </w:tabs>
        <w:spacing w:line="254" w:lineRule="auto" w:before="137" w:after="0"/>
        <w:ind w:left="1491" w:right="228" w:hanging="354"/>
        <w:jc w:val="left"/>
        <w:rPr>
          <w:sz w:val="29"/>
        </w:rPr>
      </w:pPr>
      <w:r>
        <w:rPr>
          <w:b/>
          <w:sz w:val="29"/>
        </w:rPr>
        <w:t>Be aware of the risks: </w:t>
      </w:r>
      <w:r>
        <w:rPr>
          <w:sz w:val="29"/>
        </w:rPr>
        <w:t>An awareness of the issue is half the battle. You are now aware, so what can you do to win the other half?</w:t>
      </w:r>
    </w:p>
    <w:p>
      <w:pPr>
        <w:spacing w:after="0" w:line="254" w:lineRule="auto"/>
        <w:jc w:val="left"/>
        <w:rPr>
          <w:sz w:val="29"/>
        </w:rPr>
        <w:sectPr>
          <w:pgSz w:w="12240" w:h="15840"/>
          <w:pgMar w:top="1360" w:bottom="280" w:left="400" w:right="1320"/>
        </w:sectPr>
      </w:pPr>
    </w:p>
    <w:p>
      <w:pPr>
        <w:pStyle w:val="ListParagraph"/>
        <w:numPr>
          <w:ilvl w:val="0"/>
          <w:numId w:val="21"/>
        </w:numPr>
        <w:tabs>
          <w:tab w:pos="1491" w:val="left" w:leader="none"/>
          <w:tab w:pos="1506" w:val="left" w:leader="none"/>
        </w:tabs>
        <w:spacing w:line="254" w:lineRule="auto" w:before="73" w:after="0"/>
        <w:ind w:left="1491" w:right="221" w:hanging="354"/>
        <w:jc w:val="both"/>
        <w:rPr>
          <w:sz w:val="29"/>
        </w:rPr>
      </w:pPr>
      <w:r>
        <w:rPr>
          <w:sz w:val="29"/>
        </w:rPr>
        <w:tab/>
      </w:r>
      <w:r>
        <w:rPr>
          <w:b/>
          <w:sz w:val="29"/>
        </w:rPr>
        <w:t>Use PDFs: </w:t>
      </w:r>
      <w:r>
        <w:rPr>
          <w:sz w:val="29"/>
        </w:rPr>
        <w:t>Save the pivot table results to a PDF and send that instead of the spreadsheet. Simple and effective! See the previous horror story for more details on how to do this.</w:t>
      </w:r>
    </w:p>
    <w:p>
      <w:pPr>
        <w:pStyle w:val="ListParagraph"/>
        <w:numPr>
          <w:ilvl w:val="0"/>
          <w:numId w:val="21"/>
        </w:numPr>
        <w:tabs>
          <w:tab w:pos="1491" w:val="left" w:leader="none"/>
          <w:tab w:pos="1550" w:val="left" w:leader="none"/>
        </w:tabs>
        <w:spacing w:line="254" w:lineRule="auto" w:before="117" w:after="0"/>
        <w:ind w:left="1491" w:right="215" w:hanging="354"/>
        <w:jc w:val="both"/>
        <w:rPr>
          <w:sz w:val="29"/>
        </w:rPr>
      </w:pPr>
      <w:r>
        <w:rPr>
          <w:sz w:val="29"/>
        </w:rPr>
        <w:tab/>
      </w:r>
      <w:r>
        <w:rPr>
          <w:b/>
          <w:sz w:val="29"/>
        </w:rPr>
        <w:t>Create ‘sent versions’: </w:t>
      </w:r>
      <w:r>
        <w:rPr>
          <w:sz w:val="29"/>
        </w:rPr>
        <w:t>If the data has to be provided as a spreadsheet file, then to avoid the risk that users can access underlying, sensitive data, replace the whole pivot table in the sent version with values, as follows:</w:t>
      </w:r>
    </w:p>
    <w:p>
      <w:pPr>
        <w:pStyle w:val="ListParagraph"/>
        <w:numPr>
          <w:ilvl w:val="1"/>
          <w:numId w:val="21"/>
        </w:numPr>
        <w:tabs>
          <w:tab w:pos="1831" w:val="left" w:leader="none"/>
          <w:tab w:pos="1844" w:val="left" w:leader="none"/>
        </w:tabs>
        <w:spacing w:line="254" w:lineRule="auto" w:before="116" w:after="0"/>
        <w:ind w:left="1844" w:right="221" w:hanging="354"/>
        <w:jc w:val="both"/>
        <w:rPr>
          <w:sz w:val="29"/>
        </w:rPr>
      </w:pPr>
      <w:r>
        <w:rPr>
          <w:sz w:val="29"/>
        </w:rPr>
        <w:t>Make a copy of the file to post or send so that you can keep the original file in case you need to review or update it.</w:t>
      </w:r>
    </w:p>
    <w:p>
      <w:pPr>
        <w:pStyle w:val="ListParagraph"/>
        <w:numPr>
          <w:ilvl w:val="1"/>
          <w:numId w:val="21"/>
        </w:numPr>
        <w:tabs>
          <w:tab w:pos="1844" w:val="left" w:leader="none"/>
          <w:tab w:pos="1875" w:val="left" w:leader="none"/>
        </w:tabs>
        <w:spacing w:line="254" w:lineRule="auto" w:before="117" w:after="0"/>
        <w:ind w:left="1844" w:right="219" w:hanging="354"/>
        <w:jc w:val="both"/>
        <w:rPr>
          <w:sz w:val="29"/>
        </w:rPr>
      </w:pPr>
      <w:r>
        <w:rPr>
          <w:sz w:val="29"/>
        </w:rPr>
        <w:tab/>
        <w:t>In the copied version, copy the whole pivot table. Then paste, paste values (or paste special, values) to replace the pivot table with values only. Now the underlying data is no longer accessible because it is no longer a pivot table and the file size is also smaller. Unfortunately, this also means that users cannot modify the pivot in the sent version e.g., using filters or slicers but at</w:t>
      </w:r>
      <w:r>
        <w:rPr>
          <w:spacing w:val="40"/>
          <w:sz w:val="29"/>
        </w:rPr>
        <w:t> </w:t>
      </w:r>
      <w:r>
        <w:rPr>
          <w:sz w:val="29"/>
        </w:rPr>
        <w:t>least your sensitive data is safe.</w:t>
      </w:r>
    </w:p>
    <w:p>
      <w:pPr>
        <w:pStyle w:val="BodyText"/>
        <w:spacing w:before="10"/>
        <w:ind w:left="0"/>
        <w:jc w:val="left"/>
        <w:rPr>
          <w:sz w:val="18"/>
        </w:rPr>
      </w:pPr>
      <w:r>
        <w:rPr/>
        <w:drawing>
          <wp:anchor distT="0" distB="0" distL="0" distR="0" allowOverlap="1" layoutInCell="1" locked="0" behindDoc="1" simplePos="0" relativeHeight="487647744">
            <wp:simplePos x="0" y="0"/>
            <wp:positionH relativeFrom="page">
              <wp:posOffset>3297446</wp:posOffset>
            </wp:positionH>
            <wp:positionV relativeFrom="paragraph">
              <wp:posOffset>153238</wp:posOffset>
            </wp:positionV>
            <wp:extent cx="1185481" cy="2781681"/>
            <wp:effectExtent l="0" t="0" r="0" b="0"/>
            <wp:wrapTopAndBottom/>
            <wp:docPr id="141" name="Image 141"/>
            <wp:cNvGraphicFramePr>
              <a:graphicFrameLocks/>
            </wp:cNvGraphicFramePr>
            <a:graphic>
              <a:graphicData uri="http://schemas.openxmlformats.org/drawingml/2006/picture">
                <pic:pic>
                  <pic:nvPicPr>
                    <pic:cNvPr id="141" name="Image 141"/>
                    <pic:cNvPicPr/>
                  </pic:nvPicPr>
                  <pic:blipFill>
                    <a:blip r:embed="rId42" cstate="print"/>
                    <a:stretch>
                      <a:fillRect/>
                    </a:stretch>
                  </pic:blipFill>
                  <pic:spPr>
                    <a:xfrm>
                      <a:off x="0" y="0"/>
                      <a:ext cx="1185481" cy="2781681"/>
                    </a:xfrm>
                    <a:prstGeom prst="rect">
                      <a:avLst/>
                    </a:prstGeom>
                  </pic:spPr>
                </pic:pic>
              </a:graphicData>
            </a:graphic>
          </wp:anchor>
        </w:drawing>
      </w:r>
    </w:p>
    <w:p>
      <w:pPr>
        <w:pStyle w:val="ListParagraph"/>
        <w:numPr>
          <w:ilvl w:val="0"/>
          <w:numId w:val="21"/>
        </w:numPr>
        <w:tabs>
          <w:tab w:pos="1491" w:val="left" w:leader="none"/>
          <w:tab w:pos="1506" w:val="left" w:leader="none"/>
        </w:tabs>
        <w:spacing w:line="254" w:lineRule="auto" w:before="307" w:after="0"/>
        <w:ind w:left="1491" w:right="216" w:hanging="354"/>
        <w:jc w:val="both"/>
        <w:rPr>
          <w:sz w:val="29"/>
        </w:rPr>
      </w:pPr>
      <w:r>
        <w:rPr>
          <w:sz w:val="29"/>
        </w:rPr>
        <w:tab/>
      </w:r>
      <w:r>
        <w:rPr>
          <w:b/>
          <w:sz w:val="29"/>
        </w:rPr>
        <w:t>Do not rely on pivot table options: </w:t>
      </w:r>
      <w:r>
        <w:rPr>
          <w:sz w:val="29"/>
        </w:rPr>
        <w:t>A hopeful-looking potential solution using pivot table options is sadly ineffective. You can right- click in the pivot table, select PivotTable options and on the ‘Data’ tab, deselect both ‘Save source data with file’ and ‘Enable show details’.</w:t>
      </w:r>
      <w:r>
        <w:rPr>
          <w:spacing w:val="40"/>
          <w:sz w:val="29"/>
        </w:rPr>
        <w:t> </w:t>
      </w:r>
      <w:r>
        <w:rPr>
          <w:sz w:val="29"/>
        </w:rPr>
        <w:t>Sadly,</w:t>
      </w:r>
      <w:r>
        <w:rPr>
          <w:spacing w:val="40"/>
          <w:sz w:val="29"/>
        </w:rPr>
        <w:t> </w:t>
      </w:r>
      <w:r>
        <w:rPr>
          <w:sz w:val="29"/>
        </w:rPr>
        <w:t>this</w:t>
      </w:r>
      <w:r>
        <w:rPr>
          <w:spacing w:val="40"/>
          <w:sz w:val="29"/>
        </w:rPr>
        <w:t> </w:t>
      </w:r>
      <w:r>
        <w:rPr>
          <w:sz w:val="29"/>
        </w:rPr>
        <w:t>does</w:t>
      </w:r>
      <w:r>
        <w:rPr>
          <w:spacing w:val="40"/>
          <w:sz w:val="29"/>
        </w:rPr>
        <w:t> </w:t>
      </w:r>
      <w:r>
        <w:rPr>
          <w:sz w:val="29"/>
        </w:rPr>
        <w:t>not</w:t>
      </w:r>
      <w:r>
        <w:rPr>
          <w:spacing w:val="40"/>
          <w:sz w:val="29"/>
        </w:rPr>
        <w:t> </w:t>
      </w:r>
      <w:r>
        <w:rPr>
          <w:sz w:val="29"/>
        </w:rPr>
        <w:t>solve</w:t>
      </w:r>
      <w:r>
        <w:rPr>
          <w:spacing w:val="40"/>
          <w:sz w:val="29"/>
        </w:rPr>
        <w:t> </w:t>
      </w:r>
      <w:r>
        <w:rPr>
          <w:sz w:val="29"/>
        </w:rPr>
        <w:t>the</w:t>
      </w:r>
      <w:r>
        <w:rPr>
          <w:spacing w:val="40"/>
          <w:sz w:val="29"/>
        </w:rPr>
        <w:t> </w:t>
      </w:r>
      <w:r>
        <w:rPr>
          <w:sz w:val="29"/>
        </w:rPr>
        <w:t>problem</w:t>
      </w:r>
      <w:r>
        <w:rPr>
          <w:spacing w:val="40"/>
          <w:sz w:val="29"/>
        </w:rPr>
        <w:t> </w:t>
      </w:r>
      <w:r>
        <w:rPr>
          <w:sz w:val="29"/>
        </w:rPr>
        <w:t>because</w:t>
      </w:r>
      <w:r>
        <w:rPr>
          <w:spacing w:val="40"/>
          <w:sz w:val="29"/>
        </w:rPr>
        <w:t> </w:t>
      </w:r>
      <w:r>
        <w:rPr>
          <w:sz w:val="29"/>
        </w:rPr>
        <w:t>the</w:t>
      </w:r>
      <w:r>
        <w:rPr>
          <w:spacing w:val="40"/>
          <w:sz w:val="29"/>
        </w:rPr>
        <w:t> </w:t>
      </w:r>
      <w:r>
        <w:rPr>
          <w:sz w:val="29"/>
        </w:rPr>
        <w:t>user</w:t>
      </w:r>
    </w:p>
    <w:p>
      <w:pPr>
        <w:spacing w:after="0" w:line="254" w:lineRule="auto"/>
        <w:jc w:val="both"/>
        <w:rPr>
          <w:sz w:val="29"/>
        </w:rPr>
        <w:sectPr>
          <w:pgSz w:w="12240" w:h="15840"/>
          <w:pgMar w:top="1360" w:bottom="280" w:left="400" w:right="1320"/>
        </w:sectPr>
      </w:pPr>
    </w:p>
    <w:p>
      <w:pPr>
        <w:pStyle w:val="BodyText"/>
        <w:spacing w:line="254" w:lineRule="auto" w:before="73"/>
        <w:ind w:left="1491" w:right="216"/>
      </w:pPr>
      <w:r>
        <w:rPr/>
        <w:t>can change these settings back again unless you protect the sheet. If you do that, the user of the sent version cannot change the settings but also cannot modify the pivot table e.g., using filters of slicers. So, the effect is the same as the copy-value paste solution but riskier, for example in case a user guesses or breaks the sheet protection password.</w:t>
      </w:r>
    </w:p>
    <w:p>
      <w:pPr>
        <w:pStyle w:val="Heading6"/>
        <w:spacing w:line="254" w:lineRule="auto" w:before="233"/>
        <w:ind w:right="1290"/>
      </w:pPr>
      <w:bookmarkStart w:name="US COUNTY MISSES $1 BILLION PROPERTY IN " w:id="86"/>
      <w:bookmarkEnd w:id="86"/>
      <w:r>
        <w:rPr>
          <w:b w:val="0"/>
        </w:rPr>
      </w:r>
      <w:r>
        <w:rPr/>
        <w:t>US COUNTY MISSES $1 BILLION PROPERTY IN TAX </w:t>
      </w:r>
      <w:r>
        <w:rPr>
          <w:spacing w:val="-2"/>
        </w:rPr>
        <w:t>ASSESSMENT</w:t>
      </w:r>
    </w:p>
    <w:p>
      <w:pPr>
        <w:pStyle w:val="BodyText"/>
        <w:spacing w:line="254" w:lineRule="auto" w:before="118"/>
        <w:ind w:right="220"/>
      </w:pPr>
      <w:r>
        <w:rPr>
          <w:b/>
        </w:rPr>
        <w:t>Background: </w:t>
      </w:r>
      <w:r>
        <w:rPr/>
        <w:t>Kern County in California, USA needed to assess properties for tax. The listings of properties and values used for this purpose were maintained in a spreadsheet that needed to be maintained as changes occurred.</w:t>
      </w:r>
    </w:p>
    <w:p>
      <w:pPr>
        <w:pStyle w:val="BodyText"/>
        <w:spacing w:line="254" w:lineRule="auto"/>
        <w:ind w:right="217"/>
      </w:pPr>
      <w:r>
        <w:rPr>
          <w:b/>
        </w:rPr>
        <w:t>Error:</w:t>
      </w:r>
      <w:r>
        <w:rPr>
          <w:b/>
          <w:spacing w:val="40"/>
        </w:rPr>
        <w:t> </w:t>
      </w:r>
      <w:r>
        <w:rPr/>
        <w:t>One</w:t>
      </w:r>
      <w:r>
        <w:rPr>
          <w:spacing w:val="40"/>
        </w:rPr>
        <w:t> </w:t>
      </w:r>
      <w:r>
        <w:rPr/>
        <w:t>year,</w:t>
      </w:r>
      <w:r>
        <w:rPr>
          <w:spacing w:val="40"/>
        </w:rPr>
        <w:t> </w:t>
      </w:r>
      <w:r>
        <w:rPr/>
        <w:t>the</w:t>
      </w:r>
      <w:r>
        <w:rPr>
          <w:spacing w:val="40"/>
        </w:rPr>
        <w:t> </w:t>
      </w:r>
      <w:r>
        <w:rPr/>
        <w:t>person</w:t>
      </w:r>
      <w:r>
        <w:rPr>
          <w:spacing w:val="40"/>
        </w:rPr>
        <w:t> </w:t>
      </w:r>
      <w:r>
        <w:rPr/>
        <w:t>responsible</w:t>
      </w:r>
      <w:r>
        <w:rPr>
          <w:spacing w:val="40"/>
        </w:rPr>
        <w:t> </w:t>
      </w:r>
      <w:r>
        <w:rPr/>
        <w:t>used</w:t>
      </w:r>
      <w:r>
        <w:rPr>
          <w:spacing w:val="40"/>
        </w:rPr>
        <w:t> </w:t>
      </w:r>
      <w:r>
        <w:rPr/>
        <w:t>the</w:t>
      </w:r>
      <w:r>
        <w:rPr>
          <w:spacing w:val="40"/>
        </w:rPr>
        <w:t> </w:t>
      </w:r>
      <w:r>
        <w:rPr/>
        <w:t>wrong</w:t>
      </w:r>
      <w:r>
        <w:rPr>
          <w:spacing w:val="40"/>
        </w:rPr>
        <w:t> </w:t>
      </w:r>
      <w:r>
        <w:rPr/>
        <w:t>version</w:t>
      </w:r>
      <w:r>
        <w:rPr>
          <w:spacing w:val="40"/>
        </w:rPr>
        <w:t> </w:t>
      </w:r>
      <w:r>
        <w:rPr/>
        <w:t>of the spreadsheet and so missed a valuable oil field belonging to Occidental Petroleum worth $1.26 billion. With an effective tax rate of around 1% p.a., this property should have generated around $12</w:t>
      </w:r>
      <w:r>
        <w:rPr>
          <w:spacing w:val="40"/>
        </w:rPr>
        <w:t> </w:t>
      </w:r>
      <w:r>
        <w:rPr/>
        <w:t>million tax each year.</w:t>
      </w:r>
    </w:p>
    <w:p>
      <w:pPr>
        <w:pStyle w:val="BodyText"/>
        <w:spacing w:line="254" w:lineRule="auto" w:before="102"/>
        <w:ind w:right="223"/>
      </w:pPr>
      <w:r>
        <w:rPr>
          <w:b/>
        </w:rPr>
        <w:t>Outcome: </w:t>
      </w:r>
      <w:r>
        <w:rPr/>
        <w:t>If the error had not been noticed, the county would have</w:t>
      </w:r>
      <w:r>
        <w:rPr>
          <w:spacing w:val="40"/>
        </w:rPr>
        <w:t> </w:t>
      </w:r>
      <w:r>
        <w:rPr/>
        <w:t>had $12 million less to spend on things such as firefighters, law enforcement and other public services. In this case, however, there was a happy end (from the county’s point of view). The error was</w:t>
      </w:r>
      <w:r>
        <w:rPr>
          <w:spacing w:val="80"/>
        </w:rPr>
        <w:t> </w:t>
      </w:r>
      <w:r>
        <w:rPr/>
        <w:t>found and corrected in a timely manner.</w:t>
      </w:r>
    </w:p>
    <w:p>
      <w:pPr>
        <w:pStyle w:val="BodyText"/>
        <w:spacing w:before="234"/>
      </w:pPr>
      <w:r>
        <w:rPr>
          <w:b/>
        </w:rPr>
        <w:t>Source:</w:t>
      </w:r>
      <w:r>
        <w:rPr>
          <w:b/>
          <w:spacing w:val="2"/>
        </w:rPr>
        <w:t> </w:t>
      </w:r>
      <w:hyperlink r:id="rId40">
        <w:r>
          <w:rPr>
            <w:color w:val="0462C1"/>
          </w:rPr>
          <w:t>http://www.eusprig.org/horror-stories.htm</w:t>
        </w:r>
      </w:hyperlink>
      <w:r>
        <w:rPr>
          <w:color w:val="0462C1"/>
          <w:spacing w:val="1"/>
        </w:rPr>
        <w:t> </w:t>
      </w:r>
      <w:r>
        <w:rPr/>
        <w:t>identifier</w:t>
      </w:r>
      <w:r>
        <w:rPr>
          <w:spacing w:val="2"/>
        </w:rPr>
        <w:t> </w:t>
      </w:r>
      <w:r>
        <w:rPr>
          <w:spacing w:val="-2"/>
        </w:rPr>
        <w:t>FH1201</w:t>
      </w:r>
    </w:p>
    <w:p>
      <w:pPr>
        <w:pStyle w:val="Heading7"/>
        <w:spacing w:before="255"/>
      </w:pPr>
      <w:bookmarkStart w:name="How to prevent such errors:" w:id="87"/>
      <w:bookmarkEnd w:id="87"/>
      <w:r>
        <w:rPr>
          <w:b w:val="0"/>
        </w:rPr>
      </w: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pStyle w:val="BodyText"/>
        <w:spacing w:line="254" w:lineRule="auto" w:before="138"/>
        <w:ind w:right="216"/>
      </w:pPr>
      <w:r>
        <w:rPr/>
        <w:t>Before we get into prevention of errors caused by a lack of proper version control, let us quickly look at how important this seemingly mundane topic is. Felienne Hermans, assistant professor at Delft University of Technology, has studied spreadsheets and found that, on average, a spreadsheet has a life of around five years and about</w:t>
      </w:r>
      <w:r>
        <w:rPr>
          <w:spacing w:val="40"/>
        </w:rPr>
        <w:t> </w:t>
      </w:r>
      <w:r>
        <w:rPr/>
        <w:t>twelve people will use it (Shueh, 2014). In that lifetime, the spreadsheets will change and so it is important to have a robust</w:t>
      </w:r>
      <w:r>
        <w:rPr>
          <w:spacing w:val="40"/>
        </w:rPr>
        <w:t> </w:t>
      </w:r>
      <w:r>
        <w:rPr/>
        <w:t>system to keep track of the versions, so that all users know which is</w:t>
      </w:r>
      <w:r>
        <w:rPr>
          <w:spacing w:val="40"/>
        </w:rPr>
        <w:t> </w:t>
      </w:r>
      <w:r>
        <w:rPr/>
        <w:t>the</w:t>
      </w:r>
      <w:r>
        <w:rPr>
          <w:spacing w:val="40"/>
        </w:rPr>
        <w:t> </w:t>
      </w:r>
      <w:r>
        <w:rPr/>
        <w:t>latest</w:t>
      </w:r>
      <w:r>
        <w:rPr>
          <w:spacing w:val="40"/>
        </w:rPr>
        <w:t> </w:t>
      </w:r>
      <w:r>
        <w:rPr/>
        <w:t>version,</w:t>
      </w:r>
      <w:r>
        <w:rPr>
          <w:spacing w:val="40"/>
        </w:rPr>
        <w:t> </w:t>
      </w:r>
      <w:r>
        <w:rPr/>
        <w:t>where</w:t>
      </w:r>
      <w:r>
        <w:rPr>
          <w:spacing w:val="40"/>
        </w:rPr>
        <w:t> </w:t>
      </w:r>
      <w:r>
        <w:rPr/>
        <w:t>it</w:t>
      </w:r>
      <w:r>
        <w:rPr>
          <w:spacing w:val="40"/>
        </w:rPr>
        <w:t> </w:t>
      </w:r>
      <w:r>
        <w:rPr/>
        <w:t>is</w:t>
      </w:r>
      <w:r>
        <w:rPr>
          <w:spacing w:val="40"/>
        </w:rPr>
        <w:t> </w:t>
      </w:r>
      <w:r>
        <w:rPr/>
        <w:t>stored</w:t>
      </w:r>
      <w:r>
        <w:rPr>
          <w:spacing w:val="40"/>
        </w:rPr>
        <w:t> </w:t>
      </w:r>
      <w:r>
        <w:rPr/>
        <w:t>and</w:t>
      </w:r>
      <w:r>
        <w:rPr>
          <w:spacing w:val="40"/>
        </w:rPr>
        <w:t> </w:t>
      </w:r>
      <w:r>
        <w:rPr/>
        <w:t>who</w:t>
      </w:r>
      <w:r>
        <w:rPr>
          <w:spacing w:val="40"/>
        </w:rPr>
        <w:t> </w:t>
      </w:r>
      <w:r>
        <w:rPr/>
        <w:t>may</w:t>
      </w:r>
      <w:r>
        <w:rPr>
          <w:spacing w:val="40"/>
        </w:rPr>
        <w:t> </w:t>
      </w:r>
      <w:r>
        <w:rPr/>
        <w:t>work</w:t>
      </w:r>
      <w:r>
        <w:rPr>
          <w:spacing w:val="40"/>
        </w:rPr>
        <w:t> </w:t>
      </w:r>
      <w:r>
        <w:rPr/>
        <w:t>on</w:t>
      </w:r>
      <w:r>
        <w:rPr>
          <w:spacing w:val="40"/>
        </w:rPr>
        <w:t> </w:t>
      </w:r>
      <w:r>
        <w:rPr/>
        <w:t>it</w:t>
      </w:r>
      <w:r>
        <w:rPr>
          <w:spacing w:val="40"/>
        </w:rPr>
        <w:t> </w:t>
      </w:r>
      <w:r>
        <w:rPr/>
        <w:t>at</w:t>
      </w:r>
      <w:r>
        <w:rPr>
          <w:spacing w:val="40"/>
        </w:rPr>
        <w:t> </w:t>
      </w:r>
      <w:r>
        <w:rPr/>
        <w:t>any</w:t>
      </w:r>
    </w:p>
    <w:p>
      <w:pPr>
        <w:spacing w:after="0" w:line="254" w:lineRule="auto"/>
        <w:sectPr>
          <w:pgSz w:w="12240" w:h="15840"/>
          <w:pgMar w:top="1360" w:bottom="280" w:left="400" w:right="1320"/>
        </w:sectPr>
      </w:pPr>
    </w:p>
    <w:p>
      <w:pPr>
        <w:pStyle w:val="BodyText"/>
        <w:spacing w:line="254" w:lineRule="auto" w:before="73"/>
        <w:ind w:right="220"/>
      </w:pPr>
      <w:r>
        <w:rPr/>
        <w:t>given time. So, version control is important, but is it a problem in real </w:t>
      </w:r>
      <w:r>
        <w:rPr>
          <w:spacing w:val="-2"/>
        </w:rPr>
        <w:t>life?</w:t>
      </w:r>
    </w:p>
    <w:p>
      <w:pPr>
        <w:pStyle w:val="BodyText"/>
        <w:spacing w:line="254" w:lineRule="auto" w:before="117"/>
        <w:ind w:right="216" w:firstLine="353"/>
      </w:pPr>
      <w:r>
        <w:rPr/>
        <w:t>The Kern County story shows that version control can be a real problem with real consequences. In addition, a detailed analysis of spreadsheets in use at Enron indicates they too had issues regarding version control. In the aftermath of the Enron scandal, Hermans</w:t>
      </w:r>
      <w:r>
        <w:rPr>
          <w:spacing w:val="80"/>
          <w:w w:val="150"/>
        </w:rPr>
        <w:t> </w:t>
      </w:r>
      <w:r>
        <w:rPr/>
        <w:t>carried</w:t>
      </w:r>
      <w:r>
        <w:rPr>
          <w:spacing w:val="40"/>
        </w:rPr>
        <w:t> </w:t>
      </w:r>
      <w:r>
        <w:rPr/>
        <w:t>out</w:t>
      </w:r>
      <w:r>
        <w:rPr>
          <w:spacing w:val="40"/>
        </w:rPr>
        <w:t> </w:t>
      </w:r>
      <w:r>
        <w:rPr/>
        <w:t>an</w:t>
      </w:r>
      <w:r>
        <w:rPr>
          <w:spacing w:val="40"/>
        </w:rPr>
        <w:t> </w:t>
      </w:r>
      <w:r>
        <w:rPr/>
        <w:t>analysis</w:t>
      </w:r>
      <w:r>
        <w:rPr>
          <w:spacing w:val="40"/>
        </w:rPr>
        <w:t> </w:t>
      </w:r>
      <w:r>
        <w:rPr/>
        <w:t>of</w:t>
      </w:r>
      <w:r>
        <w:rPr>
          <w:spacing w:val="40"/>
        </w:rPr>
        <w:t> </w:t>
      </w:r>
      <w:r>
        <w:rPr/>
        <w:t>nearly</w:t>
      </w:r>
      <w:r>
        <w:rPr>
          <w:spacing w:val="40"/>
        </w:rPr>
        <w:t> </w:t>
      </w:r>
      <w:r>
        <w:rPr/>
        <w:t>16,000</w:t>
      </w:r>
      <w:r>
        <w:rPr>
          <w:spacing w:val="40"/>
        </w:rPr>
        <w:t> </w:t>
      </w:r>
      <w:r>
        <w:rPr/>
        <w:t>spreadsheets</w:t>
      </w:r>
      <w:r>
        <w:rPr>
          <w:spacing w:val="40"/>
        </w:rPr>
        <w:t> </w:t>
      </w:r>
      <w:r>
        <w:rPr/>
        <w:t>in</w:t>
      </w:r>
      <w:r>
        <w:rPr>
          <w:spacing w:val="40"/>
        </w:rPr>
        <w:t> </w:t>
      </w:r>
      <w:r>
        <w:rPr/>
        <w:t>use</w:t>
      </w:r>
      <w:r>
        <w:rPr>
          <w:spacing w:val="40"/>
        </w:rPr>
        <w:t> </w:t>
      </w:r>
      <w:r>
        <w:rPr/>
        <w:t>there and related e-mails (Hermans, 2015). As noted previously, Enron may not be representative of companies in general, but the analysis certainly makes interesting reading. In her review, Hermans found that spreadsheets</w:t>
      </w:r>
      <w:r>
        <w:rPr>
          <w:spacing w:val="37"/>
        </w:rPr>
        <w:t> </w:t>
      </w:r>
      <w:r>
        <w:rPr/>
        <w:t>were</w:t>
      </w:r>
      <w:r>
        <w:rPr>
          <w:spacing w:val="37"/>
        </w:rPr>
        <w:t> </w:t>
      </w:r>
      <w:r>
        <w:rPr/>
        <w:t>often</w:t>
      </w:r>
      <w:r>
        <w:rPr>
          <w:spacing w:val="37"/>
        </w:rPr>
        <w:t> </w:t>
      </w:r>
      <w:r>
        <w:rPr/>
        <w:t>passed</w:t>
      </w:r>
      <w:r>
        <w:rPr>
          <w:spacing w:val="37"/>
        </w:rPr>
        <w:t> </w:t>
      </w:r>
      <w:r>
        <w:rPr/>
        <w:t>around</w:t>
      </w:r>
      <w:r>
        <w:rPr>
          <w:spacing w:val="37"/>
        </w:rPr>
        <w:t> </w:t>
      </w:r>
      <w:r>
        <w:rPr/>
        <w:t>in</w:t>
      </w:r>
      <w:r>
        <w:rPr>
          <w:spacing w:val="37"/>
        </w:rPr>
        <w:t> </w:t>
      </w:r>
      <w:r>
        <w:rPr/>
        <w:t>e-mails.</w:t>
      </w:r>
      <w:r>
        <w:rPr>
          <w:spacing w:val="37"/>
        </w:rPr>
        <w:t> </w:t>
      </w:r>
      <w:r>
        <w:rPr/>
        <w:t>Over</w:t>
      </w:r>
      <w:r>
        <w:rPr>
          <w:spacing w:val="37"/>
        </w:rPr>
        <w:t> </w:t>
      </w:r>
      <w:r>
        <w:rPr/>
        <w:t>20%</w:t>
      </w:r>
      <w:r>
        <w:rPr>
          <w:spacing w:val="37"/>
        </w:rPr>
        <w:t> </w:t>
      </w:r>
      <w:r>
        <w:rPr/>
        <w:t>of</w:t>
      </w:r>
      <w:r>
        <w:rPr>
          <w:spacing w:val="37"/>
        </w:rPr>
        <w:t> </w:t>
      </w:r>
      <w:r>
        <w:rPr/>
        <w:t>the e-mails concerning spreadsheets were asking about new versions, updates</w:t>
      </w:r>
      <w:r>
        <w:rPr>
          <w:spacing w:val="40"/>
        </w:rPr>
        <w:t> </w:t>
      </w:r>
      <w:r>
        <w:rPr/>
        <w:t>or</w:t>
      </w:r>
      <w:r>
        <w:rPr>
          <w:spacing w:val="40"/>
        </w:rPr>
        <w:t> </w:t>
      </w:r>
      <w:r>
        <w:rPr/>
        <w:t>changes.</w:t>
      </w:r>
      <w:r>
        <w:rPr>
          <w:spacing w:val="40"/>
        </w:rPr>
        <w:t> </w:t>
      </w:r>
      <w:r>
        <w:rPr/>
        <w:t>This</w:t>
      </w:r>
      <w:r>
        <w:rPr>
          <w:spacing w:val="40"/>
        </w:rPr>
        <w:t> </w:t>
      </w:r>
      <w:r>
        <w:rPr/>
        <w:t>suggests</w:t>
      </w:r>
      <w:r>
        <w:rPr>
          <w:spacing w:val="40"/>
        </w:rPr>
        <w:t> </w:t>
      </w:r>
      <w:r>
        <w:rPr/>
        <w:t>that</w:t>
      </w:r>
      <w:r>
        <w:rPr>
          <w:spacing w:val="40"/>
        </w:rPr>
        <w:t> </w:t>
      </w:r>
      <w:r>
        <w:rPr/>
        <w:t>spreadsheet</w:t>
      </w:r>
      <w:r>
        <w:rPr>
          <w:spacing w:val="40"/>
        </w:rPr>
        <w:t> </w:t>
      </w:r>
      <w:r>
        <w:rPr/>
        <w:t>versions</w:t>
      </w:r>
      <w:r>
        <w:rPr>
          <w:spacing w:val="40"/>
        </w:rPr>
        <w:t> </w:t>
      </w:r>
      <w:r>
        <w:rPr/>
        <w:t>were not well controlled and hence there was a risk of using an incorrect </w:t>
      </w:r>
      <w:r>
        <w:rPr>
          <w:spacing w:val="-2"/>
        </w:rPr>
        <w:t>version.</w:t>
      </w:r>
    </w:p>
    <w:p>
      <w:pPr>
        <w:pStyle w:val="BodyText"/>
        <w:spacing w:before="114"/>
      </w:pPr>
      <w:r>
        <w:rPr/>
        <w:t>Now</w:t>
      </w:r>
      <w:r>
        <w:rPr>
          <w:spacing w:val="3"/>
        </w:rPr>
        <w:t> </w:t>
      </w:r>
      <w:r>
        <w:rPr/>
        <w:t>let</w:t>
      </w:r>
      <w:r>
        <w:rPr>
          <w:spacing w:val="4"/>
        </w:rPr>
        <w:t> </w:t>
      </w:r>
      <w:r>
        <w:rPr/>
        <w:t>us</w:t>
      </w:r>
      <w:r>
        <w:rPr>
          <w:spacing w:val="3"/>
        </w:rPr>
        <w:t> </w:t>
      </w:r>
      <w:r>
        <w:rPr/>
        <w:t>move</w:t>
      </w:r>
      <w:r>
        <w:rPr>
          <w:spacing w:val="4"/>
        </w:rPr>
        <w:t> </w:t>
      </w:r>
      <w:r>
        <w:rPr/>
        <w:t>on</w:t>
      </w:r>
      <w:r>
        <w:rPr>
          <w:spacing w:val="4"/>
        </w:rPr>
        <w:t> </w:t>
      </w:r>
      <w:r>
        <w:rPr/>
        <w:t>to</w:t>
      </w:r>
      <w:r>
        <w:rPr>
          <w:spacing w:val="3"/>
        </w:rPr>
        <w:t> </w:t>
      </w:r>
      <w:r>
        <w:rPr/>
        <w:t>the</w:t>
      </w:r>
      <w:r>
        <w:rPr>
          <w:spacing w:val="4"/>
        </w:rPr>
        <w:t> </w:t>
      </w:r>
      <w:r>
        <w:rPr/>
        <w:t>prevention</w:t>
      </w:r>
      <w:r>
        <w:rPr>
          <w:spacing w:val="4"/>
        </w:rPr>
        <w:t> </w:t>
      </w:r>
      <w:r>
        <w:rPr>
          <w:spacing w:val="-2"/>
        </w:rPr>
        <w:t>advice.</w:t>
      </w:r>
    </w:p>
    <w:p>
      <w:pPr>
        <w:pStyle w:val="ListParagraph"/>
        <w:numPr>
          <w:ilvl w:val="0"/>
          <w:numId w:val="22"/>
        </w:numPr>
        <w:tabs>
          <w:tab w:pos="1491" w:val="left" w:leader="none"/>
          <w:tab w:pos="1506" w:val="left" w:leader="none"/>
        </w:tabs>
        <w:spacing w:line="252" w:lineRule="auto" w:before="137" w:after="0"/>
        <w:ind w:left="1491" w:right="215" w:hanging="354"/>
        <w:jc w:val="both"/>
        <w:rPr>
          <w:b/>
          <w:sz w:val="29"/>
        </w:rPr>
      </w:pPr>
      <w:r>
        <w:rPr>
          <w:b/>
          <w:sz w:val="29"/>
        </w:rPr>
        <w:tab/>
        <w:t>Store spreadsheets on the server or in OneDrive and do not send via e-mail if you can avoid it: </w:t>
      </w:r>
      <w:r>
        <w:rPr>
          <w:sz w:val="29"/>
        </w:rPr>
        <w:t>If you always save the latest version of a spreadsheet on the server or in a (shared) OneDrive folder</w:t>
      </w:r>
      <w:r>
        <w:rPr>
          <w:spacing w:val="40"/>
          <w:sz w:val="29"/>
        </w:rPr>
        <w:t> </w:t>
      </w:r>
      <w:r>
        <w:rPr>
          <w:sz w:val="29"/>
        </w:rPr>
        <w:t>and</w:t>
      </w:r>
      <w:r>
        <w:rPr>
          <w:spacing w:val="40"/>
          <w:sz w:val="29"/>
        </w:rPr>
        <w:t> </w:t>
      </w:r>
      <w:r>
        <w:rPr>
          <w:sz w:val="29"/>
        </w:rPr>
        <w:t>are</w:t>
      </w:r>
      <w:r>
        <w:rPr>
          <w:spacing w:val="40"/>
          <w:sz w:val="29"/>
        </w:rPr>
        <w:t> </w:t>
      </w:r>
      <w:r>
        <w:rPr>
          <w:sz w:val="29"/>
        </w:rPr>
        <w:t>using</w:t>
      </w:r>
      <w:r>
        <w:rPr>
          <w:spacing w:val="40"/>
          <w:sz w:val="29"/>
        </w:rPr>
        <w:t> </w:t>
      </w:r>
      <w:r>
        <w:rPr>
          <w:sz w:val="29"/>
        </w:rPr>
        <w:t>the</w:t>
      </w:r>
      <w:r>
        <w:rPr>
          <w:spacing w:val="40"/>
          <w:sz w:val="29"/>
        </w:rPr>
        <w:t> </w:t>
      </w:r>
      <w:r>
        <w:rPr>
          <w:sz w:val="29"/>
        </w:rPr>
        <w:t>other</w:t>
      </w:r>
      <w:r>
        <w:rPr>
          <w:spacing w:val="40"/>
          <w:sz w:val="29"/>
        </w:rPr>
        <w:t> </w:t>
      </w:r>
      <w:r>
        <w:rPr>
          <w:sz w:val="29"/>
        </w:rPr>
        <w:t>tips</w:t>
      </w:r>
      <w:r>
        <w:rPr>
          <w:spacing w:val="40"/>
          <w:sz w:val="29"/>
        </w:rPr>
        <w:t> </w:t>
      </w:r>
      <w:r>
        <w:rPr>
          <w:sz w:val="29"/>
        </w:rPr>
        <w:t>noted</w:t>
      </w:r>
      <w:r>
        <w:rPr>
          <w:spacing w:val="40"/>
          <w:sz w:val="29"/>
        </w:rPr>
        <w:t> </w:t>
      </w:r>
      <w:r>
        <w:rPr>
          <w:sz w:val="29"/>
        </w:rPr>
        <w:t>here,</w:t>
      </w:r>
      <w:r>
        <w:rPr>
          <w:spacing w:val="40"/>
          <w:sz w:val="29"/>
        </w:rPr>
        <w:t> </w:t>
      </w:r>
      <w:r>
        <w:rPr>
          <w:sz w:val="29"/>
        </w:rPr>
        <w:t>then</w:t>
      </w:r>
      <w:r>
        <w:rPr>
          <w:spacing w:val="40"/>
          <w:sz w:val="29"/>
        </w:rPr>
        <w:t> </w:t>
      </w:r>
      <w:r>
        <w:rPr>
          <w:sz w:val="29"/>
        </w:rPr>
        <w:t>authorised users can directly access the latest version and can recognise it as such. In addition, OneDrive has great automatic change history.</w:t>
      </w:r>
    </w:p>
    <w:p>
      <w:pPr>
        <w:pStyle w:val="BodyText"/>
        <w:spacing w:line="254" w:lineRule="auto" w:before="122"/>
        <w:ind w:left="1491" w:right="215" w:firstLine="353"/>
      </w:pPr>
      <w:r>
        <w:rPr/>
        <w:t>By contrast, if spreadsheets are sent by e-mail, it requires time and effort to distribute them. You may forget to include a user who needs the file or you may send it to someone unauthorised by accident. On top of that, a user can never be 100% sure he has the latest version without asking. The Enron mails suggest this can cost a lot of time and energy. Human nature being what it is, the user may simply use the version they have, which may be outdated, and this can lead to error. If you do have to send spreadsheets via e- mail (e.g., because developer and user do not have access to a common server), then the other controls noted here become even more important.</w:t>
      </w:r>
    </w:p>
    <w:p>
      <w:pPr>
        <w:pStyle w:val="ListParagraph"/>
        <w:numPr>
          <w:ilvl w:val="0"/>
          <w:numId w:val="22"/>
        </w:numPr>
        <w:tabs>
          <w:tab w:pos="1462" w:val="left" w:leader="none"/>
          <w:tab w:pos="1491" w:val="left" w:leader="none"/>
        </w:tabs>
        <w:spacing w:line="254" w:lineRule="auto" w:before="115" w:after="0"/>
        <w:ind w:left="1491" w:right="223" w:hanging="354"/>
        <w:jc w:val="both"/>
        <w:rPr>
          <w:b/>
          <w:sz w:val="29"/>
        </w:rPr>
      </w:pPr>
      <w:r>
        <w:rPr>
          <w:b/>
          <w:sz w:val="29"/>
        </w:rPr>
        <w:t>Use an agreed folder structure: </w:t>
      </w:r>
      <w:r>
        <w:rPr>
          <w:sz w:val="29"/>
        </w:rPr>
        <w:t>I find the following works well: a) Model:</w:t>
      </w:r>
      <w:r>
        <w:rPr>
          <w:spacing w:val="73"/>
          <w:sz w:val="29"/>
        </w:rPr>
        <w:t> </w:t>
      </w:r>
      <w:r>
        <w:rPr>
          <w:sz w:val="29"/>
        </w:rPr>
        <w:t>Use</w:t>
      </w:r>
      <w:r>
        <w:rPr>
          <w:spacing w:val="73"/>
          <w:sz w:val="29"/>
        </w:rPr>
        <w:t> </w:t>
      </w:r>
      <w:r>
        <w:rPr>
          <w:sz w:val="29"/>
        </w:rPr>
        <w:t>a</w:t>
      </w:r>
      <w:r>
        <w:rPr>
          <w:spacing w:val="73"/>
          <w:sz w:val="29"/>
        </w:rPr>
        <w:t> </w:t>
      </w:r>
      <w:r>
        <w:rPr>
          <w:sz w:val="29"/>
        </w:rPr>
        <w:t>folder</w:t>
      </w:r>
      <w:r>
        <w:rPr>
          <w:spacing w:val="73"/>
          <w:sz w:val="29"/>
        </w:rPr>
        <w:t> </w:t>
      </w:r>
      <w:r>
        <w:rPr>
          <w:sz w:val="29"/>
        </w:rPr>
        <w:t>for</w:t>
      </w:r>
      <w:r>
        <w:rPr>
          <w:spacing w:val="73"/>
          <w:sz w:val="29"/>
        </w:rPr>
        <w:t> </w:t>
      </w:r>
      <w:r>
        <w:rPr>
          <w:sz w:val="29"/>
        </w:rPr>
        <w:t>the</w:t>
      </w:r>
      <w:r>
        <w:rPr>
          <w:spacing w:val="73"/>
          <w:sz w:val="29"/>
        </w:rPr>
        <w:t> </w:t>
      </w:r>
      <w:r>
        <w:rPr>
          <w:sz w:val="29"/>
        </w:rPr>
        <w:t>spreadsheet</w:t>
      </w:r>
      <w:r>
        <w:rPr>
          <w:spacing w:val="73"/>
          <w:sz w:val="29"/>
        </w:rPr>
        <w:t> </w:t>
      </w:r>
      <w:r>
        <w:rPr>
          <w:sz w:val="29"/>
        </w:rPr>
        <w:t>called</w:t>
      </w:r>
      <w:r>
        <w:rPr>
          <w:spacing w:val="73"/>
          <w:sz w:val="29"/>
        </w:rPr>
        <w:t> </w:t>
      </w:r>
      <w:r>
        <w:rPr>
          <w:sz w:val="29"/>
        </w:rPr>
        <w:t>(e.g.)</w:t>
      </w:r>
      <w:r>
        <w:rPr>
          <w:spacing w:val="73"/>
          <w:sz w:val="29"/>
        </w:rPr>
        <w:t> </w:t>
      </w:r>
      <w:r>
        <w:rPr>
          <w:sz w:val="29"/>
        </w:rPr>
        <w:t>‘Model’</w:t>
      </w:r>
      <w:r>
        <w:rPr>
          <w:spacing w:val="73"/>
          <w:sz w:val="29"/>
        </w:rPr>
        <w:t> </w:t>
      </w:r>
      <w:r>
        <w:rPr>
          <w:sz w:val="29"/>
        </w:rPr>
        <w:t>or</w:t>
      </w:r>
    </w:p>
    <w:p>
      <w:pPr>
        <w:spacing w:after="0" w:line="254" w:lineRule="auto"/>
        <w:jc w:val="both"/>
        <w:rPr>
          <w:sz w:val="29"/>
        </w:rPr>
        <w:sectPr>
          <w:pgSz w:w="12240" w:h="15840"/>
          <w:pgMar w:top="1360" w:bottom="280" w:left="400" w:right="1320"/>
        </w:sectPr>
      </w:pPr>
    </w:p>
    <w:p>
      <w:pPr>
        <w:pStyle w:val="BodyText"/>
        <w:spacing w:line="254" w:lineRule="auto" w:before="73"/>
        <w:ind w:left="1491" w:right="226"/>
      </w:pPr>
      <w:r>
        <w:rPr/>
        <w:t>‘Spreadsheet analysis’ for clarity. There should be only one version of the workbook here – the current version.</w:t>
      </w:r>
    </w:p>
    <w:p>
      <w:pPr>
        <w:pStyle w:val="ListParagraph"/>
        <w:numPr>
          <w:ilvl w:val="1"/>
          <w:numId w:val="22"/>
        </w:numPr>
        <w:tabs>
          <w:tab w:pos="1844" w:val="left" w:leader="none"/>
          <w:tab w:pos="1846" w:val="left" w:leader="none"/>
        </w:tabs>
        <w:spacing w:line="254" w:lineRule="auto" w:before="117" w:after="0"/>
        <w:ind w:left="1844" w:right="220" w:hanging="354"/>
        <w:jc w:val="both"/>
        <w:rPr>
          <w:sz w:val="29"/>
        </w:rPr>
      </w:pPr>
      <w:r>
        <w:rPr>
          <w:sz w:val="29"/>
        </w:rPr>
        <w:tab/>
        <w:t>Previous versions: Always move older, completed versions to a sub-folder called e.g., ‘Previous versions’ or possibly ‘Sent versions’ if you have to send spreadsheets via e-mail.</w:t>
      </w:r>
    </w:p>
    <w:p>
      <w:pPr>
        <w:pStyle w:val="ListParagraph"/>
        <w:numPr>
          <w:ilvl w:val="1"/>
          <w:numId w:val="22"/>
        </w:numPr>
        <w:tabs>
          <w:tab w:pos="1814" w:val="left" w:leader="none"/>
          <w:tab w:pos="1844" w:val="left" w:leader="none"/>
        </w:tabs>
        <w:spacing w:line="254" w:lineRule="auto" w:before="117" w:after="0"/>
        <w:ind w:left="1844" w:right="222" w:hanging="354"/>
        <w:jc w:val="both"/>
        <w:rPr>
          <w:sz w:val="29"/>
        </w:rPr>
      </w:pPr>
      <w:r>
        <w:rPr>
          <w:sz w:val="29"/>
        </w:rPr>
        <w:t>Old drafts and working versions: Always move older draft copies (back-up copies created during development and testing) to a sub-folder called ‘old’. These should not be used by anyone and the folder name should make this clear. They are only for use in case you need to recover data or formulas from an older draft </w:t>
      </w:r>
      <w:r>
        <w:rPr>
          <w:spacing w:val="-2"/>
          <w:sz w:val="29"/>
        </w:rPr>
        <w:t>version.</w:t>
      </w:r>
    </w:p>
    <w:p>
      <w:pPr>
        <w:pStyle w:val="ListParagraph"/>
        <w:numPr>
          <w:ilvl w:val="0"/>
          <w:numId w:val="22"/>
        </w:numPr>
        <w:tabs>
          <w:tab w:pos="1491" w:val="left" w:leader="none"/>
        </w:tabs>
        <w:spacing w:line="240" w:lineRule="auto" w:before="116" w:after="0"/>
        <w:ind w:left="1491" w:right="0" w:hanging="354"/>
        <w:jc w:val="both"/>
        <w:rPr>
          <w:sz w:val="29"/>
        </w:rPr>
      </w:pPr>
      <w:r>
        <w:rPr>
          <w:b/>
          <w:sz w:val="29"/>
        </w:rPr>
        <w:t>Use</w:t>
      </w:r>
      <w:r>
        <w:rPr>
          <w:b/>
          <w:spacing w:val="40"/>
          <w:sz w:val="29"/>
        </w:rPr>
        <w:t> </w:t>
      </w:r>
      <w:r>
        <w:rPr>
          <w:b/>
          <w:sz w:val="29"/>
        </w:rPr>
        <w:t>an</w:t>
      </w:r>
      <w:r>
        <w:rPr>
          <w:b/>
          <w:spacing w:val="40"/>
          <w:sz w:val="29"/>
        </w:rPr>
        <w:t> </w:t>
      </w:r>
      <w:r>
        <w:rPr>
          <w:b/>
          <w:sz w:val="29"/>
        </w:rPr>
        <w:t>agreed</w:t>
      </w:r>
      <w:r>
        <w:rPr>
          <w:b/>
          <w:spacing w:val="40"/>
          <w:sz w:val="29"/>
        </w:rPr>
        <w:t> </w:t>
      </w:r>
      <w:r>
        <w:rPr>
          <w:b/>
          <w:sz w:val="29"/>
        </w:rPr>
        <w:t>model</w:t>
      </w:r>
      <w:r>
        <w:rPr>
          <w:b/>
          <w:spacing w:val="40"/>
          <w:sz w:val="29"/>
        </w:rPr>
        <w:t> </w:t>
      </w:r>
      <w:r>
        <w:rPr>
          <w:b/>
          <w:sz w:val="29"/>
        </w:rPr>
        <w:t>naming</w:t>
      </w:r>
      <w:r>
        <w:rPr>
          <w:b/>
          <w:spacing w:val="40"/>
          <w:sz w:val="29"/>
        </w:rPr>
        <w:t> </w:t>
      </w:r>
      <w:r>
        <w:rPr>
          <w:b/>
          <w:sz w:val="29"/>
        </w:rPr>
        <w:t>convention:</w:t>
      </w:r>
      <w:r>
        <w:rPr>
          <w:b/>
          <w:spacing w:val="39"/>
          <w:sz w:val="29"/>
        </w:rPr>
        <w:t> </w:t>
      </w:r>
      <w:r>
        <w:rPr>
          <w:sz w:val="29"/>
        </w:rPr>
        <w:t>This</w:t>
      </w:r>
      <w:r>
        <w:rPr>
          <w:spacing w:val="39"/>
          <w:sz w:val="29"/>
        </w:rPr>
        <w:t> </w:t>
      </w:r>
      <w:r>
        <w:rPr>
          <w:sz w:val="29"/>
        </w:rPr>
        <w:t>should</w:t>
      </w:r>
      <w:r>
        <w:rPr>
          <w:spacing w:val="39"/>
          <w:sz w:val="29"/>
        </w:rPr>
        <w:t> </w:t>
      </w:r>
      <w:r>
        <w:rPr>
          <w:spacing w:val="-2"/>
          <w:sz w:val="29"/>
        </w:rPr>
        <w:t>include:</w:t>
      </w:r>
    </w:p>
    <w:p>
      <w:pPr>
        <w:pStyle w:val="ListParagraph"/>
        <w:numPr>
          <w:ilvl w:val="0"/>
          <w:numId w:val="23"/>
        </w:numPr>
        <w:tabs>
          <w:tab w:pos="1847" w:val="left" w:leader="none"/>
        </w:tabs>
        <w:spacing w:line="254" w:lineRule="auto" w:before="20" w:after="0"/>
        <w:ind w:left="1491" w:right="215" w:firstLine="0"/>
        <w:jc w:val="both"/>
        <w:rPr>
          <w:sz w:val="29"/>
        </w:rPr>
      </w:pPr>
      <w:r>
        <w:rPr>
          <w:sz w:val="29"/>
        </w:rPr>
        <w:t>Model</w:t>
      </w:r>
      <w:r>
        <w:rPr>
          <w:spacing w:val="31"/>
          <w:sz w:val="29"/>
        </w:rPr>
        <w:t> </w:t>
      </w:r>
      <w:r>
        <w:rPr>
          <w:sz w:val="29"/>
        </w:rPr>
        <w:t>date:</w:t>
      </w:r>
      <w:r>
        <w:rPr>
          <w:spacing w:val="31"/>
          <w:sz w:val="29"/>
        </w:rPr>
        <w:t> </w:t>
      </w:r>
      <w:r>
        <w:rPr>
          <w:sz w:val="29"/>
        </w:rPr>
        <w:t>Although</w:t>
      </w:r>
      <w:r>
        <w:rPr>
          <w:spacing w:val="31"/>
          <w:sz w:val="29"/>
        </w:rPr>
        <w:t> </w:t>
      </w:r>
      <w:r>
        <w:rPr>
          <w:sz w:val="29"/>
        </w:rPr>
        <w:t>you</w:t>
      </w:r>
      <w:r>
        <w:rPr>
          <w:spacing w:val="31"/>
          <w:sz w:val="29"/>
        </w:rPr>
        <w:t> </w:t>
      </w:r>
      <w:r>
        <w:rPr>
          <w:sz w:val="29"/>
        </w:rPr>
        <w:t>can</w:t>
      </w:r>
      <w:r>
        <w:rPr>
          <w:spacing w:val="31"/>
          <w:sz w:val="29"/>
        </w:rPr>
        <w:t> </w:t>
      </w:r>
      <w:r>
        <w:rPr>
          <w:sz w:val="29"/>
        </w:rPr>
        <w:t>see</w:t>
      </w:r>
      <w:r>
        <w:rPr>
          <w:spacing w:val="31"/>
          <w:sz w:val="29"/>
        </w:rPr>
        <w:t> </w:t>
      </w:r>
      <w:r>
        <w:rPr>
          <w:sz w:val="29"/>
        </w:rPr>
        <w:t>a</w:t>
      </w:r>
      <w:r>
        <w:rPr>
          <w:spacing w:val="31"/>
          <w:sz w:val="29"/>
        </w:rPr>
        <w:t> </w:t>
      </w:r>
      <w:r>
        <w:rPr>
          <w:sz w:val="29"/>
        </w:rPr>
        <w:t>date</w:t>
      </w:r>
      <w:r>
        <w:rPr>
          <w:spacing w:val="31"/>
          <w:sz w:val="29"/>
        </w:rPr>
        <w:t> </w:t>
      </w:r>
      <w:r>
        <w:rPr>
          <w:sz w:val="29"/>
        </w:rPr>
        <w:t>and</w:t>
      </w:r>
      <w:r>
        <w:rPr>
          <w:spacing w:val="31"/>
          <w:sz w:val="29"/>
        </w:rPr>
        <w:t> </w:t>
      </w:r>
      <w:r>
        <w:rPr>
          <w:sz w:val="29"/>
        </w:rPr>
        <w:t>time</w:t>
      </w:r>
      <w:r>
        <w:rPr>
          <w:spacing w:val="31"/>
          <w:sz w:val="29"/>
        </w:rPr>
        <w:t> </w:t>
      </w:r>
      <w:r>
        <w:rPr>
          <w:sz w:val="29"/>
        </w:rPr>
        <w:t>for</w:t>
      </w:r>
      <w:r>
        <w:rPr>
          <w:spacing w:val="31"/>
          <w:sz w:val="29"/>
        </w:rPr>
        <w:t> </w:t>
      </w:r>
      <w:r>
        <w:rPr>
          <w:sz w:val="29"/>
        </w:rPr>
        <w:t>each</w:t>
      </w:r>
      <w:r>
        <w:rPr>
          <w:spacing w:val="31"/>
          <w:sz w:val="29"/>
        </w:rPr>
        <w:t> </w:t>
      </w:r>
      <w:r>
        <w:rPr>
          <w:sz w:val="29"/>
        </w:rPr>
        <w:t>file in Windows Explorer, this is the date the file was last saved and not necessarily the last time it was updated. I prefer to write the date in ‘reverse order’ i.e., year-month-day so I can sort archive versions in Windows Explorer.</w:t>
      </w:r>
    </w:p>
    <w:p>
      <w:pPr>
        <w:pStyle w:val="ListParagraph"/>
        <w:numPr>
          <w:ilvl w:val="0"/>
          <w:numId w:val="23"/>
        </w:numPr>
        <w:tabs>
          <w:tab w:pos="1844" w:val="left" w:leader="none"/>
          <w:tab w:pos="1861" w:val="left" w:leader="none"/>
        </w:tabs>
        <w:spacing w:line="254" w:lineRule="auto" w:before="101" w:after="0"/>
        <w:ind w:left="1844" w:right="219" w:hanging="354"/>
        <w:jc w:val="both"/>
        <w:rPr>
          <w:sz w:val="29"/>
        </w:rPr>
      </w:pPr>
      <w:r>
        <w:rPr>
          <w:sz w:val="29"/>
        </w:rPr>
        <w:tab/>
        <w:t>Model</w:t>
      </w:r>
      <w:r>
        <w:rPr>
          <w:spacing w:val="40"/>
          <w:sz w:val="29"/>
        </w:rPr>
        <w:t> </w:t>
      </w:r>
      <w:r>
        <w:rPr>
          <w:sz w:val="29"/>
        </w:rPr>
        <w:t>name:</w:t>
      </w:r>
      <w:r>
        <w:rPr>
          <w:spacing w:val="40"/>
          <w:sz w:val="29"/>
        </w:rPr>
        <w:t> </w:t>
      </w:r>
      <w:r>
        <w:rPr>
          <w:sz w:val="29"/>
        </w:rPr>
        <w:t>For</w:t>
      </w:r>
      <w:r>
        <w:rPr>
          <w:spacing w:val="40"/>
          <w:sz w:val="29"/>
        </w:rPr>
        <w:t> </w:t>
      </w:r>
      <w:r>
        <w:rPr>
          <w:sz w:val="29"/>
        </w:rPr>
        <w:t>example,</w:t>
      </w:r>
      <w:r>
        <w:rPr>
          <w:spacing w:val="40"/>
          <w:sz w:val="29"/>
        </w:rPr>
        <w:t> </w:t>
      </w:r>
      <w:r>
        <w:rPr>
          <w:sz w:val="29"/>
        </w:rPr>
        <w:t>Project</w:t>
      </w:r>
      <w:r>
        <w:rPr>
          <w:spacing w:val="40"/>
          <w:sz w:val="29"/>
        </w:rPr>
        <w:t> </w:t>
      </w:r>
      <w:r>
        <w:rPr>
          <w:sz w:val="29"/>
        </w:rPr>
        <w:t>Apple,</w:t>
      </w:r>
      <w:r>
        <w:rPr>
          <w:spacing w:val="40"/>
          <w:sz w:val="29"/>
        </w:rPr>
        <w:t> </w:t>
      </w:r>
      <w:r>
        <w:rPr>
          <w:sz w:val="29"/>
        </w:rPr>
        <w:t>ABC</w:t>
      </w:r>
      <w:r>
        <w:rPr>
          <w:spacing w:val="40"/>
          <w:sz w:val="29"/>
        </w:rPr>
        <w:t> </w:t>
      </w:r>
      <w:r>
        <w:rPr>
          <w:sz w:val="29"/>
        </w:rPr>
        <w:t>financial</w:t>
      </w:r>
      <w:r>
        <w:rPr>
          <w:spacing w:val="40"/>
          <w:sz w:val="29"/>
        </w:rPr>
        <w:t> </w:t>
      </w:r>
      <w:r>
        <w:rPr>
          <w:sz w:val="29"/>
        </w:rPr>
        <w:t>model or XYZ cash forecast.</w:t>
      </w:r>
    </w:p>
    <w:p>
      <w:pPr>
        <w:pStyle w:val="ListParagraph"/>
        <w:numPr>
          <w:ilvl w:val="0"/>
          <w:numId w:val="23"/>
        </w:numPr>
        <w:tabs>
          <w:tab w:pos="1829" w:val="left" w:leader="none"/>
          <w:tab w:pos="1844" w:val="left" w:leader="none"/>
        </w:tabs>
        <w:spacing w:line="254" w:lineRule="auto" w:before="117" w:after="0"/>
        <w:ind w:left="1844" w:right="216" w:hanging="354"/>
        <w:jc w:val="both"/>
        <w:rPr>
          <w:sz w:val="29"/>
        </w:rPr>
      </w:pPr>
      <w:r>
        <w:rPr>
          <w:sz w:val="29"/>
        </w:rPr>
        <w:t>Model version number: I find this helpful for file management as every file version has its own name which can be spoken or written</w:t>
      </w:r>
      <w:r>
        <w:rPr>
          <w:spacing w:val="40"/>
          <w:sz w:val="29"/>
        </w:rPr>
        <w:t> </w:t>
      </w:r>
      <w:r>
        <w:rPr>
          <w:sz w:val="29"/>
        </w:rPr>
        <w:t>about,</w:t>
      </w:r>
      <w:r>
        <w:rPr>
          <w:spacing w:val="40"/>
          <w:sz w:val="29"/>
        </w:rPr>
        <w:t> </w:t>
      </w:r>
      <w:r>
        <w:rPr>
          <w:sz w:val="29"/>
        </w:rPr>
        <w:t>e.g.,</w:t>
      </w:r>
      <w:r>
        <w:rPr>
          <w:spacing w:val="40"/>
          <w:sz w:val="29"/>
        </w:rPr>
        <w:t> </w:t>
      </w:r>
      <w:r>
        <w:rPr>
          <w:sz w:val="29"/>
        </w:rPr>
        <w:t>‘Please</w:t>
      </w:r>
      <w:r>
        <w:rPr>
          <w:spacing w:val="40"/>
          <w:sz w:val="29"/>
        </w:rPr>
        <w:t> </w:t>
      </w:r>
      <w:r>
        <w:rPr>
          <w:sz w:val="29"/>
        </w:rPr>
        <w:t>find</w:t>
      </w:r>
      <w:r>
        <w:rPr>
          <w:spacing w:val="40"/>
          <w:sz w:val="29"/>
        </w:rPr>
        <w:t> </w:t>
      </w:r>
      <w:r>
        <w:rPr>
          <w:sz w:val="29"/>
        </w:rPr>
        <w:t>attached</w:t>
      </w:r>
      <w:r>
        <w:rPr>
          <w:spacing w:val="40"/>
          <w:sz w:val="29"/>
        </w:rPr>
        <w:t> </w:t>
      </w:r>
      <w:r>
        <w:rPr>
          <w:sz w:val="29"/>
        </w:rPr>
        <w:t>version</w:t>
      </w:r>
      <w:r>
        <w:rPr>
          <w:spacing w:val="40"/>
          <w:sz w:val="29"/>
        </w:rPr>
        <w:t> </w:t>
      </w:r>
      <w:r>
        <w:rPr>
          <w:sz w:val="29"/>
        </w:rPr>
        <w:t>2.3</w:t>
      </w:r>
      <w:r>
        <w:rPr>
          <w:spacing w:val="40"/>
          <w:sz w:val="29"/>
        </w:rPr>
        <w:t> </w:t>
      </w:r>
      <w:r>
        <w:rPr>
          <w:sz w:val="29"/>
        </w:rPr>
        <w:t>of</w:t>
      </w:r>
      <w:r>
        <w:rPr>
          <w:spacing w:val="40"/>
          <w:sz w:val="29"/>
        </w:rPr>
        <w:t> </w:t>
      </w:r>
      <w:r>
        <w:rPr>
          <w:sz w:val="29"/>
        </w:rPr>
        <w:t>the Group Planning Model with the following changes: X, Y and Z. This replaces previous versions. Please update the planning assumptions</w:t>
      </w:r>
      <w:r>
        <w:rPr>
          <w:spacing w:val="40"/>
          <w:sz w:val="29"/>
        </w:rPr>
        <w:t> </w:t>
      </w:r>
      <w:r>
        <w:rPr>
          <w:sz w:val="29"/>
        </w:rPr>
        <w:t>and</w:t>
      </w:r>
      <w:r>
        <w:rPr>
          <w:spacing w:val="40"/>
          <w:sz w:val="29"/>
        </w:rPr>
        <w:t> </w:t>
      </w:r>
      <w:r>
        <w:rPr>
          <w:sz w:val="29"/>
        </w:rPr>
        <w:t>send</w:t>
      </w:r>
      <w:r>
        <w:rPr>
          <w:spacing w:val="40"/>
          <w:sz w:val="29"/>
        </w:rPr>
        <w:t> </w:t>
      </w:r>
      <w:r>
        <w:rPr>
          <w:sz w:val="29"/>
        </w:rPr>
        <w:t>back</w:t>
      </w:r>
      <w:r>
        <w:rPr>
          <w:spacing w:val="40"/>
          <w:sz w:val="29"/>
        </w:rPr>
        <w:t> </w:t>
      </w:r>
      <w:r>
        <w:rPr>
          <w:sz w:val="29"/>
        </w:rPr>
        <w:t>to</w:t>
      </w:r>
      <w:r>
        <w:rPr>
          <w:spacing w:val="40"/>
          <w:sz w:val="29"/>
        </w:rPr>
        <w:t> </w:t>
      </w:r>
      <w:r>
        <w:rPr>
          <w:sz w:val="29"/>
        </w:rPr>
        <w:t>me.’</w:t>
      </w:r>
      <w:r>
        <w:rPr>
          <w:spacing w:val="40"/>
          <w:sz w:val="29"/>
        </w:rPr>
        <w:t> </w:t>
      </w:r>
      <w:r>
        <w:rPr>
          <w:sz w:val="29"/>
        </w:rPr>
        <w:t>(e.g.,</w:t>
      </w:r>
      <w:r>
        <w:rPr>
          <w:spacing w:val="40"/>
          <w:sz w:val="29"/>
        </w:rPr>
        <w:t> </w:t>
      </w:r>
      <w:r>
        <w:rPr>
          <w:sz w:val="29"/>
        </w:rPr>
        <w:t>as</w:t>
      </w:r>
      <w:r>
        <w:rPr>
          <w:spacing w:val="40"/>
          <w:sz w:val="29"/>
        </w:rPr>
        <w:t> </w:t>
      </w:r>
      <w:r>
        <w:rPr>
          <w:sz w:val="29"/>
        </w:rPr>
        <w:t>version</w:t>
      </w:r>
      <w:r>
        <w:rPr>
          <w:spacing w:val="40"/>
          <w:sz w:val="29"/>
        </w:rPr>
        <w:t> </w:t>
      </w:r>
      <w:r>
        <w:rPr>
          <w:sz w:val="29"/>
        </w:rPr>
        <w:t>2.4.)</w:t>
      </w:r>
      <w:r>
        <w:rPr>
          <w:spacing w:val="40"/>
          <w:sz w:val="29"/>
        </w:rPr>
        <w:t> </w:t>
      </w:r>
      <w:r>
        <w:rPr>
          <w:sz w:val="29"/>
        </w:rPr>
        <w:t>Add</w:t>
      </w:r>
    </w:p>
    <w:p>
      <w:pPr>
        <w:pStyle w:val="BodyText"/>
        <w:spacing w:line="254" w:lineRule="auto" w:before="0"/>
        <w:ind w:left="1844" w:right="220"/>
      </w:pPr>
      <w:r>
        <w:rPr/>
        <w:t>0.1 to the version number for each new version or jump to the next whole number if you make larger changes e.g., you just added a new entity to the group planning model. I also enter the version number on the cover sheet (see sub-chapter 2.1 on Golden Ground Rule #1 – Use a clear, logical workbook </w:t>
      </w:r>
      <w:r>
        <w:rPr>
          <w:spacing w:val="-2"/>
        </w:rPr>
        <w:t>structure).</w:t>
      </w:r>
    </w:p>
    <w:p>
      <w:pPr>
        <w:pStyle w:val="ListParagraph"/>
        <w:numPr>
          <w:ilvl w:val="0"/>
          <w:numId w:val="23"/>
        </w:numPr>
        <w:tabs>
          <w:tab w:pos="1844" w:val="left" w:leader="none"/>
          <w:tab w:pos="1861" w:val="left" w:leader="none"/>
        </w:tabs>
        <w:spacing w:line="254" w:lineRule="auto" w:before="115" w:after="0"/>
        <w:ind w:left="1844" w:right="219" w:hanging="354"/>
        <w:jc w:val="both"/>
        <w:rPr>
          <w:sz w:val="29"/>
        </w:rPr>
      </w:pPr>
      <w:r>
        <w:rPr>
          <w:sz w:val="29"/>
        </w:rPr>
        <w:tab/>
        <w:t>If appropriate, include any major changes in the file name e.g., ‘with expansion capex’.</w:t>
      </w:r>
    </w:p>
    <w:p>
      <w:pPr>
        <w:spacing w:after="0" w:line="254" w:lineRule="auto"/>
        <w:jc w:val="both"/>
        <w:rPr>
          <w:sz w:val="29"/>
        </w:rPr>
        <w:sectPr>
          <w:pgSz w:w="12240" w:h="15840"/>
          <w:pgMar w:top="1360" w:bottom="280" w:left="400" w:right="1320"/>
        </w:sectPr>
      </w:pPr>
    </w:p>
    <w:p>
      <w:pPr>
        <w:pStyle w:val="BodyText"/>
        <w:spacing w:line="254" w:lineRule="auto" w:before="73"/>
        <w:ind w:left="1844" w:right="1274" w:firstLine="353"/>
      </w:pPr>
      <w:r>
        <w:rPr/>
        <w:t>Here is an example file name which follows these tips: 20xx-10-28 Project Spring v2.3 with new cost estimates</w:t>
      </w:r>
    </w:p>
    <w:p>
      <w:pPr>
        <w:pStyle w:val="ListParagraph"/>
        <w:numPr>
          <w:ilvl w:val="0"/>
          <w:numId w:val="20"/>
        </w:numPr>
        <w:tabs>
          <w:tab w:pos="1491" w:val="left" w:leader="none"/>
        </w:tabs>
        <w:spacing w:line="254" w:lineRule="auto" w:before="117" w:after="0"/>
        <w:ind w:left="1491" w:right="216" w:hanging="354"/>
        <w:jc w:val="both"/>
        <w:rPr>
          <w:sz w:val="29"/>
        </w:rPr>
      </w:pPr>
      <w:r>
        <w:rPr>
          <w:b/>
          <w:sz w:val="29"/>
        </w:rPr>
        <w:t>If files are sent back and forth, be clear who has the ‘master version’: </w:t>
      </w:r>
      <w:r>
        <w:rPr>
          <w:sz w:val="29"/>
        </w:rPr>
        <w:t>If responsibility for a file changes back and forth between different persons such as the spreadsheet developer and the business user, then you must be very clear who has the ‘master version’ at any time. Only this person may amend the file. Here I</w:t>
      </w:r>
      <w:r>
        <w:rPr>
          <w:spacing w:val="80"/>
          <w:sz w:val="29"/>
        </w:rPr>
        <w:t> </w:t>
      </w:r>
      <w:r>
        <w:rPr>
          <w:sz w:val="29"/>
        </w:rPr>
        <w:t>find it helps to include a version number in the file name for clarity (see above). So just by looking at file names, you can see which</w:t>
      </w:r>
      <w:r>
        <w:rPr>
          <w:spacing w:val="80"/>
          <w:sz w:val="29"/>
        </w:rPr>
        <w:t> </w:t>
      </w:r>
      <w:r>
        <w:rPr>
          <w:sz w:val="29"/>
        </w:rPr>
        <w:t>one is the later version. Do not rely on the file save dates shown in Windows Explorer, as these can be misleading if someone opens and then resaves an older version – it then gets a current (save) date and time.</w:t>
      </w:r>
    </w:p>
    <w:p>
      <w:pPr>
        <w:spacing w:after="0" w:line="254" w:lineRule="auto"/>
        <w:jc w:val="both"/>
        <w:rPr>
          <w:sz w:val="29"/>
        </w:rPr>
        <w:sectPr>
          <w:pgSz w:w="12240" w:h="15840"/>
          <w:pgMar w:top="1360" w:bottom="280" w:left="400" w:right="1320"/>
        </w:sectPr>
      </w:pPr>
    </w:p>
    <w:p>
      <w:pPr>
        <w:pStyle w:val="BodyText"/>
        <w:spacing w:before="0"/>
        <w:jc w:val="left"/>
        <w:rPr>
          <w:sz w:val="20"/>
        </w:rPr>
      </w:pPr>
      <w:r>
        <w:rPr/>
        <mc:AlternateContent>
          <mc:Choice Requires="wps">
            <w:drawing>
              <wp:anchor distT="0" distB="0" distL="0" distR="0" allowOverlap="1" layoutInCell="1" locked="0" behindDoc="0" simplePos="0" relativeHeight="15790080">
                <wp:simplePos x="0" y="0"/>
                <wp:positionH relativeFrom="page">
                  <wp:posOffset>5486399</wp:posOffset>
                </wp:positionH>
                <wp:positionV relativeFrom="page">
                  <wp:posOffset>1197216</wp:posOffset>
                </wp:positionV>
                <wp:extent cx="2286000" cy="1524000"/>
                <wp:effectExtent l="0" t="0" r="0" b="0"/>
                <wp:wrapNone/>
                <wp:docPr id="142" name="Textbox 142"/>
                <wp:cNvGraphicFramePr>
                  <a:graphicFrameLocks/>
                </wp:cNvGraphicFramePr>
                <a:graphic>
                  <a:graphicData uri="http://schemas.microsoft.com/office/word/2010/wordprocessingShape">
                    <wps:wsp>
                      <wps:cNvPr id="142" name="Textbox 142"/>
                      <wps:cNvSpPr txBox="1"/>
                      <wps:spPr>
                        <a:xfrm>
                          <a:off x="0" y="0"/>
                          <a:ext cx="2286000" cy="1524000"/>
                        </a:xfrm>
                        <a:prstGeom prst="rect">
                          <a:avLst/>
                        </a:prstGeom>
                        <a:gradFill>
                          <a:gsLst>
                            <a:gs pos="0">
                              <a:srgbClr val="FFFFFF"/>
                            </a:gs>
                            <a:gs pos="100000">
                              <a:srgbClr val="FFF24C">
                                <a:alpha val="69999"/>
                              </a:srgbClr>
                            </a:gs>
                          </a:gsLst>
                          <a:lin scaled="1" ang="5400000"/>
                        </a:gradFill>
                        <a:ln w="12700">
                          <a:solidFill>
                            <a:srgbClr val="000000"/>
                          </a:solidFill>
                          <a:prstDash val="solid"/>
                        </a:ln>
                      </wps:spPr>
                      <wps:txbx>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15:42:28</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0" w:firstLine="0"/>
                              <w:jc w:val="left"/>
                              <w:rPr>
                                <w:color w:val="000000"/>
                                <w:sz w:val="20"/>
                              </w:rPr>
                            </w:pPr>
                            <w:r>
                              <w:rPr>
                                <w:color w:val="000000"/>
                                <w:sz w:val="20"/>
                              </w:rPr>
                              <w:t>Nhập </w:t>
                            </w:r>
                            <w:r>
                              <w:rPr>
                                <w:color w:val="000000"/>
                                <w:spacing w:val="-5"/>
                                <w:sz w:val="20"/>
                              </w:rPr>
                              <w:t>sai</w:t>
                            </w:r>
                          </w:p>
                        </w:txbxContent>
                      </wps:txbx>
                      <wps:bodyPr wrap="square" lIns="0" tIns="0" rIns="0" bIns="0" rtlCol="0">
                        <a:noAutofit/>
                      </wps:bodyPr>
                    </wps:wsp>
                  </a:graphicData>
                </a:graphic>
              </wp:anchor>
            </w:drawing>
          </mc:Choice>
          <mc:Fallback>
            <w:pict>
              <v:shape style="position:absolute;margin-left:431.999969pt;margin-top:94.268982pt;width:180pt;height:120pt;mso-position-horizontal-relative:page;mso-position-vertical-relative:page;z-index:15790080" type="#_x0000_t202" id="docshape117" fillcolor="#fff24c" stroked="true" strokeweight="1pt" strokecolor="#000000">
                <v:textbox inset="0,0,0,0">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15:42:28</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0" w:firstLine="0"/>
                        <w:jc w:val="left"/>
                        <w:rPr>
                          <w:color w:val="000000"/>
                          <w:sz w:val="20"/>
                        </w:rPr>
                      </w:pPr>
                      <w:r>
                        <w:rPr>
                          <w:color w:val="000000"/>
                          <w:sz w:val="20"/>
                        </w:rPr>
                        <w:t>Nhập </w:t>
                      </w:r>
                      <w:r>
                        <w:rPr>
                          <w:color w:val="000000"/>
                          <w:spacing w:val="-5"/>
                          <w:sz w:val="20"/>
                        </w:rPr>
                        <w:t>sai</w:t>
                      </w:r>
                    </w:p>
                  </w:txbxContent>
                </v:textbox>
                <v:fill opacity="45875f" type="gradient"/>
                <v:stroke dashstyle="solid"/>
                <w10:wrap type="none"/>
              </v:shape>
            </w:pict>
          </mc:Fallback>
        </mc:AlternateContent>
      </w:r>
      <w:r>
        <w:rPr>
          <w:sz w:val="20"/>
        </w:rPr>
        <mc:AlternateContent>
          <mc:Choice Requires="wps">
            <w:drawing>
              <wp:inline distT="0" distB="0" distL="0" distR="0">
                <wp:extent cx="3059430" cy="295910"/>
                <wp:effectExtent l="0" t="0" r="0" b="8889"/>
                <wp:docPr id="143" name="Group 143"/>
                <wp:cNvGraphicFramePr>
                  <a:graphicFrameLocks/>
                </wp:cNvGraphicFramePr>
                <a:graphic>
                  <a:graphicData uri="http://schemas.microsoft.com/office/word/2010/wordprocessingGroup">
                    <wpg:wgp>
                      <wpg:cNvPr id="143" name="Group 143"/>
                      <wpg:cNvGrpSpPr/>
                      <wpg:grpSpPr>
                        <a:xfrm>
                          <a:off x="0" y="0"/>
                          <a:ext cx="3059430" cy="295910"/>
                          <a:chExt cx="3059430" cy="295910"/>
                        </a:xfrm>
                      </wpg:grpSpPr>
                      <wps:wsp>
                        <wps:cNvPr id="144" name="Graphic 144"/>
                        <wps:cNvSpPr/>
                        <wps:spPr>
                          <a:xfrm>
                            <a:off x="0" y="52227"/>
                            <a:ext cx="3059430" cy="189865"/>
                          </a:xfrm>
                          <a:custGeom>
                            <a:avLst/>
                            <a:gdLst/>
                            <a:ahLst/>
                            <a:cxnLst/>
                            <a:rect l="l" t="t" r="r" b="b"/>
                            <a:pathLst>
                              <a:path w="3059430" h="189865">
                                <a:moveTo>
                                  <a:pt x="3059315" y="0"/>
                                </a:moveTo>
                                <a:lnTo>
                                  <a:pt x="0" y="0"/>
                                </a:lnTo>
                                <a:lnTo>
                                  <a:pt x="0" y="189826"/>
                                </a:lnTo>
                                <a:lnTo>
                                  <a:pt x="3059315" y="189826"/>
                                </a:lnTo>
                                <a:lnTo>
                                  <a:pt x="3059315" y="0"/>
                                </a:lnTo>
                                <a:close/>
                              </a:path>
                            </a:pathLst>
                          </a:custGeom>
                          <a:solidFill>
                            <a:srgbClr val="FFED00"/>
                          </a:solidFill>
                        </wps:spPr>
                        <wps:bodyPr wrap="square" lIns="0" tIns="0" rIns="0" bIns="0" rtlCol="0">
                          <a:prstTxWarp prst="textNoShape">
                            <a:avLst/>
                          </a:prstTxWarp>
                          <a:noAutofit/>
                        </wps:bodyPr>
                      </wps:wsp>
                      <wps:wsp>
                        <wps:cNvPr id="145" name="Textbox 145"/>
                        <wps:cNvSpPr txBox="1"/>
                        <wps:spPr>
                          <a:xfrm>
                            <a:off x="0" y="0"/>
                            <a:ext cx="3059430" cy="295910"/>
                          </a:xfrm>
                          <a:prstGeom prst="rect">
                            <a:avLst/>
                          </a:prstGeom>
                        </wps:spPr>
                        <wps:txbx>
                          <w:txbxContent>
                            <w:p>
                              <w:pPr>
                                <w:spacing w:line="464" w:lineRule="exact" w:before="0"/>
                                <w:ind w:left="-1" w:right="-15" w:firstLine="0"/>
                                <w:jc w:val="left"/>
                                <w:rPr>
                                  <w:sz w:val="41"/>
                                </w:rPr>
                              </w:pPr>
                              <w:bookmarkStart w:name="3.2 Incorrect inputs" w:id="88"/>
                              <w:bookmarkEnd w:id="88"/>
                              <w:r>
                                <w:rPr/>
                              </w:r>
                              <w:bookmarkStart w:name="_bookmark22" w:id="89"/>
                              <w:bookmarkEnd w:id="89"/>
                              <w:r>
                                <w:rPr/>
                              </w:r>
                              <w:r>
                                <w:rPr>
                                  <w:sz w:val="41"/>
                                </w:rPr>
                                <w:t>3.2</w:t>
                              </w:r>
                              <w:r>
                                <w:rPr>
                                  <w:spacing w:val="12"/>
                                  <w:sz w:val="41"/>
                                </w:rPr>
                                <w:t> </w:t>
                              </w:r>
                              <w:r>
                                <w:rPr>
                                  <w:sz w:val="41"/>
                                </w:rPr>
                                <w:t>INCORRECT</w:t>
                              </w:r>
                              <w:r>
                                <w:rPr>
                                  <w:spacing w:val="12"/>
                                  <w:sz w:val="41"/>
                                </w:rPr>
                                <w:t> </w:t>
                              </w:r>
                              <w:r>
                                <w:rPr>
                                  <w:spacing w:val="-2"/>
                                  <w:sz w:val="41"/>
                                </w:rPr>
                                <w:t>INPUTS</w:t>
                              </w:r>
                            </w:p>
                          </w:txbxContent>
                        </wps:txbx>
                        <wps:bodyPr wrap="square" lIns="0" tIns="0" rIns="0" bIns="0" rtlCol="0">
                          <a:noAutofit/>
                        </wps:bodyPr>
                      </wps:wsp>
                    </wpg:wgp>
                  </a:graphicData>
                </a:graphic>
              </wp:inline>
            </w:drawing>
          </mc:Choice>
          <mc:Fallback>
            <w:pict>
              <v:group style="width:240.9pt;height:23.3pt;mso-position-horizontal-relative:char;mso-position-vertical-relative:line" id="docshapegroup118" coordorigin="0,0" coordsize="4818,466">
                <v:rect style="position:absolute;left:0;top:82;width:4818;height:299" id="docshape119" filled="true" fillcolor="#ffed00" stroked="false">
                  <v:fill type="solid"/>
                </v:rect>
                <v:shape style="position:absolute;left:0;top:0;width:4818;height:466" type="#_x0000_t202" id="docshape120" filled="false" stroked="false">
                  <v:textbox inset="0,0,0,0">
                    <w:txbxContent>
                      <w:p>
                        <w:pPr>
                          <w:spacing w:line="464" w:lineRule="exact" w:before="0"/>
                          <w:ind w:left="-1" w:right="-15" w:firstLine="0"/>
                          <w:jc w:val="left"/>
                          <w:rPr>
                            <w:sz w:val="41"/>
                          </w:rPr>
                        </w:pPr>
                        <w:bookmarkStart w:name="3.2 Incorrect inputs" w:id="90"/>
                        <w:bookmarkEnd w:id="90"/>
                        <w:r>
                          <w:rPr/>
                        </w:r>
                        <w:bookmarkStart w:name="_bookmark22" w:id="91"/>
                        <w:bookmarkEnd w:id="91"/>
                        <w:r>
                          <w:rPr/>
                        </w:r>
                        <w:r>
                          <w:rPr>
                            <w:sz w:val="41"/>
                          </w:rPr>
                          <w:t>3.2</w:t>
                        </w:r>
                        <w:r>
                          <w:rPr>
                            <w:spacing w:val="12"/>
                            <w:sz w:val="41"/>
                          </w:rPr>
                          <w:t> </w:t>
                        </w:r>
                        <w:r>
                          <w:rPr>
                            <w:sz w:val="41"/>
                          </w:rPr>
                          <w:t>INCORRECT</w:t>
                        </w:r>
                        <w:r>
                          <w:rPr>
                            <w:spacing w:val="12"/>
                            <w:sz w:val="41"/>
                          </w:rPr>
                          <w:t> </w:t>
                        </w:r>
                        <w:r>
                          <w:rPr>
                            <w:spacing w:val="-2"/>
                            <w:sz w:val="41"/>
                          </w:rPr>
                          <w:t>INPUTS</w:t>
                        </w:r>
                      </w:p>
                    </w:txbxContent>
                  </v:textbox>
                  <w10:wrap type="none"/>
                </v:shape>
              </v:group>
            </w:pict>
          </mc:Fallback>
        </mc:AlternateContent>
      </w:r>
      <w:r>
        <w:rPr>
          <w:sz w:val="20"/>
        </w:rPr>
      </w:r>
    </w:p>
    <w:p>
      <w:pPr>
        <w:pStyle w:val="BodyText"/>
        <w:spacing w:line="20" w:lineRule="exact" w:before="0"/>
        <w:ind w:left="1143"/>
        <w:jc w:val="left"/>
        <w:rPr>
          <w:sz w:val="2"/>
        </w:rPr>
      </w:pPr>
      <w:r>
        <w:rPr>
          <w:sz w:val="2"/>
        </w:rPr>
        <mc:AlternateContent>
          <mc:Choice Requires="wps">
            <w:drawing>
              <wp:inline distT="0" distB="0" distL="0" distR="0">
                <wp:extent cx="5878195" cy="9525"/>
                <wp:effectExtent l="0" t="0" r="0" b="0"/>
                <wp:docPr id="146" name="Group 146"/>
                <wp:cNvGraphicFramePr>
                  <a:graphicFrameLocks/>
                </wp:cNvGraphicFramePr>
                <a:graphic>
                  <a:graphicData uri="http://schemas.microsoft.com/office/word/2010/wordprocessingGroup">
                    <wpg:wgp>
                      <wpg:cNvPr id="146" name="Group 146"/>
                      <wpg:cNvGrpSpPr/>
                      <wpg:grpSpPr>
                        <a:xfrm>
                          <a:off x="0" y="0"/>
                          <a:ext cx="5878195" cy="9525"/>
                          <a:chExt cx="5878195" cy="9525"/>
                        </a:xfrm>
                      </wpg:grpSpPr>
                      <wps:wsp>
                        <wps:cNvPr id="147" name="Graphic 147"/>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62.85pt;height:.75pt;mso-position-horizontal-relative:char;mso-position-vertical-relative:line" id="docshapegroup121" coordorigin="0,0" coordsize="9257,15">
                <v:rect style="position:absolute;left:0;top:0;width:9257;height:15" id="docshape122" filled="true" fillcolor="#000000" stroked="false">
                  <v:fill type="solid"/>
                </v:rect>
              </v:group>
            </w:pict>
          </mc:Fallback>
        </mc:AlternateContent>
      </w:r>
      <w:r>
        <w:rPr>
          <w:sz w:val="2"/>
        </w:rPr>
      </w:r>
    </w:p>
    <w:p>
      <w:pPr>
        <w:pStyle w:val="BodyText"/>
        <w:spacing w:line="254" w:lineRule="auto" w:before="123"/>
        <w:ind w:right="220"/>
      </w:pPr>
      <w:r>
        <w:rPr/>
        <w:t>Simple errors such as an incorrect input can cause mayhem and cost real money, sometimes large amounts. And even if the data looks</w:t>
      </w:r>
      <w:r>
        <w:rPr>
          <w:spacing w:val="80"/>
        </w:rPr>
        <w:t> </w:t>
      </w:r>
      <w:r>
        <w:rPr/>
        <w:t>right, incorrect formatting may cause values to be ignored.</w:t>
      </w:r>
    </w:p>
    <w:p>
      <w:pPr>
        <w:pStyle w:val="Heading6"/>
        <w:jc w:val="both"/>
      </w:pPr>
      <w:bookmarkStart w:name="TOO MANY OLYMPIC SEATS SOLD" w:id="92"/>
      <w:bookmarkEnd w:id="92"/>
      <w:r>
        <w:rPr>
          <w:b w:val="0"/>
        </w:rPr>
      </w:r>
      <w:r>
        <w:rPr/>
        <w:t>TOO</w:t>
      </w:r>
      <w:r>
        <w:rPr>
          <w:spacing w:val="-7"/>
        </w:rPr>
        <w:t> </w:t>
      </w:r>
      <w:r>
        <w:rPr/>
        <w:t>MANY</w:t>
      </w:r>
      <w:r>
        <w:rPr>
          <w:spacing w:val="-7"/>
        </w:rPr>
        <w:t> </w:t>
      </w:r>
      <w:r>
        <w:rPr/>
        <w:t>OLYMPIC</w:t>
      </w:r>
      <w:r>
        <w:rPr>
          <w:spacing w:val="-7"/>
        </w:rPr>
        <w:t> </w:t>
      </w:r>
      <w:r>
        <w:rPr/>
        <w:t>SEATS</w:t>
      </w:r>
      <w:r>
        <w:rPr>
          <w:spacing w:val="-7"/>
        </w:rPr>
        <w:t> </w:t>
      </w:r>
      <w:r>
        <w:rPr>
          <w:spacing w:val="-4"/>
        </w:rPr>
        <w:t>SOLD</w:t>
      </w:r>
    </w:p>
    <w:p>
      <w:pPr>
        <w:pStyle w:val="BodyText"/>
        <w:spacing w:line="249" w:lineRule="auto" w:before="137"/>
        <w:ind w:right="220"/>
      </w:pPr>
      <w:r>
        <w:rPr>
          <w:b/>
        </w:rPr>
        <w:t>Background: </w:t>
      </w:r>
      <w:r>
        <w:rPr/>
        <w:t>The London Organising Committee of the Olympic and Paralympic Games (LOCOG) used a spreadsheet to manage and sell seats for events at the 2012 Olympics.</w:t>
      </w:r>
    </w:p>
    <w:p>
      <w:pPr>
        <w:pStyle w:val="BodyText"/>
        <w:spacing w:line="254" w:lineRule="auto" w:before="122"/>
        <w:ind w:right="216"/>
      </w:pPr>
      <w:r>
        <w:rPr>
          <w:b/>
        </w:rPr>
        <w:t>Error: </w:t>
      </w:r>
      <w:r>
        <w:rPr/>
        <w:t>The number of available seats for the synchronised swimming event was entered in the spreadsheet as 20,000. Unfortunately, there were only 10,000 seats available. A simple typo with a 100% error</w:t>
      </w:r>
      <w:r>
        <w:rPr>
          <w:spacing w:val="80"/>
          <w:w w:val="150"/>
        </w:rPr>
        <w:t> </w:t>
      </w:r>
      <w:r>
        <w:rPr>
          <w:spacing w:val="-2"/>
        </w:rPr>
        <w:t>rate.</w:t>
      </w:r>
    </w:p>
    <w:p>
      <w:pPr>
        <w:pStyle w:val="BodyText"/>
        <w:spacing w:line="254" w:lineRule="auto" w:before="117"/>
        <w:ind w:right="216"/>
      </w:pPr>
      <w:r>
        <w:rPr>
          <w:b/>
        </w:rPr>
        <w:t>Outcome: </w:t>
      </w:r>
      <w:r>
        <w:rPr/>
        <w:t>LOCOG had to apologise profusely to affected sports fans and tried to get them to accept tickets for alternative events. Where</w:t>
      </w:r>
      <w:r>
        <w:rPr>
          <w:spacing w:val="80"/>
        </w:rPr>
        <w:t> </w:t>
      </w:r>
      <w:r>
        <w:rPr/>
        <w:t>this failed, they had to upgrade them to major events at a significant </w:t>
      </w:r>
      <w:r>
        <w:rPr>
          <w:spacing w:val="-2"/>
        </w:rPr>
        <w:t>loss.</w:t>
      </w:r>
    </w:p>
    <w:p>
      <w:pPr>
        <w:pStyle w:val="BodyText"/>
        <w:spacing w:line="254" w:lineRule="auto" w:before="234"/>
        <w:ind w:right="503"/>
        <w:jc w:val="left"/>
      </w:pPr>
      <w:hyperlink r:id="rId43">
        <w:r>
          <w:rPr>
            <w:b/>
          </w:rPr>
          <w:t>Sources: </w:t>
        </w:r>
        <w:r>
          <w:rPr>
            <w:color w:val="0462C1"/>
          </w:rPr>
          <w:t>https://blogs.oracle.com/modernfinance/12-of-the-biggest- </w:t>
        </w:r>
        <w:r>
          <w:rPr>
            <w:color w:val="0462C1"/>
            <w:spacing w:val="-2"/>
          </w:rPr>
          <w:t>spreadsheet-fails-in-history</w:t>
        </w:r>
      </w:hyperlink>
    </w:p>
    <w:p>
      <w:pPr>
        <w:pStyle w:val="BodyText"/>
        <w:spacing w:before="235"/>
        <w:jc w:val="left"/>
      </w:pPr>
      <w:hyperlink r:id="rId44">
        <w:r>
          <w:rPr>
            <w:color w:val="0462C1"/>
          </w:rPr>
          <w:t>https://www.quickbase.com/blog/spreadsheet-horror-</w:t>
        </w:r>
        <w:r>
          <w:rPr>
            <w:color w:val="0462C1"/>
            <w:spacing w:val="-2"/>
          </w:rPr>
          <w:t>stories</w:t>
        </w:r>
      </w:hyperlink>
    </w:p>
    <w:p>
      <w:pPr>
        <w:pStyle w:val="Heading7"/>
        <w:spacing w:before="256"/>
      </w:pPr>
      <w:bookmarkStart w:name="How to prevent such errors:" w:id="93"/>
      <w:bookmarkEnd w:id="93"/>
      <w:r>
        <w:rPr>
          <w:b w:val="0"/>
        </w:rPr>
      </w: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pStyle w:val="ListParagraph"/>
        <w:numPr>
          <w:ilvl w:val="0"/>
          <w:numId w:val="24"/>
        </w:numPr>
        <w:tabs>
          <w:tab w:pos="1462" w:val="left" w:leader="none"/>
          <w:tab w:pos="1491" w:val="left" w:leader="none"/>
        </w:tabs>
        <w:spacing w:line="254" w:lineRule="auto" w:before="137" w:after="0"/>
        <w:ind w:left="1491" w:right="225" w:hanging="354"/>
        <w:jc w:val="both"/>
        <w:rPr>
          <w:sz w:val="29"/>
        </w:rPr>
      </w:pPr>
      <w:r>
        <w:rPr>
          <w:b/>
          <w:sz w:val="29"/>
        </w:rPr>
        <w:t>Obtain and store source documents: </w:t>
      </w:r>
      <w:r>
        <w:rPr>
          <w:sz w:val="29"/>
        </w:rPr>
        <w:t>We can generally split data into actual data, plan data and planning assumptions.</w:t>
      </w:r>
    </w:p>
    <w:p>
      <w:pPr>
        <w:pStyle w:val="ListParagraph"/>
        <w:numPr>
          <w:ilvl w:val="1"/>
          <w:numId w:val="24"/>
        </w:numPr>
        <w:tabs>
          <w:tab w:pos="1844" w:val="left" w:leader="none"/>
          <w:tab w:pos="1905" w:val="left" w:leader="none"/>
        </w:tabs>
        <w:spacing w:line="254" w:lineRule="auto" w:before="117" w:after="0"/>
        <w:ind w:left="1844" w:right="215" w:hanging="354"/>
        <w:jc w:val="both"/>
        <w:rPr>
          <w:sz w:val="29"/>
        </w:rPr>
      </w:pPr>
      <w:r>
        <w:rPr>
          <w:sz w:val="29"/>
        </w:rPr>
        <w:tab/>
      </w:r>
      <w:r>
        <w:rPr>
          <w:b/>
          <w:sz w:val="29"/>
        </w:rPr>
        <w:t>Actual data </w:t>
      </w:r>
      <w:r>
        <w:rPr>
          <w:sz w:val="29"/>
        </w:rPr>
        <w:t>such as, in this example, the number of seats available,</w:t>
      </w:r>
      <w:r>
        <w:rPr>
          <w:spacing w:val="31"/>
          <w:sz w:val="29"/>
        </w:rPr>
        <w:t> </w:t>
      </w:r>
      <w:r>
        <w:rPr>
          <w:sz w:val="29"/>
        </w:rPr>
        <w:t>or</w:t>
      </w:r>
      <w:r>
        <w:rPr>
          <w:spacing w:val="31"/>
          <w:sz w:val="29"/>
        </w:rPr>
        <w:t> </w:t>
      </w:r>
      <w:r>
        <w:rPr>
          <w:sz w:val="29"/>
        </w:rPr>
        <w:t>the</w:t>
      </w:r>
      <w:r>
        <w:rPr>
          <w:spacing w:val="31"/>
          <w:sz w:val="29"/>
        </w:rPr>
        <w:t> </w:t>
      </w:r>
      <w:r>
        <w:rPr>
          <w:sz w:val="29"/>
        </w:rPr>
        <w:t>number</w:t>
      </w:r>
      <w:r>
        <w:rPr>
          <w:spacing w:val="31"/>
          <w:sz w:val="29"/>
        </w:rPr>
        <w:t> </w:t>
      </w:r>
      <w:r>
        <w:rPr>
          <w:sz w:val="29"/>
        </w:rPr>
        <w:t>and</w:t>
      </w:r>
      <w:r>
        <w:rPr>
          <w:spacing w:val="31"/>
          <w:sz w:val="29"/>
        </w:rPr>
        <w:t> </w:t>
      </w:r>
      <w:r>
        <w:rPr>
          <w:sz w:val="29"/>
        </w:rPr>
        <w:t>capacity</w:t>
      </w:r>
      <w:r>
        <w:rPr>
          <w:spacing w:val="31"/>
          <w:sz w:val="29"/>
        </w:rPr>
        <w:t> </w:t>
      </w:r>
      <w:r>
        <w:rPr>
          <w:sz w:val="29"/>
        </w:rPr>
        <w:t>of</w:t>
      </w:r>
      <w:r>
        <w:rPr>
          <w:spacing w:val="31"/>
          <w:sz w:val="29"/>
        </w:rPr>
        <w:t> </w:t>
      </w:r>
      <w:r>
        <w:rPr>
          <w:sz w:val="29"/>
        </w:rPr>
        <w:t>wind</w:t>
      </w:r>
      <w:r>
        <w:rPr>
          <w:spacing w:val="31"/>
          <w:sz w:val="29"/>
        </w:rPr>
        <w:t> </w:t>
      </w:r>
      <w:r>
        <w:rPr>
          <w:sz w:val="29"/>
        </w:rPr>
        <w:t>power</w:t>
      </w:r>
      <w:r>
        <w:rPr>
          <w:spacing w:val="31"/>
          <w:sz w:val="29"/>
        </w:rPr>
        <w:t> </w:t>
      </w:r>
      <w:r>
        <w:rPr>
          <w:sz w:val="29"/>
        </w:rPr>
        <w:t>turbines</w:t>
      </w:r>
      <w:r>
        <w:rPr>
          <w:spacing w:val="31"/>
          <w:sz w:val="29"/>
        </w:rPr>
        <w:t> </w:t>
      </w:r>
      <w:r>
        <w:rPr>
          <w:sz w:val="29"/>
        </w:rPr>
        <w:t>in a</w:t>
      </w:r>
      <w:r>
        <w:rPr>
          <w:spacing w:val="40"/>
          <w:sz w:val="29"/>
        </w:rPr>
        <w:t> </w:t>
      </w:r>
      <w:r>
        <w:rPr>
          <w:sz w:val="29"/>
        </w:rPr>
        <w:t>wind</w:t>
      </w:r>
      <w:r>
        <w:rPr>
          <w:spacing w:val="40"/>
          <w:sz w:val="29"/>
        </w:rPr>
        <w:t> </w:t>
      </w:r>
      <w:r>
        <w:rPr>
          <w:sz w:val="29"/>
        </w:rPr>
        <w:t>park</w:t>
      </w:r>
      <w:r>
        <w:rPr>
          <w:spacing w:val="40"/>
          <w:sz w:val="29"/>
        </w:rPr>
        <w:t> </w:t>
      </w:r>
      <w:r>
        <w:rPr>
          <w:sz w:val="29"/>
        </w:rPr>
        <w:t>or</w:t>
      </w:r>
      <w:r>
        <w:rPr>
          <w:spacing w:val="40"/>
          <w:sz w:val="29"/>
        </w:rPr>
        <w:t> </w:t>
      </w:r>
      <w:r>
        <w:rPr>
          <w:sz w:val="29"/>
        </w:rPr>
        <w:t>the</w:t>
      </w:r>
      <w:r>
        <w:rPr>
          <w:spacing w:val="40"/>
          <w:sz w:val="29"/>
        </w:rPr>
        <w:t> </w:t>
      </w:r>
      <w:r>
        <w:rPr>
          <w:sz w:val="29"/>
        </w:rPr>
        <w:t>sales</w:t>
      </w:r>
      <w:r>
        <w:rPr>
          <w:spacing w:val="40"/>
          <w:sz w:val="29"/>
        </w:rPr>
        <w:t> </w:t>
      </w:r>
      <w:r>
        <w:rPr>
          <w:sz w:val="29"/>
        </w:rPr>
        <w:t>values</w:t>
      </w:r>
      <w:r>
        <w:rPr>
          <w:spacing w:val="40"/>
          <w:sz w:val="29"/>
        </w:rPr>
        <w:t> </w:t>
      </w:r>
      <w:r>
        <w:rPr>
          <w:sz w:val="29"/>
        </w:rPr>
        <w:t>from</w:t>
      </w:r>
      <w:r>
        <w:rPr>
          <w:spacing w:val="40"/>
          <w:sz w:val="29"/>
        </w:rPr>
        <w:t> </w:t>
      </w:r>
      <w:r>
        <w:rPr>
          <w:sz w:val="29"/>
        </w:rPr>
        <w:t>the</w:t>
      </w:r>
      <w:r>
        <w:rPr>
          <w:spacing w:val="40"/>
          <w:sz w:val="29"/>
        </w:rPr>
        <w:t> </w:t>
      </w:r>
      <w:r>
        <w:rPr>
          <w:sz w:val="29"/>
        </w:rPr>
        <w:t>last</w:t>
      </w:r>
      <w:r>
        <w:rPr>
          <w:spacing w:val="40"/>
          <w:sz w:val="29"/>
        </w:rPr>
        <w:t> </w:t>
      </w:r>
      <w:r>
        <w:rPr>
          <w:sz w:val="29"/>
        </w:rPr>
        <w:t>three</w:t>
      </w:r>
      <w:r>
        <w:rPr>
          <w:spacing w:val="40"/>
          <w:sz w:val="29"/>
        </w:rPr>
        <w:t> </w:t>
      </w:r>
      <w:r>
        <w:rPr>
          <w:sz w:val="29"/>
        </w:rPr>
        <w:t>years</w:t>
      </w:r>
      <w:r>
        <w:rPr>
          <w:spacing w:val="40"/>
          <w:sz w:val="29"/>
        </w:rPr>
        <w:t> </w:t>
      </w:r>
      <w:r>
        <w:rPr>
          <w:sz w:val="29"/>
        </w:rPr>
        <w:t>are facts and should be available in source documentation. In these examples, that could be a seating or wind park plan (detailed pictures) or prior year financial statements.</w:t>
      </w:r>
    </w:p>
    <w:p>
      <w:pPr>
        <w:pStyle w:val="ListParagraph"/>
        <w:numPr>
          <w:ilvl w:val="1"/>
          <w:numId w:val="24"/>
        </w:numPr>
        <w:tabs>
          <w:tab w:pos="1831" w:val="left" w:leader="none"/>
          <w:tab w:pos="1844" w:val="left" w:leader="none"/>
        </w:tabs>
        <w:spacing w:line="254" w:lineRule="auto" w:before="116" w:after="0"/>
        <w:ind w:left="1844" w:right="217" w:hanging="354"/>
        <w:jc w:val="both"/>
        <w:rPr>
          <w:sz w:val="29"/>
        </w:rPr>
      </w:pPr>
      <w:r>
        <w:rPr>
          <w:b/>
          <w:sz w:val="29"/>
        </w:rPr>
        <w:t>Plan data </w:t>
      </w:r>
      <w:r>
        <w:rPr>
          <w:sz w:val="29"/>
        </w:rPr>
        <w:t>such as planned costs may well be available in formal offer</w:t>
      </w:r>
      <w:r>
        <w:rPr>
          <w:spacing w:val="40"/>
          <w:sz w:val="29"/>
        </w:rPr>
        <w:t> </w:t>
      </w:r>
      <w:r>
        <w:rPr>
          <w:sz w:val="29"/>
        </w:rPr>
        <w:t>documents</w:t>
      </w:r>
      <w:r>
        <w:rPr>
          <w:spacing w:val="40"/>
          <w:sz w:val="29"/>
        </w:rPr>
        <w:t> </w:t>
      </w:r>
      <w:r>
        <w:rPr>
          <w:sz w:val="29"/>
        </w:rPr>
        <w:t>from</w:t>
      </w:r>
      <w:r>
        <w:rPr>
          <w:spacing w:val="40"/>
          <w:sz w:val="29"/>
        </w:rPr>
        <w:t> </w:t>
      </w:r>
      <w:r>
        <w:rPr>
          <w:sz w:val="29"/>
        </w:rPr>
        <w:t>potential</w:t>
      </w:r>
      <w:r>
        <w:rPr>
          <w:spacing w:val="40"/>
          <w:sz w:val="29"/>
        </w:rPr>
        <w:t> </w:t>
      </w:r>
      <w:r>
        <w:rPr>
          <w:sz w:val="29"/>
        </w:rPr>
        <w:t>suppliers</w:t>
      </w:r>
      <w:r>
        <w:rPr>
          <w:spacing w:val="40"/>
          <w:sz w:val="29"/>
        </w:rPr>
        <w:t> </w:t>
      </w:r>
      <w:r>
        <w:rPr>
          <w:sz w:val="29"/>
        </w:rPr>
        <w:t>or</w:t>
      </w:r>
      <w:r>
        <w:rPr>
          <w:spacing w:val="40"/>
          <w:sz w:val="29"/>
        </w:rPr>
        <w:t> </w:t>
      </w:r>
      <w:r>
        <w:rPr>
          <w:sz w:val="29"/>
        </w:rPr>
        <w:t>in</w:t>
      </w:r>
      <w:r>
        <w:rPr>
          <w:spacing w:val="40"/>
          <w:sz w:val="29"/>
        </w:rPr>
        <w:t> </w:t>
      </w:r>
      <w:r>
        <w:rPr>
          <w:sz w:val="29"/>
        </w:rPr>
        <w:t>signed</w:t>
      </w:r>
      <w:r>
        <w:rPr>
          <w:spacing w:val="40"/>
          <w:sz w:val="29"/>
        </w:rPr>
        <w:t> </w:t>
      </w:r>
      <w:r>
        <w:rPr>
          <w:sz w:val="29"/>
        </w:rPr>
        <w:t>contracts</w:t>
      </w:r>
    </w:p>
    <w:p>
      <w:pPr>
        <w:spacing w:after="0" w:line="254" w:lineRule="auto"/>
        <w:jc w:val="both"/>
        <w:rPr>
          <w:sz w:val="29"/>
        </w:rPr>
        <w:sectPr>
          <w:pgSz w:w="12240" w:h="15840"/>
          <w:pgMar w:top="1800" w:bottom="280" w:left="400" w:right="1320"/>
        </w:sectPr>
      </w:pPr>
    </w:p>
    <w:p>
      <w:pPr>
        <w:pStyle w:val="BodyText"/>
        <w:spacing w:before="73"/>
        <w:ind w:left="1844"/>
      </w:pPr>
      <w:r>
        <w:rPr/>
        <mc:AlternateContent>
          <mc:Choice Requires="wps">
            <w:drawing>
              <wp:anchor distT="0" distB="0" distL="0" distR="0" allowOverlap="1" layoutInCell="1" locked="0" behindDoc="0" simplePos="0" relativeHeight="15791104">
                <wp:simplePos x="0" y="0"/>
                <wp:positionH relativeFrom="page">
                  <wp:posOffset>5486400</wp:posOffset>
                </wp:positionH>
                <wp:positionV relativeFrom="page">
                  <wp:posOffset>634886</wp:posOffset>
                </wp:positionV>
                <wp:extent cx="2286000" cy="1524000"/>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2286000" cy="1524000"/>
                        </a:xfrm>
                        <a:prstGeom prst="rect">
                          <a:avLst/>
                        </a:prstGeom>
                        <a:gradFill>
                          <a:gsLst>
                            <a:gs pos="0">
                              <a:srgbClr val="FFFFFF"/>
                            </a:gs>
                            <a:gs pos="100000">
                              <a:srgbClr val="FFF24C">
                                <a:alpha val="69999"/>
                              </a:srgbClr>
                            </a:gs>
                          </a:gsLst>
                          <a:lin scaled="1" ang="5400000"/>
                        </a:gradFill>
                        <a:ln w="12700">
                          <a:solidFill>
                            <a:srgbClr val="000000"/>
                          </a:solidFill>
                          <a:prstDash val="solid"/>
                        </a:ln>
                      </wps:spPr>
                      <wps:txbx>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15:46:09</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0" w:firstLine="0"/>
                              <w:jc w:val="left"/>
                              <w:rPr>
                                <w:color w:val="000000"/>
                                <w:sz w:val="20"/>
                              </w:rPr>
                            </w:pPr>
                            <w:r>
                              <w:rPr>
                                <w:color w:val="000000"/>
                                <w:sz w:val="20"/>
                              </w:rPr>
                              <w:t>Dữ liệu chia làm 3 loại; Thực tế, Kế hoạch và giả định kê hoạch</w:t>
                            </w:r>
                          </w:p>
                        </w:txbxContent>
                      </wps:txbx>
                      <wps:bodyPr wrap="square" lIns="0" tIns="0" rIns="0" bIns="0" rtlCol="0">
                        <a:noAutofit/>
                      </wps:bodyPr>
                    </wps:wsp>
                  </a:graphicData>
                </a:graphic>
              </wp:anchor>
            </w:drawing>
          </mc:Choice>
          <mc:Fallback>
            <w:pict>
              <v:shape style="position:absolute;margin-left:432.000031pt;margin-top:49.991028pt;width:180pt;height:120pt;mso-position-horizontal-relative:page;mso-position-vertical-relative:page;z-index:15791104" type="#_x0000_t202" id="docshape123" fillcolor="#fff24c" stroked="true" strokeweight="1pt" strokecolor="#000000">
                <v:textbox inset="0,0,0,0">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15:46:09</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0" w:firstLine="0"/>
                        <w:jc w:val="left"/>
                        <w:rPr>
                          <w:color w:val="000000"/>
                          <w:sz w:val="20"/>
                        </w:rPr>
                      </w:pPr>
                      <w:r>
                        <w:rPr>
                          <w:color w:val="000000"/>
                          <w:sz w:val="20"/>
                        </w:rPr>
                        <w:t>Dữ liệu chia làm 3 loại; Thực tế, Kế hoạch và giả định kê hoạch</w:t>
                      </w:r>
                    </w:p>
                  </w:txbxContent>
                </v:textbox>
                <v:fill opacity="45875f" type="gradient"/>
                <v:stroke dashstyle="solid"/>
                <w10:wrap type="none"/>
              </v:shape>
            </w:pict>
          </mc:Fallback>
        </mc:AlternateContent>
      </w:r>
      <w:r>
        <w:rPr/>
        <mc:AlternateContent>
          <mc:Choice Requires="wps">
            <w:drawing>
              <wp:anchor distT="0" distB="0" distL="0" distR="0" allowOverlap="1" layoutInCell="1" locked="0" behindDoc="0" simplePos="0" relativeHeight="15791616">
                <wp:simplePos x="0" y="0"/>
                <wp:positionH relativeFrom="page">
                  <wp:posOffset>5486399</wp:posOffset>
                </wp:positionH>
                <wp:positionV relativeFrom="page">
                  <wp:posOffset>4834204</wp:posOffset>
                </wp:positionV>
                <wp:extent cx="2286000" cy="1524000"/>
                <wp:effectExtent l="0" t="0" r="0" b="0"/>
                <wp:wrapNone/>
                <wp:docPr id="149" name="Textbox 149"/>
                <wp:cNvGraphicFramePr>
                  <a:graphicFrameLocks/>
                </wp:cNvGraphicFramePr>
                <a:graphic>
                  <a:graphicData uri="http://schemas.microsoft.com/office/word/2010/wordprocessingShape">
                    <wps:wsp>
                      <wps:cNvPr id="149" name="Textbox 149"/>
                      <wps:cNvSpPr txBox="1"/>
                      <wps:spPr>
                        <a:xfrm>
                          <a:off x="0" y="0"/>
                          <a:ext cx="2286000" cy="1524000"/>
                        </a:xfrm>
                        <a:prstGeom prst="rect">
                          <a:avLst/>
                        </a:prstGeom>
                        <a:gradFill>
                          <a:gsLst>
                            <a:gs pos="0">
                              <a:srgbClr val="FFFFFF"/>
                            </a:gs>
                            <a:gs pos="100000">
                              <a:srgbClr val="FFF24C">
                                <a:alpha val="69999"/>
                              </a:srgbClr>
                            </a:gs>
                          </a:gsLst>
                          <a:lin scaled="1" ang="5400000"/>
                        </a:gradFill>
                        <a:ln w="12700">
                          <a:solidFill>
                            <a:srgbClr val="000000"/>
                          </a:solidFill>
                          <a:prstDash val="solid"/>
                        </a:ln>
                      </wps:spPr>
                      <wps:txbx>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15:46:42</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0" w:firstLine="0"/>
                              <w:jc w:val="left"/>
                              <w:rPr>
                                <w:color w:val="000000"/>
                                <w:sz w:val="20"/>
                              </w:rPr>
                            </w:pPr>
                            <w:r>
                              <w:rPr>
                                <w:color w:val="000000"/>
                                <w:spacing w:val="-5"/>
                                <w:sz w:val="20"/>
                              </w:rPr>
                              <w:t>Lỗi</w:t>
                            </w:r>
                          </w:p>
                          <w:p>
                            <w:pPr>
                              <w:spacing w:before="10"/>
                              <w:ind w:left="40" w:right="0" w:firstLine="0"/>
                              <w:jc w:val="left"/>
                              <w:rPr>
                                <w:color w:val="000000"/>
                                <w:sz w:val="20"/>
                              </w:rPr>
                            </w:pPr>
                            <w:r>
                              <w:rPr>
                                <w:color w:val="000000"/>
                                <w:spacing w:val="-10"/>
                                <w:w w:val="270"/>
                                <w:sz w:val="20"/>
                              </w:rPr>
                              <w:t>
</w:t>
                            </w:r>
                          </w:p>
                          <w:p>
                            <w:pPr>
                              <w:spacing w:before="10"/>
                              <w:ind w:left="40" w:right="0" w:firstLine="0"/>
                              <w:jc w:val="left"/>
                              <w:rPr>
                                <w:color w:val="000000"/>
                                <w:sz w:val="20"/>
                              </w:rPr>
                            </w:pPr>
                            <w:r>
                              <w:rPr>
                                <w:color w:val="000000"/>
                                <w:w w:val="105"/>
                                <w:sz w:val="20"/>
                              </w:rPr>
                              <w:t>
Không</w:t>
                            </w:r>
                            <w:r>
                              <w:rPr>
                                <w:color w:val="000000"/>
                                <w:spacing w:val="6"/>
                                <w:w w:val="105"/>
                                <w:sz w:val="20"/>
                              </w:rPr>
                              <w:t> </w:t>
                            </w:r>
                            <w:r>
                              <w:rPr>
                                <w:color w:val="000000"/>
                                <w:w w:val="105"/>
                                <w:sz w:val="20"/>
                              </w:rPr>
                              <w:t>chắc</w:t>
                            </w:r>
                            <w:r>
                              <w:rPr>
                                <w:color w:val="000000"/>
                                <w:spacing w:val="7"/>
                                <w:w w:val="105"/>
                                <w:sz w:val="20"/>
                              </w:rPr>
                              <w:t> </w:t>
                            </w:r>
                            <w:r>
                              <w:rPr>
                                <w:color w:val="000000"/>
                                <w:spacing w:val="-4"/>
                                <w:w w:val="105"/>
                                <w:sz w:val="20"/>
                              </w:rPr>
                              <w:t>chắn</w:t>
                            </w:r>
                          </w:p>
                          <w:p>
                            <w:pPr>
                              <w:spacing w:before="10"/>
                              <w:ind w:left="40" w:right="0" w:firstLine="0"/>
                              <w:jc w:val="left"/>
                              <w:rPr>
                                <w:color w:val="000000"/>
                                <w:sz w:val="20"/>
                              </w:rPr>
                            </w:pPr>
                            <w:r>
                              <w:rPr>
                                <w:color w:val="000000"/>
                                <w:spacing w:val="-10"/>
                                <w:w w:val="270"/>
                                <w:sz w:val="20"/>
                              </w:rPr>
                              <w:t>
</w:t>
                            </w:r>
                          </w:p>
                          <w:p>
                            <w:pPr>
                              <w:spacing w:before="10"/>
                              <w:ind w:left="40" w:right="0" w:firstLine="0"/>
                              <w:jc w:val="left"/>
                              <w:rPr>
                                <w:color w:val="000000"/>
                                <w:sz w:val="20"/>
                              </w:rPr>
                            </w:pPr>
                            <w:r>
                              <w:rPr>
                                <w:color w:val="000000"/>
                                <w:w w:val="105"/>
                                <w:sz w:val="20"/>
                              </w:rPr>
                              <w:t>
Không</w:t>
                            </w:r>
                            <w:r>
                              <w:rPr>
                                <w:color w:val="000000"/>
                                <w:spacing w:val="12"/>
                                <w:w w:val="105"/>
                                <w:sz w:val="20"/>
                              </w:rPr>
                              <w:t> </w:t>
                            </w:r>
                            <w:r>
                              <w:rPr>
                                <w:color w:val="000000"/>
                                <w:w w:val="105"/>
                                <w:sz w:val="20"/>
                              </w:rPr>
                              <w:t>xác</w:t>
                            </w:r>
                            <w:r>
                              <w:rPr>
                                <w:color w:val="000000"/>
                                <w:spacing w:val="12"/>
                                <w:w w:val="105"/>
                                <w:sz w:val="20"/>
                              </w:rPr>
                              <w:t> </w:t>
                            </w:r>
                            <w:r>
                              <w:rPr>
                                <w:color w:val="000000"/>
                                <w:spacing w:val="-4"/>
                                <w:w w:val="105"/>
                                <w:sz w:val="20"/>
                              </w:rPr>
                              <w:t>định</w:t>
                            </w:r>
                          </w:p>
                        </w:txbxContent>
                      </wps:txbx>
                      <wps:bodyPr wrap="square" lIns="0" tIns="0" rIns="0" bIns="0" rtlCol="0">
                        <a:noAutofit/>
                      </wps:bodyPr>
                    </wps:wsp>
                  </a:graphicData>
                </a:graphic>
              </wp:anchor>
            </w:drawing>
          </mc:Choice>
          <mc:Fallback>
            <w:pict>
              <v:shape style="position:absolute;margin-left:431.999969pt;margin-top:380.645996pt;width:180pt;height:120pt;mso-position-horizontal-relative:page;mso-position-vertical-relative:page;z-index:15791616" type="#_x0000_t202" id="docshape124" fillcolor="#fff24c" stroked="true" strokeweight="1pt" strokecolor="#000000">
                <v:textbox inset="0,0,0,0">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15:46:42</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0" w:firstLine="0"/>
                        <w:jc w:val="left"/>
                        <w:rPr>
                          <w:color w:val="000000"/>
                          <w:sz w:val="20"/>
                        </w:rPr>
                      </w:pPr>
                      <w:r>
                        <w:rPr>
                          <w:color w:val="000000"/>
                          <w:spacing w:val="-5"/>
                          <w:sz w:val="20"/>
                        </w:rPr>
                        <w:t>Lỗi</w:t>
                      </w:r>
                    </w:p>
                    <w:p>
                      <w:pPr>
                        <w:spacing w:before="10"/>
                        <w:ind w:left="40" w:right="0" w:firstLine="0"/>
                        <w:jc w:val="left"/>
                        <w:rPr>
                          <w:color w:val="000000"/>
                          <w:sz w:val="20"/>
                        </w:rPr>
                      </w:pPr>
                      <w:r>
                        <w:rPr>
                          <w:color w:val="000000"/>
                          <w:spacing w:val="-10"/>
                          <w:w w:val="270"/>
                          <w:sz w:val="20"/>
                        </w:rPr>
                        <w:t>
</w:t>
                      </w:r>
                    </w:p>
                    <w:p>
                      <w:pPr>
                        <w:spacing w:before="10"/>
                        <w:ind w:left="40" w:right="0" w:firstLine="0"/>
                        <w:jc w:val="left"/>
                        <w:rPr>
                          <w:color w:val="000000"/>
                          <w:sz w:val="20"/>
                        </w:rPr>
                      </w:pPr>
                      <w:r>
                        <w:rPr>
                          <w:color w:val="000000"/>
                          <w:w w:val="105"/>
                          <w:sz w:val="20"/>
                        </w:rPr>
                        <w:t>
Không</w:t>
                      </w:r>
                      <w:r>
                        <w:rPr>
                          <w:color w:val="000000"/>
                          <w:spacing w:val="6"/>
                          <w:w w:val="105"/>
                          <w:sz w:val="20"/>
                        </w:rPr>
                        <w:t> </w:t>
                      </w:r>
                      <w:r>
                        <w:rPr>
                          <w:color w:val="000000"/>
                          <w:w w:val="105"/>
                          <w:sz w:val="20"/>
                        </w:rPr>
                        <w:t>chắc</w:t>
                      </w:r>
                      <w:r>
                        <w:rPr>
                          <w:color w:val="000000"/>
                          <w:spacing w:val="7"/>
                          <w:w w:val="105"/>
                          <w:sz w:val="20"/>
                        </w:rPr>
                        <w:t> </w:t>
                      </w:r>
                      <w:r>
                        <w:rPr>
                          <w:color w:val="000000"/>
                          <w:spacing w:val="-4"/>
                          <w:w w:val="105"/>
                          <w:sz w:val="20"/>
                        </w:rPr>
                        <w:t>chắn</w:t>
                      </w:r>
                    </w:p>
                    <w:p>
                      <w:pPr>
                        <w:spacing w:before="10"/>
                        <w:ind w:left="40" w:right="0" w:firstLine="0"/>
                        <w:jc w:val="left"/>
                        <w:rPr>
                          <w:color w:val="000000"/>
                          <w:sz w:val="20"/>
                        </w:rPr>
                      </w:pPr>
                      <w:r>
                        <w:rPr>
                          <w:color w:val="000000"/>
                          <w:spacing w:val="-10"/>
                          <w:w w:val="270"/>
                          <w:sz w:val="20"/>
                        </w:rPr>
                        <w:t>
</w:t>
                      </w:r>
                    </w:p>
                    <w:p>
                      <w:pPr>
                        <w:spacing w:before="10"/>
                        <w:ind w:left="40" w:right="0" w:firstLine="0"/>
                        <w:jc w:val="left"/>
                        <w:rPr>
                          <w:color w:val="000000"/>
                          <w:sz w:val="20"/>
                        </w:rPr>
                      </w:pPr>
                      <w:r>
                        <w:rPr>
                          <w:color w:val="000000"/>
                          <w:w w:val="105"/>
                          <w:sz w:val="20"/>
                        </w:rPr>
                        <w:t>
Không</w:t>
                      </w:r>
                      <w:r>
                        <w:rPr>
                          <w:color w:val="000000"/>
                          <w:spacing w:val="12"/>
                          <w:w w:val="105"/>
                          <w:sz w:val="20"/>
                        </w:rPr>
                        <w:t> </w:t>
                      </w:r>
                      <w:r>
                        <w:rPr>
                          <w:color w:val="000000"/>
                          <w:w w:val="105"/>
                          <w:sz w:val="20"/>
                        </w:rPr>
                        <w:t>xác</w:t>
                      </w:r>
                      <w:r>
                        <w:rPr>
                          <w:color w:val="000000"/>
                          <w:spacing w:val="12"/>
                          <w:w w:val="105"/>
                          <w:sz w:val="20"/>
                        </w:rPr>
                        <w:t> </w:t>
                      </w:r>
                      <w:r>
                        <w:rPr>
                          <w:color w:val="000000"/>
                          <w:spacing w:val="-4"/>
                          <w:w w:val="105"/>
                          <w:sz w:val="20"/>
                        </w:rPr>
                        <w:t>định</w:t>
                      </w:r>
                    </w:p>
                  </w:txbxContent>
                </v:textbox>
                <v:fill opacity="45875f" type="gradient"/>
                <v:stroke dashstyle="solid"/>
                <w10:wrap type="none"/>
              </v:shape>
            </w:pict>
          </mc:Fallback>
        </mc:AlternateContent>
      </w:r>
      <w:r>
        <w:rPr/>
        <w:t>with</w:t>
      </w:r>
      <w:r>
        <w:rPr>
          <w:spacing w:val="3"/>
        </w:rPr>
        <w:t> </w:t>
      </w:r>
      <w:r>
        <w:rPr/>
        <w:t>actual</w:t>
      </w:r>
      <w:r>
        <w:rPr>
          <w:spacing w:val="3"/>
        </w:rPr>
        <w:t> </w:t>
      </w:r>
      <w:r>
        <w:rPr>
          <w:spacing w:val="-2"/>
        </w:rPr>
        <w:t>suppliers.</w:t>
      </w:r>
    </w:p>
    <w:p>
      <w:pPr>
        <w:pStyle w:val="ListParagraph"/>
        <w:numPr>
          <w:ilvl w:val="1"/>
          <w:numId w:val="24"/>
        </w:numPr>
        <w:tabs>
          <w:tab w:pos="1844" w:val="left" w:leader="none"/>
          <w:tab w:pos="1918" w:val="left" w:leader="none"/>
        </w:tabs>
        <w:spacing w:line="254" w:lineRule="auto" w:before="137" w:after="0"/>
        <w:ind w:left="1844" w:right="220" w:hanging="354"/>
        <w:jc w:val="both"/>
        <w:rPr>
          <w:sz w:val="29"/>
        </w:rPr>
      </w:pPr>
      <w:r>
        <w:rPr>
          <w:sz w:val="29"/>
        </w:rPr>
        <w:tab/>
      </w:r>
      <w:r>
        <w:rPr>
          <w:b/>
          <w:sz w:val="29"/>
        </w:rPr>
        <w:t>Planning assumptions </w:t>
      </w:r>
      <w:r>
        <w:rPr>
          <w:sz w:val="29"/>
        </w:rPr>
        <w:t>may be documented in e-mails or meeting minutes or could be based upon prior year or prior</w:t>
      </w:r>
      <w:r>
        <w:rPr>
          <w:spacing w:val="40"/>
          <w:sz w:val="29"/>
        </w:rPr>
        <w:t> </w:t>
      </w:r>
      <w:r>
        <w:rPr>
          <w:sz w:val="29"/>
        </w:rPr>
        <w:t>project (actual) data.</w:t>
      </w:r>
    </w:p>
    <w:p>
      <w:pPr>
        <w:pStyle w:val="BodyText"/>
        <w:spacing w:before="117"/>
        <w:ind w:left="1844"/>
      </w:pPr>
      <w:r>
        <w:rPr>
          <w:color w:val="000000"/>
          <w:shd w:fill="FFED00" w:color="auto" w:val="clear"/>
        </w:rPr>
        <w:t>Store</w:t>
      </w:r>
      <w:r>
        <w:rPr>
          <w:color w:val="000000"/>
          <w:spacing w:val="20"/>
          <w:shd w:fill="FFED00" w:color="auto" w:val="clear"/>
        </w:rPr>
        <w:t>  </w:t>
      </w:r>
      <w:r>
        <w:rPr>
          <w:color w:val="000000"/>
          <w:shd w:fill="FFED00" w:color="auto" w:val="clear"/>
        </w:rPr>
        <w:t>all</w:t>
      </w:r>
      <w:r>
        <w:rPr>
          <w:color w:val="000000"/>
          <w:spacing w:val="21"/>
          <w:shd w:fill="FFED00" w:color="auto" w:val="clear"/>
        </w:rPr>
        <w:t>  </w:t>
      </w:r>
      <w:r>
        <w:rPr>
          <w:color w:val="000000"/>
          <w:shd w:fill="FFED00" w:color="auto" w:val="clear"/>
        </w:rPr>
        <w:t>source</w:t>
      </w:r>
      <w:r>
        <w:rPr>
          <w:color w:val="000000"/>
          <w:spacing w:val="20"/>
          <w:shd w:fill="FFED00" w:color="auto" w:val="clear"/>
        </w:rPr>
        <w:t>  </w:t>
      </w:r>
      <w:r>
        <w:rPr>
          <w:color w:val="000000"/>
          <w:shd w:fill="FFED00" w:color="auto" w:val="clear"/>
        </w:rPr>
        <w:t>documents</w:t>
      </w:r>
      <w:r>
        <w:rPr>
          <w:color w:val="000000"/>
          <w:spacing w:val="21"/>
          <w:shd w:fill="FFED00" w:color="auto" w:val="clear"/>
        </w:rPr>
        <w:t>  </w:t>
      </w:r>
      <w:r>
        <w:rPr>
          <w:color w:val="000000"/>
          <w:shd w:fill="FFED00" w:color="auto" w:val="clear"/>
        </w:rPr>
        <w:t>with</w:t>
      </w:r>
      <w:r>
        <w:rPr>
          <w:color w:val="000000"/>
          <w:spacing w:val="21"/>
          <w:shd w:fill="FFED00" w:color="auto" w:val="clear"/>
        </w:rPr>
        <w:t>  </w:t>
      </w:r>
      <w:r>
        <w:rPr>
          <w:color w:val="000000"/>
          <w:shd w:fill="FFED00" w:color="auto" w:val="clear"/>
        </w:rPr>
        <w:t>the</w:t>
      </w:r>
      <w:r>
        <w:rPr>
          <w:color w:val="000000"/>
          <w:spacing w:val="20"/>
          <w:shd w:fill="FFED00" w:color="auto" w:val="clear"/>
        </w:rPr>
        <w:t>  </w:t>
      </w:r>
      <w:r>
        <w:rPr>
          <w:color w:val="000000"/>
          <w:shd w:fill="FFED00" w:color="auto" w:val="clear"/>
        </w:rPr>
        <w:t>spreadsheet</w:t>
      </w:r>
      <w:r>
        <w:rPr>
          <w:color w:val="000000"/>
          <w:spacing w:val="21"/>
          <w:shd w:fill="FFED00" w:color="auto" w:val="clear"/>
        </w:rPr>
        <w:t>  </w:t>
      </w:r>
      <w:r>
        <w:rPr>
          <w:color w:val="000000"/>
          <w:shd w:fill="FFED00" w:color="auto" w:val="clear"/>
        </w:rPr>
        <w:t>file</w:t>
      </w:r>
      <w:r>
        <w:rPr>
          <w:color w:val="000000"/>
          <w:spacing w:val="21"/>
          <w:shd w:fill="FFED00" w:color="auto" w:val="clear"/>
        </w:rPr>
        <w:t>  </w:t>
      </w:r>
      <w:r>
        <w:rPr>
          <w:color w:val="000000"/>
          <w:shd w:fill="FFED00" w:color="auto" w:val="clear"/>
        </w:rPr>
        <w:t>in</w:t>
      </w:r>
      <w:r>
        <w:rPr>
          <w:color w:val="000000"/>
          <w:spacing w:val="20"/>
          <w:shd w:fill="FFED00" w:color="auto" w:val="clear"/>
        </w:rPr>
        <w:t>  </w:t>
      </w:r>
      <w:r>
        <w:rPr>
          <w:color w:val="000000"/>
          <w:spacing w:val="-10"/>
          <w:shd w:fill="FFED00" w:color="auto" w:val="clear"/>
        </w:rPr>
        <w:t>a</w:t>
      </w:r>
    </w:p>
    <w:p>
      <w:pPr>
        <w:pStyle w:val="BodyText"/>
        <w:spacing w:before="5"/>
        <w:ind w:left="0"/>
        <w:jc w:val="left"/>
        <w:rPr>
          <w:sz w:val="4"/>
        </w:rPr>
      </w:pPr>
      <w:r>
        <w:rPr/>
        <mc:AlternateContent>
          <mc:Choice Requires="wps">
            <w:drawing>
              <wp:anchor distT="0" distB="0" distL="0" distR="0" allowOverlap="1" layoutInCell="1" locked="0" behindDoc="1" simplePos="0" relativeHeight="487649792">
                <wp:simplePos x="0" y="0"/>
                <wp:positionH relativeFrom="page">
                  <wp:posOffset>1200886</wp:posOffset>
                </wp:positionH>
                <wp:positionV relativeFrom="paragraph">
                  <wp:posOffset>47953</wp:posOffset>
                </wp:positionV>
                <wp:extent cx="1567815" cy="139700"/>
                <wp:effectExtent l="0" t="0" r="0" b="0"/>
                <wp:wrapTopAndBottom/>
                <wp:docPr id="150" name="Group 150"/>
                <wp:cNvGraphicFramePr>
                  <a:graphicFrameLocks/>
                </wp:cNvGraphicFramePr>
                <a:graphic>
                  <a:graphicData uri="http://schemas.microsoft.com/office/word/2010/wordprocessingGroup">
                    <wpg:wgp>
                      <wpg:cNvPr id="150" name="Group 150"/>
                      <wpg:cNvGrpSpPr/>
                      <wpg:grpSpPr>
                        <a:xfrm>
                          <a:off x="0" y="0"/>
                          <a:ext cx="1567815" cy="139700"/>
                          <a:chExt cx="1567815" cy="139700"/>
                        </a:xfrm>
                      </wpg:grpSpPr>
                      <wps:wsp>
                        <wps:cNvPr id="151" name="Graphic 151"/>
                        <wps:cNvSpPr/>
                        <wps:spPr>
                          <a:xfrm>
                            <a:off x="0" y="0"/>
                            <a:ext cx="1567815" cy="139700"/>
                          </a:xfrm>
                          <a:custGeom>
                            <a:avLst/>
                            <a:gdLst/>
                            <a:ahLst/>
                            <a:cxnLst/>
                            <a:rect l="l" t="t" r="r" b="b"/>
                            <a:pathLst>
                              <a:path w="1567815" h="139700">
                                <a:moveTo>
                                  <a:pt x="1567535" y="0"/>
                                </a:moveTo>
                                <a:lnTo>
                                  <a:pt x="0" y="0"/>
                                </a:lnTo>
                                <a:lnTo>
                                  <a:pt x="0" y="139166"/>
                                </a:lnTo>
                                <a:lnTo>
                                  <a:pt x="1567535" y="139166"/>
                                </a:lnTo>
                                <a:lnTo>
                                  <a:pt x="1567535" y="0"/>
                                </a:lnTo>
                                <a:close/>
                              </a:path>
                            </a:pathLst>
                          </a:custGeom>
                          <a:solidFill>
                            <a:srgbClr val="FFED00"/>
                          </a:solidFill>
                        </wps:spPr>
                        <wps:bodyPr wrap="square" lIns="0" tIns="0" rIns="0" bIns="0" rtlCol="0">
                          <a:prstTxWarp prst="textNoShape">
                            <a:avLst/>
                          </a:prstTxWarp>
                          <a:noAutofit/>
                        </wps:bodyPr>
                      </wps:wsp>
                      <wps:wsp>
                        <wps:cNvPr id="152" name="Textbox 152"/>
                        <wps:cNvSpPr txBox="1"/>
                        <wps:spPr>
                          <a:xfrm>
                            <a:off x="0" y="0"/>
                            <a:ext cx="1567815" cy="139700"/>
                          </a:xfrm>
                          <a:prstGeom prst="rect">
                            <a:avLst/>
                          </a:prstGeom>
                        </wps:spPr>
                        <wps:txbx>
                          <w:txbxContent>
                            <w:p>
                              <w:pPr>
                                <w:spacing w:line="219" w:lineRule="exact" w:before="0"/>
                                <w:ind w:left="0" w:right="-15" w:firstLine="0"/>
                                <w:jc w:val="left"/>
                                <w:rPr>
                                  <w:sz w:val="29"/>
                                </w:rPr>
                              </w:pPr>
                              <w:r>
                                <w:rPr>
                                  <w:sz w:val="29"/>
                                </w:rPr>
                                <w:t>suitable</w:t>
                              </w:r>
                              <w:r>
                                <w:rPr>
                                  <w:spacing w:val="5"/>
                                  <w:sz w:val="29"/>
                                </w:rPr>
                                <w:t> </w:t>
                              </w:r>
                              <w:r>
                                <w:rPr>
                                  <w:sz w:val="29"/>
                                </w:rPr>
                                <w:t>sub-</w:t>
                              </w:r>
                              <w:r>
                                <w:rPr>
                                  <w:spacing w:val="-2"/>
                                  <w:sz w:val="29"/>
                                </w:rPr>
                                <w:t>folder.</w:t>
                              </w:r>
                            </w:p>
                          </w:txbxContent>
                        </wps:txbx>
                        <wps:bodyPr wrap="square" lIns="0" tIns="0" rIns="0" bIns="0" rtlCol="0">
                          <a:noAutofit/>
                        </wps:bodyPr>
                      </wps:wsp>
                    </wpg:wgp>
                  </a:graphicData>
                </a:graphic>
              </wp:anchor>
            </w:drawing>
          </mc:Choice>
          <mc:Fallback>
            <w:pict>
              <v:group style="position:absolute;margin-left:94.557999pt;margin-top:3.775835pt;width:123.45pt;height:11pt;mso-position-horizontal-relative:page;mso-position-vertical-relative:paragraph;z-index:-15666688;mso-wrap-distance-left:0;mso-wrap-distance-right:0" id="docshapegroup125" coordorigin="1891,76" coordsize="2469,220">
                <v:rect style="position:absolute;left:1891;top:75;width:2469;height:220" id="docshape126" filled="true" fillcolor="#ffed00" stroked="false">
                  <v:fill type="solid"/>
                </v:rect>
                <v:shape style="position:absolute;left:1891;top:75;width:2469;height:220" type="#_x0000_t202" id="docshape127" filled="false" stroked="false">
                  <v:textbox inset="0,0,0,0">
                    <w:txbxContent>
                      <w:p>
                        <w:pPr>
                          <w:spacing w:line="219" w:lineRule="exact" w:before="0"/>
                          <w:ind w:left="0" w:right="-15" w:firstLine="0"/>
                          <w:jc w:val="left"/>
                          <w:rPr>
                            <w:sz w:val="29"/>
                          </w:rPr>
                        </w:pPr>
                        <w:r>
                          <w:rPr>
                            <w:sz w:val="29"/>
                          </w:rPr>
                          <w:t>suitable</w:t>
                        </w:r>
                        <w:r>
                          <w:rPr>
                            <w:spacing w:val="5"/>
                            <w:sz w:val="29"/>
                          </w:rPr>
                          <w:t> </w:t>
                        </w:r>
                        <w:r>
                          <w:rPr>
                            <w:sz w:val="29"/>
                          </w:rPr>
                          <w:t>sub-</w:t>
                        </w:r>
                        <w:r>
                          <w:rPr>
                            <w:spacing w:val="-2"/>
                            <w:sz w:val="29"/>
                          </w:rPr>
                          <w:t>folder.</w:t>
                        </w:r>
                      </w:p>
                    </w:txbxContent>
                  </v:textbox>
                  <w10:wrap type="none"/>
                </v:shape>
                <w10:wrap type="topAndBottom"/>
              </v:group>
            </w:pict>
          </mc:Fallback>
        </mc:AlternateContent>
      </w:r>
    </w:p>
    <w:p>
      <w:pPr>
        <w:pStyle w:val="ListParagraph"/>
        <w:numPr>
          <w:ilvl w:val="0"/>
          <w:numId w:val="24"/>
        </w:numPr>
        <w:tabs>
          <w:tab w:pos="1491" w:val="left" w:leader="none"/>
          <w:tab w:pos="1521" w:val="left" w:leader="none"/>
        </w:tabs>
        <w:spacing w:line="254" w:lineRule="auto" w:before="196" w:after="0"/>
        <w:ind w:left="1491" w:right="219" w:hanging="354"/>
        <w:jc w:val="both"/>
        <w:rPr>
          <w:b/>
          <w:sz w:val="29"/>
        </w:rPr>
      </w:pPr>
      <w:r>
        <w:rPr>
          <w:b/>
          <w:sz w:val="29"/>
        </w:rPr>
        <w:tab/>
        <w:t>Clearly mark input data and quote sources: </w:t>
      </w:r>
      <w:r>
        <w:rPr>
          <w:sz w:val="29"/>
        </w:rPr>
        <w:t>Mark input cells consistently</w:t>
      </w:r>
      <w:r>
        <w:rPr>
          <w:spacing w:val="40"/>
          <w:sz w:val="29"/>
        </w:rPr>
        <w:t> </w:t>
      </w:r>
      <w:r>
        <w:rPr>
          <w:sz w:val="29"/>
        </w:rPr>
        <w:t>–</w:t>
      </w:r>
      <w:r>
        <w:rPr>
          <w:spacing w:val="40"/>
          <w:sz w:val="29"/>
        </w:rPr>
        <w:t> </w:t>
      </w:r>
      <w:r>
        <w:rPr>
          <w:sz w:val="29"/>
        </w:rPr>
        <w:t>I</w:t>
      </w:r>
      <w:r>
        <w:rPr>
          <w:spacing w:val="40"/>
          <w:sz w:val="29"/>
        </w:rPr>
        <w:t> </w:t>
      </w:r>
      <w:r>
        <w:rPr>
          <w:sz w:val="29"/>
        </w:rPr>
        <w:t>use</w:t>
      </w:r>
      <w:r>
        <w:rPr>
          <w:spacing w:val="40"/>
          <w:sz w:val="29"/>
        </w:rPr>
        <w:t> </w:t>
      </w:r>
      <w:r>
        <w:rPr>
          <w:sz w:val="29"/>
        </w:rPr>
        <w:t>a</w:t>
      </w:r>
      <w:r>
        <w:rPr>
          <w:spacing w:val="40"/>
          <w:sz w:val="29"/>
        </w:rPr>
        <w:t> </w:t>
      </w:r>
      <w:r>
        <w:rPr>
          <w:sz w:val="29"/>
        </w:rPr>
        <w:t>light</w:t>
      </w:r>
      <w:r>
        <w:rPr>
          <w:spacing w:val="40"/>
          <w:sz w:val="29"/>
        </w:rPr>
        <w:t> </w:t>
      </w:r>
      <w:r>
        <w:rPr>
          <w:sz w:val="29"/>
        </w:rPr>
        <w:t>grey</w:t>
      </w:r>
      <w:r>
        <w:rPr>
          <w:spacing w:val="40"/>
          <w:sz w:val="29"/>
        </w:rPr>
        <w:t> </w:t>
      </w:r>
      <w:r>
        <w:rPr>
          <w:sz w:val="29"/>
        </w:rPr>
        <w:t>background</w:t>
      </w:r>
      <w:r>
        <w:rPr>
          <w:spacing w:val="40"/>
          <w:sz w:val="29"/>
        </w:rPr>
        <w:t> </w:t>
      </w:r>
      <w:r>
        <w:rPr>
          <w:sz w:val="29"/>
        </w:rPr>
        <w:t>(see</w:t>
      </w:r>
      <w:r>
        <w:rPr>
          <w:spacing w:val="40"/>
          <w:sz w:val="29"/>
        </w:rPr>
        <w:t> </w:t>
      </w:r>
      <w:r>
        <w:rPr>
          <w:sz w:val="29"/>
        </w:rPr>
        <w:t>sub-chapter</w:t>
      </w:r>
      <w:r>
        <w:rPr>
          <w:spacing w:val="40"/>
          <w:sz w:val="29"/>
        </w:rPr>
        <w:t> </w:t>
      </w:r>
      <w:r>
        <w:rPr>
          <w:sz w:val="29"/>
        </w:rPr>
        <w:t>2.3 on Golden Ground Rule #3 – Use a clear, clean, consistent design) and ideally collect all input data on an ‘inputs’ or ‘assumptions’ worksheet. For each significant data input or model assumption, document the source e.g., in a ‘Source’ column. This should ideally be a source document, which you have saved (see above), or alternatively the date and person who gave you the value and maybe</w:t>
      </w:r>
      <w:r>
        <w:rPr>
          <w:spacing w:val="40"/>
          <w:sz w:val="29"/>
        </w:rPr>
        <w:t> </w:t>
      </w:r>
      <w:r>
        <w:rPr>
          <w:sz w:val="29"/>
        </w:rPr>
        <w:t>a</w:t>
      </w:r>
      <w:r>
        <w:rPr>
          <w:spacing w:val="40"/>
          <w:sz w:val="29"/>
        </w:rPr>
        <w:t> </w:t>
      </w:r>
      <w:r>
        <w:rPr>
          <w:sz w:val="29"/>
        </w:rPr>
        <w:t>comment</w:t>
      </w:r>
      <w:r>
        <w:rPr>
          <w:spacing w:val="40"/>
          <w:sz w:val="29"/>
        </w:rPr>
        <w:t> </w:t>
      </w:r>
      <w:r>
        <w:rPr>
          <w:sz w:val="29"/>
        </w:rPr>
        <w:t>e.g.,</w:t>
      </w:r>
      <w:r>
        <w:rPr>
          <w:spacing w:val="40"/>
          <w:sz w:val="29"/>
        </w:rPr>
        <w:t> </w:t>
      </w:r>
      <w:r>
        <w:rPr>
          <w:sz w:val="29"/>
        </w:rPr>
        <w:t>28.</w:t>
      </w:r>
      <w:r>
        <w:rPr>
          <w:spacing w:val="40"/>
          <w:sz w:val="29"/>
        </w:rPr>
        <w:t> </w:t>
      </w:r>
      <w:r>
        <w:rPr>
          <w:sz w:val="29"/>
        </w:rPr>
        <w:t>Oct.</w:t>
      </w:r>
      <w:r>
        <w:rPr>
          <w:spacing w:val="40"/>
          <w:sz w:val="29"/>
        </w:rPr>
        <w:t> </w:t>
      </w:r>
      <w:r>
        <w:rPr>
          <w:sz w:val="29"/>
        </w:rPr>
        <w:t>20xx</w:t>
      </w:r>
      <w:r>
        <w:rPr>
          <w:spacing w:val="40"/>
          <w:sz w:val="29"/>
        </w:rPr>
        <w:t> </w:t>
      </w:r>
      <w:r>
        <w:rPr>
          <w:sz w:val="29"/>
        </w:rPr>
        <w:t>CFO</w:t>
      </w:r>
      <w:r>
        <w:rPr>
          <w:spacing w:val="40"/>
          <w:sz w:val="29"/>
        </w:rPr>
        <w:t> </w:t>
      </w:r>
      <w:r>
        <w:rPr>
          <w:sz w:val="29"/>
        </w:rPr>
        <w:t>John</w:t>
      </w:r>
      <w:r>
        <w:rPr>
          <w:spacing w:val="40"/>
          <w:sz w:val="29"/>
        </w:rPr>
        <w:t> </w:t>
      </w:r>
      <w:r>
        <w:rPr>
          <w:sz w:val="29"/>
        </w:rPr>
        <w:t>Brown</w:t>
      </w:r>
      <w:r>
        <w:rPr>
          <w:spacing w:val="40"/>
          <w:sz w:val="29"/>
        </w:rPr>
        <w:t> </w:t>
      </w:r>
      <w:r>
        <w:rPr>
          <w:sz w:val="29"/>
        </w:rPr>
        <w:t>based upon recent discussion with engineer.</w:t>
      </w:r>
    </w:p>
    <w:p>
      <w:pPr>
        <w:pStyle w:val="ListParagraph"/>
        <w:numPr>
          <w:ilvl w:val="0"/>
          <w:numId w:val="24"/>
        </w:numPr>
        <w:tabs>
          <w:tab w:pos="1491" w:val="left" w:leader="none"/>
          <w:tab w:pos="1521" w:val="left" w:leader="none"/>
        </w:tabs>
        <w:spacing w:line="252" w:lineRule="auto" w:before="115" w:after="0"/>
        <w:ind w:left="1491" w:right="217" w:hanging="354"/>
        <w:jc w:val="both"/>
        <w:rPr>
          <w:b/>
          <w:sz w:val="29"/>
        </w:rPr>
      </w:pPr>
      <w:r>
        <w:rPr>
          <w:b/>
          <w:sz w:val="29"/>
        </w:rPr>
        <w:tab/>
      </w:r>
      <w:r>
        <w:rPr>
          <w:b/>
          <w:color w:val="000000"/>
          <w:sz w:val="29"/>
          <w:shd w:fill="FFED00" w:color="auto" w:val="clear"/>
        </w:rPr>
        <w:t>Clearly mark any missing, uncertain or unknown inputs:</w:t>
      </w:r>
      <w:r>
        <w:rPr>
          <w:b/>
          <w:color w:val="000000"/>
          <w:sz w:val="29"/>
        </w:rPr>
        <w:t> </w:t>
      </w:r>
      <w:r>
        <w:rPr>
          <w:color w:val="000000"/>
          <w:sz w:val="29"/>
        </w:rPr>
        <w:t>An additional technique here is to clearly mark any inputs that are uncertain or unknown, including test data entered during development and testing where final data is not yet available. For example, you can make the text red or the background yellow. Ideally, make a list of such data, review this at least once and</w:t>
      </w:r>
      <w:r>
        <w:rPr>
          <w:color w:val="000000"/>
          <w:spacing w:val="40"/>
          <w:sz w:val="29"/>
        </w:rPr>
        <w:t> </w:t>
      </w:r>
      <w:r>
        <w:rPr>
          <w:color w:val="000000"/>
          <w:sz w:val="29"/>
        </w:rPr>
        <w:t>update the data before model completion. Then get it checked, ideally by an independent expert, before final use.</w:t>
      </w:r>
    </w:p>
    <w:p>
      <w:pPr>
        <w:pStyle w:val="ListParagraph"/>
        <w:numPr>
          <w:ilvl w:val="0"/>
          <w:numId w:val="24"/>
        </w:numPr>
        <w:tabs>
          <w:tab w:pos="1462" w:val="left" w:leader="none"/>
          <w:tab w:pos="1491" w:val="left" w:leader="none"/>
        </w:tabs>
        <w:spacing w:line="254" w:lineRule="auto" w:before="128" w:after="0"/>
        <w:ind w:left="1491" w:right="217" w:hanging="354"/>
        <w:jc w:val="both"/>
        <w:rPr>
          <w:b/>
          <w:sz w:val="29"/>
        </w:rPr>
      </w:pPr>
      <w:r>
        <w:rPr>
          <w:b/>
          <w:sz w:val="29"/>
        </w:rPr>
        <w:t>Increase the visibility of significant values by showing them on the dashboard: </w:t>
      </w:r>
      <w:r>
        <w:rPr>
          <w:sz w:val="29"/>
        </w:rPr>
        <w:t>See sub-chapter 2.1 on Golden Ground Rule #1 – Use a clear, logical workbook structure). That way, more people get to see them and can challenge them if they appear to be incorrect.</w:t>
      </w:r>
      <w:r>
        <w:rPr>
          <w:spacing w:val="80"/>
          <w:w w:val="150"/>
          <w:sz w:val="29"/>
        </w:rPr>
        <w:t> </w:t>
      </w:r>
      <w:r>
        <w:rPr>
          <w:sz w:val="29"/>
        </w:rPr>
        <w:t>If the significant value represents a planning assumption such as</w:t>
      </w:r>
      <w:r>
        <w:rPr>
          <w:spacing w:val="80"/>
          <w:sz w:val="29"/>
        </w:rPr>
        <w:t> </w:t>
      </w:r>
      <w:r>
        <w:rPr>
          <w:sz w:val="29"/>
        </w:rPr>
        <w:t>the dividend pay-out ratio or scenario selection (best, base or worst case), the value on the dashboard could become the input that</w:t>
      </w:r>
      <w:r>
        <w:rPr>
          <w:spacing w:val="40"/>
          <w:sz w:val="29"/>
        </w:rPr>
        <w:t> </w:t>
      </w:r>
      <w:r>
        <w:rPr>
          <w:sz w:val="29"/>
        </w:rPr>
        <w:t>feeds into the rest of the model. In this case, it may be appropriate</w:t>
      </w:r>
      <w:r>
        <w:rPr>
          <w:spacing w:val="40"/>
          <w:sz w:val="29"/>
        </w:rPr>
        <w:t> </w:t>
      </w:r>
      <w:r>
        <w:rPr>
          <w:sz w:val="29"/>
        </w:rPr>
        <w:t>to rename the sheet from ‘Dashboard’ (just outputs) to ‘Cockpit’ (inputs and outputs). This represents great functionality for users: they</w:t>
      </w:r>
      <w:r>
        <w:rPr>
          <w:spacing w:val="40"/>
          <w:sz w:val="29"/>
        </w:rPr>
        <w:t> </w:t>
      </w:r>
      <w:r>
        <w:rPr>
          <w:sz w:val="29"/>
        </w:rPr>
        <w:t>can</w:t>
      </w:r>
      <w:r>
        <w:rPr>
          <w:spacing w:val="40"/>
          <w:sz w:val="29"/>
        </w:rPr>
        <w:t> </w:t>
      </w:r>
      <w:r>
        <w:rPr>
          <w:sz w:val="29"/>
        </w:rPr>
        <w:t>check</w:t>
      </w:r>
      <w:r>
        <w:rPr>
          <w:spacing w:val="40"/>
          <w:sz w:val="29"/>
        </w:rPr>
        <w:t> </w:t>
      </w:r>
      <w:r>
        <w:rPr>
          <w:sz w:val="29"/>
        </w:rPr>
        <w:t>and</w:t>
      </w:r>
      <w:r>
        <w:rPr>
          <w:spacing w:val="40"/>
          <w:sz w:val="29"/>
        </w:rPr>
        <w:t> </w:t>
      </w:r>
      <w:r>
        <w:rPr>
          <w:sz w:val="29"/>
        </w:rPr>
        <w:t>amend</w:t>
      </w:r>
      <w:r>
        <w:rPr>
          <w:spacing w:val="40"/>
          <w:sz w:val="29"/>
        </w:rPr>
        <w:t> </w:t>
      </w:r>
      <w:r>
        <w:rPr>
          <w:sz w:val="29"/>
        </w:rPr>
        <w:t>key</w:t>
      </w:r>
      <w:r>
        <w:rPr>
          <w:spacing w:val="40"/>
          <w:sz w:val="29"/>
        </w:rPr>
        <w:t> </w:t>
      </w:r>
      <w:r>
        <w:rPr>
          <w:sz w:val="29"/>
        </w:rPr>
        <w:t>assumptions</w:t>
      </w:r>
      <w:r>
        <w:rPr>
          <w:spacing w:val="40"/>
          <w:sz w:val="29"/>
        </w:rPr>
        <w:t> </w:t>
      </w:r>
      <w:r>
        <w:rPr>
          <w:sz w:val="29"/>
        </w:rPr>
        <w:t>or</w:t>
      </w:r>
      <w:r>
        <w:rPr>
          <w:spacing w:val="40"/>
          <w:sz w:val="29"/>
        </w:rPr>
        <w:t> </w:t>
      </w:r>
      <w:r>
        <w:rPr>
          <w:sz w:val="29"/>
        </w:rPr>
        <w:t>switch</w:t>
      </w:r>
      <w:r>
        <w:rPr>
          <w:spacing w:val="40"/>
          <w:sz w:val="29"/>
        </w:rPr>
        <w:t> </w:t>
      </w:r>
      <w:r>
        <w:rPr>
          <w:sz w:val="29"/>
        </w:rPr>
        <w:t>scenarios</w:t>
      </w:r>
    </w:p>
    <w:p>
      <w:pPr>
        <w:spacing w:after="0" w:line="254" w:lineRule="auto"/>
        <w:jc w:val="both"/>
        <w:rPr>
          <w:sz w:val="29"/>
        </w:rPr>
        <w:sectPr>
          <w:pgSz w:w="12240" w:h="15840"/>
          <w:pgMar w:top="1360" w:bottom="280" w:left="400" w:right="1320"/>
        </w:sectPr>
      </w:pPr>
    </w:p>
    <w:p>
      <w:pPr>
        <w:pStyle w:val="BodyText"/>
        <w:spacing w:line="254" w:lineRule="auto" w:before="73"/>
        <w:ind w:left="1491" w:right="229"/>
      </w:pPr>
      <w:r>
        <w:rPr/>
        <mc:AlternateContent>
          <mc:Choice Requires="wps">
            <w:drawing>
              <wp:anchor distT="0" distB="0" distL="0" distR="0" allowOverlap="1" layoutInCell="1" locked="0" behindDoc="0" simplePos="0" relativeHeight="15792128">
                <wp:simplePos x="0" y="0"/>
                <wp:positionH relativeFrom="page">
                  <wp:posOffset>5486400</wp:posOffset>
                </wp:positionH>
                <wp:positionV relativeFrom="page">
                  <wp:posOffset>0</wp:posOffset>
                </wp:positionV>
                <wp:extent cx="2286000" cy="1524000"/>
                <wp:effectExtent l="0" t="0" r="0" b="0"/>
                <wp:wrapNone/>
                <wp:docPr id="153" name="Textbox 153"/>
                <wp:cNvGraphicFramePr>
                  <a:graphicFrameLocks/>
                </wp:cNvGraphicFramePr>
                <a:graphic>
                  <a:graphicData uri="http://schemas.microsoft.com/office/word/2010/wordprocessingShape">
                    <wps:wsp>
                      <wps:cNvPr id="153" name="Textbox 153"/>
                      <wps:cNvSpPr txBox="1"/>
                      <wps:spPr>
                        <a:xfrm>
                          <a:off x="0" y="0"/>
                          <a:ext cx="2286000" cy="1524000"/>
                        </a:xfrm>
                        <a:prstGeom prst="rect">
                          <a:avLst/>
                        </a:prstGeom>
                        <a:gradFill>
                          <a:gsLst>
                            <a:gs pos="0">
                              <a:srgbClr val="FFFFFF"/>
                            </a:gs>
                            <a:gs pos="100000">
                              <a:srgbClr val="FFF24C">
                                <a:alpha val="69999"/>
                              </a:srgbClr>
                            </a:gs>
                          </a:gsLst>
                          <a:lin scaled="1" ang="5400000"/>
                        </a:gradFill>
                        <a:ln w="12700">
                          <a:solidFill>
                            <a:srgbClr val="000000"/>
                          </a:solidFill>
                          <a:prstDash val="solid"/>
                        </a:ln>
                      </wps:spPr>
                      <wps:txbx>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15:48:58</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0" w:firstLine="0"/>
                              <w:jc w:val="left"/>
                              <w:rPr>
                                <w:color w:val="000000"/>
                                <w:sz w:val="20"/>
                              </w:rPr>
                            </w:pPr>
                            <w:r>
                              <w:rPr>
                                <w:color w:val="000000"/>
                                <w:sz w:val="20"/>
                              </w:rPr>
                              <w:t>Các ipnut quan trọng cần được double check. Có người độc lập làm việc này</w:t>
                            </w:r>
                          </w:p>
                        </w:txbxContent>
                      </wps:txbx>
                      <wps:bodyPr wrap="square" lIns="0" tIns="0" rIns="0" bIns="0" rtlCol="0">
                        <a:noAutofit/>
                      </wps:bodyPr>
                    </wps:wsp>
                  </a:graphicData>
                </a:graphic>
              </wp:anchor>
            </w:drawing>
          </mc:Choice>
          <mc:Fallback>
            <w:pict>
              <v:shape style="position:absolute;margin-left:432.000031pt;margin-top:0pt;width:180pt;height:120pt;mso-position-horizontal-relative:page;mso-position-vertical-relative:page;z-index:15792128" type="#_x0000_t202" id="docshape128" fillcolor="#fff24c" stroked="true" strokeweight="1pt" strokecolor="#000000">
                <v:textbox inset="0,0,0,0">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15:48:58</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0" w:firstLine="0"/>
                        <w:jc w:val="left"/>
                        <w:rPr>
                          <w:color w:val="000000"/>
                          <w:sz w:val="20"/>
                        </w:rPr>
                      </w:pPr>
                      <w:r>
                        <w:rPr>
                          <w:color w:val="000000"/>
                          <w:sz w:val="20"/>
                        </w:rPr>
                        <w:t>Các ipnut quan trọng cần được double check. Có người độc lập làm việc này</w:t>
                      </w:r>
                    </w:p>
                  </w:txbxContent>
                </v:textbox>
                <v:fill opacity="45875f" type="gradient"/>
                <v:stroke dashstyle="solid"/>
                <w10:wrap type="none"/>
              </v:shape>
            </w:pict>
          </mc:Fallback>
        </mc:AlternateContent>
      </w:r>
      <w:r>
        <w:rPr/>
        <mc:AlternateContent>
          <mc:Choice Requires="wps">
            <w:drawing>
              <wp:anchor distT="0" distB="0" distL="0" distR="0" allowOverlap="1" layoutInCell="1" locked="0" behindDoc="0" simplePos="0" relativeHeight="15792640">
                <wp:simplePos x="0" y="0"/>
                <wp:positionH relativeFrom="page">
                  <wp:posOffset>5495925</wp:posOffset>
                </wp:positionH>
                <wp:positionV relativeFrom="page">
                  <wp:posOffset>3802024</wp:posOffset>
                </wp:positionV>
                <wp:extent cx="2276475" cy="1524000"/>
                <wp:effectExtent l="0" t="0" r="0" b="0"/>
                <wp:wrapNone/>
                <wp:docPr id="154" name="Textbox 154"/>
                <wp:cNvGraphicFramePr>
                  <a:graphicFrameLocks/>
                </wp:cNvGraphicFramePr>
                <a:graphic>
                  <a:graphicData uri="http://schemas.microsoft.com/office/word/2010/wordprocessingShape">
                    <wps:wsp>
                      <wps:cNvPr id="154" name="Textbox 154"/>
                      <wps:cNvSpPr txBox="1"/>
                      <wps:spPr>
                        <a:xfrm>
                          <a:off x="0" y="0"/>
                          <a:ext cx="2276475" cy="1524000"/>
                        </a:xfrm>
                        <a:prstGeom prst="rect">
                          <a:avLst/>
                        </a:prstGeom>
                        <a:gradFill>
                          <a:gsLst>
                            <a:gs pos="0">
                              <a:srgbClr val="FFFFFF"/>
                            </a:gs>
                            <a:gs pos="100000">
                              <a:srgbClr val="FFF24C">
                                <a:alpha val="69999"/>
                              </a:srgbClr>
                            </a:gs>
                          </a:gsLst>
                          <a:lin scaled="1" ang="5400000"/>
                        </a:gradFill>
                        <a:ln w="12700">
                          <a:solidFill>
                            <a:srgbClr val="000000"/>
                          </a:solidFill>
                          <a:prstDash val="solid"/>
                        </a:ln>
                      </wps:spPr>
                      <wps:txbx>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15:48:51</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0" w:firstLine="0"/>
                              <w:jc w:val="left"/>
                              <w:rPr>
                                <w:color w:val="000000"/>
                                <w:sz w:val="20"/>
                              </w:rPr>
                            </w:pPr>
                            <w:r>
                              <w:rPr>
                                <w:color w:val="000000"/>
                                <w:sz w:val="20"/>
                              </w:rPr>
                              <w:t>Dữ liệu tổng phải thống nhất ở file nguồn và đích</w:t>
                            </w:r>
                          </w:p>
                          <w:p>
                            <w:pPr>
                              <w:spacing w:before="10"/>
                              <w:ind w:left="40" w:right="0" w:firstLine="0"/>
                              <w:jc w:val="left"/>
                              <w:rPr>
                                <w:color w:val="000000"/>
                                <w:sz w:val="20"/>
                              </w:rPr>
                            </w:pPr>
                            <w:r>
                              <w:rPr>
                                <w:color w:val="000000"/>
                                <w:spacing w:val="-10"/>
                                <w:w w:val="270"/>
                                <w:sz w:val="20"/>
                              </w:rPr>
                              <w:t>
</w:t>
                            </w:r>
                          </w:p>
                          <w:p>
                            <w:pPr>
                              <w:spacing w:before="10"/>
                              <w:ind w:left="40" w:right="0" w:firstLine="0"/>
                              <w:jc w:val="left"/>
                              <w:rPr>
                                <w:color w:val="000000"/>
                                <w:sz w:val="20"/>
                              </w:rPr>
                            </w:pPr>
                            <w:r>
                              <w:rPr>
                                <w:color w:val="000000"/>
                                <w:spacing w:val="-10"/>
                                <w:w w:val="270"/>
                                <w:sz w:val="20"/>
                              </w:rPr>
                              <w:t>
</w:t>
                            </w:r>
                          </w:p>
                        </w:txbxContent>
                      </wps:txbx>
                      <wps:bodyPr wrap="square" lIns="0" tIns="0" rIns="0" bIns="0" rtlCol="0">
                        <a:noAutofit/>
                      </wps:bodyPr>
                    </wps:wsp>
                  </a:graphicData>
                </a:graphic>
              </wp:anchor>
            </w:drawing>
          </mc:Choice>
          <mc:Fallback>
            <w:pict>
              <v:shape style="position:absolute;margin-left:432.75pt;margin-top:299.372009pt;width:179.25pt;height:120pt;mso-position-horizontal-relative:page;mso-position-vertical-relative:page;z-index:15792640" type="#_x0000_t202" id="docshape129" fillcolor="#fff24c" stroked="true" strokeweight="1pt" strokecolor="#000000">
                <v:textbox inset="0,0,0,0">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15:48:51</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0" w:firstLine="0"/>
                        <w:jc w:val="left"/>
                        <w:rPr>
                          <w:color w:val="000000"/>
                          <w:sz w:val="20"/>
                        </w:rPr>
                      </w:pPr>
                      <w:r>
                        <w:rPr>
                          <w:color w:val="000000"/>
                          <w:sz w:val="20"/>
                        </w:rPr>
                        <w:t>Dữ liệu tổng phải thống nhất ở file nguồn và đích</w:t>
                      </w:r>
                    </w:p>
                    <w:p>
                      <w:pPr>
                        <w:spacing w:before="10"/>
                        <w:ind w:left="40" w:right="0" w:firstLine="0"/>
                        <w:jc w:val="left"/>
                        <w:rPr>
                          <w:color w:val="000000"/>
                          <w:sz w:val="20"/>
                        </w:rPr>
                      </w:pPr>
                      <w:r>
                        <w:rPr>
                          <w:color w:val="000000"/>
                          <w:spacing w:val="-10"/>
                          <w:w w:val="270"/>
                          <w:sz w:val="20"/>
                        </w:rPr>
                        <w:t>
</w:t>
                      </w:r>
                    </w:p>
                    <w:p>
                      <w:pPr>
                        <w:spacing w:before="10"/>
                        <w:ind w:left="40" w:right="0" w:firstLine="0"/>
                        <w:jc w:val="left"/>
                        <w:rPr>
                          <w:color w:val="000000"/>
                          <w:sz w:val="20"/>
                        </w:rPr>
                      </w:pPr>
                      <w:r>
                        <w:rPr>
                          <w:color w:val="000000"/>
                          <w:spacing w:val="-10"/>
                          <w:w w:val="270"/>
                          <w:sz w:val="20"/>
                        </w:rPr>
                        <w:t>
</w:t>
                      </w:r>
                    </w:p>
                  </w:txbxContent>
                </v:textbox>
                <v:fill opacity="45875f" type="gradient"/>
                <v:stroke dashstyle="solid"/>
                <w10:wrap type="none"/>
              </v:shape>
            </w:pict>
          </mc:Fallback>
        </mc:AlternateContent>
      </w:r>
      <w:r>
        <w:rPr/>
        <w:t>and see the effect on key results all without leaving the cockpit </w:t>
      </w:r>
      <w:r>
        <w:rPr>
          <w:spacing w:val="-2"/>
        </w:rPr>
        <w:t>sheet.</w:t>
      </w:r>
    </w:p>
    <w:p>
      <w:pPr>
        <w:pStyle w:val="ListParagraph"/>
        <w:numPr>
          <w:ilvl w:val="0"/>
          <w:numId w:val="24"/>
        </w:numPr>
        <w:tabs>
          <w:tab w:pos="1462" w:val="left" w:leader="none"/>
          <w:tab w:pos="1491" w:val="left" w:leader="none"/>
        </w:tabs>
        <w:spacing w:line="254" w:lineRule="auto" w:before="117" w:after="0"/>
        <w:ind w:left="1491" w:right="221" w:hanging="354"/>
        <w:jc w:val="both"/>
        <w:rPr>
          <w:b/>
          <w:sz w:val="29"/>
        </w:rPr>
      </w:pPr>
      <w:r>
        <w:rPr>
          <w:b/>
          <w:color w:val="000000"/>
          <w:sz w:val="29"/>
          <w:shd w:fill="FFED00" w:color="auto" w:val="clear"/>
        </w:rPr>
        <w:t>Double-check key inputs:</w:t>
      </w:r>
      <w:r>
        <w:rPr>
          <w:b/>
          <w:color w:val="000000"/>
          <w:sz w:val="29"/>
        </w:rPr>
        <w:t> </w:t>
      </w:r>
      <w:r>
        <w:rPr>
          <w:color w:val="000000"/>
          <w:sz w:val="29"/>
        </w:rPr>
        <w:t>Get your key inputs double-checked by an</w:t>
      </w:r>
      <w:r>
        <w:rPr>
          <w:color w:val="000000"/>
          <w:spacing w:val="40"/>
          <w:sz w:val="29"/>
        </w:rPr>
        <w:t> </w:t>
      </w:r>
      <w:r>
        <w:rPr>
          <w:color w:val="000000"/>
          <w:sz w:val="29"/>
        </w:rPr>
        <w:t>independent</w:t>
      </w:r>
      <w:r>
        <w:rPr>
          <w:color w:val="000000"/>
          <w:spacing w:val="40"/>
          <w:sz w:val="29"/>
        </w:rPr>
        <w:t> </w:t>
      </w:r>
      <w:r>
        <w:rPr>
          <w:color w:val="000000"/>
          <w:sz w:val="29"/>
        </w:rPr>
        <w:t>person</w:t>
      </w:r>
      <w:r>
        <w:rPr>
          <w:color w:val="000000"/>
          <w:spacing w:val="40"/>
          <w:sz w:val="29"/>
        </w:rPr>
        <w:t> </w:t>
      </w:r>
      <w:r>
        <w:rPr>
          <w:color w:val="000000"/>
          <w:sz w:val="29"/>
        </w:rPr>
        <w:t>against</w:t>
      </w:r>
      <w:r>
        <w:rPr>
          <w:color w:val="000000"/>
          <w:spacing w:val="40"/>
          <w:sz w:val="29"/>
        </w:rPr>
        <w:t> </w:t>
      </w:r>
      <w:r>
        <w:rPr>
          <w:color w:val="000000"/>
          <w:sz w:val="29"/>
        </w:rPr>
        <w:t>the</w:t>
      </w:r>
      <w:r>
        <w:rPr>
          <w:color w:val="000000"/>
          <w:spacing w:val="40"/>
          <w:sz w:val="29"/>
        </w:rPr>
        <w:t> </w:t>
      </w:r>
      <w:r>
        <w:rPr>
          <w:color w:val="000000"/>
          <w:sz w:val="29"/>
        </w:rPr>
        <w:t>source</w:t>
      </w:r>
      <w:r>
        <w:rPr>
          <w:color w:val="000000"/>
          <w:spacing w:val="40"/>
          <w:sz w:val="29"/>
        </w:rPr>
        <w:t> </w:t>
      </w:r>
      <w:r>
        <w:rPr>
          <w:color w:val="000000"/>
          <w:sz w:val="29"/>
        </w:rPr>
        <w:t>files</w:t>
      </w:r>
      <w:r>
        <w:rPr>
          <w:color w:val="000000"/>
          <w:spacing w:val="40"/>
          <w:sz w:val="29"/>
        </w:rPr>
        <w:t> </w:t>
      </w:r>
      <w:r>
        <w:rPr>
          <w:color w:val="000000"/>
          <w:sz w:val="29"/>
        </w:rPr>
        <w:t>and</w:t>
      </w:r>
      <w:r>
        <w:rPr>
          <w:color w:val="000000"/>
          <w:spacing w:val="40"/>
          <w:sz w:val="29"/>
        </w:rPr>
        <w:t> </w:t>
      </w:r>
      <w:r>
        <w:rPr>
          <w:color w:val="000000"/>
          <w:sz w:val="29"/>
        </w:rPr>
        <w:t>correct</w:t>
      </w:r>
      <w:r>
        <w:rPr>
          <w:color w:val="000000"/>
          <w:spacing w:val="40"/>
          <w:sz w:val="29"/>
        </w:rPr>
        <w:t> </w:t>
      </w:r>
      <w:r>
        <w:rPr>
          <w:color w:val="000000"/>
          <w:sz w:val="29"/>
        </w:rPr>
        <w:t>or follow up, as necessary.</w:t>
      </w:r>
    </w:p>
    <w:p>
      <w:pPr>
        <w:pStyle w:val="ListParagraph"/>
        <w:numPr>
          <w:ilvl w:val="0"/>
          <w:numId w:val="24"/>
        </w:numPr>
        <w:tabs>
          <w:tab w:pos="1491" w:val="left" w:leader="none"/>
          <w:tab w:pos="1550" w:val="left" w:leader="none"/>
        </w:tabs>
        <w:spacing w:line="254" w:lineRule="auto" w:before="117" w:after="0"/>
        <w:ind w:left="1491" w:right="219" w:hanging="354"/>
        <w:jc w:val="both"/>
        <w:rPr>
          <w:b/>
          <w:sz w:val="29"/>
        </w:rPr>
      </w:pPr>
      <w:r>
        <w:rPr>
          <w:b/>
          <w:sz w:val="29"/>
        </w:rPr>
        <w:tab/>
        <w:t>Add checks on totals: </w:t>
      </w:r>
      <w:r>
        <w:rPr>
          <w:sz w:val="29"/>
        </w:rPr>
        <w:t>If you get individual data items in a calculation</w:t>
      </w:r>
      <w:r>
        <w:rPr>
          <w:spacing w:val="40"/>
          <w:sz w:val="29"/>
        </w:rPr>
        <w:t> </w:t>
      </w:r>
      <w:r>
        <w:rPr>
          <w:sz w:val="29"/>
        </w:rPr>
        <w:t>sheet</w:t>
      </w:r>
      <w:r>
        <w:rPr>
          <w:spacing w:val="40"/>
          <w:sz w:val="29"/>
        </w:rPr>
        <w:t> </w:t>
      </w:r>
      <w:r>
        <w:rPr>
          <w:sz w:val="29"/>
        </w:rPr>
        <w:t>by</w:t>
      </w:r>
      <w:r>
        <w:rPr>
          <w:spacing w:val="40"/>
          <w:sz w:val="29"/>
        </w:rPr>
        <w:t> </w:t>
      </w:r>
      <w:r>
        <w:rPr>
          <w:sz w:val="29"/>
        </w:rPr>
        <w:t>linking</w:t>
      </w:r>
      <w:r>
        <w:rPr>
          <w:spacing w:val="40"/>
          <w:sz w:val="29"/>
        </w:rPr>
        <w:t> </w:t>
      </w:r>
      <w:r>
        <w:rPr>
          <w:sz w:val="29"/>
        </w:rPr>
        <w:t>to</w:t>
      </w:r>
      <w:r>
        <w:rPr>
          <w:spacing w:val="40"/>
          <w:sz w:val="29"/>
        </w:rPr>
        <w:t> </w:t>
      </w:r>
      <w:r>
        <w:rPr>
          <w:sz w:val="29"/>
        </w:rPr>
        <w:t>a</w:t>
      </w:r>
      <w:r>
        <w:rPr>
          <w:spacing w:val="40"/>
          <w:sz w:val="29"/>
        </w:rPr>
        <w:t> </w:t>
      </w:r>
      <w:r>
        <w:rPr>
          <w:sz w:val="29"/>
        </w:rPr>
        <w:t>source</w:t>
      </w:r>
      <w:r>
        <w:rPr>
          <w:spacing w:val="40"/>
          <w:sz w:val="29"/>
        </w:rPr>
        <w:t> </w:t>
      </w:r>
      <w:r>
        <w:rPr>
          <w:sz w:val="29"/>
        </w:rPr>
        <w:t>sheet</w:t>
      </w:r>
      <w:r>
        <w:rPr>
          <w:spacing w:val="40"/>
          <w:sz w:val="29"/>
        </w:rPr>
        <w:t> </w:t>
      </w:r>
      <w:r>
        <w:rPr>
          <w:sz w:val="29"/>
        </w:rPr>
        <w:t>or</w:t>
      </w:r>
      <w:r>
        <w:rPr>
          <w:spacing w:val="40"/>
          <w:sz w:val="29"/>
        </w:rPr>
        <w:t> </w:t>
      </w:r>
      <w:r>
        <w:rPr>
          <w:sz w:val="29"/>
        </w:rPr>
        <w:t>possibly</w:t>
      </w:r>
      <w:r>
        <w:rPr>
          <w:spacing w:val="40"/>
          <w:sz w:val="29"/>
        </w:rPr>
        <w:t> </w:t>
      </w:r>
      <w:r>
        <w:rPr>
          <w:sz w:val="29"/>
        </w:rPr>
        <w:t>an external file</w:t>
      </w:r>
      <w:r>
        <w:rPr>
          <w:color w:val="000000"/>
          <w:sz w:val="29"/>
          <w:shd w:fill="FFED00" w:color="auto" w:val="clear"/>
        </w:rPr>
        <w:t>, the totals in source and destination sheets should</w:t>
      </w:r>
      <w:r>
        <w:rPr>
          <w:color w:val="000000"/>
          <w:sz w:val="29"/>
        </w:rPr>
        <w:t> </w:t>
      </w:r>
      <w:r>
        <w:rPr>
          <w:color w:val="000000"/>
          <w:sz w:val="29"/>
          <w:shd w:fill="FFED00" w:color="auto" w:val="clear"/>
        </w:rPr>
        <w:t>agree.</w:t>
      </w:r>
      <w:r>
        <w:rPr>
          <w:color w:val="000000"/>
          <w:sz w:val="29"/>
        </w:rPr>
        <w:t> Add a check to make sure this is so. We cover this kind of check in more detail in sub-chapter 5.1 ‘Build in error checks and a master check’.</w:t>
      </w:r>
    </w:p>
    <w:p>
      <w:pPr>
        <w:pStyle w:val="Heading6"/>
        <w:spacing w:before="234"/>
        <w:jc w:val="both"/>
      </w:pPr>
      <w:bookmarkStart w:name="FIDELITY FORCED TO CANCEL A DIVIDEND" w:id="94"/>
      <w:bookmarkEnd w:id="94"/>
      <w:r>
        <w:rPr>
          <w:b w:val="0"/>
        </w:rPr>
      </w:r>
      <w:r>
        <w:rPr/>
        <w:t>FIDELITY</w:t>
      </w:r>
      <w:r>
        <w:rPr>
          <w:spacing w:val="5"/>
        </w:rPr>
        <w:t> </w:t>
      </w:r>
      <w:r>
        <w:rPr/>
        <w:t>FORCED</w:t>
      </w:r>
      <w:r>
        <w:rPr>
          <w:spacing w:val="5"/>
        </w:rPr>
        <w:t> </w:t>
      </w:r>
      <w:r>
        <w:rPr/>
        <w:t>TO</w:t>
      </w:r>
      <w:r>
        <w:rPr>
          <w:spacing w:val="5"/>
        </w:rPr>
        <w:t> </w:t>
      </w:r>
      <w:r>
        <w:rPr/>
        <w:t>CANCEL</w:t>
      </w:r>
      <w:r>
        <w:rPr>
          <w:spacing w:val="5"/>
        </w:rPr>
        <w:t> </w:t>
      </w:r>
      <w:r>
        <w:rPr/>
        <w:t>A</w:t>
      </w:r>
      <w:r>
        <w:rPr>
          <w:spacing w:val="-6"/>
        </w:rPr>
        <w:t> </w:t>
      </w:r>
      <w:r>
        <w:rPr>
          <w:spacing w:val="-2"/>
        </w:rPr>
        <w:t>DIVIDEND</w:t>
      </w:r>
    </w:p>
    <w:p>
      <w:pPr>
        <w:pStyle w:val="BodyText"/>
        <w:spacing w:line="254" w:lineRule="auto" w:before="137"/>
        <w:ind w:right="223"/>
      </w:pPr>
      <w:r>
        <w:rPr>
          <w:b/>
        </w:rPr>
        <w:t>Background:</w:t>
      </w:r>
      <w:r>
        <w:rPr>
          <w:b/>
          <w:spacing w:val="40"/>
        </w:rPr>
        <w:t> </w:t>
      </w:r>
      <w:r>
        <w:rPr/>
        <w:t>Fidelity</w:t>
      </w:r>
      <w:r>
        <w:rPr>
          <w:spacing w:val="40"/>
        </w:rPr>
        <w:t> </w:t>
      </w:r>
      <w:r>
        <w:rPr/>
        <w:t>manages</w:t>
      </w:r>
      <w:r>
        <w:rPr>
          <w:spacing w:val="40"/>
        </w:rPr>
        <w:t> </w:t>
      </w:r>
      <w:r>
        <w:rPr/>
        <w:t>investment</w:t>
      </w:r>
      <w:r>
        <w:rPr>
          <w:spacing w:val="40"/>
        </w:rPr>
        <w:t> </w:t>
      </w:r>
      <w:r>
        <w:rPr/>
        <w:t>funds</w:t>
      </w:r>
      <w:r>
        <w:rPr>
          <w:spacing w:val="40"/>
        </w:rPr>
        <w:t> </w:t>
      </w:r>
      <w:r>
        <w:rPr/>
        <w:t>for</w:t>
      </w:r>
      <w:r>
        <w:rPr>
          <w:spacing w:val="40"/>
        </w:rPr>
        <w:t> </w:t>
      </w:r>
      <w:r>
        <w:rPr/>
        <w:t>investors.</w:t>
      </w:r>
      <w:r>
        <w:rPr>
          <w:spacing w:val="40"/>
        </w:rPr>
        <w:t> </w:t>
      </w:r>
      <w:r>
        <w:rPr/>
        <w:t>For the Magellan Fund, they used a spreadsheet to calculate the expected dividend for 1994 as $4.32 per share.</w:t>
      </w:r>
    </w:p>
    <w:p>
      <w:pPr>
        <w:pStyle w:val="BodyText"/>
        <w:spacing w:line="249" w:lineRule="auto" w:before="117"/>
        <w:ind w:right="216"/>
      </w:pPr>
      <w:r>
        <w:rPr>
          <w:b/>
        </w:rPr>
        <w:t>Error: </w:t>
      </w:r>
      <w:r>
        <w:rPr/>
        <w:t>The spreadsheet user forgot a minus sign when entering a capital loss of $1.3 billion, which was then treated as a gain of $1.3 billion, i.e., an error of $2.6 billion.</w:t>
      </w:r>
    </w:p>
    <w:p>
      <w:pPr>
        <w:pStyle w:val="BodyText"/>
        <w:spacing w:line="254" w:lineRule="auto" w:before="122"/>
        <w:ind w:right="220"/>
      </w:pPr>
      <w:r>
        <w:rPr>
          <w:b/>
        </w:rPr>
        <w:t>Outcome: </w:t>
      </w:r>
      <w:r>
        <w:rPr/>
        <w:t>As a result, the expected profit per share was greatly overstated and Fidelity was forced to cancel the dividend distribution</w:t>
      </w:r>
      <w:r>
        <w:rPr>
          <w:spacing w:val="40"/>
        </w:rPr>
        <w:t> </w:t>
      </w:r>
      <w:r>
        <w:rPr/>
        <w:t>for the fund when they spotted the error while making checks before the final pay-out.</w:t>
      </w:r>
    </w:p>
    <w:p>
      <w:pPr>
        <w:pStyle w:val="BodyText"/>
        <w:spacing w:before="117"/>
      </w:pPr>
      <w:r>
        <w:rPr>
          <w:b/>
        </w:rPr>
        <w:t>Sources:</w:t>
      </w:r>
      <w:r>
        <w:rPr>
          <w:b/>
          <w:spacing w:val="5"/>
        </w:rPr>
        <w:t> </w:t>
      </w:r>
      <w:hyperlink r:id="rId45">
        <w:r>
          <w:rPr>
            <w:color w:val="0462C1"/>
            <w:spacing w:val="-2"/>
          </w:rPr>
          <w:t>http://catless.ncl.ac.uk/Risks/16.72.html</w:t>
        </w:r>
      </w:hyperlink>
    </w:p>
    <w:p>
      <w:pPr>
        <w:pStyle w:val="BodyText"/>
        <w:spacing w:line="254" w:lineRule="auto" w:before="137"/>
        <w:ind w:right="107"/>
        <w:jc w:val="left"/>
      </w:pPr>
      <w:hyperlink r:id="rId46">
        <w:r>
          <w:rPr>
            <w:color w:val="0462C1"/>
            <w:spacing w:val="-2"/>
          </w:rPr>
          <w:t>https://www.cio.com/article/2438188/eight-of-the-worst-spreadsheet- blunders.html</w:t>
        </w:r>
      </w:hyperlink>
    </w:p>
    <w:p>
      <w:pPr>
        <w:pStyle w:val="Heading7"/>
      </w:pPr>
      <w:bookmarkStart w:name="How to prevent such errors:" w:id="95"/>
      <w:bookmarkEnd w:id="95"/>
      <w:r>
        <w:rPr>
          <w:b w:val="0"/>
        </w:rPr>
      </w: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pStyle w:val="ListParagraph"/>
        <w:numPr>
          <w:ilvl w:val="0"/>
          <w:numId w:val="25"/>
        </w:numPr>
        <w:tabs>
          <w:tab w:pos="1491" w:val="left" w:leader="none"/>
        </w:tabs>
        <w:spacing w:line="254" w:lineRule="auto" w:before="138" w:after="0"/>
        <w:ind w:left="1491" w:right="217" w:hanging="354"/>
        <w:jc w:val="both"/>
        <w:rPr>
          <w:sz w:val="29"/>
        </w:rPr>
      </w:pPr>
      <w:r>
        <w:rPr>
          <w:b/>
          <w:sz w:val="29"/>
        </w:rPr>
        <w:t>Implement checks and controls early in your process: </w:t>
      </w:r>
      <w:r>
        <w:rPr>
          <w:sz w:val="29"/>
        </w:rPr>
        <w:t>Do not wait until just before final pay-out before double-checking your calculations but build them in from step 1. This is what Fidelity decided to do after this error occurred. They said, ‘We have taken several steps designed to ensure that this error should not happen again.</w:t>
      </w:r>
      <w:r>
        <w:rPr>
          <w:spacing w:val="80"/>
          <w:w w:val="150"/>
          <w:sz w:val="29"/>
        </w:rPr>
        <w:t> </w:t>
      </w:r>
      <w:r>
        <w:rPr>
          <w:sz w:val="29"/>
        </w:rPr>
        <w:t>We</w:t>
      </w:r>
      <w:r>
        <w:rPr>
          <w:spacing w:val="80"/>
          <w:w w:val="150"/>
          <w:sz w:val="29"/>
        </w:rPr>
        <w:t> </w:t>
      </w:r>
      <w:r>
        <w:rPr>
          <w:sz w:val="29"/>
        </w:rPr>
        <w:t>will</w:t>
      </w:r>
      <w:r>
        <w:rPr>
          <w:spacing w:val="80"/>
          <w:w w:val="150"/>
          <w:sz w:val="29"/>
        </w:rPr>
        <w:t> </w:t>
      </w:r>
      <w:r>
        <w:rPr>
          <w:sz w:val="29"/>
        </w:rPr>
        <w:t>subject</w:t>
      </w:r>
      <w:r>
        <w:rPr>
          <w:spacing w:val="80"/>
          <w:w w:val="150"/>
          <w:sz w:val="29"/>
        </w:rPr>
        <w:t> </w:t>
      </w:r>
      <w:r>
        <w:rPr>
          <w:sz w:val="29"/>
        </w:rPr>
        <w:t>initial</w:t>
      </w:r>
      <w:r>
        <w:rPr>
          <w:spacing w:val="80"/>
          <w:w w:val="150"/>
          <w:sz w:val="29"/>
        </w:rPr>
        <w:t> </w:t>
      </w:r>
      <w:r>
        <w:rPr>
          <w:sz w:val="29"/>
        </w:rPr>
        <w:t>estimates</w:t>
      </w:r>
      <w:r>
        <w:rPr>
          <w:spacing w:val="80"/>
          <w:w w:val="150"/>
          <w:sz w:val="29"/>
        </w:rPr>
        <w:t> </w:t>
      </w:r>
      <w:r>
        <w:rPr>
          <w:sz w:val="29"/>
        </w:rPr>
        <w:t>to</w:t>
      </w:r>
      <w:r>
        <w:rPr>
          <w:spacing w:val="80"/>
          <w:w w:val="150"/>
          <w:sz w:val="29"/>
        </w:rPr>
        <w:t> </w:t>
      </w:r>
      <w:r>
        <w:rPr>
          <w:sz w:val="29"/>
        </w:rPr>
        <w:t>the</w:t>
      </w:r>
      <w:r>
        <w:rPr>
          <w:spacing w:val="80"/>
          <w:w w:val="150"/>
          <w:sz w:val="29"/>
        </w:rPr>
        <w:t> </w:t>
      </w:r>
      <w:r>
        <w:rPr>
          <w:sz w:val="29"/>
        </w:rPr>
        <w:t>same</w:t>
      </w:r>
      <w:r>
        <w:rPr>
          <w:spacing w:val="80"/>
          <w:w w:val="150"/>
          <w:sz w:val="29"/>
        </w:rPr>
        <w:t> </w:t>
      </w:r>
      <w:r>
        <w:rPr>
          <w:sz w:val="29"/>
        </w:rPr>
        <w:t>rigorous</w:t>
      </w:r>
    </w:p>
    <w:p>
      <w:pPr>
        <w:spacing w:after="0" w:line="254" w:lineRule="auto"/>
        <w:jc w:val="both"/>
        <w:rPr>
          <w:sz w:val="29"/>
        </w:rPr>
        <w:sectPr>
          <w:pgSz w:w="12240" w:h="15840"/>
          <w:pgMar w:top="1360" w:bottom="280" w:left="400" w:right="1320"/>
        </w:sectPr>
      </w:pPr>
    </w:p>
    <w:p>
      <w:pPr>
        <w:pStyle w:val="BodyText"/>
        <w:spacing w:line="254" w:lineRule="auto" w:before="73"/>
        <w:ind w:left="1491" w:right="219"/>
      </w:pPr>
      <w:r>
        <w:rPr/>
        <w:t>verification process that we use in preparing the distributions that</w:t>
      </w:r>
      <w:r>
        <w:rPr>
          <w:spacing w:val="40"/>
        </w:rPr>
        <w:t> </w:t>
      </w:r>
      <w:r>
        <w:rPr/>
        <w:t>the funds actually pay. This will include a thorough review not only by our own fund accountants but also by the fund's treasurer and independent auditors. In addition, estimates will be reviewed by</w:t>
      </w:r>
      <w:r>
        <w:rPr>
          <w:spacing w:val="40"/>
        </w:rPr>
        <w:t> </w:t>
      </w:r>
      <w:r>
        <w:rPr/>
        <w:t>each fund's portfolio manager.’ Sounds good, if actually put into </w:t>
      </w:r>
      <w:r>
        <w:rPr>
          <w:spacing w:val="-2"/>
        </w:rPr>
        <w:t>practice.</w:t>
      </w:r>
    </w:p>
    <w:p>
      <w:pPr>
        <w:pStyle w:val="ListParagraph"/>
        <w:numPr>
          <w:ilvl w:val="0"/>
          <w:numId w:val="25"/>
        </w:numPr>
        <w:tabs>
          <w:tab w:pos="1491" w:val="left" w:leader="none"/>
          <w:tab w:pos="1521" w:val="left" w:leader="none"/>
        </w:tabs>
        <w:spacing w:line="254" w:lineRule="auto" w:before="116" w:after="0"/>
        <w:ind w:left="1491" w:right="217" w:hanging="354"/>
        <w:jc w:val="both"/>
        <w:rPr>
          <w:sz w:val="29"/>
        </w:rPr>
      </w:pPr>
      <w:r>
        <w:rPr>
          <w:b/>
          <w:sz w:val="29"/>
        </w:rPr>
        <w:tab/>
        <w:t>Use separate rows for positive and negative number inputs</w:t>
      </w:r>
      <w:r>
        <w:rPr>
          <w:b/>
          <w:spacing w:val="80"/>
          <w:sz w:val="29"/>
        </w:rPr>
        <w:t> </w:t>
      </w:r>
      <w:r>
        <w:rPr>
          <w:b/>
          <w:sz w:val="29"/>
        </w:rPr>
        <w:t>and data validation: </w:t>
      </w:r>
      <w:r>
        <w:rPr>
          <w:sz w:val="29"/>
        </w:rPr>
        <w:t>In this case, you could have one line for</w:t>
      </w:r>
      <w:r>
        <w:rPr>
          <w:spacing w:val="40"/>
          <w:sz w:val="29"/>
        </w:rPr>
        <w:t> </w:t>
      </w:r>
      <w:r>
        <w:rPr>
          <w:sz w:val="29"/>
        </w:rPr>
        <w:t>capital gain and another for capital loss. The row labels should help users think about whether the input is a gain or a loss. Then use data validation (see sub-chapter 2.4, ‘Rule #4 – Restrict access, inputs and changes’) to ensure the inputs for gains are positive and those</w:t>
      </w:r>
      <w:r>
        <w:rPr>
          <w:spacing w:val="40"/>
          <w:sz w:val="29"/>
        </w:rPr>
        <w:t> </w:t>
      </w:r>
      <w:r>
        <w:rPr>
          <w:sz w:val="29"/>
        </w:rPr>
        <w:t>for</w:t>
      </w:r>
      <w:r>
        <w:rPr>
          <w:spacing w:val="40"/>
          <w:sz w:val="29"/>
        </w:rPr>
        <w:t> </w:t>
      </w:r>
      <w:r>
        <w:rPr>
          <w:sz w:val="29"/>
        </w:rPr>
        <w:t>losses</w:t>
      </w:r>
      <w:r>
        <w:rPr>
          <w:spacing w:val="40"/>
          <w:sz w:val="29"/>
        </w:rPr>
        <w:t> </w:t>
      </w:r>
      <w:r>
        <w:rPr>
          <w:sz w:val="29"/>
        </w:rPr>
        <w:t>are</w:t>
      </w:r>
      <w:r>
        <w:rPr>
          <w:spacing w:val="40"/>
          <w:sz w:val="29"/>
        </w:rPr>
        <w:t> </w:t>
      </w:r>
      <w:r>
        <w:rPr>
          <w:sz w:val="29"/>
        </w:rPr>
        <w:t>negative</w:t>
      </w:r>
      <w:r>
        <w:rPr>
          <w:spacing w:val="40"/>
          <w:sz w:val="29"/>
        </w:rPr>
        <w:t> </w:t>
      </w:r>
      <w:r>
        <w:rPr>
          <w:sz w:val="29"/>
        </w:rPr>
        <w:t>and</w:t>
      </w:r>
      <w:r>
        <w:rPr>
          <w:spacing w:val="40"/>
          <w:sz w:val="29"/>
        </w:rPr>
        <w:t> </w:t>
      </w:r>
      <w:r>
        <w:rPr>
          <w:sz w:val="29"/>
        </w:rPr>
        <w:t>give</w:t>
      </w:r>
      <w:r>
        <w:rPr>
          <w:spacing w:val="40"/>
          <w:sz w:val="29"/>
        </w:rPr>
        <w:t> </w:t>
      </w:r>
      <w:r>
        <w:rPr>
          <w:sz w:val="29"/>
        </w:rPr>
        <w:t>an</w:t>
      </w:r>
      <w:r>
        <w:rPr>
          <w:spacing w:val="40"/>
          <w:sz w:val="29"/>
        </w:rPr>
        <w:t> </w:t>
      </w:r>
      <w:r>
        <w:rPr>
          <w:sz w:val="29"/>
        </w:rPr>
        <w:t>informative</w:t>
      </w:r>
      <w:r>
        <w:rPr>
          <w:spacing w:val="40"/>
          <w:sz w:val="29"/>
        </w:rPr>
        <w:t> </w:t>
      </w:r>
      <w:r>
        <w:rPr>
          <w:sz w:val="29"/>
        </w:rPr>
        <w:t>error message if this is not the case.</w:t>
      </w:r>
    </w:p>
    <w:p>
      <w:pPr>
        <w:pStyle w:val="BodyText"/>
        <w:spacing w:line="254" w:lineRule="auto" w:before="115"/>
        <w:ind w:left="1491" w:right="223" w:firstLine="353"/>
      </w:pPr>
      <w:r>
        <w:rPr/>
        <w:t>We now discuss further supporting checks that can help prevent input, calculation or usage errors associated with plus/minus signs.</w:t>
      </w:r>
    </w:p>
    <w:p>
      <w:pPr>
        <w:pStyle w:val="ListParagraph"/>
        <w:numPr>
          <w:ilvl w:val="0"/>
          <w:numId w:val="25"/>
        </w:numPr>
        <w:tabs>
          <w:tab w:pos="1491" w:val="left" w:leader="none"/>
          <w:tab w:pos="1506" w:val="left" w:leader="none"/>
        </w:tabs>
        <w:spacing w:line="252" w:lineRule="auto" w:before="117" w:after="0"/>
        <w:ind w:left="1491" w:right="220" w:hanging="354"/>
        <w:jc w:val="both"/>
        <w:rPr>
          <w:sz w:val="29"/>
        </w:rPr>
      </w:pPr>
      <w:r>
        <w:rPr>
          <w:b/>
          <w:sz w:val="29"/>
        </w:rPr>
        <w:tab/>
        <w:t>Define and use a sign convention consistently: </w:t>
      </w:r>
      <w:r>
        <w:rPr>
          <w:sz w:val="29"/>
        </w:rPr>
        <w:t>I recommend</w:t>
      </w:r>
      <w:r>
        <w:rPr>
          <w:spacing w:val="40"/>
          <w:sz w:val="29"/>
        </w:rPr>
        <w:t> </w:t>
      </w:r>
      <w:r>
        <w:rPr>
          <w:sz w:val="29"/>
        </w:rPr>
        <w:t>that you always represent sales, profits or cash inflows as positive numbers and costs, losses or cash outflows as negative numbers. This means you can always simply add up numbers in a profit and loss account (AKA income statement) to calculate the P&amp;L or net cash flow. This avoids adding a loss when you should have subtracted</w:t>
      </w:r>
      <w:r>
        <w:rPr>
          <w:spacing w:val="40"/>
          <w:sz w:val="29"/>
        </w:rPr>
        <w:t> </w:t>
      </w:r>
      <w:r>
        <w:rPr>
          <w:sz w:val="29"/>
        </w:rPr>
        <w:t>it</w:t>
      </w:r>
      <w:r>
        <w:rPr>
          <w:spacing w:val="40"/>
          <w:sz w:val="29"/>
        </w:rPr>
        <w:t> </w:t>
      </w:r>
      <w:r>
        <w:rPr>
          <w:sz w:val="29"/>
        </w:rPr>
        <w:t>(as</w:t>
      </w:r>
      <w:r>
        <w:rPr>
          <w:spacing w:val="40"/>
          <w:sz w:val="29"/>
        </w:rPr>
        <w:t> </w:t>
      </w:r>
      <w:r>
        <w:rPr>
          <w:sz w:val="29"/>
        </w:rPr>
        <w:t>in</w:t>
      </w:r>
      <w:r>
        <w:rPr>
          <w:spacing w:val="40"/>
          <w:sz w:val="29"/>
        </w:rPr>
        <w:t> </w:t>
      </w:r>
      <w:r>
        <w:rPr>
          <w:sz w:val="29"/>
        </w:rPr>
        <w:t>this</w:t>
      </w:r>
      <w:r>
        <w:rPr>
          <w:spacing w:val="40"/>
          <w:sz w:val="29"/>
        </w:rPr>
        <w:t> </w:t>
      </w:r>
      <w:r>
        <w:rPr>
          <w:sz w:val="29"/>
        </w:rPr>
        <w:t>horror</w:t>
      </w:r>
      <w:r>
        <w:rPr>
          <w:spacing w:val="40"/>
          <w:sz w:val="29"/>
        </w:rPr>
        <w:t> </w:t>
      </w:r>
      <w:r>
        <w:rPr>
          <w:sz w:val="29"/>
        </w:rPr>
        <w:t>story):</w:t>
      </w:r>
      <w:r>
        <w:rPr>
          <w:spacing w:val="40"/>
          <w:sz w:val="29"/>
        </w:rPr>
        <w:t> </w:t>
      </w:r>
      <w:r>
        <w:rPr>
          <w:sz w:val="29"/>
        </w:rPr>
        <w:t>the</w:t>
      </w:r>
      <w:r>
        <w:rPr>
          <w:spacing w:val="40"/>
          <w:sz w:val="29"/>
        </w:rPr>
        <w:t> </w:t>
      </w:r>
      <w:r>
        <w:rPr>
          <w:sz w:val="29"/>
        </w:rPr>
        <w:t>sign</w:t>
      </w:r>
      <w:r>
        <w:rPr>
          <w:spacing w:val="40"/>
          <w:sz w:val="29"/>
        </w:rPr>
        <w:t> </w:t>
      </w:r>
      <w:r>
        <w:rPr>
          <w:sz w:val="29"/>
        </w:rPr>
        <w:t>makes</w:t>
      </w:r>
      <w:r>
        <w:rPr>
          <w:spacing w:val="40"/>
          <w:sz w:val="29"/>
        </w:rPr>
        <w:t> </w:t>
      </w:r>
      <w:r>
        <w:rPr>
          <w:sz w:val="29"/>
        </w:rPr>
        <w:t>it</w:t>
      </w:r>
      <w:r>
        <w:rPr>
          <w:spacing w:val="40"/>
          <w:sz w:val="29"/>
        </w:rPr>
        <w:t> </w:t>
      </w:r>
      <w:r>
        <w:rPr>
          <w:sz w:val="29"/>
        </w:rPr>
        <w:t>clear</w:t>
      </w:r>
      <w:r>
        <w:rPr>
          <w:spacing w:val="40"/>
          <w:sz w:val="29"/>
        </w:rPr>
        <w:t> </w:t>
      </w:r>
      <w:r>
        <w:rPr>
          <w:sz w:val="29"/>
        </w:rPr>
        <w:t>and you</w:t>
      </w:r>
      <w:r>
        <w:rPr>
          <w:spacing w:val="32"/>
          <w:sz w:val="29"/>
        </w:rPr>
        <w:t> </w:t>
      </w:r>
      <w:r>
        <w:rPr>
          <w:sz w:val="29"/>
        </w:rPr>
        <w:t>can</w:t>
      </w:r>
      <w:r>
        <w:rPr>
          <w:spacing w:val="32"/>
          <w:sz w:val="29"/>
        </w:rPr>
        <w:t> </w:t>
      </w:r>
      <w:r>
        <w:rPr>
          <w:sz w:val="29"/>
        </w:rPr>
        <w:t>always</w:t>
      </w:r>
      <w:r>
        <w:rPr>
          <w:spacing w:val="32"/>
          <w:sz w:val="29"/>
        </w:rPr>
        <w:t> </w:t>
      </w:r>
      <w:r>
        <w:rPr>
          <w:sz w:val="29"/>
        </w:rPr>
        <w:t>add</w:t>
      </w:r>
      <w:r>
        <w:rPr>
          <w:spacing w:val="32"/>
          <w:sz w:val="29"/>
        </w:rPr>
        <w:t> </w:t>
      </w:r>
      <w:r>
        <w:rPr>
          <w:sz w:val="29"/>
        </w:rPr>
        <w:t>it;</w:t>
      </w:r>
      <w:r>
        <w:rPr>
          <w:spacing w:val="32"/>
          <w:sz w:val="29"/>
        </w:rPr>
        <w:t> </w:t>
      </w:r>
      <w:r>
        <w:rPr>
          <w:sz w:val="29"/>
        </w:rPr>
        <w:t>you</w:t>
      </w:r>
      <w:r>
        <w:rPr>
          <w:spacing w:val="32"/>
          <w:sz w:val="29"/>
        </w:rPr>
        <w:t> </w:t>
      </w:r>
      <w:r>
        <w:rPr>
          <w:sz w:val="29"/>
        </w:rPr>
        <w:t>do</w:t>
      </w:r>
      <w:r>
        <w:rPr>
          <w:spacing w:val="32"/>
          <w:sz w:val="29"/>
        </w:rPr>
        <w:t> </w:t>
      </w:r>
      <w:r>
        <w:rPr>
          <w:sz w:val="29"/>
        </w:rPr>
        <w:t>not</w:t>
      </w:r>
      <w:r>
        <w:rPr>
          <w:spacing w:val="32"/>
          <w:sz w:val="29"/>
        </w:rPr>
        <w:t> </w:t>
      </w:r>
      <w:r>
        <w:rPr>
          <w:sz w:val="29"/>
        </w:rPr>
        <w:t>have</w:t>
      </w:r>
      <w:r>
        <w:rPr>
          <w:spacing w:val="32"/>
          <w:sz w:val="29"/>
        </w:rPr>
        <w:t> </w:t>
      </w:r>
      <w:r>
        <w:rPr>
          <w:sz w:val="29"/>
        </w:rPr>
        <w:t>to</w:t>
      </w:r>
      <w:r>
        <w:rPr>
          <w:spacing w:val="32"/>
          <w:sz w:val="29"/>
        </w:rPr>
        <w:t> </w:t>
      </w:r>
      <w:r>
        <w:rPr>
          <w:sz w:val="29"/>
        </w:rPr>
        <w:t>wonder</w:t>
      </w:r>
      <w:r>
        <w:rPr>
          <w:spacing w:val="32"/>
          <w:sz w:val="29"/>
        </w:rPr>
        <w:t> </w:t>
      </w:r>
      <w:r>
        <w:rPr>
          <w:sz w:val="29"/>
        </w:rPr>
        <w:t>whether</w:t>
      </w:r>
      <w:r>
        <w:rPr>
          <w:spacing w:val="32"/>
          <w:sz w:val="29"/>
        </w:rPr>
        <w:t> </w:t>
      </w:r>
      <w:r>
        <w:rPr>
          <w:sz w:val="29"/>
        </w:rPr>
        <w:t>to</w:t>
      </w:r>
      <w:r>
        <w:rPr>
          <w:spacing w:val="32"/>
          <w:sz w:val="29"/>
        </w:rPr>
        <w:t> </w:t>
      </w:r>
      <w:r>
        <w:rPr>
          <w:sz w:val="29"/>
        </w:rPr>
        <w:t>add or subtract it, which is both unclear and error-prone.</w:t>
      </w:r>
    </w:p>
    <w:p>
      <w:pPr>
        <w:pStyle w:val="BodyText"/>
        <w:spacing w:line="254" w:lineRule="auto" w:before="131"/>
        <w:ind w:left="1491" w:right="217" w:firstLine="353"/>
      </w:pPr>
      <w:r>
        <w:rPr/>
        <w:t>In several cases I have seen a line in the P&amp;L simply called ‘Interest’, which represents the net result of interest costs less interest</w:t>
      </w:r>
      <w:r>
        <w:rPr>
          <w:spacing w:val="40"/>
        </w:rPr>
        <w:t> </w:t>
      </w:r>
      <w:r>
        <w:rPr/>
        <w:t>income,</w:t>
      </w:r>
      <w:r>
        <w:rPr>
          <w:spacing w:val="40"/>
        </w:rPr>
        <w:t> </w:t>
      </w:r>
      <w:r>
        <w:rPr/>
        <w:t>which</w:t>
      </w:r>
      <w:r>
        <w:rPr>
          <w:spacing w:val="40"/>
        </w:rPr>
        <w:t> </w:t>
      </w:r>
      <w:r>
        <w:rPr/>
        <w:t>is</w:t>
      </w:r>
      <w:r>
        <w:rPr>
          <w:spacing w:val="40"/>
        </w:rPr>
        <w:t> </w:t>
      </w:r>
      <w:r>
        <w:rPr/>
        <w:t>usually</w:t>
      </w:r>
      <w:r>
        <w:rPr>
          <w:spacing w:val="40"/>
        </w:rPr>
        <w:t> </w:t>
      </w:r>
      <w:r>
        <w:rPr/>
        <w:t>a</w:t>
      </w:r>
      <w:r>
        <w:rPr>
          <w:spacing w:val="40"/>
        </w:rPr>
        <w:t> </w:t>
      </w:r>
      <w:r>
        <w:rPr/>
        <w:t>(net)</w:t>
      </w:r>
      <w:r>
        <w:rPr>
          <w:spacing w:val="40"/>
        </w:rPr>
        <w:t> </w:t>
      </w:r>
      <w:r>
        <w:rPr/>
        <w:t>cost.</w:t>
      </w:r>
      <w:r>
        <w:rPr>
          <w:spacing w:val="40"/>
        </w:rPr>
        <w:t> </w:t>
      </w:r>
      <w:r>
        <w:rPr/>
        <w:t>The</w:t>
      </w:r>
      <w:r>
        <w:rPr>
          <w:spacing w:val="40"/>
        </w:rPr>
        <w:t> </w:t>
      </w:r>
      <w:r>
        <w:rPr/>
        <w:t>value</w:t>
      </w:r>
      <w:r>
        <w:rPr>
          <w:spacing w:val="40"/>
        </w:rPr>
        <w:t> </w:t>
      </w:r>
      <w:r>
        <w:rPr/>
        <w:t>is</w:t>
      </w:r>
      <w:r>
        <w:rPr>
          <w:spacing w:val="40"/>
        </w:rPr>
        <w:t> </w:t>
      </w:r>
      <w:r>
        <w:rPr/>
        <w:t>shown as a positive number and, since it is a cost, it is then deducted in calculating the profit. In some cases, however, the net interest</w:t>
      </w:r>
      <w:r>
        <w:rPr>
          <w:spacing w:val="80"/>
          <w:w w:val="150"/>
        </w:rPr>
        <w:t> </w:t>
      </w:r>
      <w:r>
        <w:rPr/>
        <w:t>figure</w:t>
      </w:r>
      <w:r>
        <w:rPr>
          <w:spacing w:val="27"/>
        </w:rPr>
        <w:t> </w:t>
      </w:r>
      <w:r>
        <w:rPr/>
        <w:t>is</w:t>
      </w:r>
      <w:r>
        <w:rPr>
          <w:spacing w:val="27"/>
        </w:rPr>
        <w:t> </w:t>
      </w:r>
      <w:r>
        <w:rPr/>
        <w:t>interest</w:t>
      </w:r>
      <w:r>
        <w:rPr>
          <w:spacing w:val="27"/>
        </w:rPr>
        <w:t> </w:t>
      </w:r>
      <w:r>
        <w:rPr/>
        <w:t>income.</w:t>
      </w:r>
      <w:r>
        <w:rPr>
          <w:spacing w:val="27"/>
        </w:rPr>
        <w:t> </w:t>
      </w:r>
      <w:r>
        <w:rPr/>
        <w:t>In</w:t>
      </w:r>
      <w:r>
        <w:rPr>
          <w:spacing w:val="27"/>
        </w:rPr>
        <w:t> </w:t>
      </w:r>
      <w:r>
        <w:rPr/>
        <w:t>this</w:t>
      </w:r>
      <w:r>
        <w:rPr>
          <w:spacing w:val="27"/>
        </w:rPr>
        <w:t> </w:t>
      </w:r>
      <w:r>
        <w:rPr/>
        <w:t>case,</w:t>
      </w:r>
      <w:r>
        <w:rPr>
          <w:spacing w:val="27"/>
        </w:rPr>
        <w:t> </w:t>
      </w:r>
      <w:r>
        <w:rPr/>
        <w:t>the</w:t>
      </w:r>
      <w:r>
        <w:rPr>
          <w:spacing w:val="27"/>
        </w:rPr>
        <w:t> </w:t>
      </w:r>
      <w:r>
        <w:rPr/>
        <w:t>value</w:t>
      </w:r>
      <w:r>
        <w:rPr>
          <w:spacing w:val="27"/>
        </w:rPr>
        <w:t> </w:t>
      </w:r>
      <w:r>
        <w:rPr/>
        <w:t>must</w:t>
      </w:r>
      <w:r>
        <w:rPr>
          <w:spacing w:val="27"/>
        </w:rPr>
        <w:t> </w:t>
      </w:r>
      <w:r>
        <w:rPr/>
        <w:t>be</w:t>
      </w:r>
      <w:r>
        <w:rPr>
          <w:spacing w:val="27"/>
        </w:rPr>
        <w:t> </w:t>
      </w:r>
      <w:r>
        <w:rPr/>
        <w:t>shown</w:t>
      </w:r>
      <w:r>
        <w:rPr>
          <w:spacing w:val="27"/>
        </w:rPr>
        <w:t> </w:t>
      </w:r>
      <w:r>
        <w:rPr/>
        <w:t>as a negative value because it is deducted to calculate profit. To (have to) show a profit as a negative value is totally confusing and can</w:t>
      </w:r>
      <w:r>
        <w:rPr>
          <w:spacing w:val="40"/>
        </w:rPr>
        <w:t> </w:t>
      </w:r>
      <w:r>
        <w:rPr/>
        <w:t>only lead to misunderstanding. Someone could see ‘interest’ with a negative</w:t>
      </w:r>
      <w:r>
        <w:rPr>
          <w:spacing w:val="40"/>
        </w:rPr>
        <w:t> </w:t>
      </w:r>
      <w:r>
        <w:rPr/>
        <w:t>sign</w:t>
      </w:r>
      <w:r>
        <w:rPr>
          <w:spacing w:val="40"/>
        </w:rPr>
        <w:t> </w:t>
      </w:r>
      <w:r>
        <w:rPr/>
        <w:t>and</w:t>
      </w:r>
      <w:r>
        <w:rPr>
          <w:spacing w:val="40"/>
        </w:rPr>
        <w:t> </w:t>
      </w:r>
      <w:r>
        <w:rPr/>
        <w:t>change</w:t>
      </w:r>
      <w:r>
        <w:rPr>
          <w:spacing w:val="40"/>
        </w:rPr>
        <w:t> </w:t>
      </w:r>
      <w:r>
        <w:rPr/>
        <w:t>the</w:t>
      </w:r>
      <w:r>
        <w:rPr>
          <w:spacing w:val="40"/>
        </w:rPr>
        <w:t> </w:t>
      </w:r>
      <w:r>
        <w:rPr/>
        <w:t>formulas</w:t>
      </w:r>
      <w:r>
        <w:rPr>
          <w:spacing w:val="40"/>
        </w:rPr>
        <w:t> </w:t>
      </w:r>
      <w:r>
        <w:rPr/>
        <w:t>to</w:t>
      </w:r>
      <w:r>
        <w:rPr>
          <w:spacing w:val="40"/>
        </w:rPr>
        <w:t> </w:t>
      </w:r>
      <w:r>
        <w:rPr/>
        <w:t>add</w:t>
      </w:r>
      <w:r>
        <w:rPr>
          <w:spacing w:val="40"/>
        </w:rPr>
        <w:t> </w:t>
      </w:r>
      <w:r>
        <w:rPr/>
        <w:t>it</w:t>
      </w:r>
      <w:r>
        <w:rPr>
          <w:spacing w:val="40"/>
        </w:rPr>
        <w:t> </w:t>
      </w:r>
      <w:r>
        <w:rPr/>
        <w:t>when</w:t>
      </w:r>
      <w:r>
        <w:rPr>
          <w:spacing w:val="40"/>
        </w:rPr>
        <w:t> </w:t>
      </w:r>
      <w:r>
        <w:rPr/>
        <w:t>calculating</w:t>
      </w:r>
    </w:p>
    <w:p>
      <w:pPr>
        <w:spacing w:after="0" w:line="254" w:lineRule="auto"/>
        <w:sectPr>
          <w:pgSz w:w="12240" w:h="15840"/>
          <w:pgMar w:top="1360" w:bottom="280" w:left="400" w:right="1320"/>
        </w:sectPr>
      </w:pPr>
    </w:p>
    <w:p>
      <w:pPr>
        <w:pStyle w:val="BodyText"/>
        <w:spacing w:line="254" w:lineRule="auto" w:before="73"/>
        <w:ind w:left="1491" w:right="215"/>
      </w:pPr>
      <w:r>
        <w:rPr/>
        <w:t>profit. Result: confusion and error. Don’t do it! Always calculate income as positive numbers and costs as negative numbers. Then either (i) show interest income and interest costs on separate lines</w:t>
      </w:r>
      <w:r>
        <w:rPr>
          <w:spacing w:val="40"/>
        </w:rPr>
        <w:t> </w:t>
      </w:r>
      <w:r>
        <w:rPr/>
        <w:t>in the P&amp;L or (ii) show the net result in one line called e.g., ‘Net interest income(+)/costs (-)’. The sign will indicate whether the net result</w:t>
      </w:r>
      <w:r>
        <w:rPr>
          <w:spacing w:val="40"/>
        </w:rPr>
        <w:t> </w:t>
      </w:r>
      <w:r>
        <w:rPr/>
        <w:t>is</w:t>
      </w:r>
      <w:r>
        <w:rPr>
          <w:spacing w:val="40"/>
        </w:rPr>
        <w:t> </w:t>
      </w:r>
      <w:r>
        <w:rPr/>
        <w:t>income</w:t>
      </w:r>
      <w:r>
        <w:rPr>
          <w:spacing w:val="40"/>
        </w:rPr>
        <w:t> </w:t>
      </w:r>
      <w:r>
        <w:rPr/>
        <w:t>(positive)</w:t>
      </w:r>
      <w:r>
        <w:rPr>
          <w:spacing w:val="40"/>
        </w:rPr>
        <w:t> </w:t>
      </w:r>
      <w:r>
        <w:rPr/>
        <w:t>or</w:t>
      </w:r>
      <w:r>
        <w:rPr>
          <w:spacing w:val="40"/>
        </w:rPr>
        <w:t> </w:t>
      </w:r>
      <w:r>
        <w:rPr/>
        <w:t>costs</w:t>
      </w:r>
      <w:r>
        <w:rPr>
          <w:spacing w:val="40"/>
        </w:rPr>
        <w:t> </w:t>
      </w:r>
      <w:r>
        <w:rPr/>
        <w:t>(negative).</w:t>
      </w:r>
      <w:r>
        <w:rPr>
          <w:spacing w:val="40"/>
        </w:rPr>
        <w:t> </w:t>
      </w:r>
      <w:r>
        <w:rPr/>
        <w:t>A similar</w:t>
      </w:r>
      <w:r>
        <w:rPr>
          <w:spacing w:val="40"/>
        </w:rPr>
        <w:t> </w:t>
      </w:r>
      <w:r>
        <w:rPr/>
        <w:t>approach for capital gains in the depicted story could have helped prevent the error or may have allowed it to be detected earlier.</w:t>
      </w:r>
    </w:p>
    <w:p>
      <w:pPr>
        <w:pStyle w:val="ListParagraph"/>
        <w:numPr>
          <w:ilvl w:val="0"/>
          <w:numId w:val="25"/>
        </w:numPr>
        <w:tabs>
          <w:tab w:pos="1491" w:val="left" w:leader="none"/>
        </w:tabs>
        <w:spacing w:line="254" w:lineRule="auto" w:before="115" w:after="0"/>
        <w:ind w:left="1491" w:right="219" w:hanging="354"/>
        <w:jc w:val="both"/>
        <w:rPr>
          <w:sz w:val="29"/>
        </w:rPr>
      </w:pPr>
      <w:r>
        <w:rPr>
          <w:b/>
          <w:sz w:val="29"/>
        </w:rPr>
        <w:t>Construct your spreadsheet to reduce the risk of sign errors:</w:t>
      </w:r>
      <w:r>
        <w:rPr>
          <w:b/>
          <w:spacing w:val="40"/>
          <w:sz w:val="29"/>
        </w:rPr>
        <w:t> </w:t>
      </w:r>
      <w:r>
        <w:rPr>
          <w:sz w:val="29"/>
        </w:rPr>
        <w:t>To determine figures in your spreadsheet you generally need input data and calculations. In general, I find that users find it easier to enter inputs as positive numbers. You should then take this into account when calculating figures e.g., for the financial statements. For example, you can calculate the COGS based upon the units</w:t>
      </w:r>
      <w:r>
        <w:rPr>
          <w:spacing w:val="40"/>
          <w:sz w:val="29"/>
        </w:rPr>
        <w:t> </w:t>
      </w:r>
      <w:r>
        <w:rPr>
          <w:sz w:val="29"/>
        </w:rPr>
        <w:t>sold and the average cost per unit, both as positive value inputs.</w:t>
      </w:r>
      <w:r>
        <w:rPr>
          <w:spacing w:val="40"/>
          <w:sz w:val="29"/>
        </w:rPr>
        <w:t> </w:t>
      </w:r>
      <w:r>
        <w:rPr>
          <w:sz w:val="29"/>
        </w:rPr>
        <w:t>The formula to calculate the COGS is then = -(units sold x average cost per unit). Note the minus sign at the start of the formula, which creates a cost figure with a negative sign according to the logic explained above. There is no need for the user to remember to</w:t>
      </w:r>
      <w:r>
        <w:rPr>
          <w:spacing w:val="80"/>
          <w:sz w:val="29"/>
        </w:rPr>
        <w:t> </w:t>
      </w:r>
      <w:r>
        <w:rPr>
          <w:sz w:val="29"/>
        </w:rPr>
        <w:t>enter a minus sign when entering the inputs. If you require negative inputs, use data validation to ensure you get them.</w:t>
      </w:r>
    </w:p>
    <w:p>
      <w:pPr>
        <w:pStyle w:val="ListParagraph"/>
        <w:numPr>
          <w:ilvl w:val="0"/>
          <w:numId w:val="25"/>
        </w:numPr>
        <w:tabs>
          <w:tab w:pos="1476" w:val="left" w:leader="none"/>
          <w:tab w:pos="1491" w:val="left" w:leader="none"/>
        </w:tabs>
        <w:spacing w:line="254" w:lineRule="auto" w:before="100" w:after="0"/>
        <w:ind w:left="1491" w:right="218" w:hanging="354"/>
        <w:jc w:val="both"/>
        <w:rPr>
          <w:sz w:val="29"/>
        </w:rPr>
      </w:pPr>
      <w:r>
        <w:rPr>
          <w:b/>
          <w:sz w:val="29"/>
        </w:rPr>
        <w:t>Review results: </w:t>
      </w:r>
      <w:r>
        <w:rPr>
          <w:sz w:val="29"/>
        </w:rPr>
        <w:t>Always sense-check your results (for more details see chapter 5 ‘Detect errors’). That is what Fidelity decided to do in light of the error that had occurred. If any odd-looking figures are, in fact, correct, add comments to help users understand.</w:t>
      </w:r>
    </w:p>
    <w:p>
      <w:pPr>
        <w:pStyle w:val="Heading6"/>
        <w:spacing w:before="234"/>
      </w:pPr>
      <w:bookmarkStart w:name="KODAK FORCED TO RESTATE RESULTS" w:id="96"/>
      <w:bookmarkEnd w:id="96"/>
      <w:r>
        <w:rPr>
          <w:b w:val="0"/>
        </w:rPr>
      </w:r>
      <w:r>
        <w:rPr/>
        <w:t>KODAK</w:t>
      </w:r>
      <w:r>
        <w:rPr>
          <w:spacing w:val="-6"/>
        </w:rPr>
        <w:t> </w:t>
      </w:r>
      <w:r>
        <w:rPr/>
        <w:t>FORCED</w:t>
      </w:r>
      <w:r>
        <w:rPr>
          <w:spacing w:val="-5"/>
        </w:rPr>
        <w:t> </w:t>
      </w:r>
      <w:r>
        <w:rPr/>
        <w:t>TO</w:t>
      </w:r>
      <w:r>
        <w:rPr>
          <w:spacing w:val="-4"/>
        </w:rPr>
        <w:t> </w:t>
      </w:r>
      <w:r>
        <w:rPr/>
        <w:t>RESTATE</w:t>
      </w:r>
      <w:r>
        <w:rPr>
          <w:spacing w:val="-5"/>
        </w:rPr>
        <w:t> </w:t>
      </w:r>
      <w:r>
        <w:rPr>
          <w:spacing w:val="-2"/>
        </w:rPr>
        <w:t>RESULTS</w:t>
      </w:r>
    </w:p>
    <w:p>
      <w:pPr>
        <w:pStyle w:val="BodyText"/>
        <w:spacing w:line="254" w:lineRule="auto" w:before="137"/>
        <w:ind w:right="107"/>
        <w:jc w:val="left"/>
      </w:pPr>
      <w:r>
        <w:rPr>
          <w:b/>
        </w:rPr>
        <w:t>Background:</w:t>
      </w:r>
      <w:r>
        <w:rPr>
          <w:b/>
          <w:spacing w:val="40"/>
        </w:rPr>
        <w:t> </w:t>
      </w:r>
      <w:r>
        <w:rPr/>
        <w:t>Kodak</w:t>
      </w:r>
      <w:r>
        <w:rPr>
          <w:spacing w:val="40"/>
        </w:rPr>
        <w:t> </w:t>
      </w:r>
      <w:r>
        <w:rPr/>
        <w:t>used</w:t>
      </w:r>
      <w:r>
        <w:rPr>
          <w:spacing w:val="40"/>
        </w:rPr>
        <w:t> </w:t>
      </w:r>
      <w:r>
        <w:rPr/>
        <w:t>a</w:t>
      </w:r>
      <w:r>
        <w:rPr>
          <w:spacing w:val="40"/>
        </w:rPr>
        <w:t> </w:t>
      </w:r>
      <w:r>
        <w:rPr/>
        <w:t>spreadsheet</w:t>
      </w:r>
      <w:r>
        <w:rPr>
          <w:spacing w:val="40"/>
        </w:rPr>
        <w:t> </w:t>
      </w:r>
      <w:r>
        <w:rPr/>
        <w:t>to</w:t>
      </w:r>
      <w:r>
        <w:rPr>
          <w:spacing w:val="40"/>
        </w:rPr>
        <w:t> </w:t>
      </w:r>
      <w:r>
        <w:rPr/>
        <w:t>calculate</w:t>
      </w:r>
      <w:r>
        <w:rPr>
          <w:spacing w:val="40"/>
        </w:rPr>
        <w:t> </w:t>
      </w:r>
      <w:r>
        <w:rPr/>
        <w:t>pension</w:t>
      </w:r>
      <w:r>
        <w:rPr>
          <w:spacing w:val="40"/>
        </w:rPr>
        <w:t> </w:t>
      </w:r>
      <w:r>
        <w:rPr/>
        <w:t>and</w:t>
      </w:r>
      <w:r>
        <w:rPr>
          <w:spacing w:val="40"/>
        </w:rPr>
        <w:t> </w:t>
      </w:r>
      <w:r>
        <w:rPr/>
        <w:t>employment termination benefits.</w:t>
      </w:r>
    </w:p>
    <w:p>
      <w:pPr>
        <w:pStyle w:val="BodyText"/>
        <w:spacing w:line="254" w:lineRule="auto" w:before="118"/>
        <w:ind w:right="107"/>
        <w:jc w:val="left"/>
      </w:pPr>
      <w:r>
        <w:rPr>
          <w:b/>
        </w:rPr>
        <w:t>Error:</w:t>
      </w:r>
      <w:r>
        <w:rPr>
          <w:b/>
          <w:spacing w:val="80"/>
        </w:rPr>
        <w:t> </w:t>
      </w:r>
      <w:r>
        <w:rPr/>
        <w:t>The</w:t>
      </w:r>
      <w:r>
        <w:rPr>
          <w:spacing w:val="78"/>
          <w:w w:val="150"/>
        </w:rPr>
        <w:t> </w:t>
      </w:r>
      <w:r>
        <w:rPr/>
        <w:t>data</w:t>
      </w:r>
      <w:r>
        <w:rPr>
          <w:spacing w:val="78"/>
          <w:w w:val="150"/>
        </w:rPr>
        <w:t> </w:t>
      </w:r>
      <w:r>
        <w:rPr/>
        <w:t>for</w:t>
      </w:r>
      <w:r>
        <w:rPr>
          <w:spacing w:val="78"/>
          <w:w w:val="150"/>
        </w:rPr>
        <w:t> </w:t>
      </w:r>
      <w:r>
        <w:rPr/>
        <w:t>one</w:t>
      </w:r>
      <w:r>
        <w:rPr>
          <w:spacing w:val="78"/>
          <w:w w:val="150"/>
        </w:rPr>
        <w:t> </w:t>
      </w:r>
      <w:r>
        <w:rPr/>
        <w:t>employee</w:t>
      </w:r>
      <w:r>
        <w:rPr>
          <w:spacing w:val="78"/>
          <w:w w:val="150"/>
        </w:rPr>
        <w:t> </w:t>
      </w:r>
      <w:r>
        <w:rPr/>
        <w:t>had</w:t>
      </w:r>
      <w:r>
        <w:rPr>
          <w:spacing w:val="78"/>
          <w:w w:val="150"/>
        </w:rPr>
        <w:t> </w:t>
      </w:r>
      <w:r>
        <w:rPr/>
        <w:t>too</w:t>
      </w:r>
      <w:r>
        <w:rPr>
          <w:spacing w:val="78"/>
          <w:w w:val="150"/>
        </w:rPr>
        <w:t> </w:t>
      </w:r>
      <w:r>
        <w:rPr/>
        <w:t>many</w:t>
      </w:r>
      <w:r>
        <w:rPr>
          <w:spacing w:val="78"/>
          <w:w w:val="150"/>
        </w:rPr>
        <w:t> </w:t>
      </w:r>
      <w:r>
        <w:rPr/>
        <w:t>zeros</w:t>
      </w:r>
      <w:r>
        <w:rPr>
          <w:spacing w:val="78"/>
          <w:w w:val="150"/>
        </w:rPr>
        <w:t> </w:t>
      </w:r>
      <w:r>
        <w:rPr/>
        <w:t>so</w:t>
      </w:r>
      <w:r>
        <w:rPr>
          <w:spacing w:val="78"/>
          <w:w w:val="150"/>
        </w:rPr>
        <w:t> </w:t>
      </w:r>
      <w:r>
        <w:rPr/>
        <w:t>his calculated severance payment was an incredible $11 million too high.</w:t>
      </w:r>
    </w:p>
    <w:p>
      <w:pPr>
        <w:pStyle w:val="BodyText"/>
        <w:spacing w:line="254" w:lineRule="auto" w:before="117"/>
        <w:ind w:right="503"/>
        <w:jc w:val="left"/>
      </w:pPr>
      <w:r>
        <w:rPr>
          <w:b/>
        </w:rPr>
        <w:t>Outcome: </w:t>
      </w:r>
      <w:r>
        <w:rPr/>
        <w:t>As a result of the error, Kodak had to restate two quarters</w:t>
      </w:r>
      <w:r>
        <w:rPr>
          <w:spacing w:val="80"/>
        </w:rPr>
        <w:t> </w:t>
      </w:r>
      <w:r>
        <w:rPr/>
        <w:t>of financial results.</w:t>
      </w:r>
    </w:p>
    <w:p>
      <w:pPr>
        <w:pStyle w:val="BodyText"/>
        <w:spacing w:line="254" w:lineRule="auto" w:before="117"/>
        <w:ind w:right="1093"/>
        <w:jc w:val="left"/>
      </w:pPr>
      <w:hyperlink r:id="rId47">
        <w:r>
          <w:rPr>
            <w:b/>
          </w:rPr>
          <w:t>Sources: </w:t>
        </w:r>
        <w:r>
          <w:rPr>
            <w:color w:val="0462C1"/>
          </w:rPr>
          <w:t>https://blog.caspio.com/5-of-the-most-terrifying-excel- </w:t>
        </w:r>
        <w:r>
          <w:rPr>
            <w:color w:val="0462C1"/>
            <w:spacing w:val="-2"/>
          </w:rPr>
          <w:t>spreadsheet-horror-stories-weve-ever-heard/</w:t>
        </w:r>
      </w:hyperlink>
    </w:p>
    <w:p>
      <w:pPr>
        <w:spacing w:after="0" w:line="254" w:lineRule="auto"/>
        <w:jc w:val="left"/>
        <w:sectPr>
          <w:pgSz w:w="12240" w:h="15840"/>
          <w:pgMar w:top="1360" w:bottom="280" w:left="400" w:right="1320"/>
        </w:sectPr>
      </w:pPr>
    </w:p>
    <w:p>
      <w:pPr>
        <w:pStyle w:val="BodyText"/>
        <w:spacing w:line="254" w:lineRule="auto" w:before="73"/>
        <w:ind w:right="421"/>
        <w:jc w:val="left"/>
      </w:pPr>
      <w:hyperlink r:id="rId48">
        <w:r>
          <w:rPr>
            <w:color w:val="0462C1"/>
            <w:spacing w:val="-2"/>
          </w:rPr>
          <w:t>https://www.cio.com/article/2438188/enterprise-software/eight-of-the- worst-spreadsheet-blunders.html</w:t>
        </w:r>
      </w:hyperlink>
    </w:p>
    <w:p>
      <w:pPr>
        <w:pStyle w:val="Heading7"/>
      </w:pPr>
      <w:bookmarkStart w:name="How to prevent such errors:" w:id="97"/>
      <w:bookmarkEnd w:id="97"/>
      <w:r>
        <w:rPr>
          <w:b w:val="0"/>
        </w:rPr>
      </w: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pStyle w:val="ListParagraph"/>
        <w:numPr>
          <w:ilvl w:val="0"/>
          <w:numId w:val="26"/>
        </w:numPr>
        <w:tabs>
          <w:tab w:pos="1491" w:val="left" w:leader="none"/>
        </w:tabs>
        <w:spacing w:line="254" w:lineRule="auto" w:before="137" w:after="0"/>
        <w:ind w:left="1491" w:right="216" w:hanging="354"/>
        <w:jc w:val="both"/>
        <w:rPr>
          <w:sz w:val="29"/>
        </w:rPr>
      </w:pPr>
      <w:r>
        <w:rPr>
          <w:b/>
          <w:sz w:val="29"/>
        </w:rPr>
        <w:t>Use data validation: </w:t>
      </w:r>
      <w:r>
        <w:rPr>
          <w:sz w:val="29"/>
        </w:rPr>
        <w:t>We have covered this great control before, basically restrict the entries in key fields to allowable values, e.g., in this case values up to (say) $100,000. While this should help, it is not fool proof as you can copy and paste values from elsewhere</w:t>
      </w:r>
      <w:r>
        <w:rPr>
          <w:spacing w:val="80"/>
          <w:w w:val="150"/>
          <w:sz w:val="29"/>
        </w:rPr>
        <w:t> </w:t>
      </w:r>
      <w:r>
        <w:rPr>
          <w:sz w:val="29"/>
        </w:rPr>
        <w:t>into cells with data validation and then the validation rules are not applied. Therefore, it’s wise to have additional checks and controls</w:t>
      </w:r>
      <w:r>
        <w:rPr>
          <w:spacing w:val="40"/>
          <w:sz w:val="29"/>
        </w:rPr>
        <w:t> </w:t>
      </w:r>
      <w:r>
        <w:rPr>
          <w:sz w:val="29"/>
        </w:rPr>
        <w:t>in place, such as the following.</w:t>
      </w:r>
    </w:p>
    <w:p>
      <w:pPr>
        <w:pStyle w:val="ListParagraph"/>
        <w:numPr>
          <w:ilvl w:val="0"/>
          <w:numId w:val="26"/>
        </w:numPr>
        <w:tabs>
          <w:tab w:pos="1491" w:val="left" w:leader="none"/>
          <w:tab w:pos="1521" w:val="left" w:leader="none"/>
        </w:tabs>
        <w:spacing w:line="254" w:lineRule="auto" w:before="116" w:after="0"/>
        <w:ind w:left="1491" w:right="228" w:hanging="354"/>
        <w:jc w:val="both"/>
        <w:rPr>
          <w:sz w:val="29"/>
        </w:rPr>
      </w:pPr>
      <w:r>
        <w:rPr>
          <w:b/>
          <w:sz w:val="29"/>
        </w:rPr>
        <w:tab/>
        <w:t>Sense-check your data: </w:t>
      </w:r>
      <w:r>
        <w:rPr>
          <w:sz w:val="29"/>
        </w:rPr>
        <w:t>If you have a table of data, scan the values to spot and investigate any odd amounts that are not consistent with other values.</w:t>
      </w:r>
    </w:p>
    <w:p>
      <w:pPr>
        <w:pStyle w:val="ListParagraph"/>
        <w:numPr>
          <w:ilvl w:val="0"/>
          <w:numId w:val="26"/>
        </w:numPr>
        <w:tabs>
          <w:tab w:pos="1491" w:val="left" w:leader="none"/>
          <w:tab w:pos="1506" w:val="left" w:leader="none"/>
        </w:tabs>
        <w:spacing w:line="254" w:lineRule="auto" w:before="117" w:after="0"/>
        <w:ind w:left="1491" w:right="218" w:hanging="354"/>
        <w:jc w:val="both"/>
        <w:rPr>
          <w:sz w:val="29"/>
        </w:rPr>
      </w:pPr>
      <w:r>
        <w:rPr>
          <w:b/>
          <w:sz w:val="29"/>
        </w:rPr>
        <w:tab/>
        <w:t>Implement controls outside the spreadsheet: </w:t>
      </w:r>
      <w:r>
        <w:rPr>
          <w:sz w:val="29"/>
        </w:rPr>
        <w:t>If a spreadsheet calculates amounts to be paid (as in this case), additional controls should be implemented e.g., a formal review and sign-off by a suitably senior person prior to payment.</w:t>
      </w:r>
    </w:p>
    <w:p>
      <w:pPr>
        <w:pStyle w:val="BodyText"/>
        <w:spacing w:line="254" w:lineRule="auto" w:before="102"/>
        <w:ind w:left="1491" w:right="217" w:firstLine="353"/>
      </w:pPr>
      <w:r>
        <w:rPr/>
        <w:t>This case also raises the subject of how best to present values. Here are some tips which you can follow to both improve clarity and reduce the risk of errors.</w:t>
      </w:r>
    </w:p>
    <w:p>
      <w:pPr>
        <w:pStyle w:val="ListParagraph"/>
        <w:numPr>
          <w:ilvl w:val="0"/>
          <w:numId w:val="26"/>
        </w:numPr>
        <w:tabs>
          <w:tab w:pos="1476" w:val="left" w:leader="none"/>
          <w:tab w:pos="1491" w:val="left" w:leader="none"/>
        </w:tabs>
        <w:spacing w:line="254" w:lineRule="auto" w:before="117" w:after="0"/>
        <w:ind w:left="1491" w:right="216" w:hanging="354"/>
        <w:jc w:val="both"/>
        <w:rPr>
          <w:sz w:val="29"/>
        </w:rPr>
      </w:pPr>
      <w:r>
        <w:rPr>
          <w:b/>
          <w:sz w:val="29"/>
        </w:rPr>
        <w:t>Agree on and clearly state the currency and units in use: </w:t>
      </w:r>
      <w:r>
        <w:rPr>
          <w:sz w:val="29"/>
        </w:rPr>
        <w:t>The Kodak case sounds to me like it could be a classic case of mixing values in dollars and values in thousands (or millions) of dollars. Another potentially easy mistake to make is to add values in</w:t>
      </w:r>
      <w:r>
        <w:rPr>
          <w:spacing w:val="40"/>
          <w:sz w:val="29"/>
        </w:rPr>
        <w:t> </w:t>
      </w:r>
      <w:r>
        <w:rPr>
          <w:sz w:val="29"/>
        </w:rPr>
        <w:t>different currencies. Such errors are not so obvious when the exchange rate between the currencies is near to 1. You must</w:t>
      </w:r>
      <w:r>
        <w:rPr>
          <w:spacing w:val="40"/>
          <w:sz w:val="29"/>
        </w:rPr>
        <w:t> </w:t>
      </w:r>
      <w:r>
        <w:rPr>
          <w:sz w:val="29"/>
        </w:rPr>
        <w:t>convert all values to your spreadsheet ‘reporting currency‘ first before you can use them in calculations. For both of these potential errors, the approach is the same. As noted in sub-chapter 1.3 ‘Plan your spreadsheet’, it is essential that you decide on your reporting currency and units at the model planning and design stage (before model development) and also clearly state the units in use, especially where inputs are not standard e.g., another currency.</w:t>
      </w:r>
      <w:r>
        <w:rPr>
          <w:spacing w:val="80"/>
          <w:w w:val="150"/>
          <w:sz w:val="29"/>
        </w:rPr>
        <w:t> </w:t>
      </w:r>
      <w:r>
        <w:rPr>
          <w:sz w:val="29"/>
        </w:rPr>
        <w:t>The</w:t>
      </w:r>
      <w:r>
        <w:rPr>
          <w:spacing w:val="80"/>
          <w:sz w:val="29"/>
        </w:rPr>
        <w:t> </w:t>
      </w:r>
      <w:r>
        <w:rPr>
          <w:sz w:val="29"/>
        </w:rPr>
        <w:t>key</w:t>
      </w:r>
      <w:r>
        <w:rPr>
          <w:spacing w:val="80"/>
          <w:sz w:val="29"/>
        </w:rPr>
        <w:t> </w:t>
      </w:r>
      <w:r>
        <w:rPr>
          <w:sz w:val="29"/>
        </w:rPr>
        <w:t>here</w:t>
      </w:r>
      <w:r>
        <w:rPr>
          <w:spacing w:val="80"/>
          <w:sz w:val="29"/>
        </w:rPr>
        <w:t> </w:t>
      </w:r>
      <w:r>
        <w:rPr>
          <w:sz w:val="29"/>
        </w:rPr>
        <w:t>is</w:t>
      </w:r>
      <w:r>
        <w:rPr>
          <w:spacing w:val="80"/>
          <w:sz w:val="29"/>
        </w:rPr>
        <w:t> </w:t>
      </w:r>
      <w:r>
        <w:rPr>
          <w:sz w:val="29"/>
        </w:rPr>
        <w:t>to</w:t>
      </w:r>
      <w:r>
        <w:rPr>
          <w:spacing w:val="80"/>
          <w:sz w:val="29"/>
        </w:rPr>
        <w:t> </w:t>
      </w:r>
      <w:r>
        <w:rPr>
          <w:sz w:val="29"/>
        </w:rPr>
        <w:t>(i)</w:t>
      </w:r>
      <w:r>
        <w:rPr>
          <w:spacing w:val="80"/>
          <w:sz w:val="29"/>
        </w:rPr>
        <w:t> </w:t>
      </w:r>
      <w:r>
        <w:rPr>
          <w:sz w:val="29"/>
        </w:rPr>
        <w:t>avoid</w:t>
      </w:r>
      <w:r>
        <w:rPr>
          <w:spacing w:val="80"/>
          <w:sz w:val="29"/>
        </w:rPr>
        <w:t> </w:t>
      </w:r>
      <w:r>
        <w:rPr>
          <w:sz w:val="29"/>
        </w:rPr>
        <w:t>inconsistencies</w:t>
      </w:r>
      <w:r>
        <w:rPr>
          <w:spacing w:val="80"/>
          <w:sz w:val="29"/>
        </w:rPr>
        <w:t> </w:t>
      </w:r>
      <w:r>
        <w:rPr>
          <w:sz w:val="29"/>
        </w:rPr>
        <w:t>which</w:t>
      </w:r>
      <w:r>
        <w:rPr>
          <w:spacing w:val="80"/>
          <w:sz w:val="29"/>
        </w:rPr>
        <w:t> </w:t>
      </w:r>
      <w:r>
        <w:rPr>
          <w:sz w:val="29"/>
        </w:rPr>
        <w:t>could</w:t>
      </w:r>
      <w:r>
        <w:rPr>
          <w:spacing w:val="80"/>
          <w:sz w:val="29"/>
        </w:rPr>
        <w:t> </w:t>
      </w:r>
      <w:r>
        <w:rPr>
          <w:sz w:val="29"/>
        </w:rPr>
        <w:t>cause</w:t>
      </w:r>
    </w:p>
    <w:p>
      <w:pPr>
        <w:spacing w:after="0" w:line="254" w:lineRule="auto"/>
        <w:jc w:val="both"/>
        <w:rPr>
          <w:sz w:val="29"/>
        </w:rPr>
        <w:sectPr>
          <w:pgSz w:w="12240" w:h="15840"/>
          <w:pgMar w:top="1360" w:bottom="280" w:left="400" w:right="1320"/>
        </w:sectPr>
      </w:pPr>
    </w:p>
    <w:p>
      <w:pPr>
        <w:pStyle w:val="BodyText"/>
        <w:spacing w:line="254" w:lineRule="auto" w:before="73"/>
        <w:ind w:left="1491" w:right="217"/>
      </w:pPr>
      <w:r>
        <w:rPr/>
        <w:t>errors, (ii) make any inconsistences very obvious by clearly stating the units and (iii) restrict the length of numbers to make them easier to enter, use and interpret, which leads me to my next point.</w:t>
      </w:r>
    </w:p>
    <w:p>
      <w:pPr>
        <w:pStyle w:val="ListParagraph"/>
        <w:numPr>
          <w:ilvl w:val="0"/>
          <w:numId w:val="26"/>
        </w:numPr>
        <w:tabs>
          <w:tab w:pos="1491" w:val="left" w:leader="none"/>
          <w:tab w:pos="1506" w:val="left" w:leader="none"/>
        </w:tabs>
        <w:spacing w:line="254" w:lineRule="auto" w:before="117" w:after="0"/>
        <w:ind w:left="1491" w:right="225" w:hanging="354"/>
        <w:jc w:val="both"/>
        <w:rPr>
          <w:sz w:val="29"/>
        </w:rPr>
      </w:pPr>
      <w:r>
        <w:rPr>
          <w:b/>
          <w:sz w:val="29"/>
        </w:rPr>
        <w:tab/>
        <w:t>Do not use too many digits: </w:t>
      </w:r>
      <w:r>
        <w:rPr>
          <w:sz w:val="29"/>
        </w:rPr>
        <w:t>Please do not show values more accurately than thousands of dollars/pounds/euros and especially not with two decimal places (i.e., cents or pence). In planning models, nobody can plan that accurately; using such units gives a false sense of accuracy. And such numbers make it harder to ‘read’ and assess results and find errors.</w:t>
      </w:r>
    </w:p>
    <w:p>
      <w:pPr>
        <w:pStyle w:val="BodyText"/>
        <w:spacing w:before="9"/>
        <w:ind w:left="0"/>
        <w:jc w:val="left"/>
        <w:rPr>
          <w:sz w:val="18"/>
        </w:rPr>
      </w:pPr>
      <w:r>
        <w:rPr/>
        <w:drawing>
          <wp:anchor distT="0" distB="0" distL="0" distR="0" allowOverlap="1" layoutInCell="1" locked="0" behindDoc="1" simplePos="0" relativeHeight="487652352">
            <wp:simplePos x="0" y="0"/>
            <wp:positionH relativeFrom="page">
              <wp:posOffset>2549824</wp:posOffset>
            </wp:positionH>
            <wp:positionV relativeFrom="paragraph">
              <wp:posOffset>152875</wp:posOffset>
            </wp:positionV>
            <wp:extent cx="2679001" cy="1745551"/>
            <wp:effectExtent l="0" t="0" r="0" b="0"/>
            <wp:wrapTopAndBottom/>
            <wp:docPr id="155" name="Image 155"/>
            <wp:cNvGraphicFramePr>
              <a:graphicFrameLocks/>
            </wp:cNvGraphicFramePr>
            <a:graphic>
              <a:graphicData uri="http://schemas.openxmlformats.org/drawingml/2006/picture">
                <pic:pic>
                  <pic:nvPicPr>
                    <pic:cNvPr id="155" name="Image 155"/>
                    <pic:cNvPicPr/>
                  </pic:nvPicPr>
                  <pic:blipFill>
                    <a:blip r:embed="rId49" cstate="print"/>
                    <a:stretch>
                      <a:fillRect/>
                    </a:stretch>
                  </pic:blipFill>
                  <pic:spPr>
                    <a:xfrm>
                      <a:off x="0" y="0"/>
                      <a:ext cx="2679001" cy="1745551"/>
                    </a:xfrm>
                    <a:prstGeom prst="rect">
                      <a:avLst/>
                    </a:prstGeom>
                  </pic:spPr>
                </pic:pic>
              </a:graphicData>
            </a:graphic>
          </wp:anchor>
        </w:drawing>
      </w:r>
    </w:p>
    <w:p>
      <w:pPr>
        <w:pStyle w:val="BodyText"/>
        <w:spacing w:line="254" w:lineRule="auto" w:before="320"/>
        <w:ind w:right="215" w:firstLine="353"/>
      </w:pPr>
      <w:r>
        <w:rPr/>
        <w:t>Look at the example shown above, which shows the same profit</w:t>
      </w:r>
      <w:r>
        <w:rPr>
          <w:spacing w:val="80"/>
          <w:w w:val="150"/>
        </w:rPr>
        <w:t> </w:t>
      </w:r>
      <w:r>
        <w:rPr/>
        <w:t>and loss statement first of all in whole euros and then again in thousands of euros (TEUR). Which column is easier to understand? The second column wins hands down. This is because the average number of digits per number in the euros column is 6 or 7 and in the TEUR column it is just 3 or 4, which is much easier to read and comparing years also becomes much easier.</w:t>
      </w:r>
    </w:p>
    <w:p>
      <w:pPr>
        <w:pStyle w:val="ListParagraph"/>
        <w:numPr>
          <w:ilvl w:val="0"/>
          <w:numId w:val="26"/>
        </w:numPr>
        <w:tabs>
          <w:tab w:pos="1491" w:val="left" w:leader="none"/>
          <w:tab w:pos="1506" w:val="left" w:leader="none"/>
        </w:tabs>
        <w:spacing w:line="254" w:lineRule="auto" w:before="101" w:after="0"/>
        <w:ind w:left="1491" w:right="223" w:hanging="354"/>
        <w:jc w:val="both"/>
        <w:rPr>
          <w:sz w:val="29"/>
        </w:rPr>
      </w:pPr>
      <w:r>
        <w:rPr>
          <w:b/>
          <w:sz w:val="29"/>
        </w:rPr>
        <w:tab/>
        <w:t>Make exceptions if these are justifiable: </w:t>
      </w:r>
      <w:r>
        <w:rPr>
          <w:sz w:val="29"/>
        </w:rPr>
        <w:t>For some accounting calculations, especially payments or reconciliations, it may be appropriate or even necessary to calculate to the nearest cent or penny.</w:t>
      </w:r>
      <w:r>
        <w:rPr>
          <w:spacing w:val="40"/>
          <w:sz w:val="29"/>
        </w:rPr>
        <w:t> </w:t>
      </w:r>
      <w:r>
        <w:rPr>
          <w:sz w:val="29"/>
        </w:rPr>
        <w:t>A</w:t>
      </w:r>
      <w:r>
        <w:rPr>
          <w:spacing w:val="40"/>
          <w:sz w:val="29"/>
        </w:rPr>
        <w:t> </w:t>
      </w:r>
      <w:r>
        <w:rPr>
          <w:sz w:val="29"/>
        </w:rPr>
        <w:t>payment</w:t>
      </w:r>
      <w:r>
        <w:rPr>
          <w:spacing w:val="40"/>
          <w:sz w:val="29"/>
        </w:rPr>
        <w:t> </w:t>
      </w:r>
      <w:r>
        <w:rPr>
          <w:sz w:val="29"/>
        </w:rPr>
        <w:t>amount</w:t>
      </w:r>
      <w:r>
        <w:rPr>
          <w:spacing w:val="40"/>
          <w:sz w:val="29"/>
        </w:rPr>
        <w:t> </w:t>
      </w:r>
      <w:r>
        <w:rPr>
          <w:sz w:val="29"/>
        </w:rPr>
        <w:t>to</w:t>
      </w:r>
      <w:r>
        <w:rPr>
          <w:spacing w:val="40"/>
          <w:sz w:val="29"/>
        </w:rPr>
        <w:t> </w:t>
      </w:r>
      <w:r>
        <w:rPr>
          <w:sz w:val="29"/>
        </w:rPr>
        <w:t>the</w:t>
      </w:r>
      <w:r>
        <w:rPr>
          <w:spacing w:val="40"/>
          <w:sz w:val="29"/>
        </w:rPr>
        <w:t> </w:t>
      </w:r>
      <w:r>
        <w:rPr>
          <w:sz w:val="29"/>
        </w:rPr>
        <w:t>nearest</w:t>
      </w:r>
      <w:r>
        <w:rPr>
          <w:spacing w:val="40"/>
          <w:sz w:val="29"/>
        </w:rPr>
        <w:t> </w:t>
      </w:r>
      <w:r>
        <w:rPr>
          <w:sz w:val="29"/>
        </w:rPr>
        <w:t>thousand</w:t>
      </w:r>
      <w:r>
        <w:rPr>
          <w:spacing w:val="40"/>
          <w:sz w:val="29"/>
        </w:rPr>
        <w:t> </w:t>
      </w:r>
      <w:r>
        <w:rPr>
          <w:sz w:val="29"/>
        </w:rPr>
        <w:t>or</w:t>
      </w:r>
      <w:r>
        <w:rPr>
          <w:spacing w:val="40"/>
          <w:sz w:val="29"/>
        </w:rPr>
        <w:t> </w:t>
      </w:r>
      <w:r>
        <w:rPr>
          <w:sz w:val="29"/>
        </w:rPr>
        <w:t>million</w:t>
      </w:r>
      <w:r>
        <w:rPr>
          <w:spacing w:val="40"/>
          <w:sz w:val="29"/>
        </w:rPr>
        <w:t> </w:t>
      </w:r>
      <w:r>
        <w:rPr>
          <w:sz w:val="29"/>
        </w:rPr>
        <w:t>will not be accurate enough in many cases.</w:t>
      </w:r>
    </w:p>
    <w:p>
      <w:pPr>
        <w:pStyle w:val="BodyText"/>
        <w:spacing w:line="254" w:lineRule="auto"/>
        <w:ind w:left="1491" w:right="216" w:firstLine="353"/>
      </w:pPr>
      <w:r>
        <w:rPr/>
        <w:t>You can also make an exception for some calculations of</w:t>
      </w:r>
      <w:r>
        <w:rPr>
          <w:spacing w:val="40"/>
        </w:rPr>
        <w:t> </w:t>
      </w:r>
      <w:r>
        <w:rPr/>
        <w:t>financial statement positions (so-called value drivers) e.g., planned sales = sales price times quantity sold in each period, or planned personal costs = average cost (including employer contributions)</w:t>
      </w:r>
      <w:r>
        <w:rPr>
          <w:spacing w:val="80"/>
        </w:rPr>
        <w:t> </w:t>
      </w:r>
      <w:r>
        <w:rPr/>
        <w:t>per</w:t>
      </w:r>
      <w:r>
        <w:rPr>
          <w:spacing w:val="40"/>
        </w:rPr>
        <w:t> </w:t>
      </w:r>
      <w:r>
        <w:rPr/>
        <w:t>full-time</w:t>
      </w:r>
      <w:r>
        <w:rPr>
          <w:spacing w:val="40"/>
        </w:rPr>
        <w:t> </w:t>
      </w:r>
      <w:r>
        <w:rPr/>
        <w:t>equivalent</w:t>
      </w:r>
      <w:r>
        <w:rPr>
          <w:spacing w:val="40"/>
        </w:rPr>
        <w:t> </w:t>
      </w:r>
      <w:r>
        <w:rPr/>
        <w:t>(FTE)</w:t>
      </w:r>
      <w:r>
        <w:rPr>
          <w:spacing w:val="40"/>
        </w:rPr>
        <w:t> </w:t>
      </w:r>
      <w:r>
        <w:rPr/>
        <w:t>for</w:t>
      </w:r>
      <w:r>
        <w:rPr>
          <w:spacing w:val="40"/>
        </w:rPr>
        <w:t> </w:t>
      </w:r>
      <w:r>
        <w:rPr/>
        <w:t>each</w:t>
      </w:r>
      <w:r>
        <w:rPr>
          <w:spacing w:val="40"/>
        </w:rPr>
        <w:t> </w:t>
      </w:r>
      <w:r>
        <w:rPr/>
        <w:t>period</w:t>
      </w:r>
      <w:r>
        <w:rPr>
          <w:spacing w:val="40"/>
        </w:rPr>
        <w:t> </w:t>
      </w:r>
      <w:r>
        <w:rPr/>
        <w:t>(e.g.,</w:t>
      </w:r>
      <w:r>
        <w:rPr>
          <w:spacing w:val="40"/>
        </w:rPr>
        <w:t> </w:t>
      </w:r>
      <w:r>
        <w:rPr/>
        <w:t>a</w:t>
      </w:r>
      <w:r>
        <w:rPr>
          <w:spacing w:val="40"/>
        </w:rPr>
        <w:t> </w:t>
      </w:r>
      <w:r>
        <w:rPr/>
        <w:t>year)</w:t>
      </w:r>
      <w:r>
        <w:rPr>
          <w:spacing w:val="40"/>
        </w:rPr>
        <w:t> </w:t>
      </w:r>
      <w:r>
        <w:rPr/>
        <w:t>times</w:t>
      </w:r>
    </w:p>
    <w:p>
      <w:pPr>
        <w:spacing w:after="0" w:line="254" w:lineRule="auto"/>
        <w:sectPr>
          <w:pgSz w:w="12240" w:h="15840"/>
          <w:pgMar w:top="1360" w:bottom="280" w:left="400" w:right="1320"/>
        </w:sectPr>
      </w:pPr>
    </w:p>
    <w:p>
      <w:pPr>
        <w:pStyle w:val="BodyText"/>
        <w:spacing w:line="254" w:lineRule="auto" w:before="73"/>
        <w:ind w:left="1491" w:right="217"/>
      </w:pPr>
      <w:r>
        <w:rPr/>
        <w:t>the number of FTEs. Here it is often ‘more natural’ to use whole dollars/pounds/euros for average prices or personnel costs. In the example below, sales prices per unit are entered in whole euros</w:t>
      </w:r>
      <w:r>
        <w:rPr>
          <w:spacing w:val="80"/>
          <w:w w:val="150"/>
        </w:rPr>
        <w:t> </w:t>
      </w:r>
      <w:r>
        <w:rPr/>
        <w:t>and are around 100 euros in each period. The values are easier to enter, read and interpret.</w:t>
      </w:r>
    </w:p>
    <w:p>
      <w:pPr>
        <w:pStyle w:val="BodyText"/>
        <w:spacing w:before="10"/>
        <w:ind w:left="0"/>
        <w:jc w:val="left"/>
        <w:rPr>
          <w:sz w:val="18"/>
        </w:rPr>
      </w:pPr>
      <w:r>
        <w:rPr/>
        <w:drawing>
          <wp:anchor distT="0" distB="0" distL="0" distR="0" allowOverlap="1" layoutInCell="1" locked="0" behindDoc="1" simplePos="0" relativeHeight="487652864">
            <wp:simplePos x="0" y="0"/>
            <wp:positionH relativeFrom="page">
              <wp:posOffset>2269465</wp:posOffset>
            </wp:positionH>
            <wp:positionV relativeFrom="paragraph">
              <wp:posOffset>153102</wp:posOffset>
            </wp:positionV>
            <wp:extent cx="3688028" cy="617791"/>
            <wp:effectExtent l="0" t="0" r="0" b="0"/>
            <wp:wrapTopAndBottom/>
            <wp:docPr id="156" name="Image 156"/>
            <wp:cNvGraphicFramePr>
              <a:graphicFrameLocks/>
            </wp:cNvGraphicFramePr>
            <a:graphic>
              <a:graphicData uri="http://schemas.openxmlformats.org/drawingml/2006/picture">
                <pic:pic>
                  <pic:nvPicPr>
                    <pic:cNvPr id="156" name="Image 156"/>
                    <pic:cNvPicPr/>
                  </pic:nvPicPr>
                  <pic:blipFill>
                    <a:blip r:embed="rId50" cstate="print"/>
                    <a:stretch>
                      <a:fillRect/>
                    </a:stretch>
                  </pic:blipFill>
                  <pic:spPr>
                    <a:xfrm>
                      <a:off x="0" y="0"/>
                      <a:ext cx="3688028" cy="617791"/>
                    </a:xfrm>
                    <a:prstGeom prst="rect">
                      <a:avLst/>
                    </a:prstGeom>
                  </pic:spPr>
                </pic:pic>
              </a:graphicData>
            </a:graphic>
          </wp:anchor>
        </w:drawing>
      </w:r>
    </w:p>
    <w:p>
      <w:pPr>
        <w:pStyle w:val="BodyText"/>
        <w:spacing w:line="254" w:lineRule="auto" w:before="315"/>
        <w:ind w:left="1844" w:right="219" w:firstLine="353"/>
      </w:pPr>
      <w:r>
        <w:rPr/>
        <w:t>If the sales price were, however, to be entered in TEUR, the necessary input values of e.g., 0.100 and 0.104 TEUR would be cumbersome to handle and to interpret. This raises the risk of error and this may have played a role in the Kodak case with salary as an input in severance payment calculations.</w:t>
      </w:r>
    </w:p>
    <w:p>
      <w:pPr>
        <w:pStyle w:val="BodyText"/>
        <w:spacing w:line="252" w:lineRule="auto"/>
        <w:ind w:left="1844" w:right="215" w:firstLine="353"/>
      </w:pPr>
      <w:r>
        <w:rPr/>
        <w:t>If you do make an exception for certain inputs, then please ensure you clearly label the relevant section with the correct</w:t>
      </w:r>
      <w:r>
        <w:rPr>
          <w:spacing w:val="40"/>
        </w:rPr>
        <w:t> </w:t>
      </w:r>
      <w:r>
        <w:rPr/>
        <w:t>units, e.g., EUR for the sales prices in the above example. For consistency and to reduce the risk of error, I recommend you calculate results (e.g., sales per period in the above example) in the standard units for the spreadsheet – either thousands or millions of dollars/pounds/euros – so that these results can be linked further in the workbook without needing to be converted to different units elsewhere.</w:t>
      </w:r>
    </w:p>
    <w:p>
      <w:pPr>
        <w:pStyle w:val="BodyText"/>
        <w:spacing w:line="254" w:lineRule="auto" w:before="131"/>
        <w:ind w:left="1844" w:right="222" w:firstLine="353"/>
      </w:pPr>
      <w:r>
        <w:rPr/>
        <w:t>In summary, choose suitable units for your data, be consistent and be clear, especially for any deviations from the model standard. And always use the model standard units for results.</w:t>
      </w:r>
    </w:p>
    <w:p>
      <w:pPr>
        <w:pStyle w:val="Heading6"/>
        <w:spacing w:before="234"/>
        <w:jc w:val="both"/>
      </w:pPr>
      <w:bookmarkStart w:name="TUNNEL MODEL UNDERSTATED COSTS BY OVER 1" w:id="98"/>
      <w:bookmarkEnd w:id="98"/>
      <w:r>
        <w:rPr>
          <w:b w:val="0"/>
        </w:rPr>
      </w:r>
      <w:r>
        <w:rPr/>
        <w:t>TUNNEL</w:t>
      </w:r>
      <w:r>
        <w:rPr>
          <w:spacing w:val="1"/>
        </w:rPr>
        <w:t> </w:t>
      </w:r>
      <w:r>
        <w:rPr/>
        <w:t>MODEL</w:t>
      </w:r>
      <w:r>
        <w:rPr>
          <w:spacing w:val="1"/>
        </w:rPr>
        <w:t> </w:t>
      </w:r>
      <w:r>
        <w:rPr/>
        <w:t>UNDERSTATED</w:t>
      </w:r>
      <w:r>
        <w:rPr>
          <w:spacing w:val="1"/>
        </w:rPr>
        <w:t> </w:t>
      </w:r>
      <w:r>
        <w:rPr/>
        <w:t>COSTS</w:t>
      </w:r>
      <w:r>
        <w:rPr>
          <w:spacing w:val="1"/>
        </w:rPr>
        <w:t> </w:t>
      </w:r>
      <w:r>
        <w:rPr/>
        <w:t>BY</w:t>
      </w:r>
      <w:r>
        <w:rPr>
          <w:spacing w:val="1"/>
        </w:rPr>
        <w:t> </w:t>
      </w:r>
      <w:r>
        <w:rPr/>
        <w:t>OVER</w:t>
      </w:r>
      <w:r>
        <w:rPr>
          <w:spacing w:val="1"/>
        </w:rPr>
        <w:t> </w:t>
      </w:r>
      <w:r>
        <w:rPr/>
        <w:t>1M</w:t>
      </w:r>
      <w:r>
        <w:rPr>
          <w:spacing w:val="1"/>
        </w:rPr>
        <w:t> </w:t>
      </w:r>
      <w:r>
        <w:rPr>
          <w:spacing w:val="-5"/>
        </w:rPr>
        <w:t>EUR</w:t>
      </w:r>
    </w:p>
    <w:p>
      <w:pPr>
        <w:pStyle w:val="BodyText"/>
        <w:spacing w:line="254" w:lineRule="auto" w:before="138"/>
        <w:ind w:right="220"/>
      </w:pPr>
      <w:r>
        <w:rPr>
          <w:b/>
        </w:rPr>
        <w:t>Background: </w:t>
      </w:r>
      <w:r>
        <w:rPr/>
        <w:t>The city of Gießen in Germany used a spreadsheet to plan</w:t>
      </w:r>
      <w:r>
        <w:rPr>
          <w:spacing w:val="40"/>
        </w:rPr>
        <w:t> </w:t>
      </w:r>
      <w:r>
        <w:rPr/>
        <w:t>the</w:t>
      </w:r>
      <w:r>
        <w:rPr>
          <w:spacing w:val="40"/>
        </w:rPr>
        <w:t> </w:t>
      </w:r>
      <w:r>
        <w:rPr/>
        <w:t>costs</w:t>
      </w:r>
      <w:r>
        <w:rPr>
          <w:spacing w:val="40"/>
        </w:rPr>
        <w:t> </w:t>
      </w:r>
      <w:r>
        <w:rPr/>
        <w:t>of</w:t>
      </w:r>
      <w:r>
        <w:rPr>
          <w:spacing w:val="40"/>
        </w:rPr>
        <w:t> </w:t>
      </w:r>
      <w:r>
        <w:rPr/>
        <w:t>a</w:t>
      </w:r>
      <w:r>
        <w:rPr>
          <w:spacing w:val="40"/>
        </w:rPr>
        <w:t> </w:t>
      </w:r>
      <w:r>
        <w:rPr/>
        <w:t>tunnel</w:t>
      </w:r>
      <w:r>
        <w:rPr>
          <w:spacing w:val="40"/>
        </w:rPr>
        <w:t> </w:t>
      </w:r>
      <w:r>
        <w:rPr/>
        <w:t>under</w:t>
      </w:r>
      <w:r>
        <w:rPr>
          <w:spacing w:val="40"/>
        </w:rPr>
        <w:t> </w:t>
      </w:r>
      <w:r>
        <w:rPr/>
        <w:t>a</w:t>
      </w:r>
      <w:r>
        <w:rPr>
          <w:spacing w:val="40"/>
        </w:rPr>
        <w:t> </w:t>
      </w:r>
      <w:r>
        <w:rPr/>
        <w:t>train</w:t>
      </w:r>
      <w:r>
        <w:rPr>
          <w:spacing w:val="40"/>
        </w:rPr>
        <w:t> </w:t>
      </w:r>
      <w:r>
        <w:rPr/>
        <w:t>track</w:t>
      </w:r>
      <w:r>
        <w:rPr>
          <w:spacing w:val="40"/>
        </w:rPr>
        <w:t> </w:t>
      </w:r>
      <w:r>
        <w:rPr/>
        <w:t>to</w:t>
      </w:r>
      <w:r>
        <w:rPr>
          <w:spacing w:val="40"/>
        </w:rPr>
        <w:t> </w:t>
      </w:r>
      <w:r>
        <w:rPr/>
        <w:t>be</w:t>
      </w:r>
      <w:r>
        <w:rPr>
          <w:spacing w:val="40"/>
        </w:rPr>
        <w:t> </w:t>
      </w:r>
      <w:r>
        <w:rPr/>
        <w:t>used</w:t>
      </w:r>
      <w:r>
        <w:rPr>
          <w:spacing w:val="40"/>
        </w:rPr>
        <w:t> </w:t>
      </w:r>
      <w:r>
        <w:rPr/>
        <w:t>by pedestrians and cyclists.</w:t>
      </w:r>
    </w:p>
    <w:p>
      <w:pPr>
        <w:pStyle w:val="BodyText"/>
        <w:spacing w:line="254" w:lineRule="auto" w:before="117"/>
        <w:ind w:right="215"/>
      </w:pPr>
      <w:r>
        <w:rPr>
          <w:b/>
        </w:rPr>
        <w:t>Error: </w:t>
      </w:r>
      <w:r>
        <w:rPr/>
        <w:t>The model included various costs totalling 2.5 million euros. These cost values were supplied by the German train operator. The</w:t>
      </w:r>
      <w:r>
        <w:rPr>
          <w:spacing w:val="40"/>
        </w:rPr>
        <w:t> </w:t>
      </w:r>
      <w:r>
        <w:rPr/>
        <w:t>city assumed they were gross values, including VAT, when in fact they were net values, excluding VAT.</w:t>
      </w:r>
    </w:p>
    <w:p>
      <w:pPr>
        <w:spacing w:after="0" w:line="254" w:lineRule="auto"/>
        <w:sectPr>
          <w:pgSz w:w="12240" w:h="15840"/>
          <w:pgMar w:top="1360" w:bottom="280" w:left="400" w:right="1320"/>
        </w:sectPr>
      </w:pPr>
    </w:p>
    <w:p>
      <w:pPr>
        <w:pStyle w:val="BodyText"/>
        <w:spacing w:line="254" w:lineRule="auto" w:before="73"/>
        <w:ind w:right="222"/>
      </w:pPr>
      <w:r>
        <w:rPr/>
        <mc:AlternateContent>
          <mc:Choice Requires="wps">
            <w:drawing>
              <wp:anchor distT="0" distB="0" distL="0" distR="0" allowOverlap="1" layoutInCell="1" locked="0" behindDoc="0" simplePos="0" relativeHeight="15794688">
                <wp:simplePos x="0" y="0"/>
                <wp:positionH relativeFrom="page">
                  <wp:posOffset>5486399</wp:posOffset>
                </wp:positionH>
                <wp:positionV relativeFrom="page">
                  <wp:posOffset>8534400</wp:posOffset>
                </wp:positionV>
                <wp:extent cx="2286000" cy="1524000"/>
                <wp:effectExtent l="0" t="0" r="0" b="0"/>
                <wp:wrapNone/>
                <wp:docPr id="157" name="Textbox 157"/>
                <wp:cNvGraphicFramePr>
                  <a:graphicFrameLocks/>
                </wp:cNvGraphicFramePr>
                <a:graphic>
                  <a:graphicData uri="http://schemas.microsoft.com/office/word/2010/wordprocessingShape">
                    <wps:wsp>
                      <wps:cNvPr id="157" name="Textbox 157"/>
                      <wps:cNvSpPr txBox="1"/>
                      <wps:spPr>
                        <a:xfrm>
                          <a:off x="0" y="0"/>
                          <a:ext cx="2286000" cy="1524000"/>
                        </a:xfrm>
                        <a:prstGeom prst="rect">
                          <a:avLst/>
                        </a:prstGeom>
                        <a:gradFill>
                          <a:gsLst>
                            <a:gs pos="0">
                              <a:srgbClr val="FFFFFF"/>
                            </a:gs>
                            <a:gs pos="100000">
                              <a:srgbClr val="FFF24C">
                                <a:alpha val="69999"/>
                              </a:srgbClr>
                            </a:gs>
                          </a:gsLst>
                          <a:lin scaled="1" ang="5400000"/>
                        </a:gradFill>
                        <a:ln w="12700">
                          <a:solidFill>
                            <a:srgbClr val="000000"/>
                          </a:solidFill>
                          <a:prstDash val="solid"/>
                        </a:ln>
                      </wps:spPr>
                      <wps:txbx>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15:23:55</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41" w:firstLine="0"/>
                              <w:jc w:val="left"/>
                              <w:rPr>
                                <w:color w:val="000000"/>
                                <w:sz w:val="20"/>
                              </w:rPr>
                            </w:pPr>
                            <w:r>
                              <w:rPr>
                                <w:color w:val="000000"/>
                                <w:sz w:val="20"/>
                              </w:rPr>
                              <w:t>Trường</w:t>
                            </w:r>
                            <w:r>
                              <w:rPr>
                                <w:color w:val="000000"/>
                                <w:spacing w:val="-7"/>
                                <w:sz w:val="20"/>
                              </w:rPr>
                              <w:t> </w:t>
                            </w:r>
                            <w:r>
                              <w:rPr>
                                <w:color w:val="000000"/>
                                <w:sz w:val="20"/>
                              </w:rPr>
                              <w:t>mất</w:t>
                            </w:r>
                            <w:r>
                              <w:rPr>
                                <w:color w:val="000000"/>
                                <w:spacing w:val="-7"/>
                                <w:sz w:val="20"/>
                              </w:rPr>
                              <w:t> </w:t>
                            </w:r>
                            <w:r>
                              <w:rPr>
                                <w:color w:val="000000"/>
                                <w:sz w:val="20"/>
                              </w:rPr>
                              <w:t>30.000</w:t>
                            </w:r>
                            <w:r>
                              <w:rPr>
                                <w:color w:val="000000"/>
                                <w:spacing w:val="-7"/>
                                <w:sz w:val="20"/>
                              </w:rPr>
                              <w:t> </w:t>
                            </w:r>
                            <w:r>
                              <w:rPr>
                                <w:color w:val="000000"/>
                                <w:sz w:val="20"/>
                              </w:rPr>
                              <w:t>pound</w:t>
                            </w:r>
                            <w:r>
                              <w:rPr>
                                <w:color w:val="000000"/>
                                <w:spacing w:val="-7"/>
                                <w:sz w:val="20"/>
                              </w:rPr>
                              <w:t> </w:t>
                            </w:r>
                            <w:r>
                              <w:rPr>
                                <w:color w:val="000000"/>
                                <w:sz w:val="20"/>
                              </w:rPr>
                              <w:t>do</w:t>
                            </w:r>
                            <w:r>
                              <w:rPr>
                                <w:color w:val="000000"/>
                                <w:spacing w:val="-7"/>
                                <w:sz w:val="20"/>
                              </w:rPr>
                              <w:t> </w:t>
                            </w:r>
                            <w:r>
                              <w:rPr>
                                <w:color w:val="000000"/>
                                <w:sz w:val="20"/>
                              </w:rPr>
                              <w:t>trích</w:t>
                            </w:r>
                            <w:r>
                              <w:rPr>
                                <w:color w:val="000000"/>
                                <w:spacing w:val="-7"/>
                                <w:sz w:val="20"/>
                              </w:rPr>
                              <w:t> </w:t>
                            </w:r>
                            <w:r>
                              <w:rPr>
                                <w:color w:val="000000"/>
                                <w:sz w:val="20"/>
                              </w:rPr>
                              <w:t>xuất dữ liệu từ HT kế toán sau đó đưa vào tính. Nhưng 30.000 pound này định dạng text nên nó không được hàm</w:t>
                            </w:r>
                            <w:r>
                              <w:rPr>
                                <w:color w:val="000000"/>
                                <w:spacing w:val="40"/>
                                <w:sz w:val="20"/>
                              </w:rPr>
                              <w:t> </w:t>
                            </w:r>
                            <w:r>
                              <w:rPr>
                                <w:color w:val="000000"/>
                                <w:sz w:val="20"/>
                              </w:rPr>
                              <w:t>Sum tính</w:t>
                            </w:r>
                          </w:p>
                        </w:txbxContent>
                      </wps:txbx>
                      <wps:bodyPr wrap="square" lIns="0" tIns="0" rIns="0" bIns="0" rtlCol="0">
                        <a:noAutofit/>
                      </wps:bodyPr>
                    </wps:wsp>
                  </a:graphicData>
                </a:graphic>
              </wp:anchor>
            </w:drawing>
          </mc:Choice>
          <mc:Fallback>
            <w:pict>
              <v:shape style="position:absolute;margin-left:431.999969pt;margin-top:672pt;width:180pt;height:120pt;mso-position-horizontal-relative:page;mso-position-vertical-relative:page;z-index:15794688" type="#_x0000_t202" id="docshape130" fillcolor="#fff24c" stroked="true" strokeweight="1pt" strokecolor="#000000">
                <v:textbox inset="0,0,0,0">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15:23:55</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41" w:firstLine="0"/>
                        <w:jc w:val="left"/>
                        <w:rPr>
                          <w:color w:val="000000"/>
                          <w:sz w:val="20"/>
                        </w:rPr>
                      </w:pPr>
                      <w:r>
                        <w:rPr>
                          <w:color w:val="000000"/>
                          <w:sz w:val="20"/>
                        </w:rPr>
                        <w:t>Trường</w:t>
                      </w:r>
                      <w:r>
                        <w:rPr>
                          <w:color w:val="000000"/>
                          <w:spacing w:val="-7"/>
                          <w:sz w:val="20"/>
                        </w:rPr>
                        <w:t> </w:t>
                      </w:r>
                      <w:r>
                        <w:rPr>
                          <w:color w:val="000000"/>
                          <w:sz w:val="20"/>
                        </w:rPr>
                        <w:t>mất</w:t>
                      </w:r>
                      <w:r>
                        <w:rPr>
                          <w:color w:val="000000"/>
                          <w:spacing w:val="-7"/>
                          <w:sz w:val="20"/>
                        </w:rPr>
                        <w:t> </w:t>
                      </w:r>
                      <w:r>
                        <w:rPr>
                          <w:color w:val="000000"/>
                          <w:sz w:val="20"/>
                        </w:rPr>
                        <w:t>30.000</w:t>
                      </w:r>
                      <w:r>
                        <w:rPr>
                          <w:color w:val="000000"/>
                          <w:spacing w:val="-7"/>
                          <w:sz w:val="20"/>
                        </w:rPr>
                        <w:t> </w:t>
                      </w:r>
                      <w:r>
                        <w:rPr>
                          <w:color w:val="000000"/>
                          <w:sz w:val="20"/>
                        </w:rPr>
                        <w:t>pound</w:t>
                      </w:r>
                      <w:r>
                        <w:rPr>
                          <w:color w:val="000000"/>
                          <w:spacing w:val="-7"/>
                          <w:sz w:val="20"/>
                        </w:rPr>
                        <w:t> </w:t>
                      </w:r>
                      <w:r>
                        <w:rPr>
                          <w:color w:val="000000"/>
                          <w:sz w:val="20"/>
                        </w:rPr>
                        <w:t>do</w:t>
                      </w:r>
                      <w:r>
                        <w:rPr>
                          <w:color w:val="000000"/>
                          <w:spacing w:val="-7"/>
                          <w:sz w:val="20"/>
                        </w:rPr>
                        <w:t> </w:t>
                      </w:r>
                      <w:r>
                        <w:rPr>
                          <w:color w:val="000000"/>
                          <w:sz w:val="20"/>
                        </w:rPr>
                        <w:t>trích</w:t>
                      </w:r>
                      <w:r>
                        <w:rPr>
                          <w:color w:val="000000"/>
                          <w:spacing w:val="-7"/>
                          <w:sz w:val="20"/>
                        </w:rPr>
                        <w:t> </w:t>
                      </w:r>
                      <w:r>
                        <w:rPr>
                          <w:color w:val="000000"/>
                          <w:sz w:val="20"/>
                        </w:rPr>
                        <w:t>xuất dữ liệu từ HT kế toán sau đó đưa vào tính. Nhưng 30.000 pound này định dạng text nên nó không được hàm</w:t>
                      </w:r>
                      <w:r>
                        <w:rPr>
                          <w:color w:val="000000"/>
                          <w:spacing w:val="40"/>
                          <w:sz w:val="20"/>
                        </w:rPr>
                        <w:t> </w:t>
                      </w:r>
                      <w:r>
                        <w:rPr>
                          <w:color w:val="000000"/>
                          <w:sz w:val="20"/>
                        </w:rPr>
                        <w:t>Sum tính</w:t>
                      </w:r>
                    </w:p>
                  </w:txbxContent>
                </v:textbox>
                <v:fill opacity="45875f" type="gradient"/>
                <v:stroke dashstyle="solid"/>
                <w10:wrap type="none"/>
              </v:shape>
            </w:pict>
          </mc:Fallback>
        </mc:AlternateContent>
      </w:r>
      <w:r>
        <w:rPr>
          <w:b/>
        </w:rPr>
        <w:t>Outcome: </w:t>
      </w:r>
      <w:r>
        <w:rPr/>
        <w:t>As a result of the error, the actual costs were around 500 thousand euros higher than planned. To add insult to injury, cost overruns added a further 600 thousand euros to the total capital expenditure. Administrators admitted that the case was ‘not a gem’ for the city.</w:t>
      </w:r>
    </w:p>
    <w:p>
      <w:pPr>
        <w:pStyle w:val="BodyText"/>
        <w:tabs>
          <w:tab w:pos="3241" w:val="left" w:leader="none"/>
        </w:tabs>
        <w:spacing w:line="254" w:lineRule="auto"/>
        <w:ind w:right="230"/>
      </w:pPr>
      <w:hyperlink r:id="rId51">
        <w:r>
          <w:rPr>
            <w:b/>
            <w:spacing w:val="-2"/>
          </w:rPr>
          <w:t>Source:</w:t>
        </w:r>
        <w:r>
          <w:rPr>
            <w:b/>
          </w:rPr>
          <w:tab/>
        </w:r>
        <w:r>
          <w:rPr>
            <w:color w:val="0462C1"/>
            <w:spacing w:val="-2"/>
          </w:rPr>
          <w:t>https://www.welt.de/wirtschaft/article176803436/Stadt- Giessen-verwechselt-brutto-mit-netto.html</w:t>
        </w:r>
      </w:hyperlink>
    </w:p>
    <w:p>
      <w:pPr>
        <w:pStyle w:val="Heading7"/>
      </w:pPr>
      <w:bookmarkStart w:name="How to prevent such errors:" w:id="99"/>
      <w:bookmarkEnd w:id="99"/>
      <w:r>
        <w:rPr>
          <w:b w:val="0"/>
        </w:rPr>
      </w: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pStyle w:val="ListParagraph"/>
        <w:numPr>
          <w:ilvl w:val="0"/>
          <w:numId w:val="27"/>
        </w:numPr>
        <w:tabs>
          <w:tab w:pos="1491" w:val="left" w:leader="none"/>
          <w:tab w:pos="1521" w:val="left" w:leader="none"/>
        </w:tabs>
        <w:spacing w:line="254" w:lineRule="auto" w:before="137" w:after="0"/>
        <w:ind w:left="1491" w:right="221" w:hanging="354"/>
        <w:jc w:val="both"/>
        <w:rPr>
          <w:sz w:val="29"/>
        </w:rPr>
      </w:pPr>
      <w:r>
        <w:rPr>
          <w:b/>
          <w:sz w:val="29"/>
        </w:rPr>
        <w:tab/>
        <w:t>Do not assume: </w:t>
      </w:r>
      <w:r>
        <w:rPr>
          <w:sz w:val="29"/>
        </w:rPr>
        <w:t>This case reaffirms an important point I made earlier: do not assume. Instead, check and validate your data.</w:t>
      </w:r>
    </w:p>
    <w:p>
      <w:pPr>
        <w:pStyle w:val="ListParagraph"/>
        <w:numPr>
          <w:ilvl w:val="0"/>
          <w:numId w:val="27"/>
        </w:numPr>
        <w:tabs>
          <w:tab w:pos="1491" w:val="left" w:leader="none"/>
        </w:tabs>
        <w:spacing w:line="252" w:lineRule="auto" w:before="118" w:after="0"/>
        <w:ind w:left="1491" w:right="215" w:hanging="354"/>
        <w:jc w:val="both"/>
        <w:rPr>
          <w:sz w:val="29"/>
        </w:rPr>
      </w:pPr>
      <w:r>
        <w:rPr>
          <w:b/>
          <w:sz w:val="29"/>
        </w:rPr>
        <w:t>Know your business: </w:t>
      </w:r>
      <w:r>
        <w:rPr>
          <w:sz w:val="29"/>
        </w:rPr>
        <w:t>In this case, not only was the assumption incorrect, it was also inconsistent with normal B2B (business to business) practice where costs quoted by suppliers are usually net figures, since the VAT on top can be reclaimed by the purchasing company and does not therefore represent an additional cost. But, as they say in Germany ‘trust is good, control is better’. So</w:t>
      </w:r>
      <w:r>
        <w:rPr>
          <w:spacing w:val="40"/>
          <w:sz w:val="29"/>
        </w:rPr>
        <w:t> </w:t>
      </w:r>
      <w:r>
        <w:rPr>
          <w:sz w:val="29"/>
        </w:rPr>
        <w:t>especially with large amounts, it is better to ask a ‘stupid’ question (‘is that figure gross or net?’), than to assume and get it wrong.</w:t>
      </w:r>
    </w:p>
    <w:p>
      <w:pPr>
        <w:pStyle w:val="ListParagraph"/>
        <w:numPr>
          <w:ilvl w:val="0"/>
          <w:numId w:val="27"/>
        </w:numPr>
        <w:tabs>
          <w:tab w:pos="1476" w:val="left" w:leader="none"/>
          <w:tab w:pos="1491" w:val="left" w:leader="none"/>
        </w:tabs>
        <w:spacing w:line="254" w:lineRule="auto" w:before="127" w:after="0"/>
        <w:ind w:left="1491" w:right="215" w:hanging="354"/>
        <w:jc w:val="both"/>
        <w:rPr>
          <w:sz w:val="29"/>
        </w:rPr>
      </w:pPr>
      <w:r>
        <w:rPr>
          <w:b/>
          <w:sz w:val="29"/>
        </w:rPr>
        <w:t>Document and check the sources of inputs and assumptions: </w:t>
      </w:r>
      <w:r>
        <w:rPr>
          <w:sz w:val="29"/>
        </w:rPr>
        <w:t>As recommended previously, use an extra column in your spreadsheet to document data sources and get someone else – ideally an expert – to check at least the key values e.g., the main cost figures (in this case). This gives you a second chance to catch any errors. The reviewer should also challenge key planning assumptions, such as the number of sales made by each sale force employee p.a. You can compare these to historical actual data for the company or division in question and/or relevant industry data (if you can get them). This is especially useful for the percentage of sales spent on R&amp;D or on marketing in particular industries, for example. We cover this idea in more detail in sub-chapter 5.2 ‘Review and test your spreadsheet’ when we look at reviewing and </w:t>
      </w:r>
      <w:r>
        <w:rPr>
          <w:spacing w:val="-2"/>
          <w:sz w:val="29"/>
        </w:rPr>
        <w:t>testing.</w:t>
      </w:r>
    </w:p>
    <w:p>
      <w:pPr>
        <w:pStyle w:val="Heading6"/>
        <w:spacing w:before="232"/>
      </w:pPr>
      <w:bookmarkStart w:name="SCHOOL LOSES 30,000 POUNDS FROM BUDGET D" w:id="100"/>
      <w:bookmarkEnd w:id="100"/>
      <w:r>
        <w:rPr>
          <w:b w:val="0"/>
        </w:rPr>
      </w:r>
      <w:r>
        <w:rPr>
          <w:color w:val="000000"/>
          <w:shd w:fill="FFED00" w:color="auto" w:val="clear"/>
        </w:rPr>
        <w:t>SCHOOL</w:t>
      </w:r>
      <w:r>
        <w:rPr>
          <w:color w:val="000000"/>
          <w:spacing w:val="6"/>
          <w:shd w:fill="FFED00" w:color="auto" w:val="clear"/>
        </w:rPr>
        <w:t> </w:t>
      </w:r>
      <w:r>
        <w:rPr>
          <w:color w:val="000000"/>
          <w:shd w:fill="FFED00" w:color="auto" w:val="clear"/>
        </w:rPr>
        <w:t>LOSES</w:t>
      </w:r>
      <w:r>
        <w:rPr>
          <w:color w:val="000000"/>
          <w:spacing w:val="7"/>
          <w:shd w:fill="FFED00" w:color="auto" w:val="clear"/>
        </w:rPr>
        <w:t> </w:t>
      </w:r>
      <w:r>
        <w:rPr>
          <w:color w:val="000000"/>
          <w:shd w:fill="FFED00" w:color="auto" w:val="clear"/>
        </w:rPr>
        <w:t>30,000</w:t>
      </w:r>
      <w:r>
        <w:rPr>
          <w:color w:val="000000"/>
          <w:spacing w:val="7"/>
          <w:shd w:fill="FFED00" w:color="auto" w:val="clear"/>
        </w:rPr>
        <w:t> </w:t>
      </w:r>
      <w:r>
        <w:rPr>
          <w:color w:val="000000"/>
          <w:shd w:fill="FFED00" w:color="auto" w:val="clear"/>
        </w:rPr>
        <w:t>POUNDS</w:t>
      </w:r>
      <w:r>
        <w:rPr>
          <w:color w:val="000000"/>
          <w:spacing w:val="7"/>
          <w:shd w:fill="FFED00" w:color="auto" w:val="clear"/>
        </w:rPr>
        <w:t> </w:t>
      </w:r>
      <w:r>
        <w:rPr>
          <w:color w:val="000000"/>
          <w:shd w:fill="FFED00" w:color="auto" w:val="clear"/>
        </w:rPr>
        <w:t>FROM</w:t>
      </w:r>
      <w:r>
        <w:rPr>
          <w:color w:val="000000"/>
          <w:spacing w:val="7"/>
          <w:shd w:fill="FFED00" w:color="auto" w:val="clear"/>
        </w:rPr>
        <w:t> </w:t>
      </w:r>
      <w:r>
        <w:rPr>
          <w:color w:val="000000"/>
          <w:shd w:fill="FFED00" w:color="auto" w:val="clear"/>
        </w:rPr>
        <w:t>BUDGET</w:t>
      </w:r>
      <w:r>
        <w:rPr>
          <w:color w:val="000000"/>
          <w:spacing w:val="7"/>
          <w:shd w:fill="FFED00" w:color="auto" w:val="clear"/>
        </w:rPr>
        <w:t> </w:t>
      </w:r>
      <w:r>
        <w:rPr>
          <w:color w:val="000000"/>
          <w:shd w:fill="FFED00" w:color="auto" w:val="clear"/>
        </w:rPr>
        <w:t>DUE</w:t>
      </w:r>
      <w:r>
        <w:rPr>
          <w:color w:val="000000"/>
          <w:spacing w:val="7"/>
          <w:shd w:fill="FFED00" w:color="auto" w:val="clear"/>
        </w:rPr>
        <w:t> </w:t>
      </w:r>
      <w:r>
        <w:rPr>
          <w:color w:val="000000"/>
          <w:spacing w:val="-5"/>
          <w:shd w:fill="FFED00" w:color="auto" w:val="clear"/>
        </w:rPr>
        <w:t>TO</w:t>
      </w:r>
    </w:p>
    <w:p>
      <w:pPr>
        <w:pStyle w:val="BodyText"/>
        <w:spacing w:before="2"/>
        <w:ind w:left="0"/>
        <w:jc w:val="left"/>
        <w:rPr>
          <w:b/>
          <w:sz w:val="5"/>
        </w:rPr>
      </w:pPr>
      <w:r>
        <w:rPr/>
        <mc:AlternateContent>
          <mc:Choice Requires="wps">
            <w:drawing>
              <wp:anchor distT="0" distB="0" distL="0" distR="0" allowOverlap="1" layoutInCell="1" locked="0" behindDoc="1" simplePos="0" relativeHeight="487653376">
                <wp:simplePos x="0" y="0"/>
                <wp:positionH relativeFrom="page">
                  <wp:posOffset>976604</wp:posOffset>
                </wp:positionH>
                <wp:positionV relativeFrom="paragraph">
                  <wp:posOffset>53019</wp:posOffset>
                </wp:positionV>
                <wp:extent cx="1511300" cy="133985"/>
                <wp:effectExtent l="0" t="0" r="0" b="0"/>
                <wp:wrapTopAndBottom/>
                <wp:docPr id="158" name="Group 158"/>
                <wp:cNvGraphicFramePr>
                  <a:graphicFrameLocks/>
                </wp:cNvGraphicFramePr>
                <a:graphic>
                  <a:graphicData uri="http://schemas.microsoft.com/office/word/2010/wordprocessingGroup">
                    <wpg:wgp>
                      <wpg:cNvPr id="158" name="Group 158"/>
                      <wpg:cNvGrpSpPr/>
                      <wpg:grpSpPr>
                        <a:xfrm>
                          <a:off x="0" y="0"/>
                          <a:ext cx="1511300" cy="133985"/>
                          <a:chExt cx="1511300" cy="133985"/>
                        </a:xfrm>
                      </wpg:grpSpPr>
                      <wps:wsp>
                        <wps:cNvPr id="159" name="Graphic 159"/>
                        <wps:cNvSpPr/>
                        <wps:spPr>
                          <a:xfrm>
                            <a:off x="0" y="0"/>
                            <a:ext cx="1511300" cy="133985"/>
                          </a:xfrm>
                          <a:custGeom>
                            <a:avLst/>
                            <a:gdLst/>
                            <a:ahLst/>
                            <a:cxnLst/>
                            <a:rect l="l" t="t" r="r" b="b"/>
                            <a:pathLst>
                              <a:path w="1511300" h="133985">
                                <a:moveTo>
                                  <a:pt x="1511223" y="0"/>
                                </a:moveTo>
                                <a:lnTo>
                                  <a:pt x="0" y="0"/>
                                </a:lnTo>
                                <a:lnTo>
                                  <a:pt x="0" y="133946"/>
                                </a:lnTo>
                                <a:lnTo>
                                  <a:pt x="1511223" y="133946"/>
                                </a:lnTo>
                                <a:lnTo>
                                  <a:pt x="1511223" y="0"/>
                                </a:lnTo>
                                <a:close/>
                              </a:path>
                            </a:pathLst>
                          </a:custGeom>
                          <a:solidFill>
                            <a:srgbClr val="FFED00"/>
                          </a:solidFill>
                        </wps:spPr>
                        <wps:bodyPr wrap="square" lIns="0" tIns="0" rIns="0" bIns="0" rtlCol="0">
                          <a:prstTxWarp prst="textNoShape">
                            <a:avLst/>
                          </a:prstTxWarp>
                          <a:noAutofit/>
                        </wps:bodyPr>
                      </wps:wsp>
                      <wps:wsp>
                        <wps:cNvPr id="160" name="Textbox 160"/>
                        <wps:cNvSpPr txBox="1"/>
                        <wps:spPr>
                          <a:xfrm>
                            <a:off x="0" y="0"/>
                            <a:ext cx="1511300" cy="133985"/>
                          </a:xfrm>
                          <a:prstGeom prst="rect">
                            <a:avLst/>
                          </a:prstGeom>
                        </wps:spPr>
                        <wps:txbx>
                          <w:txbxContent>
                            <w:p>
                              <w:pPr>
                                <w:spacing w:line="211" w:lineRule="exact" w:before="0"/>
                                <w:ind w:left="-1" w:right="-15" w:firstLine="0"/>
                                <w:jc w:val="left"/>
                                <w:rPr>
                                  <w:b/>
                                  <w:sz w:val="29"/>
                                </w:rPr>
                              </w:pPr>
                              <w:r>
                                <w:rPr>
                                  <w:b/>
                                  <w:sz w:val="29"/>
                                </w:rPr>
                                <w:t>FORMAT</w:t>
                              </w:r>
                              <w:r>
                                <w:rPr>
                                  <w:b/>
                                  <w:spacing w:val="-13"/>
                                  <w:sz w:val="29"/>
                                </w:rPr>
                                <w:t> </w:t>
                              </w:r>
                              <w:r>
                                <w:rPr>
                                  <w:b/>
                                  <w:spacing w:val="-2"/>
                                  <w:sz w:val="29"/>
                                </w:rPr>
                                <w:t>ERROR</w:t>
                              </w:r>
                            </w:p>
                          </w:txbxContent>
                        </wps:txbx>
                        <wps:bodyPr wrap="square" lIns="0" tIns="0" rIns="0" bIns="0" rtlCol="0">
                          <a:noAutofit/>
                        </wps:bodyPr>
                      </wps:wsp>
                    </wpg:wgp>
                  </a:graphicData>
                </a:graphic>
              </wp:anchor>
            </w:drawing>
          </mc:Choice>
          <mc:Fallback>
            <w:pict>
              <v:group style="position:absolute;margin-left:76.898003pt;margin-top:4.174749pt;width:119pt;height:10.55pt;mso-position-horizontal-relative:page;mso-position-vertical-relative:paragraph;z-index:-15663104;mso-wrap-distance-left:0;mso-wrap-distance-right:0" id="docshapegroup131" coordorigin="1538,83" coordsize="2380,211">
                <v:rect style="position:absolute;left:1537;top:83;width:2380;height:211" id="docshape132" filled="true" fillcolor="#ffed00" stroked="false">
                  <v:fill type="solid"/>
                </v:rect>
                <v:shape style="position:absolute;left:1537;top:83;width:2380;height:211" type="#_x0000_t202" id="docshape133" filled="false" stroked="false">
                  <v:textbox inset="0,0,0,0">
                    <w:txbxContent>
                      <w:p>
                        <w:pPr>
                          <w:spacing w:line="211" w:lineRule="exact" w:before="0"/>
                          <w:ind w:left="-1" w:right="-15" w:firstLine="0"/>
                          <w:jc w:val="left"/>
                          <w:rPr>
                            <w:b/>
                            <w:sz w:val="29"/>
                          </w:rPr>
                        </w:pPr>
                        <w:r>
                          <w:rPr>
                            <w:b/>
                            <w:sz w:val="29"/>
                          </w:rPr>
                          <w:t>FORMAT</w:t>
                        </w:r>
                        <w:r>
                          <w:rPr>
                            <w:b/>
                            <w:spacing w:val="-13"/>
                            <w:sz w:val="29"/>
                          </w:rPr>
                          <w:t> </w:t>
                        </w:r>
                        <w:r>
                          <w:rPr>
                            <w:b/>
                            <w:spacing w:val="-2"/>
                            <w:sz w:val="29"/>
                          </w:rPr>
                          <w:t>ERROR</w:t>
                        </w:r>
                      </w:p>
                    </w:txbxContent>
                  </v:textbox>
                  <w10:wrap type="none"/>
                </v:shape>
                <w10:wrap type="topAndBottom"/>
              </v:group>
            </w:pict>
          </mc:Fallback>
        </mc:AlternateContent>
      </w:r>
    </w:p>
    <w:p>
      <w:pPr>
        <w:spacing w:after="0"/>
        <w:jc w:val="left"/>
        <w:rPr>
          <w:sz w:val="5"/>
        </w:rPr>
        <w:sectPr>
          <w:pgSz w:w="12240" w:h="15840"/>
          <w:pgMar w:top="1360" w:bottom="280" w:left="400" w:right="1320"/>
        </w:sectPr>
      </w:pPr>
    </w:p>
    <w:p>
      <w:pPr>
        <w:pStyle w:val="BodyText"/>
        <w:spacing w:line="254" w:lineRule="auto" w:before="73"/>
        <w:ind w:right="215"/>
      </w:pPr>
      <w:r>
        <w:rPr>
          <w:b/>
        </w:rPr>
        <w:t>Background: </w:t>
      </w:r>
      <w:r>
        <w:rPr/>
        <w:t>A UK school governor submitted a budget, which he</w:t>
      </w:r>
      <w:r>
        <w:rPr>
          <w:spacing w:val="80"/>
          <w:w w:val="150"/>
        </w:rPr>
        <w:t> </w:t>
      </w:r>
      <w:r>
        <w:rPr/>
        <w:t>had calculated in Excel using data extracted from the accounting </w:t>
      </w:r>
      <w:r>
        <w:rPr>
          <w:spacing w:val="-2"/>
        </w:rPr>
        <w:t>system.</w:t>
      </w:r>
    </w:p>
    <w:p>
      <w:pPr>
        <w:pStyle w:val="BodyText"/>
        <w:spacing w:line="254" w:lineRule="auto" w:before="117"/>
        <w:ind w:right="215"/>
      </w:pPr>
      <w:r>
        <w:rPr>
          <w:b/>
        </w:rPr>
        <w:t>Error: </w:t>
      </w:r>
      <w:r>
        <w:rPr/>
        <w:t>A 30,000 pounds number in the budget spreadsheet was formatted as text and so was not included in the total funding request. This is because some Excel functions such as SUM simply ignore text entries and do not report an error. The school governor said he knew that numbers could be formatted as text but there do not appear to have been any checks to identify the error.</w:t>
      </w:r>
    </w:p>
    <w:p>
      <w:pPr>
        <w:pStyle w:val="BodyText"/>
      </w:pPr>
      <w:r>
        <w:rPr>
          <w:b/>
        </w:rPr>
        <w:t>Outcome:</w:t>
      </w:r>
      <w:r>
        <w:rPr>
          <w:b/>
          <w:spacing w:val="3"/>
        </w:rPr>
        <w:t> </w:t>
      </w:r>
      <w:r>
        <w:rPr/>
        <w:t>The</w:t>
      </w:r>
      <w:r>
        <w:rPr>
          <w:spacing w:val="4"/>
        </w:rPr>
        <w:t> </w:t>
      </w:r>
      <w:r>
        <w:rPr/>
        <w:t>school</w:t>
      </w:r>
      <w:r>
        <w:rPr>
          <w:spacing w:val="4"/>
        </w:rPr>
        <w:t> </w:t>
      </w:r>
      <w:r>
        <w:rPr/>
        <w:t>lost</w:t>
      </w:r>
      <w:r>
        <w:rPr>
          <w:spacing w:val="4"/>
        </w:rPr>
        <w:t> </w:t>
      </w:r>
      <w:r>
        <w:rPr/>
        <w:t>out</w:t>
      </w:r>
      <w:r>
        <w:rPr>
          <w:spacing w:val="4"/>
        </w:rPr>
        <w:t> </w:t>
      </w:r>
      <w:r>
        <w:rPr/>
        <w:t>on</w:t>
      </w:r>
      <w:r>
        <w:rPr>
          <w:spacing w:val="4"/>
        </w:rPr>
        <w:t> </w:t>
      </w:r>
      <w:r>
        <w:rPr/>
        <w:t>the</w:t>
      </w:r>
      <w:r>
        <w:rPr>
          <w:spacing w:val="4"/>
        </w:rPr>
        <w:t> </w:t>
      </w:r>
      <w:r>
        <w:rPr/>
        <w:t>relevant</w:t>
      </w:r>
      <w:r>
        <w:rPr>
          <w:spacing w:val="4"/>
        </w:rPr>
        <w:t> </w:t>
      </w:r>
      <w:r>
        <w:rPr/>
        <w:t>sum</w:t>
      </w:r>
      <w:r>
        <w:rPr>
          <w:spacing w:val="4"/>
        </w:rPr>
        <w:t> </w:t>
      </w:r>
      <w:r>
        <w:rPr/>
        <w:t>of</w:t>
      </w:r>
      <w:r>
        <w:rPr>
          <w:spacing w:val="3"/>
        </w:rPr>
        <w:t> </w:t>
      </w:r>
      <w:r>
        <w:rPr>
          <w:spacing w:val="-2"/>
        </w:rPr>
        <w:t>money.</w:t>
      </w:r>
    </w:p>
    <w:p>
      <w:pPr>
        <w:pStyle w:val="BodyText"/>
        <w:spacing w:before="137"/>
      </w:pPr>
      <w:r>
        <w:rPr>
          <w:b/>
        </w:rPr>
        <w:t>Source:</w:t>
      </w:r>
      <w:r>
        <w:rPr>
          <w:b/>
          <w:spacing w:val="1"/>
        </w:rPr>
        <w:t> </w:t>
      </w:r>
      <w:hyperlink r:id="rId52">
        <w:r>
          <w:rPr>
            <w:color w:val="0462C1"/>
          </w:rPr>
          <w:t>http://www.eusprig.org/stories.htm</w:t>
        </w:r>
        <w:r>
          <w:rPr>
            <w:color w:val="0462C1"/>
            <w:spacing w:val="2"/>
          </w:rPr>
          <w:t> </w:t>
        </w:r>
        <w:r>
          <w:rPr>
            <w:color w:val="0462C1"/>
          </w:rPr>
          <w:t>story</w:t>
        </w:r>
        <w:r>
          <w:rPr>
            <w:color w:val="0462C1"/>
            <w:spacing w:val="1"/>
          </w:rPr>
          <w:t> </w:t>
        </w:r>
        <w:r>
          <w:rPr>
            <w:color w:val="0462C1"/>
            <w:spacing w:val="-5"/>
          </w:rPr>
          <w:t>067</w:t>
        </w:r>
      </w:hyperlink>
    </w:p>
    <w:p>
      <w:pPr>
        <w:pStyle w:val="Heading7"/>
        <w:spacing w:before="255"/>
      </w:pPr>
      <w:bookmarkStart w:name="How to prevent such errors:" w:id="101"/>
      <w:bookmarkEnd w:id="101"/>
      <w:r>
        <w:rPr>
          <w:b w:val="0"/>
        </w:rPr>
      </w: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pStyle w:val="BodyText"/>
        <w:spacing w:line="252" w:lineRule="auto" w:before="138"/>
        <w:ind w:right="217"/>
      </w:pPr>
      <w:r>
        <w:rPr/>
        <w:t>In the following explanations I will refer to numbers formatted as text</w:t>
      </w:r>
      <w:r>
        <w:rPr>
          <w:spacing w:val="80"/>
          <w:w w:val="150"/>
        </w:rPr>
        <w:t> </w:t>
      </w:r>
      <w:r>
        <w:rPr/>
        <w:t>as ‘text numbers’. These not only cause problems with mathematical operations such as SUM or AVERAGE. They can also cause errors when using lookups (e.g., VLOOKUP</w:t>
      </w:r>
      <w:r>
        <w:rPr>
          <w:spacing w:val="40"/>
        </w:rPr>
        <w:t> </w:t>
      </w:r>
      <w:r>
        <w:rPr/>
        <w:t>or</w:t>
      </w:r>
      <w:r>
        <w:rPr>
          <w:spacing w:val="40"/>
        </w:rPr>
        <w:t> </w:t>
      </w:r>
      <w:r>
        <w:rPr/>
        <w:t>MATCH)</w:t>
      </w:r>
      <w:r>
        <w:rPr>
          <w:spacing w:val="40"/>
        </w:rPr>
        <w:t> </w:t>
      </w:r>
      <w:r>
        <w:rPr/>
        <w:t>or</w:t>
      </w:r>
      <w:r>
        <w:rPr>
          <w:spacing w:val="40"/>
        </w:rPr>
        <w:t> </w:t>
      </w:r>
      <w:r>
        <w:rPr/>
        <w:t>SUMIFS</w:t>
      </w:r>
      <w:r>
        <w:rPr>
          <w:spacing w:val="40"/>
        </w:rPr>
        <w:t> </w:t>
      </w:r>
      <w:r>
        <w:rPr/>
        <w:t>if</w:t>
      </w:r>
      <w:r>
        <w:rPr>
          <w:spacing w:val="40"/>
        </w:rPr>
        <w:t> </w:t>
      </w:r>
      <w:r>
        <w:rPr/>
        <w:t>you are</w:t>
      </w:r>
      <w:r>
        <w:rPr>
          <w:spacing w:val="40"/>
        </w:rPr>
        <w:t> </w:t>
      </w:r>
      <w:r>
        <w:rPr/>
        <w:t>searching</w:t>
      </w:r>
      <w:r>
        <w:rPr>
          <w:spacing w:val="40"/>
        </w:rPr>
        <w:t> </w:t>
      </w:r>
      <w:r>
        <w:rPr/>
        <w:t>for</w:t>
      </w:r>
      <w:r>
        <w:rPr>
          <w:spacing w:val="40"/>
        </w:rPr>
        <w:t> </w:t>
      </w:r>
      <w:r>
        <w:rPr/>
        <w:t>a</w:t>
      </w:r>
      <w:r>
        <w:rPr>
          <w:spacing w:val="40"/>
        </w:rPr>
        <w:t> </w:t>
      </w:r>
      <w:r>
        <w:rPr/>
        <w:t>number</w:t>
      </w:r>
      <w:r>
        <w:rPr>
          <w:spacing w:val="40"/>
        </w:rPr>
        <w:t> </w:t>
      </w:r>
      <w:r>
        <w:rPr/>
        <w:t>but</w:t>
      </w:r>
      <w:r>
        <w:rPr>
          <w:spacing w:val="40"/>
        </w:rPr>
        <w:t> </w:t>
      </w:r>
      <w:r>
        <w:rPr/>
        <w:t>the</w:t>
      </w:r>
      <w:r>
        <w:rPr>
          <w:spacing w:val="40"/>
        </w:rPr>
        <w:t> </w:t>
      </w:r>
      <w:r>
        <w:rPr/>
        <w:t>source</w:t>
      </w:r>
      <w:r>
        <w:rPr>
          <w:spacing w:val="40"/>
        </w:rPr>
        <w:t> </w:t>
      </w:r>
      <w:r>
        <w:rPr/>
        <w:t>data</w:t>
      </w:r>
      <w:r>
        <w:rPr>
          <w:spacing w:val="40"/>
        </w:rPr>
        <w:t> </w:t>
      </w:r>
      <w:r>
        <w:rPr/>
        <w:t>contains</w:t>
      </w:r>
      <w:r>
        <w:rPr>
          <w:spacing w:val="40"/>
        </w:rPr>
        <w:t> </w:t>
      </w:r>
      <w:r>
        <w:rPr/>
        <w:t>text numbers, or vice versa.</w:t>
      </w:r>
    </w:p>
    <w:p>
      <w:pPr>
        <w:pStyle w:val="BodyText"/>
        <w:spacing w:line="254" w:lineRule="auto" w:before="121"/>
        <w:ind w:right="215" w:firstLine="353"/>
      </w:pPr>
      <w:r>
        <w:rPr/>
        <w:t>These kinds of error can also arise with dates, which are really just numbers (the number of days since 1</w:t>
      </w:r>
      <w:r>
        <w:rPr>
          <w:position w:val="10"/>
          <w:sz w:val="22"/>
        </w:rPr>
        <w:t>st</w:t>
      </w:r>
      <w:r>
        <w:rPr>
          <w:spacing w:val="40"/>
          <w:position w:val="10"/>
          <w:sz w:val="22"/>
        </w:rPr>
        <w:t> </w:t>
      </w:r>
      <w:r>
        <w:rPr/>
        <w:t>January 1900) formatted to</w:t>
      </w:r>
      <w:r>
        <w:rPr>
          <w:spacing w:val="80"/>
        </w:rPr>
        <w:t> </w:t>
      </w:r>
      <w:r>
        <w:rPr/>
        <w:t>look like a date. The regional settings can cause a date to be treated</w:t>
      </w:r>
      <w:r>
        <w:rPr>
          <w:spacing w:val="40"/>
        </w:rPr>
        <w:t> </w:t>
      </w:r>
      <w:r>
        <w:rPr/>
        <w:t>as text e.g., if your source data has full stops between date elements such as 07.10.2020 but these are not recognised as date separators</w:t>
      </w:r>
      <w:r>
        <w:rPr>
          <w:spacing w:val="80"/>
        </w:rPr>
        <w:t> </w:t>
      </w:r>
      <w:r>
        <w:rPr/>
        <w:t>by Excel due to your regional settings, which specifies a slash symbol and expects 7/10/2020.</w:t>
      </w:r>
    </w:p>
    <w:p>
      <w:pPr>
        <w:pStyle w:val="ListParagraph"/>
        <w:numPr>
          <w:ilvl w:val="1"/>
          <w:numId w:val="27"/>
        </w:numPr>
        <w:tabs>
          <w:tab w:pos="1844" w:val="left" w:leader="none"/>
          <w:tab w:pos="1903" w:val="left" w:leader="none"/>
        </w:tabs>
        <w:spacing w:line="254" w:lineRule="auto" w:before="126" w:after="0"/>
        <w:ind w:left="1844" w:right="218" w:hanging="354"/>
        <w:jc w:val="both"/>
        <w:rPr>
          <w:sz w:val="29"/>
        </w:rPr>
      </w:pPr>
      <w:r>
        <w:rPr/>
        <mc:AlternateContent>
          <mc:Choice Requires="wps">
            <w:drawing>
              <wp:anchor distT="0" distB="0" distL="0" distR="0" allowOverlap="1" layoutInCell="1" locked="0" behindDoc="1" simplePos="0" relativeHeight="485846016">
                <wp:simplePos x="0" y="0"/>
                <wp:positionH relativeFrom="page">
                  <wp:posOffset>1425181</wp:posOffset>
                </wp:positionH>
                <wp:positionV relativeFrom="paragraph">
                  <wp:posOffset>1496512</wp:posOffset>
                </wp:positionV>
                <wp:extent cx="467359" cy="104139"/>
                <wp:effectExtent l="0" t="0" r="0" b="0"/>
                <wp:wrapNone/>
                <wp:docPr id="161" name="Graphic 161"/>
                <wp:cNvGraphicFramePr>
                  <a:graphicFrameLocks/>
                </wp:cNvGraphicFramePr>
                <a:graphic>
                  <a:graphicData uri="http://schemas.microsoft.com/office/word/2010/wordprocessingShape">
                    <wps:wsp>
                      <wps:cNvPr id="161" name="Graphic 161"/>
                      <wps:cNvSpPr/>
                      <wps:spPr>
                        <a:xfrm>
                          <a:off x="0" y="0"/>
                          <a:ext cx="467359" cy="104139"/>
                        </a:xfrm>
                        <a:custGeom>
                          <a:avLst/>
                          <a:gdLst/>
                          <a:ahLst/>
                          <a:cxnLst/>
                          <a:rect l="l" t="t" r="r" b="b"/>
                          <a:pathLst>
                            <a:path w="467359" h="104139">
                              <a:moveTo>
                                <a:pt x="467169" y="0"/>
                              </a:moveTo>
                              <a:lnTo>
                                <a:pt x="0" y="0"/>
                              </a:lnTo>
                              <a:lnTo>
                                <a:pt x="0" y="103682"/>
                              </a:lnTo>
                              <a:lnTo>
                                <a:pt x="467169" y="103682"/>
                              </a:lnTo>
                              <a:lnTo>
                                <a:pt x="467169" y="0"/>
                              </a:lnTo>
                              <a:close/>
                            </a:path>
                          </a:pathLst>
                        </a:custGeom>
                        <a:solidFill>
                          <a:srgbClr val="FFED00"/>
                        </a:solidFill>
                      </wps:spPr>
                      <wps:bodyPr wrap="square" lIns="0" tIns="0" rIns="0" bIns="0" rtlCol="0">
                        <a:prstTxWarp prst="textNoShape">
                          <a:avLst/>
                        </a:prstTxWarp>
                        <a:noAutofit/>
                      </wps:bodyPr>
                    </wps:wsp>
                  </a:graphicData>
                </a:graphic>
              </wp:anchor>
            </w:drawing>
          </mc:Choice>
          <mc:Fallback>
            <w:pict>
              <v:rect style="position:absolute;margin-left:112.219002pt;margin-top:117.83564pt;width:36.785pt;height:8.164pt;mso-position-horizontal-relative:page;mso-position-vertical-relative:paragraph;z-index:-17470464" id="docshape134" filled="true" fillcolor="#ffed00" stroked="false">
                <v:fill type="solid"/>
                <w10:wrap type="none"/>
              </v:rect>
            </w:pict>
          </mc:Fallback>
        </mc:AlternateContent>
      </w:r>
      <w:r>
        <w:rPr>
          <w:b/>
          <w:sz w:val="29"/>
        </w:rPr>
        <w:tab/>
        <w:t>Use Excel background checks: </w:t>
      </w:r>
      <w:r>
        <w:rPr>
          <w:color w:val="000000"/>
          <w:sz w:val="29"/>
          <w:shd w:fill="FFED00" w:color="auto" w:val="clear"/>
        </w:rPr>
        <w:t>Excel offers a number of</w:t>
      </w:r>
      <w:r>
        <w:rPr>
          <w:color w:val="000000"/>
          <w:sz w:val="29"/>
        </w:rPr>
        <w:t> </w:t>
      </w:r>
      <w:r>
        <w:rPr>
          <w:color w:val="000000"/>
          <w:sz w:val="29"/>
          <w:shd w:fill="FFED00" w:color="auto" w:val="clear"/>
        </w:rPr>
        <w:t>automatic checks, which you can turn on or off under ‘File’,</w:t>
      </w:r>
      <w:r>
        <w:rPr>
          <w:color w:val="000000"/>
          <w:sz w:val="29"/>
        </w:rPr>
        <w:t> </w:t>
      </w:r>
      <w:r>
        <w:rPr>
          <w:color w:val="000000"/>
          <w:sz w:val="29"/>
          <w:shd w:fill="FFED00" w:color="auto" w:val="clear"/>
        </w:rPr>
        <w:t>‘Options’,</w:t>
      </w:r>
      <w:r>
        <w:rPr>
          <w:color w:val="000000"/>
          <w:spacing w:val="40"/>
          <w:sz w:val="29"/>
          <w:shd w:fill="FFED00" w:color="auto" w:val="clear"/>
        </w:rPr>
        <w:t> </w:t>
      </w:r>
      <w:r>
        <w:rPr>
          <w:color w:val="000000"/>
          <w:sz w:val="29"/>
          <w:shd w:fill="FFED00" w:color="auto" w:val="clear"/>
        </w:rPr>
        <w:t>‘Formulas’,</w:t>
      </w:r>
      <w:r>
        <w:rPr>
          <w:color w:val="000000"/>
          <w:spacing w:val="40"/>
          <w:sz w:val="29"/>
          <w:shd w:fill="FFED00" w:color="auto" w:val="clear"/>
        </w:rPr>
        <w:t> </w:t>
      </w:r>
      <w:r>
        <w:rPr>
          <w:color w:val="000000"/>
          <w:sz w:val="29"/>
          <w:shd w:fill="FFED00" w:color="auto" w:val="clear"/>
        </w:rPr>
        <w:t>‘Error</w:t>
      </w:r>
      <w:r>
        <w:rPr>
          <w:color w:val="000000"/>
          <w:spacing w:val="40"/>
          <w:sz w:val="29"/>
          <w:shd w:fill="FFED00" w:color="auto" w:val="clear"/>
        </w:rPr>
        <w:t> </w:t>
      </w:r>
      <w:r>
        <w:rPr>
          <w:color w:val="000000"/>
          <w:sz w:val="29"/>
          <w:shd w:fill="FFED00" w:color="auto" w:val="clear"/>
        </w:rPr>
        <w:t>checking’</w:t>
      </w:r>
      <w:r>
        <w:rPr>
          <w:color w:val="000000"/>
          <w:spacing w:val="40"/>
          <w:sz w:val="29"/>
          <w:shd w:fill="FFED00" w:color="auto" w:val="clear"/>
        </w:rPr>
        <w:t> </w:t>
      </w:r>
      <w:r>
        <w:rPr>
          <w:color w:val="000000"/>
          <w:sz w:val="29"/>
          <w:shd w:fill="FFED00" w:color="auto" w:val="clear"/>
        </w:rPr>
        <w:t>(turn</w:t>
      </w:r>
      <w:r>
        <w:rPr>
          <w:color w:val="000000"/>
          <w:spacing w:val="40"/>
          <w:sz w:val="29"/>
          <w:shd w:fill="FFED00" w:color="auto" w:val="clear"/>
        </w:rPr>
        <w:t> </w:t>
      </w:r>
      <w:r>
        <w:rPr>
          <w:color w:val="000000"/>
          <w:sz w:val="29"/>
          <w:shd w:fill="FFED00" w:color="auto" w:val="clear"/>
        </w:rPr>
        <w:t>them</w:t>
      </w:r>
      <w:r>
        <w:rPr>
          <w:color w:val="000000"/>
          <w:spacing w:val="40"/>
          <w:sz w:val="29"/>
          <w:shd w:fill="FFED00" w:color="auto" w:val="clear"/>
        </w:rPr>
        <w:t> </w:t>
      </w:r>
      <w:r>
        <w:rPr>
          <w:color w:val="000000"/>
          <w:sz w:val="29"/>
          <w:shd w:fill="FFED00" w:color="auto" w:val="clear"/>
        </w:rPr>
        <w:t>all</w:t>
      </w:r>
      <w:r>
        <w:rPr>
          <w:color w:val="000000"/>
          <w:spacing w:val="40"/>
          <w:sz w:val="29"/>
          <w:shd w:fill="FFED00" w:color="auto" w:val="clear"/>
        </w:rPr>
        <w:t> </w:t>
      </w:r>
      <w:r>
        <w:rPr>
          <w:color w:val="000000"/>
          <w:sz w:val="29"/>
          <w:shd w:fill="FFED00" w:color="auto" w:val="clear"/>
        </w:rPr>
        <w:t>on</w:t>
      </w:r>
      <w:r>
        <w:rPr>
          <w:color w:val="000000"/>
          <w:spacing w:val="40"/>
          <w:sz w:val="29"/>
          <w:shd w:fill="FFED00" w:color="auto" w:val="clear"/>
        </w:rPr>
        <w:t> </w:t>
      </w:r>
      <w:r>
        <w:rPr>
          <w:color w:val="000000"/>
          <w:sz w:val="29"/>
          <w:shd w:fill="FFED00" w:color="auto" w:val="clear"/>
        </w:rPr>
        <w:t>or</w:t>
      </w:r>
      <w:r>
        <w:rPr>
          <w:color w:val="000000"/>
          <w:spacing w:val="40"/>
          <w:sz w:val="29"/>
          <w:shd w:fill="FFED00" w:color="auto" w:val="clear"/>
        </w:rPr>
        <w:t> </w:t>
      </w:r>
      <w:r>
        <w:rPr>
          <w:color w:val="000000"/>
          <w:sz w:val="29"/>
          <w:shd w:fill="FFED00" w:color="auto" w:val="clear"/>
        </w:rPr>
        <w:t>off)</w:t>
      </w:r>
      <w:r>
        <w:rPr>
          <w:color w:val="000000"/>
          <w:sz w:val="29"/>
        </w:rPr>
        <w:t> </w:t>
      </w:r>
      <w:r>
        <w:rPr>
          <w:color w:val="000000"/>
          <w:sz w:val="29"/>
          <w:shd w:fill="FFED00" w:color="auto" w:val="clear"/>
        </w:rPr>
        <w:t>and ‘Error checking rules’ (turn individual rules on or off). For</w:t>
      </w:r>
      <w:r>
        <w:rPr>
          <w:color w:val="000000"/>
          <w:spacing w:val="40"/>
          <w:sz w:val="29"/>
        </w:rPr>
        <w:t> </w:t>
      </w:r>
      <w:r>
        <w:rPr>
          <w:color w:val="000000"/>
          <w:sz w:val="29"/>
          <w:shd w:fill="FFED00" w:color="auto" w:val="clear"/>
        </w:rPr>
        <w:t>error checking rules which are turned on, any cells which fail a</w:t>
      </w:r>
      <w:r>
        <w:rPr>
          <w:color w:val="000000"/>
          <w:sz w:val="29"/>
        </w:rPr>
        <w:t> </w:t>
      </w:r>
      <w:r>
        <w:rPr>
          <w:color w:val="000000"/>
          <w:sz w:val="29"/>
          <w:shd w:fill="FFED00" w:color="auto" w:val="clear"/>
        </w:rPr>
        <w:t>check are then automatically flagged by Excel with a green</w:t>
      </w:r>
      <w:r>
        <w:rPr>
          <w:color w:val="000000"/>
          <w:sz w:val="29"/>
        </w:rPr>
        <w:t> </w:t>
      </w:r>
      <w:r>
        <w:rPr>
          <w:color w:val="000000"/>
          <w:spacing w:val="-2"/>
          <w:sz w:val="29"/>
        </w:rPr>
        <w:t>corner.</w:t>
      </w:r>
    </w:p>
    <w:p>
      <w:pPr>
        <w:pStyle w:val="BodyText"/>
        <w:ind w:left="2197"/>
      </w:pPr>
      <w:r>
        <w:rPr/>
        <w:t>In</w:t>
      </w:r>
      <w:r>
        <w:rPr>
          <w:spacing w:val="1"/>
        </w:rPr>
        <w:t> </w:t>
      </w:r>
      <w:r>
        <w:rPr/>
        <w:t>the</w:t>
      </w:r>
      <w:r>
        <w:rPr>
          <w:spacing w:val="2"/>
        </w:rPr>
        <w:t> </w:t>
      </w:r>
      <w:r>
        <w:rPr/>
        <w:t>example</w:t>
      </w:r>
      <w:r>
        <w:rPr>
          <w:spacing w:val="2"/>
        </w:rPr>
        <w:t> </w:t>
      </w:r>
      <w:r>
        <w:rPr/>
        <w:t>below,</w:t>
      </w:r>
      <w:r>
        <w:rPr>
          <w:spacing w:val="2"/>
        </w:rPr>
        <w:t> </w:t>
      </w:r>
      <w:r>
        <w:rPr/>
        <w:t>cell</w:t>
      </w:r>
      <w:r>
        <w:rPr>
          <w:spacing w:val="2"/>
        </w:rPr>
        <w:t> </w:t>
      </w:r>
      <w:r>
        <w:rPr/>
        <w:t>B4</w:t>
      </w:r>
      <w:r>
        <w:rPr>
          <w:spacing w:val="1"/>
        </w:rPr>
        <w:t> </w:t>
      </w:r>
      <w:r>
        <w:rPr/>
        <w:t>has</w:t>
      </w:r>
      <w:r>
        <w:rPr>
          <w:spacing w:val="2"/>
        </w:rPr>
        <w:t> </w:t>
      </w:r>
      <w:r>
        <w:rPr/>
        <w:t>a</w:t>
      </w:r>
      <w:r>
        <w:rPr>
          <w:spacing w:val="2"/>
        </w:rPr>
        <w:t> </w:t>
      </w:r>
      <w:r>
        <w:rPr/>
        <w:t>green</w:t>
      </w:r>
      <w:r>
        <w:rPr>
          <w:spacing w:val="2"/>
        </w:rPr>
        <w:t> </w:t>
      </w:r>
      <w:r>
        <w:rPr>
          <w:spacing w:val="-2"/>
        </w:rPr>
        <w:t>corner.</w:t>
      </w:r>
    </w:p>
    <w:p>
      <w:pPr>
        <w:spacing w:after="0"/>
        <w:sectPr>
          <w:pgSz w:w="12240" w:h="15840"/>
          <w:pgMar w:top="1360" w:bottom="280" w:left="400" w:right="1320"/>
        </w:sectPr>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0"/>
        <w:ind w:left="0"/>
        <w:jc w:val="left"/>
      </w:pPr>
    </w:p>
    <w:p>
      <w:pPr>
        <w:pStyle w:val="BodyText"/>
        <w:spacing w:before="83"/>
        <w:ind w:left="0"/>
        <w:jc w:val="left"/>
      </w:pPr>
    </w:p>
    <w:p>
      <w:pPr>
        <w:pStyle w:val="BodyText"/>
        <w:spacing w:before="0"/>
        <w:ind w:left="1861"/>
        <w:jc w:val="center"/>
        <w:rPr>
          <w:rFonts w:ascii="Times New Roman" w:hAnsi="Times New Roman"/>
        </w:rPr>
      </w:pPr>
      <w:r>
        <w:rPr/>
        <w:drawing>
          <wp:anchor distT="0" distB="0" distL="0" distR="0" allowOverlap="1" layoutInCell="1" locked="0" behindDoc="0" simplePos="0" relativeHeight="15795712">
            <wp:simplePos x="0" y="0"/>
            <wp:positionH relativeFrom="page">
              <wp:posOffset>2119941</wp:posOffset>
            </wp:positionH>
            <wp:positionV relativeFrom="paragraph">
              <wp:posOffset>-1323232</wp:posOffset>
            </wp:positionV>
            <wp:extent cx="1971854" cy="1495239"/>
            <wp:effectExtent l="0" t="0" r="0" b="0"/>
            <wp:wrapNone/>
            <wp:docPr id="162" name="Image 162"/>
            <wp:cNvGraphicFramePr>
              <a:graphicFrameLocks/>
            </wp:cNvGraphicFramePr>
            <a:graphic>
              <a:graphicData uri="http://schemas.openxmlformats.org/drawingml/2006/picture">
                <pic:pic>
                  <pic:nvPicPr>
                    <pic:cNvPr id="162" name="Image 162"/>
                    <pic:cNvPicPr/>
                  </pic:nvPicPr>
                  <pic:blipFill>
                    <a:blip r:embed="rId53" cstate="print"/>
                    <a:stretch>
                      <a:fillRect/>
                    </a:stretch>
                  </pic:blipFill>
                  <pic:spPr>
                    <a:xfrm>
                      <a:off x="0" y="0"/>
                      <a:ext cx="1971854" cy="1495239"/>
                    </a:xfrm>
                    <a:prstGeom prst="rect">
                      <a:avLst/>
                    </a:prstGeom>
                  </pic:spPr>
                </pic:pic>
              </a:graphicData>
            </a:graphic>
          </wp:anchor>
        </w:drawing>
      </w:r>
      <w:r>
        <w:rPr/>
        <w:drawing>
          <wp:anchor distT="0" distB="0" distL="0" distR="0" allowOverlap="1" layoutInCell="1" locked="0" behindDoc="0" simplePos="0" relativeHeight="15796224">
            <wp:simplePos x="0" y="0"/>
            <wp:positionH relativeFrom="page">
              <wp:posOffset>4278701</wp:posOffset>
            </wp:positionH>
            <wp:positionV relativeFrom="paragraph">
              <wp:posOffset>-1323232</wp:posOffset>
            </wp:positionV>
            <wp:extent cx="1598043" cy="1495239"/>
            <wp:effectExtent l="0" t="0" r="0" b="0"/>
            <wp:wrapNone/>
            <wp:docPr id="163" name="Image 163"/>
            <wp:cNvGraphicFramePr>
              <a:graphicFrameLocks/>
            </wp:cNvGraphicFramePr>
            <a:graphic>
              <a:graphicData uri="http://schemas.openxmlformats.org/drawingml/2006/picture">
                <pic:pic>
                  <pic:nvPicPr>
                    <pic:cNvPr id="163" name="Image 163"/>
                    <pic:cNvPicPr/>
                  </pic:nvPicPr>
                  <pic:blipFill>
                    <a:blip r:embed="rId54" cstate="print"/>
                    <a:stretch>
                      <a:fillRect/>
                    </a:stretch>
                  </pic:blipFill>
                  <pic:spPr>
                    <a:xfrm>
                      <a:off x="0" y="0"/>
                      <a:ext cx="1598043" cy="1495239"/>
                    </a:xfrm>
                    <a:prstGeom prst="rect">
                      <a:avLst/>
                    </a:prstGeom>
                  </pic:spPr>
                </pic:pic>
              </a:graphicData>
            </a:graphic>
          </wp:anchor>
        </w:drawing>
      </w:r>
      <w:r>
        <w:rPr>
          <w:rFonts w:ascii="Times New Roman" w:hAnsi="Times New Roman"/>
          <w:spacing w:val="-10"/>
        </w:rPr>
        <w:t>à</w:t>
      </w:r>
    </w:p>
    <w:p>
      <w:pPr>
        <w:pStyle w:val="BodyText"/>
        <w:spacing w:line="254" w:lineRule="auto" w:before="254"/>
        <w:ind w:left="1491" w:right="218" w:firstLine="353"/>
      </w:pPr>
      <w:r>
        <w:rPr/>
        <w:t>When you select the cell, an exclamation mark appears. You can find more information by hovering over the exclamation mark. Here Excel tells you ‘The number in this cell is formatted as text or preceded by an apostrophe.’ Clicking the exclamation mark gives you a drop-down with a list of options including a suggestion to correct the error, here ‘Convert to Number.’</w:t>
      </w:r>
    </w:p>
    <w:p>
      <w:pPr>
        <w:pStyle w:val="BodyText"/>
        <w:spacing w:line="254" w:lineRule="auto"/>
        <w:ind w:left="1491" w:right="225" w:firstLine="353"/>
      </w:pPr>
      <w:r>
        <w:rPr/>
        <w:t>If you have multiple cells with the same error, you can apply the correction to all of them at once by first selecting all the cells, then applying the correction suggested by the exclamation mark.</w:t>
      </w:r>
    </w:p>
    <w:p>
      <w:pPr>
        <w:pStyle w:val="ListParagraph"/>
        <w:numPr>
          <w:ilvl w:val="1"/>
          <w:numId w:val="27"/>
        </w:numPr>
        <w:tabs>
          <w:tab w:pos="1844" w:val="left" w:leader="none"/>
          <w:tab w:pos="1859" w:val="left" w:leader="none"/>
        </w:tabs>
        <w:spacing w:line="254" w:lineRule="auto" w:before="117" w:after="0"/>
        <w:ind w:left="1844" w:right="216" w:hanging="354"/>
        <w:jc w:val="both"/>
        <w:rPr>
          <w:sz w:val="29"/>
        </w:rPr>
      </w:pPr>
      <w:r>
        <w:rPr>
          <w:b/>
          <w:sz w:val="29"/>
        </w:rPr>
        <w:tab/>
        <w:t>Correct the cell formats: </w:t>
      </w:r>
      <w:r>
        <w:rPr>
          <w:sz w:val="29"/>
        </w:rPr>
        <w:t>Formatting the cells as numbers is, sadly, not enough as Excel only applies the format when you enter data and not retrospectively. If you have only a few cells to correct, you can (additionally) press F2 (edit mode) then enter, to get Excel to apply the number format.</w:t>
      </w:r>
    </w:p>
    <w:p>
      <w:pPr>
        <w:pStyle w:val="BodyText"/>
        <w:spacing w:line="249" w:lineRule="auto"/>
        <w:ind w:left="1844" w:right="221" w:firstLine="353"/>
      </w:pPr>
      <w:r>
        <w:rPr/>
        <w:t>The better option is to mark the whole column and use Data, Text to Columns, a very useful approach which we cover in more detail below.</w:t>
      </w:r>
    </w:p>
    <w:p>
      <w:pPr>
        <w:pStyle w:val="BodyText"/>
        <w:spacing w:line="254" w:lineRule="auto" w:before="122"/>
        <w:ind w:left="1844" w:right="219" w:firstLine="353"/>
      </w:pPr>
      <w:r>
        <w:rPr/>
        <w:t>I cover Excel background check options in more detail in sub- chapter 6.1 ‘Standard Excel’. As I explain there, however, I find this option gives too many false positives i.e., it gives a warning when there is no error e.g., product codes with leading zeros</w:t>
      </w:r>
      <w:r>
        <w:rPr>
          <w:spacing w:val="40"/>
        </w:rPr>
        <w:t> </w:t>
      </w:r>
      <w:r>
        <w:rPr/>
        <w:t>must be formatted as text even though they are ‘numbers’. This leads to the ‘cry wolf syndrome’, and you can start to ignore such warnings, including any which really are errors. Therefore, I have a few additional tricks up my sleeve…</w:t>
      </w:r>
    </w:p>
    <w:p>
      <w:pPr>
        <w:pStyle w:val="ListParagraph"/>
        <w:numPr>
          <w:ilvl w:val="1"/>
          <w:numId w:val="27"/>
        </w:numPr>
        <w:tabs>
          <w:tab w:pos="1815" w:val="left" w:leader="none"/>
          <w:tab w:pos="1844" w:val="left" w:leader="none"/>
        </w:tabs>
        <w:spacing w:line="254" w:lineRule="auto" w:before="116" w:after="0"/>
        <w:ind w:left="1844" w:right="217" w:hanging="354"/>
        <w:jc w:val="both"/>
        <w:rPr>
          <w:sz w:val="29"/>
        </w:rPr>
      </w:pPr>
      <w:r>
        <w:rPr>
          <w:b/>
          <w:color w:val="000000"/>
          <w:sz w:val="29"/>
          <w:shd w:fill="FFED00" w:color="auto" w:val="clear"/>
        </w:rPr>
        <w:t>Do not ‘right align‘ cells with numbers: </w:t>
      </w:r>
      <w:r>
        <w:rPr>
          <w:color w:val="000000"/>
          <w:sz w:val="29"/>
          <w:shd w:fill="FFED00" w:color="auto" w:val="clear"/>
        </w:rPr>
        <w:t>As a default, Excel left</w:t>
      </w:r>
      <w:r>
        <w:rPr>
          <w:color w:val="000000"/>
          <w:sz w:val="29"/>
        </w:rPr>
        <w:t> </w:t>
      </w:r>
      <w:r>
        <w:rPr>
          <w:color w:val="000000"/>
          <w:sz w:val="29"/>
          <w:shd w:fill="FFED00" w:color="auto" w:val="clear"/>
        </w:rPr>
        <w:t>aligns</w:t>
      </w:r>
      <w:r>
        <w:rPr>
          <w:color w:val="000000"/>
          <w:spacing w:val="80"/>
          <w:sz w:val="29"/>
          <w:shd w:fill="FFED00" w:color="auto" w:val="clear"/>
        </w:rPr>
        <w:t> </w:t>
      </w:r>
      <w:r>
        <w:rPr>
          <w:color w:val="000000"/>
          <w:sz w:val="29"/>
          <w:shd w:fill="FFED00" w:color="auto" w:val="clear"/>
        </w:rPr>
        <w:t>text</w:t>
      </w:r>
      <w:r>
        <w:rPr>
          <w:color w:val="000000"/>
          <w:spacing w:val="80"/>
          <w:sz w:val="29"/>
          <w:shd w:fill="FFED00" w:color="auto" w:val="clear"/>
        </w:rPr>
        <w:t> </w:t>
      </w:r>
      <w:r>
        <w:rPr>
          <w:color w:val="000000"/>
          <w:sz w:val="29"/>
          <w:shd w:fill="FFED00" w:color="auto" w:val="clear"/>
        </w:rPr>
        <w:t>and</w:t>
      </w:r>
      <w:r>
        <w:rPr>
          <w:color w:val="000000"/>
          <w:spacing w:val="80"/>
          <w:sz w:val="29"/>
          <w:shd w:fill="FFED00" w:color="auto" w:val="clear"/>
        </w:rPr>
        <w:t> </w:t>
      </w:r>
      <w:r>
        <w:rPr>
          <w:color w:val="000000"/>
          <w:sz w:val="29"/>
          <w:shd w:fill="FFED00" w:color="auto" w:val="clear"/>
        </w:rPr>
        <w:t>right</w:t>
      </w:r>
      <w:r>
        <w:rPr>
          <w:color w:val="000000"/>
          <w:spacing w:val="80"/>
          <w:sz w:val="29"/>
          <w:shd w:fill="FFED00" w:color="auto" w:val="clear"/>
        </w:rPr>
        <w:t> </w:t>
      </w:r>
      <w:r>
        <w:rPr>
          <w:color w:val="000000"/>
          <w:sz w:val="29"/>
          <w:shd w:fill="FFED00" w:color="auto" w:val="clear"/>
        </w:rPr>
        <w:t>aligns</w:t>
      </w:r>
      <w:r>
        <w:rPr>
          <w:color w:val="000000"/>
          <w:spacing w:val="80"/>
          <w:sz w:val="29"/>
          <w:shd w:fill="FFED00" w:color="auto" w:val="clear"/>
        </w:rPr>
        <w:t> </w:t>
      </w:r>
      <w:r>
        <w:rPr>
          <w:color w:val="000000"/>
          <w:sz w:val="29"/>
          <w:shd w:fill="FFED00" w:color="auto" w:val="clear"/>
        </w:rPr>
        <w:t>numbers,</w:t>
      </w:r>
      <w:r>
        <w:rPr>
          <w:color w:val="000000"/>
          <w:spacing w:val="80"/>
          <w:sz w:val="29"/>
          <w:shd w:fill="FFED00" w:color="auto" w:val="clear"/>
        </w:rPr>
        <w:t> </w:t>
      </w:r>
      <w:r>
        <w:rPr>
          <w:color w:val="000000"/>
          <w:sz w:val="29"/>
          <w:shd w:fill="FFED00" w:color="auto" w:val="clear"/>
        </w:rPr>
        <w:t>so</w:t>
      </w:r>
      <w:r>
        <w:rPr>
          <w:color w:val="000000"/>
          <w:spacing w:val="80"/>
          <w:sz w:val="29"/>
          <w:shd w:fill="FFED00" w:color="auto" w:val="clear"/>
        </w:rPr>
        <w:t> </w:t>
      </w:r>
      <w:r>
        <w:rPr>
          <w:color w:val="000000"/>
          <w:sz w:val="29"/>
          <w:shd w:fill="FFED00" w:color="auto" w:val="clear"/>
        </w:rPr>
        <w:t>there</w:t>
      </w:r>
      <w:r>
        <w:rPr>
          <w:color w:val="000000"/>
          <w:spacing w:val="80"/>
          <w:sz w:val="29"/>
          <w:shd w:fill="FFED00" w:color="auto" w:val="clear"/>
        </w:rPr>
        <w:t> </w:t>
      </w:r>
      <w:r>
        <w:rPr>
          <w:color w:val="000000"/>
          <w:sz w:val="29"/>
          <w:shd w:fill="FFED00" w:color="auto" w:val="clear"/>
        </w:rPr>
        <w:t>is</w:t>
      </w:r>
      <w:r>
        <w:rPr>
          <w:color w:val="000000"/>
          <w:spacing w:val="80"/>
          <w:sz w:val="29"/>
          <w:shd w:fill="FFED00" w:color="auto" w:val="clear"/>
        </w:rPr>
        <w:t> </w:t>
      </w:r>
      <w:r>
        <w:rPr>
          <w:color w:val="000000"/>
          <w:sz w:val="29"/>
          <w:shd w:fill="FFED00" w:color="auto" w:val="clear"/>
        </w:rPr>
        <w:t>no</w:t>
      </w:r>
      <w:r>
        <w:rPr>
          <w:color w:val="000000"/>
          <w:spacing w:val="80"/>
          <w:sz w:val="29"/>
          <w:shd w:fill="FFED00" w:color="auto" w:val="clear"/>
        </w:rPr>
        <w:t> </w:t>
      </w:r>
      <w:r>
        <w:rPr>
          <w:color w:val="000000"/>
          <w:sz w:val="29"/>
          <w:shd w:fill="FFED00" w:color="auto" w:val="clear"/>
        </w:rPr>
        <w:t>need</w:t>
      </w:r>
      <w:r>
        <w:rPr>
          <w:color w:val="000000"/>
          <w:spacing w:val="80"/>
          <w:sz w:val="29"/>
          <w:shd w:fill="FFED00" w:color="auto" w:val="clear"/>
        </w:rPr>
        <w:t> </w:t>
      </w:r>
      <w:r>
        <w:rPr>
          <w:color w:val="000000"/>
          <w:sz w:val="29"/>
          <w:shd w:fill="FFED00" w:color="auto" w:val="clear"/>
        </w:rPr>
        <w:t>to</w:t>
      </w:r>
    </w:p>
    <w:p>
      <w:pPr>
        <w:spacing w:after="0" w:line="254" w:lineRule="auto"/>
        <w:jc w:val="both"/>
        <w:rPr>
          <w:sz w:val="29"/>
        </w:rPr>
        <w:sectPr>
          <w:pgSz w:w="12240" w:h="15840"/>
          <w:pgMar w:top="1440" w:bottom="280" w:left="400" w:right="1320"/>
        </w:sectPr>
      </w:pPr>
    </w:p>
    <w:p>
      <w:pPr>
        <w:pStyle w:val="BodyText"/>
        <w:spacing w:line="254" w:lineRule="auto" w:before="73"/>
        <w:ind w:left="1844" w:right="221"/>
      </w:pPr>
      <w:r>
        <w:rPr/>
        <mc:AlternateContent>
          <mc:Choice Requires="wps">
            <w:drawing>
              <wp:anchor distT="0" distB="0" distL="0" distR="0" allowOverlap="1" layoutInCell="1" locked="0" behindDoc="0" simplePos="0" relativeHeight="15797760">
                <wp:simplePos x="0" y="0"/>
                <wp:positionH relativeFrom="page">
                  <wp:posOffset>5486399</wp:posOffset>
                </wp:positionH>
                <wp:positionV relativeFrom="page">
                  <wp:posOffset>7645831</wp:posOffset>
                </wp:positionV>
                <wp:extent cx="2286000" cy="1524000"/>
                <wp:effectExtent l="0" t="0" r="0" b="0"/>
                <wp:wrapNone/>
                <wp:docPr id="164" name="Textbox 164"/>
                <wp:cNvGraphicFramePr>
                  <a:graphicFrameLocks/>
                </wp:cNvGraphicFramePr>
                <a:graphic>
                  <a:graphicData uri="http://schemas.microsoft.com/office/word/2010/wordprocessingShape">
                    <wps:wsp>
                      <wps:cNvPr id="164" name="Textbox 164"/>
                      <wps:cNvSpPr txBox="1"/>
                      <wps:spPr>
                        <a:xfrm>
                          <a:off x="0" y="0"/>
                          <a:ext cx="2286000" cy="1524000"/>
                        </a:xfrm>
                        <a:prstGeom prst="rect">
                          <a:avLst/>
                        </a:prstGeom>
                        <a:gradFill>
                          <a:gsLst>
                            <a:gs pos="0">
                              <a:srgbClr val="FFFFFF"/>
                            </a:gs>
                            <a:gs pos="100000">
                              <a:srgbClr val="FFF24C">
                                <a:alpha val="69999"/>
                              </a:srgbClr>
                            </a:gs>
                          </a:gsLst>
                          <a:lin scaled="1" ang="5400000"/>
                        </a:gradFill>
                        <a:ln w="12700">
                          <a:solidFill>
                            <a:srgbClr val="000000"/>
                          </a:solidFill>
                          <a:prstDash val="solid"/>
                        </a:ln>
                      </wps:spPr>
                      <wps:txbx>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16:05:08</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0" w:firstLine="0"/>
                              <w:jc w:val="left"/>
                              <w:rPr>
                                <w:color w:val="000000"/>
                                <w:sz w:val="20"/>
                              </w:rPr>
                            </w:pPr>
                            <w:r>
                              <w:rPr>
                                <w:color w:val="000000"/>
                                <w:sz w:val="20"/>
                              </w:rPr>
                              <w:t>Kiểm tra tổng. thường số tổng được xuất ra từ một HT kết toán khác.</w:t>
                            </w:r>
                          </w:p>
                        </w:txbxContent>
                      </wps:txbx>
                      <wps:bodyPr wrap="square" lIns="0" tIns="0" rIns="0" bIns="0" rtlCol="0">
                        <a:noAutofit/>
                      </wps:bodyPr>
                    </wps:wsp>
                  </a:graphicData>
                </a:graphic>
              </wp:anchor>
            </w:drawing>
          </mc:Choice>
          <mc:Fallback>
            <w:pict>
              <v:shape style="position:absolute;margin-left:431.999969pt;margin-top:602.033997pt;width:180pt;height:120pt;mso-position-horizontal-relative:page;mso-position-vertical-relative:page;z-index:15797760" type="#_x0000_t202" id="docshape135" fillcolor="#fff24c" stroked="true" strokeweight="1pt" strokecolor="#000000">
                <v:textbox inset="0,0,0,0">
                  <w:txbxContent>
                    <w:p>
                      <w:pPr>
                        <w:spacing w:before="90"/>
                        <w:ind w:left="40" w:right="0" w:firstLine="0"/>
                        <w:jc w:val="left"/>
                        <w:rPr>
                          <w:b/>
                          <w:i/>
                          <w:color w:val="000000"/>
                          <w:sz w:val="16"/>
                        </w:rPr>
                      </w:pPr>
                      <w:r>
                        <w:rPr>
                          <w:b/>
                          <w:i/>
                          <w:color w:val="000000"/>
                          <w:spacing w:val="-4"/>
                          <w:sz w:val="16"/>
                        </w:rPr>
                        <w:t>hanb</w:t>
                      </w:r>
                    </w:p>
                    <w:p>
                      <w:pPr>
                        <w:spacing w:before="16"/>
                        <w:ind w:left="40" w:right="0" w:firstLine="0"/>
                        <w:jc w:val="left"/>
                        <w:rPr>
                          <w:i/>
                          <w:color w:val="000000"/>
                          <w:sz w:val="16"/>
                        </w:rPr>
                      </w:pPr>
                      <w:r>
                        <w:rPr>
                          <w:i/>
                          <w:color w:val="000000"/>
                          <w:sz w:val="16"/>
                        </w:rPr>
                        <w:t>2024-01-30 </w:t>
                      </w:r>
                      <w:r>
                        <w:rPr>
                          <w:i/>
                          <w:color w:val="000000"/>
                          <w:spacing w:val="-2"/>
                          <w:sz w:val="16"/>
                        </w:rPr>
                        <w:t>16:05:08</w:t>
                      </w:r>
                    </w:p>
                    <w:p>
                      <w:pPr>
                        <w:spacing w:before="18"/>
                        <w:ind w:left="40" w:right="0" w:firstLine="0"/>
                        <w:jc w:val="left"/>
                        <w:rPr>
                          <w:color w:val="000000"/>
                          <w:sz w:val="20"/>
                        </w:rPr>
                      </w:pPr>
                      <w:r>
                        <w:rPr>
                          <w:color w:val="000000"/>
                          <w:sz w:val="20"/>
                        </w:rPr>
                        <w:t>-------------------------------------------</w:t>
                      </w:r>
                      <w:r>
                        <w:rPr>
                          <w:color w:val="000000"/>
                          <w:spacing w:val="-10"/>
                          <w:sz w:val="20"/>
                        </w:rPr>
                        <w:t>-</w:t>
                      </w:r>
                    </w:p>
                    <w:p>
                      <w:pPr>
                        <w:spacing w:before="10"/>
                        <w:ind w:left="40" w:right="0" w:firstLine="0"/>
                        <w:jc w:val="left"/>
                        <w:rPr>
                          <w:color w:val="000000"/>
                          <w:sz w:val="20"/>
                        </w:rPr>
                      </w:pPr>
                      <w:r>
                        <w:rPr>
                          <w:color w:val="000000"/>
                          <w:sz w:val="20"/>
                        </w:rPr>
                        <w:t>Kiểm tra tổng. thường số tổng được xuất ra từ một HT kết toán khác.</w:t>
                      </w:r>
                    </w:p>
                  </w:txbxContent>
                </v:textbox>
                <v:fill opacity="45875f" type="gradient"/>
                <v:stroke dashstyle="solid"/>
                <w10:wrap type="none"/>
              </v:shape>
            </w:pict>
          </mc:Fallback>
        </mc:AlternateContent>
      </w:r>
      <w:r>
        <w:rPr>
          <w:color w:val="000000"/>
          <w:shd w:fill="FFED00" w:color="auto" w:val="clear"/>
        </w:rPr>
        <w:t>manually align them. The default settings should make ‘text</w:t>
      </w:r>
      <w:r>
        <w:rPr>
          <w:color w:val="000000"/>
        </w:rPr>
        <w:t> </w:t>
      </w:r>
      <w:r>
        <w:rPr>
          <w:color w:val="000000"/>
          <w:shd w:fill="FFED00" w:color="auto" w:val="clear"/>
        </w:rPr>
        <w:t>numbers’ more obvious as they will appear left aligned, not right</w:t>
      </w:r>
      <w:r>
        <w:rPr>
          <w:color w:val="000000"/>
        </w:rPr>
        <w:t> </w:t>
      </w:r>
      <w:r>
        <w:rPr>
          <w:color w:val="000000"/>
          <w:shd w:fill="FFED00" w:color="auto" w:val="clear"/>
        </w:rPr>
        <w:t>aligned, like this:</w:t>
      </w:r>
    </w:p>
    <w:p>
      <w:pPr>
        <w:pStyle w:val="BodyText"/>
        <w:spacing w:before="10"/>
        <w:ind w:left="0"/>
        <w:jc w:val="left"/>
        <w:rPr>
          <w:sz w:val="18"/>
        </w:rPr>
      </w:pPr>
      <w:r>
        <w:rPr/>
        <w:drawing>
          <wp:anchor distT="0" distB="0" distL="0" distR="0" allowOverlap="1" layoutInCell="1" locked="0" behindDoc="1" simplePos="0" relativeHeight="487655936">
            <wp:simplePos x="0" y="0"/>
            <wp:positionH relativeFrom="page">
              <wp:posOffset>3119886</wp:posOffset>
            </wp:positionH>
            <wp:positionV relativeFrom="paragraph">
              <wp:posOffset>153454</wp:posOffset>
            </wp:positionV>
            <wp:extent cx="1978913" cy="1493520"/>
            <wp:effectExtent l="0" t="0" r="0" b="0"/>
            <wp:wrapTopAndBottom/>
            <wp:docPr id="165" name="Image 165"/>
            <wp:cNvGraphicFramePr>
              <a:graphicFrameLocks/>
            </wp:cNvGraphicFramePr>
            <a:graphic>
              <a:graphicData uri="http://schemas.openxmlformats.org/drawingml/2006/picture">
                <pic:pic>
                  <pic:nvPicPr>
                    <pic:cNvPr id="165" name="Image 165"/>
                    <pic:cNvPicPr/>
                  </pic:nvPicPr>
                  <pic:blipFill>
                    <a:blip r:embed="rId55" cstate="print"/>
                    <a:stretch>
                      <a:fillRect/>
                    </a:stretch>
                  </pic:blipFill>
                  <pic:spPr>
                    <a:xfrm>
                      <a:off x="0" y="0"/>
                      <a:ext cx="1978913" cy="1493520"/>
                    </a:xfrm>
                    <a:prstGeom prst="rect">
                      <a:avLst/>
                    </a:prstGeom>
                  </pic:spPr>
                </pic:pic>
              </a:graphicData>
            </a:graphic>
          </wp:anchor>
        </w:drawing>
      </w:r>
    </w:p>
    <w:p>
      <w:pPr>
        <w:pStyle w:val="BodyText"/>
        <w:spacing w:line="254" w:lineRule="auto" w:before="319"/>
        <w:ind w:left="1844" w:right="219" w:firstLine="353"/>
      </w:pPr>
      <w:r>
        <w:rPr/>
        <w:t>If you format the numbers with thousand separators (which I recommend, to make numbers easier to read), such an error should be even more obvious as ‘text numbers’ are both left- aligned and have no separators, like this:</w:t>
      </w:r>
    </w:p>
    <w:p>
      <w:pPr>
        <w:pStyle w:val="BodyText"/>
        <w:spacing w:before="10"/>
        <w:ind w:left="0"/>
        <w:jc w:val="left"/>
        <w:rPr>
          <w:sz w:val="18"/>
        </w:rPr>
      </w:pPr>
      <w:r>
        <w:rPr/>
        <w:drawing>
          <wp:anchor distT="0" distB="0" distL="0" distR="0" allowOverlap="1" layoutInCell="1" locked="0" behindDoc="1" simplePos="0" relativeHeight="487656448">
            <wp:simplePos x="0" y="0"/>
            <wp:positionH relativeFrom="page">
              <wp:posOffset>3129231</wp:posOffset>
            </wp:positionH>
            <wp:positionV relativeFrom="paragraph">
              <wp:posOffset>153585</wp:posOffset>
            </wp:positionV>
            <wp:extent cx="1969579" cy="1502854"/>
            <wp:effectExtent l="0" t="0" r="0" b="0"/>
            <wp:wrapTopAndBottom/>
            <wp:docPr id="166" name="Image 166"/>
            <wp:cNvGraphicFramePr>
              <a:graphicFrameLocks/>
            </wp:cNvGraphicFramePr>
            <a:graphic>
              <a:graphicData uri="http://schemas.openxmlformats.org/drawingml/2006/picture">
                <pic:pic>
                  <pic:nvPicPr>
                    <pic:cNvPr id="166" name="Image 166"/>
                    <pic:cNvPicPr/>
                  </pic:nvPicPr>
                  <pic:blipFill>
                    <a:blip r:embed="rId56" cstate="print"/>
                    <a:stretch>
                      <a:fillRect/>
                    </a:stretch>
                  </pic:blipFill>
                  <pic:spPr>
                    <a:xfrm>
                      <a:off x="0" y="0"/>
                      <a:ext cx="1969579" cy="1502854"/>
                    </a:xfrm>
                    <a:prstGeom prst="rect">
                      <a:avLst/>
                    </a:prstGeom>
                  </pic:spPr>
                </pic:pic>
              </a:graphicData>
            </a:graphic>
          </wp:anchor>
        </w:drawing>
      </w:r>
    </w:p>
    <w:p>
      <w:pPr>
        <w:pStyle w:val="BodyText"/>
        <w:spacing w:line="254" w:lineRule="auto" w:before="319"/>
        <w:ind w:left="1844" w:right="223" w:firstLine="353"/>
      </w:pPr>
      <w:r>
        <w:rPr/>
        <w:t>The ‘text number’ sticks out like a sore thumb and can be corrected. Even if a whole column contains text numbers, this should still be easy to identify, if you understand and follow this </w:t>
      </w:r>
      <w:r>
        <w:rPr>
          <w:spacing w:val="-4"/>
        </w:rPr>
        <w:t>tip.</w:t>
      </w:r>
    </w:p>
    <w:p>
      <w:pPr>
        <w:pStyle w:val="ListParagraph"/>
        <w:numPr>
          <w:ilvl w:val="1"/>
          <w:numId w:val="27"/>
        </w:numPr>
        <w:tabs>
          <w:tab w:pos="1844" w:val="left" w:leader="none"/>
        </w:tabs>
        <w:spacing w:line="252" w:lineRule="auto" w:before="117" w:after="0"/>
        <w:ind w:left="1844" w:right="217" w:hanging="354"/>
        <w:jc w:val="both"/>
        <w:rPr>
          <w:sz w:val="29"/>
        </w:rPr>
      </w:pPr>
      <w:r>
        <w:rPr>
          <w:b/>
          <w:sz w:val="29"/>
        </w:rPr>
        <w:t>Check your totals: </w:t>
      </w:r>
      <w:r>
        <w:rPr>
          <w:sz w:val="29"/>
        </w:rPr>
        <w:t>We cover check formulas in detail in sub- chapter 5.1 ‘Build in error checks and a master check’ but here is a good place to have one if your input data (e.g., </w:t>
      </w:r>
      <w:r>
        <w:rPr>
          <w:color w:val="000000"/>
          <w:sz w:val="29"/>
          <w:shd w:fill="FFED00" w:color="auto" w:val="clear"/>
        </w:rPr>
        <w:t>from a system</w:t>
      </w:r>
      <w:r>
        <w:rPr>
          <w:color w:val="000000"/>
          <w:sz w:val="29"/>
        </w:rPr>
        <w:t> </w:t>
      </w:r>
      <w:r>
        <w:rPr>
          <w:color w:val="000000"/>
          <w:sz w:val="29"/>
          <w:shd w:fill="FFED00" w:color="auto" w:val="clear"/>
        </w:rPr>
        <w:t>report) also includes a tota</w:t>
      </w:r>
      <w:r>
        <w:rPr>
          <w:color w:val="000000"/>
          <w:sz w:val="29"/>
        </w:rPr>
        <w:t>l. In the screenshot below, we have copied in individual values and the total. We can check this total with a check formula to see if the total shown equals the sum of the individual amounts. In this case, the check formula identifies an issue.</w:t>
      </w:r>
    </w:p>
    <w:p>
      <w:pPr>
        <w:spacing w:after="0" w:line="252" w:lineRule="auto"/>
        <w:jc w:val="both"/>
        <w:rPr>
          <w:sz w:val="29"/>
        </w:rPr>
        <w:sectPr>
          <w:pgSz w:w="12240" w:h="15840"/>
          <w:pgMar w:top="1360" w:bottom="280" w:left="400" w:right="1320"/>
        </w:sectPr>
      </w:pPr>
    </w:p>
    <w:p>
      <w:pPr>
        <w:pStyle w:val="BodyText"/>
        <w:spacing w:before="0"/>
        <w:ind w:left="2967"/>
        <w:jc w:val="left"/>
        <w:rPr>
          <w:sz w:val="20"/>
        </w:rPr>
      </w:pPr>
      <w:r>
        <w:rPr>
          <w:sz w:val="20"/>
        </w:rPr>
        <w:drawing>
          <wp:inline distT="0" distB="0" distL="0" distR="0">
            <wp:extent cx="3516937" cy="1463040"/>
            <wp:effectExtent l="0" t="0" r="0" b="0"/>
            <wp:docPr id="167" name="Image 167"/>
            <wp:cNvGraphicFramePr>
              <a:graphicFrameLocks/>
            </wp:cNvGraphicFramePr>
            <a:graphic>
              <a:graphicData uri="http://schemas.openxmlformats.org/drawingml/2006/picture">
                <pic:pic>
                  <pic:nvPicPr>
                    <pic:cNvPr id="167" name="Image 167"/>
                    <pic:cNvPicPr/>
                  </pic:nvPicPr>
                  <pic:blipFill>
                    <a:blip r:embed="rId57" cstate="print"/>
                    <a:stretch>
                      <a:fillRect/>
                    </a:stretch>
                  </pic:blipFill>
                  <pic:spPr>
                    <a:xfrm>
                      <a:off x="0" y="0"/>
                      <a:ext cx="3516937" cy="1463040"/>
                    </a:xfrm>
                    <a:prstGeom prst="rect">
                      <a:avLst/>
                    </a:prstGeom>
                  </pic:spPr>
                </pic:pic>
              </a:graphicData>
            </a:graphic>
          </wp:inline>
        </w:drawing>
      </w:r>
      <w:r>
        <w:rPr>
          <w:sz w:val="20"/>
        </w:rPr>
      </w:r>
    </w:p>
    <w:p>
      <w:pPr>
        <w:pStyle w:val="BodyText"/>
        <w:spacing w:line="254" w:lineRule="auto" w:before="308"/>
        <w:ind w:left="1491" w:right="218" w:firstLine="353"/>
      </w:pPr>
      <w:r>
        <w:rPr/>
        <w:t>The above tips help you identify that you have a problem. How</w:t>
      </w:r>
      <w:r>
        <w:rPr>
          <w:spacing w:val="80"/>
          <w:w w:val="150"/>
        </w:rPr>
        <w:t> </w:t>
      </w:r>
      <w:r>
        <w:rPr/>
        <w:t>do you then fix it? You have to convert all the data to numbers. There are two ways to do this.</w:t>
      </w:r>
    </w:p>
    <w:p>
      <w:pPr>
        <w:pStyle w:val="Heading7"/>
        <w:numPr>
          <w:ilvl w:val="1"/>
          <w:numId w:val="27"/>
        </w:numPr>
        <w:tabs>
          <w:tab w:pos="1816" w:val="left" w:leader="none"/>
        </w:tabs>
        <w:spacing w:line="338" w:lineRule="auto" w:before="117" w:after="0"/>
        <w:ind w:left="1491" w:right="3993" w:firstLine="0"/>
        <w:jc w:val="both"/>
      </w:pPr>
      <w:r>
        <w:rPr/>
        <w:t>Convert numeric data to numbers Method 1: Multiplication</w:t>
      </w:r>
    </w:p>
    <w:p>
      <w:pPr>
        <w:pStyle w:val="BodyText"/>
        <w:spacing w:line="254" w:lineRule="auto" w:before="2"/>
        <w:ind w:left="1491" w:right="218"/>
      </w:pPr>
      <w:r>
        <w:rPr/>
        <w:t>You can generally convert your data to numbers by simply multiplying by 1 in a new column. This requires that you use an</w:t>
      </w:r>
      <w:r>
        <w:rPr>
          <w:spacing w:val="80"/>
        </w:rPr>
        <w:t> </w:t>
      </w:r>
      <w:r>
        <w:rPr/>
        <w:t>extra column but is ideal if you update your input data from time to time, because the corrections then happen automatically.</w:t>
      </w:r>
    </w:p>
    <w:p>
      <w:pPr>
        <w:pStyle w:val="BodyText"/>
        <w:spacing w:line="254" w:lineRule="auto"/>
        <w:ind w:left="1491" w:right="218" w:firstLine="353"/>
      </w:pPr>
      <w:r>
        <w:rPr/>
        <w:t>This trick generally works for numbers and often for dates. In the example below, we have a list of four payments with payment dates as inputs. The date of the third payment (cell B19) is formatted as text, which means a MATCH formula cannot find it (cell B25). In column</w:t>
      </w:r>
      <w:r>
        <w:rPr>
          <w:spacing w:val="33"/>
        </w:rPr>
        <w:t> </w:t>
      </w:r>
      <w:r>
        <w:rPr/>
        <w:t>C,</w:t>
      </w:r>
      <w:r>
        <w:rPr>
          <w:spacing w:val="33"/>
        </w:rPr>
        <w:t> </w:t>
      </w:r>
      <w:r>
        <w:rPr/>
        <w:t>we</w:t>
      </w:r>
      <w:r>
        <w:rPr>
          <w:spacing w:val="33"/>
        </w:rPr>
        <w:t> </w:t>
      </w:r>
      <w:r>
        <w:rPr/>
        <w:t>have</w:t>
      </w:r>
      <w:r>
        <w:rPr>
          <w:spacing w:val="33"/>
        </w:rPr>
        <w:t> </w:t>
      </w:r>
      <w:r>
        <w:rPr/>
        <w:t>multiplied</w:t>
      </w:r>
      <w:r>
        <w:rPr>
          <w:spacing w:val="33"/>
        </w:rPr>
        <w:t> </w:t>
      </w:r>
      <w:r>
        <w:rPr/>
        <w:t>the</w:t>
      </w:r>
      <w:r>
        <w:rPr>
          <w:spacing w:val="33"/>
        </w:rPr>
        <w:t> </w:t>
      </w:r>
      <w:r>
        <w:rPr/>
        <w:t>dates</w:t>
      </w:r>
      <w:r>
        <w:rPr>
          <w:spacing w:val="33"/>
        </w:rPr>
        <w:t> </w:t>
      </w:r>
      <w:r>
        <w:rPr/>
        <w:t>by</w:t>
      </w:r>
      <w:r>
        <w:rPr>
          <w:spacing w:val="33"/>
        </w:rPr>
        <w:t> </w:t>
      </w:r>
      <w:r>
        <w:rPr/>
        <w:t>1</w:t>
      </w:r>
      <w:r>
        <w:rPr>
          <w:spacing w:val="33"/>
        </w:rPr>
        <w:t> </w:t>
      </w:r>
      <w:r>
        <w:rPr/>
        <w:t>which</w:t>
      </w:r>
      <w:r>
        <w:rPr>
          <w:spacing w:val="33"/>
        </w:rPr>
        <w:t> </w:t>
      </w:r>
      <w:r>
        <w:rPr/>
        <w:t>converts</w:t>
      </w:r>
      <w:r>
        <w:rPr>
          <w:spacing w:val="33"/>
        </w:rPr>
        <w:t> </w:t>
      </w:r>
      <w:r>
        <w:rPr/>
        <w:t>them to numbers and the MATCH formulas then work correctly.</w:t>
      </w:r>
    </w:p>
    <w:p>
      <w:pPr>
        <w:pStyle w:val="BodyText"/>
        <w:spacing w:before="10"/>
        <w:ind w:left="0"/>
        <w:jc w:val="left"/>
        <w:rPr>
          <w:sz w:val="18"/>
        </w:rPr>
      </w:pPr>
      <w:r>
        <w:rPr/>
        <w:drawing>
          <wp:anchor distT="0" distB="0" distL="0" distR="0" allowOverlap="1" layoutInCell="1" locked="0" behindDoc="1" simplePos="0" relativeHeight="487657472">
            <wp:simplePos x="0" y="0"/>
            <wp:positionH relativeFrom="page">
              <wp:posOffset>2362918</wp:posOffset>
            </wp:positionH>
            <wp:positionV relativeFrom="paragraph">
              <wp:posOffset>153356</wp:posOffset>
            </wp:positionV>
            <wp:extent cx="3494545" cy="1807845"/>
            <wp:effectExtent l="0" t="0" r="0" b="0"/>
            <wp:wrapTopAndBottom/>
            <wp:docPr id="168" name="Image 168"/>
            <wp:cNvGraphicFramePr>
              <a:graphicFrameLocks/>
            </wp:cNvGraphicFramePr>
            <a:graphic>
              <a:graphicData uri="http://schemas.openxmlformats.org/drawingml/2006/picture">
                <pic:pic>
                  <pic:nvPicPr>
                    <pic:cNvPr id="168" name="Image 168"/>
                    <pic:cNvPicPr/>
                  </pic:nvPicPr>
                  <pic:blipFill>
                    <a:blip r:embed="rId58" cstate="print"/>
                    <a:stretch>
                      <a:fillRect/>
                    </a:stretch>
                  </pic:blipFill>
                  <pic:spPr>
                    <a:xfrm>
                      <a:off x="0" y="0"/>
                      <a:ext cx="3494545" cy="1807845"/>
                    </a:xfrm>
                    <a:prstGeom prst="rect">
                      <a:avLst/>
                    </a:prstGeom>
                  </pic:spPr>
                </pic:pic>
              </a:graphicData>
            </a:graphic>
          </wp:anchor>
        </w:drawing>
      </w:r>
    </w:p>
    <w:p>
      <w:pPr>
        <w:pStyle w:val="BodyText"/>
        <w:spacing w:line="254" w:lineRule="auto" w:before="310"/>
        <w:ind w:left="1844" w:right="219" w:firstLine="353"/>
      </w:pPr>
      <w:r>
        <w:rPr/>
        <w:t>If a column can legitimately contain numbers and text e.g., customer account numbers which are sometimes just numbers but</w:t>
      </w:r>
      <w:r>
        <w:rPr>
          <w:spacing w:val="80"/>
          <w:w w:val="150"/>
        </w:rPr>
        <w:t> </w:t>
      </w:r>
      <w:r>
        <w:rPr/>
        <w:t>can</w:t>
      </w:r>
      <w:r>
        <w:rPr>
          <w:spacing w:val="80"/>
          <w:w w:val="150"/>
        </w:rPr>
        <w:t> </w:t>
      </w:r>
      <w:r>
        <w:rPr/>
        <w:t>contain</w:t>
      </w:r>
      <w:r>
        <w:rPr>
          <w:spacing w:val="80"/>
          <w:w w:val="150"/>
        </w:rPr>
        <w:t> </w:t>
      </w:r>
      <w:r>
        <w:rPr/>
        <w:t>one</w:t>
      </w:r>
      <w:r>
        <w:rPr>
          <w:spacing w:val="80"/>
          <w:w w:val="150"/>
        </w:rPr>
        <w:t> </w:t>
      </w:r>
      <w:r>
        <w:rPr/>
        <w:t>or</w:t>
      </w:r>
      <w:r>
        <w:rPr>
          <w:spacing w:val="80"/>
          <w:w w:val="150"/>
        </w:rPr>
        <w:t> </w:t>
      </w:r>
      <w:r>
        <w:rPr/>
        <w:t>more</w:t>
      </w:r>
      <w:r>
        <w:rPr>
          <w:spacing w:val="80"/>
          <w:w w:val="150"/>
        </w:rPr>
        <w:t> </w:t>
      </w:r>
      <w:r>
        <w:rPr/>
        <w:t>letters,</w:t>
      </w:r>
      <w:r>
        <w:rPr>
          <w:spacing w:val="80"/>
          <w:w w:val="150"/>
        </w:rPr>
        <w:t> </w:t>
      </w:r>
      <w:r>
        <w:rPr/>
        <w:t>you</w:t>
      </w:r>
      <w:r>
        <w:rPr>
          <w:spacing w:val="80"/>
          <w:w w:val="150"/>
        </w:rPr>
        <w:t> </w:t>
      </w:r>
      <w:r>
        <w:rPr/>
        <w:t>can</w:t>
      </w:r>
      <w:r>
        <w:rPr>
          <w:spacing w:val="80"/>
          <w:w w:val="150"/>
        </w:rPr>
        <w:t> </w:t>
      </w:r>
      <w:r>
        <w:rPr/>
        <w:t>amend</w:t>
      </w:r>
      <w:r>
        <w:rPr>
          <w:spacing w:val="80"/>
          <w:w w:val="150"/>
        </w:rPr>
        <w:t> </w:t>
      </w:r>
      <w:r>
        <w:rPr/>
        <w:t>the</w:t>
      </w:r>
    </w:p>
    <w:p>
      <w:pPr>
        <w:spacing w:after="0" w:line="254" w:lineRule="auto"/>
        <w:sectPr>
          <w:pgSz w:w="12240" w:h="15840"/>
          <w:pgMar w:top="1440" w:bottom="280" w:left="400" w:right="1320"/>
        </w:sectPr>
      </w:pPr>
    </w:p>
    <w:p>
      <w:pPr>
        <w:pStyle w:val="BodyText"/>
        <w:spacing w:line="254" w:lineRule="auto" w:before="73"/>
        <w:ind w:left="1844" w:right="222"/>
      </w:pPr>
      <w:r>
        <w:rPr/>
        <w:t>multiplication formula to read = IFERROR (cell reference *1, cell reference). This result can then be used for lookups or SUMIFS etc. As always, do not just assume such a trick will work; please test it.</w:t>
      </w:r>
    </w:p>
    <w:p>
      <w:pPr>
        <w:pStyle w:val="BodyText"/>
        <w:spacing w:before="10"/>
        <w:ind w:left="0"/>
        <w:jc w:val="left"/>
        <w:rPr>
          <w:sz w:val="18"/>
        </w:rPr>
      </w:pPr>
      <w:r>
        <w:rPr/>
        <w:drawing>
          <wp:anchor distT="0" distB="0" distL="0" distR="0" allowOverlap="1" layoutInCell="1" locked="0" behindDoc="1" simplePos="0" relativeHeight="487657984">
            <wp:simplePos x="0" y="0"/>
            <wp:positionH relativeFrom="page">
              <wp:posOffset>2316192</wp:posOffset>
            </wp:positionH>
            <wp:positionV relativeFrom="paragraph">
              <wp:posOffset>153284</wp:posOffset>
            </wp:positionV>
            <wp:extent cx="3614684" cy="705993"/>
            <wp:effectExtent l="0" t="0" r="0" b="0"/>
            <wp:wrapTopAndBottom/>
            <wp:docPr id="169" name="Image 169"/>
            <wp:cNvGraphicFramePr>
              <a:graphicFrameLocks/>
            </wp:cNvGraphicFramePr>
            <a:graphic>
              <a:graphicData uri="http://schemas.openxmlformats.org/drawingml/2006/picture">
                <pic:pic>
                  <pic:nvPicPr>
                    <pic:cNvPr id="169" name="Image 169"/>
                    <pic:cNvPicPr/>
                  </pic:nvPicPr>
                  <pic:blipFill>
                    <a:blip r:embed="rId59" cstate="print"/>
                    <a:stretch>
                      <a:fillRect/>
                    </a:stretch>
                  </pic:blipFill>
                  <pic:spPr>
                    <a:xfrm>
                      <a:off x="0" y="0"/>
                      <a:ext cx="3614684" cy="705993"/>
                    </a:xfrm>
                    <a:prstGeom prst="rect">
                      <a:avLst/>
                    </a:prstGeom>
                  </pic:spPr>
                </pic:pic>
              </a:graphicData>
            </a:graphic>
          </wp:anchor>
        </w:drawing>
      </w:r>
    </w:p>
    <w:p>
      <w:pPr>
        <w:pStyle w:val="Heading7"/>
        <w:spacing w:before="308"/>
        <w:ind w:left="1844"/>
      </w:pPr>
      <w:bookmarkStart w:name="Method 2: Convert text to columns" w:id="102"/>
      <w:bookmarkEnd w:id="102"/>
      <w:r>
        <w:rPr>
          <w:b w:val="0"/>
        </w:rPr>
      </w:r>
      <w:r>
        <w:rPr/>
        <w:t>Method</w:t>
      </w:r>
      <w:r>
        <w:rPr>
          <w:spacing w:val="4"/>
        </w:rPr>
        <w:t> </w:t>
      </w:r>
      <w:r>
        <w:rPr/>
        <w:t>2:</w:t>
      </w:r>
      <w:r>
        <w:rPr>
          <w:spacing w:val="4"/>
        </w:rPr>
        <w:t> </w:t>
      </w:r>
      <w:r>
        <w:rPr/>
        <w:t>Convert</w:t>
      </w:r>
      <w:r>
        <w:rPr>
          <w:spacing w:val="4"/>
        </w:rPr>
        <w:t> </w:t>
      </w:r>
      <w:r>
        <w:rPr/>
        <w:t>text</w:t>
      </w:r>
      <w:r>
        <w:rPr>
          <w:spacing w:val="4"/>
        </w:rPr>
        <w:t> </w:t>
      </w:r>
      <w:r>
        <w:rPr/>
        <w:t>to</w:t>
      </w:r>
      <w:r>
        <w:rPr>
          <w:spacing w:val="4"/>
        </w:rPr>
        <w:t> </w:t>
      </w:r>
      <w:r>
        <w:rPr>
          <w:spacing w:val="-2"/>
        </w:rPr>
        <w:t>columns</w:t>
      </w:r>
    </w:p>
    <w:p>
      <w:pPr>
        <w:pStyle w:val="BodyText"/>
        <w:spacing w:line="254" w:lineRule="auto" w:before="138"/>
        <w:ind w:left="1844" w:right="216"/>
      </w:pPr>
      <w:r>
        <w:rPr/>
        <w:t>This</w:t>
      </w:r>
      <w:r>
        <w:rPr>
          <w:spacing w:val="40"/>
        </w:rPr>
        <w:t> </w:t>
      </w:r>
      <w:r>
        <w:rPr/>
        <w:t>method</w:t>
      </w:r>
      <w:r>
        <w:rPr>
          <w:spacing w:val="40"/>
        </w:rPr>
        <w:t> </w:t>
      </w:r>
      <w:r>
        <w:rPr/>
        <w:t>does</w:t>
      </w:r>
      <w:r>
        <w:rPr>
          <w:spacing w:val="40"/>
        </w:rPr>
        <w:t> </w:t>
      </w:r>
      <w:r>
        <w:rPr/>
        <w:t>not</w:t>
      </w:r>
      <w:r>
        <w:rPr>
          <w:spacing w:val="40"/>
        </w:rPr>
        <w:t> </w:t>
      </w:r>
      <w:r>
        <w:rPr/>
        <w:t>require</w:t>
      </w:r>
      <w:r>
        <w:rPr>
          <w:spacing w:val="40"/>
        </w:rPr>
        <w:t> </w:t>
      </w:r>
      <w:r>
        <w:rPr/>
        <w:t>an</w:t>
      </w:r>
      <w:r>
        <w:rPr>
          <w:spacing w:val="40"/>
        </w:rPr>
        <w:t> </w:t>
      </w:r>
      <w:r>
        <w:rPr/>
        <w:t>extra</w:t>
      </w:r>
      <w:r>
        <w:rPr>
          <w:spacing w:val="40"/>
        </w:rPr>
        <w:t> </w:t>
      </w:r>
      <w:r>
        <w:rPr/>
        <w:t>column</w:t>
      </w:r>
      <w:r>
        <w:rPr>
          <w:spacing w:val="40"/>
        </w:rPr>
        <w:t> </w:t>
      </w:r>
      <w:r>
        <w:rPr/>
        <w:t>but</w:t>
      </w:r>
      <w:r>
        <w:rPr>
          <w:spacing w:val="40"/>
        </w:rPr>
        <w:t> </w:t>
      </w:r>
      <w:r>
        <w:rPr/>
        <w:t>is</w:t>
      </w:r>
      <w:r>
        <w:rPr>
          <w:spacing w:val="40"/>
        </w:rPr>
        <w:t> </w:t>
      </w:r>
      <w:r>
        <w:rPr/>
        <w:t>better suited for cases where the data will not be updated in the future as it must be applied for each set of data inputs. Just formatting the data, e.g., the whole column as a number does not work on</w:t>
      </w:r>
      <w:r>
        <w:rPr>
          <w:spacing w:val="40"/>
        </w:rPr>
        <w:t> </w:t>
      </w:r>
      <w:r>
        <w:rPr/>
        <w:t>its own. If you have only a few cells with text numbers, you can force Excel to recognise and apply the number format by</w:t>
      </w:r>
      <w:r>
        <w:rPr>
          <w:spacing w:val="40"/>
        </w:rPr>
        <w:t> </w:t>
      </w:r>
      <w:r>
        <w:rPr/>
        <w:t>selecting each cell in turn, pressing F2 and then enter. This becomes tiresome for lists longer than (say) five inputs.</w:t>
      </w:r>
    </w:p>
    <w:p>
      <w:pPr>
        <w:pStyle w:val="BodyText"/>
        <w:spacing w:line="254" w:lineRule="auto" w:before="115"/>
        <w:ind w:left="1844" w:right="214" w:firstLine="353"/>
      </w:pPr>
      <w:r>
        <w:rPr/>
        <w:t>In such cases, select the whole column (or the cells </w:t>
      </w:r>
      <w:r>
        <w:rPr/>
        <w:t>containing the data), in the menu select ‘Data’, then in the Data ribbon select ‘Text to Columns’ to start the 3-step wizard. In step 1 you must select the data type as either delimited or fixed width. Since we are</w:t>
      </w:r>
      <w:r>
        <w:rPr>
          <w:spacing w:val="-1"/>
        </w:rPr>
        <w:t> </w:t>
      </w:r>
      <w:r>
        <w:rPr/>
        <w:t>not</w:t>
      </w:r>
      <w:r>
        <w:rPr>
          <w:spacing w:val="-1"/>
        </w:rPr>
        <w:t> </w:t>
      </w:r>
      <w:r>
        <w:rPr/>
        <w:t>splitting</w:t>
      </w:r>
      <w:r>
        <w:rPr>
          <w:spacing w:val="-1"/>
        </w:rPr>
        <w:t> </w:t>
      </w:r>
      <w:r>
        <w:rPr/>
        <w:t>the</w:t>
      </w:r>
      <w:r>
        <w:rPr>
          <w:spacing w:val="-1"/>
        </w:rPr>
        <w:t> </w:t>
      </w:r>
      <w:r>
        <w:rPr/>
        <w:t>data,</w:t>
      </w:r>
      <w:r>
        <w:rPr>
          <w:spacing w:val="-1"/>
        </w:rPr>
        <w:t> </w:t>
      </w:r>
      <w:r>
        <w:rPr/>
        <w:t>either</w:t>
      </w:r>
      <w:r>
        <w:rPr>
          <w:spacing w:val="-1"/>
        </w:rPr>
        <w:t> </w:t>
      </w:r>
      <w:r>
        <w:rPr/>
        <w:t>option</w:t>
      </w:r>
      <w:r>
        <w:rPr>
          <w:spacing w:val="-1"/>
        </w:rPr>
        <w:t> </w:t>
      </w:r>
      <w:r>
        <w:rPr/>
        <w:t>will</w:t>
      </w:r>
      <w:r>
        <w:rPr>
          <w:spacing w:val="-1"/>
        </w:rPr>
        <w:t> </w:t>
      </w:r>
      <w:r>
        <w:rPr/>
        <w:t>do,</w:t>
      </w:r>
      <w:r>
        <w:rPr>
          <w:spacing w:val="-1"/>
        </w:rPr>
        <w:t> </w:t>
      </w:r>
      <w:r>
        <w:rPr/>
        <w:t>so</w:t>
      </w:r>
      <w:r>
        <w:rPr>
          <w:spacing w:val="-1"/>
        </w:rPr>
        <w:t> </w:t>
      </w:r>
      <w:r>
        <w:rPr/>
        <w:t>select</w:t>
      </w:r>
      <w:r>
        <w:rPr>
          <w:spacing w:val="-1"/>
        </w:rPr>
        <w:t> </w:t>
      </w:r>
      <w:r>
        <w:rPr/>
        <w:t>next.</w:t>
      </w:r>
      <w:r>
        <w:rPr>
          <w:spacing w:val="-1"/>
        </w:rPr>
        <w:t> </w:t>
      </w:r>
      <w:r>
        <w:rPr/>
        <w:t>Step 2 is irrelevant, select next. In step 3 you can select the data type. The default is ‘General’ which is great for numbers or ‘Date’, where you can specify the order of date month and year. The advanced option is great for defining the decimal and thousand separators used in the data as these can be different to your regional settings used by Excel. Finally select ‘Finish’ and your data is converted. When you get experienced with the tool, and if your data is just numbers without the complication of decimal and thousand separators, you may find you can start the wizard and then</w:t>
      </w:r>
      <w:r>
        <w:rPr>
          <w:spacing w:val="-5"/>
        </w:rPr>
        <w:t> </w:t>
      </w:r>
      <w:r>
        <w:rPr/>
        <w:t>simply</w:t>
      </w:r>
      <w:r>
        <w:rPr>
          <w:spacing w:val="-5"/>
        </w:rPr>
        <w:t> </w:t>
      </w:r>
      <w:r>
        <w:rPr/>
        <w:t>select</w:t>
      </w:r>
      <w:r>
        <w:rPr>
          <w:spacing w:val="-5"/>
        </w:rPr>
        <w:t> </w:t>
      </w:r>
      <w:r>
        <w:rPr/>
        <w:t>finish</w:t>
      </w:r>
      <w:r>
        <w:rPr>
          <w:spacing w:val="-5"/>
        </w:rPr>
        <w:t> </w:t>
      </w:r>
      <w:r>
        <w:rPr/>
        <w:t>without</w:t>
      </w:r>
      <w:r>
        <w:rPr>
          <w:spacing w:val="-5"/>
        </w:rPr>
        <w:t> </w:t>
      </w:r>
      <w:r>
        <w:rPr/>
        <w:t>going</w:t>
      </w:r>
      <w:r>
        <w:rPr>
          <w:spacing w:val="-5"/>
        </w:rPr>
        <w:t> </w:t>
      </w:r>
      <w:r>
        <w:rPr/>
        <w:t>through</w:t>
      </w:r>
      <w:r>
        <w:rPr>
          <w:spacing w:val="-5"/>
        </w:rPr>
        <w:t> </w:t>
      </w:r>
      <w:r>
        <w:rPr/>
        <w:t>all</w:t>
      </w:r>
      <w:r>
        <w:rPr>
          <w:spacing w:val="-5"/>
        </w:rPr>
        <w:t> </w:t>
      </w:r>
      <w:r>
        <w:rPr/>
        <w:t>the</w:t>
      </w:r>
      <w:r>
        <w:rPr>
          <w:spacing w:val="-5"/>
        </w:rPr>
        <w:t> </w:t>
      </w:r>
      <w:r>
        <w:rPr/>
        <w:t>steps.</w:t>
      </w:r>
      <w:r>
        <w:rPr>
          <w:spacing w:val="-5"/>
        </w:rPr>
        <w:t> </w:t>
      </w:r>
      <w:r>
        <w:rPr/>
        <w:t>Either way, please check your results.</w:t>
      </w:r>
    </w:p>
    <w:p>
      <w:pPr>
        <w:spacing w:after="0" w:line="254" w:lineRule="auto"/>
        <w:sectPr>
          <w:pgSz w:w="12240" w:h="15840"/>
          <w:pgMar w:top="1360" w:bottom="280" w:left="400" w:right="1320"/>
        </w:sectPr>
      </w:pPr>
    </w:p>
    <w:p>
      <w:pPr>
        <w:pStyle w:val="Heading3"/>
        <w:numPr>
          <w:ilvl w:val="1"/>
          <w:numId w:val="28"/>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658496">
                <wp:simplePos x="0" y="0"/>
                <wp:positionH relativeFrom="page">
                  <wp:posOffset>979816</wp:posOffset>
                </wp:positionH>
                <wp:positionV relativeFrom="paragraph">
                  <wp:posOffset>382916</wp:posOffset>
                </wp:positionV>
                <wp:extent cx="5878195" cy="9525"/>
                <wp:effectExtent l="0" t="0" r="0" b="0"/>
                <wp:wrapTopAndBottom/>
                <wp:docPr id="170" name="Graphic 170"/>
                <wp:cNvGraphicFramePr>
                  <a:graphicFrameLocks/>
                </wp:cNvGraphicFramePr>
                <a:graphic>
                  <a:graphicData uri="http://schemas.microsoft.com/office/word/2010/wordprocessingShape">
                    <wps:wsp>
                      <wps:cNvPr id="170" name="Graphic 170"/>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657984;mso-wrap-distance-left:0;mso-wrap-distance-right:0" id="docshape136" filled="true" fillcolor="#000000" stroked="false">
                <v:fill type="solid"/>
                <w10:wrap type="topAndBottom"/>
              </v:rect>
            </w:pict>
          </mc:Fallback>
        </mc:AlternateContent>
      </w:r>
      <w:bookmarkStart w:name="3.3 Hard-coded values" w:id="103"/>
      <w:bookmarkEnd w:id="103"/>
      <w:r>
        <w:rPr/>
      </w:r>
      <w:bookmarkStart w:name="_bookmark23" w:id="104"/>
      <w:bookmarkEnd w:id="104"/>
      <w:r>
        <w:rPr/>
      </w:r>
      <w:r>
        <w:rPr/>
        <w:t>HARD-CODED</w:t>
      </w:r>
      <w:r>
        <w:rPr>
          <w:spacing w:val="20"/>
        </w:rPr>
        <w:t> </w:t>
      </w:r>
      <w:r>
        <w:rPr>
          <w:spacing w:val="-2"/>
        </w:rPr>
        <w:t>VALUES</w:t>
      </w:r>
    </w:p>
    <w:p>
      <w:pPr>
        <w:pStyle w:val="BodyText"/>
        <w:spacing w:line="252" w:lineRule="auto" w:before="110"/>
        <w:ind w:right="217"/>
      </w:pPr>
      <w:r>
        <w:rPr/>
        <w:t>This section is dedicated to a big ‘no-no’ of modelling: hard-coding. That means including a number that represents an assumption in a formula, e.g., a VAT rate or a cost increase of 5% p.a. Why is this bad practice? Because such numbers are not clear to users unless they click on a cell and look at the formula. </w:t>
      </w:r>
      <w:r>
        <w:rPr>
          <w:color w:val="000000"/>
          <w:shd w:fill="FFED00" w:color="auto" w:val="clear"/>
        </w:rPr>
        <w:t>And if the value changes, all</w:t>
      </w:r>
      <w:r>
        <w:rPr>
          <w:color w:val="000000"/>
        </w:rPr>
        <w:t> </w:t>
      </w:r>
      <w:r>
        <w:rPr>
          <w:color w:val="000000"/>
          <w:shd w:fill="FFED00" w:color="auto" w:val="clear"/>
        </w:rPr>
        <w:t>relevant formulas need to be updated… which ones are they? Are you</w:t>
      </w:r>
      <w:r>
        <w:rPr>
          <w:color w:val="000000"/>
        </w:rPr>
        <w:t> </w:t>
      </w:r>
      <w:r>
        <w:rPr>
          <w:color w:val="000000"/>
          <w:shd w:fill="FFED00" w:color="auto" w:val="clear"/>
        </w:rPr>
        <w:t>sure you can find and change them all? Even if you can, it is time-</w:t>
      </w:r>
      <w:r>
        <w:rPr>
          <w:color w:val="000000"/>
        </w:rPr>
        <w:t> </w:t>
      </w:r>
      <w:r>
        <w:rPr>
          <w:color w:val="000000"/>
          <w:shd w:fill="FFED00" w:color="auto" w:val="clear"/>
        </w:rPr>
        <w:t>consuming and also time-wasting as there is a better wa</w:t>
      </w:r>
      <w:r>
        <w:rPr>
          <w:color w:val="000000"/>
        </w:rPr>
        <w:t>y.</w:t>
      </w:r>
    </w:p>
    <w:p>
      <w:pPr>
        <w:pStyle w:val="BodyText"/>
        <w:spacing w:line="254" w:lineRule="auto" w:before="128"/>
        <w:ind w:right="218" w:firstLine="353"/>
      </w:pPr>
      <w:r>
        <w:rPr/>
        <w:t>Sometimes a hard-coded number is intentionally used in a formula</w:t>
      </w:r>
      <w:r>
        <w:rPr>
          <w:spacing w:val="40"/>
        </w:rPr>
        <w:t> </w:t>
      </w:r>
      <w:r>
        <w:rPr/>
        <w:t>to alter the output to achieve a desired result. In real life, such behaviour could be called cheating. In modelling it is sometimes referred</w:t>
      </w:r>
      <w:r>
        <w:rPr>
          <w:spacing w:val="40"/>
        </w:rPr>
        <w:t> </w:t>
      </w:r>
      <w:r>
        <w:rPr/>
        <w:t>to</w:t>
      </w:r>
      <w:r>
        <w:rPr>
          <w:spacing w:val="40"/>
        </w:rPr>
        <w:t> </w:t>
      </w:r>
      <w:r>
        <w:rPr/>
        <w:t>as</w:t>
      </w:r>
      <w:r>
        <w:rPr>
          <w:spacing w:val="40"/>
        </w:rPr>
        <w:t> </w:t>
      </w:r>
      <w:r>
        <w:rPr/>
        <w:t>a</w:t>
      </w:r>
      <w:r>
        <w:rPr>
          <w:spacing w:val="40"/>
        </w:rPr>
        <w:t> </w:t>
      </w:r>
      <w:r>
        <w:rPr/>
        <w:t>plug.</w:t>
      </w:r>
      <w:r>
        <w:rPr>
          <w:spacing w:val="40"/>
        </w:rPr>
        <w:t> </w:t>
      </w:r>
      <w:r>
        <w:rPr/>
        <w:t>Whatever</w:t>
      </w:r>
      <w:r>
        <w:rPr>
          <w:spacing w:val="40"/>
        </w:rPr>
        <w:t> </w:t>
      </w:r>
      <w:r>
        <w:rPr/>
        <w:t>you</w:t>
      </w:r>
      <w:r>
        <w:rPr>
          <w:spacing w:val="40"/>
        </w:rPr>
        <w:t> </w:t>
      </w:r>
      <w:r>
        <w:rPr/>
        <w:t>call</w:t>
      </w:r>
      <w:r>
        <w:rPr>
          <w:spacing w:val="40"/>
        </w:rPr>
        <w:t> </w:t>
      </w:r>
      <w:r>
        <w:rPr/>
        <w:t>it,</w:t>
      </w:r>
      <w:r>
        <w:rPr>
          <w:spacing w:val="40"/>
        </w:rPr>
        <w:t> </w:t>
      </w:r>
      <w:r>
        <w:rPr/>
        <w:t>it</w:t>
      </w:r>
      <w:r>
        <w:rPr>
          <w:spacing w:val="40"/>
        </w:rPr>
        <w:t> </w:t>
      </w:r>
      <w:r>
        <w:rPr/>
        <w:t>is</w:t>
      </w:r>
      <w:r>
        <w:rPr>
          <w:spacing w:val="40"/>
        </w:rPr>
        <w:t> </w:t>
      </w:r>
      <w:r>
        <w:rPr/>
        <w:t>undesirable.</w:t>
      </w:r>
      <w:r>
        <w:rPr>
          <w:spacing w:val="40"/>
        </w:rPr>
        <w:t> </w:t>
      </w:r>
      <w:r>
        <w:rPr/>
        <w:t>We</w:t>
      </w:r>
      <w:r>
        <w:rPr>
          <w:spacing w:val="40"/>
        </w:rPr>
        <w:t> </w:t>
      </w:r>
      <w:r>
        <w:rPr/>
        <w:t>are not trying to develop electric cars here, so please avoid plug-in</w:t>
      </w:r>
      <w:r>
        <w:rPr>
          <w:spacing w:val="80"/>
          <w:w w:val="150"/>
        </w:rPr>
        <w:t> </w:t>
      </w:r>
      <w:r>
        <w:rPr>
          <w:spacing w:val="-2"/>
        </w:rPr>
        <w:t>models!</w:t>
      </w:r>
    </w:p>
    <w:p>
      <w:pPr>
        <w:pStyle w:val="Heading6"/>
        <w:spacing w:line="254" w:lineRule="auto" w:before="234"/>
        <w:ind w:right="1290"/>
      </w:pPr>
      <w:bookmarkStart w:name="DATA USED IN A POPULAR ECONOMICS BOOK IS" w:id="105"/>
      <w:bookmarkEnd w:id="105"/>
      <w:r>
        <w:rPr>
          <w:b w:val="0"/>
        </w:rPr>
      </w:r>
      <w:r>
        <w:rPr/>
        <w:t>DATA USED IN A POPULAR ECONOMICS BOOK IS NOT ENTIRELY RELIABLE</w:t>
      </w:r>
    </w:p>
    <w:p>
      <w:pPr>
        <w:pStyle w:val="BodyText"/>
        <w:spacing w:line="254" w:lineRule="auto" w:before="117"/>
        <w:ind w:right="215"/>
      </w:pPr>
      <w:r>
        <w:rPr>
          <w:b/>
        </w:rPr>
        <w:t>Background: </w:t>
      </w:r>
      <w:r>
        <w:rPr>
          <w:i/>
        </w:rPr>
        <w:t>Capital in the Twenty-First Century </w:t>
      </w:r>
      <w:r>
        <w:rPr/>
        <w:t>is a best-selling</w:t>
      </w:r>
      <w:r>
        <w:rPr>
          <w:spacing w:val="80"/>
          <w:w w:val="150"/>
        </w:rPr>
        <w:t> </w:t>
      </w:r>
      <w:r>
        <w:rPr/>
        <w:t>book from 2014 by leading French economist, Thomas Pikkety. In it,</w:t>
      </w:r>
      <w:r>
        <w:rPr>
          <w:spacing w:val="80"/>
        </w:rPr>
        <w:t> </w:t>
      </w:r>
      <w:r>
        <w:rPr/>
        <w:t>he addresses questions about capital including the long-term evolvement of inequality. His book is based on detailed analyses of data from 20 countries reaching as far back as the eighteenth century.</w:t>
      </w:r>
    </w:p>
    <w:p>
      <w:pPr>
        <w:pStyle w:val="BodyText"/>
        <w:spacing w:line="254" w:lineRule="auto"/>
        <w:ind w:right="215"/>
      </w:pPr>
      <w:r>
        <w:rPr>
          <w:b/>
        </w:rPr>
        <w:t>Error: </w:t>
      </w:r>
      <w:r>
        <w:rPr/>
        <w:t>The </w:t>
      </w:r>
      <w:r>
        <w:rPr>
          <w:i/>
        </w:rPr>
        <w:t>Financial Times </w:t>
      </w:r>
      <w:r>
        <w:rPr/>
        <w:t>not only reviewed the book but also the underlying data which, to his credit, the author had made available. Unfortunately, they discovered that ‘the data underpinning Professor Piketty’s 577-page tome, which has dominated best-seller lists in</w:t>
      </w:r>
      <w:r>
        <w:rPr>
          <w:spacing w:val="40"/>
        </w:rPr>
        <w:t> </w:t>
      </w:r>
      <w:r>
        <w:rPr/>
        <w:t>recent weeks, contain a series of errors that distort some of his findings. The </w:t>
      </w:r>
      <w:r>
        <w:rPr>
          <w:i/>
        </w:rPr>
        <w:t>Financial Times </w:t>
      </w:r>
      <w:r>
        <w:rPr/>
        <w:t>found mistakes and unexplained entries in his spreadsheets… there are transcription errors from the original sources and incorrect formulas. It also appears that some of the data are cherry-picked or constructed without an original source.’ (Giles, </w:t>
      </w:r>
      <w:r>
        <w:rPr>
          <w:spacing w:val="-2"/>
        </w:rPr>
        <w:t>2014)</w:t>
      </w:r>
    </w:p>
    <w:p>
      <w:pPr>
        <w:spacing w:after="0" w:line="254" w:lineRule="auto"/>
        <w:sectPr>
          <w:pgSz w:w="12240" w:h="15840"/>
          <w:pgMar w:top="1720" w:bottom="280" w:left="400" w:right="1320"/>
        </w:sectPr>
      </w:pPr>
    </w:p>
    <w:p>
      <w:pPr>
        <w:pStyle w:val="BodyText"/>
        <w:spacing w:before="0"/>
        <w:ind w:left="2614"/>
        <w:jc w:val="left"/>
        <w:rPr>
          <w:sz w:val="20"/>
        </w:rPr>
      </w:pPr>
      <w:r>
        <w:rPr>
          <w:sz w:val="20"/>
        </w:rPr>
        <w:drawing>
          <wp:inline distT="0" distB="0" distL="0" distR="0">
            <wp:extent cx="3942762" cy="2162460"/>
            <wp:effectExtent l="0" t="0" r="0" b="0"/>
            <wp:docPr id="171" name="Image 171"/>
            <wp:cNvGraphicFramePr>
              <a:graphicFrameLocks/>
            </wp:cNvGraphicFramePr>
            <a:graphic>
              <a:graphicData uri="http://schemas.openxmlformats.org/drawingml/2006/picture">
                <pic:pic>
                  <pic:nvPicPr>
                    <pic:cNvPr id="171" name="Image 171"/>
                    <pic:cNvPicPr/>
                  </pic:nvPicPr>
                  <pic:blipFill>
                    <a:blip r:embed="rId60" cstate="print"/>
                    <a:stretch>
                      <a:fillRect/>
                    </a:stretch>
                  </pic:blipFill>
                  <pic:spPr>
                    <a:xfrm>
                      <a:off x="0" y="0"/>
                      <a:ext cx="3942762" cy="2162460"/>
                    </a:xfrm>
                    <a:prstGeom prst="rect">
                      <a:avLst/>
                    </a:prstGeom>
                  </pic:spPr>
                </pic:pic>
              </a:graphicData>
            </a:graphic>
          </wp:inline>
        </w:drawing>
      </w:r>
      <w:r>
        <w:rPr>
          <w:sz w:val="20"/>
        </w:rPr>
      </w:r>
    </w:p>
    <w:p>
      <w:pPr>
        <w:spacing w:before="89"/>
        <w:ind w:left="1402" w:right="0" w:firstLine="0"/>
        <w:jc w:val="left"/>
        <w:rPr>
          <w:i/>
          <w:sz w:val="29"/>
        </w:rPr>
      </w:pPr>
      <w:r>
        <w:rPr>
          <w:sz w:val="29"/>
        </w:rPr>
        <w:t>©</w:t>
      </w:r>
      <w:r>
        <w:rPr>
          <w:spacing w:val="2"/>
          <w:sz w:val="29"/>
        </w:rPr>
        <w:t> </w:t>
      </w:r>
      <w:r>
        <w:rPr>
          <w:i/>
          <w:sz w:val="29"/>
        </w:rPr>
        <w:t>Financial</w:t>
      </w:r>
      <w:r>
        <w:rPr>
          <w:i/>
          <w:spacing w:val="4"/>
          <w:sz w:val="29"/>
        </w:rPr>
        <w:t> </w:t>
      </w:r>
      <w:r>
        <w:rPr>
          <w:i/>
          <w:spacing w:val="-4"/>
          <w:sz w:val="29"/>
        </w:rPr>
        <w:t>Times</w:t>
      </w:r>
    </w:p>
    <w:p>
      <w:pPr>
        <w:pStyle w:val="BodyText"/>
        <w:spacing w:line="252" w:lineRule="auto" w:before="182"/>
        <w:ind w:right="216" w:firstLine="353"/>
      </w:pPr>
      <w:r>
        <w:rPr/>
        <w:t>In the screenshot above, taken from a video interview with the</w:t>
      </w:r>
      <w:r>
        <w:rPr>
          <w:spacing w:val="40"/>
        </w:rPr>
        <w:t> </w:t>
      </w:r>
      <w:r>
        <w:rPr/>
        <w:t>author of the </w:t>
      </w:r>
      <w:r>
        <w:rPr>
          <w:i/>
        </w:rPr>
        <w:t>Financial Times </w:t>
      </w:r>
      <w:r>
        <w:rPr/>
        <w:t>article, Chris Giles, we can see that in one formula, </w:t>
      </w:r>
      <w:r>
        <w:rPr>
          <w:color w:val="000000"/>
          <w:shd w:fill="FFED00" w:color="auto" w:val="clear"/>
        </w:rPr>
        <w:t>the number two has been added to the formula</w:t>
      </w:r>
      <w:r>
        <w:rPr>
          <w:color w:val="000000"/>
        </w:rPr>
        <w:t>. The reason,</w:t>
      </w:r>
      <w:r>
        <w:rPr>
          <w:color w:val="000000"/>
          <w:spacing w:val="40"/>
        </w:rPr>
        <w:t> </w:t>
      </w:r>
      <w:r>
        <w:rPr>
          <w:color w:val="000000"/>
        </w:rPr>
        <w:t>Chris</w:t>
      </w:r>
      <w:r>
        <w:rPr>
          <w:color w:val="000000"/>
          <w:spacing w:val="40"/>
        </w:rPr>
        <w:t> </w:t>
      </w:r>
      <w:r>
        <w:rPr>
          <w:color w:val="000000"/>
        </w:rPr>
        <w:t>Giles</w:t>
      </w:r>
      <w:r>
        <w:rPr>
          <w:color w:val="000000"/>
          <w:spacing w:val="40"/>
        </w:rPr>
        <w:t> </w:t>
      </w:r>
      <w:r>
        <w:rPr>
          <w:color w:val="000000"/>
        </w:rPr>
        <w:t>explains,</w:t>
      </w:r>
      <w:r>
        <w:rPr>
          <w:color w:val="000000"/>
          <w:spacing w:val="40"/>
        </w:rPr>
        <w:t> </w:t>
      </w:r>
      <w:r>
        <w:rPr>
          <w:color w:val="000000"/>
        </w:rPr>
        <w:t>is</w:t>
      </w:r>
      <w:r>
        <w:rPr>
          <w:color w:val="000000"/>
          <w:spacing w:val="40"/>
        </w:rPr>
        <w:t> </w:t>
      </w:r>
      <w:r>
        <w:rPr>
          <w:color w:val="000000"/>
        </w:rPr>
        <w:t>‘because</w:t>
      </w:r>
      <w:r>
        <w:rPr>
          <w:color w:val="000000"/>
          <w:spacing w:val="40"/>
        </w:rPr>
        <w:t> </w:t>
      </w:r>
      <w:r>
        <w:rPr>
          <w:color w:val="000000"/>
        </w:rPr>
        <w:t>the</w:t>
      </w:r>
      <w:r>
        <w:rPr>
          <w:color w:val="000000"/>
          <w:spacing w:val="40"/>
        </w:rPr>
        <w:t> </w:t>
      </w:r>
      <w:r>
        <w:rPr>
          <w:color w:val="000000"/>
        </w:rPr>
        <w:t>result</w:t>
      </w:r>
      <w:r>
        <w:rPr>
          <w:color w:val="000000"/>
          <w:spacing w:val="40"/>
        </w:rPr>
        <w:t> </w:t>
      </w:r>
      <w:r>
        <w:rPr>
          <w:color w:val="000000"/>
        </w:rPr>
        <w:t>wasn’t</w:t>
      </w:r>
      <w:r>
        <w:rPr>
          <w:color w:val="000000"/>
          <w:spacing w:val="40"/>
        </w:rPr>
        <w:t> </w:t>
      </w:r>
      <w:r>
        <w:rPr>
          <w:color w:val="000000"/>
        </w:rPr>
        <w:t>high enough and didn’t fit what he wanted to show in his charts… There is quite a lot of this sort of thing in his spreadsheets’.</w:t>
      </w:r>
    </w:p>
    <w:p>
      <w:pPr>
        <w:pStyle w:val="BodyText"/>
        <w:spacing w:line="254" w:lineRule="auto" w:before="121"/>
        <w:ind w:right="220" w:firstLine="353"/>
      </w:pPr>
      <w:r>
        <w:rPr/>
        <w:t>In a separate article, </w:t>
      </w:r>
      <w:r>
        <w:rPr>
          <w:i/>
        </w:rPr>
        <w:t>Breaking Views</w:t>
      </w:r>
      <w:r>
        <w:rPr>
          <w:i/>
          <w:spacing w:val="40"/>
        </w:rPr>
        <w:t> </w:t>
      </w:r>
      <w:r>
        <w:rPr/>
        <w:t>reports:</w:t>
      </w:r>
      <w:r>
        <w:rPr>
          <w:spacing w:val="40"/>
        </w:rPr>
        <w:t> </w:t>
      </w:r>
      <w:r>
        <w:rPr/>
        <w:t>‘For</w:t>
      </w:r>
      <w:r>
        <w:rPr>
          <w:spacing w:val="40"/>
        </w:rPr>
        <w:t> </w:t>
      </w:r>
      <w:r>
        <w:rPr/>
        <w:t>instance, Piketty’s tables include a column calculating the share of wealth</w:t>
      </w:r>
      <w:r>
        <w:rPr>
          <w:spacing w:val="80"/>
          <w:w w:val="150"/>
        </w:rPr>
        <w:t> </w:t>
      </w:r>
      <w:r>
        <w:rPr/>
        <w:t>owned by the top 1 per cent in France. For the period from 1810 to 1960,</w:t>
      </w:r>
      <w:r>
        <w:rPr>
          <w:spacing w:val="40"/>
        </w:rPr>
        <w:t> </w:t>
      </w:r>
      <w:r>
        <w:rPr/>
        <w:t>he</w:t>
      </w:r>
      <w:r>
        <w:rPr>
          <w:spacing w:val="40"/>
        </w:rPr>
        <w:t> </w:t>
      </w:r>
      <w:r>
        <w:rPr/>
        <w:t>pulls</w:t>
      </w:r>
      <w:r>
        <w:rPr>
          <w:spacing w:val="40"/>
        </w:rPr>
        <w:t> </w:t>
      </w:r>
      <w:r>
        <w:rPr/>
        <w:t>figures</w:t>
      </w:r>
      <w:r>
        <w:rPr>
          <w:spacing w:val="40"/>
        </w:rPr>
        <w:t> </w:t>
      </w:r>
      <w:r>
        <w:rPr/>
        <w:t>from</w:t>
      </w:r>
      <w:r>
        <w:rPr>
          <w:spacing w:val="40"/>
        </w:rPr>
        <w:t> </w:t>
      </w:r>
      <w:r>
        <w:rPr/>
        <w:t>various</w:t>
      </w:r>
      <w:r>
        <w:rPr>
          <w:spacing w:val="40"/>
        </w:rPr>
        <w:t> </w:t>
      </w:r>
      <w:r>
        <w:rPr/>
        <w:t>raw</w:t>
      </w:r>
      <w:r>
        <w:rPr>
          <w:spacing w:val="40"/>
        </w:rPr>
        <w:t> </w:t>
      </w:r>
      <w:r>
        <w:rPr/>
        <w:t>data</w:t>
      </w:r>
      <w:r>
        <w:rPr>
          <w:spacing w:val="40"/>
        </w:rPr>
        <w:t> </w:t>
      </w:r>
      <w:r>
        <w:rPr/>
        <w:t>tables</w:t>
      </w:r>
      <w:r>
        <w:rPr>
          <w:spacing w:val="40"/>
        </w:rPr>
        <w:t> </w:t>
      </w:r>
      <w:r>
        <w:rPr/>
        <w:t>and</w:t>
      </w:r>
      <w:r>
        <w:rPr>
          <w:spacing w:val="40"/>
        </w:rPr>
        <w:t> </w:t>
      </w:r>
      <w:r>
        <w:rPr/>
        <w:t>multiplies them by a hard-coded factor. This is 1.05 in all cases except for 1910, where, without explanation, it is 1.08. For 1970, he simply writes in a percentage for the wealth share, rather than referencing one of the</w:t>
      </w:r>
      <w:r>
        <w:rPr>
          <w:spacing w:val="80"/>
        </w:rPr>
        <w:t> </w:t>
      </w:r>
      <w:r>
        <w:rPr/>
        <w:t>sets of source data. More recent years involve both approaches.’ (Beales, 2014)</w:t>
      </w:r>
    </w:p>
    <w:p>
      <w:pPr>
        <w:pStyle w:val="BodyText"/>
        <w:spacing w:line="254" w:lineRule="auto"/>
        <w:ind w:right="216"/>
      </w:pPr>
      <w:r>
        <w:rPr>
          <w:b/>
        </w:rPr>
        <w:t>Outcome: </w:t>
      </w:r>
      <w:r>
        <w:rPr/>
        <w:t>The conclusions drawn by Professor Piketty in his book do not</w:t>
      </w:r>
      <w:r>
        <w:rPr>
          <w:spacing w:val="40"/>
        </w:rPr>
        <w:t> </w:t>
      </w:r>
      <w:r>
        <w:rPr/>
        <w:t>appear</w:t>
      </w:r>
      <w:r>
        <w:rPr>
          <w:spacing w:val="40"/>
        </w:rPr>
        <w:t> </w:t>
      </w:r>
      <w:r>
        <w:rPr/>
        <w:t>to</w:t>
      </w:r>
      <w:r>
        <w:rPr>
          <w:spacing w:val="40"/>
        </w:rPr>
        <w:t> </w:t>
      </w:r>
      <w:r>
        <w:rPr/>
        <w:t>be</w:t>
      </w:r>
      <w:r>
        <w:rPr>
          <w:spacing w:val="40"/>
        </w:rPr>
        <w:t> </w:t>
      </w:r>
      <w:r>
        <w:rPr/>
        <w:t>entirely</w:t>
      </w:r>
      <w:r>
        <w:rPr>
          <w:spacing w:val="40"/>
        </w:rPr>
        <w:t> </w:t>
      </w:r>
      <w:r>
        <w:rPr/>
        <w:t>supported</w:t>
      </w:r>
      <w:r>
        <w:rPr>
          <w:spacing w:val="40"/>
        </w:rPr>
        <w:t> </w:t>
      </w:r>
      <w:r>
        <w:rPr/>
        <w:t>by</w:t>
      </w:r>
      <w:r>
        <w:rPr>
          <w:spacing w:val="40"/>
        </w:rPr>
        <w:t> </w:t>
      </w:r>
      <w:r>
        <w:rPr/>
        <w:t>the</w:t>
      </w:r>
      <w:r>
        <w:rPr>
          <w:spacing w:val="40"/>
        </w:rPr>
        <w:t> </w:t>
      </w:r>
      <w:r>
        <w:rPr/>
        <w:t>data</w:t>
      </w:r>
      <w:r>
        <w:rPr>
          <w:spacing w:val="40"/>
        </w:rPr>
        <w:t> </w:t>
      </w:r>
      <w:r>
        <w:rPr/>
        <w:t>that</w:t>
      </w:r>
      <w:r>
        <w:rPr>
          <w:spacing w:val="40"/>
        </w:rPr>
        <w:t> </w:t>
      </w:r>
      <w:r>
        <w:rPr/>
        <w:t>he</w:t>
      </w:r>
      <w:r>
        <w:rPr>
          <w:spacing w:val="40"/>
        </w:rPr>
        <w:t> </w:t>
      </w:r>
      <w:r>
        <w:rPr/>
        <w:t>made available. In a response to the criticism, however, Professor Piketty claims that recent data more than support his conclusions.</w:t>
      </w:r>
    </w:p>
    <w:p>
      <w:pPr>
        <w:pStyle w:val="BodyText"/>
        <w:spacing w:line="254" w:lineRule="auto"/>
        <w:ind w:right="107"/>
        <w:jc w:val="left"/>
      </w:pPr>
      <w:hyperlink r:id="rId61">
        <w:r>
          <w:rPr>
            <w:b/>
          </w:rPr>
          <w:t>Sources: </w:t>
        </w:r>
        <w:r>
          <w:rPr>
            <w:color w:val="0462C1"/>
          </w:rPr>
          <w:t>https://www.ft.com/content/e1f343ca-e281-11e3-89fd- </w:t>
        </w:r>
        <w:r>
          <w:rPr>
            <w:color w:val="0462C1"/>
            <w:spacing w:val="-2"/>
          </w:rPr>
          <w:t>00144feabdc0</w:t>
        </w:r>
      </w:hyperlink>
    </w:p>
    <w:p>
      <w:pPr>
        <w:pStyle w:val="BodyText"/>
        <w:spacing w:line="254" w:lineRule="auto" w:before="117"/>
        <w:ind w:right="2057"/>
        <w:jc w:val="left"/>
      </w:pPr>
      <w:hyperlink r:id="rId62">
        <w:r>
          <w:rPr>
            <w:color w:val="0462C1"/>
            <w:spacing w:val="-2"/>
          </w:rPr>
          <w:t>https://www.breakingviews.com/considered-view/piketty- spreadsheets-set-bad-excel-example/</w:t>
        </w:r>
      </w:hyperlink>
    </w:p>
    <w:p>
      <w:pPr>
        <w:spacing w:after="0" w:line="254" w:lineRule="auto"/>
        <w:jc w:val="left"/>
        <w:sectPr>
          <w:pgSz w:w="12240" w:h="15840"/>
          <w:pgMar w:top="1440" w:bottom="280" w:left="400" w:right="1320"/>
        </w:sectPr>
      </w:pPr>
    </w:p>
    <w:p>
      <w:pPr>
        <w:pStyle w:val="Heading7"/>
        <w:spacing w:before="73"/>
      </w:pPr>
      <w:bookmarkStart w:name="How to prevent such errors:" w:id="106"/>
      <w:bookmarkEnd w:id="106"/>
      <w:r>
        <w:rPr>
          <w:b w:val="0"/>
        </w:rPr>
      </w: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pStyle w:val="ListParagraph"/>
        <w:numPr>
          <w:ilvl w:val="0"/>
          <w:numId w:val="29"/>
        </w:numPr>
        <w:tabs>
          <w:tab w:pos="1462" w:val="left" w:leader="none"/>
        </w:tabs>
        <w:spacing w:line="240" w:lineRule="auto" w:before="137" w:after="0"/>
        <w:ind w:left="1462" w:right="0" w:hanging="325"/>
        <w:jc w:val="both"/>
        <w:rPr>
          <w:b/>
          <w:sz w:val="29"/>
        </w:rPr>
      </w:pPr>
      <w:r>
        <w:rPr>
          <w:b/>
          <w:sz w:val="29"/>
        </w:rPr>
        <w:t>Do</w:t>
      </w:r>
      <w:r>
        <w:rPr>
          <w:b/>
          <w:spacing w:val="4"/>
          <w:sz w:val="29"/>
        </w:rPr>
        <w:t> </w:t>
      </w:r>
      <w:r>
        <w:rPr>
          <w:b/>
          <w:sz w:val="29"/>
        </w:rPr>
        <w:t>not</w:t>
      </w:r>
      <w:r>
        <w:rPr>
          <w:b/>
          <w:spacing w:val="5"/>
          <w:sz w:val="29"/>
        </w:rPr>
        <w:t> </w:t>
      </w:r>
      <w:r>
        <w:rPr>
          <w:b/>
          <w:sz w:val="29"/>
        </w:rPr>
        <w:t>hard-code:</w:t>
      </w:r>
      <w:r>
        <w:rPr>
          <w:b/>
          <w:spacing w:val="3"/>
          <w:sz w:val="29"/>
        </w:rPr>
        <w:t> </w:t>
      </w:r>
      <w:r>
        <w:rPr>
          <w:sz w:val="29"/>
        </w:rPr>
        <w:t>Quite</w:t>
      </w:r>
      <w:r>
        <w:rPr>
          <w:spacing w:val="5"/>
          <w:sz w:val="29"/>
        </w:rPr>
        <w:t> </w:t>
      </w:r>
      <w:r>
        <w:rPr>
          <w:sz w:val="29"/>
        </w:rPr>
        <w:t>simple</w:t>
      </w:r>
      <w:r>
        <w:rPr>
          <w:spacing w:val="4"/>
          <w:sz w:val="29"/>
        </w:rPr>
        <w:t> </w:t>
      </w:r>
      <w:r>
        <w:rPr>
          <w:spacing w:val="-2"/>
          <w:sz w:val="29"/>
        </w:rPr>
        <w:t>really!</w:t>
      </w:r>
    </w:p>
    <w:p>
      <w:pPr>
        <w:pStyle w:val="ListParagraph"/>
        <w:numPr>
          <w:ilvl w:val="0"/>
          <w:numId w:val="29"/>
        </w:numPr>
        <w:tabs>
          <w:tab w:pos="1491" w:val="left" w:leader="none"/>
          <w:tab w:pos="1565" w:val="left" w:leader="none"/>
        </w:tabs>
        <w:spacing w:line="254" w:lineRule="auto" w:before="138" w:after="0"/>
        <w:ind w:left="1491" w:right="220" w:hanging="354"/>
        <w:jc w:val="both"/>
        <w:rPr>
          <w:b/>
          <w:sz w:val="29"/>
        </w:rPr>
      </w:pPr>
      <w:r>
        <w:rPr>
          <w:b/>
          <w:sz w:val="29"/>
        </w:rPr>
        <w:tab/>
        <w:t>Always show data, assumptions, adjustments and factors clearly as inputs: </w:t>
      </w:r>
      <w:r>
        <w:rPr>
          <w:sz w:val="29"/>
        </w:rPr>
        <w:t>If you do need to make an adjustment for a legitimate reason, e.g., planned revenues will be increased by a</w:t>
      </w:r>
      <w:r>
        <w:rPr>
          <w:spacing w:val="40"/>
          <w:sz w:val="29"/>
        </w:rPr>
        <w:t> </w:t>
      </w:r>
      <w:r>
        <w:rPr>
          <w:sz w:val="29"/>
        </w:rPr>
        <w:t>one-off release of a provision, show this in a separate cell formatted as an input and reference this cell in the formula. In this way, any such adjustments are ‘out in the open’ and obvious to all users.</w:t>
      </w:r>
    </w:p>
    <w:p>
      <w:pPr>
        <w:pStyle w:val="BodyText"/>
        <w:spacing w:line="254" w:lineRule="auto"/>
        <w:ind w:left="1491" w:right="227" w:firstLine="353"/>
      </w:pPr>
      <w:r>
        <w:rPr/>
        <w:t>Here is an example of common hard-coding I have seen when calculating amounts of tax – either corporate tax or VAT / sales tax.</w:t>
      </w:r>
    </w:p>
    <w:p>
      <w:pPr>
        <w:pStyle w:val="BodyText"/>
        <w:spacing w:before="10"/>
        <w:ind w:left="0"/>
        <w:jc w:val="left"/>
        <w:rPr>
          <w:sz w:val="18"/>
        </w:rPr>
      </w:pPr>
      <w:r>
        <w:rPr/>
        <w:drawing>
          <wp:anchor distT="0" distB="0" distL="0" distR="0" allowOverlap="1" layoutInCell="1" locked="0" behindDoc="1" simplePos="0" relativeHeight="487659008">
            <wp:simplePos x="0" y="0"/>
            <wp:positionH relativeFrom="page">
              <wp:posOffset>2166667</wp:posOffset>
            </wp:positionH>
            <wp:positionV relativeFrom="paragraph">
              <wp:posOffset>153652</wp:posOffset>
            </wp:positionV>
            <wp:extent cx="3678668" cy="617791"/>
            <wp:effectExtent l="0" t="0" r="0" b="0"/>
            <wp:wrapTopAndBottom/>
            <wp:docPr id="172" name="Image 172"/>
            <wp:cNvGraphicFramePr>
              <a:graphicFrameLocks/>
            </wp:cNvGraphicFramePr>
            <a:graphic>
              <a:graphicData uri="http://schemas.openxmlformats.org/drawingml/2006/picture">
                <pic:pic>
                  <pic:nvPicPr>
                    <pic:cNvPr id="172" name="Image 172"/>
                    <pic:cNvPicPr/>
                  </pic:nvPicPr>
                  <pic:blipFill>
                    <a:blip r:embed="rId63" cstate="print"/>
                    <a:stretch>
                      <a:fillRect/>
                    </a:stretch>
                  </pic:blipFill>
                  <pic:spPr>
                    <a:xfrm>
                      <a:off x="0" y="0"/>
                      <a:ext cx="3678668" cy="617791"/>
                    </a:xfrm>
                    <a:prstGeom prst="rect">
                      <a:avLst/>
                    </a:prstGeom>
                  </pic:spPr>
                </pic:pic>
              </a:graphicData>
            </a:graphic>
          </wp:anchor>
        </w:drawing>
      </w:r>
    </w:p>
    <w:p>
      <w:pPr>
        <w:pStyle w:val="BodyText"/>
        <w:spacing w:line="254" w:lineRule="auto" w:before="315"/>
        <w:ind w:left="1491" w:right="222" w:firstLine="353"/>
      </w:pPr>
      <w:r>
        <w:rPr/>
        <w:t>In this example, we have the earnings before tax for 5 plan years in row 3 and the tax calculation in row 4. Here, the 30% tax rate is hard-coded</w:t>
      </w:r>
      <w:r>
        <w:rPr>
          <w:spacing w:val="40"/>
        </w:rPr>
        <w:t> </w:t>
      </w:r>
      <w:r>
        <w:rPr/>
        <w:t>in</w:t>
      </w:r>
      <w:r>
        <w:rPr>
          <w:spacing w:val="40"/>
        </w:rPr>
        <w:t> </w:t>
      </w:r>
      <w:r>
        <w:rPr/>
        <w:t>the</w:t>
      </w:r>
      <w:r>
        <w:rPr>
          <w:spacing w:val="40"/>
        </w:rPr>
        <w:t> </w:t>
      </w:r>
      <w:r>
        <w:rPr/>
        <w:t>formula.</w:t>
      </w:r>
      <w:r>
        <w:rPr>
          <w:spacing w:val="40"/>
        </w:rPr>
        <w:t> </w:t>
      </w:r>
      <w:r>
        <w:rPr/>
        <w:t>Such</w:t>
      </w:r>
      <w:r>
        <w:rPr>
          <w:spacing w:val="40"/>
        </w:rPr>
        <w:t> </w:t>
      </w:r>
      <w:r>
        <w:rPr/>
        <w:t>hard-coding</w:t>
      </w:r>
      <w:r>
        <w:rPr>
          <w:spacing w:val="40"/>
        </w:rPr>
        <w:t> </w:t>
      </w:r>
      <w:r>
        <w:rPr/>
        <w:t>is</w:t>
      </w:r>
      <w:r>
        <w:rPr>
          <w:spacing w:val="40"/>
        </w:rPr>
        <w:t> </w:t>
      </w:r>
      <w:r>
        <w:rPr/>
        <w:t>not</w:t>
      </w:r>
      <w:r>
        <w:rPr>
          <w:spacing w:val="40"/>
        </w:rPr>
        <w:t> </w:t>
      </w:r>
      <w:r>
        <w:rPr/>
        <w:t>visible</w:t>
      </w:r>
      <w:r>
        <w:rPr>
          <w:spacing w:val="40"/>
        </w:rPr>
        <w:t> </w:t>
      </w:r>
      <w:r>
        <w:rPr/>
        <w:t>when you just look at the results.</w:t>
      </w:r>
    </w:p>
    <w:p>
      <w:pPr>
        <w:pStyle w:val="BodyText"/>
        <w:spacing w:before="10"/>
        <w:ind w:left="0"/>
        <w:jc w:val="left"/>
        <w:rPr>
          <w:sz w:val="18"/>
        </w:rPr>
      </w:pPr>
      <w:r>
        <w:rPr/>
        <w:drawing>
          <wp:anchor distT="0" distB="0" distL="0" distR="0" allowOverlap="1" layoutInCell="1" locked="0" behindDoc="1" simplePos="0" relativeHeight="487659520">
            <wp:simplePos x="0" y="0"/>
            <wp:positionH relativeFrom="page">
              <wp:posOffset>2110596</wp:posOffset>
            </wp:positionH>
            <wp:positionV relativeFrom="paragraph">
              <wp:posOffset>153400</wp:posOffset>
            </wp:positionV>
            <wp:extent cx="3751897" cy="780097"/>
            <wp:effectExtent l="0" t="0" r="0" b="0"/>
            <wp:wrapTopAndBottom/>
            <wp:docPr id="173" name="Image 173"/>
            <wp:cNvGraphicFramePr>
              <a:graphicFrameLocks/>
            </wp:cNvGraphicFramePr>
            <a:graphic>
              <a:graphicData uri="http://schemas.openxmlformats.org/drawingml/2006/picture">
                <pic:pic>
                  <pic:nvPicPr>
                    <pic:cNvPr id="173" name="Image 173"/>
                    <pic:cNvPicPr/>
                  </pic:nvPicPr>
                  <pic:blipFill>
                    <a:blip r:embed="rId64" cstate="print"/>
                    <a:stretch>
                      <a:fillRect/>
                    </a:stretch>
                  </pic:blipFill>
                  <pic:spPr>
                    <a:xfrm>
                      <a:off x="0" y="0"/>
                      <a:ext cx="3751897" cy="780097"/>
                    </a:xfrm>
                    <a:prstGeom prst="rect">
                      <a:avLst/>
                    </a:prstGeom>
                  </pic:spPr>
                </pic:pic>
              </a:graphicData>
            </a:graphic>
          </wp:anchor>
        </w:drawing>
      </w:r>
    </w:p>
    <w:p>
      <w:pPr>
        <w:pStyle w:val="BodyText"/>
        <w:spacing w:line="252" w:lineRule="auto" w:before="324"/>
        <w:ind w:left="1491" w:right="216" w:firstLine="353"/>
      </w:pPr>
      <w:r>
        <w:rPr/>
        <w:t>The screenshot above shows a corrected version. The tax rate is now clearly shown in an extra row of input cells in row 4 and these are referred to in the formulas in row 5. This approach has the advantages that (i) the tax rate inputs are clearly visible to users</w:t>
      </w:r>
      <w:r>
        <w:rPr>
          <w:spacing w:val="80"/>
          <w:w w:val="150"/>
        </w:rPr>
        <w:t> </w:t>
      </w:r>
      <w:r>
        <w:rPr/>
        <w:t>and can be easily changed if necessary, e.g., the government announces a change in the tax rate from next year and (ii) the formulas</w:t>
      </w:r>
      <w:r>
        <w:rPr>
          <w:spacing w:val="40"/>
        </w:rPr>
        <w:t> </w:t>
      </w:r>
      <w:r>
        <w:rPr/>
        <w:t>in</w:t>
      </w:r>
      <w:r>
        <w:rPr>
          <w:spacing w:val="40"/>
        </w:rPr>
        <w:t> </w:t>
      </w:r>
      <w:r>
        <w:rPr/>
        <w:t>row</w:t>
      </w:r>
      <w:r>
        <w:rPr>
          <w:spacing w:val="40"/>
        </w:rPr>
        <w:t> </w:t>
      </w:r>
      <w:r>
        <w:rPr/>
        <w:t>5</w:t>
      </w:r>
      <w:r>
        <w:rPr>
          <w:spacing w:val="40"/>
        </w:rPr>
        <w:t> </w:t>
      </w:r>
      <w:r>
        <w:rPr/>
        <w:t>do</w:t>
      </w:r>
      <w:r>
        <w:rPr>
          <w:spacing w:val="40"/>
        </w:rPr>
        <w:t> </w:t>
      </w:r>
      <w:r>
        <w:rPr/>
        <w:t>not</w:t>
      </w:r>
      <w:r>
        <w:rPr>
          <w:spacing w:val="40"/>
        </w:rPr>
        <w:t> </w:t>
      </w:r>
      <w:r>
        <w:rPr/>
        <w:t>have</w:t>
      </w:r>
      <w:r>
        <w:rPr>
          <w:spacing w:val="40"/>
        </w:rPr>
        <w:t> </w:t>
      </w:r>
      <w:r>
        <w:rPr/>
        <w:t>to</w:t>
      </w:r>
      <w:r>
        <w:rPr>
          <w:spacing w:val="40"/>
        </w:rPr>
        <w:t> </w:t>
      </w:r>
      <w:r>
        <w:rPr/>
        <w:t>be</w:t>
      </w:r>
      <w:r>
        <w:rPr>
          <w:spacing w:val="40"/>
        </w:rPr>
        <w:t> </w:t>
      </w:r>
      <w:r>
        <w:rPr/>
        <w:t>amended</w:t>
      </w:r>
      <w:r>
        <w:rPr>
          <w:spacing w:val="40"/>
        </w:rPr>
        <w:t> </w:t>
      </w:r>
      <w:r>
        <w:rPr/>
        <w:t>and</w:t>
      </w:r>
      <w:r>
        <w:rPr>
          <w:spacing w:val="40"/>
        </w:rPr>
        <w:t> </w:t>
      </w:r>
      <w:r>
        <w:rPr/>
        <w:t>remain consistent (Ground Rule #3: Consistency is key), even if there is a change in the tax rate in any year. Both points help to avoid errors.</w:t>
      </w:r>
    </w:p>
    <w:p>
      <w:pPr>
        <w:pStyle w:val="ListParagraph"/>
        <w:numPr>
          <w:ilvl w:val="0"/>
          <w:numId w:val="29"/>
        </w:numPr>
        <w:tabs>
          <w:tab w:pos="1491" w:val="left" w:leader="none"/>
          <w:tab w:pos="1521" w:val="left" w:leader="none"/>
        </w:tabs>
        <w:spacing w:line="254" w:lineRule="auto" w:before="131" w:after="0"/>
        <w:ind w:left="1491" w:right="218" w:hanging="354"/>
        <w:jc w:val="both"/>
        <w:rPr>
          <w:sz w:val="29"/>
        </w:rPr>
      </w:pPr>
      <w:r>
        <w:rPr>
          <w:sz w:val="29"/>
        </w:rPr>
        <w:tab/>
      </w:r>
      <w:r>
        <w:rPr>
          <w:b/>
          <w:sz w:val="29"/>
        </w:rPr>
        <w:t>Clearly mark temporary hard-coding used for test purposes</w:t>
      </w:r>
      <w:r>
        <w:rPr>
          <w:b/>
          <w:spacing w:val="40"/>
          <w:sz w:val="29"/>
        </w:rPr>
        <w:t> </w:t>
      </w:r>
      <w:r>
        <w:rPr>
          <w:b/>
          <w:sz w:val="29"/>
        </w:rPr>
        <w:t>and remove after testing: </w:t>
      </w:r>
      <w:r>
        <w:rPr>
          <w:sz w:val="29"/>
        </w:rPr>
        <w:t>Here is a technique I successfully use if</w:t>
      </w:r>
    </w:p>
    <w:p>
      <w:pPr>
        <w:spacing w:after="0" w:line="254" w:lineRule="auto"/>
        <w:jc w:val="both"/>
        <w:rPr>
          <w:sz w:val="29"/>
        </w:rPr>
        <w:sectPr>
          <w:pgSz w:w="12240" w:h="15840"/>
          <w:pgMar w:top="1360" w:bottom="280" w:left="400" w:right="1320"/>
        </w:sectPr>
      </w:pPr>
    </w:p>
    <w:p>
      <w:pPr>
        <w:pStyle w:val="BodyText"/>
        <w:spacing w:line="254" w:lineRule="auto" w:before="73"/>
        <w:ind w:left="1491" w:right="215"/>
      </w:pPr>
      <w:r>
        <w:rPr/>
        <w:t>I overtype a formula with a value in order to test my spreadsheet. I mark the hard-coded cell in bright yellow, so it is clear to me I have to</w:t>
      </w:r>
      <w:r>
        <w:rPr>
          <w:spacing w:val="40"/>
        </w:rPr>
        <w:t> </w:t>
      </w:r>
      <w:r>
        <w:rPr/>
        <w:t>change</w:t>
      </w:r>
      <w:r>
        <w:rPr>
          <w:spacing w:val="40"/>
        </w:rPr>
        <w:t> </w:t>
      </w:r>
      <w:r>
        <w:rPr/>
        <w:t>it</w:t>
      </w:r>
      <w:r>
        <w:rPr>
          <w:spacing w:val="40"/>
        </w:rPr>
        <w:t> </w:t>
      </w:r>
      <w:r>
        <w:rPr/>
        <w:t>back</w:t>
      </w:r>
      <w:r>
        <w:rPr>
          <w:spacing w:val="40"/>
        </w:rPr>
        <w:t> </w:t>
      </w:r>
      <w:r>
        <w:rPr/>
        <w:t>to</w:t>
      </w:r>
      <w:r>
        <w:rPr>
          <w:spacing w:val="40"/>
        </w:rPr>
        <w:t> </w:t>
      </w:r>
      <w:r>
        <w:rPr/>
        <w:t>the</w:t>
      </w:r>
      <w:r>
        <w:rPr>
          <w:spacing w:val="40"/>
        </w:rPr>
        <w:t> </w:t>
      </w:r>
      <w:r>
        <w:rPr/>
        <w:t>original</w:t>
      </w:r>
      <w:r>
        <w:rPr>
          <w:spacing w:val="40"/>
        </w:rPr>
        <w:t> </w:t>
      </w:r>
      <w:r>
        <w:rPr/>
        <w:t>formula</w:t>
      </w:r>
      <w:r>
        <w:rPr>
          <w:spacing w:val="40"/>
        </w:rPr>
        <w:t> </w:t>
      </w:r>
      <w:r>
        <w:rPr/>
        <w:t>once</w:t>
      </w:r>
      <w:r>
        <w:rPr>
          <w:spacing w:val="40"/>
        </w:rPr>
        <w:t> </w:t>
      </w:r>
      <w:r>
        <w:rPr/>
        <w:t>I</w:t>
      </w:r>
      <w:r>
        <w:rPr>
          <w:spacing w:val="40"/>
        </w:rPr>
        <w:t> </w:t>
      </w:r>
      <w:r>
        <w:rPr/>
        <w:t>have</w:t>
      </w:r>
      <w:r>
        <w:rPr>
          <w:spacing w:val="40"/>
        </w:rPr>
        <w:t> </w:t>
      </w:r>
      <w:r>
        <w:rPr/>
        <w:t>finished testing. Since my formulas are consistent, this is simply a matter of copying an adjacent cell and pasting it over the hard-coded value.</w:t>
      </w:r>
      <w:r>
        <w:rPr>
          <w:spacing w:val="22"/>
        </w:rPr>
        <w:t> </w:t>
      </w:r>
      <w:r>
        <w:rPr/>
        <w:t>If I have to check other sheets during the testing, I also mark the tab</w:t>
      </w:r>
      <w:r>
        <w:rPr>
          <w:spacing w:val="80"/>
        </w:rPr>
        <w:t> </w:t>
      </w:r>
      <w:r>
        <w:rPr/>
        <w:t>of the worksheet with the hard-coded value yellow.</w:t>
      </w:r>
    </w:p>
    <w:p>
      <w:pPr>
        <w:spacing w:after="0" w:line="254" w:lineRule="auto"/>
        <w:sectPr>
          <w:pgSz w:w="12240" w:h="15840"/>
          <w:pgMar w:top="1360" w:bottom="280" w:left="400" w:right="1320"/>
        </w:sectPr>
      </w:pPr>
    </w:p>
    <w:p>
      <w:pPr>
        <w:pStyle w:val="Heading3"/>
        <w:numPr>
          <w:ilvl w:val="1"/>
          <w:numId w:val="28"/>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660032">
                <wp:simplePos x="0" y="0"/>
                <wp:positionH relativeFrom="page">
                  <wp:posOffset>979816</wp:posOffset>
                </wp:positionH>
                <wp:positionV relativeFrom="paragraph">
                  <wp:posOffset>382916</wp:posOffset>
                </wp:positionV>
                <wp:extent cx="5878195" cy="9525"/>
                <wp:effectExtent l="0" t="0" r="0" b="0"/>
                <wp:wrapTopAndBottom/>
                <wp:docPr id="174" name="Graphic 174"/>
                <wp:cNvGraphicFramePr>
                  <a:graphicFrameLocks/>
                </wp:cNvGraphicFramePr>
                <a:graphic>
                  <a:graphicData uri="http://schemas.microsoft.com/office/word/2010/wordprocessingShape">
                    <wps:wsp>
                      <wps:cNvPr id="174" name="Graphic 174"/>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656448;mso-wrap-distance-left:0;mso-wrap-distance-right:0" id="docshape137" filled="true" fillcolor="#000000" stroked="false">
                <v:fill type="solid"/>
                <w10:wrap type="topAndBottom"/>
              </v:rect>
            </w:pict>
          </mc:Fallback>
        </mc:AlternateContent>
      </w:r>
      <w:bookmarkStart w:name="3.4 SUM and other calculation errors" w:id="107"/>
      <w:bookmarkEnd w:id="107"/>
      <w:r>
        <w:rPr/>
      </w:r>
      <w:bookmarkStart w:name="_bookmark24" w:id="108"/>
      <w:bookmarkEnd w:id="108"/>
      <w:r>
        <w:rPr/>
      </w:r>
      <w:r>
        <w:rPr/>
        <w:t>SUM</w:t>
      </w:r>
      <w:r>
        <w:rPr>
          <w:spacing w:val="4"/>
        </w:rPr>
        <w:t> </w:t>
      </w:r>
      <w:r>
        <w:rPr/>
        <w:t>AND</w:t>
      </w:r>
      <w:r>
        <w:rPr>
          <w:spacing w:val="4"/>
        </w:rPr>
        <w:t> </w:t>
      </w:r>
      <w:r>
        <w:rPr/>
        <w:t>OTHER</w:t>
      </w:r>
      <w:r>
        <w:rPr>
          <w:spacing w:val="5"/>
        </w:rPr>
        <w:t> </w:t>
      </w:r>
      <w:r>
        <w:rPr/>
        <w:t>CALCULATION</w:t>
      </w:r>
      <w:r>
        <w:rPr>
          <w:spacing w:val="4"/>
        </w:rPr>
        <w:t> </w:t>
      </w:r>
      <w:r>
        <w:rPr>
          <w:spacing w:val="-2"/>
        </w:rPr>
        <w:t>ERRORS</w:t>
      </w:r>
    </w:p>
    <w:p>
      <w:pPr>
        <w:pStyle w:val="BodyText"/>
        <w:spacing w:line="252" w:lineRule="auto" w:before="110"/>
        <w:ind w:right="216"/>
      </w:pPr>
      <w:r>
        <w:rPr/>
        <w:t>SUM… it is the simplest and probably the most used function in Excel. It is so simple, surely no-one can make an error here. Well, I am afraid users can if they incorrectly omit cells from a range when using SUM</w:t>
      </w:r>
      <w:r>
        <w:rPr>
          <w:spacing w:val="80"/>
        </w:rPr>
        <w:t> </w:t>
      </w:r>
      <w:r>
        <w:rPr/>
        <w:t>or a similar function such as AVERAGE as the following examples show. The good news is, such errors are easy to avoid if you use the methods explained below.</w:t>
      </w:r>
    </w:p>
    <w:p>
      <w:pPr>
        <w:pStyle w:val="Heading6"/>
        <w:spacing w:before="239"/>
        <w:jc w:val="both"/>
      </w:pPr>
      <w:bookmarkStart w:name="LARGE COSTS OMITTED IN CONTRACT PRICE CA" w:id="109"/>
      <w:bookmarkEnd w:id="109"/>
      <w:r>
        <w:rPr>
          <w:b w:val="0"/>
        </w:rPr>
      </w:r>
      <w:r>
        <w:rPr/>
        <w:t>LARGE</w:t>
      </w:r>
      <w:r>
        <w:rPr>
          <w:spacing w:val="6"/>
        </w:rPr>
        <w:t> </w:t>
      </w:r>
      <w:r>
        <w:rPr/>
        <w:t>COSTS</w:t>
      </w:r>
      <w:r>
        <w:rPr>
          <w:spacing w:val="7"/>
        </w:rPr>
        <w:t> </w:t>
      </w:r>
      <w:r>
        <w:rPr/>
        <w:t>OMITTED</w:t>
      </w:r>
      <w:r>
        <w:rPr>
          <w:spacing w:val="7"/>
        </w:rPr>
        <w:t> </w:t>
      </w:r>
      <w:r>
        <w:rPr/>
        <w:t>IN</w:t>
      </w:r>
      <w:r>
        <w:rPr>
          <w:spacing w:val="7"/>
        </w:rPr>
        <w:t> </w:t>
      </w:r>
      <w:r>
        <w:rPr/>
        <w:t>CONTRACT</w:t>
      </w:r>
      <w:r>
        <w:rPr>
          <w:spacing w:val="7"/>
        </w:rPr>
        <w:t> </w:t>
      </w:r>
      <w:r>
        <w:rPr/>
        <w:t>PRICE</w:t>
      </w:r>
      <w:r>
        <w:rPr>
          <w:spacing w:val="7"/>
        </w:rPr>
        <w:t> </w:t>
      </w:r>
      <w:r>
        <w:rPr>
          <w:spacing w:val="-2"/>
        </w:rPr>
        <w:t>CALCULATION</w:t>
      </w:r>
    </w:p>
    <w:p>
      <w:pPr>
        <w:pStyle w:val="BodyText"/>
        <w:spacing w:line="254" w:lineRule="auto" w:before="138"/>
        <w:ind w:right="221"/>
      </w:pPr>
      <w:r>
        <w:rPr>
          <w:b/>
        </w:rPr>
        <w:t>Background: </w:t>
      </w:r>
      <w:r>
        <w:rPr/>
        <w:t>Emerson Electric Co., a large technology and engineering company, used a spreadsheet to estimate the component costs of a contract bid for the U.S. Army Corps of Engineers for the construction of barracks at Fort Hood, Texas and to calculate the total </w:t>
      </w:r>
      <w:r>
        <w:rPr>
          <w:spacing w:val="-2"/>
        </w:rPr>
        <w:t>costs.</w:t>
      </w:r>
    </w:p>
    <w:p>
      <w:pPr>
        <w:pStyle w:val="BodyText"/>
        <w:spacing w:line="254" w:lineRule="auto"/>
        <w:ind w:right="217"/>
      </w:pPr>
      <w:r>
        <w:rPr>
          <w:b/>
        </w:rPr>
        <w:t>Error:</w:t>
      </w:r>
      <w:r>
        <w:rPr>
          <w:b/>
          <w:spacing w:val="40"/>
        </w:rPr>
        <w:t> </w:t>
      </w:r>
      <w:r>
        <w:rPr/>
        <w:t>The</w:t>
      </w:r>
      <w:r>
        <w:rPr>
          <w:spacing w:val="40"/>
        </w:rPr>
        <w:t> </w:t>
      </w:r>
      <w:r>
        <w:rPr/>
        <w:t>sum</w:t>
      </w:r>
      <w:r>
        <w:rPr>
          <w:spacing w:val="40"/>
        </w:rPr>
        <w:t> </w:t>
      </w:r>
      <w:r>
        <w:rPr/>
        <w:t>of</w:t>
      </w:r>
      <w:r>
        <w:rPr>
          <w:spacing w:val="40"/>
        </w:rPr>
        <w:t> </w:t>
      </w:r>
      <w:r>
        <w:rPr/>
        <w:t>the</w:t>
      </w:r>
      <w:r>
        <w:rPr>
          <w:spacing w:val="40"/>
        </w:rPr>
        <w:t> </w:t>
      </w:r>
      <w:r>
        <w:rPr/>
        <w:t>total</w:t>
      </w:r>
      <w:r>
        <w:rPr>
          <w:spacing w:val="40"/>
        </w:rPr>
        <w:t> </w:t>
      </w:r>
      <w:r>
        <w:rPr/>
        <w:t>costs</w:t>
      </w:r>
      <w:r>
        <w:rPr>
          <w:spacing w:val="40"/>
        </w:rPr>
        <w:t> </w:t>
      </w:r>
      <w:r>
        <w:rPr/>
        <w:t>missed</w:t>
      </w:r>
      <w:r>
        <w:rPr>
          <w:spacing w:val="40"/>
        </w:rPr>
        <w:t> </w:t>
      </w:r>
      <w:r>
        <w:rPr/>
        <w:t>the</w:t>
      </w:r>
      <w:r>
        <w:rPr>
          <w:spacing w:val="40"/>
        </w:rPr>
        <w:t> </w:t>
      </w:r>
      <w:r>
        <w:rPr/>
        <w:t>cell</w:t>
      </w:r>
      <w:r>
        <w:rPr>
          <w:spacing w:val="40"/>
        </w:rPr>
        <w:t> </w:t>
      </w:r>
      <w:r>
        <w:rPr/>
        <w:t>for</w:t>
      </w:r>
      <w:r>
        <w:rPr>
          <w:spacing w:val="40"/>
        </w:rPr>
        <w:t> </w:t>
      </w:r>
      <w:r>
        <w:rPr/>
        <w:t>the</w:t>
      </w:r>
      <w:r>
        <w:rPr>
          <w:spacing w:val="40"/>
        </w:rPr>
        <w:t> </w:t>
      </w:r>
      <w:r>
        <w:rPr/>
        <w:t>electrical costs totalling $3.7 million. These costs were thus not considered. A review reported as follows: ‘Our review of the record, including Emerson's computer-generated spreadsheets, confirms that the price at</w:t>
      </w:r>
      <w:r>
        <w:rPr>
          <w:spacing w:val="40"/>
        </w:rPr>
        <w:t> </w:t>
      </w:r>
      <w:r>
        <w:rPr/>
        <w:t>spreadsheet</w:t>
      </w:r>
      <w:r>
        <w:rPr>
          <w:spacing w:val="40"/>
        </w:rPr>
        <w:t> </w:t>
      </w:r>
      <w:r>
        <w:rPr/>
        <w:t>cell</w:t>
      </w:r>
      <w:r>
        <w:rPr>
          <w:spacing w:val="40"/>
        </w:rPr>
        <w:t> </w:t>
      </w:r>
      <w:r>
        <w:rPr/>
        <w:t>number</w:t>
      </w:r>
      <w:r>
        <w:rPr>
          <w:spacing w:val="40"/>
        </w:rPr>
        <w:t> </w:t>
      </w:r>
      <w:r>
        <w:rPr/>
        <w:t>D159</w:t>
      </w:r>
      <w:r>
        <w:rPr>
          <w:spacing w:val="40"/>
        </w:rPr>
        <w:t> </w:t>
      </w:r>
      <w:r>
        <w:rPr/>
        <w:t>(for</w:t>
      </w:r>
      <w:r>
        <w:rPr>
          <w:spacing w:val="40"/>
        </w:rPr>
        <w:t> </w:t>
      </w:r>
      <w:r>
        <w:rPr/>
        <w:t>electrical</w:t>
      </w:r>
      <w:r>
        <w:rPr>
          <w:spacing w:val="40"/>
        </w:rPr>
        <w:t> </w:t>
      </w:r>
      <w:r>
        <w:rPr/>
        <w:t>work)</w:t>
      </w:r>
      <w:r>
        <w:rPr>
          <w:spacing w:val="40"/>
        </w:rPr>
        <w:t> </w:t>
      </w:r>
      <w:r>
        <w:rPr/>
        <w:t>was</w:t>
      </w:r>
      <w:r>
        <w:rPr>
          <w:spacing w:val="40"/>
        </w:rPr>
        <w:t> </w:t>
      </w:r>
      <w:r>
        <w:rPr/>
        <w:t>not included in the subtotal at cell number D160. Based on the format of the spreadsheet, it is clear that the $3,702,025 price at cell number D159 was intended to be included in the firm's subtotal price.’ They therefore submitted a bid of USD 35.6 million, notably lower than other bidders and the government’s own estimate.</w:t>
      </w:r>
    </w:p>
    <w:p>
      <w:pPr>
        <w:pStyle w:val="BodyText"/>
        <w:spacing w:line="254" w:lineRule="auto" w:before="115"/>
        <w:ind w:right="218"/>
      </w:pPr>
      <w:r>
        <w:rPr>
          <w:b/>
        </w:rPr>
        <w:t>Outcome: </w:t>
      </w:r>
      <w:r>
        <w:rPr/>
        <w:t>Emerson</w:t>
      </w:r>
      <w:r>
        <w:rPr>
          <w:spacing w:val="33"/>
        </w:rPr>
        <w:t> </w:t>
      </w:r>
      <w:r>
        <w:rPr/>
        <w:t>won</w:t>
      </w:r>
      <w:r>
        <w:rPr>
          <w:spacing w:val="33"/>
        </w:rPr>
        <w:t> </w:t>
      </w:r>
      <w:r>
        <w:rPr/>
        <w:t>the</w:t>
      </w:r>
      <w:r>
        <w:rPr>
          <w:spacing w:val="33"/>
        </w:rPr>
        <w:t> </w:t>
      </w:r>
      <w:r>
        <w:rPr/>
        <w:t>bid</w:t>
      </w:r>
      <w:r>
        <w:rPr>
          <w:spacing w:val="33"/>
        </w:rPr>
        <w:t> </w:t>
      </w:r>
      <w:r>
        <w:rPr/>
        <w:t>with</w:t>
      </w:r>
      <w:r>
        <w:rPr>
          <w:spacing w:val="33"/>
        </w:rPr>
        <w:t> </w:t>
      </w:r>
      <w:r>
        <w:rPr/>
        <w:t>their</w:t>
      </w:r>
      <w:r>
        <w:rPr>
          <w:spacing w:val="33"/>
        </w:rPr>
        <w:t> </w:t>
      </w:r>
      <w:r>
        <w:rPr/>
        <w:t>low</w:t>
      </w:r>
      <w:r>
        <w:rPr>
          <w:spacing w:val="33"/>
        </w:rPr>
        <w:t> </w:t>
      </w:r>
      <w:r>
        <w:rPr/>
        <w:t>price</w:t>
      </w:r>
      <w:r>
        <w:rPr>
          <w:spacing w:val="33"/>
        </w:rPr>
        <w:t> </w:t>
      </w:r>
      <w:r>
        <w:rPr/>
        <w:t>but</w:t>
      </w:r>
      <w:r>
        <w:rPr>
          <w:spacing w:val="33"/>
        </w:rPr>
        <w:t> </w:t>
      </w:r>
      <w:r>
        <w:rPr/>
        <w:t>was</w:t>
      </w:r>
      <w:r>
        <w:rPr>
          <w:spacing w:val="33"/>
        </w:rPr>
        <w:t> </w:t>
      </w:r>
      <w:r>
        <w:rPr/>
        <w:t>allowed to correct their price when, upon being asked to justify their low value, they discovered their error. They thus avoided an expensive loss. However, a competitive bidder, Roy Anderson Corporation, protested. Detailed proceedings followed, which presumably took up much time for the participants and the outcome was uncertain. All of this could easily have been avoided.</w:t>
      </w:r>
    </w:p>
    <w:p>
      <w:pPr>
        <w:pStyle w:val="Heading7"/>
        <w:spacing w:before="116"/>
        <w:jc w:val="left"/>
      </w:pPr>
      <w:r>
        <w:rPr>
          <w:spacing w:val="-2"/>
        </w:rPr>
        <w:t>Sources:</w:t>
      </w:r>
    </w:p>
    <w:p>
      <w:pPr>
        <w:pStyle w:val="BodyText"/>
        <w:spacing w:before="20"/>
        <w:jc w:val="left"/>
      </w:pPr>
      <w:r>
        <w:rPr/>
        <w:t>https://</w:t>
      </w:r>
      <w:hyperlink r:id="rId65">
        <w:r>
          <w:rPr/>
          <w:t>www.gao.gov</w:t>
        </w:r>
      </w:hyperlink>
      <w:r>
        <w:rPr>
          <w:spacing w:val="1"/>
        </w:rPr>
        <w:t> </w:t>
      </w:r>
      <w:r>
        <w:rPr/>
        <w:t>-</w:t>
      </w:r>
      <w:r>
        <w:rPr>
          <w:spacing w:val="1"/>
        </w:rPr>
        <w:t> </w:t>
      </w:r>
      <w:r>
        <w:rPr/>
        <w:t>article</w:t>
      </w:r>
      <w:r>
        <w:rPr>
          <w:spacing w:val="1"/>
        </w:rPr>
        <w:t> </w:t>
      </w:r>
      <w:r>
        <w:rPr/>
        <w:t>no</w:t>
      </w:r>
      <w:r>
        <w:rPr>
          <w:spacing w:val="1"/>
        </w:rPr>
        <w:t> </w:t>
      </w:r>
      <w:r>
        <w:rPr/>
        <w:t>longer</w:t>
      </w:r>
      <w:r>
        <w:rPr>
          <w:spacing w:val="1"/>
        </w:rPr>
        <w:t> </w:t>
      </w:r>
      <w:r>
        <w:rPr>
          <w:spacing w:val="-2"/>
        </w:rPr>
        <w:t>available</w:t>
      </w:r>
    </w:p>
    <w:p>
      <w:pPr>
        <w:spacing w:after="0"/>
        <w:jc w:val="left"/>
        <w:sectPr>
          <w:pgSz w:w="12240" w:h="15840"/>
          <w:pgMar w:top="1720" w:bottom="280" w:left="400" w:right="1320"/>
        </w:sectPr>
      </w:pPr>
    </w:p>
    <w:p>
      <w:pPr>
        <w:pStyle w:val="BodyText"/>
        <w:spacing w:before="73"/>
        <w:jc w:val="left"/>
      </w:pPr>
      <w:hyperlink r:id="rId66">
        <w:r>
          <w:rPr>
            <w:color w:val="0462C1"/>
          </w:rPr>
          <w:t>http://www.eusprig.org/stories.htm</w:t>
        </w:r>
      </w:hyperlink>
      <w:r>
        <w:rPr>
          <w:color w:val="0462C1"/>
          <w:spacing w:val="-2"/>
        </w:rPr>
        <w:t> </w:t>
      </w:r>
      <w:r>
        <w:rPr/>
        <w:t>story </w:t>
      </w:r>
      <w:r>
        <w:rPr>
          <w:spacing w:val="-5"/>
        </w:rPr>
        <w:t>025</w:t>
      </w:r>
    </w:p>
    <w:p>
      <w:pPr>
        <w:pStyle w:val="Heading7"/>
        <w:spacing w:before="255"/>
        <w:jc w:val="left"/>
      </w:pPr>
      <w:bookmarkStart w:name="How to prevent such errors:" w:id="110"/>
      <w:bookmarkEnd w:id="110"/>
      <w:r>
        <w:rPr>
          <w:b w:val="0"/>
        </w:rPr>
      </w: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pStyle w:val="ListParagraph"/>
        <w:numPr>
          <w:ilvl w:val="0"/>
          <w:numId w:val="30"/>
        </w:numPr>
        <w:tabs>
          <w:tab w:pos="1462" w:val="left" w:leader="none"/>
        </w:tabs>
        <w:spacing w:line="240" w:lineRule="auto" w:before="137" w:after="0"/>
        <w:ind w:left="1462" w:right="0" w:hanging="325"/>
        <w:jc w:val="left"/>
        <w:rPr>
          <w:b/>
          <w:sz w:val="29"/>
        </w:rPr>
      </w:pPr>
      <w:r>
        <w:rPr>
          <w:b/>
          <w:sz w:val="29"/>
        </w:rPr>
        <w:t>Use</w:t>
      </w:r>
      <w:r>
        <w:rPr>
          <w:b/>
          <w:spacing w:val="-7"/>
          <w:sz w:val="29"/>
        </w:rPr>
        <w:t> </w:t>
      </w:r>
      <w:r>
        <w:rPr>
          <w:b/>
          <w:sz w:val="29"/>
        </w:rPr>
        <w:t>AutoSum</w:t>
      </w:r>
      <w:r>
        <w:rPr>
          <w:b/>
          <w:spacing w:val="4"/>
          <w:sz w:val="29"/>
        </w:rPr>
        <w:t> </w:t>
      </w:r>
      <w:r>
        <w:rPr>
          <w:b/>
          <w:sz w:val="29"/>
        </w:rPr>
        <w:t>to</w:t>
      </w:r>
      <w:r>
        <w:rPr>
          <w:b/>
          <w:spacing w:val="5"/>
          <w:sz w:val="29"/>
        </w:rPr>
        <w:t> </w:t>
      </w:r>
      <w:r>
        <w:rPr>
          <w:b/>
          <w:sz w:val="29"/>
        </w:rPr>
        <w:t>help</w:t>
      </w:r>
      <w:r>
        <w:rPr>
          <w:b/>
          <w:spacing w:val="4"/>
          <w:sz w:val="29"/>
        </w:rPr>
        <w:t> </w:t>
      </w:r>
      <w:r>
        <w:rPr>
          <w:b/>
          <w:sz w:val="29"/>
        </w:rPr>
        <w:t>select</w:t>
      </w:r>
      <w:r>
        <w:rPr>
          <w:b/>
          <w:spacing w:val="5"/>
          <w:sz w:val="29"/>
        </w:rPr>
        <w:t> </w:t>
      </w:r>
      <w:r>
        <w:rPr>
          <w:b/>
          <w:sz w:val="29"/>
        </w:rPr>
        <w:t>the</w:t>
      </w:r>
      <w:r>
        <w:rPr>
          <w:b/>
          <w:spacing w:val="4"/>
          <w:sz w:val="29"/>
        </w:rPr>
        <w:t> </w:t>
      </w:r>
      <w:r>
        <w:rPr>
          <w:b/>
          <w:sz w:val="29"/>
        </w:rPr>
        <w:t>correct</w:t>
      </w:r>
      <w:r>
        <w:rPr>
          <w:b/>
          <w:spacing w:val="4"/>
          <w:sz w:val="29"/>
        </w:rPr>
        <w:t> </w:t>
      </w:r>
      <w:r>
        <w:rPr>
          <w:b/>
          <w:spacing w:val="-2"/>
          <w:sz w:val="29"/>
        </w:rPr>
        <w:t>range</w:t>
      </w:r>
    </w:p>
    <w:p>
      <w:pPr>
        <w:pStyle w:val="BodyText"/>
        <w:spacing w:before="8"/>
        <w:ind w:left="0"/>
        <w:jc w:val="left"/>
        <w:rPr>
          <w:b/>
          <w:sz w:val="20"/>
        </w:rPr>
      </w:pPr>
      <w:r>
        <w:rPr/>
        <w:drawing>
          <wp:anchor distT="0" distB="0" distL="0" distR="0" allowOverlap="1" layoutInCell="1" locked="0" behindDoc="1" simplePos="0" relativeHeight="487660544">
            <wp:simplePos x="0" y="0"/>
            <wp:positionH relativeFrom="page">
              <wp:posOffset>2166667</wp:posOffset>
            </wp:positionH>
            <wp:positionV relativeFrom="paragraph">
              <wp:posOffset>166933</wp:posOffset>
            </wp:positionV>
            <wp:extent cx="3658147" cy="3108960"/>
            <wp:effectExtent l="0" t="0" r="0" b="0"/>
            <wp:wrapTopAndBottom/>
            <wp:docPr id="175" name="Image 175"/>
            <wp:cNvGraphicFramePr>
              <a:graphicFrameLocks/>
            </wp:cNvGraphicFramePr>
            <a:graphic>
              <a:graphicData uri="http://schemas.openxmlformats.org/drawingml/2006/picture">
                <pic:pic>
                  <pic:nvPicPr>
                    <pic:cNvPr id="175" name="Image 175"/>
                    <pic:cNvPicPr/>
                  </pic:nvPicPr>
                  <pic:blipFill>
                    <a:blip r:embed="rId67" cstate="print"/>
                    <a:stretch>
                      <a:fillRect/>
                    </a:stretch>
                  </pic:blipFill>
                  <pic:spPr>
                    <a:xfrm>
                      <a:off x="0" y="0"/>
                      <a:ext cx="3658147" cy="3108960"/>
                    </a:xfrm>
                    <a:prstGeom prst="rect">
                      <a:avLst/>
                    </a:prstGeom>
                  </pic:spPr>
                </pic:pic>
              </a:graphicData>
            </a:graphic>
          </wp:anchor>
        </w:drawing>
      </w:r>
    </w:p>
    <w:p>
      <w:pPr>
        <w:pStyle w:val="BodyText"/>
        <w:spacing w:before="2"/>
        <w:ind w:left="0"/>
        <w:jc w:val="left"/>
        <w:rPr>
          <w:b/>
        </w:rPr>
      </w:pPr>
    </w:p>
    <w:p>
      <w:pPr>
        <w:pStyle w:val="BodyText"/>
        <w:spacing w:line="254" w:lineRule="auto" w:before="0"/>
        <w:ind w:left="1491" w:right="216" w:firstLine="353"/>
      </w:pPr>
      <w:r>
        <w:rPr/>
        <w:t>Select the cell where the SUM formula should be written, then click on the AutoSum icon in the formulas ribbon. For AVERAGE, COUNT, MAX, and MIN use the drop-down arrow first (see screenshot) and select the relevant function. Please single click the icon and check the range selected before accepting or amending it. If you simply double-click the AutoSum icon, the formula is entered without a chance for you to check the selected range.</w:t>
      </w:r>
    </w:p>
    <w:p>
      <w:pPr>
        <w:pStyle w:val="BodyText"/>
        <w:spacing w:line="254" w:lineRule="auto"/>
        <w:ind w:left="1491" w:right="216" w:firstLine="353"/>
      </w:pPr>
      <w:r>
        <w:rPr/>
        <w:t>If you simply want a SUM, you can also use the keyboard</w:t>
      </w:r>
      <w:r>
        <w:rPr>
          <w:spacing w:val="40"/>
        </w:rPr>
        <w:t> </w:t>
      </w:r>
      <w:r>
        <w:rPr/>
        <w:t>shortcut Alt = (or Alt Shift = if you need the shift button to type the equals</w:t>
      </w:r>
      <w:r>
        <w:rPr>
          <w:spacing w:val="40"/>
        </w:rPr>
        <w:t> </w:t>
      </w:r>
      <w:r>
        <w:rPr/>
        <w:t>sign).</w:t>
      </w:r>
      <w:r>
        <w:rPr>
          <w:spacing w:val="40"/>
        </w:rPr>
        <w:t> </w:t>
      </w:r>
      <w:r>
        <w:rPr/>
        <w:t>You</w:t>
      </w:r>
      <w:r>
        <w:rPr>
          <w:spacing w:val="40"/>
        </w:rPr>
        <w:t> </w:t>
      </w:r>
      <w:r>
        <w:rPr/>
        <w:t>can</w:t>
      </w:r>
      <w:r>
        <w:rPr>
          <w:spacing w:val="40"/>
        </w:rPr>
        <w:t> </w:t>
      </w:r>
      <w:r>
        <w:rPr/>
        <w:t>see</w:t>
      </w:r>
      <w:r>
        <w:rPr>
          <w:spacing w:val="40"/>
        </w:rPr>
        <w:t> </w:t>
      </w:r>
      <w:r>
        <w:rPr/>
        <w:t>this</w:t>
      </w:r>
      <w:r>
        <w:rPr>
          <w:spacing w:val="40"/>
        </w:rPr>
        <w:t> </w:t>
      </w:r>
      <w:r>
        <w:rPr/>
        <w:t>shortcut</w:t>
      </w:r>
      <w:r>
        <w:rPr>
          <w:spacing w:val="40"/>
        </w:rPr>
        <w:t> </w:t>
      </w:r>
      <w:r>
        <w:rPr/>
        <w:t>at</w:t>
      </w:r>
      <w:r>
        <w:rPr>
          <w:spacing w:val="40"/>
        </w:rPr>
        <w:t> </w:t>
      </w:r>
      <w:r>
        <w:rPr/>
        <w:t>the</w:t>
      </w:r>
      <w:r>
        <w:rPr>
          <w:spacing w:val="40"/>
        </w:rPr>
        <w:t> </w:t>
      </w:r>
      <w:r>
        <w:rPr/>
        <w:t>top</w:t>
      </w:r>
      <w:r>
        <w:rPr>
          <w:spacing w:val="40"/>
        </w:rPr>
        <w:t> </w:t>
      </w:r>
      <w:r>
        <w:rPr/>
        <w:t>of</w:t>
      </w:r>
      <w:r>
        <w:rPr>
          <w:spacing w:val="40"/>
        </w:rPr>
        <w:t> </w:t>
      </w:r>
      <w:r>
        <w:rPr/>
        <w:t>the</w:t>
      </w:r>
      <w:r>
        <w:rPr>
          <w:spacing w:val="40"/>
        </w:rPr>
        <w:t> </w:t>
      </w:r>
      <w:r>
        <w:rPr/>
        <w:t>tooltip</w:t>
      </w:r>
      <w:r>
        <w:rPr>
          <w:spacing w:val="40"/>
        </w:rPr>
        <w:t> </w:t>
      </w:r>
      <w:r>
        <w:rPr/>
        <w:t>in the screenshot above, but Excel shows this as (Alt + =) which I find misleading since you don’t need the + symbol; (Alt and =) would be clearer or simply (Alt =), which I prefer.</w:t>
      </w:r>
    </w:p>
    <w:p>
      <w:pPr>
        <w:pStyle w:val="BodyText"/>
        <w:spacing w:line="254" w:lineRule="auto" w:before="102"/>
        <w:ind w:left="1491" w:right="222" w:firstLine="353"/>
      </w:pPr>
      <w:r>
        <w:rPr/>
        <w:t>You can also use AutoSum to SUM (or AVERAGE, MAX, MIN etc.) data in a row instead of a column.</w:t>
      </w:r>
    </w:p>
    <w:p>
      <w:pPr>
        <w:spacing w:after="0" w:line="254" w:lineRule="auto"/>
        <w:sectPr>
          <w:pgSz w:w="12240" w:h="15840"/>
          <w:pgMar w:top="1360" w:bottom="280" w:left="400" w:right="1320"/>
        </w:sectPr>
      </w:pPr>
    </w:p>
    <w:p>
      <w:pPr>
        <w:pStyle w:val="BodyText"/>
        <w:spacing w:line="254" w:lineRule="auto" w:before="73"/>
        <w:ind w:left="1491" w:right="215" w:firstLine="353"/>
      </w:pPr>
      <w:r>
        <w:rPr/>
        <w:t>How does AutoSum identify the relevant range? Excel first looks for a block of numbers in the column above the selected cell. There can even be blank lines between the end of the data and the selected cell. If it finds such a block, Excel assumes you want to SUM (or AVERAGE, MAX, MIN etc.) the column. If it does not find data there, Excel then looks to the left to see if there is a block of numbers in the same row. If so, Excel assumes you want to SUM</w:t>
      </w:r>
      <w:r>
        <w:rPr>
          <w:spacing w:val="80"/>
        </w:rPr>
        <w:t> </w:t>
      </w:r>
      <w:r>
        <w:rPr/>
        <w:t>(or AVERAGE, MAX, MIN etc.) the row.</w:t>
      </w:r>
    </w:p>
    <w:p>
      <w:pPr>
        <w:pStyle w:val="BodyText"/>
        <w:spacing w:line="254" w:lineRule="auto" w:before="115"/>
        <w:ind w:left="1491" w:right="223" w:firstLine="353"/>
      </w:pPr>
      <w:r>
        <w:rPr>
          <w:b/>
        </w:rPr>
        <w:t>Watch out! </w:t>
      </w:r>
      <w:r>
        <w:rPr/>
        <w:t>If your data has gaps or subtotals in it as the AutoSum can get these ranges wrong. So whichever way you use AutoSum (icon or shortcut), please check what range of cells Excel has selected and amend this if necessary.</w:t>
      </w:r>
    </w:p>
    <w:p>
      <w:pPr>
        <w:pStyle w:val="BodyText"/>
        <w:spacing w:line="254" w:lineRule="auto" w:before="117"/>
        <w:ind w:left="1491" w:right="218" w:firstLine="353"/>
      </w:pPr>
      <w:r>
        <w:rPr/>
        <w:t>The following tips apply to both sums (or averages etc) of rows and columns. For the sake of brevity, I will mention only rows and SUMs. Even if your SUM range is initially correct, errors can arise when you insert new rows of data. So here are my tips to avoid errors here.</w:t>
      </w:r>
    </w:p>
    <w:p>
      <w:pPr>
        <w:pStyle w:val="ListParagraph"/>
        <w:numPr>
          <w:ilvl w:val="0"/>
          <w:numId w:val="30"/>
        </w:numPr>
        <w:tabs>
          <w:tab w:pos="1491" w:val="left" w:leader="none"/>
        </w:tabs>
        <w:spacing w:line="254" w:lineRule="auto" w:before="101" w:after="0"/>
        <w:ind w:left="1491" w:right="216" w:hanging="354"/>
        <w:jc w:val="both"/>
        <w:rPr>
          <w:sz w:val="29"/>
        </w:rPr>
      </w:pPr>
      <w:r>
        <w:rPr>
          <w:b/>
          <w:sz w:val="29"/>
        </w:rPr>
        <w:t>Avoid adding new data above the first data row or below the last</w:t>
      </w:r>
      <w:r>
        <w:rPr>
          <w:b/>
          <w:spacing w:val="40"/>
          <w:sz w:val="29"/>
        </w:rPr>
        <w:t> </w:t>
      </w:r>
      <w:r>
        <w:rPr>
          <w:b/>
          <w:sz w:val="29"/>
        </w:rPr>
        <w:t>data</w:t>
      </w:r>
      <w:r>
        <w:rPr>
          <w:b/>
          <w:spacing w:val="40"/>
          <w:sz w:val="29"/>
        </w:rPr>
        <w:t> </w:t>
      </w:r>
      <w:r>
        <w:rPr>
          <w:b/>
          <w:sz w:val="29"/>
        </w:rPr>
        <w:t>row:</w:t>
      </w:r>
      <w:r>
        <w:rPr>
          <w:b/>
          <w:spacing w:val="40"/>
          <w:sz w:val="29"/>
        </w:rPr>
        <w:t> </w:t>
      </w:r>
      <w:r>
        <w:rPr>
          <w:sz w:val="29"/>
        </w:rPr>
        <w:t>New</w:t>
      </w:r>
      <w:r>
        <w:rPr>
          <w:spacing w:val="40"/>
          <w:sz w:val="29"/>
        </w:rPr>
        <w:t> </w:t>
      </w:r>
      <w:r>
        <w:rPr>
          <w:sz w:val="29"/>
        </w:rPr>
        <w:t>data</w:t>
      </w:r>
      <w:r>
        <w:rPr>
          <w:spacing w:val="40"/>
          <w:sz w:val="29"/>
        </w:rPr>
        <w:t> </w:t>
      </w:r>
      <w:r>
        <w:rPr>
          <w:sz w:val="29"/>
        </w:rPr>
        <w:t>added</w:t>
      </w:r>
      <w:r>
        <w:rPr>
          <w:spacing w:val="40"/>
          <w:sz w:val="29"/>
        </w:rPr>
        <w:t> </w:t>
      </w:r>
      <w:r>
        <w:rPr>
          <w:sz w:val="29"/>
        </w:rPr>
        <w:t>above</w:t>
      </w:r>
      <w:r>
        <w:rPr>
          <w:spacing w:val="40"/>
          <w:sz w:val="29"/>
        </w:rPr>
        <w:t> </w:t>
      </w:r>
      <w:r>
        <w:rPr>
          <w:sz w:val="29"/>
        </w:rPr>
        <w:t>the</w:t>
      </w:r>
      <w:r>
        <w:rPr>
          <w:spacing w:val="40"/>
          <w:sz w:val="29"/>
        </w:rPr>
        <w:t> </w:t>
      </w:r>
      <w:r>
        <w:rPr>
          <w:sz w:val="29"/>
        </w:rPr>
        <w:t>first</w:t>
      </w:r>
      <w:r>
        <w:rPr>
          <w:spacing w:val="40"/>
          <w:sz w:val="29"/>
        </w:rPr>
        <w:t> </w:t>
      </w:r>
      <w:r>
        <w:rPr>
          <w:sz w:val="29"/>
        </w:rPr>
        <w:t>existing</w:t>
      </w:r>
      <w:r>
        <w:rPr>
          <w:spacing w:val="40"/>
          <w:sz w:val="29"/>
        </w:rPr>
        <w:t> </w:t>
      </w:r>
      <w:r>
        <w:rPr>
          <w:sz w:val="29"/>
        </w:rPr>
        <w:t>data</w:t>
      </w:r>
      <w:r>
        <w:rPr>
          <w:spacing w:val="40"/>
          <w:sz w:val="29"/>
        </w:rPr>
        <w:t> </w:t>
      </w:r>
      <w:r>
        <w:rPr>
          <w:sz w:val="29"/>
        </w:rPr>
        <w:t>row will not be included in the SUM. Data added at the end may be added to the SUM range, but there is a risk that it may not. Therefore, avoid both. If you must add a new row here, remember</w:t>
      </w:r>
      <w:r>
        <w:rPr>
          <w:spacing w:val="80"/>
          <w:w w:val="150"/>
          <w:sz w:val="29"/>
        </w:rPr>
        <w:t> </w:t>
      </w:r>
      <w:r>
        <w:rPr>
          <w:sz w:val="29"/>
        </w:rPr>
        <w:t>to check the SUM formula ranges and amend if necessary.</w:t>
      </w:r>
    </w:p>
    <w:p>
      <w:pPr>
        <w:pStyle w:val="ListParagraph"/>
        <w:numPr>
          <w:ilvl w:val="0"/>
          <w:numId w:val="30"/>
        </w:numPr>
        <w:tabs>
          <w:tab w:pos="1491" w:val="left" w:leader="none"/>
          <w:tab w:pos="1521" w:val="left" w:leader="none"/>
        </w:tabs>
        <w:spacing w:line="254" w:lineRule="auto" w:before="117" w:after="0"/>
        <w:ind w:left="1491" w:right="217" w:hanging="354"/>
        <w:jc w:val="both"/>
        <w:rPr>
          <w:sz w:val="29"/>
        </w:rPr>
      </w:pPr>
      <w:r>
        <w:rPr>
          <w:b/>
          <w:sz w:val="29"/>
        </w:rPr>
        <w:tab/>
        <w:t>For added rows (or columns) of data, use automatic range extension: </w:t>
      </w:r>
      <w:r>
        <w:rPr>
          <w:sz w:val="29"/>
        </w:rPr>
        <w:t>From Excel 2013, Excel will automatically extend the SUM range if you insert a new row of data directly above the SUM. This avoids an error that cropped up a great deal in the past, so thanks a lot, Excel! For this to work, you have to have a least 3</w:t>
      </w:r>
      <w:r>
        <w:rPr>
          <w:spacing w:val="40"/>
          <w:sz w:val="29"/>
        </w:rPr>
        <w:t> </w:t>
      </w:r>
      <w:r>
        <w:rPr>
          <w:sz w:val="29"/>
        </w:rPr>
        <w:t>items of data in your sum and the relevant option must be turned</w:t>
      </w:r>
      <w:r>
        <w:rPr>
          <w:spacing w:val="80"/>
          <w:w w:val="150"/>
          <w:sz w:val="29"/>
        </w:rPr>
        <w:t> </w:t>
      </w:r>
      <w:r>
        <w:rPr>
          <w:sz w:val="29"/>
        </w:rPr>
        <w:t>on, which it is by default. You can check the setting here: ‘File’, ‘Options’, ‘Advanced’, ‘Extend data range formats and formulas’. Even with this handy feature, it is always best to set or check the SUM range yourself to be sure it is correct.</w:t>
      </w:r>
    </w:p>
    <w:p>
      <w:pPr>
        <w:spacing w:after="0" w:line="254" w:lineRule="auto"/>
        <w:jc w:val="both"/>
        <w:rPr>
          <w:sz w:val="29"/>
        </w:rPr>
        <w:sectPr>
          <w:pgSz w:w="12240" w:h="15840"/>
          <w:pgMar w:top="1360" w:bottom="280" w:left="400" w:right="1320"/>
        </w:sectPr>
      </w:pPr>
    </w:p>
    <w:p>
      <w:pPr>
        <w:pStyle w:val="BodyText"/>
        <w:spacing w:before="0"/>
        <w:ind w:left="2938"/>
        <w:jc w:val="left"/>
        <w:rPr>
          <w:sz w:val="20"/>
        </w:rPr>
      </w:pPr>
      <w:r>
        <w:rPr>
          <w:sz w:val="20"/>
        </w:rPr>
        <w:drawing>
          <wp:inline distT="0" distB="0" distL="0" distR="0">
            <wp:extent cx="3763818" cy="2493645"/>
            <wp:effectExtent l="0" t="0" r="0" b="0"/>
            <wp:docPr id="176" name="Image 176"/>
            <wp:cNvGraphicFramePr>
              <a:graphicFrameLocks/>
            </wp:cNvGraphicFramePr>
            <a:graphic>
              <a:graphicData uri="http://schemas.openxmlformats.org/drawingml/2006/picture">
                <pic:pic>
                  <pic:nvPicPr>
                    <pic:cNvPr id="176" name="Image 176"/>
                    <pic:cNvPicPr/>
                  </pic:nvPicPr>
                  <pic:blipFill>
                    <a:blip r:embed="rId68" cstate="print"/>
                    <a:stretch>
                      <a:fillRect/>
                    </a:stretch>
                  </pic:blipFill>
                  <pic:spPr>
                    <a:xfrm>
                      <a:off x="0" y="0"/>
                      <a:ext cx="3763818" cy="2493645"/>
                    </a:xfrm>
                    <a:prstGeom prst="rect">
                      <a:avLst/>
                    </a:prstGeom>
                  </pic:spPr>
                </pic:pic>
              </a:graphicData>
            </a:graphic>
          </wp:inline>
        </w:drawing>
      </w:r>
      <w:r>
        <w:rPr>
          <w:sz w:val="20"/>
        </w:rPr>
      </w:r>
    </w:p>
    <w:p>
      <w:pPr>
        <w:pStyle w:val="BodyText"/>
        <w:spacing w:line="254" w:lineRule="auto" w:before="319"/>
        <w:ind w:left="1491" w:right="222" w:firstLine="353"/>
      </w:pPr>
      <w:r>
        <w:rPr/>
        <w:t>If you are using an older version of Excel or another spreadsheet program that does not do this, then use the following tip.</w:t>
      </w:r>
    </w:p>
    <w:p>
      <w:pPr>
        <w:pStyle w:val="ListParagraph"/>
        <w:numPr>
          <w:ilvl w:val="0"/>
          <w:numId w:val="30"/>
        </w:numPr>
        <w:tabs>
          <w:tab w:pos="1462" w:val="left" w:leader="none"/>
          <w:tab w:pos="1491" w:val="left" w:leader="none"/>
        </w:tabs>
        <w:spacing w:line="254" w:lineRule="auto" w:before="117" w:after="0"/>
        <w:ind w:left="1491" w:right="220" w:hanging="354"/>
        <w:jc w:val="both"/>
        <w:rPr>
          <w:sz w:val="29"/>
        </w:rPr>
      </w:pPr>
      <w:r>
        <w:rPr>
          <w:b/>
          <w:sz w:val="29"/>
        </w:rPr>
        <w:t>Consider inserting a blank line before a SUM total: </w:t>
      </w:r>
      <w:r>
        <w:rPr>
          <w:sz w:val="29"/>
        </w:rPr>
        <w:t>Then include this blank line in the SUM</w:t>
      </w:r>
      <w:r>
        <w:rPr>
          <w:spacing w:val="40"/>
          <w:sz w:val="29"/>
        </w:rPr>
        <w:t> </w:t>
      </w:r>
      <w:r>
        <w:rPr>
          <w:sz w:val="29"/>
        </w:rPr>
        <w:t>range.</w:t>
      </w:r>
      <w:r>
        <w:rPr>
          <w:spacing w:val="40"/>
          <w:sz w:val="29"/>
        </w:rPr>
        <w:t> </w:t>
      </w:r>
      <w:r>
        <w:rPr>
          <w:sz w:val="29"/>
        </w:rPr>
        <w:t>This</w:t>
      </w:r>
      <w:r>
        <w:rPr>
          <w:spacing w:val="40"/>
          <w:sz w:val="29"/>
        </w:rPr>
        <w:t> </w:t>
      </w:r>
      <w:r>
        <w:rPr>
          <w:sz w:val="29"/>
        </w:rPr>
        <w:t>means</w:t>
      </w:r>
      <w:r>
        <w:rPr>
          <w:spacing w:val="40"/>
          <w:sz w:val="29"/>
        </w:rPr>
        <w:t> </w:t>
      </w:r>
      <w:r>
        <w:rPr>
          <w:sz w:val="29"/>
        </w:rPr>
        <w:t>that</w:t>
      </w:r>
      <w:r>
        <w:rPr>
          <w:spacing w:val="40"/>
          <w:sz w:val="29"/>
        </w:rPr>
        <w:t> </w:t>
      </w:r>
      <w:r>
        <w:rPr>
          <w:sz w:val="29"/>
        </w:rPr>
        <w:t>if</w:t>
      </w:r>
      <w:r>
        <w:rPr>
          <w:spacing w:val="40"/>
          <w:sz w:val="29"/>
        </w:rPr>
        <w:t> </w:t>
      </w:r>
      <w:r>
        <w:rPr>
          <w:sz w:val="29"/>
        </w:rPr>
        <w:t>you</w:t>
      </w:r>
      <w:r>
        <w:rPr>
          <w:spacing w:val="40"/>
          <w:sz w:val="29"/>
        </w:rPr>
        <w:t> </w:t>
      </w:r>
      <w:r>
        <w:rPr>
          <w:sz w:val="29"/>
        </w:rPr>
        <w:t>insert</w:t>
      </w:r>
      <w:r>
        <w:rPr>
          <w:spacing w:val="40"/>
          <w:sz w:val="29"/>
        </w:rPr>
        <w:t> </w:t>
      </w:r>
      <w:r>
        <w:rPr>
          <w:sz w:val="29"/>
        </w:rPr>
        <w:t>a new row of data after the last existing data row, the new data will automatically be included in the SUM total. To visually indicate that this blank line is not to be used for data entry, reduce the row height to, say, 8.</w:t>
      </w:r>
    </w:p>
    <w:p>
      <w:pPr>
        <w:pStyle w:val="ListParagraph"/>
        <w:numPr>
          <w:ilvl w:val="0"/>
          <w:numId w:val="30"/>
        </w:numPr>
        <w:tabs>
          <w:tab w:pos="1476" w:val="left" w:leader="none"/>
          <w:tab w:pos="1491" w:val="left" w:leader="none"/>
        </w:tabs>
        <w:spacing w:line="254" w:lineRule="auto" w:before="116" w:after="0"/>
        <w:ind w:left="1491" w:right="221" w:hanging="354"/>
        <w:jc w:val="both"/>
        <w:rPr>
          <w:sz w:val="29"/>
        </w:rPr>
      </w:pPr>
      <w:r>
        <w:rPr>
          <w:b/>
          <w:sz w:val="29"/>
        </w:rPr>
        <w:t>Use an Excel table: </w:t>
      </w:r>
      <w:r>
        <w:rPr>
          <w:sz w:val="29"/>
        </w:rPr>
        <w:t>An alternative solution to all the above tips is</w:t>
      </w:r>
      <w:r>
        <w:rPr>
          <w:spacing w:val="40"/>
          <w:sz w:val="29"/>
        </w:rPr>
        <w:t> </w:t>
      </w:r>
      <w:r>
        <w:rPr>
          <w:sz w:val="29"/>
        </w:rPr>
        <w:t>an Excel table.</w:t>
      </w:r>
    </w:p>
    <w:p>
      <w:pPr>
        <w:pStyle w:val="BodyText"/>
        <w:spacing w:before="11"/>
        <w:ind w:left="0"/>
        <w:jc w:val="left"/>
        <w:rPr>
          <w:sz w:val="18"/>
        </w:rPr>
      </w:pPr>
      <w:r>
        <w:rPr/>
        <w:drawing>
          <wp:anchor distT="0" distB="0" distL="0" distR="0" allowOverlap="1" layoutInCell="1" locked="0" behindDoc="1" simplePos="0" relativeHeight="487661056">
            <wp:simplePos x="0" y="0"/>
            <wp:positionH relativeFrom="page">
              <wp:posOffset>3119886</wp:posOffset>
            </wp:positionH>
            <wp:positionV relativeFrom="paragraph">
              <wp:posOffset>153940</wp:posOffset>
            </wp:positionV>
            <wp:extent cx="1756414" cy="1045463"/>
            <wp:effectExtent l="0" t="0" r="0" b="0"/>
            <wp:wrapTopAndBottom/>
            <wp:docPr id="177" name="Image 177"/>
            <wp:cNvGraphicFramePr>
              <a:graphicFrameLocks/>
            </wp:cNvGraphicFramePr>
            <a:graphic>
              <a:graphicData uri="http://schemas.openxmlformats.org/drawingml/2006/picture">
                <pic:pic>
                  <pic:nvPicPr>
                    <pic:cNvPr id="177" name="Image 177"/>
                    <pic:cNvPicPr/>
                  </pic:nvPicPr>
                  <pic:blipFill>
                    <a:blip r:embed="rId69" cstate="print"/>
                    <a:stretch>
                      <a:fillRect/>
                    </a:stretch>
                  </pic:blipFill>
                  <pic:spPr>
                    <a:xfrm>
                      <a:off x="0" y="0"/>
                      <a:ext cx="1756414" cy="1045463"/>
                    </a:xfrm>
                    <a:prstGeom prst="rect">
                      <a:avLst/>
                    </a:prstGeom>
                  </pic:spPr>
                </pic:pic>
              </a:graphicData>
            </a:graphic>
          </wp:anchor>
        </w:drawing>
      </w:r>
    </w:p>
    <w:p>
      <w:pPr>
        <w:pStyle w:val="BodyText"/>
        <w:spacing w:line="252" w:lineRule="auto" w:before="333"/>
        <w:ind w:left="1491" w:right="216" w:firstLine="353"/>
      </w:pPr>
      <w:r>
        <w:rPr/>
        <w:t>There</w:t>
      </w:r>
      <w:r>
        <w:rPr>
          <w:spacing w:val="40"/>
        </w:rPr>
        <w:t> </w:t>
      </w:r>
      <w:r>
        <w:rPr/>
        <w:t>are</w:t>
      </w:r>
      <w:r>
        <w:rPr>
          <w:spacing w:val="40"/>
        </w:rPr>
        <w:t> </w:t>
      </w:r>
      <w:r>
        <w:rPr/>
        <w:t>some</w:t>
      </w:r>
      <w:r>
        <w:rPr>
          <w:spacing w:val="40"/>
        </w:rPr>
        <w:t> </w:t>
      </w:r>
      <w:r>
        <w:rPr/>
        <w:t>great</w:t>
      </w:r>
      <w:r>
        <w:rPr>
          <w:spacing w:val="40"/>
        </w:rPr>
        <w:t> </w:t>
      </w:r>
      <w:r>
        <w:rPr/>
        <w:t>advantages</w:t>
      </w:r>
      <w:r>
        <w:rPr>
          <w:spacing w:val="40"/>
        </w:rPr>
        <w:t> </w:t>
      </w:r>
      <w:r>
        <w:rPr/>
        <w:t>to</w:t>
      </w:r>
      <w:r>
        <w:rPr>
          <w:spacing w:val="40"/>
        </w:rPr>
        <w:t> </w:t>
      </w:r>
      <w:r>
        <w:rPr/>
        <w:t>converting</w:t>
      </w:r>
      <w:r>
        <w:rPr>
          <w:spacing w:val="40"/>
        </w:rPr>
        <w:t> </w:t>
      </w:r>
      <w:r>
        <w:rPr/>
        <w:t>your</w:t>
      </w:r>
      <w:r>
        <w:rPr>
          <w:spacing w:val="40"/>
        </w:rPr>
        <w:t> </w:t>
      </w:r>
      <w:r>
        <w:rPr/>
        <w:t>data</w:t>
      </w:r>
      <w:r>
        <w:rPr>
          <w:spacing w:val="40"/>
        </w:rPr>
        <w:t> </w:t>
      </w:r>
      <w:r>
        <w:rPr/>
        <w:t>into an Excel table, including reduced risk of sum errors. To convert</w:t>
      </w:r>
      <w:r>
        <w:rPr>
          <w:spacing w:val="80"/>
          <w:w w:val="150"/>
        </w:rPr>
        <w:t> </w:t>
      </w:r>
      <w:r>
        <w:rPr/>
        <w:t>your data: Select a cell in your data, then use the menu Insert, Table, or use the keyboard shortcut Ctrl T. Your data then gets a colour makeover and looks something like the screenshot below. If you</w:t>
      </w:r>
      <w:r>
        <w:rPr>
          <w:spacing w:val="28"/>
        </w:rPr>
        <w:t> </w:t>
      </w:r>
      <w:r>
        <w:rPr/>
        <w:t>want</w:t>
      </w:r>
      <w:r>
        <w:rPr>
          <w:spacing w:val="28"/>
        </w:rPr>
        <w:t> </w:t>
      </w:r>
      <w:r>
        <w:rPr/>
        <w:t>to</w:t>
      </w:r>
      <w:r>
        <w:rPr>
          <w:spacing w:val="28"/>
        </w:rPr>
        <w:t> </w:t>
      </w:r>
      <w:r>
        <w:rPr/>
        <w:t>change</w:t>
      </w:r>
      <w:r>
        <w:rPr>
          <w:spacing w:val="28"/>
        </w:rPr>
        <w:t> </w:t>
      </w:r>
      <w:r>
        <w:rPr/>
        <w:t>the</w:t>
      </w:r>
      <w:r>
        <w:rPr>
          <w:spacing w:val="28"/>
        </w:rPr>
        <w:t> </w:t>
      </w:r>
      <w:r>
        <w:rPr/>
        <w:t>colours,</w:t>
      </w:r>
      <w:r>
        <w:rPr>
          <w:spacing w:val="28"/>
        </w:rPr>
        <w:t> </w:t>
      </w:r>
      <w:r>
        <w:rPr/>
        <w:t>select</w:t>
      </w:r>
      <w:r>
        <w:rPr>
          <w:spacing w:val="28"/>
        </w:rPr>
        <w:t> </w:t>
      </w:r>
      <w:r>
        <w:rPr/>
        <w:t>a</w:t>
      </w:r>
      <w:r>
        <w:rPr>
          <w:spacing w:val="28"/>
        </w:rPr>
        <w:t> </w:t>
      </w:r>
      <w:r>
        <w:rPr/>
        <w:t>cell</w:t>
      </w:r>
      <w:r>
        <w:rPr>
          <w:spacing w:val="28"/>
        </w:rPr>
        <w:t> </w:t>
      </w:r>
      <w:r>
        <w:rPr/>
        <w:t>in</w:t>
      </w:r>
      <w:r>
        <w:rPr>
          <w:spacing w:val="28"/>
        </w:rPr>
        <w:t> </w:t>
      </w:r>
      <w:r>
        <w:rPr/>
        <w:t>the</w:t>
      </w:r>
      <w:r>
        <w:rPr>
          <w:spacing w:val="28"/>
        </w:rPr>
        <w:t> </w:t>
      </w:r>
      <w:r>
        <w:rPr/>
        <w:t>table</w:t>
      </w:r>
      <w:r>
        <w:rPr>
          <w:spacing w:val="28"/>
        </w:rPr>
        <w:t> </w:t>
      </w:r>
      <w:r>
        <w:rPr/>
        <w:t>and</w:t>
      </w:r>
      <w:r>
        <w:rPr>
          <w:spacing w:val="28"/>
        </w:rPr>
        <w:t> </w:t>
      </w:r>
      <w:r>
        <w:rPr/>
        <w:t>then</w:t>
      </w:r>
    </w:p>
    <w:p>
      <w:pPr>
        <w:spacing w:after="0" w:line="252" w:lineRule="auto"/>
        <w:sectPr>
          <w:pgSz w:w="12240" w:h="15840"/>
          <w:pgMar w:top="1440" w:bottom="280" w:left="400" w:right="1320"/>
        </w:sectPr>
      </w:pPr>
    </w:p>
    <w:p>
      <w:pPr>
        <w:pStyle w:val="BodyText"/>
        <w:spacing w:line="254" w:lineRule="auto" w:before="73"/>
        <w:ind w:left="1491" w:right="107"/>
        <w:jc w:val="left"/>
      </w:pPr>
      <w:r>
        <w:rPr/>
        <w:t>use the new ‘Table Tools’, Design at the right-hand end of the Excel </w:t>
      </w:r>
      <w:r>
        <w:rPr>
          <w:spacing w:val="-2"/>
        </w:rPr>
        <w:t>ribbon.</w:t>
      </w:r>
    </w:p>
    <w:p>
      <w:pPr>
        <w:pStyle w:val="BodyText"/>
        <w:spacing w:before="10"/>
        <w:ind w:left="0"/>
        <w:jc w:val="left"/>
        <w:rPr>
          <w:sz w:val="18"/>
        </w:rPr>
      </w:pPr>
      <w:r>
        <w:rPr/>
        <w:drawing>
          <wp:anchor distT="0" distB="0" distL="0" distR="0" allowOverlap="1" layoutInCell="1" locked="0" behindDoc="1" simplePos="0" relativeHeight="487661568">
            <wp:simplePos x="0" y="0"/>
            <wp:positionH relativeFrom="page">
              <wp:posOffset>2176012</wp:posOffset>
            </wp:positionH>
            <wp:positionV relativeFrom="paragraph">
              <wp:posOffset>153624</wp:posOffset>
            </wp:positionV>
            <wp:extent cx="3649789" cy="1502854"/>
            <wp:effectExtent l="0" t="0" r="0" b="0"/>
            <wp:wrapTopAndBottom/>
            <wp:docPr id="178" name="Image 178"/>
            <wp:cNvGraphicFramePr>
              <a:graphicFrameLocks/>
            </wp:cNvGraphicFramePr>
            <a:graphic>
              <a:graphicData uri="http://schemas.openxmlformats.org/drawingml/2006/picture">
                <pic:pic>
                  <pic:nvPicPr>
                    <pic:cNvPr id="178" name="Image 178"/>
                    <pic:cNvPicPr/>
                  </pic:nvPicPr>
                  <pic:blipFill>
                    <a:blip r:embed="rId70" cstate="print"/>
                    <a:stretch>
                      <a:fillRect/>
                    </a:stretch>
                  </pic:blipFill>
                  <pic:spPr>
                    <a:xfrm>
                      <a:off x="0" y="0"/>
                      <a:ext cx="3649789" cy="1502854"/>
                    </a:xfrm>
                    <a:prstGeom prst="rect">
                      <a:avLst/>
                    </a:prstGeom>
                  </pic:spPr>
                </pic:pic>
              </a:graphicData>
            </a:graphic>
          </wp:anchor>
        </w:drawing>
      </w:r>
    </w:p>
    <w:p>
      <w:pPr>
        <w:pStyle w:val="BodyText"/>
        <w:spacing w:line="254" w:lineRule="auto" w:before="319"/>
        <w:ind w:left="1491" w:right="217" w:firstLine="353"/>
      </w:pPr>
      <w:r>
        <w:rPr/>
        <w:t>If you create a SUM (or AVERAGE, MAX, MIN etc.) formula and mark all entries in the column, Excel creates a formula that refers to the column name, in the above example ‘Costs (USDk)’. If you add</w:t>
      </w:r>
      <w:r>
        <w:rPr>
          <w:spacing w:val="80"/>
        </w:rPr>
        <w:t> </w:t>
      </w:r>
      <w:r>
        <w:rPr/>
        <w:t>a line at the end of the Table for new data, the sum formula automatically includes it. The sum formula can be next to the table (which makes it easier to add extra data to the table) or even on another</w:t>
      </w:r>
      <w:r>
        <w:rPr>
          <w:spacing w:val="40"/>
        </w:rPr>
        <w:t> </w:t>
      </w:r>
      <w:r>
        <w:rPr/>
        <w:t>sheet</w:t>
      </w:r>
      <w:r>
        <w:rPr>
          <w:spacing w:val="40"/>
        </w:rPr>
        <w:t> </w:t>
      </w:r>
      <w:r>
        <w:rPr/>
        <w:t>-</w:t>
      </w:r>
      <w:r>
        <w:rPr>
          <w:spacing w:val="40"/>
        </w:rPr>
        <w:t> </w:t>
      </w:r>
      <w:r>
        <w:rPr/>
        <w:t>but</w:t>
      </w:r>
      <w:r>
        <w:rPr>
          <w:spacing w:val="40"/>
        </w:rPr>
        <w:t> </w:t>
      </w:r>
      <w:r>
        <w:rPr/>
        <w:t>this</w:t>
      </w:r>
      <w:r>
        <w:rPr>
          <w:spacing w:val="40"/>
        </w:rPr>
        <w:t> </w:t>
      </w:r>
      <w:r>
        <w:rPr/>
        <w:t>should</w:t>
      </w:r>
      <w:r>
        <w:rPr>
          <w:spacing w:val="40"/>
        </w:rPr>
        <w:t> </w:t>
      </w:r>
      <w:r>
        <w:rPr/>
        <w:t>be</w:t>
      </w:r>
      <w:r>
        <w:rPr>
          <w:spacing w:val="40"/>
        </w:rPr>
        <w:t> </w:t>
      </w:r>
      <w:r>
        <w:rPr/>
        <w:t>avoided</w:t>
      </w:r>
      <w:r>
        <w:rPr>
          <w:spacing w:val="40"/>
        </w:rPr>
        <w:t> </w:t>
      </w:r>
      <w:r>
        <w:rPr/>
        <w:t>if</w:t>
      </w:r>
      <w:r>
        <w:rPr>
          <w:spacing w:val="40"/>
        </w:rPr>
        <w:t> </w:t>
      </w:r>
      <w:r>
        <w:rPr/>
        <w:t>possible,</w:t>
      </w:r>
      <w:r>
        <w:rPr>
          <w:spacing w:val="40"/>
        </w:rPr>
        <w:t> </w:t>
      </w:r>
      <w:r>
        <w:rPr/>
        <w:t>to</w:t>
      </w:r>
      <w:r>
        <w:rPr>
          <w:spacing w:val="40"/>
        </w:rPr>
        <w:t> </w:t>
      </w:r>
      <w:r>
        <w:rPr/>
        <w:t>avoid users having to switch sheets to examine the data being used.</w:t>
      </w:r>
    </w:p>
    <w:p>
      <w:pPr>
        <w:pStyle w:val="ListParagraph"/>
        <w:numPr>
          <w:ilvl w:val="0"/>
          <w:numId w:val="30"/>
        </w:numPr>
        <w:tabs>
          <w:tab w:pos="1491" w:val="left" w:leader="none"/>
        </w:tabs>
        <w:spacing w:line="252" w:lineRule="auto" w:before="116" w:after="0"/>
        <w:ind w:left="1491" w:right="217" w:hanging="354"/>
        <w:jc w:val="both"/>
        <w:rPr>
          <w:sz w:val="29"/>
        </w:rPr>
      </w:pPr>
      <w:r>
        <w:rPr>
          <w:b/>
          <w:sz w:val="29"/>
        </w:rPr>
        <w:t>Keep formulas next to the data used: </w:t>
      </w:r>
      <w:r>
        <w:rPr>
          <w:sz w:val="29"/>
        </w:rPr>
        <w:t>If you need to know (for example) total costs, I recommend that you calculate the sum next</w:t>
      </w:r>
      <w:r>
        <w:rPr>
          <w:spacing w:val="40"/>
          <w:sz w:val="29"/>
        </w:rPr>
        <w:t> </w:t>
      </w:r>
      <w:r>
        <w:rPr>
          <w:sz w:val="29"/>
        </w:rPr>
        <w:t>to the data (above or below it) and then refer to this cell on any</w:t>
      </w:r>
      <w:r>
        <w:rPr>
          <w:spacing w:val="80"/>
          <w:sz w:val="29"/>
        </w:rPr>
        <w:t> </w:t>
      </w:r>
      <w:r>
        <w:rPr>
          <w:sz w:val="29"/>
        </w:rPr>
        <w:t>other</w:t>
      </w:r>
      <w:r>
        <w:rPr>
          <w:spacing w:val="40"/>
          <w:sz w:val="29"/>
        </w:rPr>
        <w:t> </w:t>
      </w:r>
      <w:r>
        <w:rPr>
          <w:sz w:val="29"/>
        </w:rPr>
        <w:t>sheet</w:t>
      </w:r>
      <w:r>
        <w:rPr>
          <w:spacing w:val="40"/>
          <w:sz w:val="29"/>
        </w:rPr>
        <w:t> </w:t>
      </w:r>
      <w:r>
        <w:rPr>
          <w:sz w:val="29"/>
        </w:rPr>
        <w:t>which</w:t>
      </w:r>
      <w:r>
        <w:rPr>
          <w:spacing w:val="40"/>
          <w:sz w:val="29"/>
        </w:rPr>
        <w:t> </w:t>
      </w:r>
      <w:r>
        <w:rPr>
          <w:sz w:val="29"/>
        </w:rPr>
        <w:t>needs</w:t>
      </w:r>
      <w:r>
        <w:rPr>
          <w:spacing w:val="40"/>
          <w:sz w:val="29"/>
        </w:rPr>
        <w:t> </w:t>
      </w:r>
      <w:r>
        <w:rPr>
          <w:sz w:val="29"/>
        </w:rPr>
        <w:t>to</w:t>
      </w:r>
      <w:r>
        <w:rPr>
          <w:spacing w:val="40"/>
          <w:sz w:val="29"/>
        </w:rPr>
        <w:t> </w:t>
      </w:r>
      <w:r>
        <w:rPr>
          <w:sz w:val="29"/>
        </w:rPr>
        <w:t>use</w:t>
      </w:r>
      <w:r>
        <w:rPr>
          <w:spacing w:val="40"/>
          <w:sz w:val="29"/>
        </w:rPr>
        <w:t> </w:t>
      </w:r>
      <w:r>
        <w:rPr>
          <w:sz w:val="29"/>
        </w:rPr>
        <w:t>it</w:t>
      </w:r>
      <w:r>
        <w:rPr>
          <w:spacing w:val="40"/>
          <w:sz w:val="29"/>
        </w:rPr>
        <w:t> </w:t>
      </w:r>
      <w:r>
        <w:rPr>
          <w:sz w:val="29"/>
        </w:rPr>
        <w:t>(calculations)</w:t>
      </w:r>
      <w:r>
        <w:rPr>
          <w:spacing w:val="40"/>
          <w:sz w:val="29"/>
        </w:rPr>
        <w:t> </w:t>
      </w:r>
      <w:r>
        <w:rPr>
          <w:sz w:val="29"/>
        </w:rPr>
        <w:t>or</w:t>
      </w:r>
      <w:r>
        <w:rPr>
          <w:spacing w:val="40"/>
          <w:sz w:val="29"/>
        </w:rPr>
        <w:t> </w:t>
      </w:r>
      <w:r>
        <w:rPr>
          <w:sz w:val="29"/>
        </w:rPr>
        <w:t>report</w:t>
      </w:r>
      <w:r>
        <w:rPr>
          <w:spacing w:val="40"/>
          <w:sz w:val="29"/>
        </w:rPr>
        <w:t> </w:t>
      </w:r>
      <w:r>
        <w:rPr>
          <w:sz w:val="29"/>
        </w:rPr>
        <w:t>it (outputs). This approach makes formulas easier to understand and to review. If there is a (potential) error in the sum, you can check</w:t>
      </w:r>
      <w:r>
        <w:rPr>
          <w:spacing w:val="80"/>
          <w:sz w:val="29"/>
        </w:rPr>
        <w:t> </w:t>
      </w:r>
      <w:r>
        <w:rPr>
          <w:sz w:val="29"/>
        </w:rPr>
        <w:t>this more easily when the sum formula and the data are on the</w:t>
      </w:r>
      <w:r>
        <w:rPr>
          <w:spacing w:val="40"/>
          <w:sz w:val="29"/>
        </w:rPr>
        <w:t> </w:t>
      </w:r>
      <w:r>
        <w:rPr>
          <w:sz w:val="29"/>
        </w:rPr>
        <w:t>same sheet and not on different sheets. The next tip is strongly related to this one.</w:t>
      </w:r>
    </w:p>
    <w:p>
      <w:pPr>
        <w:pStyle w:val="ListParagraph"/>
        <w:numPr>
          <w:ilvl w:val="0"/>
          <w:numId w:val="30"/>
        </w:numPr>
        <w:tabs>
          <w:tab w:pos="1491" w:val="left" w:leader="none"/>
          <w:tab w:pos="1550" w:val="left" w:leader="none"/>
        </w:tabs>
        <w:spacing w:line="254" w:lineRule="auto" w:before="130" w:after="0"/>
        <w:ind w:left="1491" w:right="216" w:hanging="354"/>
        <w:jc w:val="both"/>
        <w:rPr>
          <w:sz w:val="29"/>
        </w:rPr>
      </w:pPr>
      <w:r>
        <w:rPr>
          <w:b/>
          <w:sz w:val="29"/>
        </w:rPr>
        <w:tab/>
        <w:t>Avoid cross-sheet calculations - use simple links only: </w:t>
      </w:r>
      <w:r>
        <w:rPr>
          <w:sz w:val="29"/>
        </w:rPr>
        <w:t>A formula</w:t>
      </w:r>
      <w:r>
        <w:rPr>
          <w:spacing w:val="40"/>
          <w:sz w:val="29"/>
        </w:rPr>
        <w:t> </w:t>
      </w:r>
      <w:r>
        <w:rPr>
          <w:sz w:val="29"/>
        </w:rPr>
        <w:t>referring</w:t>
      </w:r>
      <w:r>
        <w:rPr>
          <w:spacing w:val="40"/>
          <w:sz w:val="29"/>
        </w:rPr>
        <w:t> </w:t>
      </w:r>
      <w:r>
        <w:rPr>
          <w:sz w:val="29"/>
        </w:rPr>
        <w:t>to</w:t>
      </w:r>
      <w:r>
        <w:rPr>
          <w:spacing w:val="40"/>
          <w:sz w:val="29"/>
        </w:rPr>
        <w:t> </w:t>
      </w:r>
      <w:r>
        <w:rPr>
          <w:sz w:val="29"/>
        </w:rPr>
        <w:t>another</w:t>
      </w:r>
      <w:r>
        <w:rPr>
          <w:spacing w:val="40"/>
          <w:sz w:val="29"/>
        </w:rPr>
        <w:t> </w:t>
      </w:r>
      <w:r>
        <w:rPr>
          <w:sz w:val="29"/>
        </w:rPr>
        <w:t>sheet</w:t>
      </w:r>
      <w:r>
        <w:rPr>
          <w:spacing w:val="40"/>
          <w:sz w:val="29"/>
        </w:rPr>
        <w:t> </w:t>
      </w:r>
      <w:r>
        <w:rPr>
          <w:sz w:val="29"/>
        </w:rPr>
        <w:t>should</w:t>
      </w:r>
      <w:r>
        <w:rPr>
          <w:spacing w:val="40"/>
          <w:sz w:val="29"/>
        </w:rPr>
        <w:t> </w:t>
      </w:r>
      <w:r>
        <w:rPr>
          <w:sz w:val="29"/>
        </w:rPr>
        <w:t>be</w:t>
      </w:r>
      <w:r>
        <w:rPr>
          <w:spacing w:val="40"/>
          <w:sz w:val="29"/>
        </w:rPr>
        <w:t> </w:t>
      </w:r>
      <w:r>
        <w:rPr>
          <w:sz w:val="29"/>
        </w:rPr>
        <w:t>a</w:t>
      </w:r>
      <w:r>
        <w:rPr>
          <w:spacing w:val="40"/>
          <w:sz w:val="29"/>
        </w:rPr>
        <w:t> </w:t>
      </w:r>
      <w:r>
        <w:rPr>
          <w:sz w:val="29"/>
        </w:rPr>
        <w:t>simple</w:t>
      </w:r>
      <w:r>
        <w:rPr>
          <w:spacing w:val="40"/>
          <w:sz w:val="29"/>
        </w:rPr>
        <w:t> </w:t>
      </w:r>
      <w:r>
        <w:rPr>
          <w:sz w:val="29"/>
        </w:rPr>
        <w:t>link</w:t>
      </w:r>
      <w:r>
        <w:rPr>
          <w:spacing w:val="40"/>
          <w:sz w:val="29"/>
        </w:rPr>
        <w:t> </w:t>
      </w:r>
      <w:r>
        <w:rPr>
          <w:sz w:val="29"/>
        </w:rPr>
        <w:t>to</w:t>
      </w:r>
      <w:r>
        <w:rPr>
          <w:spacing w:val="40"/>
          <w:sz w:val="29"/>
        </w:rPr>
        <w:t> </w:t>
      </w:r>
      <w:r>
        <w:rPr>
          <w:sz w:val="29"/>
        </w:rPr>
        <w:t>a single cell and not contain any calculations, if at all possible.</w:t>
      </w:r>
      <w:r>
        <w:rPr>
          <w:spacing w:val="80"/>
          <w:sz w:val="29"/>
        </w:rPr>
        <w:t> </w:t>
      </w:r>
      <w:r>
        <w:rPr>
          <w:sz w:val="29"/>
        </w:rPr>
        <w:t>Logical, really, when you think about it. But I have seen many spreadsheets where this recommendation has not been followed, which</w:t>
      </w:r>
      <w:r>
        <w:rPr>
          <w:spacing w:val="40"/>
          <w:sz w:val="29"/>
        </w:rPr>
        <w:t> </w:t>
      </w:r>
      <w:r>
        <w:rPr>
          <w:sz w:val="29"/>
        </w:rPr>
        <w:t>made</w:t>
      </w:r>
      <w:r>
        <w:rPr>
          <w:spacing w:val="40"/>
          <w:sz w:val="29"/>
        </w:rPr>
        <w:t> </w:t>
      </w:r>
      <w:r>
        <w:rPr>
          <w:sz w:val="29"/>
        </w:rPr>
        <w:t>them</w:t>
      </w:r>
      <w:r>
        <w:rPr>
          <w:spacing w:val="40"/>
          <w:sz w:val="29"/>
        </w:rPr>
        <w:t> </w:t>
      </w:r>
      <w:r>
        <w:rPr>
          <w:sz w:val="29"/>
        </w:rPr>
        <w:t>difficult</w:t>
      </w:r>
      <w:r>
        <w:rPr>
          <w:spacing w:val="40"/>
          <w:sz w:val="29"/>
        </w:rPr>
        <w:t> </w:t>
      </w:r>
      <w:r>
        <w:rPr>
          <w:sz w:val="29"/>
        </w:rPr>
        <w:t>to</w:t>
      </w:r>
      <w:r>
        <w:rPr>
          <w:spacing w:val="40"/>
          <w:sz w:val="29"/>
        </w:rPr>
        <w:t> </w:t>
      </w:r>
      <w:r>
        <w:rPr>
          <w:sz w:val="29"/>
        </w:rPr>
        <w:t>review</w:t>
      </w:r>
      <w:r>
        <w:rPr>
          <w:spacing w:val="40"/>
          <w:sz w:val="29"/>
        </w:rPr>
        <w:t> </w:t>
      </w:r>
      <w:r>
        <w:rPr>
          <w:sz w:val="29"/>
        </w:rPr>
        <w:t>and</w:t>
      </w:r>
      <w:r>
        <w:rPr>
          <w:spacing w:val="40"/>
          <w:sz w:val="29"/>
        </w:rPr>
        <w:t> </w:t>
      </w:r>
      <w:r>
        <w:rPr>
          <w:sz w:val="29"/>
        </w:rPr>
        <w:t>understand.</w:t>
      </w:r>
      <w:r>
        <w:rPr>
          <w:spacing w:val="40"/>
          <w:sz w:val="29"/>
        </w:rPr>
        <w:t> </w:t>
      </w:r>
      <w:r>
        <w:rPr>
          <w:sz w:val="29"/>
        </w:rPr>
        <w:t>If</w:t>
      </w:r>
      <w:r>
        <w:rPr>
          <w:spacing w:val="40"/>
          <w:sz w:val="29"/>
        </w:rPr>
        <w:t> </w:t>
      </w:r>
      <w:r>
        <w:rPr>
          <w:sz w:val="29"/>
        </w:rPr>
        <w:t>you</w:t>
      </w:r>
      <w:r>
        <w:rPr>
          <w:spacing w:val="40"/>
          <w:sz w:val="29"/>
        </w:rPr>
        <w:t> </w:t>
      </w:r>
      <w:r>
        <w:rPr>
          <w:sz w:val="29"/>
        </w:rPr>
        <w:t>are using SUMIFS on one sheet to analyse data on another sheet, then you cannot apply this tip, but I recommend it in other cases.</w:t>
      </w:r>
    </w:p>
    <w:p>
      <w:pPr>
        <w:spacing w:after="0" w:line="254" w:lineRule="auto"/>
        <w:jc w:val="both"/>
        <w:rPr>
          <w:sz w:val="29"/>
        </w:rPr>
        <w:sectPr>
          <w:pgSz w:w="12240" w:h="15840"/>
          <w:pgMar w:top="1360" w:bottom="280" w:left="400" w:right="1320"/>
        </w:sectPr>
      </w:pPr>
    </w:p>
    <w:p>
      <w:pPr>
        <w:pStyle w:val="BodyText"/>
        <w:spacing w:line="254" w:lineRule="auto" w:before="73"/>
        <w:ind w:right="215" w:firstLine="353"/>
      </w:pPr>
      <w:r>
        <w:rPr/>
        <w:t>Sometimes SUM errors arise in connection with double counting.</w:t>
      </w:r>
      <w:r>
        <w:rPr>
          <w:spacing w:val="40"/>
        </w:rPr>
        <w:t> </w:t>
      </w:r>
      <w:r>
        <w:rPr/>
        <w:t>We cover this type of error and also the function SUBTOTAL in sub- chapter 3.7 ‘Circular errors and mistakes in logic’.</w:t>
      </w:r>
    </w:p>
    <w:p>
      <w:pPr>
        <w:pStyle w:val="Heading6"/>
        <w:spacing w:line="254" w:lineRule="auto" w:before="234"/>
        <w:ind w:right="107"/>
      </w:pPr>
      <w:bookmarkStart w:name="WIDELY QUOTED ECONOMIC GROWTH STATEMENT " w:id="111"/>
      <w:bookmarkEnd w:id="111"/>
      <w:r>
        <w:rPr>
          <w:b w:val="0"/>
        </w:rPr>
      </w:r>
      <w:r>
        <w:rPr/>
        <w:t>WIDELY QUOTED ECONOMIC GROWTH STATEMENT BASED UPON INCORRECT CALCULATION</w:t>
      </w:r>
    </w:p>
    <w:p>
      <w:pPr>
        <w:pStyle w:val="BodyText"/>
        <w:spacing w:line="254" w:lineRule="auto" w:before="117"/>
        <w:ind w:right="216"/>
      </w:pPr>
      <w:r>
        <w:rPr>
          <w:b/>
        </w:rPr>
        <w:t>Background: </w:t>
      </w:r>
      <w:r>
        <w:rPr/>
        <w:t>Eminent academics Carmen Reinhart and Kenneth Rogoff produced a famous study in 2010 entitled ‘Growth in a Time of Debt’ and concluded that economic growth suffers when countries</w:t>
      </w:r>
      <w:r>
        <w:rPr>
          <w:spacing w:val="40"/>
        </w:rPr>
        <w:t> </w:t>
      </w:r>
      <w:r>
        <w:rPr/>
        <w:t>have public debt levels over 90% of GDP – growth levels are then just</w:t>
      </w:r>
    </w:p>
    <w:p>
      <w:pPr>
        <w:pStyle w:val="BodyText"/>
        <w:spacing w:line="254" w:lineRule="auto" w:before="0"/>
        <w:ind w:right="221"/>
      </w:pPr>
      <w:r>
        <w:rPr/>
        <w:t>0.1 % p.a. This result has been widely quoted as a reason why countries should reduce their levels of public debt.</w:t>
      </w:r>
    </w:p>
    <w:p>
      <w:pPr>
        <w:pStyle w:val="BodyText"/>
        <w:spacing w:line="252" w:lineRule="auto" w:before="117"/>
        <w:ind w:right="217"/>
      </w:pPr>
      <w:r>
        <w:rPr>
          <w:b/>
        </w:rPr>
        <w:t>Error: </w:t>
      </w:r>
      <w:r>
        <w:rPr/>
        <w:t>Other academics failed to reproduce the results, so Reinhart</w:t>
      </w:r>
      <w:r>
        <w:rPr>
          <w:spacing w:val="40"/>
        </w:rPr>
        <w:t> </w:t>
      </w:r>
      <w:r>
        <w:rPr/>
        <w:t>and Rogoff released their spreadsheet, which was found to contain an embarrassing</w:t>
      </w:r>
      <w:r>
        <w:rPr>
          <w:spacing w:val="32"/>
        </w:rPr>
        <w:t> </w:t>
      </w:r>
      <w:r>
        <w:rPr/>
        <w:t>error:</w:t>
      </w:r>
      <w:r>
        <w:rPr>
          <w:spacing w:val="32"/>
        </w:rPr>
        <w:t> </w:t>
      </w:r>
      <w:r>
        <w:rPr/>
        <w:t>average</w:t>
      </w:r>
      <w:r>
        <w:rPr>
          <w:spacing w:val="32"/>
        </w:rPr>
        <w:t> </w:t>
      </w:r>
      <w:r>
        <w:rPr/>
        <w:t>formulas</w:t>
      </w:r>
      <w:r>
        <w:rPr>
          <w:spacing w:val="32"/>
        </w:rPr>
        <w:t> </w:t>
      </w:r>
      <w:r>
        <w:rPr/>
        <w:t>did</w:t>
      </w:r>
      <w:r>
        <w:rPr>
          <w:spacing w:val="32"/>
        </w:rPr>
        <w:t> </w:t>
      </w:r>
      <w:r>
        <w:rPr/>
        <w:t>not</w:t>
      </w:r>
      <w:r>
        <w:rPr>
          <w:spacing w:val="32"/>
        </w:rPr>
        <w:t> </w:t>
      </w:r>
      <w:r>
        <w:rPr/>
        <w:t>cover</w:t>
      </w:r>
      <w:r>
        <w:rPr>
          <w:spacing w:val="32"/>
        </w:rPr>
        <w:t> </w:t>
      </w:r>
      <w:r>
        <w:rPr/>
        <w:t>all</w:t>
      </w:r>
      <w:r>
        <w:rPr>
          <w:spacing w:val="32"/>
        </w:rPr>
        <w:t> </w:t>
      </w:r>
      <w:r>
        <w:rPr/>
        <w:t>the</w:t>
      </w:r>
      <w:r>
        <w:rPr>
          <w:spacing w:val="32"/>
        </w:rPr>
        <w:t> </w:t>
      </w:r>
      <w:r>
        <w:rPr/>
        <w:t>data.</w:t>
      </w:r>
      <w:r>
        <w:rPr>
          <w:spacing w:val="32"/>
        </w:rPr>
        <w:t> </w:t>
      </w:r>
      <w:r>
        <w:rPr/>
        <w:t>This is one of the rare examples where we have details of the spreadsheet containing the error. The error can be clearly seen in the screenshot below which shows the range of cells referred to in a key formula. A number of countries including Belgium were omitted, which had a significant impact on the result.</w:t>
      </w:r>
    </w:p>
    <w:p>
      <w:pPr>
        <w:spacing w:after="0" w:line="252" w:lineRule="auto"/>
        <w:sectPr>
          <w:pgSz w:w="12240" w:h="15840"/>
          <w:pgMar w:top="1360" w:bottom="280" w:left="400" w:right="1320"/>
        </w:sectPr>
      </w:pPr>
    </w:p>
    <w:p>
      <w:pPr>
        <w:pStyle w:val="BodyText"/>
        <w:spacing w:before="0"/>
        <w:ind w:left="2600"/>
        <w:jc w:val="left"/>
        <w:rPr>
          <w:sz w:val="20"/>
        </w:rPr>
      </w:pPr>
      <w:r>
        <w:rPr>
          <w:sz w:val="20"/>
        </w:rPr>
        <w:drawing>
          <wp:inline distT="0" distB="0" distL="0" distR="0">
            <wp:extent cx="3957831" cy="3911155"/>
            <wp:effectExtent l="0" t="0" r="0" b="0"/>
            <wp:docPr id="179" name="Image 179"/>
            <wp:cNvGraphicFramePr>
              <a:graphicFrameLocks/>
            </wp:cNvGraphicFramePr>
            <a:graphic>
              <a:graphicData uri="http://schemas.openxmlformats.org/drawingml/2006/picture">
                <pic:pic>
                  <pic:nvPicPr>
                    <pic:cNvPr id="179" name="Image 179"/>
                    <pic:cNvPicPr/>
                  </pic:nvPicPr>
                  <pic:blipFill>
                    <a:blip r:embed="rId71" cstate="print"/>
                    <a:stretch>
                      <a:fillRect/>
                    </a:stretch>
                  </pic:blipFill>
                  <pic:spPr>
                    <a:xfrm>
                      <a:off x="0" y="0"/>
                      <a:ext cx="3957831" cy="3911155"/>
                    </a:xfrm>
                    <a:prstGeom prst="rect">
                      <a:avLst/>
                    </a:prstGeom>
                  </pic:spPr>
                </pic:pic>
              </a:graphicData>
            </a:graphic>
          </wp:inline>
        </w:drawing>
      </w:r>
      <w:r>
        <w:rPr>
          <w:sz w:val="20"/>
        </w:rPr>
      </w:r>
    </w:p>
    <w:p>
      <w:pPr>
        <w:spacing w:before="87"/>
        <w:ind w:left="3677" w:right="0" w:firstLine="0"/>
        <w:jc w:val="left"/>
        <w:rPr>
          <w:i/>
          <w:sz w:val="29"/>
        </w:rPr>
      </w:pPr>
      <w:r>
        <w:rPr>
          <w:sz w:val="29"/>
        </w:rPr>
        <w:t>Screenshot</w:t>
      </w:r>
      <w:r>
        <w:rPr>
          <w:spacing w:val="4"/>
          <w:sz w:val="29"/>
        </w:rPr>
        <w:t> </w:t>
      </w:r>
      <w:r>
        <w:rPr>
          <w:sz w:val="29"/>
        </w:rPr>
        <w:t>©</w:t>
      </w:r>
      <w:r>
        <w:rPr>
          <w:spacing w:val="4"/>
          <w:sz w:val="29"/>
        </w:rPr>
        <w:t> </w:t>
      </w:r>
      <w:r>
        <w:rPr>
          <w:i/>
          <w:sz w:val="29"/>
        </w:rPr>
        <w:t>Washington</w:t>
      </w:r>
      <w:r>
        <w:rPr>
          <w:i/>
          <w:spacing w:val="4"/>
          <w:sz w:val="29"/>
        </w:rPr>
        <w:t> </w:t>
      </w:r>
      <w:r>
        <w:rPr>
          <w:i/>
          <w:spacing w:val="-4"/>
          <w:sz w:val="29"/>
        </w:rPr>
        <w:t>Post</w:t>
      </w:r>
    </w:p>
    <w:p>
      <w:pPr>
        <w:pStyle w:val="BodyText"/>
        <w:spacing w:before="157"/>
        <w:ind w:left="0"/>
        <w:jc w:val="left"/>
        <w:rPr>
          <w:i/>
        </w:rPr>
      </w:pPr>
    </w:p>
    <w:p>
      <w:pPr>
        <w:pStyle w:val="BodyText"/>
        <w:spacing w:line="254" w:lineRule="auto" w:before="1"/>
        <w:ind w:right="217" w:firstLine="353"/>
      </w:pPr>
      <w:r>
        <w:rPr/>
        <w:t>Initial criticism of the conclusions from some economists was not directed at the formula error (at the time unknown) but at the causality. They argued that perhaps it was low growth causing high levels of public debt, not the other way around.</w:t>
      </w:r>
    </w:p>
    <w:p>
      <w:pPr>
        <w:pStyle w:val="BodyText"/>
        <w:spacing w:line="254" w:lineRule="auto"/>
        <w:ind w:right="217"/>
      </w:pPr>
      <w:r>
        <w:rPr>
          <w:b/>
        </w:rPr>
        <w:t>Outcome: </w:t>
      </w:r>
      <w:r>
        <w:rPr/>
        <w:t>When the formula error was corrected, the average growth rate for countries with public debt levels over 90% of GDP rose to</w:t>
      </w:r>
      <w:r>
        <w:rPr>
          <w:spacing w:val="80"/>
          <w:w w:val="150"/>
        </w:rPr>
        <w:t> </w:t>
      </w:r>
      <w:r>
        <w:rPr/>
        <w:t>2.2% p.a., due to the inclusion of Belgium. This result no longer strongly supported the study’s conclusion, but this has not stopped it being widely quoted and presumably used to guide national economic </w:t>
      </w:r>
      <w:r>
        <w:rPr>
          <w:spacing w:val="-2"/>
        </w:rPr>
        <w:t>policies.</w:t>
      </w:r>
    </w:p>
    <w:p>
      <w:pPr>
        <w:pStyle w:val="BodyText"/>
        <w:spacing w:line="254" w:lineRule="auto"/>
        <w:ind w:right="666"/>
        <w:jc w:val="left"/>
      </w:pPr>
      <w:r>
        <w:rPr>
          <w:b/>
          <w:spacing w:val="-2"/>
        </w:rPr>
        <w:t>Sources: </w:t>
      </w:r>
      <w:hyperlink r:id="rId72">
        <w:r>
          <w:rPr>
            <w:color w:val="0462C1"/>
            <w:spacing w:val="-2"/>
          </w:rPr>
          <w:t>https://www.washingtonpost.com/news/wonk/wp/2013/04/16/is-the- best-evidence-for-austerity-based-on-an-excel-spreadsheet-error/? noredirect=on&amp;utm_term=.3112da3ab876</w:t>
        </w:r>
      </w:hyperlink>
    </w:p>
    <w:p>
      <w:pPr>
        <w:spacing w:after="0" w:line="254" w:lineRule="auto"/>
        <w:jc w:val="left"/>
        <w:sectPr>
          <w:pgSz w:w="12240" w:h="15840"/>
          <w:pgMar w:top="1440" w:bottom="280" w:left="400" w:right="1320"/>
        </w:sectPr>
      </w:pPr>
    </w:p>
    <w:p>
      <w:pPr>
        <w:pStyle w:val="BodyText"/>
        <w:spacing w:line="254" w:lineRule="auto" w:before="73"/>
        <w:ind w:right="946"/>
        <w:jc w:val="left"/>
      </w:pPr>
      <w:hyperlink r:id="rId73">
        <w:r>
          <w:rPr>
            <w:color w:val="0462C1"/>
            <w:spacing w:val="-2"/>
          </w:rPr>
          <w:t>https://www.reuters.com/article/us-summers-lessons/column-the- lessons-of-reinhart-rogoff-idUSBRE9450CF20130506</w:t>
        </w:r>
      </w:hyperlink>
    </w:p>
    <w:p>
      <w:pPr>
        <w:pStyle w:val="Heading7"/>
      </w:pPr>
      <w:bookmarkStart w:name="How to prevent such errors:" w:id="112"/>
      <w:bookmarkEnd w:id="112"/>
      <w:r>
        <w:rPr>
          <w:b w:val="0"/>
        </w:rPr>
      </w: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pStyle w:val="BodyText"/>
        <w:spacing w:line="254" w:lineRule="auto" w:before="137"/>
        <w:ind w:right="216"/>
      </w:pPr>
      <w:r>
        <w:rPr/>
        <w:t>Whether or not the causality argument holds, it is clearly better to ensure</w:t>
      </w:r>
      <w:r>
        <w:rPr>
          <w:spacing w:val="40"/>
        </w:rPr>
        <w:t> </w:t>
      </w:r>
      <w:r>
        <w:rPr/>
        <w:t>that</w:t>
      </w:r>
      <w:r>
        <w:rPr>
          <w:spacing w:val="40"/>
        </w:rPr>
        <w:t> </w:t>
      </w:r>
      <w:r>
        <w:rPr/>
        <w:t>your</w:t>
      </w:r>
      <w:r>
        <w:rPr>
          <w:spacing w:val="40"/>
        </w:rPr>
        <w:t> </w:t>
      </w:r>
      <w:r>
        <w:rPr/>
        <w:t>calculations</w:t>
      </w:r>
      <w:r>
        <w:rPr>
          <w:spacing w:val="40"/>
        </w:rPr>
        <w:t> </w:t>
      </w:r>
      <w:r>
        <w:rPr/>
        <w:t>are</w:t>
      </w:r>
      <w:r>
        <w:rPr>
          <w:spacing w:val="40"/>
        </w:rPr>
        <w:t> </w:t>
      </w:r>
      <w:r>
        <w:rPr/>
        <w:t>free</w:t>
      </w:r>
      <w:r>
        <w:rPr>
          <w:spacing w:val="40"/>
        </w:rPr>
        <w:t> </w:t>
      </w:r>
      <w:r>
        <w:rPr/>
        <w:t>of</w:t>
      </w:r>
      <w:r>
        <w:rPr>
          <w:spacing w:val="40"/>
        </w:rPr>
        <w:t> </w:t>
      </w:r>
      <w:r>
        <w:rPr/>
        <w:t>technical</w:t>
      </w:r>
      <w:r>
        <w:rPr>
          <w:spacing w:val="40"/>
        </w:rPr>
        <w:t> </w:t>
      </w:r>
      <w:r>
        <w:rPr/>
        <w:t>errors.</w:t>
      </w:r>
      <w:r>
        <w:rPr>
          <w:spacing w:val="40"/>
        </w:rPr>
        <w:t> </w:t>
      </w:r>
      <w:r>
        <w:rPr/>
        <w:t>The solutions to prevent such technical errors (items missing from a</w:t>
      </w:r>
      <w:r>
        <w:rPr>
          <w:spacing w:val="80"/>
        </w:rPr>
        <w:t> </w:t>
      </w:r>
      <w:r>
        <w:rPr/>
        <w:t>formula range) are basically the same as for SUM, repeated here for </w:t>
      </w:r>
      <w:r>
        <w:rPr>
          <w:spacing w:val="-2"/>
        </w:rPr>
        <w:t>reference:</w:t>
      </w:r>
    </w:p>
    <w:p>
      <w:pPr>
        <w:pStyle w:val="ListParagraph"/>
        <w:numPr>
          <w:ilvl w:val="0"/>
          <w:numId w:val="31"/>
        </w:numPr>
        <w:tabs>
          <w:tab w:pos="1491" w:val="left" w:leader="none"/>
        </w:tabs>
        <w:spacing w:line="254" w:lineRule="auto" w:before="116" w:after="0"/>
        <w:ind w:left="1491" w:right="222" w:hanging="354"/>
        <w:jc w:val="left"/>
        <w:rPr>
          <w:sz w:val="29"/>
        </w:rPr>
      </w:pPr>
      <w:r>
        <w:rPr>
          <w:sz w:val="29"/>
        </w:rPr>
        <w:t>Use AutoAverage</w:t>
      </w:r>
      <w:r>
        <w:rPr>
          <w:spacing w:val="36"/>
          <w:sz w:val="29"/>
        </w:rPr>
        <w:t> </w:t>
      </w:r>
      <w:r>
        <w:rPr>
          <w:sz w:val="29"/>
        </w:rPr>
        <w:t>to</w:t>
      </w:r>
      <w:r>
        <w:rPr>
          <w:spacing w:val="36"/>
          <w:sz w:val="29"/>
        </w:rPr>
        <w:t> </w:t>
      </w:r>
      <w:r>
        <w:rPr>
          <w:sz w:val="29"/>
        </w:rPr>
        <w:t>help</w:t>
      </w:r>
      <w:r>
        <w:rPr>
          <w:spacing w:val="36"/>
          <w:sz w:val="29"/>
        </w:rPr>
        <w:t> </w:t>
      </w:r>
      <w:r>
        <w:rPr>
          <w:sz w:val="29"/>
        </w:rPr>
        <w:t>select</w:t>
      </w:r>
      <w:r>
        <w:rPr>
          <w:spacing w:val="36"/>
          <w:sz w:val="29"/>
        </w:rPr>
        <w:t> </w:t>
      </w:r>
      <w:r>
        <w:rPr>
          <w:sz w:val="29"/>
        </w:rPr>
        <w:t>the</w:t>
      </w:r>
      <w:r>
        <w:rPr>
          <w:spacing w:val="36"/>
          <w:sz w:val="29"/>
        </w:rPr>
        <w:t> </w:t>
      </w:r>
      <w:r>
        <w:rPr>
          <w:sz w:val="29"/>
        </w:rPr>
        <w:t>correct</w:t>
      </w:r>
      <w:r>
        <w:rPr>
          <w:spacing w:val="36"/>
          <w:sz w:val="29"/>
        </w:rPr>
        <w:t> </w:t>
      </w:r>
      <w:r>
        <w:rPr>
          <w:sz w:val="29"/>
        </w:rPr>
        <w:t>range</w:t>
      </w:r>
      <w:r>
        <w:rPr>
          <w:spacing w:val="36"/>
          <w:sz w:val="29"/>
        </w:rPr>
        <w:t> </w:t>
      </w:r>
      <w:r>
        <w:rPr>
          <w:sz w:val="29"/>
        </w:rPr>
        <w:t>2.</w:t>
      </w:r>
      <w:r>
        <w:rPr>
          <w:spacing w:val="36"/>
          <w:sz w:val="29"/>
        </w:rPr>
        <w:t> </w:t>
      </w:r>
      <w:r>
        <w:rPr>
          <w:sz w:val="29"/>
        </w:rPr>
        <w:t>Avoid</w:t>
      </w:r>
      <w:r>
        <w:rPr>
          <w:spacing w:val="36"/>
          <w:sz w:val="29"/>
        </w:rPr>
        <w:t> </w:t>
      </w:r>
      <w:r>
        <w:rPr>
          <w:sz w:val="29"/>
        </w:rPr>
        <w:t>adding new data above the first data row or below the last data row</w:t>
      </w:r>
    </w:p>
    <w:p>
      <w:pPr>
        <w:pStyle w:val="ListParagraph"/>
        <w:numPr>
          <w:ilvl w:val="0"/>
          <w:numId w:val="32"/>
        </w:numPr>
        <w:tabs>
          <w:tab w:pos="1491" w:val="left" w:leader="none"/>
          <w:tab w:pos="1580" w:val="left" w:leader="none"/>
          <w:tab w:pos="2233" w:val="left" w:leader="none"/>
          <w:tab w:pos="3260" w:val="left" w:leader="none"/>
          <w:tab w:pos="4090" w:val="left" w:leader="none"/>
          <w:tab w:pos="4659" w:val="left" w:leader="none"/>
          <w:tab w:pos="6061" w:val="left" w:leader="none"/>
          <w:tab w:pos="6515" w:val="left" w:leader="none"/>
          <w:tab w:pos="7379" w:val="left" w:leader="none"/>
          <w:tab w:pos="8062" w:val="left" w:leader="none"/>
          <w:tab w:pos="9547" w:val="left" w:leader="none"/>
        </w:tabs>
        <w:spacing w:line="254" w:lineRule="auto" w:before="118" w:after="0"/>
        <w:ind w:left="1491" w:right="218" w:hanging="354"/>
        <w:jc w:val="left"/>
        <w:rPr>
          <w:sz w:val="29"/>
        </w:rPr>
      </w:pPr>
      <w:r>
        <w:rPr>
          <w:sz w:val="29"/>
        </w:rPr>
        <w:tab/>
      </w:r>
      <w:r>
        <w:rPr>
          <w:spacing w:val="-4"/>
          <w:sz w:val="29"/>
        </w:rPr>
        <w:t>For</w:t>
      </w:r>
      <w:r>
        <w:rPr>
          <w:sz w:val="29"/>
        </w:rPr>
        <w:tab/>
      </w:r>
      <w:r>
        <w:rPr>
          <w:spacing w:val="-4"/>
          <w:sz w:val="29"/>
        </w:rPr>
        <w:t>added</w:t>
      </w:r>
      <w:r>
        <w:rPr>
          <w:sz w:val="29"/>
        </w:rPr>
        <w:tab/>
      </w:r>
      <w:r>
        <w:rPr>
          <w:spacing w:val="-4"/>
          <w:sz w:val="29"/>
        </w:rPr>
        <w:t>rows</w:t>
      </w:r>
      <w:r>
        <w:rPr>
          <w:sz w:val="29"/>
        </w:rPr>
        <w:tab/>
      </w:r>
      <w:r>
        <w:rPr>
          <w:spacing w:val="-4"/>
          <w:sz w:val="29"/>
        </w:rPr>
        <w:t>(or</w:t>
      </w:r>
      <w:r>
        <w:rPr>
          <w:sz w:val="29"/>
        </w:rPr>
        <w:tab/>
      </w:r>
      <w:r>
        <w:rPr>
          <w:spacing w:val="-2"/>
          <w:sz w:val="29"/>
        </w:rPr>
        <w:t>columns)</w:t>
      </w:r>
      <w:r>
        <w:rPr>
          <w:sz w:val="29"/>
        </w:rPr>
        <w:tab/>
      </w:r>
      <w:r>
        <w:rPr>
          <w:spacing w:val="-6"/>
          <w:sz w:val="29"/>
        </w:rPr>
        <w:t>of</w:t>
      </w:r>
      <w:r>
        <w:rPr>
          <w:sz w:val="29"/>
        </w:rPr>
        <w:tab/>
      </w:r>
      <w:r>
        <w:rPr>
          <w:spacing w:val="-2"/>
          <w:sz w:val="29"/>
        </w:rPr>
        <w:t>data,</w:t>
      </w:r>
      <w:r>
        <w:rPr>
          <w:sz w:val="29"/>
        </w:rPr>
        <w:tab/>
      </w:r>
      <w:r>
        <w:rPr>
          <w:spacing w:val="-4"/>
          <w:sz w:val="29"/>
        </w:rPr>
        <w:t>use</w:t>
      </w:r>
      <w:r>
        <w:rPr>
          <w:sz w:val="29"/>
        </w:rPr>
        <w:tab/>
      </w:r>
      <w:r>
        <w:rPr>
          <w:spacing w:val="-2"/>
          <w:sz w:val="29"/>
        </w:rPr>
        <w:t>automatic</w:t>
      </w:r>
      <w:r>
        <w:rPr>
          <w:sz w:val="29"/>
        </w:rPr>
        <w:tab/>
      </w:r>
      <w:r>
        <w:rPr>
          <w:spacing w:val="-2"/>
          <w:sz w:val="29"/>
        </w:rPr>
        <w:t>range extension</w:t>
      </w:r>
    </w:p>
    <w:p>
      <w:pPr>
        <w:pStyle w:val="ListParagraph"/>
        <w:numPr>
          <w:ilvl w:val="0"/>
          <w:numId w:val="32"/>
        </w:numPr>
        <w:tabs>
          <w:tab w:pos="1462" w:val="left" w:leader="none"/>
        </w:tabs>
        <w:spacing w:line="240" w:lineRule="auto" w:before="117" w:after="0"/>
        <w:ind w:left="1462" w:right="0" w:hanging="325"/>
        <w:jc w:val="left"/>
        <w:rPr>
          <w:sz w:val="29"/>
        </w:rPr>
      </w:pPr>
      <w:r>
        <w:rPr>
          <w:sz w:val="29"/>
        </w:rPr>
        <w:t>Consider</w:t>
      </w:r>
      <w:r>
        <w:rPr>
          <w:spacing w:val="1"/>
          <w:sz w:val="29"/>
        </w:rPr>
        <w:t> </w:t>
      </w:r>
      <w:r>
        <w:rPr>
          <w:sz w:val="29"/>
        </w:rPr>
        <w:t>inserting</w:t>
      </w:r>
      <w:r>
        <w:rPr>
          <w:spacing w:val="2"/>
          <w:sz w:val="29"/>
        </w:rPr>
        <w:t> </w:t>
      </w:r>
      <w:r>
        <w:rPr>
          <w:sz w:val="29"/>
        </w:rPr>
        <w:t>a</w:t>
      </w:r>
      <w:r>
        <w:rPr>
          <w:spacing w:val="2"/>
          <w:sz w:val="29"/>
        </w:rPr>
        <w:t> </w:t>
      </w:r>
      <w:r>
        <w:rPr>
          <w:sz w:val="29"/>
        </w:rPr>
        <w:t>blank</w:t>
      </w:r>
      <w:r>
        <w:rPr>
          <w:spacing w:val="2"/>
          <w:sz w:val="29"/>
        </w:rPr>
        <w:t> </w:t>
      </w:r>
      <w:r>
        <w:rPr>
          <w:sz w:val="29"/>
        </w:rPr>
        <w:t>line</w:t>
      </w:r>
      <w:r>
        <w:rPr>
          <w:spacing w:val="1"/>
          <w:sz w:val="29"/>
        </w:rPr>
        <w:t> </w:t>
      </w:r>
      <w:r>
        <w:rPr>
          <w:sz w:val="29"/>
        </w:rPr>
        <w:t>before</w:t>
      </w:r>
      <w:r>
        <w:rPr>
          <w:spacing w:val="2"/>
          <w:sz w:val="29"/>
        </w:rPr>
        <w:t> </w:t>
      </w:r>
      <w:r>
        <w:rPr>
          <w:sz w:val="29"/>
        </w:rPr>
        <w:t>an</w:t>
      </w:r>
      <w:r>
        <w:rPr>
          <w:spacing w:val="2"/>
          <w:sz w:val="29"/>
        </w:rPr>
        <w:t> </w:t>
      </w:r>
      <w:r>
        <w:rPr>
          <w:sz w:val="29"/>
        </w:rPr>
        <w:t>AVERAGE</w:t>
      </w:r>
      <w:r>
        <w:rPr>
          <w:spacing w:val="2"/>
          <w:sz w:val="29"/>
        </w:rPr>
        <w:t> </w:t>
      </w:r>
      <w:r>
        <w:rPr>
          <w:spacing w:val="-2"/>
          <w:sz w:val="29"/>
        </w:rPr>
        <w:t>total</w:t>
      </w:r>
    </w:p>
    <w:p>
      <w:pPr>
        <w:pStyle w:val="ListParagraph"/>
        <w:numPr>
          <w:ilvl w:val="0"/>
          <w:numId w:val="32"/>
        </w:numPr>
        <w:tabs>
          <w:tab w:pos="1462" w:val="left" w:leader="none"/>
        </w:tabs>
        <w:spacing w:line="240" w:lineRule="auto" w:before="137" w:after="0"/>
        <w:ind w:left="1462" w:right="0" w:hanging="325"/>
        <w:jc w:val="left"/>
        <w:rPr>
          <w:sz w:val="29"/>
        </w:rPr>
      </w:pPr>
      <w:r>
        <w:rPr>
          <w:sz w:val="29"/>
        </w:rPr>
        <w:t>Use</w:t>
      </w:r>
      <w:r>
        <w:rPr>
          <w:spacing w:val="3"/>
          <w:sz w:val="29"/>
        </w:rPr>
        <w:t> </w:t>
      </w:r>
      <w:r>
        <w:rPr>
          <w:sz w:val="29"/>
        </w:rPr>
        <w:t>an</w:t>
      </w:r>
      <w:r>
        <w:rPr>
          <w:spacing w:val="4"/>
          <w:sz w:val="29"/>
        </w:rPr>
        <w:t> </w:t>
      </w:r>
      <w:r>
        <w:rPr>
          <w:sz w:val="29"/>
        </w:rPr>
        <w:t>Excel</w:t>
      </w:r>
      <w:r>
        <w:rPr>
          <w:spacing w:val="3"/>
          <w:sz w:val="29"/>
        </w:rPr>
        <w:t> </w:t>
      </w:r>
      <w:r>
        <w:rPr>
          <w:sz w:val="29"/>
        </w:rPr>
        <w:t>table</w:t>
      </w:r>
      <w:r>
        <w:rPr>
          <w:spacing w:val="3"/>
          <w:sz w:val="29"/>
        </w:rPr>
        <w:t> </w:t>
      </w:r>
      <w:r>
        <w:rPr>
          <w:sz w:val="29"/>
        </w:rPr>
        <w:t>6.</w:t>
      </w:r>
      <w:r>
        <w:rPr>
          <w:spacing w:val="4"/>
          <w:sz w:val="29"/>
        </w:rPr>
        <w:t> </w:t>
      </w:r>
      <w:r>
        <w:rPr>
          <w:sz w:val="29"/>
        </w:rPr>
        <w:t>Keep</w:t>
      </w:r>
      <w:r>
        <w:rPr>
          <w:spacing w:val="3"/>
          <w:sz w:val="29"/>
        </w:rPr>
        <w:t> </w:t>
      </w:r>
      <w:r>
        <w:rPr>
          <w:sz w:val="29"/>
        </w:rPr>
        <w:t>formulas</w:t>
      </w:r>
      <w:r>
        <w:rPr>
          <w:spacing w:val="4"/>
          <w:sz w:val="29"/>
        </w:rPr>
        <w:t> </w:t>
      </w:r>
      <w:r>
        <w:rPr>
          <w:sz w:val="29"/>
        </w:rPr>
        <w:t>next</w:t>
      </w:r>
      <w:r>
        <w:rPr>
          <w:spacing w:val="3"/>
          <w:sz w:val="29"/>
        </w:rPr>
        <w:t> </w:t>
      </w:r>
      <w:r>
        <w:rPr>
          <w:sz w:val="29"/>
        </w:rPr>
        <w:t>to</w:t>
      </w:r>
      <w:r>
        <w:rPr>
          <w:spacing w:val="4"/>
          <w:sz w:val="29"/>
        </w:rPr>
        <w:t> </w:t>
      </w:r>
      <w:r>
        <w:rPr>
          <w:sz w:val="29"/>
        </w:rPr>
        <w:t>the</w:t>
      </w:r>
      <w:r>
        <w:rPr>
          <w:spacing w:val="4"/>
          <w:sz w:val="29"/>
        </w:rPr>
        <w:t> </w:t>
      </w:r>
      <w:r>
        <w:rPr>
          <w:sz w:val="29"/>
        </w:rPr>
        <w:t>data</w:t>
      </w:r>
      <w:r>
        <w:rPr>
          <w:spacing w:val="3"/>
          <w:sz w:val="29"/>
        </w:rPr>
        <w:t> </w:t>
      </w:r>
      <w:r>
        <w:rPr>
          <w:spacing w:val="-4"/>
          <w:sz w:val="29"/>
        </w:rPr>
        <w:t>used</w:t>
      </w:r>
    </w:p>
    <w:p>
      <w:pPr>
        <w:pStyle w:val="BodyText"/>
        <w:spacing w:line="338" w:lineRule="auto" w:before="138"/>
        <w:ind w:left="1491" w:right="2057" w:hanging="354"/>
        <w:jc w:val="left"/>
      </w:pPr>
      <w:r>
        <w:rPr/>
        <w:t>7. Avoid cross-sheet formulas and use simple links only On the subject of causality…</w:t>
      </w:r>
    </w:p>
    <w:p>
      <w:pPr>
        <w:pStyle w:val="BodyText"/>
        <w:spacing w:line="252" w:lineRule="auto" w:before="1"/>
        <w:ind w:right="216" w:firstLine="353"/>
      </w:pPr>
      <w:r>
        <w:rPr>
          <w:b/>
        </w:rPr>
        <w:t>Always remember that correlation does not prove causality: </w:t>
      </w:r>
      <w:r>
        <w:rPr/>
        <w:t>When performing data analysis and comparing two sets of data,</w:t>
      </w:r>
      <w:r>
        <w:rPr>
          <w:spacing w:val="80"/>
        </w:rPr>
        <w:t> </w:t>
      </w:r>
      <w:r>
        <w:rPr/>
        <w:t>always keep in mind that even if changes are correlated, factor A may not cause factor B: it may be the other way around or the correlation may be due to a third factor such as time or weather. For example, wearing a t-shirt does not cause you to buy more ice-cream. Both are caused by warm weather.</w:t>
      </w:r>
    </w:p>
    <w:p>
      <w:pPr>
        <w:pStyle w:val="Heading6"/>
        <w:spacing w:line="254" w:lineRule="auto" w:before="242"/>
        <w:ind w:right="107"/>
      </w:pPr>
      <w:bookmarkStart w:name="CONVIVIALITY SHARE PRICE DROPS 60% AND T" w:id="113"/>
      <w:bookmarkEnd w:id="113"/>
      <w:r>
        <w:rPr>
          <w:b w:val="0"/>
        </w:rPr>
      </w:r>
      <w:r>
        <w:rPr/>
        <w:t>CONVIVIALITY SHARE PRICE DROPS 60% AND TRADING </w:t>
      </w:r>
      <w:r>
        <w:rPr>
          <w:spacing w:val="-2"/>
        </w:rPr>
        <w:t>SUSPENDED</w:t>
      </w:r>
    </w:p>
    <w:p>
      <w:pPr>
        <w:pStyle w:val="BodyText"/>
        <w:spacing w:line="254" w:lineRule="auto" w:before="118"/>
        <w:ind w:right="227"/>
      </w:pPr>
      <w:r>
        <w:rPr>
          <w:b/>
        </w:rPr>
        <w:t>Background: </w:t>
      </w:r>
      <w:r>
        <w:rPr/>
        <w:t>Conviviality, a listed company, was one of the UK’s largest drinks wholesalers. It produced financial forecasts for the business and reported these to the stock market.</w:t>
      </w:r>
    </w:p>
    <w:p>
      <w:pPr>
        <w:pStyle w:val="BodyText"/>
        <w:spacing w:line="254" w:lineRule="auto"/>
        <w:ind w:right="216"/>
      </w:pPr>
      <w:r>
        <w:rPr>
          <w:b/>
        </w:rPr>
        <w:t>Error: </w:t>
      </w:r>
      <w:r>
        <w:rPr/>
        <w:t>In early 2018, Conviviality reported to the markets that profits would</w:t>
      </w:r>
      <w:r>
        <w:rPr>
          <w:spacing w:val="40"/>
        </w:rPr>
        <w:t> </w:t>
      </w:r>
      <w:r>
        <w:rPr/>
        <w:t>be</w:t>
      </w:r>
      <w:r>
        <w:rPr>
          <w:spacing w:val="40"/>
        </w:rPr>
        <w:t> </w:t>
      </w:r>
      <w:r>
        <w:rPr/>
        <w:t>20%</w:t>
      </w:r>
      <w:r>
        <w:rPr>
          <w:spacing w:val="40"/>
        </w:rPr>
        <w:t> </w:t>
      </w:r>
      <w:r>
        <w:rPr/>
        <w:t>lower</w:t>
      </w:r>
      <w:r>
        <w:rPr>
          <w:spacing w:val="40"/>
        </w:rPr>
        <w:t> </w:t>
      </w:r>
      <w:r>
        <w:rPr/>
        <w:t>than</w:t>
      </w:r>
      <w:r>
        <w:rPr>
          <w:spacing w:val="40"/>
        </w:rPr>
        <w:t> </w:t>
      </w:r>
      <w:r>
        <w:rPr/>
        <w:t>the</w:t>
      </w:r>
      <w:r>
        <w:rPr>
          <w:spacing w:val="40"/>
        </w:rPr>
        <w:t> </w:t>
      </w:r>
      <w:r>
        <w:rPr/>
        <w:t>market</w:t>
      </w:r>
      <w:r>
        <w:rPr>
          <w:spacing w:val="40"/>
        </w:rPr>
        <w:t> </w:t>
      </w:r>
      <w:r>
        <w:rPr/>
        <w:t>expectation</w:t>
      </w:r>
      <w:r>
        <w:rPr>
          <w:spacing w:val="40"/>
        </w:rPr>
        <w:t> </w:t>
      </w:r>
      <w:r>
        <w:rPr/>
        <w:t>of</w:t>
      </w:r>
      <w:r>
        <w:rPr>
          <w:spacing w:val="40"/>
        </w:rPr>
        <w:t> </w:t>
      </w:r>
      <w:r>
        <w:rPr/>
        <w:t>£70</w:t>
      </w:r>
      <w:r>
        <w:rPr>
          <w:spacing w:val="40"/>
        </w:rPr>
        <w:t> </w:t>
      </w:r>
      <w:r>
        <w:rPr/>
        <w:t>million,</w:t>
      </w:r>
      <w:r>
        <w:rPr>
          <w:spacing w:val="40"/>
        </w:rPr>
        <w:t> </w:t>
      </w:r>
      <w:r>
        <w:rPr/>
        <w:t>i.e.,</w:t>
      </w:r>
    </w:p>
    <w:p>
      <w:pPr>
        <w:pStyle w:val="BodyText"/>
        <w:spacing w:line="254" w:lineRule="auto" w:before="0"/>
        <w:ind w:right="218"/>
      </w:pPr>
      <w:r>
        <w:rPr/>
        <w:t>£14 million lower. While a large proportion of this shortfall was caused by</w:t>
      </w:r>
      <w:r>
        <w:rPr>
          <w:spacing w:val="69"/>
          <w:w w:val="150"/>
        </w:rPr>
        <w:t> </w:t>
      </w:r>
      <w:r>
        <w:rPr/>
        <w:t>weakened</w:t>
      </w:r>
      <w:r>
        <w:rPr>
          <w:spacing w:val="69"/>
          <w:w w:val="150"/>
        </w:rPr>
        <w:t> </w:t>
      </w:r>
      <w:r>
        <w:rPr/>
        <w:t>profit</w:t>
      </w:r>
      <w:r>
        <w:rPr>
          <w:spacing w:val="69"/>
          <w:w w:val="150"/>
        </w:rPr>
        <w:t> </w:t>
      </w:r>
      <w:r>
        <w:rPr/>
        <w:t>margins,</w:t>
      </w:r>
      <w:r>
        <w:rPr>
          <w:spacing w:val="69"/>
          <w:w w:val="150"/>
        </w:rPr>
        <w:t> </w:t>
      </w:r>
      <w:r>
        <w:rPr/>
        <w:t>it</w:t>
      </w:r>
      <w:r>
        <w:rPr>
          <w:spacing w:val="69"/>
          <w:w w:val="150"/>
        </w:rPr>
        <w:t> </w:t>
      </w:r>
      <w:r>
        <w:rPr/>
        <w:t>turned</w:t>
      </w:r>
      <w:r>
        <w:rPr>
          <w:spacing w:val="69"/>
          <w:w w:val="150"/>
        </w:rPr>
        <w:t> </w:t>
      </w:r>
      <w:r>
        <w:rPr/>
        <w:t>out</w:t>
      </w:r>
      <w:r>
        <w:rPr>
          <w:spacing w:val="69"/>
          <w:w w:val="150"/>
        </w:rPr>
        <w:t> </w:t>
      </w:r>
      <w:r>
        <w:rPr/>
        <w:t>that</w:t>
      </w:r>
      <w:r>
        <w:rPr>
          <w:spacing w:val="69"/>
          <w:w w:val="150"/>
        </w:rPr>
        <w:t> </w:t>
      </w:r>
      <w:r>
        <w:rPr/>
        <w:t>£5</w:t>
      </w:r>
      <w:r>
        <w:rPr>
          <w:spacing w:val="69"/>
          <w:w w:val="150"/>
        </w:rPr>
        <w:t> </w:t>
      </w:r>
      <w:r>
        <w:rPr/>
        <w:t>million</w:t>
      </w:r>
      <w:r>
        <w:rPr>
          <w:spacing w:val="69"/>
          <w:w w:val="150"/>
        </w:rPr>
        <w:t> </w:t>
      </w:r>
      <w:r>
        <w:rPr/>
        <w:t>of</w:t>
      </w:r>
      <w:r>
        <w:rPr>
          <w:spacing w:val="69"/>
          <w:w w:val="150"/>
        </w:rPr>
        <w:t> </w:t>
      </w:r>
      <w:r>
        <w:rPr/>
        <w:t>the</w:t>
      </w:r>
    </w:p>
    <w:p>
      <w:pPr>
        <w:spacing w:after="0" w:line="254" w:lineRule="auto"/>
        <w:sectPr>
          <w:pgSz w:w="12240" w:h="15840"/>
          <w:pgMar w:top="1360" w:bottom="280" w:left="400" w:right="1320"/>
        </w:sectPr>
      </w:pPr>
    </w:p>
    <w:p>
      <w:pPr>
        <w:pStyle w:val="BodyText"/>
        <w:spacing w:line="254" w:lineRule="auto" w:before="73"/>
        <w:ind w:right="220"/>
      </w:pPr>
      <w:r>
        <w:rPr/>
        <w:t>announced shortfall was caused by a ‘material error in the financial forecasts’ due to ‘a spreadsheet arithmetic error’. On top of that, Conviviality also admitted that it had failed to budget for a tax payment of £30 million due at the end of the month.</w:t>
      </w:r>
    </w:p>
    <w:p>
      <w:pPr>
        <w:pStyle w:val="BodyText"/>
        <w:spacing w:line="254" w:lineRule="auto"/>
        <w:ind w:right="225"/>
      </w:pPr>
      <w:r>
        <w:rPr>
          <w:b/>
        </w:rPr>
        <w:t>Outcome: </w:t>
      </w:r>
      <w:r>
        <w:rPr/>
        <w:t>The share price dropped 60% before trading was suspended and the company was eventually sold.</w:t>
      </w:r>
    </w:p>
    <w:p>
      <w:pPr>
        <w:pStyle w:val="BodyText"/>
        <w:spacing w:before="0"/>
        <w:ind w:left="0"/>
        <w:jc w:val="left"/>
        <w:rPr>
          <w:sz w:val="19"/>
        </w:rPr>
      </w:pPr>
      <w:r>
        <w:rPr/>
        <w:drawing>
          <wp:anchor distT="0" distB="0" distL="0" distR="0" allowOverlap="1" layoutInCell="1" locked="0" behindDoc="1" simplePos="0" relativeHeight="487662080">
            <wp:simplePos x="0" y="0"/>
            <wp:positionH relativeFrom="page">
              <wp:posOffset>1820892</wp:posOffset>
            </wp:positionH>
            <wp:positionV relativeFrom="paragraph">
              <wp:posOffset>154037</wp:posOffset>
            </wp:positionV>
            <wp:extent cx="4143414" cy="2816352"/>
            <wp:effectExtent l="0" t="0" r="0" b="0"/>
            <wp:wrapTopAndBottom/>
            <wp:docPr id="180" name="Image 180"/>
            <wp:cNvGraphicFramePr>
              <a:graphicFrameLocks/>
            </wp:cNvGraphicFramePr>
            <a:graphic>
              <a:graphicData uri="http://schemas.openxmlformats.org/drawingml/2006/picture">
                <pic:pic>
                  <pic:nvPicPr>
                    <pic:cNvPr id="180" name="Image 180"/>
                    <pic:cNvPicPr/>
                  </pic:nvPicPr>
                  <pic:blipFill>
                    <a:blip r:embed="rId74" cstate="print"/>
                    <a:stretch>
                      <a:fillRect/>
                    </a:stretch>
                  </pic:blipFill>
                  <pic:spPr>
                    <a:xfrm>
                      <a:off x="0" y="0"/>
                      <a:ext cx="4143414" cy="2816352"/>
                    </a:xfrm>
                    <a:prstGeom prst="rect">
                      <a:avLst/>
                    </a:prstGeom>
                  </pic:spPr>
                </pic:pic>
              </a:graphicData>
            </a:graphic>
          </wp:anchor>
        </w:drawing>
      </w:r>
    </w:p>
    <w:p>
      <w:pPr>
        <w:pStyle w:val="BodyText"/>
        <w:spacing w:before="326"/>
        <w:jc w:val="left"/>
      </w:pPr>
      <w:r>
        <w:rPr/>
        <w:t>©</w:t>
      </w:r>
      <w:r>
        <w:rPr>
          <w:spacing w:val="4"/>
        </w:rPr>
        <w:t> </w:t>
      </w:r>
      <w:r>
        <w:rPr/>
        <w:t>Guardian</w:t>
      </w:r>
      <w:r>
        <w:rPr>
          <w:spacing w:val="5"/>
        </w:rPr>
        <w:t> </w:t>
      </w:r>
      <w:r>
        <w:rPr>
          <w:spacing w:val="-4"/>
        </w:rPr>
        <w:t>2018</w:t>
      </w:r>
    </w:p>
    <w:p>
      <w:pPr>
        <w:pStyle w:val="BodyText"/>
        <w:spacing w:before="167"/>
        <w:jc w:val="left"/>
      </w:pPr>
      <w:r>
        <w:rPr>
          <w:b/>
          <w:spacing w:val="-4"/>
        </w:rPr>
        <w:t>Sources:</w:t>
      </w:r>
      <w:r>
        <w:rPr>
          <w:b/>
          <w:spacing w:val="-3"/>
        </w:rPr>
        <w:t> </w:t>
      </w:r>
      <w:hyperlink r:id="rId40">
        <w:r>
          <w:rPr>
            <w:color w:val="0462C1"/>
            <w:spacing w:val="-4"/>
          </w:rPr>
          <w:t>http://www.eusprig.org/horror-stories.htm</w:t>
        </w:r>
      </w:hyperlink>
      <w:r>
        <w:rPr>
          <w:color w:val="0462C1"/>
          <w:spacing w:val="-8"/>
        </w:rPr>
        <w:t> </w:t>
      </w:r>
      <w:r>
        <w:rPr>
          <w:spacing w:val="-4"/>
        </w:rPr>
        <w:t>identifier</w:t>
      </w:r>
      <w:r>
        <w:rPr>
          <w:spacing w:val="-13"/>
        </w:rPr>
        <w:t> </w:t>
      </w:r>
      <w:r>
        <w:rPr>
          <w:spacing w:val="-4"/>
        </w:rPr>
        <w:t>POB1801</w:t>
      </w:r>
    </w:p>
    <w:p>
      <w:pPr>
        <w:pStyle w:val="BodyText"/>
        <w:spacing w:line="254" w:lineRule="auto" w:before="137"/>
        <w:ind w:right="568"/>
        <w:jc w:val="left"/>
      </w:pPr>
      <w:hyperlink r:id="rId75">
        <w:r>
          <w:rPr>
            <w:color w:val="0462C1"/>
            <w:spacing w:val="-2"/>
          </w:rPr>
          <w:t>https://www.theguardian.com/business/2018/mar/21/bargain-booze- owner-conviviality-must-raise-125m-to-halt-bankruptcy</w:t>
        </w:r>
      </w:hyperlink>
    </w:p>
    <w:p>
      <w:pPr>
        <w:pStyle w:val="BodyText"/>
        <w:spacing w:line="254" w:lineRule="auto" w:before="117"/>
        <w:ind w:right="1500"/>
        <w:jc w:val="left"/>
      </w:pPr>
      <w:hyperlink r:id="rId76">
        <w:r>
          <w:rPr>
            <w:color w:val="0462C1"/>
            <w:spacing w:val="-2"/>
          </w:rPr>
          <w:t>https://www.accountingweb.co.uk/business/management- accounting/convivialitys-spreadsheet-hell-sinks-the-business</w:t>
        </w:r>
      </w:hyperlink>
    </w:p>
    <w:p>
      <w:pPr>
        <w:pStyle w:val="Heading7"/>
      </w:pPr>
      <w:bookmarkStart w:name="How to prevent such errors:" w:id="114"/>
      <w:bookmarkEnd w:id="114"/>
      <w:r>
        <w:rPr>
          <w:b w:val="0"/>
        </w:rPr>
      </w: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pStyle w:val="BodyText"/>
        <w:spacing w:line="254" w:lineRule="auto" w:before="138"/>
        <w:ind w:right="216"/>
      </w:pPr>
      <w:r>
        <w:rPr/>
        <w:t>The press stories give us virtually no information about the</w:t>
      </w:r>
      <w:r>
        <w:rPr>
          <w:spacing w:val="40"/>
        </w:rPr>
        <w:t> </w:t>
      </w:r>
      <w:r>
        <w:rPr/>
        <w:t>spreadsheet error, saying only that it was an ‘arithmetic error’, so we can only imagine what might have been the cause. It may have been that an amount was subtracted when it should have been added or</w:t>
      </w:r>
      <w:r>
        <w:rPr>
          <w:spacing w:val="80"/>
        </w:rPr>
        <w:t> </w:t>
      </w:r>
      <w:r>
        <w:rPr/>
        <w:t>vice versa. This type of risk particularly arises if you always work with positive numbers. Then it is not always obvious whether to add or subtract</w:t>
      </w:r>
      <w:r>
        <w:rPr>
          <w:spacing w:val="63"/>
        </w:rPr>
        <w:t> </w:t>
      </w:r>
      <w:r>
        <w:rPr/>
        <w:t>them</w:t>
      </w:r>
      <w:r>
        <w:rPr>
          <w:spacing w:val="62"/>
        </w:rPr>
        <w:t> </w:t>
      </w:r>
      <w:r>
        <w:rPr/>
        <w:t>in</w:t>
      </w:r>
      <w:r>
        <w:rPr>
          <w:spacing w:val="62"/>
        </w:rPr>
        <w:t> </w:t>
      </w:r>
      <w:r>
        <w:rPr/>
        <w:t>calculations.</w:t>
      </w:r>
      <w:r>
        <w:rPr>
          <w:spacing w:val="63"/>
        </w:rPr>
        <w:t> </w:t>
      </w:r>
      <w:r>
        <w:rPr/>
        <w:t>For</w:t>
      </w:r>
      <w:r>
        <w:rPr>
          <w:spacing w:val="63"/>
        </w:rPr>
        <w:t> </w:t>
      </w:r>
      <w:r>
        <w:rPr/>
        <w:t>example,</w:t>
      </w:r>
      <w:r>
        <w:rPr>
          <w:spacing w:val="63"/>
        </w:rPr>
        <w:t> </w:t>
      </w:r>
      <w:r>
        <w:rPr/>
        <w:t>if</w:t>
      </w:r>
      <w:r>
        <w:rPr>
          <w:spacing w:val="63"/>
        </w:rPr>
        <w:t> </w:t>
      </w:r>
      <w:r>
        <w:rPr/>
        <w:t>you</w:t>
      </w:r>
      <w:r>
        <w:rPr>
          <w:spacing w:val="62"/>
        </w:rPr>
        <w:t> </w:t>
      </w:r>
      <w:r>
        <w:rPr/>
        <w:t>have</w:t>
      </w:r>
      <w:r>
        <w:rPr>
          <w:spacing w:val="62"/>
        </w:rPr>
        <w:t> </w:t>
      </w:r>
      <w:r>
        <w:rPr/>
        <w:t>a</w:t>
      </w:r>
      <w:r>
        <w:rPr>
          <w:spacing w:val="62"/>
        </w:rPr>
        <w:t> </w:t>
      </w:r>
      <w:r>
        <w:rPr/>
        <w:t>(positive)</w:t>
      </w:r>
    </w:p>
    <w:p>
      <w:pPr>
        <w:spacing w:after="0" w:line="254" w:lineRule="auto"/>
        <w:sectPr>
          <w:pgSz w:w="12240" w:h="15840"/>
          <w:pgMar w:top="1360" w:bottom="280" w:left="400" w:right="1320"/>
        </w:sectPr>
      </w:pPr>
    </w:p>
    <w:p>
      <w:pPr>
        <w:pStyle w:val="BodyText"/>
        <w:spacing w:line="254" w:lineRule="auto" w:before="73"/>
        <w:ind w:right="216"/>
      </w:pPr>
      <w:r>
        <w:rPr/>
        <w:t>figure for ‘net interest’ or ‘profit or loss on sale of asset’ – does it represent income or a cost? This type of error can be avoided using a sign convention.</w:t>
      </w:r>
    </w:p>
    <w:p>
      <w:pPr>
        <w:pStyle w:val="ListParagraph"/>
        <w:numPr>
          <w:ilvl w:val="0"/>
          <w:numId w:val="33"/>
        </w:numPr>
        <w:tabs>
          <w:tab w:pos="1491" w:val="left" w:leader="none"/>
          <w:tab w:pos="1565" w:val="left" w:leader="none"/>
        </w:tabs>
        <w:spacing w:line="254" w:lineRule="auto" w:before="117" w:after="0"/>
        <w:ind w:left="1491" w:right="216" w:hanging="354"/>
        <w:jc w:val="both"/>
        <w:rPr>
          <w:sz w:val="29"/>
        </w:rPr>
      </w:pPr>
      <w:r>
        <w:rPr>
          <w:b/>
          <w:sz w:val="29"/>
        </w:rPr>
        <w:tab/>
        <w:t>Define and use a sign convention consistently: </w:t>
      </w:r>
      <w:r>
        <w:rPr>
          <w:sz w:val="29"/>
        </w:rPr>
        <w:t>We have covered this in the Fidelity story in chapter 3.2 ‘Incorrect inputs’. Show</w:t>
      </w:r>
      <w:r>
        <w:rPr>
          <w:spacing w:val="40"/>
          <w:sz w:val="29"/>
        </w:rPr>
        <w:t> </w:t>
      </w:r>
      <w:r>
        <w:rPr>
          <w:sz w:val="29"/>
        </w:rPr>
        <w:t>income</w:t>
      </w:r>
      <w:r>
        <w:rPr>
          <w:spacing w:val="40"/>
          <w:sz w:val="29"/>
        </w:rPr>
        <w:t> </w:t>
      </w:r>
      <w:r>
        <w:rPr>
          <w:sz w:val="29"/>
        </w:rPr>
        <w:t>and</w:t>
      </w:r>
      <w:r>
        <w:rPr>
          <w:spacing w:val="40"/>
          <w:sz w:val="29"/>
        </w:rPr>
        <w:t> </w:t>
      </w:r>
      <w:r>
        <w:rPr>
          <w:sz w:val="29"/>
        </w:rPr>
        <w:t>cash</w:t>
      </w:r>
      <w:r>
        <w:rPr>
          <w:spacing w:val="40"/>
          <w:sz w:val="29"/>
        </w:rPr>
        <w:t> </w:t>
      </w:r>
      <w:r>
        <w:rPr>
          <w:sz w:val="29"/>
        </w:rPr>
        <w:t>inflows</w:t>
      </w:r>
      <w:r>
        <w:rPr>
          <w:spacing w:val="40"/>
          <w:sz w:val="29"/>
        </w:rPr>
        <w:t> </w:t>
      </w:r>
      <w:r>
        <w:rPr>
          <w:sz w:val="29"/>
        </w:rPr>
        <w:t>as</w:t>
      </w:r>
      <w:r>
        <w:rPr>
          <w:spacing w:val="40"/>
          <w:sz w:val="29"/>
        </w:rPr>
        <w:t> </w:t>
      </w:r>
      <w:r>
        <w:rPr>
          <w:sz w:val="29"/>
        </w:rPr>
        <w:t>positive</w:t>
      </w:r>
      <w:r>
        <w:rPr>
          <w:spacing w:val="40"/>
          <w:sz w:val="29"/>
        </w:rPr>
        <w:t> </w:t>
      </w:r>
      <w:r>
        <w:rPr>
          <w:sz w:val="29"/>
        </w:rPr>
        <w:t>numbers,</w:t>
      </w:r>
      <w:r>
        <w:rPr>
          <w:spacing w:val="40"/>
          <w:sz w:val="29"/>
        </w:rPr>
        <w:t> </w:t>
      </w:r>
      <w:r>
        <w:rPr>
          <w:sz w:val="29"/>
        </w:rPr>
        <w:t>costs</w:t>
      </w:r>
      <w:r>
        <w:rPr>
          <w:spacing w:val="40"/>
          <w:sz w:val="29"/>
        </w:rPr>
        <w:t> </w:t>
      </w:r>
      <w:r>
        <w:rPr>
          <w:sz w:val="29"/>
        </w:rPr>
        <w:t>and cash outflows as negative numbers. Then you always add such numbers. You never have to decide if you must add or subtract a number in calculating profit or net cash flow. The risk of arithmetical error (such as adding instead of subtracting) is thus reduced.</w:t>
      </w:r>
    </w:p>
    <w:p>
      <w:pPr>
        <w:pStyle w:val="ListParagraph"/>
        <w:numPr>
          <w:ilvl w:val="0"/>
          <w:numId w:val="33"/>
        </w:numPr>
        <w:tabs>
          <w:tab w:pos="1491" w:val="left" w:leader="none"/>
          <w:tab w:pos="1771" w:val="left" w:leader="none"/>
        </w:tabs>
        <w:spacing w:line="252" w:lineRule="auto" w:before="115" w:after="0"/>
        <w:ind w:left="1491" w:right="219" w:hanging="354"/>
        <w:jc w:val="both"/>
        <w:rPr>
          <w:sz w:val="29"/>
        </w:rPr>
      </w:pPr>
      <w:r>
        <w:rPr>
          <w:b/>
          <w:sz w:val="29"/>
        </w:rPr>
        <w:tab/>
        <w:t>Understand mathematical operator precedence: </w:t>
      </w:r>
      <w:r>
        <w:rPr>
          <w:sz w:val="29"/>
        </w:rPr>
        <w:t>The mathematical operators such as + - * / as well as powers and brackets are commonly used in formulas. When calculating each formula, Excel does not simply work through it from left to right but applies the rules of precedence. Therefore, it is vital to understand them.</w:t>
      </w:r>
      <w:r>
        <w:rPr>
          <w:spacing w:val="17"/>
          <w:sz w:val="29"/>
        </w:rPr>
        <w:t> </w:t>
      </w:r>
      <w:r>
        <w:rPr>
          <w:sz w:val="29"/>
        </w:rPr>
        <w:t>One</w:t>
      </w:r>
      <w:r>
        <w:rPr>
          <w:spacing w:val="17"/>
          <w:sz w:val="29"/>
        </w:rPr>
        <w:t> </w:t>
      </w:r>
      <w:r>
        <w:rPr>
          <w:sz w:val="29"/>
        </w:rPr>
        <w:t>of</w:t>
      </w:r>
      <w:r>
        <w:rPr>
          <w:spacing w:val="17"/>
          <w:sz w:val="29"/>
        </w:rPr>
        <w:t> </w:t>
      </w:r>
      <w:r>
        <w:rPr>
          <w:sz w:val="29"/>
        </w:rPr>
        <w:t>the</w:t>
      </w:r>
      <w:r>
        <w:rPr>
          <w:spacing w:val="17"/>
          <w:sz w:val="29"/>
        </w:rPr>
        <w:t> </w:t>
      </w:r>
      <w:r>
        <w:rPr>
          <w:sz w:val="29"/>
        </w:rPr>
        <w:t>various</w:t>
      </w:r>
      <w:r>
        <w:rPr>
          <w:spacing w:val="17"/>
          <w:sz w:val="29"/>
        </w:rPr>
        <w:t> </w:t>
      </w:r>
      <w:r>
        <w:rPr>
          <w:sz w:val="29"/>
        </w:rPr>
        <w:t>acronyms</w:t>
      </w:r>
      <w:r>
        <w:rPr>
          <w:spacing w:val="17"/>
          <w:sz w:val="29"/>
        </w:rPr>
        <w:t> </w:t>
      </w:r>
      <w:r>
        <w:rPr>
          <w:sz w:val="29"/>
        </w:rPr>
        <w:t>can</w:t>
      </w:r>
      <w:r>
        <w:rPr>
          <w:spacing w:val="17"/>
          <w:sz w:val="29"/>
        </w:rPr>
        <w:t> </w:t>
      </w:r>
      <w:r>
        <w:rPr>
          <w:sz w:val="29"/>
        </w:rPr>
        <w:t>help</w:t>
      </w:r>
      <w:r>
        <w:rPr>
          <w:spacing w:val="17"/>
          <w:sz w:val="29"/>
        </w:rPr>
        <w:t> </w:t>
      </w:r>
      <w:r>
        <w:rPr>
          <w:sz w:val="29"/>
        </w:rPr>
        <w:t>you</w:t>
      </w:r>
      <w:r>
        <w:rPr>
          <w:spacing w:val="17"/>
          <w:sz w:val="29"/>
        </w:rPr>
        <w:t> </w:t>
      </w:r>
      <w:r>
        <w:rPr>
          <w:sz w:val="29"/>
        </w:rPr>
        <w:t>here.</w:t>
      </w:r>
      <w:r>
        <w:rPr>
          <w:spacing w:val="17"/>
          <w:sz w:val="29"/>
        </w:rPr>
        <w:t> </w:t>
      </w:r>
      <w:r>
        <w:rPr>
          <w:sz w:val="29"/>
        </w:rPr>
        <w:t>The</w:t>
      </w:r>
      <w:r>
        <w:rPr>
          <w:spacing w:val="17"/>
          <w:sz w:val="29"/>
        </w:rPr>
        <w:t> </w:t>
      </w:r>
      <w:r>
        <w:rPr>
          <w:sz w:val="29"/>
        </w:rPr>
        <w:t>version I learnt in the UK is BODMAS = Brackets, Order (power of), Division/Multiplication, Addition/Subtraction. This means that brackets are calculated first, followed by powers and so on. A</w:t>
      </w:r>
      <w:r>
        <w:rPr>
          <w:spacing w:val="80"/>
          <w:sz w:val="29"/>
        </w:rPr>
        <w:t> </w:t>
      </w:r>
      <w:r>
        <w:rPr>
          <w:sz w:val="29"/>
        </w:rPr>
        <w:t>simple example should help clarify the importance of such rules.</w:t>
      </w:r>
    </w:p>
    <w:p>
      <w:pPr>
        <w:pStyle w:val="BodyText"/>
        <w:spacing w:before="134"/>
        <w:ind w:left="1844"/>
      </w:pPr>
      <w:r>
        <w:rPr/>
        <w:t>The</w:t>
      </w:r>
      <w:r>
        <w:rPr>
          <w:spacing w:val="3"/>
        </w:rPr>
        <w:t> </w:t>
      </w:r>
      <w:r>
        <w:rPr/>
        <w:t>formula</w:t>
      </w:r>
      <w:r>
        <w:rPr>
          <w:spacing w:val="4"/>
        </w:rPr>
        <w:t> </w:t>
      </w:r>
      <w:r>
        <w:rPr/>
        <w:t>will</w:t>
      </w:r>
      <w:r>
        <w:rPr>
          <w:spacing w:val="4"/>
        </w:rPr>
        <w:t> </w:t>
      </w:r>
      <w:r>
        <w:rPr/>
        <w:t>be</w:t>
      </w:r>
      <w:r>
        <w:rPr>
          <w:spacing w:val="4"/>
        </w:rPr>
        <w:t> </w:t>
      </w:r>
      <w:r>
        <w:rPr/>
        <w:t>calculated</w:t>
      </w:r>
      <w:r>
        <w:rPr>
          <w:spacing w:val="4"/>
        </w:rPr>
        <w:t> </w:t>
      </w:r>
      <w:r>
        <w:rPr/>
        <w:t>following</w:t>
      </w:r>
      <w:r>
        <w:rPr>
          <w:spacing w:val="4"/>
        </w:rPr>
        <w:t> </w:t>
      </w:r>
      <w:r>
        <w:rPr>
          <w:spacing w:val="-2"/>
        </w:rPr>
        <w:t>BODMAS:</w:t>
      </w:r>
    </w:p>
    <w:p>
      <w:pPr>
        <w:pStyle w:val="BodyText"/>
        <w:spacing w:line="254" w:lineRule="auto" w:before="20"/>
        <w:ind w:left="1491" w:right="227"/>
      </w:pPr>
      <w:r>
        <w:rPr/>
        <w:t>= 1 + 2 * 3 = 1 + 6 (multiplication has priority over addition, so 2 * 3 is calculated first)= 7</w:t>
      </w:r>
    </w:p>
    <w:p>
      <w:pPr>
        <w:pStyle w:val="BodyText"/>
        <w:spacing w:line="254" w:lineRule="auto" w:before="117"/>
        <w:ind w:left="1491" w:right="221" w:firstLine="353"/>
      </w:pPr>
      <w:r>
        <w:rPr/>
        <w:t>And not left to right (how some non-scientific calculators calculate): = 1 + 2 * 3= 3 * 3= 9</w:t>
      </w:r>
    </w:p>
    <w:p>
      <w:pPr>
        <w:pStyle w:val="BodyText"/>
        <w:spacing w:line="254" w:lineRule="auto" w:before="117"/>
        <w:ind w:left="1491" w:right="219" w:firstLine="353"/>
      </w:pPr>
      <w:r>
        <w:rPr/>
        <w:t>If you are unsure, or want to enforce another order or</w:t>
      </w:r>
      <w:r>
        <w:rPr>
          <w:spacing w:val="40"/>
        </w:rPr>
        <w:t> </w:t>
      </w:r>
      <w:r>
        <w:rPr/>
        <w:t>precedence, simply put brackets around suitable parts of your formula. Brackets (= B, the first letter in BODMAS) have the highest priority and are always calculated first. If you really wanted 1 + 2 to be calculated first in the above example, then you should write your formulas as = (1 + 2) * 3.</w:t>
      </w:r>
    </w:p>
    <w:p>
      <w:pPr>
        <w:pStyle w:val="ListParagraph"/>
        <w:numPr>
          <w:ilvl w:val="0"/>
          <w:numId w:val="33"/>
        </w:numPr>
        <w:tabs>
          <w:tab w:pos="1491" w:val="left" w:leader="none"/>
        </w:tabs>
        <w:spacing w:line="254" w:lineRule="auto" w:before="116" w:after="0"/>
        <w:ind w:left="1491" w:right="218" w:hanging="354"/>
        <w:jc w:val="both"/>
        <w:rPr>
          <w:sz w:val="29"/>
        </w:rPr>
      </w:pPr>
      <w:r>
        <w:rPr>
          <w:b/>
          <w:sz w:val="29"/>
        </w:rPr>
        <w:t>Test and review your results: </w:t>
      </w:r>
      <w:r>
        <w:rPr>
          <w:sz w:val="29"/>
        </w:rPr>
        <w:t>If you follow the Golden Ground- rules and the tips above then the risk of errors is reduced but not eliminated. Therefore, suitable testing combined with a professional</w:t>
      </w:r>
    </w:p>
    <w:p>
      <w:pPr>
        <w:spacing w:after="0" w:line="254" w:lineRule="auto"/>
        <w:jc w:val="both"/>
        <w:rPr>
          <w:sz w:val="29"/>
        </w:rPr>
        <w:sectPr>
          <w:pgSz w:w="12240" w:h="15840"/>
          <w:pgMar w:top="1360" w:bottom="280" w:left="400" w:right="1320"/>
        </w:sectPr>
      </w:pPr>
    </w:p>
    <w:p>
      <w:pPr>
        <w:pStyle w:val="BodyText"/>
        <w:spacing w:line="254" w:lineRule="auto" w:before="73"/>
        <w:ind w:left="1491" w:right="216"/>
      </w:pPr>
      <w:r>
        <w:rPr/>
        <w:t>scepticism of results (‘how can you be confident they are correct?’) are vital. EuSpRig chairman Patrick O’Beirne says that such errors arise ‘because people don't actually test their spreadsheets but accept an answer if it looks like what they expect or want.’ Do not</w:t>
      </w:r>
      <w:r>
        <w:rPr>
          <w:spacing w:val="40"/>
        </w:rPr>
        <w:t> </w:t>
      </w:r>
      <w:r>
        <w:rPr/>
        <w:t>fall into that trap! Test your calculations and results. Use an assortment of possible inputs and also do plausibility reviews of the results: ‘Does that make sense?’ We cover this important topic in more detail in chapter 5 ‘Detect errors’.</w:t>
      </w:r>
    </w:p>
    <w:p>
      <w:pPr>
        <w:spacing w:after="0" w:line="254" w:lineRule="auto"/>
        <w:sectPr>
          <w:pgSz w:w="12240" w:h="15840"/>
          <w:pgMar w:top="1360" w:bottom="280" w:left="400" w:right="1320"/>
        </w:sectPr>
      </w:pPr>
    </w:p>
    <w:p>
      <w:pPr>
        <w:pStyle w:val="Heading3"/>
        <w:numPr>
          <w:ilvl w:val="1"/>
          <w:numId w:val="28"/>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662592">
                <wp:simplePos x="0" y="0"/>
                <wp:positionH relativeFrom="page">
                  <wp:posOffset>979816</wp:posOffset>
                </wp:positionH>
                <wp:positionV relativeFrom="paragraph">
                  <wp:posOffset>382916</wp:posOffset>
                </wp:positionV>
                <wp:extent cx="5878195" cy="9525"/>
                <wp:effectExtent l="0" t="0" r="0" b="0"/>
                <wp:wrapTopAndBottom/>
                <wp:docPr id="181" name="Graphic 181"/>
                <wp:cNvGraphicFramePr>
                  <a:graphicFrameLocks/>
                </wp:cNvGraphicFramePr>
                <a:graphic>
                  <a:graphicData uri="http://schemas.microsoft.com/office/word/2010/wordprocessingShape">
                    <wps:wsp>
                      <wps:cNvPr id="181" name="Graphic 181"/>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653888;mso-wrap-distance-left:0;mso-wrap-distance-right:0" id="docshape138" filled="true" fillcolor="#000000" stroked="false">
                <v:fill type="solid"/>
                <w10:wrap type="topAndBottom"/>
              </v:rect>
            </w:pict>
          </mc:Fallback>
        </mc:AlternateContent>
      </w:r>
      <w:bookmarkStart w:name="3.5 Copy and paste errors" w:id="115"/>
      <w:bookmarkEnd w:id="115"/>
      <w:r>
        <w:rPr/>
      </w:r>
      <w:bookmarkStart w:name="_bookmark25" w:id="116"/>
      <w:bookmarkEnd w:id="116"/>
      <w:r>
        <w:rPr/>
      </w:r>
      <w:r>
        <w:rPr/>
        <w:t>COPY</w:t>
      </w:r>
      <w:r>
        <w:rPr>
          <w:spacing w:val="-1"/>
        </w:rPr>
        <w:t> </w:t>
      </w:r>
      <w:r>
        <w:rPr/>
        <w:t>AND</w:t>
      </w:r>
      <w:r>
        <w:rPr>
          <w:spacing w:val="-1"/>
        </w:rPr>
        <w:t> </w:t>
      </w:r>
      <w:r>
        <w:rPr/>
        <w:t>PASTE</w:t>
      </w:r>
      <w:r>
        <w:rPr>
          <w:spacing w:val="-1"/>
        </w:rPr>
        <w:t> </w:t>
      </w:r>
      <w:r>
        <w:rPr>
          <w:spacing w:val="-2"/>
        </w:rPr>
        <w:t>ERRORS</w:t>
      </w:r>
    </w:p>
    <w:p>
      <w:pPr>
        <w:pStyle w:val="BodyText"/>
        <w:spacing w:line="252" w:lineRule="auto" w:before="110"/>
        <w:ind w:right="218"/>
      </w:pPr>
      <w:r>
        <w:rPr/>
        <w:t>Copy and paste is very useful, easy to perform and commonly used… Ctrl C and Ctrl V are probably the most well-known Excel shortcuts.</w:t>
      </w:r>
      <w:r>
        <w:rPr>
          <w:spacing w:val="80"/>
        </w:rPr>
        <w:t> </w:t>
      </w:r>
      <w:r>
        <w:rPr/>
        <w:t>But this seemingly simple action can lead to expensive (but avoidable) errors, as the following examples show. These include (i) errors which were created during the copying and (ii) errors that were already in the cells being copied and were therefore repeated.</w:t>
      </w:r>
    </w:p>
    <w:p>
      <w:pPr>
        <w:pStyle w:val="Heading6"/>
        <w:spacing w:line="254" w:lineRule="auto" w:before="239"/>
        <w:ind w:right="289"/>
        <w:jc w:val="both"/>
      </w:pPr>
      <w:bookmarkStart w:name="DOCTOR JOB OFFERS AND REJECTIONS SENT TO" w:id="117"/>
      <w:bookmarkEnd w:id="117"/>
      <w:r>
        <w:rPr>
          <w:b w:val="0"/>
        </w:rPr>
      </w:r>
      <w:r>
        <w:rPr/>
        <w:t>DOCTOR JOB OFFERS AND REJECTIONS SENT TO INCORRECT </w:t>
      </w:r>
      <w:r>
        <w:rPr>
          <w:spacing w:val="-2"/>
        </w:rPr>
        <w:t>CANDIDATES</w:t>
      </w:r>
    </w:p>
    <w:p>
      <w:pPr>
        <w:pStyle w:val="BodyText"/>
        <w:spacing w:line="254" w:lineRule="auto" w:before="118"/>
        <w:ind w:right="229"/>
      </w:pPr>
      <w:r>
        <w:rPr>
          <w:b/>
        </w:rPr>
        <w:t>Background: </w:t>
      </w:r>
      <w:r>
        <w:rPr/>
        <w:t>The National Health Service in Britain used spreadsheets for assessing junior doctors’ interview results.</w:t>
      </w:r>
    </w:p>
    <w:p>
      <w:pPr>
        <w:pStyle w:val="BodyText"/>
        <w:spacing w:line="254" w:lineRule="auto" w:before="117"/>
        <w:ind w:right="217"/>
      </w:pPr>
      <w:r>
        <w:rPr>
          <w:b/>
        </w:rPr>
        <w:t>Error: </w:t>
      </w:r>
      <w:r>
        <w:rPr/>
        <w:t>The spreadsheet with the results for each interview was copied into a new sheet with a different format and other errors were made, which resulted in incorrect rankings being assigned to interviewees.</w:t>
      </w:r>
    </w:p>
    <w:p>
      <w:pPr>
        <w:pStyle w:val="BodyText"/>
        <w:spacing w:line="254" w:lineRule="auto" w:before="117"/>
        <w:ind w:right="226"/>
      </w:pPr>
      <w:r>
        <w:rPr>
          <w:b/>
        </w:rPr>
        <w:t>Outcome: </w:t>
      </w:r>
      <w:r>
        <w:rPr/>
        <w:t>As a result, some job offers and rejections were sent to incorrect candidates. A statement by the British Medical Association said, ‘There is no hiding from the fact that many trainees will have made huge life decisions based on their original offers.’</w:t>
      </w:r>
    </w:p>
    <w:p>
      <w:pPr>
        <w:pStyle w:val="BodyText"/>
        <w:spacing w:line="254" w:lineRule="auto"/>
        <w:ind w:right="1212"/>
      </w:pPr>
      <w:hyperlink r:id="rId77">
        <w:r>
          <w:rPr>
            <w:b/>
          </w:rPr>
          <w:t>Source: </w:t>
        </w:r>
        <w:r>
          <w:rPr>
            <w:color w:val="0462C1"/>
          </w:rPr>
          <w:t>http://www.nationalhealthexecutive.com/Health-Care- </w:t>
        </w:r>
        <w:r>
          <w:rPr>
            <w:color w:val="0462C1"/>
            <w:spacing w:val="-2"/>
          </w:rPr>
          <w:t>News/junior-doctor-jobs-offers-withdrawn-after-admin-blunder? dorewrite=false</w:t>
        </w:r>
      </w:hyperlink>
    </w:p>
    <w:p>
      <w:pPr>
        <w:pStyle w:val="Heading7"/>
      </w:pPr>
      <w:bookmarkStart w:name="How to prevent such errors:" w:id="118"/>
      <w:bookmarkEnd w:id="118"/>
      <w:r>
        <w:rPr>
          <w:b w:val="0"/>
        </w:rPr>
      </w: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pStyle w:val="BodyText"/>
        <w:spacing w:line="254" w:lineRule="auto" w:before="138"/>
        <w:ind w:right="221" w:firstLine="353"/>
      </w:pPr>
      <w:r>
        <w:rPr/>
        <w:t>This appears to be a case of errors arising during the copy-paste action, due to data becoming mixed up. You should therefore prevent this risk by avoiding copy-pasting where possible.</w:t>
      </w:r>
    </w:p>
    <w:p>
      <w:pPr>
        <w:pStyle w:val="ListParagraph"/>
        <w:numPr>
          <w:ilvl w:val="0"/>
          <w:numId w:val="34"/>
        </w:numPr>
        <w:tabs>
          <w:tab w:pos="1462" w:val="left" w:leader="none"/>
          <w:tab w:pos="1491" w:val="left" w:leader="none"/>
        </w:tabs>
        <w:spacing w:line="254" w:lineRule="auto" w:before="116" w:after="0"/>
        <w:ind w:left="1491" w:right="218" w:hanging="354"/>
        <w:jc w:val="both"/>
        <w:rPr>
          <w:sz w:val="29"/>
        </w:rPr>
      </w:pPr>
      <w:r>
        <w:rPr>
          <w:b/>
          <w:sz w:val="29"/>
        </w:rPr>
        <w:t>Reduce the need for copy and paste actions: </w:t>
      </w:r>
      <w:r>
        <w:rPr>
          <w:sz w:val="29"/>
        </w:rPr>
        <w:t>Keep all your data (inputs), calculations and outputs in single file where possible.</w:t>
      </w:r>
      <w:r>
        <w:rPr>
          <w:spacing w:val="80"/>
          <w:sz w:val="29"/>
        </w:rPr>
        <w:t> </w:t>
      </w:r>
      <w:r>
        <w:rPr>
          <w:sz w:val="29"/>
        </w:rPr>
        <w:t>Inside this file, use lookup or SUMIF formulas or possibly pivot</w:t>
      </w:r>
      <w:r>
        <w:rPr>
          <w:spacing w:val="40"/>
          <w:sz w:val="29"/>
        </w:rPr>
        <w:t> </w:t>
      </w:r>
      <w:r>
        <w:rPr>
          <w:sz w:val="29"/>
        </w:rPr>
        <w:t>tables</w:t>
      </w:r>
      <w:r>
        <w:rPr>
          <w:spacing w:val="40"/>
          <w:sz w:val="29"/>
        </w:rPr>
        <w:t> </w:t>
      </w:r>
      <w:r>
        <w:rPr>
          <w:sz w:val="29"/>
        </w:rPr>
        <w:t>to</w:t>
      </w:r>
      <w:r>
        <w:rPr>
          <w:spacing w:val="40"/>
          <w:sz w:val="29"/>
        </w:rPr>
        <w:t> </w:t>
      </w:r>
      <w:r>
        <w:rPr>
          <w:sz w:val="29"/>
        </w:rPr>
        <w:t>perform</w:t>
      </w:r>
      <w:r>
        <w:rPr>
          <w:spacing w:val="40"/>
          <w:sz w:val="29"/>
        </w:rPr>
        <w:t> </w:t>
      </w:r>
      <w:r>
        <w:rPr>
          <w:sz w:val="29"/>
        </w:rPr>
        <w:t>calculations</w:t>
      </w:r>
      <w:r>
        <w:rPr>
          <w:spacing w:val="40"/>
          <w:sz w:val="29"/>
        </w:rPr>
        <w:t> </w:t>
      </w:r>
      <w:r>
        <w:rPr>
          <w:sz w:val="29"/>
        </w:rPr>
        <w:t>and</w:t>
      </w:r>
      <w:r>
        <w:rPr>
          <w:spacing w:val="40"/>
          <w:sz w:val="29"/>
        </w:rPr>
        <w:t> </w:t>
      </w:r>
      <w:r>
        <w:rPr>
          <w:sz w:val="29"/>
        </w:rPr>
        <w:t>produce</w:t>
      </w:r>
      <w:r>
        <w:rPr>
          <w:spacing w:val="40"/>
          <w:sz w:val="29"/>
        </w:rPr>
        <w:t> </w:t>
      </w:r>
      <w:r>
        <w:rPr>
          <w:sz w:val="29"/>
        </w:rPr>
        <w:t>your</w:t>
      </w:r>
      <w:r>
        <w:rPr>
          <w:spacing w:val="40"/>
          <w:sz w:val="29"/>
        </w:rPr>
        <w:t> </w:t>
      </w:r>
      <w:r>
        <w:rPr>
          <w:sz w:val="29"/>
        </w:rPr>
        <w:t>outputs,</w:t>
      </w:r>
      <w:r>
        <w:rPr>
          <w:spacing w:val="40"/>
          <w:sz w:val="29"/>
        </w:rPr>
        <w:t> </w:t>
      </w:r>
      <w:r>
        <w:rPr>
          <w:sz w:val="29"/>
        </w:rPr>
        <w:t>rather than copy-paste.</w:t>
      </w:r>
    </w:p>
    <w:p>
      <w:pPr>
        <w:spacing w:after="0" w:line="254" w:lineRule="auto"/>
        <w:jc w:val="both"/>
        <w:rPr>
          <w:sz w:val="29"/>
        </w:rPr>
        <w:sectPr>
          <w:pgSz w:w="12240" w:h="15840"/>
          <w:pgMar w:top="1720" w:bottom="280" w:left="400" w:right="1320"/>
        </w:sectPr>
      </w:pPr>
    </w:p>
    <w:p>
      <w:pPr>
        <w:pStyle w:val="BodyText"/>
        <w:spacing w:line="254" w:lineRule="auto" w:before="73"/>
        <w:ind w:right="226" w:firstLine="353"/>
      </w:pPr>
      <w:r>
        <w:rPr/>
        <w:t>If copy-paste actions are deemed necessary, however, then you should</w:t>
      </w:r>
      <w:r>
        <w:rPr>
          <w:spacing w:val="40"/>
        </w:rPr>
        <w:t> </w:t>
      </w:r>
      <w:r>
        <w:rPr/>
        <w:t>reduce</w:t>
      </w:r>
      <w:r>
        <w:rPr>
          <w:spacing w:val="40"/>
        </w:rPr>
        <w:t> </w:t>
      </w:r>
      <w:r>
        <w:rPr/>
        <w:t>the</w:t>
      </w:r>
      <w:r>
        <w:rPr>
          <w:spacing w:val="40"/>
        </w:rPr>
        <w:t> </w:t>
      </w:r>
      <w:r>
        <w:rPr/>
        <w:t>risk</w:t>
      </w:r>
      <w:r>
        <w:rPr>
          <w:spacing w:val="40"/>
        </w:rPr>
        <w:t> </w:t>
      </w:r>
      <w:r>
        <w:rPr/>
        <w:t>of</w:t>
      </w:r>
      <w:r>
        <w:rPr>
          <w:spacing w:val="40"/>
        </w:rPr>
        <w:t> </w:t>
      </w:r>
      <w:r>
        <w:rPr/>
        <w:t>error</w:t>
      </w:r>
      <w:r>
        <w:rPr>
          <w:spacing w:val="40"/>
        </w:rPr>
        <w:t> </w:t>
      </w:r>
      <w:r>
        <w:rPr/>
        <w:t>as</w:t>
      </w:r>
      <w:r>
        <w:rPr>
          <w:spacing w:val="40"/>
        </w:rPr>
        <w:t> </w:t>
      </w:r>
      <w:r>
        <w:rPr/>
        <w:t>follows,</w:t>
      </w:r>
      <w:r>
        <w:rPr>
          <w:spacing w:val="40"/>
        </w:rPr>
        <w:t> </w:t>
      </w:r>
      <w:r>
        <w:rPr/>
        <w:t>depending</w:t>
      </w:r>
      <w:r>
        <w:rPr>
          <w:spacing w:val="40"/>
        </w:rPr>
        <w:t> </w:t>
      </w:r>
      <w:r>
        <w:rPr/>
        <w:t>upon</w:t>
      </w:r>
      <w:r>
        <w:rPr>
          <w:spacing w:val="40"/>
        </w:rPr>
        <w:t> </w:t>
      </w:r>
      <w:r>
        <w:rPr/>
        <w:t>whether the areas you are copying contain primarily data or formulas.</w:t>
      </w:r>
    </w:p>
    <w:p>
      <w:pPr>
        <w:pStyle w:val="Heading7"/>
        <w:spacing w:before="234"/>
      </w:pPr>
      <w:bookmarkStart w:name="Copying data" w:id="119"/>
      <w:bookmarkEnd w:id="119"/>
      <w:r>
        <w:rPr>
          <w:b w:val="0"/>
        </w:rPr>
      </w:r>
      <w:r>
        <w:rPr/>
        <w:t>Copying</w:t>
      </w:r>
      <w:r>
        <w:rPr>
          <w:spacing w:val="6"/>
        </w:rPr>
        <w:t> </w:t>
      </w:r>
      <w:r>
        <w:rPr>
          <w:spacing w:val="-4"/>
        </w:rPr>
        <w:t>data</w:t>
      </w:r>
    </w:p>
    <w:p>
      <w:pPr>
        <w:pStyle w:val="ListParagraph"/>
        <w:numPr>
          <w:ilvl w:val="0"/>
          <w:numId w:val="34"/>
        </w:numPr>
        <w:tabs>
          <w:tab w:pos="1462" w:val="left" w:leader="none"/>
          <w:tab w:pos="1491" w:val="left" w:leader="none"/>
        </w:tabs>
        <w:spacing w:line="254" w:lineRule="auto" w:before="138" w:after="0"/>
        <w:ind w:left="1491" w:right="218" w:hanging="354"/>
        <w:jc w:val="both"/>
        <w:rPr>
          <w:sz w:val="29"/>
        </w:rPr>
      </w:pPr>
      <w:r>
        <w:rPr>
          <w:b/>
          <w:sz w:val="29"/>
        </w:rPr>
        <w:t>Paste as values: </w:t>
      </w:r>
      <w:r>
        <w:rPr>
          <w:sz w:val="29"/>
        </w:rPr>
        <w:t>Generally, when copying data, you want to paste the data as values, even if they were calculations or linked cells in the section you copied. To do this, simply paste as values, as</w:t>
      </w:r>
      <w:r>
        <w:rPr>
          <w:spacing w:val="80"/>
          <w:sz w:val="29"/>
        </w:rPr>
        <w:t> </w:t>
      </w:r>
      <w:r>
        <w:rPr>
          <w:sz w:val="29"/>
        </w:rPr>
        <w:t>shown below. This is important as you do not want the formulas, which could create errors, in the new location or unnecessary links.</w:t>
      </w:r>
    </w:p>
    <w:p>
      <w:pPr>
        <w:pStyle w:val="ListParagraph"/>
        <w:numPr>
          <w:ilvl w:val="0"/>
          <w:numId w:val="34"/>
        </w:numPr>
        <w:tabs>
          <w:tab w:pos="1462" w:val="left" w:leader="none"/>
          <w:tab w:pos="1491" w:val="left" w:leader="none"/>
        </w:tabs>
        <w:spacing w:line="252" w:lineRule="auto" w:before="116" w:after="0"/>
        <w:ind w:left="1491" w:right="216" w:hanging="354"/>
        <w:jc w:val="both"/>
        <w:rPr>
          <w:sz w:val="29"/>
        </w:rPr>
      </w:pPr>
      <w:r>
        <w:rPr>
          <w:b/>
          <w:sz w:val="29"/>
        </w:rPr>
        <w:t>Ensure source and destination areas have the same structure: </w:t>
      </w:r>
      <w:r>
        <w:rPr>
          <w:sz w:val="29"/>
        </w:rPr>
        <w:t>For example, if you are copying doctor names and results for ‘Interview board 1’ to a master list, you must ensure the doctor names are in the same order. To be honest, in this case you should use formulas to ensure you get the right results against the right names. If a number of source sheets must be completed e.g., by various interview boards, create and distribute a standard template for everyone to use. This should ensure that the columns and possibly the names (if known in advance) are in a consistent order.</w:t>
      </w:r>
    </w:p>
    <w:p>
      <w:pPr>
        <w:pStyle w:val="ListParagraph"/>
        <w:numPr>
          <w:ilvl w:val="0"/>
          <w:numId w:val="34"/>
        </w:numPr>
        <w:tabs>
          <w:tab w:pos="1462" w:val="left" w:leader="none"/>
          <w:tab w:pos="1491" w:val="left" w:leader="none"/>
        </w:tabs>
        <w:spacing w:line="254" w:lineRule="auto" w:before="131" w:after="0"/>
        <w:ind w:left="1491" w:right="216" w:hanging="354"/>
        <w:jc w:val="both"/>
        <w:rPr>
          <w:sz w:val="29"/>
        </w:rPr>
      </w:pPr>
      <w:r>
        <w:rPr>
          <w:b/>
          <w:sz w:val="29"/>
        </w:rPr>
        <w:t>Consider protecting sheets to prevent changes: </w:t>
      </w:r>
      <w:r>
        <w:rPr>
          <w:sz w:val="29"/>
        </w:rPr>
        <w:t>You can protect any sheet from changes. This is useful if it contains data to be copied or pasted. This reduces the risk that a user changes the</w:t>
      </w:r>
      <w:r>
        <w:rPr>
          <w:spacing w:val="80"/>
          <w:sz w:val="29"/>
        </w:rPr>
        <w:t> </w:t>
      </w:r>
      <w:r>
        <w:rPr>
          <w:sz w:val="29"/>
        </w:rPr>
        <w:t>rows or columns and so creates a difference between the copy and paste areas, which could lead to errors when copying and pasting. See sub-chapter 2.4 on Golden Ground Rule #4 – Restrict access, inputs and changes) for details on sheet protection.</w:t>
      </w:r>
    </w:p>
    <w:p>
      <w:pPr>
        <w:pStyle w:val="ListParagraph"/>
        <w:numPr>
          <w:ilvl w:val="0"/>
          <w:numId w:val="34"/>
        </w:numPr>
        <w:tabs>
          <w:tab w:pos="1491" w:val="left" w:leader="none"/>
          <w:tab w:pos="1521" w:val="left" w:leader="none"/>
        </w:tabs>
        <w:spacing w:line="254" w:lineRule="auto" w:before="115" w:after="0"/>
        <w:ind w:left="1491" w:right="220" w:hanging="354"/>
        <w:jc w:val="both"/>
        <w:rPr>
          <w:sz w:val="29"/>
        </w:rPr>
      </w:pPr>
      <w:r>
        <w:rPr>
          <w:b/>
          <w:sz w:val="29"/>
        </w:rPr>
        <w:tab/>
        <w:t>Copy and paste the correct rows and columns: </w:t>
      </w:r>
      <w:r>
        <w:rPr>
          <w:sz w:val="29"/>
        </w:rPr>
        <w:t>This is best achieved using range names. Imagine we have two files: the first</w:t>
      </w:r>
      <w:r>
        <w:rPr>
          <w:spacing w:val="80"/>
          <w:w w:val="150"/>
          <w:sz w:val="29"/>
        </w:rPr>
        <w:t> </w:t>
      </w:r>
      <w:r>
        <w:rPr>
          <w:sz w:val="29"/>
        </w:rPr>
        <w:t>file contains the detailed planning of a marketing budget by brand</w:t>
      </w:r>
      <w:r>
        <w:rPr>
          <w:spacing w:val="80"/>
          <w:sz w:val="29"/>
        </w:rPr>
        <w:t> </w:t>
      </w:r>
      <w:r>
        <w:rPr>
          <w:sz w:val="29"/>
        </w:rPr>
        <w:t>for the coming year. We need to incorporate these costs in the main budget P&amp;L file, but we do not want all the detailed marketing</w:t>
      </w:r>
      <w:r>
        <w:rPr>
          <w:spacing w:val="40"/>
          <w:sz w:val="29"/>
        </w:rPr>
        <w:t> </w:t>
      </w:r>
      <w:r>
        <w:rPr>
          <w:sz w:val="29"/>
        </w:rPr>
        <w:t>budget</w:t>
      </w:r>
      <w:r>
        <w:rPr>
          <w:spacing w:val="40"/>
          <w:sz w:val="29"/>
        </w:rPr>
        <w:t> </w:t>
      </w:r>
      <w:r>
        <w:rPr>
          <w:sz w:val="29"/>
        </w:rPr>
        <w:t>calculations</w:t>
      </w:r>
      <w:r>
        <w:rPr>
          <w:spacing w:val="40"/>
          <w:sz w:val="29"/>
        </w:rPr>
        <w:t> </w:t>
      </w:r>
      <w:r>
        <w:rPr>
          <w:sz w:val="29"/>
        </w:rPr>
        <w:t>there,</w:t>
      </w:r>
      <w:r>
        <w:rPr>
          <w:spacing w:val="40"/>
          <w:sz w:val="29"/>
        </w:rPr>
        <w:t> </w:t>
      </w:r>
      <w:r>
        <w:rPr>
          <w:sz w:val="29"/>
        </w:rPr>
        <w:t>just</w:t>
      </w:r>
      <w:r>
        <w:rPr>
          <w:spacing w:val="40"/>
          <w:sz w:val="29"/>
        </w:rPr>
        <w:t> </w:t>
      </w:r>
      <w:r>
        <w:rPr>
          <w:sz w:val="29"/>
        </w:rPr>
        <w:t>the</w:t>
      </w:r>
      <w:r>
        <w:rPr>
          <w:spacing w:val="40"/>
          <w:sz w:val="29"/>
        </w:rPr>
        <w:t> </w:t>
      </w:r>
      <w:r>
        <w:rPr>
          <w:sz w:val="29"/>
        </w:rPr>
        <w:t>total</w:t>
      </w:r>
      <w:r>
        <w:rPr>
          <w:spacing w:val="40"/>
          <w:sz w:val="29"/>
        </w:rPr>
        <w:t> </w:t>
      </w:r>
      <w:r>
        <w:rPr>
          <w:sz w:val="29"/>
        </w:rPr>
        <w:t>budgeted</w:t>
      </w:r>
      <w:r>
        <w:rPr>
          <w:spacing w:val="40"/>
          <w:sz w:val="29"/>
        </w:rPr>
        <w:t> </w:t>
      </w:r>
      <w:r>
        <w:rPr>
          <w:sz w:val="29"/>
        </w:rPr>
        <w:t>costs</w:t>
      </w:r>
      <w:r>
        <w:rPr>
          <w:spacing w:val="40"/>
          <w:sz w:val="29"/>
        </w:rPr>
        <w:t> </w:t>
      </w:r>
      <w:r>
        <w:rPr>
          <w:sz w:val="29"/>
        </w:rPr>
        <w:t>per</w:t>
      </w:r>
      <w:r>
        <w:rPr>
          <w:spacing w:val="40"/>
          <w:sz w:val="29"/>
        </w:rPr>
        <w:t> </w:t>
      </w:r>
      <w:r>
        <w:rPr>
          <w:sz w:val="29"/>
        </w:rPr>
        <w:t>brand so we have decided to copy and paste the data into the main file. It is expected that we will have to repeat this action for the quarterly forecast</w:t>
      </w:r>
      <w:r>
        <w:rPr>
          <w:spacing w:val="40"/>
          <w:sz w:val="29"/>
        </w:rPr>
        <w:t> </w:t>
      </w:r>
      <w:r>
        <w:rPr>
          <w:sz w:val="29"/>
        </w:rPr>
        <w:t>updates.</w:t>
      </w:r>
      <w:r>
        <w:rPr>
          <w:spacing w:val="40"/>
          <w:sz w:val="29"/>
        </w:rPr>
        <w:t> </w:t>
      </w:r>
      <w:r>
        <w:rPr>
          <w:sz w:val="29"/>
        </w:rPr>
        <w:t>To</w:t>
      </w:r>
      <w:r>
        <w:rPr>
          <w:spacing w:val="40"/>
          <w:sz w:val="29"/>
        </w:rPr>
        <w:t> </w:t>
      </w:r>
      <w:r>
        <w:rPr>
          <w:sz w:val="29"/>
        </w:rPr>
        <w:t>ensure</w:t>
      </w:r>
      <w:r>
        <w:rPr>
          <w:spacing w:val="40"/>
          <w:sz w:val="29"/>
        </w:rPr>
        <w:t> </w:t>
      </w:r>
      <w:r>
        <w:rPr>
          <w:sz w:val="29"/>
        </w:rPr>
        <w:t>we</w:t>
      </w:r>
      <w:r>
        <w:rPr>
          <w:spacing w:val="40"/>
          <w:sz w:val="29"/>
        </w:rPr>
        <w:t> </w:t>
      </w:r>
      <w:r>
        <w:rPr>
          <w:sz w:val="29"/>
        </w:rPr>
        <w:t>copy</w:t>
      </w:r>
      <w:r>
        <w:rPr>
          <w:spacing w:val="40"/>
          <w:sz w:val="29"/>
        </w:rPr>
        <w:t> </w:t>
      </w:r>
      <w:r>
        <w:rPr>
          <w:sz w:val="29"/>
        </w:rPr>
        <w:t>and</w:t>
      </w:r>
      <w:r>
        <w:rPr>
          <w:spacing w:val="40"/>
          <w:sz w:val="29"/>
        </w:rPr>
        <w:t> </w:t>
      </w:r>
      <w:r>
        <w:rPr>
          <w:sz w:val="29"/>
        </w:rPr>
        <w:t>paste</w:t>
      </w:r>
      <w:r>
        <w:rPr>
          <w:spacing w:val="40"/>
          <w:sz w:val="29"/>
        </w:rPr>
        <w:t> </w:t>
      </w:r>
      <w:r>
        <w:rPr>
          <w:sz w:val="29"/>
        </w:rPr>
        <w:t>the</w:t>
      </w:r>
      <w:r>
        <w:rPr>
          <w:spacing w:val="40"/>
          <w:sz w:val="29"/>
        </w:rPr>
        <w:t> </w:t>
      </w:r>
      <w:r>
        <w:rPr>
          <w:sz w:val="29"/>
        </w:rPr>
        <w:t>correct</w:t>
      </w:r>
      <w:r>
        <w:rPr>
          <w:spacing w:val="40"/>
          <w:sz w:val="29"/>
        </w:rPr>
        <w:t> </w:t>
      </w:r>
      <w:r>
        <w:rPr>
          <w:sz w:val="29"/>
        </w:rPr>
        <w:t>data</w:t>
      </w:r>
    </w:p>
    <w:p>
      <w:pPr>
        <w:spacing w:after="0" w:line="254" w:lineRule="auto"/>
        <w:jc w:val="both"/>
        <w:rPr>
          <w:sz w:val="29"/>
        </w:rPr>
        <w:sectPr>
          <w:pgSz w:w="12240" w:h="15840"/>
          <w:pgMar w:top="1360" w:bottom="280" w:left="400" w:right="1320"/>
        </w:sectPr>
      </w:pPr>
    </w:p>
    <w:p>
      <w:pPr>
        <w:pStyle w:val="BodyText"/>
        <w:spacing w:line="254" w:lineRule="auto" w:before="73"/>
        <w:ind w:left="1491" w:right="217"/>
      </w:pPr>
      <w:r>
        <w:rPr/>
        <w:t>each time, I have set up a suitable range name in each file. For the marketing</w:t>
      </w:r>
      <w:r>
        <w:rPr>
          <w:spacing w:val="40"/>
        </w:rPr>
        <w:t> </w:t>
      </w:r>
      <w:r>
        <w:rPr/>
        <w:t>budget</w:t>
      </w:r>
      <w:r>
        <w:rPr>
          <w:spacing w:val="40"/>
        </w:rPr>
        <w:t> </w:t>
      </w:r>
      <w:r>
        <w:rPr/>
        <w:t>file,</w:t>
      </w:r>
      <w:r>
        <w:rPr>
          <w:spacing w:val="40"/>
        </w:rPr>
        <w:t> </w:t>
      </w:r>
      <w:r>
        <w:rPr/>
        <w:t>this</w:t>
      </w:r>
      <w:r>
        <w:rPr>
          <w:spacing w:val="40"/>
        </w:rPr>
        <w:t> </w:t>
      </w:r>
      <w:r>
        <w:rPr/>
        <w:t>range</w:t>
      </w:r>
      <w:r>
        <w:rPr>
          <w:spacing w:val="40"/>
        </w:rPr>
        <w:t> </w:t>
      </w:r>
      <w:r>
        <w:rPr/>
        <w:t>is</w:t>
      </w:r>
      <w:r>
        <w:rPr>
          <w:spacing w:val="40"/>
        </w:rPr>
        <w:t> </w:t>
      </w:r>
      <w:r>
        <w:rPr/>
        <w:t>on</w:t>
      </w:r>
      <w:r>
        <w:rPr>
          <w:spacing w:val="40"/>
        </w:rPr>
        <w:t> </w:t>
      </w:r>
      <w:r>
        <w:rPr/>
        <w:t>an</w:t>
      </w:r>
      <w:r>
        <w:rPr>
          <w:spacing w:val="40"/>
        </w:rPr>
        <w:t> </w:t>
      </w:r>
      <w:r>
        <w:rPr/>
        <w:t>output</w:t>
      </w:r>
      <w:r>
        <w:rPr>
          <w:spacing w:val="40"/>
        </w:rPr>
        <w:t> </w:t>
      </w:r>
      <w:r>
        <w:rPr/>
        <w:t>sheet</w:t>
      </w:r>
      <w:r>
        <w:rPr>
          <w:spacing w:val="40"/>
        </w:rPr>
        <w:t> </w:t>
      </w:r>
      <w:r>
        <w:rPr/>
        <w:t>and</w:t>
      </w:r>
      <w:r>
        <w:rPr>
          <w:spacing w:val="40"/>
        </w:rPr>
        <w:t> </w:t>
      </w:r>
      <w:r>
        <w:rPr/>
        <w:t>looks like the screenshot below.</w:t>
      </w:r>
    </w:p>
    <w:p>
      <w:pPr>
        <w:pStyle w:val="BodyText"/>
        <w:spacing w:before="10"/>
        <w:ind w:left="0"/>
        <w:jc w:val="left"/>
        <w:rPr>
          <w:sz w:val="18"/>
        </w:rPr>
      </w:pPr>
      <w:r>
        <w:rPr/>
        <w:drawing>
          <wp:anchor distT="0" distB="0" distL="0" distR="0" allowOverlap="1" layoutInCell="1" locked="0" behindDoc="1" simplePos="0" relativeHeight="487663104">
            <wp:simplePos x="0" y="0"/>
            <wp:positionH relativeFrom="page">
              <wp:posOffset>3054469</wp:posOffset>
            </wp:positionH>
            <wp:positionV relativeFrom="paragraph">
              <wp:posOffset>153451</wp:posOffset>
            </wp:positionV>
            <wp:extent cx="1661541" cy="2109597"/>
            <wp:effectExtent l="0" t="0" r="0" b="0"/>
            <wp:wrapTopAndBottom/>
            <wp:docPr id="182" name="Image 182"/>
            <wp:cNvGraphicFramePr>
              <a:graphicFrameLocks/>
            </wp:cNvGraphicFramePr>
            <a:graphic>
              <a:graphicData uri="http://schemas.openxmlformats.org/drawingml/2006/picture">
                <pic:pic>
                  <pic:nvPicPr>
                    <pic:cNvPr id="182" name="Image 182"/>
                    <pic:cNvPicPr/>
                  </pic:nvPicPr>
                  <pic:blipFill>
                    <a:blip r:embed="rId78" cstate="print"/>
                    <a:stretch>
                      <a:fillRect/>
                    </a:stretch>
                  </pic:blipFill>
                  <pic:spPr>
                    <a:xfrm>
                      <a:off x="0" y="0"/>
                      <a:ext cx="1661541" cy="2109597"/>
                    </a:xfrm>
                    <a:prstGeom prst="rect">
                      <a:avLst/>
                    </a:prstGeom>
                  </pic:spPr>
                </pic:pic>
              </a:graphicData>
            </a:graphic>
          </wp:anchor>
        </w:drawing>
      </w:r>
    </w:p>
    <w:p>
      <w:pPr>
        <w:pStyle w:val="BodyText"/>
        <w:spacing w:line="254" w:lineRule="auto" w:before="320"/>
        <w:ind w:left="1491" w:right="218" w:firstLine="353"/>
      </w:pPr>
      <w:r>
        <w:rPr/>
        <w:t>For the key data to be copied, I have defined a range name ‘Marketing_outputs’ by first selecting the relevant cells, then typing the desired name into the Name Box, above the Excel cells. This cannot contain any spaces, so use the underscore character if desired. To select this range in future, simply click on the down arrow in the Name Box and select the desired name.</w:t>
      </w:r>
    </w:p>
    <w:p>
      <w:pPr>
        <w:pStyle w:val="BodyText"/>
        <w:spacing w:before="10"/>
        <w:ind w:left="0"/>
        <w:jc w:val="left"/>
        <w:rPr>
          <w:sz w:val="18"/>
        </w:rPr>
      </w:pPr>
      <w:r>
        <w:rPr/>
        <w:drawing>
          <wp:anchor distT="0" distB="0" distL="0" distR="0" allowOverlap="1" layoutInCell="1" locked="0" behindDoc="1" simplePos="0" relativeHeight="487663616">
            <wp:simplePos x="0" y="0"/>
            <wp:positionH relativeFrom="page">
              <wp:posOffset>2325537</wp:posOffset>
            </wp:positionH>
            <wp:positionV relativeFrom="paragraph">
              <wp:posOffset>153024</wp:posOffset>
            </wp:positionV>
            <wp:extent cx="1222819" cy="2959036"/>
            <wp:effectExtent l="0" t="0" r="0" b="0"/>
            <wp:wrapTopAndBottom/>
            <wp:docPr id="183" name="Image 183"/>
            <wp:cNvGraphicFramePr>
              <a:graphicFrameLocks/>
            </wp:cNvGraphicFramePr>
            <a:graphic>
              <a:graphicData uri="http://schemas.openxmlformats.org/drawingml/2006/picture">
                <pic:pic>
                  <pic:nvPicPr>
                    <pic:cNvPr id="183" name="Image 183"/>
                    <pic:cNvPicPr/>
                  </pic:nvPicPr>
                  <pic:blipFill>
                    <a:blip r:embed="rId79" cstate="print"/>
                    <a:stretch>
                      <a:fillRect/>
                    </a:stretch>
                  </pic:blipFill>
                  <pic:spPr>
                    <a:xfrm>
                      <a:off x="0" y="0"/>
                      <a:ext cx="1222819" cy="2959036"/>
                    </a:xfrm>
                    <a:prstGeom prst="rect">
                      <a:avLst/>
                    </a:prstGeom>
                  </pic:spPr>
                </pic:pic>
              </a:graphicData>
            </a:graphic>
          </wp:anchor>
        </w:drawing>
      </w:r>
      <w:r>
        <w:rPr/>
        <w:drawing>
          <wp:anchor distT="0" distB="0" distL="0" distR="0" allowOverlap="1" layoutInCell="1" locked="0" behindDoc="1" simplePos="0" relativeHeight="487664128">
            <wp:simplePos x="0" y="0"/>
            <wp:positionH relativeFrom="page">
              <wp:posOffset>4886145</wp:posOffset>
            </wp:positionH>
            <wp:positionV relativeFrom="paragraph">
              <wp:posOffset>153023</wp:posOffset>
            </wp:positionV>
            <wp:extent cx="1792223" cy="9334"/>
            <wp:effectExtent l="0" t="0" r="0" b="0"/>
            <wp:wrapTopAndBottom/>
            <wp:docPr id="184" name="Image 184"/>
            <wp:cNvGraphicFramePr>
              <a:graphicFrameLocks/>
            </wp:cNvGraphicFramePr>
            <a:graphic>
              <a:graphicData uri="http://schemas.openxmlformats.org/drawingml/2006/picture">
                <pic:pic>
                  <pic:nvPicPr>
                    <pic:cNvPr id="184" name="Image 184"/>
                    <pic:cNvPicPr/>
                  </pic:nvPicPr>
                  <pic:blipFill>
                    <a:blip r:embed="rId80" cstate="print"/>
                    <a:stretch>
                      <a:fillRect/>
                    </a:stretch>
                  </pic:blipFill>
                  <pic:spPr>
                    <a:xfrm>
                      <a:off x="0" y="0"/>
                      <a:ext cx="1792223" cy="9334"/>
                    </a:xfrm>
                    <a:prstGeom prst="rect">
                      <a:avLst/>
                    </a:prstGeom>
                  </pic:spPr>
                </pic:pic>
              </a:graphicData>
            </a:graphic>
          </wp:anchor>
        </w:drawing>
      </w:r>
    </w:p>
    <w:p>
      <w:pPr>
        <w:spacing w:after="0"/>
        <w:jc w:val="left"/>
        <w:rPr>
          <w:sz w:val="18"/>
        </w:rPr>
        <w:sectPr>
          <w:pgSz w:w="12240" w:h="15840"/>
          <w:pgMar w:top="1360" w:bottom="280" w:left="400" w:right="1320"/>
        </w:sectPr>
      </w:pPr>
    </w:p>
    <w:p>
      <w:pPr>
        <w:pStyle w:val="BodyText"/>
        <w:spacing w:line="254" w:lineRule="auto" w:before="73"/>
        <w:ind w:left="1491" w:right="218" w:firstLine="353"/>
      </w:pPr>
      <w:r>
        <w:rPr/>
        <w:t>The predefined range is then automatically selected, no matter where you were in the file. Simply copy this data (e.g., using the shortcut Ctrl C) and then move to the second file, in our example</w:t>
      </w:r>
      <w:r>
        <w:rPr>
          <w:spacing w:val="40"/>
        </w:rPr>
        <w:t> </w:t>
      </w:r>
      <w:r>
        <w:rPr/>
        <w:t>this is the main P&amp;L budget file. Here, we simply select the destination range name ‘Marketing_inputs’ and paste the data as values, as recommended above.</w:t>
      </w:r>
    </w:p>
    <w:p>
      <w:pPr>
        <w:pStyle w:val="BodyText"/>
        <w:spacing w:before="9"/>
        <w:ind w:left="0"/>
        <w:jc w:val="left"/>
        <w:rPr>
          <w:sz w:val="18"/>
        </w:rPr>
      </w:pPr>
      <w:r>
        <w:rPr/>
        <w:drawing>
          <wp:anchor distT="0" distB="0" distL="0" distR="0" allowOverlap="1" layoutInCell="1" locked="0" behindDoc="1" simplePos="0" relativeHeight="487664640">
            <wp:simplePos x="0" y="0"/>
            <wp:positionH relativeFrom="page">
              <wp:posOffset>2521788</wp:posOffset>
            </wp:positionH>
            <wp:positionV relativeFrom="paragraph">
              <wp:posOffset>152929</wp:posOffset>
            </wp:positionV>
            <wp:extent cx="2959036" cy="2268283"/>
            <wp:effectExtent l="0" t="0" r="0" b="0"/>
            <wp:wrapTopAndBottom/>
            <wp:docPr id="185" name="Image 185"/>
            <wp:cNvGraphicFramePr>
              <a:graphicFrameLocks/>
            </wp:cNvGraphicFramePr>
            <a:graphic>
              <a:graphicData uri="http://schemas.openxmlformats.org/drawingml/2006/picture">
                <pic:pic>
                  <pic:nvPicPr>
                    <pic:cNvPr id="185" name="Image 185"/>
                    <pic:cNvPicPr/>
                  </pic:nvPicPr>
                  <pic:blipFill>
                    <a:blip r:embed="rId81" cstate="print"/>
                    <a:stretch>
                      <a:fillRect/>
                    </a:stretch>
                  </pic:blipFill>
                  <pic:spPr>
                    <a:xfrm>
                      <a:off x="0" y="0"/>
                      <a:ext cx="2959036" cy="2268283"/>
                    </a:xfrm>
                    <a:prstGeom prst="rect">
                      <a:avLst/>
                    </a:prstGeom>
                  </pic:spPr>
                </pic:pic>
              </a:graphicData>
            </a:graphic>
          </wp:anchor>
        </w:drawing>
      </w:r>
    </w:p>
    <w:p>
      <w:pPr>
        <w:pStyle w:val="BodyText"/>
        <w:spacing w:line="254" w:lineRule="auto" w:before="320"/>
        <w:ind w:left="1491" w:right="218" w:firstLine="353"/>
      </w:pPr>
      <w:r>
        <w:rPr/>
        <w:t>You may have noticed that I included the total line in the copied data. This is not 100% necessary, but it does allow me to add an extra check in the destination file (cell B8): does the copied total value equal the actual sum of the individual lines?</w:t>
      </w:r>
    </w:p>
    <w:p>
      <w:pPr>
        <w:pStyle w:val="BodyText"/>
        <w:spacing w:line="252" w:lineRule="auto" w:before="117"/>
        <w:ind w:right="216" w:firstLine="353"/>
      </w:pPr>
      <w:r>
        <w:rPr/>
        <w:t>If the amount of data you are copy-pasting is quite large and/or comes</w:t>
      </w:r>
      <w:r>
        <w:rPr>
          <w:spacing w:val="23"/>
        </w:rPr>
        <w:t> </w:t>
      </w:r>
      <w:r>
        <w:rPr/>
        <w:t>from</w:t>
      </w:r>
      <w:r>
        <w:rPr>
          <w:spacing w:val="23"/>
        </w:rPr>
        <w:t> </w:t>
      </w:r>
      <w:r>
        <w:rPr/>
        <w:t>different</w:t>
      </w:r>
      <w:r>
        <w:rPr>
          <w:spacing w:val="23"/>
        </w:rPr>
        <w:t> </w:t>
      </w:r>
      <w:r>
        <w:rPr/>
        <w:t>parts</w:t>
      </w:r>
      <w:r>
        <w:rPr>
          <w:spacing w:val="23"/>
        </w:rPr>
        <w:t> </w:t>
      </w:r>
      <w:r>
        <w:rPr/>
        <w:t>of</w:t>
      </w:r>
      <w:r>
        <w:rPr>
          <w:spacing w:val="23"/>
        </w:rPr>
        <w:t> </w:t>
      </w:r>
      <w:r>
        <w:rPr/>
        <w:t>the</w:t>
      </w:r>
      <w:r>
        <w:rPr>
          <w:spacing w:val="23"/>
        </w:rPr>
        <w:t> </w:t>
      </w:r>
      <w:r>
        <w:rPr/>
        <w:t>source</w:t>
      </w:r>
      <w:r>
        <w:rPr>
          <w:spacing w:val="23"/>
        </w:rPr>
        <w:t> </w:t>
      </w:r>
      <w:r>
        <w:rPr/>
        <w:t>file,</w:t>
      </w:r>
      <w:r>
        <w:rPr>
          <w:spacing w:val="23"/>
        </w:rPr>
        <w:t> </w:t>
      </w:r>
      <w:r>
        <w:rPr/>
        <w:t>I</w:t>
      </w:r>
      <w:r>
        <w:rPr>
          <w:spacing w:val="23"/>
        </w:rPr>
        <w:t> </w:t>
      </w:r>
      <w:r>
        <w:rPr/>
        <w:t>recommend</w:t>
      </w:r>
      <w:r>
        <w:rPr>
          <w:spacing w:val="23"/>
        </w:rPr>
        <w:t> </w:t>
      </w:r>
      <w:r>
        <w:rPr/>
        <w:t>you</w:t>
      </w:r>
      <w:r>
        <w:rPr>
          <w:spacing w:val="23"/>
        </w:rPr>
        <w:t> </w:t>
      </w:r>
      <w:r>
        <w:rPr/>
        <w:t>set</w:t>
      </w:r>
      <w:r>
        <w:rPr>
          <w:spacing w:val="23"/>
        </w:rPr>
        <w:t> </w:t>
      </w:r>
      <w:r>
        <w:rPr/>
        <w:t>up a dedicated interface sheet in each file. This is a separate sheet in</w:t>
      </w:r>
      <w:r>
        <w:rPr>
          <w:spacing w:val="40"/>
        </w:rPr>
        <w:t> </w:t>
      </w:r>
      <w:r>
        <w:rPr/>
        <w:t>each file, especially for the purpose of doing the regular copy-paste action. For the source file, this is an output sheet and for the</w:t>
      </w:r>
      <w:r>
        <w:rPr>
          <w:spacing w:val="40"/>
        </w:rPr>
        <w:t> </w:t>
      </w:r>
      <w:r>
        <w:rPr/>
        <w:t>destination file, it is an input sheet. Apart from that, and the fact that</w:t>
      </w:r>
      <w:r>
        <w:rPr>
          <w:spacing w:val="80"/>
        </w:rPr>
        <w:t> </w:t>
      </w:r>
      <w:r>
        <w:rPr/>
        <w:t>the data ranges are larger, the process is the same as the simple example we just covered. I used such interface sheets for one client to copy IFRS 16 right-of-use assets plan values by entity from a detailed calculation</w:t>
      </w:r>
      <w:r>
        <w:rPr>
          <w:spacing w:val="40"/>
        </w:rPr>
        <w:t> </w:t>
      </w:r>
      <w:r>
        <w:rPr/>
        <w:t>file</w:t>
      </w:r>
      <w:r>
        <w:rPr>
          <w:spacing w:val="40"/>
        </w:rPr>
        <w:t> </w:t>
      </w:r>
      <w:r>
        <w:rPr/>
        <w:t>into</w:t>
      </w:r>
      <w:r>
        <w:rPr>
          <w:spacing w:val="40"/>
        </w:rPr>
        <w:t> </w:t>
      </w:r>
      <w:r>
        <w:rPr/>
        <w:t>the</w:t>
      </w:r>
      <w:r>
        <w:rPr>
          <w:spacing w:val="40"/>
        </w:rPr>
        <w:t> </w:t>
      </w:r>
      <w:r>
        <w:rPr/>
        <w:t>main</w:t>
      </w:r>
      <w:r>
        <w:rPr>
          <w:spacing w:val="40"/>
        </w:rPr>
        <w:t> </w:t>
      </w:r>
      <w:r>
        <w:rPr/>
        <w:t>planning</w:t>
      </w:r>
      <w:r>
        <w:rPr>
          <w:spacing w:val="40"/>
        </w:rPr>
        <w:t> </w:t>
      </w:r>
      <w:r>
        <w:rPr/>
        <w:t>file,</w:t>
      </w:r>
      <w:r>
        <w:rPr>
          <w:spacing w:val="40"/>
        </w:rPr>
        <w:t> </w:t>
      </w:r>
      <w:r>
        <w:rPr/>
        <w:t>where</w:t>
      </w:r>
      <w:r>
        <w:rPr>
          <w:spacing w:val="40"/>
        </w:rPr>
        <w:t> </w:t>
      </w:r>
      <w:r>
        <w:rPr/>
        <w:t>we</w:t>
      </w:r>
      <w:r>
        <w:rPr>
          <w:spacing w:val="40"/>
        </w:rPr>
        <w:t> </w:t>
      </w:r>
      <w:r>
        <w:rPr/>
        <w:t>did</w:t>
      </w:r>
      <w:r>
        <w:rPr>
          <w:spacing w:val="40"/>
        </w:rPr>
        <w:t> </w:t>
      </w:r>
      <w:r>
        <w:rPr/>
        <w:t>not</w:t>
      </w:r>
      <w:r>
        <w:rPr>
          <w:spacing w:val="40"/>
        </w:rPr>
        <w:t> </w:t>
      </w:r>
      <w:r>
        <w:rPr/>
        <w:t>want</w:t>
      </w:r>
      <w:r>
        <w:rPr>
          <w:spacing w:val="40"/>
        </w:rPr>
        <w:t> </w:t>
      </w:r>
      <w:r>
        <w:rPr/>
        <w:t>all the detailed calculations.</w:t>
      </w:r>
    </w:p>
    <w:p>
      <w:pPr>
        <w:pStyle w:val="Heading7"/>
        <w:spacing w:before="255"/>
        <w:jc w:val="left"/>
      </w:pPr>
      <w:bookmarkStart w:name="Copying formulas" w:id="120"/>
      <w:bookmarkEnd w:id="120"/>
      <w:r>
        <w:rPr>
          <w:b w:val="0"/>
        </w:rPr>
      </w:r>
      <w:r>
        <w:rPr/>
        <w:t>Copying</w:t>
      </w:r>
      <w:r>
        <w:rPr>
          <w:spacing w:val="6"/>
        </w:rPr>
        <w:t> </w:t>
      </w:r>
      <w:r>
        <w:rPr>
          <w:spacing w:val="-2"/>
        </w:rPr>
        <w:t>formulas</w:t>
      </w:r>
    </w:p>
    <w:p>
      <w:pPr>
        <w:spacing w:after="0"/>
        <w:jc w:val="left"/>
        <w:sectPr>
          <w:pgSz w:w="12240" w:h="15840"/>
          <w:pgMar w:top="1360" w:bottom="280" w:left="400" w:right="1320"/>
        </w:sectPr>
      </w:pPr>
    </w:p>
    <w:p>
      <w:pPr>
        <w:pStyle w:val="ListParagraph"/>
        <w:numPr>
          <w:ilvl w:val="0"/>
          <w:numId w:val="34"/>
        </w:numPr>
        <w:tabs>
          <w:tab w:pos="1491" w:val="left" w:leader="none"/>
          <w:tab w:pos="1610" w:val="left" w:leader="none"/>
        </w:tabs>
        <w:spacing w:line="254" w:lineRule="auto" w:before="73" w:after="0"/>
        <w:ind w:left="1491" w:right="218" w:hanging="354"/>
        <w:jc w:val="both"/>
        <w:rPr>
          <w:sz w:val="29"/>
        </w:rPr>
      </w:pPr>
      <w:r>
        <w:rPr>
          <w:b/>
          <w:sz w:val="29"/>
        </w:rPr>
        <w:tab/>
        <w:t>Correctly use cell-fixing (anchoring): </w:t>
      </w:r>
      <w:r>
        <w:rPr>
          <w:sz w:val="29"/>
        </w:rPr>
        <w:t>Even if the original</w:t>
      </w:r>
      <w:r>
        <w:rPr>
          <w:spacing w:val="40"/>
          <w:sz w:val="29"/>
        </w:rPr>
        <w:t> </w:t>
      </w:r>
      <w:r>
        <w:rPr>
          <w:sz w:val="29"/>
        </w:rPr>
        <w:t>formulas being copied are free of error, new errors can be created</w:t>
      </w:r>
      <w:r>
        <w:rPr>
          <w:spacing w:val="40"/>
          <w:sz w:val="29"/>
        </w:rPr>
        <w:t> </w:t>
      </w:r>
      <w:r>
        <w:rPr>
          <w:sz w:val="29"/>
        </w:rPr>
        <w:t>by copying. This can arise if cell references in the copied cells have not been correctly fixed with dollar signs. Cell reference fixing is sometimes called anchoring. Whatever you call it, you need to be able to master this important Excel skill. To illustrate, I have created two examples of errors that can arise: one with missing cell-fixing and a second example with incorrect fixing.</w:t>
      </w:r>
    </w:p>
    <w:p>
      <w:pPr>
        <w:pStyle w:val="Heading7"/>
        <w:numPr>
          <w:ilvl w:val="1"/>
          <w:numId w:val="34"/>
        </w:numPr>
        <w:tabs>
          <w:tab w:pos="1750" w:val="left" w:leader="none"/>
        </w:tabs>
        <w:spacing w:line="240" w:lineRule="auto" w:before="115" w:after="0"/>
        <w:ind w:left="1750" w:right="0" w:hanging="259"/>
        <w:jc w:val="both"/>
      </w:pPr>
      <w:r>
        <w:rPr/>
        <w:t>A</w:t>
      </w:r>
      <w:r>
        <w:rPr>
          <w:spacing w:val="-7"/>
        </w:rPr>
        <w:t> </w:t>
      </w:r>
      <w:r>
        <w:rPr/>
        <w:t>formula</w:t>
      </w:r>
      <w:r>
        <w:rPr>
          <w:spacing w:val="5"/>
        </w:rPr>
        <w:t> </w:t>
      </w:r>
      <w:r>
        <w:rPr/>
        <w:t>needs</w:t>
      </w:r>
      <w:r>
        <w:rPr>
          <w:spacing w:val="5"/>
        </w:rPr>
        <w:t> </w:t>
      </w:r>
      <w:r>
        <w:rPr>
          <w:spacing w:val="-2"/>
        </w:rPr>
        <w:t>fixing</w:t>
      </w:r>
    </w:p>
    <w:p>
      <w:pPr>
        <w:pStyle w:val="BodyText"/>
        <w:spacing w:line="254" w:lineRule="auto" w:before="138"/>
        <w:ind w:left="1491" w:right="218"/>
      </w:pPr>
      <w:r>
        <w:rPr>
          <w:b/>
        </w:rPr>
        <w:t>Background: </w:t>
      </w:r>
      <w:r>
        <w:rPr/>
        <w:t>Next to a P&amp;L, a user wishes to calculate the percentage</w:t>
      </w:r>
      <w:r>
        <w:rPr>
          <w:spacing w:val="40"/>
        </w:rPr>
        <w:t> </w:t>
      </w:r>
      <w:r>
        <w:rPr/>
        <w:t>of</w:t>
      </w:r>
      <w:r>
        <w:rPr>
          <w:spacing w:val="40"/>
        </w:rPr>
        <w:t> </w:t>
      </w:r>
      <w:r>
        <w:rPr/>
        <w:t>sales</w:t>
      </w:r>
      <w:r>
        <w:rPr>
          <w:spacing w:val="40"/>
        </w:rPr>
        <w:t> </w:t>
      </w:r>
      <w:r>
        <w:rPr/>
        <w:t>for</w:t>
      </w:r>
      <w:r>
        <w:rPr>
          <w:spacing w:val="40"/>
        </w:rPr>
        <w:t> </w:t>
      </w:r>
      <w:r>
        <w:rPr/>
        <w:t>all</w:t>
      </w:r>
      <w:r>
        <w:rPr>
          <w:spacing w:val="40"/>
        </w:rPr>
        <w:t> </w:t>
      </w:r>
      <w:r>
        <w:rPr/>
        <w:t>lines.</w:t>
      </w:r>
      <w:r>
        <w:rPr>
          <w:spacing w:val="40"/>
        </w:rPr>
        <w:t> </w:t>
      </w:r>
      <w:r>
        <w:rPr/>
        <w:t>Such</w:t>
      </w:r>
      <w:r>
        <w:rPr>
          <w:spacing w:val="40"/>
        </w:rPr>
        <w:t> </w:t>
      </w:r>
      <w:r>
        <w:rPr/>
        <w:t>a</w:t>
      </w:r>
      <w:r>
        <w:rPr>
          <w:spacing w:val="40"/>
        </w:rPr>
        <w:t> </w:t>
      </w:r>
      <w:r>
        <w:rPr/>
        <w:t>‘common</w:t>
      </w:r>
      <w:r>
        <w:rPr>
          <w:spacing w:val="40"/>
        </w:rPr>
        <w:t> </w:t>
      </w:r>
      <w:r>
        <w:rPr/>
        <w:t>size’ P&amp;L is useful for comparisons e.g., of years or of divisions.</w:t>
      </w:r>
    </w:p>
    <w:p>
      <w:pPr>
        <w:pStyle w:val="BodyText"/>
        <w:spacing w:before="10"/>
        <w:ind w:left="0"/>
        <w:jc w:val="left"/>
        <w:rPr>
          <w:sz w:val="18"/>
        </w:rPr>
      </w:pPr>
      <w:r>
        <w:rPr/>
        <w:drawing>
          <wp:anchor distT="0" distB="0" distL="0" distR="0" allowOverlap="1" layoutInCell="1" locked="0" behindDoc="1" simplePos="0" relativeHeight="487665152">
            <wp:simplePos x="0" y="0"/>
            <wp:positionH relativeFrom="page">
              <wp:posOffset>2409645</wp:posOffset>
            </wp:positionH>
            <wp:positionV relativeFrom="paragraph">
              <wp:posOffset>153470</wp:posOffset>
            </wp:positionV>
            <wp:extent cx="2966996" cy="2236946"/>
            <wp:effectExtent l="0" t="0" r="0" b="0"/>
            <wp:wrapTopAndBottom/>
            <wp:docPr id="186" name="Image 186"/>
            <wp:cNvGraphicFramePr>
              <a:graphicFrameLocks/>
            </wp:cNvGraphicFramePr>
            <a:graphic>
              <a:graphicData uri="http://schemas.openxmlformats.org/drawingml/2006/picture">
                <pic:pic>
                  <pic:nvPicPr>
                    <pic:cNvPr id="186" name="Image 186"/>
                    <pic:cNvPicPr/>
                  </pic:nvPicPr>
                  <pic:blipFill>
                    <a:blip r:embed="rId82" cstate="print"/>
                    <a:stretch>
                      <a:fillRect/>
                    </a:stretch>
                  </pic:blipFill>
                  <pic:spPr>
                    <a:xfrm>
                      <a:off x="0" y="0"/>
                      <a:ext cx="2966996" cy="2236946"/>
                    </a:xfrm>
                    <a:prstGeom prst="rect">
                      <a:avLst/>
                    </a:prstGeom>
                  </pic:spPr>
                </pic:pic>
              </a:graphicData>
            </a:graphic>
          </wp:anchor>
        </w:drawing>
      </w:r>
    </w:p>
    <w:p>
      <w:pPr>
        <w:pStyle w:val="BodyText"/>
        <w:spacing w:line="254" w:lineRule="auto" w:before="311"/>
        <w:ind w:right="219"/>
      </w:pPr>
      <w:r>
        <w:rPr>
          <w:b/>
        </w:rPr>
        <w:t>Error: </w:t>
      </w:r>
      <w:r>
        <w:rPr/>
        <w:t>The user has entered the first formula for cost of sales in cell</w:t>
      </w:r>
      <w:r>
        <w:rPr>
          <w:spacing w:val="80"/>
          <w:w w:val="150"/>
        </w:rPr>
        <w:t> </w:t>
      </w:r>
      <w:r>
        <w:rPr/>
        <w:t>C3 which gives the correct result. He has then copied this formula</w:t>
      </w:r>
      <w:r>
        <w:rPr>
          <w:spacing w:val="40"/>
        </w:rPr>
        <w:t> </w:t>
      </w:r>
      <w:r>
        <w:rPr/>
        <w:t>down to the other rows.</w:t>
      </w:r>
    </w:p>
    <w:p>
      <w:pPr>
        <w:pStyle w:val="BodyText"/>
        <w:spacing w:line="244" w:lineRule="auto" w:before="117"/>
        <w:ind w:right="223"/>
      </w:pPr>
      <w:r>
        <w:rPr>
          <w:b/>
        </w:rPr>
        <w:t>Outcome: </w:t>
      </w:r>
      <w:r>
        <w:rPr/>
        <w:t>Unfortunately, the results for the other rows are incorrect since the denominator no longer refers to the sales row (row 2).</w:t>
      </w:r>
    </w:p>
    <w:p>
      <w:pPr>
        <w:pStyle w:val="Heading7"/>
        <w:spacing w:before="247"/>
      </w:pPr>
      <w:bookmarkStart w:name="How to prevent such errors:" w:id="121"/>
      <w:bookmarkEnd w:id="121"/>
      <w:r>
        <w:rPr>
          <w:b w:val="0"/>
        </w:rPr>
      </w: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spacing w:after="0"/>
        <w:sectPr>
          <w:pgSz w:w="12240" w:h="15840"/>
          <w:pgMar w:top="1360" w:bottom="280" w:left="400" w:right="1320"/>
        </w:sectPr>
      </w:pPr>
    </w:p>
    <w:p>
      <w:pPr>
        <w:pStyle w:val="BodyText"/>
        <w:spacing w:before="0"/>
        <w:ind w:left="3394"/>
        <w:jc w:val="left"/>
        <w:rPr>
          <w:sz w:val="20"/>
        </w:rPr>
      </w:pPr>
      <w:r>
        <w:rPr>
          <w:sz w:val="20"/>
        </w:rPr>
        <w:drawing>
          <wp:inline distT="0" distB="0" distL="0" distR="0">
            <wp:extent cx="2967000" cy="2236946"/>
            <wp:effectExtent l="0" t="0" r="0" b="0"/>
            <wp:docPr id="187" name="Image 187"/>
            <wp:cNvGraphicFramePr>
              <a:graphicFrameLocks/>
            </wp:cNvGraphicFramePr>
            <a:graphic>
              <a:graphicData uri="http://schemas.openxmlformats.org/drawingml/2006/picture">
                <pic:pic>
                  <pic:nvPicPr>
                    <pic:cNvPr id="187" name="Image 187"/>
                    <pic:cNvPicPr/>
                  </pic:nvPicPr>
                  <pic:blipFill>
                    <a:blip r:embed="rId83" cstate="print"/>
                    <a:stretch>
                      <a:fillRect/>
                    </a:stretch>
                  </pic:blipFill>
                  <pic:spPr>
                    <a:xfrm>
                      <a:off x="0" y="0"/>
                      <a:ext cx="2967000" cy="2236946"/>
                    </a:xfrm>
                    <a:prstGeom prst="rect">
                      <a:avLst/>
                    </a:prstGeom>
                  </pic:spPr>
                </pic:pic>
              </a:graphicData>
            </a:graphic>
          </wp:inline>
        </w:drawing>
      </w:r>
      <w:r>
        <w:rPr>
          <w:sz w:val="20"/>
        </w:rPr>
      </w:r>
    </w:p>
    <w:p>
      <w:pPr>
        <w:pStyle w:val="BodyText"/>
        <w:spacing w:line="254" w:lineRule="auto" w:before="311"/>
        <w:ind w:right="218" w:firstLine="353"/>
      </w:pPr>
      <w:r>
        <w:rPr/>
        <w:t>The correct formula is shown above, with the row number 2 in the denominator fixed with a dollar sign. This formula can be copied to other rows and gives correct results in all cases because the dollar</w:t>
      </w:r>
      <w:r>
        <w:rPr>
          <w:spacing w:val="80"/>
        </w:rPr>
        <w:t> </w:t>
      </w:r>
      <w:r>
        <w:rPr/>
        <w:t>sign tells Excel not to change this part of the cell reference (in this</w:t>
      </w:r>
      <w:r>
        <w:rPr>
          <w:spacing w:val="40"/>
        </w:rPr>
        <w:t> </w:t>
      </w:r>
      <w:r>
        <w:rPr/>
        <w:t>case, the row 2) when the formula is copied. You can fix either the column</w:t>
      </w:r>
      <w:r>
        <w:rPr>
          <w:spacing w:val="27"/>
        </w:rPr>
        <w:t> </w:t>
      </w:r>
      <w:r>
        <w:rPr/>
        <w:t>only</w:t>
      </w:r>
      <w:r>
        <w:rPr>
          <w:spacing w:val="27"/>
        </w:rPr>
        <w:t> </w:t>
      </w:r>
      <w:r>
        <w:rPr/>
        <w:t>(dollar</w:t>
      </w:r>
      <w:r>
        <w:rPr>
          <w:spacing w:val="27"/>
        </w:rPr>
        <w:t> </w:t>
      </w:r>
      <w:r>
        <w:rPr/>
        <w:t>sign</w:t>
      </w:r>
      <w:r>
        <w:rPr>
          <w:spacing w:val="27"/>
        </w:rPr>
        <w:t> </w:t>
      </w:r>
      <w:r>
        <w:rPr/>
        <w:t>in</w:t>
      </w:r>
      <w:r>
        <w:rPr>
          <w:spacing w:val="27"/>
        </w:rPr>
        <w:t> </w:t>
      </w:r>
      <w:r>
        <w:rPr/>
        <w:t>front</w:t>
      </w:r>
      <w:r>
        <w:rPr>
          <w:spacing w:val="27"/>
        </w:rPr>
        <w:t> </w:t>
      </w:r>
      <w:r>
        <w:rPr/>
        <w:t>of</w:t>
      </w:r>
      <w:r>
        <w:rPr>
          <w:spacing w:val="27"/>
        </w:rPr>
        <w:t> </w:t>
      </w:r>
      <w:r>
        <w:rPr/>
        <w:t>the</w:t>
      </w:r>
      <w:r>
        <w:rPr>
          <w:spacing w:val="27"/>
        </w:rPr>
        <w:t> </w:t>
      </w:r>
      <w:r>
        <w:rPr/>
        <w:t>column</w:t>
      </w:r>
      <w:r>
        <w:rPr>
          <w:spacing w:val="27"/>
        </w:rPr>
        <w:t> </w:t>
      </w:r>
      <w:r>
        <w:rPr/>
        <w:t>letter),</w:t>
      </w:r>
      <w:r>
        <w:rPr>
          <w:spacing w:val="27"/>
        </w:rPr>
        <w:t> </w:t>
      </w:r>
      <w:r>
        <w:rPr/>
        <w:t>the</w:t>
      </w:r>
      <w:r>
        <w:rPr>
          <w:spacing w:val="27"/>
        </w:rPr>
        <w:t> </w:t>
      </w:r>
      <w:r>
        <w:rPr/>
        <w:t>row</w:t>
      </w:r>
      <w:r>
        <w:rPr>
          <w:spacing w:val="27"/>
        </w:rPr>
        <w:t> </w:t>
      </w:r>
      <w:r>
        <w:rPr/>
        <w:t>only</w:t>
      </w:r>
      <w:r>
        <w:rPr>
          <w:spacing w:val="27"/>
        </w:rPr>
        <w:t> </w:t>
      </w:r>
      <w:r>
        <w:rPr/>
        <w:t>as in our example (dollar sign in front of the row number) or both (dollar signs in front of both the column letter and the row number).</w:t>
      </w:r>
    </w:p>
    <w:p>
      <w:pPr>
        <w:pStyle w:val="Heading7"/>
        <w:numPr>
          <w:ilvl w:val="1"/>
          <w:numId w:val="34"/>
        </w:numPr>
        <w:tabs>
          <w:tab w:pos="1477" w:val="left" w:leader="none"/>
        </w:tabs>
        <w:spacing w:line="240" w:lineRule="auto" w:before="115" w:after="0"/>
        <w:ind w:left="1477" w:right="0" w:hanging="340"/>
        <w:jc w:val="both"/>
      </w:pPr>
      <w:r>
        <w:rPr/>
        <w:t>A</w:t>
      </w:r>
      <w:r>
        <w:rPr>
          <w:spacing w:val="-8"/>
        </w:rPr>
        <w:t> </w:t>
      </w:r>
      <w:r>
        <w:rPr/>
        <w:t>formula</w:t>
      </w:r>
      <w:r>
        <w:rPr>
          <w:spacing w:val="4"/>
        </w:rPr>
        <w:t> </w:t>
      </w:r>
      <w:r>
        <w:rPr/>
        <w:t>is</w:t>
      </w:r>
      <w:r>
        <w:rPr>
          <w:spacing w:val="3"/>
        </w:rPr>
        <w:t> </w:t>
      </w:r>
      <w:r>
        <w:rPr/>
        <w:t>fixed</w:t>
      </w:r>
      <w:r>
        <w:rPr>
          <w:spacing w:val="14"/>
        </w:rPr>
        <w:t> </w:t>
      </w:r>
      <w:r>
        <w:rPr>
          <w:spacing w:val="-2"/>
        </w:rPr>
        <w:t>incorrectly</w:t>
      </w:r>
    </w:p>
    <w:p>
      <w:pPr>
        <w:pStyle w:val="BodyText"/>
        <w:spacing w:line="254" w:lineRule="auto" w:before="138"/>
        <w:ind w:right="224" w:firstLine="353"/>
      </w:pPr>
      <w:r>
        <w:rPr/>
        <w:t>Fixing</w:t>
      </w:r>
      <w:r>
        <w:rPr>
          <w:spacing w:val="40"/>
        </w:rPr>
        <w:t> </w:t>
      </w:r>
      <w:r>
        <w:rPr/>
        <w:t>is</w:t>
      </w:r>
      <w:r>
        <w:rPr>
          <w:spacing w:val="40"/>
        </w:rPr>
        <w:t> </w:t>
      </w:r>
      <w:r>
        <w:rPr/>
        <w:t>often</w:t>
      </w:r>
      <w:r>
        <w:rPr>
          <w:spacing w:val="40"/>
        </w:rPr>
        <w:t> </w:t>
      </w:r>
      <w:r>
        <w:rPr/>
        <w:t>important,</w:t>
      </w:r>
      <w:r>
        <w:rPr>
          <w:spacing w:val="40"/>
        </w:rPr>
        <w:t> </w:t>
      </w:r>
      <w:r>
        <w:rPr/>
        <w:t>but</w:t>
      </w:r>
      <w:r>
        <w:rPr>
          <w:spacing w:val="40"/>
        </w:rPr>
        <w:t> </w:t>
      </w:r>
      <w:r>
        <w:rPr/>
        <w:t>you</w:t>
      </w:r>
      <w:r>
        <w:rPr>
          <w:spacing w:val="40"/>
        </w:rPr>
        <w:t> </w:t>
      </w:r>
      <w:r>
        <w:rPr/>
        <w:t>can</w:t>
      </w:r>
      <w:r>
        <w:rPr>
          <w:spacing w:val="40"/>
        </w:rPr>
        <w:t> </w:t>
      </w:r>
      <w:r>
        <w:rPr/>
        <w:t>have</w:t>
      </w:r>
      <w:r>
        <w:rPr>
          <w:spacing w:val="40"/>
        </w:rPr>
        <w:t> </w:t>
      </w:r>
      <w:r>
        <w:rPr/>
        <w:t>too</w:t>
      </w:r>
      <w:r>
        <w:rPr>
          <w:spacing w:val="40"/>
        </w:rPr>
        <w:t> </w:t>
      </w:r>
      <w:r>
        <w:rPr/>
        <w:t>much</w:t>
      </w:r>
      <w:r>
        <w:rPr>
          <w:spacing w:val="40"/>
        </w:rPr>
        <w:t> </w:t>
      </w:r>
      <w:r>
        <w:rPr/>
        <w:t>of</w:t>
      </w:r>
      <w:r>
        <w:rPr>
          <w:spacing w:val="40"/>
        </w:rPr>
        <w:t> </w:t>
      </w:r>
      <w:r>
        <w:rPr/>
        <w:t>a</w:t>
      </w:r>
      <w:r>
        <w:rPr>
          <w:spacing w:val="40"/>
        </w:rPr>
        <w:t> </w:t>
      </w:r>
      <w:r>
        <w:rPr/>
        <w:t>good thing as the following example shows.</w:t>
      </w:r>
    </w:p>
    <w:p>
      <w:pPr>
        <w:pStyle w:val="BodyText"/>
        <w:spacing w:line="254" w:lineRule="auto" w:before="117"/>
        <w:ind w:right="215"/>
      </w:pPr>
      <w:r>
        <w:rPr>
          <w:b/>
        </w:rPr>
        <w:t>Background: </w:t>
      </w:r>
      <w:r>
        <w:rPr/>
        <w:t>Here,</w:t>
      </w:r>
      <w:r>
        <w:rPr>
          <w:spacing w:val="40"/>
        </w:rPr>
        <w:t> </w:t>
      </w:r>
      <w:r>
        <w:rPr/>
        <w:t>a</w:t>
      </w:r>
      <w:r>
        <w:rPr>
          <w:spacing w:val="40"/>
        </w:rPr>
        <w:t> </w:t>
      </w:r>
      <w:r>
        <w:rPr/>
        <w:t>user</w:t>
      </w:r>
      <w:r>
        <w:rPr>
          <w:spacing w:val="40"/>
        </w:rPr>
        <w:t> </w:t>
      </w:r>
      <w:r>
        <w:rPr/>
        <w:t>wants</w:t>
      </w:r>
      <w:r>
        <w:rPr>
          <w:spacing w:val="40"/>
        </w:rPr>
        <w:t> </w:t>
      </w:r>
      <w:r>
        <w:rPr/>
        <w:t>to</w:t>
      </w:r>
      <w:r>
        <w:rPr>
          <w:spacing w:val="40"/>
        </w:rPr>
        <w:t> </w:t>
      </w:r>
      <w:r>
        <w:rPr/>
        <w:t>calculate</w:t>
      </w:r>
      <w:r>
        <w:rPr>
          <w:spacing w:val="40"/>
        </w:rPr>
        <w:t> </w:t>
      </w:r>
      <w:r>
        <w:rPr/>
        <w:t>the</w:t>
      </w:r>
      <w:r>
        <w:rPr>
          <w:spacing w:val="40"/>
        </w:rPr>
        <w:t> </w:t>
      </w:r>
      <w:r>
        <w:rPr/>
        <w:t>annual</w:t>
      </w:r>
      <w:r>
        <w:rPr>
          <w:spacing w:val="40"/>
        </w:rPr>
        <w:t> </w:t>
      </w:r>
      <w:r>
        <w:rPr/>
        <w:t>interest costs for two loans in each of five plan years. For each loan, we have the loan balance in each year, the interest rate for all periods and the calculated interest cost. Both loan calculations look, at first sight, to be consistent, which is best practice. So far, so good.</w:t>
      </w:r>
    </w:p>
    <w:p>
      <w:pPr>
        <w:spacing w:after="0" w:line="254" w:lineRule="auto"/>
        <w:sectPr>
          <w:pgSz w:w="12240" w:h="15840"/>
          <w:pgMar w:top="1440" w:bottom="280" w:left="400" w:right="1320"/>
        </w:sectPr>
      </w:pPr>
    </w:p>
    <w:p>
      <w:pPr>
        <w:pStyle w:val="BodyText"/>
        <w:spacing w:before="0"/>
        <w:ind w:left="2614"/>
        <w:jc w:val="left"/>
        <w:rPr>
          <w:sz w:val="20"/>
        </w:rPr>
      </w:pPr>
      <w:r>
        <w:rPr>
          <w:sz w:val="20"/>
        </w:rPr>
        <w:drawing>
          <wp:inline distT="0" distB="0" distL="0" distR="0">
            <wp:extent cx="3938914" cy="2113788"/>
            <wp:effectExtent l="0" t="0" r="0" b="0"/>
            <wp:docPr id="188" name="Image 188"/>
            <wp:cNvGraphicFramePr>
              <a:graphicFrameLocks/>
            </wp:cNvGraphicFramePr>
            <a:graphic>
              <a:graphicData uri="http://schemas.openxmlformats.org/drawingml/2006/picture">
                <pic:pic>
                  <pic:nvPicPr>
                    <pic:cNvPr id="188" name="Image 188"/>
                    <pic:cNvPicPr/>
                  </pic:nvPicPr>
                  <pic:blipFill>
                    <a:blip r:embed="rId84" cstate="print"/>
                    <a:stretch>
                      <a:fillRect/>
                    </a:stretch>
                  </pic:blipFill>
                  <pic:spPr>
                    <a:xfrm>
                      <a:off x="0" y="0"/>
                      <a:ext cx="3938914" cy="2113788"/>
                    </a:xfrm>
                    <a:prstGeom prst="rect">
                      <a:avLst/>
                    </a:prstGeom>
                  </pic:spPr>
                </pic:pic>
              </a:graphicData>
            </a:graphic>
          </wp:inline>
        </w:drawing>
      </w:r>
      <w:r>
        <w:rPr>
          <w:sz w:val="20"/>
        </w:rPr>
      </w:r>
    </w:p>
    <w:p>
      <w:pPr>
        <w:pStyle w:val="BodyText"/>
        <w:spacing w:line="254" w:lineRule="auto" w:before="328"/>
        <w:ind w:right="217" w:firstLine="353"/>
      </w:pPr>
      <w:r>
        <w:rPr/>
        <w:t>The interest cost formulas in row 6 (loan 1) and 12 (loan 2) refer to</w:t>
      </w:r>
      <w:r>
        <w:rPr>
          <w:spacing w:val="80"/>
          <w:w w:val="150"/>
        </w:rPr>
        <w:t> </w:t>
      </w:r>
      <w:r>
        <w:rPr/>
        <w:t>a cell containing the interest rate for each loan. Because the interest rate is in a single cell, the cell reference in the formula has been fixed with dollar signs in front of both column and row, so that when the formula is copied, the reference to the cell with the interest rate does not change. This is fine for loan 1.</w:t>
      </w:r>
    </w:p>
    <w:p>
      <w:pPr>
        <w:pStyle w:val="BodyText"/>
        <w:spacing w:line="254" w:lineRule="auto"/>
        <w:ind w:right="217"/>
      </w:pPr>
      <w:r>
        <w:rPr>
          <w:b/>
        </w:rPr>
        <w:t>Error: </w:t>
      </w:r>
      <w:r>
        <w:rPr/>
        <w:t>For the second loan, the user copies the whole calculation</w:t>
      </w:r>
      <w:r>
        <w:rPr>
          <w:spacing w:val="80"/>
          <w:w w:val="150"/>
        </w:rPr>
        <w:t> </w:t>
      </w:r>
      <w:r>
        <w:rPr/>
        <w:t>block for the first loan. In principle this is good practice and follows Golden Ground Rule # 3, consistency of spreadsheet design.</w:t>
      </w:r>
      <w:r>
        <w:rPr>
          <w:spacing w:val="80"/>
        </w:rPr>
        <w:t> </w:t>
      </w:r>
      <w:r>
        <w:rPr/>
        <w:t>However, the second loan has a different interest rate. Since the reference to the cell with the interest rate was fixed for both row and column, the interest calculation in the second loan (row 12) incorrectly uses the interest rate for the first loan (cell B5).</w:t>
      </w:r>
    </w:p>
    <w:p>
      <w:pPr>
        <w:pStyle w:val="BodyText"/>
        <w:spacing w:line="249" w:lineRule="auto"/>
        <w:ind w:right="216"/>
      </w:pPr>
      <w:r>
        <w:rPr>
          <w:b/>
        </w:rPr>
        <w:t>Outcome: </w:t>
      </w:r>
      <w:r>
        <w:rPr/>
        <w:t>Consequently, the interest costs calculated for the second loan are incorrect and could result in too little funds being available to make interest payments or even a breach of covenants with</w:t>
      </w:r>
      <w:r>
        <w:rPr>
          <w:spacing w:val="80"/>
          <w:w w:val="150"/>
        </w:rPr>
        <w:t> </w:t>
      </w:r>
      <w:r>
        <w:rPr/>
        <w:t>associated restrictions or penalties.</w:t>
      </w:r>
    </w:p>
    <w:p>
      <w:pPr>
        <w:pStyle w:val="Heading7"/>
        <w:spacing w:before="246"/>
      </w:pPr>
      <w:bookmarkStart w:name="How to prevent such errors:" w:id="122"/>
      <w:bookmarkEnd w:id="122"/>
      <w:r>
        <w:rPr>
          <w:b w:val="0"/>
        </w:rPr>
      </w: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spacing w:after="0"/>
        <w:sectPr>
          <w:pgSz w:w="12240" w:h="15840"/>
          <w:pgMar w:top="1440" w:bottom="280" w:left="400" w:right="1320"/>
        </w:sectPr>
      </w:pPr>
    </w:p>
    <w:p>
      <w:pPr>
        <w:pStyle w:val="BodyText"/>
        <w:spacing w:before="0"/>
        <w:ind w:left="2614"/>
        <w:jc w:val="left"/>
        <w:rPr>
          <w:sz w:val="20"/>
        </w:rPr>
      </w:pPr>
      <w:r>
        <w:rPr>
          <w:sz w:val="20"/>
        </w:rPr>
        <w:drawing>
          <wp:inline distT="0" distB="0" distL="0" distR="0">
            <wp:extent cx="3938919" cy="2113788"/>
            <wp:effectExtent l="0" t="0" r="0" b="0"/>
            <wp:docPr id="189" name="Image 189"/>
            <wp:cNvGraphicFramePr>
              <a:graphicFrameLocks/>
            </wp:cNvGraphicFramePr>
            <a:graphic>
              <a:graphicData uri="http://schemas.openxmlformats.org/drawingml/2006/picture">
                <pic:pic>
                  <pic:nvPicPr>
                    <pic:cNvPr id="189" name="Image 189"/>
                    <pic:cNvPicPr/>
                  </pic:nvPicPr>
                  <pic:blipFill>
                    <a:blip r:embed="rId85" cstate="print"/>
                    <a:stretch>
                      <a:fillRect/>
                    </a:stretch>
                  </pic:blipFill>
                  <pic:spPr>
                    <a:xfrm>
                      <a:off x="0" y="0"/>
                      <a:ext cx="3938919" cy="2113788"/>
                    </a:xfrm>
                    <a:prstGeom prst="rect">
                      <a:avLst/>
                    </a:prstGeom>
                  </pic:spPr>
                </pic:pic>
              </a:graphicData>
            </a:graphic>
          </wp:inline>
        </w:drawing>
      </w:r>
      <w:r>
        <w:rPr>
          <w:sz w:val="20"/>
        </w:rPr>
      </w:r>
    </w:p>
    <w:p>
      <w:pPr>
        <w:pStyle w:val="BodyText"/>
        <w:spacing w:line="254" w:lineRule="auto" w:before="328"/>
        <w:ind w:right="219" w:firstLine="353"/>
      </w:pPr>
      <w:r>
        <w:rPr/>
        <w:t>The solution here relies on the fact that it is not necessary to fix</w:t>
      </w:r>
      <w:r>
        <w:rPr>
          <w:spacing w:val="80"/>
          <w:w w:val="150"/>
        </w:rPr>
        <w:t> </w:t>
      </w:r>
      <w:r>
        <w:rPr/>
        <w:t>both</w:t>
      </w:r>
      <w:r>
        <w:rPr>
          <w:spacing w:val="26"/>
        </w:rPr>
        <w:t> </w:t>
      </w:r>
      <w:r>
        <w:rPr/>
        <w:t>the</w:t>
      </w:r>
      <w:r>
        <w:rPr>
          <w:spacing w:val="26"/>
        </w:rPr>
        <w:t> </w:t>
      </w:r>
      <w:r>
        <w:rPr/>
        <w:t>row</w:t>
      </w:r>
      <w:r>
        <w:rPr>
          <w:spacing w:val="26"/>
        </w:rPr>
        <w:t> </w:t>
      </w:r>
      <w:r>
        <w:rPr/>
        <w:t>and</w:t>
      </w:r>
      <w:r>
        <w:rPr>
          <w:spacing w:val="26"/>
        </w:rPr>
        <w:t> </w:t>
      </w:r>
      <w:r>
        <w:rPr/>
        <w:t>the</w:t>
      </w:r>
      <w:r>
        <w:rPr>
          <w:spacing w:val="26"/>
        </w:rPr>
        <w:t> </w:t>
      </w:r>
      <w:r>
        <w:rPr/>
        <w:t>column</w:t>
      </w:r>
      <w:r>
        <w:rPr>
          <w:spacing w:val="26"/>
        </w:rPr>
        <w:t> </w:t>
      </w:r>
      <w:r>
        <w:rPr/>
        <w:t>of</w:t>
      </w:r>
      <w:r>
        <w:rPr>
          <w:spacing w:val="26"/>
        </w:rPr>
        <w:t> </w:t>
      </w:r>
      <w:r>
        <w:rPr/>
        <w:t>the</w:t>
      </w:r>
      <w:r>
        <w:rPr>
          <w:spacing w:val="26"/>
        </w:rPr>
        <w:t> </w:t>
      </w:r>
      <w:r>
        <w:rPr/>
        <w:t>cell</w:t>
      </w:r>
      <w:r>
        <w:rPr>
          <w:spacing w:val="26"/>
        </w:rPr>
        <w:t> </w:t>
      </w:r>
      <w:r>
        <w:rPr/>
        <w:t>containing</w:t>
      </w:r>
      <w:r>
        <w:rPr>
          <w:spacing w:val="26"/>
        </w:rPr>
        <w:t> </w:t>
      </w:r>
      <w:r>
        <w:rPr/>
        <w:t>the</w:t>
      </w:r>
      <w:r>
        <w:rPr>
          <w:spacing w:val="26"/>
        </w:rPr>
        <w:t> </w:t>
      </w:r>
      <w:r>
        <w:rPr/>
        <w:t>interest</w:t>
      </w:r>
      <w:r>
        <w:rPr>
          <w:spacing w:val="26"/>
        </w:rPr>
        <w:t> </w:t>
      </w:r>
      <w:r>
        <w:rPr/>
        <w:t>rate:</w:t>
      </w:r>
      <w:r>
        <w:rPr>
          <w:spacing w:val="25"/>
        </w:rPr>
        <w:t> </w:t>
      </w:r>
      <w:r>
        <w:rPr/>
        <w:t>it is only necessary to fix (have a dollar sign in front of) the column B in the formula. In this corrected version, the interest formulas for each loan refer to the interest rate cell for that loan (B5 or B11).</w:t>
      </w:r>
    </w:p>
    <w:p>
      <w:pPr>
        <w:pStyle w:val="BodyText"/>
        <w:spacing w:line="254" w:lineRule="auto"/>
        <w:ind w:right="220" w:firstLine="353"/>
      </w:pPr>
      <w:r>
        <w:rPr/>
        <w:t>As</w:t>
      </w:r>
      <w:r>
        <w:rPr>
          <w:spacing w:val="32"/>
        </w:rPr>
        <w:t> </w:t>
      </w:r>
      <w:r>
        <w:rPr/>
        <w:t>a</w:t>
      </w:r>
      <w:r>
        <w:rPr>
          <w:spacing w:val="32"/>
        </w:rPr>
        <w:t> </w:t>
      </w:r>
      <w:r>
        <w:rPr/>
        <w:t>general</w:t>
      </w:r>
      <w:r>
        <w:rPr>
          <w:spacing w:val="32"/>
        </w:rPr>
        <w:t> </w:t>
      </w:r>
      <w:r>
        <w:rPr/>
        <w:t>rule</w:t>
      </w:r>
      <w:r>
        <w:rPr>
          <w:spacing w:val="32"/>
        </w:rPr>
        <w:t> </w:t>
      </w:r>
      <w:r>
        <w:rPr/>
        <w:t>for</w:t>
      </w:r>
      <w:r>
        <w:rPr>
          <w:spacing w:val="32"/>
        </w:rPr>
        <w:t> </w:t>
      </w:r>
      <w:r>
        <w:rPr/>
        <w:t>fixing:</w:t>
      </w:r>
      <w:r>
        <w:rPr>
          <w:spacing w:val="32"/>
        </w:rPr>
        <w:t> </w:t>
      </w:r>
      <w:r>
        <w:rPr/>
        <w:t>Fix</w:t>
      </w:r>
      <w:r>
        <w:rPr>
          <w:spacing w:val="32"/>
        </w:rPr>
        <w:t> </w:t>
      </w:r>
      <w:r>
        <w:rPr/>
        <w:t>as</w:t>
      </w:r>
      <w:r>
        <w:rPr>
          <w:spacing w:val="32"/>
        </w:rPr>
        <w:t> </w:t>
      </w:r>
      <w:r>
        <w:rPr/>
        <w:t>much</w:t>
      </w:r>
      <w:r>
        <w:rPr>
          <w:spacing w:val="32"/>
        </w:rPr>
        <w:t> </w:t>
      </w:r>
      <w:r>
        <w:rPr/>
        <w:t>as</w:t>
      </w:r>
      <w:r>
        <w:rPr>
          <w:spacing w:val="32"/>
        </w:rPr>
        <w:t> </w:t>
      </w:r>
      <w:r>
        <w:rPr/>
        <w:t>necessary</w:t>
      </w:r>
      <w:r>
        <w:rPr>
          <w:spacing w:val="32"/>
        </w:rPr>
        <w:t> </w:t>
      </w:r>
      <w:r>
        <w:rPr/>
        <w:t>but</w:t>
      </w:r>
      <w:r>
        <w:rPr>
          <w:spacing w:val="32"/>
        </w:rPr>
        <w:t> </w:t>
      </w:r>
      <w:r>
        <w:rPr/>
        <w:t>as</w:t>
      </w:r>
      <w:r>
        <w:rPr>
          <w:spacing w:val="32"/>
        </w:rPr>
        <w:t> </w:t>
      </w:r>
      <w:r>
        <w:rPr/>
        <w:t>little as possible. In the second example, it is only necessary to fix the column. And always review the results to identify any errors.</w:t>
      </w:r>
    </w:p>
    <w:p>
      <w:pPr>
        <w:pStyle w:val="BodyText"/>
        <w:spacing w:before="8"/>
        <w:ind w:left="0"/>
        <w:jc w:val="left"/>
        <w:rPr>
          <w:sz w:val="8"/>
        </w:rPr>
      </w:pPr>
      <w:r>
        <w:rPr/>
        <w:drawing>
          <wp:anchor distT="0" distB="0" distL="0" distR="0" allowOverlap="1" layoutInCell="1" locked="0" behindDoc="1" simplePos="0" relativeHeight="487665664">
            <wp:simplePos x="0" y="0"/>
            <wp:positionH relativeFrom="page">
              <wp:posOffset>979816</wp:posOffset>
            </wp:positionH>
            <wp:positionV relativeFrom="paragraph">
              <wp:posOffset>79256</wp:posOffset>
            </wp:positionV>
            <wp:extent cx="4046609" cy="2857500"/>
            <wp:effectExtent l="0" t="0" r="0" b="0"/>
            <wp:wrapTopAndBottom/>
            <wp:docPr id="190" name="Image 190"/>
            <wp:cNvGraphicFramePr>
              <a:graphicFrameLocks/>
            </wp:cNvGraphicFramePr>
            <a:graphic>
              <a:graphicData uri="http://schemas.openxmlformats.org/drawingml/2006/picture">
                <pic:pic>
                  <pic:nvPicPr>
                    <pic:cNvPr id="190" name="Image 190"/>
                    <pic:cNvPicPr/>
                  </pic:nvPicPr>
                  <pic:blipFill>
                    <a:blip r:embed="rId86" cstate="print"/>
                    <a:stretch>
                      <a:fillRect/>
                    </a:stretch>
                  </pic:blipFill>
                  <pic:spPr>
                    <a:xfrm>
                      <a:off x="0" y="0"/>
                      <a:ext cx="4046609" cy="2857500"/>
                    </a:xfrm>
                    <a:prstGeom prst="rect">
                      <a:avLst/>
                    </a:prstGeom>
                  </pic:spPr>
                </pic:pic>
              </a:graphicData>
            </a:graphic>
          </wp:anchor>
        </w:drawing>
      </w:r>
    </w:p>
    <w:p>
      <w:pPr>
        <w:pStyle w:val="BodyText"/>
        <w:spacing w:before="16"/>
        <w:ind w:left="0"/>
        <w:jc w:val="left"/>
      </w:pPr>
    </w:p>
    <w:p>
      <w:pPr>
        <w:pStyle w:val="Heading6"/>
        <w:spacing w:line="254" w:lineRule="auto" w:before="0"/>
        <w:ind w:right="107"/>
      </w:pPr>
      <w:bookmarkStart w:name="COPY ERROR COSTS 16M POUNDS AND DELAYS T" w:id="123"/>
      <w:bookmarkEnd w:id="123"/>
      <w:r>
        <w:rPr>
          <w:b w:val="0"/>
        </w:rPr>
      </w:r>
      <w:r>
        <w:rPr/>
        <w:t>COPY ERROR COSTS 16M POUNDS AND DELAYS THE OPENING OF A CHILDREN’S HOSPITAL</w:t>
      </w:r>
    </w:p>
    <w:p>
      <w:pPr>
        <w:spacing w:after="0" w:line="254" w:lineRule="auto"/>
        <w:sectPr>
          <w:pgSz w:w="12240" w:h="15840"/>
          <w:pgMar w:top="1440" w:bottom="280" w:left="400" w:right="1320"/>
        </w:sectPr>
      </w:pPr>
    </w:p>
    <w:p>
      <w:pPr>
        <w:pStyle w:val="BodyText"/>
        <w:spacing w:line="254" w:lineRule="auto" w:before="73"/>
        <w:ind w:right="216"/>
      </w:pPr>
      <w:r>
        <w:rPr>
          <w:b/>
        </w:rPr>
        <w:t>Background:</w:t>
      </w:r>
      <w:r>
        <w:rPr>
          <w:b/>
          <w:spacing w:val="40"/>
        </w:rPr>
        <w:t> </w:t>
      </w:r>
      <w:r>
        <w:rPr/>
        <w:t>The</w:t>
      </w:r>
      <w:r>
        <w:rPr>
          <w:spacing w:val="40"/>
        </w:rPr>
        <w:t> </w:t>
      </w:r>
      <w:r>
        <w:rPr/>
        <w:t>construction</w:t>
      </w:r>
      <w:r>
        <w:rPr>
          <w:spacing w:val="40"/>
        </w:rPr>
        <w:t> </w:t>
      </w:r>
      <w:r>
        <w:rPr/>
        <w:t>of</w:t>
      </w:r>
      <w:r>
        <w:rPr>
          <w:spacing w:val="40"/>
        </w:rPr>
        <w:t> </w:t>
      </w:r>
      <w:r>
        <w:rPr/>
        <w:t>a</w:t>
      </w:r>
      <w:r>
        <w:rPr>
          <w:spacing w:val="40"/>
        </w:rPr>
        <w:t> </w:t>
      </w:r>
      <w:r>
        <w:rPr/>
        <w:t>new</w:t>
      </w:r>
      <w:r>
        <w:rPr>
          <w:spacing w:val="40"/>
        </w:rPr>
        <w:t> </w:t>
      </w:r>
      <w:r>
        <w:rPr/>
        <w:t>children’s</w:t>
      </w:r>
      <w:r>
        <w:rPr>
          <w:spacing w:val="40"/>
        </w:rPr>
        <w:t> </w:t>
      </w:r>
      <w:r>
        <w:rPr/>
        <w:t>hospital</w:t>
      </w:r>
      <w:r>
        <w:rPr>
          <w:spacing w:val="40"/>
        </w:rPr>
        <w:t> </w:t>
      </w:r>
      <w:r>
        <w:rPr/>
        <w:t>in Scotland was put out to tender. The hospital plan included care rooms where the air needs to be changed 10 times per hour to help reduce</w:t>
      </w:r>
      <w:r>
        <w:rPr>
          <w:spacing w:val="40"/>
        </w:rPr>
        <w:t> </w:t>
      </w:r>
      <w:r>
        <w:rPr/>
        <w:t>the risk of infections.</w:t>
      </w:r>
    </w:p>
    <w:p>
      <w:pPr>
        <w:pStyle w:val="BodyText"/>
        <w:spacing w:line="254" w:lineRule="auto"/>
        <w:ind w:right="221"/>
      </w:pPr>
      <w:r>
        <w:rPr>
          <w:b/>
        </w:rPr>
        <w:t>Error:</w:t>
      </w:r>
      <w:r>
        <w:rPr>
          <w:b/>
          <w:spacing w:val="40"/>
        </w:rPr>
        <w:t> </w:t>
      </w:r>
      <w:r>
        <w:rPr/>
        <w:t>Relevant</w:t>
      </w:r>
      <w:r>
        <w:rPr>
          <w:spacing w:val="40"/>
        </w:rPr>
        <w:t> </w:t>
      </w:r>
      <w:r>
        <w:rPr/>
        <w:t>data</w:t>
      </w:r>
      <w:r>
        <w:rPr>
          <w:spacing w:val="40"/>
        </w:rPr>
        <w:t> </w:t>
      </w:r>
      <w:r>
        <w:rPr/>
        <w:t>for</w:t>
      </w:r>
      <w:r>
        <w:rPr>
          <w:spacing w:val="40"/>
        </w:rPr>
        <w:t> </w:t>
      </w:r>
      <w:r>
        <w:rPr/>
        <w:t>the</w:t>
      </w:r>
      <w:r>
        <w:rPr>
          <w:spacing w:val="40"/>
        </w:rPr>
        <w:t> </w:t>
      </w:r>
      <w:r>
        <w:rPr/>
        <w:t>construction</w:t>
      </w:r>
      <w:r>
        <w:rPr>
          <w:spacing w:val="40"/>
        </w:rPr>
        <w:t> </w:t>
      </w:r>
      <w:r>
        <w:rPr/>
        <w:t>formed</w:t>
      </w:r>
      <w:r>
        <w:rPr>
          <w:spacing w:val="40"/>
        </w:rPr>
        <w:t> </w:t>
      </w:r>
      <w:r>
        <w:rPr/>
        <w:t>part</w:t>
      </w:r>
      <w:r>
        <w:rPr>
          <w:spacing w:val="40"/>
        </w:rPr>
        <w:t> </w:t>
      </w:r>
      <w:r>
        <w:rPr/>
        <w:t>of</w:t>
      </w:r>
      <w:r>
        <w:rPr>
          <w:spacing w:val="40"/>
        </w:rPr>
        <w:t> </w:t>
      </w:r>
      <w:r>
        <w:rPr/>
        <w:t>the documents sent out to potential bidders. The care rooms’ data was included in a spreadsheet called ‘the environmental matrix’. Unfortunately, the required number of hourly air changes was entered as four, not ten. A report into the matter by Grant Thornton states:</w:t>
      </w:r>
      <w:r>
        <w:rPr>
          <w:spacing w:val="80"/>
        </w:rPr>
        <w:t> </w:t>
      </w:r>
      <w:r>
        <w:rPr/>
        <w:t>‘This looks to be, based on our review, human error in copying across the … generic ventilation criteria into the critical care room detail’.</w:t>
      </w:r>
    </w:p>
    <w:p>
      <w:pPr>
        <w:pStyle w:val="BodyText"/>
        <w:spacing w:line="252" w:lineRule="auto"/>
        <w:ind w:right="216" w:firstLine="353"/>
      </w:pPr>
      <w:r>
        <w:rPr/>
        <w:t>A second error in the environmental matrix concerning the requirement for areas of critical care to have en suite bathrooms was picked up in a review and corrected, but not the care room ventilation error. The whole project was sent out to tender, and the tender documents therefore included the requirement for four not ten air changes per hour in the care rooms. Although the error was picked up by one bidder, and corrected in their bid, they did not win the contract and since the correction was not noticed during the bid review, it was not notified to other bidders. The winning bidder then installed care room ventilation to comply with the lower figure of four air changes per </w:t>
      </w:r>
      <w:r>
        <w:rPr>
          <w:spacing w:val="-2"/>
        </w:rPr>
        <w:t>hour.</w:t>
      </w:r>
    </w:p>
    <w:p>
      <w:pPr>
        <w:pStyle w:val="BodyText"/>
        <w:spacing w:line="254" w:lineRule="auto" w:before="137"/>
        <w:ind w:right="218"/>
      </w:pPr>
      <w:r>
        <w:rPr>
          <w:b/>
        </w:rPr>
        <w:t>Outcome: </w:t>
      </w:r>
      <w:r>
        <w:rPr/>
        <w:t>This error had not only had a financial impact – the air change equipment had to be replaced at an additional cost of 16m pounds – but it also had an impact on sick children, because it also delayed the opening of the hospital while the remedial work was</w:t>
      </w:r>
      <w:r>
        <w:rPr>
          <w:spacing w:val="40"/>
        </w:rPr>
        <w:t> </w:t>
      </w:r>
      <w:r>
        <w:rPr/>
        <w:t>carried out.</w:t>
      </w:r>
    </w:p>
    <w:p>
      <w:pPr>
        <w:pStyle w:val="BodyText"/>
        <w:spacing w:line="254" w:lineRule="auto" w:before="234"/>
        <w:ind w:right="504"/>
      </w:pPr>
      <w:hyperlink r:id="rId87">
        <w:r>
          <w:rPr>
            <w:b/>
          </w:rPr>
          <w:t>Source: </w:t>
        </w:r>
        <w:r>
          <w:rPr>
            <w:color w:val="0462C1"/>
          </w:rPr>
          <w:t>https://www.bbc.com/news/uk-scotland-edinburgh-east-fife- </w:t>
        </w:r>
        <w:r>
          <w:rPr>
            <w:color w:val="0462C1"/>
            <w:spacing w:val="-2"/>
          </w:rPr>
          <w:t>53893101</w:t>
        </w:r>
      </w:hyperlink>
    </w:p>
    <w:p>
      <w:pPr>
        <w:pStyle w:val="Heading7"/>
      </w:pPr>
      <w:bookmarkStart w:name="How to prevent such errors:" w:id="124"/>
      <w:bookmarkEnd w:id="124"/>
      <w:r>
        <w:rPr>
          <w:b w:val="0"/>
        </w:rPr>
      </w: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spacing w:line="254" w:lineRule="auto" w:before="137"/>
        <w:ind w:left="1137" w:right="218" w:firstLine="0"/>
        <w:jc w:val="both"/>
        <w:rPr>
          <w:sz w:val="29"/>
        </w:rPr>
      </w:pPr>
      <w:r>
        <w:rPr>
          <w:b/>
          <w:sz w:val="29"/>
        </w:rPr>
        <w:t>Check any data in sections copy-pasted from somewhere else: </w:t>
      </w:r>
      <w:r>
        <w:rPr>
          <w:sz w:val="29"/>
        </w:rPr>
        <w:t>This</w:t>
      </w:r>
      <w:r>
        <w:rPr>
          <w:spacing w:val="40"/>
          <w:sz w:val="29"/>
        </w:rPr>
        <w:t> </w:t>
      </w:r>
      <w:r>
        <w:rPr>
          <w:sz w:val="29"/>
        </w:rPr>
        <w:t>case</w:t>
      </w:r>
      <w:r>
        <w:rPr>
          <w:spacing w:val="40"/>
          <w:sz w:val="29"/>
        </w:rPr>
        <w:t> </w:t>
      </w:r>
      <w:r>
        <w:rPr>
          <w:sz w:val="29"/>
        </w:rPr>
        <w:t>reaffirms</w:t>
      </w:r>
      <w:r>
        <w:rPr>
          <w:spacing w:val="40"/>
          <w:sz w:val="29"/>
        </w:rPr>
        <w:t> </w:t>
      </w:r>
      <w:r>
        <w:rPr>
          <w:sz w:val="29"/>
        </w:rPr>
        <w:t>the</w:t>
      </w:r>
      <w:r>
        <w:rPr>
          <w:spacing w:val="40"/>
          <w:sz w:val="29"/>
        </w:rPr>
        <w:t> </w:t>
      </w:r>
      <w:r>
        <w:rPr>
          <w:sz w:val="29"/>
        </w:rPr>
        <w:t>need</w:t>
      </w:r>
      <w:r>
        <w:rPr>
          <w:spacing w:val="40"/>
          <w:sz w:val="29"/>
        </w:rPr>
        <w:t> </w:t>
      </w:r>
      <w:r>
        <w:rPr>
          <w:sz w:val="29"/>
        </w:rPr>
        <w:t>to</w:t>
      </w:r>
      <w:r>
        <w:rPr>
          <w:spacing w:val="40"/>
          <w:sz w:val="29"/>
        </w:rPr>
        <w:t> </w:t>
      </w:r>
      <w:r>
        <w:rPr>
          <w:sz w:val="29"/>
        </w:rPr>
        <w:t>check</w:t>
      </w:r>
      <w:r>
        <w:rPr>
          <w:spacing w:val="40"/>
          <w:sz w:val="29"/>
        </w:rPr>
        <w:t> </w:t>
      </w:r>
      <w:r>
        <w:rPr>
          <w:sz w:val="29"/>
        </w:rPr>
        <w:t>and</w:t>
      </w:r>
      <w:r>
        <w:rPr>
          <w:spacing w:val="40"/>
          <w:sz w:val="29"/>
        </w:rPr>
        <w:t> </w:t>
      </w:r>
      <w:r>
        <w:rPr>
          <w:sz w:val="29"/>
        </w:rPr>
        <w:t>validate</w:t>
      </w:r>
      <w:r>
        <w:rPr>
          <w:spacing w:val="40"/>
          <w:sz w:val="29"/>
        </w:rPr>
        <w:t> </w:t>
      </w:r>
      <w:r>
        <w:rPr>
          <w:sz w:val="29"/>
        </w:rPr>
        <w:t>your</w:t>
      </w:r>
      <w:r>
        <w:rPr>
          <w:spacing w:val="40"/>
          <w:sz w:val="29"/>
        </w:rPr>
        <w:t> </w:t>
      </w:r>
      <w:r>
        <w:rPr>
          <w:sz w:val="29"/>
        </w:rPr>
        <w:t>data. Although it is best practice to re-use calculations (test once, use many times), you have to be careful to ensure that you make any necessary</w:t>
      </w:r>
    </w:p>
    <w:p>
      <w:pPr>
        <w:spacing w:after="0" w:line="254" w:lineRule="auto"/>
        <w:jc w:val="both"/>
        <w:rPr>
          <w:sz w:val="29"/>
        </w:rPr>
        <w:sectPr>
          <w:pgSz w:w="12240" w:h="15840"/>
          <w:pgMar w:top="1360" w:bottom="280" w:left="400" w:right="1320"/>
        </w:sectPr>
      </w:pPr>
    </w:p>
    <w:p>
      <w:pPr>
        <w:pStyle w:val="BodyText"/>
        <w:spacing w:line="254" w:lineRule="auto" w:before="73"/>
        <w:ind w:right="216"/>
      </w:pPr>
      <w:r>
        <w:rPr/>
        <w:t>changes for differences between the two calculations. This is often the case for input data, as we can see here. Another example would be a sales calculation for company A with a planned sales growth rate of</w:t>
      </w:r>
      <w:r>
        <w:rPr>
          <w:spacing w:val="80"/>
        </w:rPr>
        <w:t> </w:t>
      </w:r>
      <w:r>
        <w:rPr/>
        <w:t>6% p.a. copied to company B where the rate should only be 2% p.a. The calculation logic may be valid, but if the inputs are not updated as necessary, garbage in leads to garbage out (the GIGO concept).</w:t>
      </w:r>
    </w:p>
    <w:p>
      <w:pPr>
        <w:pStyle w:val="BodyText"/>
        <w:spacing w:line="254" w:lineRule="auto"/>
        <w:ind w:right="227" w:firstLine="353"/>
      </w:pPr>
      <w:r>
        <w:rPr/>
        <w:t>Please refer to sub-chapter 3.2 ‘Incorrect inputs’ for more detailed </w:t>
      </w:r>
      <w:r>
        <w:rPr>
          <w:spacing w:val="-2"/>
        </w:rPr>
        <w:t>advice.</w:t>
      </w:r>
    </w:p>
    <w:p>
      <w:pPr>
        <w:pStyle w:val="BodyText"/>
        <w:spacing w:line="254" w:lineRule="auto" w:before="117"/>
        <w:ind w:right="223" w:firstLine="353"/>
      </w:pPr>
      <w:r>
        <w:rPr/>
        <w:t>Not</w:t>
      </w:r>
      <w:r>
        <w:rPr>
          <w:spacing w:val="40"/>
        </w:rPr>
        <w:t> </w:t>
      </w:r>
      <w:r>
        <w:rPr/>
        <w:t>only</w:t>
      </w:r>
      <w:r>
        <w:rPr>
          <w:spacing w:val="40"/>
        </w:rPr>
        <w:t> </w:t>
      </w:r>
      <w:r>
        <w:rPr/>
        <w:t>have</w:t>
      </w:r>
      <w:r>
        <w:rPr>
          <w:spacing w:val="40"/>
        </w:rPr>
        <w:t> </w:t>
      </w:r>
      <w:r>
        <w:rPr/>
        <w:t>‘copy</w:t>
      </w:r>
      <w:r>
        <w:rPr>
          <w:spacing w:val="40"/>
        </w:rPr>
        <w:t> </w:t>
      </w:r>
      <w:r>
        <w:rPr/>
        <w:t>and</w:t>
      </w:r>
      <w:r>
        <w:rPr>
          <w:spacing w:val="40"/>
        </w:rPr>
        <w:t> </w:t>
      </w:r>
      <w:r>
        <w:rPr/>
        <w:t>paste’</w:t>
      </w:r>
      <w:r>
        <w:rPr>
          <w:spacing w:val="40"/>
        </w:rPr>
        <w:t> </w:t>
      </w:r>
      <w:r>
        <w:rPr/>
        <w:t>actions</w:t>
      </w:r>
      <w:r>
        <w:rPr>
          <w:spacing w:val="40"/>
        </w:rPr>
        <w:t> </w:t>
      </w:r>
      <w:r>
        <w:rPr/>
        <w:t>caused</w:t>
      </w:r>
      <w:r>
        <w:rPr>
          <w:spacing w:val="40"/>
        </w:rPr>
        <w:t> </w:t>
      </w:r>
      <w:r>
        <w:rPr/>
        <w:t>errors.</w:t>
      </w:r>
      <w:r>
        <w:rPr>
          <w:spacing w:val="40"/>
        </w:rPr>
        <w:t> </w:t>
      </w:r>
      <w:r>
        <w:rPr/>
        <w:t>Its</w:t>
      </w:r>
      <w:r>
        <w:rPr>
          <w:spacing w:val="40"/>
        </w:rPr>
        <w:t> </w:t>
      </w:r>
      <w:r>
        <w:rPr/>
        <w:t>sibling ‘cut and paste’ has also caused havoc.</w:t>
      </w:r>
    </w:p>
    <w:p>
      <w:pPr>
        <w:pStyle w:val="Heading6"/>
        <w:jc w:val="both"/>
      </w:pPr>
      <w:bookmarkStart w:name="TRANSALTA CUT &amp; PASTE ERROR COSTS OVER $" w:id="125"/>
      <w:bookmarkEnd w:id="125"/>
      <w:r>
        <w:rPr>
          <w:b w:val="0"/>
        </w:rPr>
      </w:r>
      <w:r>
        <w:rPr/>
        <w:t>TRANSALTA</w:t>
      </w:r>
      <w:r>
        <w:rPr>
          <w:spacing w:val="-3"/>
        </w:rPr>
        <w:t> </w:t>
      </w:r>
      <w:r>
        <w:rPr/>
        <w:t>CUT</w:t>
      </w:r>
      <w:r>
        <w:rPr>
          <w:spacing w:val="-2"/>
        </w:rPr>
        <w:t> </w:t>
      </w:r>
      <w:r>
        <w:rPr/>
        <w:t>&amp;</w:t>
      </w:r>
      <w:r>
        <w:rPr>
          <w:spacing w:val="-1"/>
        </w:rPr>
        <w:t> </w:t>
      </w:r>
      <w:r>
        <w:rPr/>
        <w:t>PASTE</w:t>
      </w:r>
      <w:r>
        <w:rPr>
          <w:spacing w:val="-2"/>
        </w:rPr>
        <w:t> </w:t>
      </w:r>
      <w:r>
        <w:rPr/>
        <w:t>ERROR</w:t>
      </w:r>
      <w:r>
        <w:rPr>
          <w:spacing w:val="-2"/>
        </w:rPr>
        <w:t> </w:t>
      </w:r>
      <w:r>
        <w:rPr/>
        <w:t>COSTS</w:t>
      </w:r>
      <w:r>
        <w:rPr>
          <w:spacing w:val="-1"/>
        </w:rPr>
        <w:t> </w:t>
      </w:r>
      <w:r>
        <w:rPr/>
        <w:t>OVER</w:t>
      </w:r>
      <w:r>
        <w:rPr>
          <w:spacing w:val="-2"/>
        </w:rPr>
        <w:t> </w:t>
      </w:r>
      <w:r>
        <w:rPr/>
        <w:t>$24</w:t>
      </w:r>
      <w:r>
        <w:rPr>
          <w:spacing w:val="-2"/>
        </w:rPr>
        <w:t> BILLION</w:t>
      </w:r>
    </w:p>
    <w:p>
      <w:pPr>
        <w:pStyle w:val="BodyText"/>
        <w:spacing w:line="254" w:lineRule="auto" w:before="137"/>
        <w:ind w:right="223"/>
      </w:pPr>
      <w:r>
        <w:rPr>
          <w:b/>
        </w:rPr>
        <w:t>Background: </w:t>
      </w:r>
      <w:r>
        <w:rPr/>
        <w:t>TransAlta, a big Canadian power generator was buying power transmission hedging contracts, which it assessed using a </w:t>
      </w:r>
      <w:r>
        <w:rPr>
          <w:spacing w:val="-2"/>
        </w:rPr>
        <w:t>spreadsheet.</w:t>
      </w:r>
    </w:p>
    <w:p>
      <w:pPr>
        <w:pStyle w:val="BodyText"/>
        <w:spacing w:line="249" w:lineRule="auto" w:before="117"/>
        <w:ind w:right="216"/>
      </w:pPr>
      <w:r>
        <w:rPr>
          <w:b/>
        </w:rPr>
        <w:t>Error: </w:t>
      </w:r>
      <w:r>
        <w:rPr/>
        <w:t>Reuters quotes the Chief Executive Steve Snyder explaining</w:t>
      </w:r>
      <w:r>
        <w:rPr>
          <w:spacing w:val="40"/>
        </w:rPr>
        <w:t> </w:t>
      </w:r>
      <w:r>
        <w:rPr/>
        <w:t>that it was ‘literally a cut-and-paste error in an Excel spreadsheet that we did not detect when we did our final sorting and ranking bids prior</w:t>
      </w:r>
      <w:r>
        <w:rPr>
          <w:spacing w:val="80"/>
        </w:rPr>
        <w:t> </w:t>
      </w:r>
      <w:r>
        <w:rPr/>
        <w:t>to submission.’</w:t>
      </w:r>
    </w:p>
    <w:p>
      <w:pPr>
        <w:pStyle w:val="BodyText"/>
        <w:spacing w:line="254" w:lineRule="auto" w:before="129"/>
        <w:ind w:right="225"/>
      </w:pPr>
      <w:r>
        <w:rPr>
          <w:b/>
        </w:rPr>
        <w:t>Outcome: </w:t>
      </w:r>
      <w:r>
        <w:rPr/>
        <w:t>The mistake led to TransAlta buying power at higher prices than it should have, which cost it over $24 million.</w:t>
      </w:r>
    </w:p>
    <w:p>
      <w:pPr>
        <w:pStyle w:val="Heading7"/>
        <w:spacing w:before="117"/>
        <w:jc w:val="left"/>
      </w:pPr>
      <w:r>
        <w:rPr>
          <w:spacing w:val="-2"/>
        </w:rPr>
        <w:t>Source:</w:t>
      </w:r>
    </w:p>
    <w:p>
      <w:pPr>
        <w:pStyle w:val="BodyText"/>
        <w:spacing w:before="20"/>
        <w:jc w:val="left"/>
      </w:pPr>
      <w:hyperlink r:id="rId88">
        <w:r>
          <w:rPr>
            <w:color w:val="0462C1"/>
            <w:spacing w:val="-2"/>
          </w:rPr>
          <w:t>https://www.theregister.co.uk/2003/06/19/excel_snafu_costs_firm_24m</w:t>
        </w:r>
      </w:hyperlink>
      <w:r>
        <w:rPr>
          <w:spacing w:val="-2"/>
          <w:u w:val="single"/>
        </w:rPr>
        <w:t>/</w:t>
      </w:r>
    </w:p>
    <w:p>
      <w:pPr>
        <w:pStyle w:val="Heading7"/>
        <w:spacing w:before="255"/>
      </w:pPr>
      <w:bookmarkStart w:name="How to prevent such errors:" w:id="126"/>
      <w:bookmarkEnd w:id="126"/>
      <w:r>
        <w:rPr>
          <w:b w:val="0"/>
        </w:rPr>
      </w: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pStyle w:val="BodyText"/>
        <w:spacing w:line="254" w:lineRule="auto" w:before="137"/>
        <w:ind w:right="219"/>
      </w:pPr>
      <w:r>
        <w:rPr/>
        <w:t>Cut and paste actions do not generally cause errors of the kind described above for copy and paste because the cell references are not changed. Perhaps individual rows of contract data were cut and pasted into a new order of e.g., from cheapest to most expensive. Especially if columns or rows of data are hidden (which is itself not</w:t>
      </w:r>
      <w:r>
        <w:rPr>
          <w:spacing w:val="80"/>
        </w:rPr>
        <w:t> </w:t>
      </w:r>
      <w:r>
        <w:rPr/>
        <w:t>best practice), data can get scrambled such that the data in some columns (e.g., contacts A, B, C) no longer match to data in other columns (e.g., contacts C, A, B).</w:t>
      </w:r>
    </w:p>
    <w:p>
      <w:pPr>
        <w:spacing w:after="0" w:line="254" w:lineRule="auto"/>
        <w:sectPr>
          <w:pgSz w:w="12240" w:h="15840"/>
          <w:pgMar w:top="1360" w:bottom="280" w:left="400" w:right="1320"/>
        </w:sectPr>
      </w:pPr>
    </w:p>
    <w:p>
      <w:pPr>
        <w:pStyle w:val="BodyText"/>
        <w:spacing w:line="254" w:lineRule="auto" w:before="73"/>
        <w:ind w:right="219" w:firstLine="353"/>
      </w:pPr>
      <w:r>
        <w:rPr/>
        <w:t>Such a cut and paste action is both error-prone and inefficient and there are better ways of achieving the desired result using standard Excel functionality as follows.</w:t>
      </w:r>
    </w:p>
    <w:p>
      <w:pPr>
        <w:pStyle w:val="ListParagraph"/>
        <w:numPr>
          <w:ilvl w:val="0"/>
          <w:numId w:val="35"/>
        </w:numPr>
        <w:tabs>
          <w:tab w:pos="1491" w:val="left" w:leader="none"/>
          <w:tab w:pos="1550" w:val="left" w:leader="none"/>
        </w:tabs>
        <w:spacing w:line="254" w:lineRule="auto" w:before="117" w:after="0"/>
        <w:ind w:left="1491" w:right="219" w:hanging="354"/>
        <w:jc w:val="both"/>
        <w:rPr>
          <w:sz w:val="29"/>
        </w:rPr>
      </w:pPr>
      <w:r>
        <w:rPr>
          <w:sz w:val="29"/>
        </w:rPr>
        <w:tab/>
      </w:r>
      <w:r>
        <w:rPr>
          <w:b/>
          <w:sz w:val="29"/>
        </w:rPr>
        <w:t>Do not use hidden rows or columns: </w:t>
      </w:r>
      <w:r>
        <w:rPr>
          <w:sz w:val="29"/>
        </w:rPr>
        <w:t>These can be easily overlooked when copy &amp; pasting, cut &amp; pasting and analysing. If necessary, use groupings instead so that there is a clear indication that there is unseen content.</w:t>
      </w:r>
    </w:p>
    <w:p>
      <w:pPr>
        <w:pStyle w:val="BodyText"/>
        <w:spacing w:before="10"/>
        <w:ind w:left="0"/>
        <w:jc w:val="left"/>
        <w:rPr>
          <w:sz w:val="18"/>
        </w:rPr>
      </w:pPr>
      <w:r>
        <w:rPr/>
        <w:drawing>
          <wp:anchor distT="0" distB="0" distL="0" distR="0" allowOverlap="1" layoutInCell="1" locked="0" behindDoc="1" simplePos="0" relativeHeight="487666176">
            <wp:simplePos x="0" y="0"/>
            <wp:positionH relativeFrom="page">
              <wp:posOffset>2372264</wp:posOffset>
            </wp:positionH>
            <wp:positionV relativeFrom="paragraph">
              <wp:posOffset>153221</wp:posOffset>
            </wp:positionV>
            <wp:extent cx="3248405" cy="1437513"/>
            <wp:effectExtent l="0" t="0" r="0" b="0"/>
            <wp:wrapTopAndBottom/>
            <wp:docPr id="191" name="Image 191"/>
            <wp:cNvGraphicFramePr>
              <a:graphicFrameLocks/>
            </wp:cNvGraphicFramePr>
            <a:graphic>
              <a:graphicData uri="http://schemas.openxmlformats.org/drawingml/2006/picture">
                <pic:pic>
                  <pic:nvPicPr>
                    <pic:cNvPr id="191" name="Image 191"/>
                    <pic:cNvPicPr/>
                  </pic:nvPicPr>
                  <pic:blipFill>
                    <a:blip r:embed="rId89" cstate="print"/>
                    <a:stretch>
                      <a:fillRect/>
                    </a:stretch>
                  </pic:blipFill>
                  <pic:spPr>
                    <a:xfrm>
                      <a:off x="0" y="0"/>
                      <a:ext cx="3248405" cy="1437513"/>
                    </a:xfrm>
                    <a:prstGeom prst="rect">
                      <a:avLst/>
                    </a:prstGeom>
                  </pic:spPr>
                </pic:pic>
              </a:graphicData>
            </a:graphic>
          </wp:anchor>
        </w:drawing>
      </w:r>
    </w:p>
    <w:p>
      <w:pPr>
        <w:pStyle w:val="BodyText"/>
        <w:spacing w:line="254" w:lineRule="auto" w:before="319"/>
        <w:ind w:left="1491" w:right="218" w:firstLine="353"/>
      </w:pPr>
      <w:r>
        <w:rPr/>
        <w:t>In the screenshot above, columns C and D contain important</w:t>
      </w:r>
      <w:r>
        <w:rPr>
          <w:spacing w:val="80"/>
        </w:rPr>
        <w:t> </w:t>
      </w:r>
      <w:r>
        <w:rPr/>
        <w:t>data but have been hidden. This is not obvious at first glance. Cutting</w:t>
      </w:r>
      <w:r>
        <w:rPr>
          <w:spacing w:val="40"/>
        </w:rPr>
        <w:t> </w:t>
      </w:r>
      <w:r>
        <w:rPr/>
        <w:t>and</w:t>
      </w:r>
      <w:r>
        <w:rPr>
          <w:spacing w:val="40"/>
        </w:rPr>
        <w:t> </w:t>
      </w:r>
      <w:r>
        <w:rPr/>
        <w:t>pasting</w:t>
      </w:r>
      <w:r>
        <w:rPr>
          <w:spacing w:val="40"/>
        </w:rPr>
        <w:t> </w:t>
      </w:r>
      <w:r>
        <w:rPr/>
        <w:t>data</w:t>
      </w:r>
      <w:r>
        <w:rPr>
          <w:spacing w:val="40"/>
        </w:rPr>
        <w:t> </w:t>
      </w:r>
      <w:r>
        <w:rPr/>
        <w:t>in</w:t>
      </w:r>
      <w:r>
        <w:rPr>
          <w:spacing w:val="40"/>
        </w:rPr>
        <w:t> </w:t>
      </w:r>
      <w:r>
        <w:rPr/>
        <w:t>columns</w:t>
      </w:r>
      <w:r>
        <w:rPr>
          <w:spacing w:val="40"/>
        </w:rPr>
        <w:t> </w:t>
      </w:r>
      <w:r>
        <w:rPr/>
        <w:t>A</w:t>
      </w:r>
      <w:r>
        <w:rPr>
          <w:spacing w:val="40"/>
        </w:rPr>
        <w:t> </w:t>
      </w:r>
      <w:r>
        <w:rPr/>
        <w:t>and</w:t>
      </w:r>
      <w:r>
        <w:rPr>
          <w:spacing w:val="40"/>
        </w:rPr>
        <w:t> </w:t>
      </w:r>
      <w:r>
        <w:rPr/>
        <w:t>B</w:t>
      </w:r>
      <w:r>
        <w:rPr>
          <w:spacing w:val="40"/>
        </w:rPr>
        <w:t> </w:t>
      </w:r>
      <w:r>
        <w:rPr/>
        <w:t>will</w:t>
      </w:r>
      <w:r>
        <w:rPr>
          <w:spacing w:val="40"/>
        </w:rPr>
        <w:t> </w:t>
      </w:r>
      <w:r>
        <w:rPr/>
        <w:t>mismatch</w:t>
      </w:r>
      <w:r>
        <w:rPr>
          <w:spacing w:val="40"/>
        </w:rPr>
        <w:t> </w:t>
      </w:r>
      <w:r>
        <w:rPr/>
        <w:t>this data with the hidden data in columns C and D. If you must ‘hide’ certain rows or columns, please use groupings, such as for column</w:t>
      </w:r>
      <w:r>
        <w:rPr>
          <w:spacing w:val="40"/>
        </w:rPr>
        <w:t> </w:t>
      </w:r>
      <w:r>
        <w:rPr/>
        <w:t>F in the above example. These are more obvious as there is a plus symbol above relevant columns (here, above column G), or to the left of relevant rows, for row groupings.</w:t>
      </w:r>
    </w:p>
    <w:p>
      <w:pPr>
        <w:pStyle w:val="ListParagraph"/>
        <w:numPr>
          <w:ilvl w:val="0"/>
          <w:numId w:val="35"/>
        </w:numPr>
        <w:tabs>
          <w:tab w:pos="1491" w:val="left" w:leader="none"/>
        </w:tabs>
        <w:spacing w:line="252" w:lineRule="auto" w:before="116" w:after="0"/>
        <w:ind w:left="1491" w:right="217" w:hanging="354"/>
        <w:jc w:val="both"/>
        <w:rPr>
          <w:sz w:val="29"/>
        </w:rPr>
      </w:pPr>
      <w:r>
        <w:rPr>
          <w:b/>
          <w:sz w:val="29"/>
        </w:rPr>
        <w:t>Use sort functionality: </w:t>
      </w:r>
      <w:r>
        <w:rPr>
          <w:sz w:val="29"/>
        </w:rPr>
        <w:t>Assuming that the data for each contract under consideration is in a single row (often the best design), use</w:t>
      </w:r>
      <w:r>
        <w:rPr>
          <w:spacing w:val="40"/>
          <w:sz w:val="29"/>
        </w:rPr>
        <w:t> </w:t>
      </w:r>
      <w:r>
        <w:rPr>
          <w:sz w:val="29"/>
        </w:rPr>
        <w:t>the ‘sort’ function to sort all the data e.g., from cheapest to most expensive; do not manually cut and paste as this is both time- consuming and error-prone. You can also leave your source data unchanged and create a sorted version using dynamic arrays: use the function SORT and complete the arguments to define the array to be sorted, the row or column to sort by, the sort order (ascending or descending) and if you want to sort by row or column.</w:t>
      </w:r>
    </w:p>
    <w:p>
      <w:pPr>
        <w:pStyle w:val="ListParagraph"/>
        <w:numPr>
          <w:ilvl w:val="0"/>
          <w:numId w:val="35"/>
        </w:numPr>
        <w:tabs>
          <w:tab w:pos="1476" w:val="left" w:leader="none"/>
          <w:tab w:pos="1491" w:val="left" w:leader="none"/>
        </w:tabs>
        <w:spacing w:line="254" w:lineRule="auto" w:before="130" w:after="0"/>
        <w:ind w:left="1491" w:right="219" w:hanging="354"/>
        <w:jc w:val="both"/>
        <w:rPr>
          <w:sz w:val="29"/>
        </w:rPr>
      </w:pPr>
      <w:r>
        <w:rPr>
          <w:b/>
          <w:sz w:val="29"/>
        </w:rPr>
        <w:t>Use filters: </w:t>
      </w:r>
      <w:r>
        <w:rPr>
          <w:sz w:val="29"/>
        </w:rPr>
        <w:t>If the data for each contract under consideration is not</w:t>
      </w:r>
      <w:r>
        <w:rPr>
          <w:spacing w:val="80"/>
          <w:sz w:val="29"/>
        </w:rPr>
        <w:t> </w:t>
      </w:r>
      <w:r>
        <w:rPr>
          <w:sz w:val="29"/>
        </w:rPr>
        <w:t>in a single row, for example because calculations are required that are</w:t>
      </w:r>
      <w:r>
        <w:rPr>
          <w:spacing w:val="25"/>
          <w:sz w:val="29"/>
        </w:rPr>
        <w:t> </w:t>
      </w:r>
      <w:r>
        <w:rPr>
          <w:sz w:val="29"/>
        </w:rPr>
        <w:t>spread</w:t>
      </w:r>
      <w:r>
        <w:rPr>
          <w:spacing w:val="25"/>
          <w:sz w:val="29"/>
        </w:rPr>
        <w:t> </w:t>
      </w:r>
      <w:r>
        <w:rPr>
          <w:sz w:val="29"/>
        </w:rPr>
        <w:t>over</w:t>
      </w:r>
      <w:r>
        <w:rPr>
          <w:spacing w:val="25"/>
          <w:sz w:val="29"/>
        </w:rPr>
        <w:t> </w:t>
      </w:r>
      <w:r>
        <w:rPr>
          <w:sz w:val="29"/>
        </w:rPr>
        <w:t>several</w:t>
      </w:r>
      <w:r>
        <w:rPr>
          <w:spacing w:val="25"/>
          <w:sz w:val="29"/>
        </w:rPr>
        <w:t> </w:t>
      </w:r>
      <w:r>
        <w:rPr>
          <w:sz w:val="29"/>
        </w:rPr>
        <w:t>rows</w:t>
      </w:r>
      <w:r>
        <w:rPr>
          <w:spacing w:val="25"/>
          <w:sz w:val="29"/>
        </w:rPr>
        <w:t> </w:t>
      </w:r>
      <w:r>
        <w:rPr>
          <w:sz w:val="29"/>
        </w:rPr>
        <w:t>(possibly</w:t>
      </w:r>
      <w:r>
        <w:rPr>
          <w:spacing w:val="25"/>
          <w:sz w:val="29"/>
        </w:rPr>
        <w:t> </w:t>
      </w:r>
      <w:r>
        <w:rPr>
          <w:sz w:val="29"/>
        </w:rPr>
        <w:t>a</w:t>
      </w:r>
      <w:r>
        <w:rPr>
          <w:spacing w:val="25"/>
          <w:sz w:val="29"/>
        </w:rPr>
        <w:t> </w:t>
      </w:r>
      <w:r>
        <w:rPr>
          <w:sz w:val="29"/>
        </w:rPr>
        <w:t>sub-optimal</w:t>
      </w:r>
      <w:r>
        <w:rPr>
          <w:spacing w:val="25"/>
          <w:sz w:val="29"/>
        </w:rPr>
        <w:t> </w:t>
      </w:r>
      <w:r>
        <w:rPr>
          <w:sz w:val="29"/>
        </w:rPr>
        <w:t>design),</w:t>
      </w:r>
      <w:r>
        <w:rPr>
          <w:spacing w:val="25"/>
          <w:sz w:val="29"/>
        </w:rPr>
        <w:t> </w:t>
      </w:r>
      <w:r>
        <w:rPr>
          <w:sz w:val="29"/>
        </w:rPr>
        <w:t>then</w:t>
      </w:r>
    </w:p>
    <w:p>
      <w:pPr>
        <w:spacing w:after="0" w:line="254" w:lineRule="auto"/>
        <w:jc w:val="both"/>
        <w:rPr>
          <w:sz w:val="29"/>
        </w:rPr>
        <w:sectPr>
          <w:pgSz w:w="12240" w:h="15840"/>
          <w:pgMar w:top="1360" w:bottom="280" w:left="400" w:right="1320"/>
        </w:sectPr>
      </w:pPr>
    </w:p>
    <w:p>
      <w:pPr>
        <w:pStyle w:val="BodyText"/>
        <w:spacing w:line="254" w:lineRule="auto" w:before="73"/>
        <w:ind w:left="1491" w:right="220"/>
      </w:pPr>
      <w:r>
        <w:rPr/>
        <w:t>sorting is not an option. Instead, you can filter the list to show e.g., the three contracts with the lowest costs: ‘Cost’ column filter, Number filters, Top 10…, Bottom 3 items</w:t>
      </w:r>
    </w:p>
    <w:p>
      <w:pPr>
        <w:pStyle w:val="BodyText"/>
        <w:spacing w:before="10"/>
        <w:ind w:left="0"/>
        <w:jc w:val="left"/>
        <w:rPr>
          <w:sz w:val="18"/>
        </w:rPr>
      </w:pPr>
      <w:r>
        <w:rPr/>
        <w:drawing>
          <wp:anchor distT="0" distB="0" distL="0" distR="0" allowOverlap="1" layoutInCell="1" locked="0" behindDoc="1" simplePos="0" relativeHeight="487666688">
            <wp:simplePos x="0" y="0"/>
            <wp:positionH relativeFrom="page">
              <wp:posOffset>1923690</wp:posOffset>
            </wp:positionH>
            <wp:positionV relativeFrom="paragraph">
              <wp:posOffset>153454</wp:posOffset>
            </wp:positionV>
            <wp:extent cx="2650998" cy="1185481"/>
            <wp:effectExtent l="0" t="0" r="0" b="0"/>
            <wp:wrapTopAndBottom/>
            <wp:docPr id="192" name="Image 192"/>
            <wp:cNvGraphicFramePr>
              <a:graphicFrameLocks/>
            </wp:cNvGraphicFramePr>
            <a:graphic>
              <a:graphicData uri="http://schemas.openxmlformats.org/drawingml/2006/picture">
                <pic:pic>
                  <pic:nvPicPr>
                    <pic:cNvPr id="192" name="Image 192"/>
                    <pic:cNvPicPr/>
                  </pic:nvPicPr>
                  <pic:blipFill>
                    <a:blip r:embed="rId90" cstate="print"/>
                    <a:stretch>
                      <a:fillRect/>
                    </a:stretch>
                  </pic:blipFill>
                  <pic:spPr>
                    <a:xfrm>
                      <a:off x="0" y="0"/>
                      <a:ext cx="2650998" cy="1185481"/>
                    </a:xfrm>
                    <a:prstGeom prst="rect">
                      <a:avLst/>
                    </a:prstGeom>
                  </pic:spPr>
                </pic:pic>
              </a:graphicData>
            </a:graphic>
          </wp:anchor>
        </w:drawing>
      </w:r>
      <w:r>
        <w:rPr/>
        <w:drawing>
          <wp:anchor distT="0" distB="0" distL="0" distR="0" allowOverlap="1" layoutInCell="1" locked="0" behindDoc="1" simplePos="0" relativeHeight="487667200">
            <wp:simplePos x="0" y="0"/>
            <wp:positionH relativeFrom="page">
              <wp:posOffset>4633822</wp:posOffset>
            </wp:positionH>
            <wp:positionV relativeFrom="paragraph">
              <wp:posOffset>443156</wp:posOffset>
            </wp:positionV>
            <wp:extent cx="1437513" cy="896111"/>
            <wp:effectExtent l="0" t="0" r="0" b="0"/>
            <wp:wrapTopAndBottom/>
            <wp:docPr id="193" name="Image 193"/>
            <wp:cNvGraphicFramePr>
              <a:graphicFrameLocks/>
            </wp:cNvGraphicFramePr>
            <a:graphic>
              <a:graphicData uri="http://schemas.openxmlformats.org/drawingml/2006/picture">
                <pic:pic>
                  <pic:nvPicPr>
                    <pic:cNvPr id="193" name="Image 193"/>
                    <pic:cNvPicPr/>
                  </pic:nvPicPr>
                  <pic:blipFill>
                    <a:blip r:embed="rId91" cstate="print"/>
                    <a:stretch>
                      <a:fillRect/>
                    </a:stretch>
                  </pic:blipFill>
                  <pic:spPr>
                    <a:xfrm>
                      <a:off x="0" y="0"/>
                      <a:ext cx="1437513" cy="896111"/>
                    </a:xfrm>
                    <a:prstGeom prst="rect">
                      <a:avLst/>
                    </a:prstGeom>
                  </pic:spPr>
                </pic:pic>
              </a:graphicData>
            </a:graphic>
          </wp:anchor>
        </w:drawing>
      </w:r>
    </w:p>
    <w:p>
      <w:pPr>
        <w:pStyle w:val="ListParagraph"/>
        <w:numPr>
          <w:ilvl w:val="0"/>
          <w:numId w:val="35"/>
        </w:numPr>
        <w:tabs>
          <w:tab w:pos="1476" w:val="left" w:leader="none"/>
          <w:tab w:pos="1491" w:val="left" w:leader="none"/>
        </w:tabs>
        <w:spacing w:line="254" w:lineRule="auto" w:before="318" w:after="0"/>
        <w:ind w:left="1491" w:right="219" w:hanging="354"/>
        <w:jc w:val="both"/>
        <w:rPr>
          <w:sz w:val="29"/>
        </w:rPr>
      </w:pPr>
      <w:r>
        <w:rPr>
          <w:b/>
          <w:sz w:val="29"/>
        </w:rPr>
        <w:t>Use ranks: </w:t>
      </w:r>
      <w:r>
        <w:rPr>
          <w:sz w:val="29"/>
        </w:rPr>
        <w:t>Alternatively, you can use the RANK.EQ function. This lets you see the rank in the complete list, as shown below.</w:t>
      </w:r>
    </w:p>
    <w:p>
      <w:pPr>
        <w:pStyle w:val="BodyText"/>
        <w:spacing w:before="11"/>
        <w:ind w:left="0"/>
        <w:jc w:val="left"/>
        <w:rPr>
          <w:sz w:val="18"/>
        </w:rPr>
      </w:pPr>
      <w:r>
        <w:rPr/>
        <w:drawing>
          <wp:anchor distT="0" distB="0" distL="0" distR="0" allowOverlap="1" layoutInCell="1" locked="0" behindDoc="1" simplePos="0" relativeHeight="487667712">
            <wp:simplePos x="0" y="0"/>
            <wp:positionH relativeFrom="page">
              <wp:posOffset>2138632</wp:posOffset>
            </wp:positionH>
            <wp:positionV relativeFrom="paragraph">
              <wp:posOffset>153876</wp:posOffset>
            </wp:positionV>
            <wp:extent cx="3716133" cy="1741646"/>
            <wp:effectExtent l="0" t="0" r="0" b="0"/>
            <wp:wrapTopAndBottom/>
            <wp:docPr id="194" name="Image 194"/>
            <wp:cNvGraphicFramePr>
              <a:graphicFrameLocks/>
            </wp:cNvGraphicFramePr>
            <a:graphic>
              <a:graphicData uri="http://schemas.openxmlformats.org/drawingml/2006/picture">
                <pic:pic>
                  <pic:nvPicPr>
                    <pic:cNvPr id="194" name="Image 194"/>
                    <pic:cNvPicPr/>
                  </pic:nvPicPr>
                  <pic:blipFill>
                    <a:blip r:embed="rId92" cstate="print"/>
                    <a:stretch>
                      <a:fillRect/>
                    </a:stretch>
                  </pic:blipFill>
                  <pic:spPr>
                    <a:xfrm>
                      <a:off x="0" y="0"/>
                      <a:ext cx="3716133" cy="1741646"/>
                    </a:xfrm>
                    <a:prstGeom prst="rect">
                      <a:avLst/>
                    </a:prstGeom>
                  </pic:spPr>
                </pic:pic>
              </a:graphicData>
            </a:graphic>
          </wp:anchor>
        </w:drawing>
      </w:r>
    </w:p>
    <w:p>
      <w:pPr>
        <w:pStyle w:val="BodyText"/>
        <w:spacing w:line="254" w:lineRule="auto" w:before="326"/>
        <w:ind w:left="1491" w:right="218" w:firstLine="353"/>
      </w:pPr>
      <w:r>
        <w:rPr/>
        <w:t>The 1 at the end of the formula indicates ascending values i.e., low values are best. Use 0 for descending values i.e., high values are best. If the list is long, you can then filter the list to show e only ranks 1 to 3, for example, which gives the same results as filter top 3, only now you can see at a glance the ranking – useful when filtering a higher number of top X items.</w:t>
      </w:r>
    </w:p>
    <w:p>
      <w:pPr>
        <w:pStyle w:val="ListParagraph"/>
        <w:numPr>
          <w:ilvl w:val="0"/>
          <w:numId w:val="35"/>
        </w:numPr>
        <w:tabs>
          <w:tab w:pos="1476" w:val="left" w:leader="none"/>
          <w:tab w:pos="1491" w:val="left" w:leader="none"/>
        </w:tabs>
        <w:spacing w:line="252" w:lineRule="auto" w:before="116" w:after="0"/>
        <w:ind w:left="1491" w:right="219" w:hanging="354"/>
        <w:jc w:val="both"/>
        <w:rPr>
          <w:sz w:val="29"/>
        </w:rPr>
      </w:pPr>
      <w:r>
        <w:rPr>
          <w:b/>
          <w:sz w:val="29"/>
        </w:rPr>
        <w:t>Consider using dynamic arrays: </w:t>
      </w:r>
      <w:r>
        <w:rPr>
          <w:sz w:val="29"/>
        </w:rPr>
        <w:t>If you have Office 365, it is also possible to use the new dynamic arrays functions such as SORT, FILTER and UNIQUE to create automatic output lists from your</w:t>
      </w:r>
      <w:r>
        <w:rPr>
          <w:spacing w:val="40"/>
          <w:sz w:val="29"/>
        </w:rPr>
        <w:t> </w:t>
      </w:r>
      <w:r>
        <w:rPr>
          <w:sz w:val="29"/>
        </w:rPr>
        <w:t>data, which can avoid ‘manual’ processing using filters and sorting and so can also help avoid some of the errors that can occur.</w:t>
      </w:r>
    </w:p>
    <w:p>
      <w:pPr>
        <w:pStyle w:val="Heading6"/>
        <w:spacing w:before="236"/>
      </w:pPr>
      <w:bookmarkStart w:name="LONDON WHALE CASE COSTS JP MORGAN OVER $" w:id="127"/>
      <w:bookmarkEnd w:id="127"/>
      <w:r>
        <w:rPr>
          <w:b w:val="0"/>
        </w:rPr>
      </w:r>
      <w:r>
        <w:rPr/>
        <w:t>LONDON</w:t>
      </w:r>
      <w:r>
        <w:rPr>
          <w:spacing w:val="6"/>
        </w:rPr>
        <w:t> </w:t>
      </w:r>
      <w:r>
        <w:rPr/>
        <w:t>WHALE</w:t>
      </w:r>
      <w:r>
        <w:rPr>
          <w:spacing w:val="6"/>
        </w:rPr>
        <w:t> </w:t>
      </w:r>
      <w:r>
        <w:rPr/>
        <w:t>CASE</w:t>
      </w:r>
      <w:r>
        <w:rPr>
          <w:spacing w:val="7"/>
        </w:rPr>
        <w:t> </w:t>
      </w:r>
      <w:r>
        <w:rPr/>
        <w:t>COSTS</w:t>
      </w:r>
      <w:r>
        <w:rPr>
          <w:spacing w:val="6"/>
        </w:rPr>
        <w:t> </w:t>
      </w:r>
      <w:r>
        <w:rPr/>
        <w:t>JP</w:t>
      </w:r>
      <w:r>
        <w:rPr>
          <w:spacing w:val="7"/>
        </w:rPr>
        <w:t> </w:t>
      </w:r>
      <w:r>
        <w:rPr/>
        <w:t>MORGAN</w:t>
      </w:r>
      <w:r>
        <w:rPr>
          <w:spacing w:val="6"/>
        </w:rPr>
        <w:t> </w:t>
      </w:r>
      <w:r>
        <w:rPr/>
        <w:t>OVER</w:t>
      </w:r>
      <w:r>
        <w:rPr>
          <w:spacing w:val="7"/>
        </w:rPr>
        <w:t> </w:t>
      </w:r>
      <w:r>
        <w:rPr/>
        <w:t>$6</w:t>
      </w:r>
      <w:r>
        <w:rPr>
          <w:spacing w:val="6"/>
        </w:rPr>
        <w:t> </w:t>
      </w:r>
      <w:r>
        <w:rPr>
          <w:spacing w:val="-2"/>
        </w:rPr>
        <w:t>BILLION</w:t>
      </w:r>
    </w:p>
    <w:p>
      <w:pPr>
        <w:pStyle w:val="BodyText"/>
        <w:spacing w:line="254" w:lineRule="auto" w:before="137"/>
        <w:ind w:right="107"/>
        <w:jc w:val="left"/>
      </w:pPr>
      <w:r>
        <w:rPr>
          <w:b/>
        </w:rPr>
        <w:t>Background: </w:t>
      </w:r>
      <w:r>
        <w:rPr/>
        <w:t>JP Morgan used a spreadsheet model to determine and assess</w:t>
      </w:r>
      <w:r>
        <w:rPr>
          <w:spacing w:val="55"/>
        </w:rPr>
        <w:t> </w:t>
      </w:r>
      <w:r>
        <w:rPr/>
        <w:t>value</w:t>
      </w:r>
      <w:r>
        <w:rPr>
          <w:spacing w:val="56"/>
        </w:rPr>
        <w:t> </w:t>
      </w:r>
      <w:r>
        <w:rPr/>
        <w:t>at</w:t>
      </w:r>
      <w:r>
        <w:rPr>
          <w:spacing w:val="55"/>
        </w:rPr>
        <w:t> </w:t>
      </w:r>
      <w:r>
        <w:rPr/>
        <w:t>risk</w:t>
      </w:r>
      <w:r>
        <w:rPr>
          <w:spacing w:val="56"/>
        </w:rPr>
        <w:t> </w:t>
      </w:r>
      <w:r>
        <w:rPr/>
        <w:t>(VAR)</w:t>
      </w:r>
      <w:r>
        <w:rPr>
          <w:spacing w:val="56"/>
        </w:rPr>
        <w:t> </w:t>
      </w:r>
      <w:r>
        <w:rPr/>
        <w:t>for</w:t>
      </w:r>
      <w:r>
        <w:rPr>
          <w:spacing w:val="55"/>
        </w:rPr>
        <w:t> </w:t>
      </w:r>
      <w:r>
        <w:rPr/>
        <w:t>its</w:t>
      </w:r>
      <w:r>
        <w:rPr>
          <w:spacing w:val="56"/>
        </w:rPr>
        <w:t> </w:t>
      </w:r>
      <w:r>
        <w:rPr/>
        <w:t>credit</w:t>
      </w:r>
      <w:r>
        <w:rPr>
          <w:spacing w:val="56"/>
        </w:rPr>
        <w:t> </w:t>
      </w:r>
      <w:r>
        <w:rPr/>
        <w:t>portfolio.</w:t>
      </w:r>
      <w:r>
        <w:rPr>
          <w:spacing w:val="55"/>
        </w:rPr>
        <w:t> </w:t>
      </w:r>
      <w:r>
        <w:rPr/>
        <w:t>This</w:t>
      </w:r>
      <w:r>
        <w:rPr>
          <w:spacing w:val="56"/>
        </w:rPr>
        <w:t> </w:t>
      </w:r>
      <w:r>
        <w:rPr/>
        <w:t>comprised</w:t>
      </w:r>
      <w:r>
        <w:rPr>
          <w:spacing w:val="56"/>
        </w:rPr>
        <w:t> </w:t>
      </w:r>
      <w:r>
        <w:rPr>
          <w:spacing w:val="-10"/>
        </w:rPr>
        <w:t>a</w:t>
      </w:r>
    </w:p>
    <w:p>
      <w:pPr>
        <w:spacing w:after="0" w:line="254" w:lineRule="auto"/>
        <w:jc w:val="left"/>
        <w:sectPr>
          <w:pgSz w:w="12240" w:h="15840"/>
          <w:pgMar w:top="1360" w:bottom="280" w:left="400" w:right="1320"/>
        </w:sectPr>
      </w:pPr>
    </w:p>
    <w:p>
      <w:pPr>
        <w:pStyle w:val="BodyText"/>
        <w:spacing w:line="254" w:lineRule="auto" w:before="73"/>
        <w:ind w:right="215"/>
      </w:pPr>
      <w:r>
        <w:rPr/>
        <w:t>number of files and as part of the process for using the VAR model, a user had to copy and paste model content from one spreadsheet to another. Although the spreadsheet went through a review process, some reports indicate that the review team was under time pressure and approved the model despite the inefficient and potentially risky copy-paste process.</w:t>
      </w:r>
    </w:p>
    <w:p>
      <w:pPr>
        <w:pStyle w:val="BodyText"/>
        <w:spacing w:line="254" w:lineRule="auto" w:before="72"/>
        <w:ind w:right="219"/>
      </w:pPr>
      <w:r>
        <w:rPr>
          <w:b/>
        </w:rPr>
        <w:t>Error: </w:t>
      </w:r>
      <w:r>
        <w:rPr/>
        <w:t>The case is large and complicated (see YouTube for detailed videos) and the use of spreadsheets is only part of the story. Apparently, the copied cells contained various mathematical errors, including using the sum of two numbers instead of the average in calculating volatility. These errors were not detected or corrected, and the copied cells repeated and perpetuated these errors.</w:t>
      </w:r>
    </w:p>
    <w:p>
      <w:pPr>
        <w:pStyle w:val="BodyText"/>
        <w:spacing w:line="254" w:lineRule="auto" w:before="71"/>
        <w:ind w:right="219"/>
      </w:pPr>
      <w:r>
        <w:rPr>
          <w:b/>
        </w:rPr>
        <w:t>Outcome: </w:t>
      </w:r>
      <w:r>
        <w:rPr/>
        <w:t>JP Morgan significantly underestimated its credit portfolio risk. There were accusations of fraud and a cover-up, with expensive lawsuits</w:t>
      </w:r>
      <w:r>
        <w:rPr>
          <w:spacing w:val="40"/>
        </w:rPr>
        <w:t> </w:t>
      </w:r>
      <w:r>
        <w:rPr/>
        <w:t>filed</w:t>
      </w:r>
      <w:r>
        <w:rPr>
          <w:spacing w:val="40"/>
        </w:rPr>
        <w:t> </w:t>
      </w:r>
      <w:r>
        <w:rPr/>
        <w:t>by</w:t>
      </w:r>
      <w:r>
        <w:rPr>
          <w:spacing w:val="40"/>
        </w:rPr>
        <w:t> </w:t>
      </w:r>
      <w:r>
        <w:rPr/>
        <w:t>investors.</w:t>
      </w:r>
      <w:r>
        <w:rPr>
          <w:spacing w:val="40"/>
        </w:rPr>
        <w:t> </w:t>
      </w:r>
      <w:r>
        <w:rPr/>
        <w:t>A</w:t>
      </w:r>
      <w:r>
        <w:rPr>
          <w:spacing w:val="40"/>
        </w:rPr>
        <w:t> </w:t>
      </w:r>
      <w:r>
        <w:rPr/>
        <w:t>129-page</w:t>
      </w:r>
      <w:r>
        <w:rPr>
          <w:spacing w:val="40"/>
        </w:rPr>
        <w:t> </w:t>
      </w:r>
      <w:r>
        <w:rPr/>
        <w:t>report</w:t>
      </w:r>
      <w:r>
        <w:rPr>
          <w:spacing w:val="40"/>
        </w:rPr>
        <w:t> </w:t>
      </w:r>
      <w:r>
        <w:rPr/>
        <w:t>into</w:t>
      </w:r>
      <w:r>
        <w:rPr>
          <w:spacing w:val="40"/>
        </w:rPr>
        <w:t> </w:t>
      </w:r>
      <w:r>
        <w:rPr/>
        <w:t>the</w:t>
      </w:r>
      <w:r>
        <w:rPr>
          <w:spacing w:val="40"/>
        </w:rPr>
        <w:t> </w:t>
      </w:r>
      <w:r>
        <w:rPr/>
        <w:t>matter described the risk model as ‘error-prone’. The case reportedly cost JP Morgan over $6 billion in losses and fines.</w:t>
      </w:r>
    </w:p>
    <w:p>
      <w:pPr>
        <w:pStyle w:val="BodyText"/>
        <w:spacing w:before="73"/>
      </w:pPr>
      <w:r>
        <w:rPr>
          <w:b/>
          <w:spacing w:val="-6"/>
        </w:rPr>
        <w:t>Sources:</w:t>
      </w:r>
      <w:r>
        <w:rPr>
          <w:b/>
          <w:spacing w:val="54"/>
        </w:rPr>
        <w:t> </w:t>
      </w:r>
      <w:hyperlink r:id="rId93">
        <w:r>
          <w:rPr>
            <w:color w:val="0462C1"/>
            <w:spacing w:val="-6"/>
          </w:rPr>
          <w:t>https://www.bloomberg.com/quicktake/the-london-whale</w:t>
        </w:r>
      </w:hyperlink>
    </w:p>
    <w:p>
      <w:pPr>
        <w:pStyle w:val="BodyText"/>
        <w:spacing w:line="254" w:lineRule="auto" w:before="108"/>
        <w:ind w:right="782"/>
        <w:jc w:val="left"/>
      </w:pPr>
      <w:hyperlink r:id="rId94">
        <w:r>
          <w:rPr>
            <w:color w:val="0462C1"/>
            <w:spacing w:val="-2"/>
          </w:rPr>
          <w:t>https://www.businessinsider.com/excel-partly-to-blame-for-trading- loss-2013-2?r=DE&amp;IR=T</w:t>
        </w:r>
      </w:hyperlink>
    </w:p>
    <w:p>
      <w:pPr>
        <w:pStyle w:val="Heading7"/>
      </w:pPr>
      <w:bookmarkStart w:name="How to prevent such errors:" w:id="128"/>
      <w:bookmarkEnd w:id="128"/>
      <w:r>
        <w:rPr>
          <w:b w:val="0"/>
        </w:rPr>
      </w: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pStyle w:val="BodyText"/>
        <w:spacing w:line="254" w:lineRule="auto" w:before="137"/>
        <w:ind w:right="215"/>
      </w:pPr>
      <w:r>
        <w:rPr/>
        <w:t>For the sake of clarity, we are interested here only in the spreadsheet errors. What you need to do is prevent (or detect and correct) errors before copying. Because if the copied cells contain errors, these will</w:t>
      </w:r>
      <w:r>
        <w:rPr>
          <w:spacing w:val="80"/>
          <w:w w:val="150"/>
        </w:rPr>
        <w:t> </w:t>
      </w:r>
      <w:r>
        <w:rPr/>
        <w:t>be copied and duplicated. This was the case in London Whale, where they apparently ended up with errors in all their VAR calculations!</w:t>
      </w:r>
    </w:p>
    <w:p>
      <w:pPr>
        <w:pStyle w:val="ListParagraph"/>
        <w:numPr>
          <w:ilvl w:val="0"/>
          <w:numId w:val="36"/>
        </w:numPr>
        <w:tabs>
          <w:tab w:pos="1462" w:val="left" w:leader="none"/>
          <w:tab w:pos="1491" w:val="left" w:leader="none"/>
        </w:tabs>
        <w:spacing w:line="249" w:lineRule="auto" w:before="117" w:after="0"/>
        <w:ind w:left="1491" w:right="219" w:hanging="354"/>
        <w:jc w:val="both"/>
        <w:rPr>
          <w:sz w:val="29"/>
        </w:rPr>
      </w:pPr>
      <w:r>
        <w:rPr>
          <w:b/>
          <w:sz w:val="29"/>
        </w:rPr>
        <w:t>Use the Warren Buffet rule of modelling: </w:t>
      </w:r>
      <w:r>
        <w:rPr>
          <w:sz w:val="29"/>
        </w:rPr>
        <w:t>Warren Buffet’s famous rule of investing is ‘only invest in what you understand’. I have amended this to create the equivalent Warren Buffet rule of </w:t>
      </w:r>
      <w:r>
        <w:rPr>
          <w:spacing w:val="-2"/>
          <w:sz w:val="29"/>
        </w:rPr>
        <w:t>modelling:</w:t>
      </w:r>
    </w:p>
    <w:p>
      <w:pPr>
        <w:pStyle w:val="BodyText"/>
        <w:spacing w:before="128"/>
        <w:ind w:left="1844"/>
      </w:pPr>
      <w:r>
        <w:rPr/>
        <w:t>‘Only</w:t>
      </w:r>
      <w:r>
        <w:rPr>
          <w:spacing w:val="4"/>
        </w:rPr>
        <w:t> </w:t>
      </w:r>
      <w:r>
        <w:rPr/>
        <w:t>model</w:t>
      </w:r>
      <w:r>
        <w:rPr>
          <w:spacing w:val="4"/>
        </w:rPr>
        <w:t> </w:t>
      </w:r>
      <w:r>
        <w:rPr/>
        <w:t>what</w:t>
      </w:r>
      <w:r>
        <w:rPr>
          <w:spacing w:val="4"/>
        </w:rPr>
        <w:t> </w:t>
      </w:r>
      <w:r>
        <w:rPr/>
        <w:t>you</w:t>
      </w:r>
      <w:r>
        <w:rPr>
          <w:spacing w:val="4"/>
        </w:rPr>
        <w:t> </w:t>
      </w:r>
      <w:r>
        <w:rPr>
          <w:spacing w:val="-2"/>
        </w:rPr>
        <w:t>understand.’</w:t>
      </w:r>
    </w:p>
    <w:p>
      <w:pPr>
        <w:pStyle w:val="BodyText"/>
        <w:spacing w:line="254" w:lineRule="auto" w:before="138"/>
        <w:ind w:left="1491" w:right="217" w:firstLine="353"/>
      </w:pPr>
      <w:r>
        <w:rPr/>
        <w:t>In this case, the subject (VAR) is technical, and you should only attempt</w:t>
      </w:r>
      <w:r>
        <w:rPr>
          <w:spacing w:val="35"/>
        </w:rPr>
        <w:t> </w:t>
      </w:r>
      <w:r>
        <w:rPr/>
        <w:t>to</w:t>
      </w:r>
      <w:r>
        <w:rPr>
          <w:spacing w:val="35"/>
        </w:rPr>
        <w:t> </w:t>
      </w:r>
      <w:r>
        <w:rPr/>
        <w:t>model</w:t>
      </w:r>
      <w:r>
        <w:rPr>
          <w:spacing w:val="35"/>
        </w:rPr>
        <w:t> </w:t>
      </w:r>
      <w:r>
        <w:rPr/>
        <w:t>it</w:t>
      </w:r>
      <w:r>
        <w:rPr>
          <w:spacing w:val="35"/>
        </w:rPr>
        <w:t> </w:t>
      </w:r>
      <w:r>
        <w:rPr/>
        <w:t>if</w:t>
      </w:r>
      <w:r>
        <w:rPr>
          <w:spacing w:val="35"/>
        </w:rPr>
        <w:t> </w:t>
      </w:r>
      <w:r>
        <w:rPr/>
        <w:t>you</w:t>
      </w:r>
      <w:r>
        <w:rPr>
          <w:spacing w:val="35"/>
        </w:rPr>
        <w:t> </w:t>
      </w:r>
      <w:r>
        <w:rPr/>
        <w:t>really</w:t>
      </w:r>
      <w:r>
        <w:rPr>
          <w:spacing w:val="35"/>
        </w:rPr>
        <w:t> </w:t>
      </w:r>
      <w:r>
        <w:rPr/>
        <w:t>understand</w:t>
      </w:r>
      <w:r>
        <w:rPr>
          <w:spacing w:val="35"/>
        </w:rPr>
        <w:t> </w:t>
      </w:r>
      <w:r>
        <w:rPr/>
        <w:t>it.</w:t>
      </w:r>
      <w:r>
        <w:rPr>
          <w:spacing w:val="18"/>
        </w:rPr>
        <w:t> </w:t>
      </w:r>
      <w:r>
        <w:rPr/>
        <w:t>Alternatively,</w:t>
      </w:r>
      <w:r>
        <w:rPr>
          <w:spacing w:val="35"/>
        </w:rPr>
        <w:t> </w:t>
      </w:r>
      <w:r>
        <w:rPr/>
        <w:t>do</w:t>
      </w:r>
      <w:r>
        <w:rPr>
          <w:spacing w:val="35"/>
        </w:rPr>
        <w:t> </w:t>
      </w:r>
      <w:r>
        <w:rPr/>
        <w:t>the</w:t>
      </w:r>
    </w:p>
    <w:p>
      <w:pPr>
        <w:spacing w:after="0" w:line="254" w:lineRule="auto"/>
        <w:sectPr>
          <w:pgSz w:w="12240" w:h="15840"/>
          <w:pgMar w:top="1360" w:bottom="280" w:left="400" w:right="1320"/>
        </w:sectPr>
      </w:pPr>
    </w:p>
    <w:p>
      <w:pPr>
        <w:pStyle w:val="BodyText"/>
        <w:spacing w:line="254" w:lineRule="auto" w:before="73"/>
        <w:ind w:left="1491" w:right="220"/>
      </w:pPr>
      <w:r>
        <w:rPr/>
        <w:t>modelling with an expert who can explain the calculations needed and act as a second set of eyes. In this way, you can hopefully</w:t>
      </w:r>
      <w:r>
        <w:rPr>
          <w:spacing w:val="80"/>
        </w:rPr>
        <w:t> </w:t>
      </w:r>
      <w:r>
        <w:rPr/>
        <w:t>avoid the kind of error that occurred here: adding instead of averaging two numbers.</w:t>
      </w:r>
    </w:p>
    <w:p>
      <w:pPr>
        <w:pStyle w:val="ListParagraph"/>
        <w:numPr>
          <w:ilvl w:val="0"/>
          <w:numId w:val="36"/>
        </w:numPr>
        <w:tabs>
          <w:tab w:pos="1462" w:val="left" w:leader="none"/>
          <w:tab w:pos="1491" w:val="left" w:leader="none"/>
        </w:tabs>
        <w:spacing w:line="254" w:lineRule="auto" w:before="116" w:after="0"/>
        <w:ind w:left="1491" w:right="216" w:hanging="354"/>
        <w:jc w:val="both"/>
        <w:rPr>
          <w:sz w:val="29"/>
        </w:rPr>
      </w:pPr>
      <w:r>
        <w:rPr>
          <w:b/>
          <w:sz w:val="29"/>
        </w:rPr>
        <w:t>Test your calculations</w:t>
      </w:r>
      <w:r>
        <w:rPr>
          <w:sz w:val="29"/>
        </w:rPr>
        <w:t>: Especially if a section is to be copied, test</w:t>
      </w:r>
      <w:r>
        <w:rPr>
          <w:spacing w:val="80"/>
          <w:w w:val="150"/>
          <w:sz w:val="29"/>
        </w:rPr>
        <w:t> </w:t>
      </w:r>
      <w:r>
        <w:rPr>
          <w:sz w:val="29"/>
        </w:rPr>
        <w:t>it thoroughly to be as sure as you can that it is free of material error. In cases like this, where the calculation is both technical and critical – the VAR for a credit portfolio – you can test the calculation using predefined test cases: inputs with known or expected results that</w:t>
      </w:r>
      <w:r>
        <w:rPr>
          <w:spacing w:val="40"/>
          <w:sz w:val="29"/>
        </w:rPr>
        <w:t> </w:t>
      </w:r>
      <w:r>
        <w:rPr>
          <w:sz w:val="29"/>
        </w:rPr>
        <w:t>can be run though the Excel calculation to check if the results produced materially agree to the test case results. In addition, a review by an expert can help uncover errors and generally improve the reliability of calculations by challenging calculation logic and </w:t>
      </w:r>
      <w:r>
        <w:rPr>
          <w:spacing w:val="-2"/>
          <w:sz w:val="29"/>
        </w:rPr>
        <w:t>assumptions.</w:t>
      </w:r>
    </w:p>
    <w:p>
      <w:pPr>
        <w:pStyle w:val="BodyText"/>
        <w:spacing w:line="254" w:lineRule="auto" w:before="115"/>
        <w:ind w:right="216" w:firstLine="353"/>
      </w:pPr>
      <w:r>
        <w:rPr/>
        <w:t>We cover testing in more detail in sub-chapter 5.2 ‘Review and test your spreadsheet’. For now, let us move on to the next collection of horror stories.</w:t>
      </w:r>
    </w:p>
    <w:p>
      <w:pPr>
        <w:spacing w:after="0" w:line="254" w:lineRule="auto"/>
        <w:sectPr>
          <w:pgSz w:w="12240" w:h="15840"/>
          <w:pgMar w:top="1360" w:bottom="280" w:left="400" w:right="1320"/>
        </w:sectPr>
      </w:pPr>
    </w:p>
    <w:p>
      <w:pPr>
        <w:pStyle w:val="Heading3"/>
        <w:numPr>
          <w:ilvl w:val="1"/>
          <w:numId w:val="28"/>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668224">
                <wp:simplePos x="0" y="0"/>
                <wp:positionH relativeFrom="page">
                  <wp:posOffset>979816</wp:posOffset>
                </wp:positionH>
                <wp:positionV relativeFrom="paragraph">
                  <wp:posOffset>382916</wp:posOffset>
                </wp:positionV>
                <wp:extent cx="5878195" cy="9525"/>
                <wp:effectExtent l="0" t="0" r="0" b="0"/>
                <wp:wrapTopAndBottom/>
                <wp:docPr id="195" name="Graphic 195"/>
                <wp:cNvGraphicFramePr>
                  <a:graphicFrameLocks/>
                </wp:cNvGraphicFramePr>
                <a:graphic>
                  <a:graphicData uri="http://schemas.microsoft.com/office/word/2010/wordprocessingShape">
                    <wps:wsp>
                      <wps:cNvPr id="195" name="Graphic 195"/>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648256;mso-wrap-distance-left:0;mso-wrap-distance-right:0" id="docshape139" filled="true" fillcolor="#000000" stroked="false">
                <v:fill type="solid"/>
                <w10:wrap type="topAndBottom"/>
              </v:rect>
            </w:pict>
          </mc:Fallback>
        </mc:AlternateContent>
      </w:r>
      <w:bookmarkStart w:name="3.6 Incorrect links" w:id="129"/>
      <w:bookmarkEnd w:id="129"/>
      <w:r>
        <w:rPr/>
      </w:r>
      <w:bookmarkStart w:name="_bookmark26" w:id="130"/>
      <w:bookmarkEnd w:id="130"/>
      <w:r>
        <w:rPr/>
      </w:r>
      <w:r>
        <w:rPr/>
        <w:t>INCORRECT</w:t>
      </w:r>
      <w:r>
        <w:rPr>
          <w:spacing w:val="18"/>
        </w:rPr>
        <w:t> </w:t>
      </w:r>
      <w:r>
        <w:rPr>
          <w:spacing w:val="-4"/>
        </w:rPr>
        <w:t>LINKS</w:t>
      </w:r>
    </w:p>
    <w:p>
      <w:pPr>
        <w:pStyle w:val="BodyText"/>
        <w:spacing w:line="252" w:lineRule="auto" w:before="110"/>
        <w:ind w:right="218"/>
      </w:pPr>
      <w:r>
        <w:rPr/>
        <w:t>I have reviewed many models in my time and found that incorrect</w:t>
      </w:r>
      <w:r>
        <w:rPr>
          <w:spacing w:val="80"/>
          <w:w w:val="150"/>
        </w:rPr>
        <w:t> </w:t>
      </w:r>
      <w:r>
        <w:rPr/>
        <w:t>links, especially links to other worksheets or even other workbooks,</w:t>
      </w:r>
      <w:r>
        <w:rPr>
          <w:spacing w:val="80"/>
          <w:w w:val="150"/>
        </w:rPr>
        <w:t> </w:t>
      </w:r>
      <w:r>
        <w:rPr/>
        <w:t>are a common cause of errors. Because the linked cells are, by definition, on another sheet, it is not always easy to spot an error. But the goods news here is: follow best practice and you can reduce the risk of error considerably. You can also make your model easier to understand and to use; what more could you possibly want?</w:t>
      </w:r>
    </w:p>
    <w:p>
      <w:pPr>
        <w:pStyle w:val="BodyText"/>
        <w:spacing w:line="254" w:lineRule="auto" w:before="125"/>
        <w:ind w:right="225"/>
      </w:pPr>
      <w:r>
        <w:rPr>
          <w:b/>
        </w:rPr>
        <w:t>Background: </w:t>
      </w:r>
      <w:r>
        <w:rPr/>
        <w:t>Knox County in Tennessee, USA used a spreadsheet to report data to auditors, including bank account balances.</w:t>
      </w:r>
    </w:p>
    <w:p>
      <w:pPr>
        <w:pStyle w:val="BodyText"/>
        <w:spacing w:before="117"/>
      </w:pPr>
      <w:r>
        <w:rPr>
          <w:b/>
        </w:rPr>
        <w:t>Error:</w:t>
      </w:r>
      <w:r>
        <w:rPr>
          <w:b/>
          <w:spacing w:val="2"/>
        </w:rPr>
        <w:t> </w:t>
      </w:r>
      <w:r>
        <w:rPr/>
        <w:t>In</w:t>
      </w:r>
      <w:r>
        <w:rPr>
          <w:spacing w:val="4"/>
        </w:rPr>
        <w:t> </w:t>
      </w:r>
      <w:r>
        <w:rPr/>
        <w:t>the</w:t>
      </w:r>
      <w:r>
        <w:rPr>
          <w:spacing w:val="4"/>
        </w:rPr>
        <w:t> </w:t>
      </w:r>
      <w:r>
        <w:rPr/>
        <w:t>list</w:t>
      </w:r>
      <w:r>
        <w:rPr>
          <w:spacing w:val="3"/>
        </w:rPr>
        <w:t> </w:t>
      </w:r>
      <w:r>
        <w:rPr/>
        <w:t>of</w:t>
      </w:r>
      <w:r>
        <w:rPr>
          <w:spacing w:val="4"/>
        </w:rPr>
        <w:t> </w:t>
      </w:r>
      <w:r>
        <w:rPr/>
        <w:t>bank</w:t>
      </w:r>
      <w:r>
        <w:rPr>
          <w:spacing w:val="4"/>
        </w:rPr>
        <w:t> </w:t>
      </w:r>
      <w:r>
        <w:rPr/>
        <w:t>balances,</w:t>
      </w:r>
      <w:r>
        <w:rPr>
          <w:spacing w:val="3"/>
        </w:rPr>
        <w:t> </w:t>
      </w:r>
      <w:r>
        <w:rPr/>
        <w:t>one</w:t>
      </w:r>
      <w:r>
        <w:rPr>
          <w:spacing w:val="4"/>
        </w:rPr>
        <w:t> </w:t>
      </w:r>
      <w:r>
        <w:rPr/>
        <w:t>account</w:t>
      </w:r>
      <w:r>
        <w:rPr>
          <w:spacing w:val="4"/>
        </w:rPr>
        <w:t> </w:t>
      </w:r>
      <w:r>
        <w:rPr/>
        <w:t>was</w:t>
      </w:r>
      <w:r>
        <w:rPr>
          <w:spacing w:val="3"/>
        </w:rPr>
        <w:t> </w:t>
      </w:r>
      <w:r>
        <w:rPr/>
        <w:t>incorrectly</w:t>
      </w:r>
      <w:r>
        <w:rPr>
          <w:spacing w:val="4"/>
        </w:rPr>
        <w:t> </w:t>
      </w:r>
      <w:r>
        <w:rPr>
          <w:spacing w:val="-2"/>
        </w:rPr>
        <w:t>linked.</w:t>
      </w:r>
    </w:p>
    <w:p>
      <w:pPr>
        <w:pStyle w:val="BodyText"/>
        <w:spacing w:line="254" w:lineRule="auto" w:before="137"/>
        <w:ind w:right="223"/>
      </w:pPr>
      <w:r>
        <w:rPr>
          <w:b/>
        </w:rPr>
        <w:t>Outcome: </w:t>
      </w:r>
      <w:r>
        <w:rPr/>
        <w:t>As</w:t>
      </w:r>
      <w:r>
        <w:rPr>
          <w:spacing w:val="40"/>
        </w:rPr>
        <w:t> </w:t>
      </w:r>
      <w:r>
        <w:rPr/>
        <w:t>a</w:t>
      </w:r>
      <w:r>
        <w:rPr>
          <w:spacing w:val="40"/>
        </w:rPr>
        <w:t> </w:t>
      </w:r>
      <w:r>
        <w:rPr/>
        <w:t>result,</w:t>
      </w:r>
      <w:r>
        <w:rPr>
          <w:spacing w:val="40"/>
        </w:rPr>
        <w:t> </w:t>
      </w:r>
      <w:r>
        <w:rPr/>
        <w:t>the</w:t>
      </w:r>
      <w:r>
        <w:rPr>
          <w:spacing w:val="40"/>
        </w:rPr>
        <w:t> </w:t>
      </w:r>
      <w:r>
        <w:rPr/>
        <w:t>total</w:t>
      </w:r>
      <w:r>
        <w:rPr>
          <w:spacing w:val="40"/>
        </w:rPr>
        <w:t> </w:t>
      </w:r>
      <w:r>
        <w:rPr/>
        <w:t>of</w:t>
      </w:r>
      <w:r>
        <w:rPr>
          <w:spacing w:val="40"/>
        </w:rPr>
        <w:t> </w:t>
      </w:r>
      <w:r>
        <w:rPr/>
        <w:t>all</w:t>
      </w:r>
      <w:r>
        <w:rPr>
          <w:spacing w:val="40"/>
        </w:rPr>
        <w:t> </w:t>
      </w:r>
      <w:r>
        <w:rPr/>
        <w:t>the</w:t>
      </w:r>
      <w:r>
        <w:rPr>
          <w:spacing w:val="40"/>
        </w:rPr>
        <w:t> </w:t>
      </w:r>
      <w:r>
        <w:rPr/>
        <w:t>bank</w:t>
      </w:r>
      <w:r>
        <w:rPr>
          <w:spacing w:val="40"/>
        </w:rPr>
        <w:t> </w:t>
      </w:r>
      <w:r>
        <w:rPr/>
        <w:t>balances</w:t>
      </w:r>
      <w:r>
        <w:rPr>
          <w:spacing w:val="40"/>
        </w:rPr>
        <w:t> </w:t>
      </w:r>
      <w:r>
        <w:rPr/>
        <w:t>reported</w:t>
      </w:r>
      <w:r>
        <w:rPr>
          <w:spacing w:val="40"/>
        </w:rPr>
        <w:t> </w:t>
      </w:r>
      <w:r>
        <w:rPr/>
        <w:t>to the auditors was understated by over $6 million.</w:t>
      </w:r>
    </w:p>
    <w:p>
      <w:pPr>
        <w:pStyle w:val="BodyText"/>
        <w:spacing w:before="118"/>
      </w:pPr>
      <w:r>
        <w:rPr>
          <w:b/>
        </w:rPr>
        <w:t>Source:</w:t>
      </w:r>
      <w:r>
        <w:rPr>
          <w:b/>
          <w:spacing w:val="7"/>
        </w:rPr>
        <w:t> </w:t>
      </w:r>
      <w:hyperlink r:id="rId44">
        <w:r>
          <w:rPr>
            <w:color w:val="0462C1"/>
          </w:rPr>
          <w:t>https://www.quickbase.com/blog/spreadsheet-horror-</w:t>
        </w:r>
        <w:r>
          <w:rPr>
            <w:color w:val="0462C1"/>
            <w:spacing w:val="-2"/>
          </w:rPr>
          <w:t>stories</w:t>
        </w:r>
      </w:hyperlink>
    </w:p>
    <w:p>
      <w:pPr>
        <w:pStyle w:val="Heading7"/>
        <w:spacing w:before="255"/>
      </w:pPr>
      <w:bookmarkStart w:name="How to prevent such errors:" w:id="131"/>
      <w:bookmarkEnd w:id="131"/>
      <w:r>
        <w:rPr>
          <w:b w:val="0"/>
        </w:rPr>
      </w: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pStyle w:val="BodyText"/>
        <w:spacing w:line="254" w:lineRule="auto" w:before="137"/>
        <w:ind w:right="230"/>
      </w:pPr>
      <w:r>
        <w:rPr/>
        <w:t>You can use the following tips and tricks to help ensure you link to the correct column and row on another sheet.</w:t>
      </w:r>
    </w:p>
    <w:p>
      <w:pPr>
        <w:pStyle w:val="ListParagraph"/>
        <w:numPr>
          <w:ilvl w:val="0"/>
          <w:numId w:val="37"/>
        </w:numPr>
        <w:tabs>
          <w:tab w:pos="1491" w:val="left" w:leader="none"/>
          <w:tab w:pos="1521" w:val="left" w:leader="none"/>
        </w:tabs>
        <w:spacing w:line="254" w:lineRule="auto" w:before="118" w:after="0"/>
        <w:ind w:left="1491" w:right="215" w:hanging="354"/>
        <w:jc w:val="both"/>
        <w:rPr>
          <w:sz w:val="29"/>
        </w:rPr>
      </w:pPr>
      <w:r>
        <w:rPr>
          <w:sz w:val="29"/>
        </w:rPr>
        <w:tab/>
      </w:r>
      <w:r>
        <w:rPr>
          <w:b/>
          <w:sz w:val="29"/>
        </w:rPr>
        <w:t>Follow Golden Ground Rule #2 – Keep your worksheets as</w:t>
      </w:r>
      <w:r>
        <w:rPr>
          <w:b/>
          <w:spacing w:val="40"/>
          <w:sz w:val="29"/>
        </w:rPr>
        <w:t> </w:t>
      </w:r>
      <w:r>
        <w:rPr>
          <w:b/>
          <w:sz w:val="29"/>
        </w:rPr>
        <w:t>clear and simple as possible: </w:t>
      </w:r>
      <w:r>
        <w:rPr>
          <w:sz w:val="29"/>
        </w:rPr>
        <w:t>Similar to copying linked cell formulas across rows, copying such formulas down a column can also create errors if the content or row order on the two sheets differs.</w:t>
      </w:r>
      <w:r>
        <w:rPr>
          <w:spacing w:val="34"/>
          <w:sz w:val="29"/>
        </w:rPr>
        <w:t> </w:t>
      </w:r>
      <w:r>
        <w:rPr>
          <w:sz w:val="29"/>
        </w:rPr>
        <w:t>In</w:t>
      </w:r>
      <w:r>
        <w:rPr>
          <w:spacing w:val="34"/>
          <w:sz w:val="29"/>
        </w:rPr>
        <w:t> </w:t>
      </w:r>
      <w:r>
        <w:rPr>
          <w:sz w:val="29"/>
        </w:rPr>
        <w:t>cases</w:t>
      </w:r>
      <w:r>
        <w:rPr>
          <w:spacing w:val="34"/>
          <w:sz w:val="29"/>
        </w:rPr>
        <w:t> </w:t>
      </w:r>
      <w:r>
        <w:rPr>
          <w:sz w:val="29"/>
        </w:rPr>
        <w:t>like</w:t>
      </w:r>
      <w:r>
        <w:rPr>
          <w:spacing w:val="34"/>
          <w:sz w:val="29"/>
        </w:rPr>
        <w:t> </w:t>
      </w:r>
      <w:r>
        <w:rPr>
          <w:sz w:val="29"/>
        </w:rPr>
        <w:t>this,</w:t>
      </w:r>
      <w:r>
        <w:rPr>
          <w:spacing w:val="34"/>
          <w:sz w:val="29"/>
        </w:rPr>
        <w:t> </w:t>
      </w:r>
      <w:r>
        <w:rPr>
          <w:sz w:val="29"/>
        </w:rPr>
        <w:t>some</w:t>
      </w:r>
      <w:r>
        <w:rPr>
          <w:spacing w:val="34"/>
          <w:sz w:val="29"/>
        </w:rPr>
        <w:t> </w:t>
      </w:r>
      <w:r>
        <w:rPr>
          <w:sz w:val="29"/>
        </w:rPr>
        <w:t>Excel</w:t>
      </w:r>
      <w:r>
        <w:rPr>
          <w:spacing w:val="34"/>
          <w:sz w:val="29"/>
        </w:rPr>
        <w:t> </w:t>
      </w:r>
      <w:r>
        <w:rPr>
          <w:sz w:val="29"/>
        </w:rPr>
        <w:t>users</w:t>
      </w:r>
      <w:r>
        <w:rPr>
          <w:spacing w:val="34"/>
          <w:sz w:val="29"/>
        </w:rPr>
        <w:t> </w:t>
      </w:r>
      <w:r>
        <w:rPr>
          <w:sz w:val="29"/>
        </w:rPr>
        <w:t>like</w:t>
      </w:r>
      <w:r>
        <w:rPr>
          <w:spacing w:val="34"/>
          <w:sz w:val="29"/>
        </w:rPr>
        <w:t> </w:t>
      </w:r>
      <w:r>
        <w:rPr>
          <w:sz w:val="29"/>
        </w:rPr>
        <w:t>to</w:t>
      </w:r>
      <w:r>
        <w:rPr>
          <w:spacing w:val="34"/>
          <w:sz w:val="29"/>
        </w:rPr>
        <w:t> </w:t>
      </w:r>
      <w:r>
        <w:rPr>
          <w:sz w:val="29"/>
        </w:rPr>
        <w:t>use</w:t>
      </w:r>
      <w:r>
        <w:rPr>
          <w:spacing w:val="34"/>
          <w:sz w:val="29"/>
        </w:rPr>
        <w:t> </w:t>
      </w:r>
      <w:r>
        <w:rPr>
          <w:sz w:val="29"/>
        </w:rPr>
        <w:t>VLOOKUP or INDEX and MATCH to get the data they want and at the same time avoid incorrect linking. This can be a useful approach, but it is not one I prefer for the following reasons:</w:t>
      </w:r>
    </w:p>
    <w:p>
      <w:pPr>
        <w:pStyle w:val="ListParagraph"/>
        <w:numPr>
          <w:ilvl w:val="1"/>
          <w:numId w:val="37"/>
        </w:numPr>
        <w:tabs>
          <w:tab w:pos="2550" w:val="left" w:leader="none"/>
          <w:tab w:pos="2611" w:val="left" w:leader="none"/>
        </w:tabs>
        <w:spacing w:line="254" w:lineRule="auto" w:before="115" w:after="0"/>
        <w:ind w:left="2550" w:right="217" w:hanging="354"/>
        <w:jc w:val="both"/>
        <w:rPr>
          <w:sz w:val="29"/>
        </w:rPr>
      </w:pPr>
      <w:r>
        <w:rPr>
          <w:sz w:val="29"/>
        </w:rPr>
        <w:tab/>
        <w:t>The formulas are more complicated than a simple link, which is all that is needed. This increases the risk of error and contravenes Golden Ground Rule #2: Keep your worksheets as clear and simple as possible.</w:t>
      </w:r>
    </w:p>
    <w:p>
      <w:pPr>
        <w:pStyle w:val="ListParagraph"/>
        <w:numPr>
          <w:ilvl w:val="1"/>
          <w:numId w:val="37"/>
        </w:numPr>
        <w:tabs>
          <w:tab w:pos="2537" w:val="left" w:leader="none"/>
          <w:tab w:pos="2550" w:val="left" w:leader="none"/>
        </w:tabs>
        <w:spacing w:line="254" w:lineRule="auto" w:before="117" w:after="0"/>
        <w:ind w:left="2550" w:right="226" w:hanging="354"/>
        <w:jc w:val="both"/>
        <w:rPr>
          <w:sz w:val="29"/>
        </w:rPr>
      </w:pPr>
      <w:r>
        <w:rPr>
          <w:sz w:val="29"/>
        </w:rPr>
        <w:t>VLOOKUP suffers from a number of disadvantages which I explain in chapter 4 ‘Avoid common function errors’.</w:t>
      </w:r>
    </w:p>
    <w:p>
      <w:pPr>
        <w:spacing w:after="0" w:line="254" w:lineRule="auto"/>
        <w:jc w:val="both"/>
        <w:rPr>
          <w:sz w:val="29"/>
        </w:rPr>
        <w:sectPr>
          <w:pgSz w:w="12240" w:h="15840"/>
          <w:pgMar w:top="1720" w:bottom="280" w:left="400" w:right="1320"/>
        </w:sectPr>
      </w:pPr>
    </w:p>
    <w:p>
      <w:pPr>
        <w:pStyle w:val="ListParagraph"/>
        <w:numPr>
          <w:ilvl w:val="1"/>
          <w:numId w:val="37"/>
        </w:numPr>
        <w:tabs>
          <w:tab w:pos="2535" w:val="left" w:leader="none"/>
          <w:tab w:pos="2550" w:val="left" w:leader="none"/>
        </w:tabs>
        <w:spacing w:line="254" w:lineRule="auto" w:before="73" w:after="0"/>
        <w:ind w:left="2550" w:right="217" w:hanging="354"/>
        <w:jc w:val="both"/>
        <w:rPr>
          <w:sz w:val="29"/>
        </w:rPr>
      </w:pPr>
      <w:r>
        <w:rPr>
          <w:sz w:val="29"/>
        </w:rPr>
        <w:t>I prefer direct links where possible as these make it easier for model testing – see chapter 6 ‘Find and correct errors’</w:t>
      </w:r>
      <w:r>
        <w:rPr>
          <w:spacing w:val="40"/>
          <w:sz w:val="29"/>
        </w:rPr>
        <w:t> </w:t>
      </w:r>
      <w:r>
        <w:rPr>
          <w:sz w:val="29"/>
        </w:rPr>
        <w:t>for more details.</w:t>
      </w:r>
    </w:p>
    <w:p>
      <w:pPr>
        <w:pStyle w:val="ListParagraph"/>
        <w:numPr>
          <w:ilvl w:val="0"/>
          <w:numId w:val="37"/>
        </w:numPr>
        <w:tabs>
          <w:tab w:pos="1462" w:val="left" w:leader="none"/>
          <w:tab w:pos="1491" w:val="left" w:leader="none"/>
        </w:tabs>
        <w:spacing w:line="254" w:lineRule="auto" w:before="117" w:after="0"/>
        <w:ind w:left="1491" w:right="216" w:hanging="354"/>
        <w:jc w:val="both"/>
        <w:rPr>
          <w:sz w:val="29"/>
        </w:rPr>
      </w:pPr>
      <w:r>
        <w:rPr>
          <w:b/>
          <w:sz w:val="29"/>
        </w:rPr>
        <w:t>Follow Golden Ground Rule #3 – Use a clear, clean, consistent design: </w:t>
      </w:r>
      <w:r>
        <w:rPr>
          <w:sz w:val="29"/>
        </w:rPr>
        <w:t>One cause of such errors is inconsistent columns (usually periods</w:t>
      </w:r>
      <w:r>
        <w:rPr>
          <w:spacing w:val="40"/>
          <w:sz w:val="29"/>
        </w:rPr>
        <w:t> </w:t>
      </w:r>
      <w:r>
        <w:rPr>
          <w:sz w:val="29"/>
        </w:rPr>
        <w:t>such</w:t>
      </w:r>
      <w:r>
        <w:rPr>
          <w:spacing w:val="40"/>
          <w:sz w:val="29"/>
        </w:rPr>
        <w:t> </w:t>
      </w:r>
      <w:r>
        <w:rPr>
          <w:sz w:val="29"/>
        </w:rPr>
        <w:t>as</w:t>
      </w:r>
      <w:r>
        <w:rPr>
          <w:spacing w:val="40"/>
          <w:sz w:val="29"/>
        </w:rPr>
        <w:t> </w:t>
      </w:r>
      <w:r>
        <w:rPr>
          <w:sz w:val="29"/>
        </w:rPr>
        <w:t>years)</w:t>
      </w:r>
      <w:r>
        <w:rPr>
          <w:spacing w:val="40"/>
          <w:sz w:val="29"/>
        </w:rPr>
        <w:t> </w:t>
      </w:r>
      <w:r>
        <w:rPr>
          <w:sz w:val="29"/>
        </w:rPr>
        <w:t>on</w:t>
      </w:r>
      <w:r>
        <w:rPr>
          <w:spacing w:val="40"/>
          <w:sz w:val="29"/>
        </w:rPr>
        <w:t> </w:t>
      </w:r>
      <w:r>
        <w:rPr>
          <w:sz w:val="29"/>
        </w:rPr>
        <w:t>the</w:t>
      </w:r>
      <w:r>
        <w:rPr>
          <w:spacing w:val="40"/>
          <w:sz w:val="29"/>
        </w:rPr>
        <w:t> </w:t>
      </w:r>
      <w:r>
        <w:rPr>
          <w:sz w:val="29"/>
        </w:rPr>
        <w:t>linked</w:t>
      </w:r>
      <w:r>
        <w:rPr>
          <w:spacing w:val="40"/>
          <w:sz w:val="29"/>
        </w:rPr>
        <w:t> </w:t>
      </w:r>
      <w:r>
        <w:rPr>
          <w:sz w:val="29"/>
        </w:rPr>
        <w:t>sheets.</w:t>
      </w:r>
      <w:r>
        <w:rPr>
          <w:spacing w:val="40"/>
          <w:sz w:val="29"/>
        </w:rPr>
        <w:t> </w:t>
      </w:r>
      <w:r>
        <w:rPr>
          <w:sz w:val="29"/>
        </w:rPr>
        <w:t>For</w:t>
      </w:r>
      <w:r>
        <w:rPr>
          <w:spacing w:val="40"/>
          <w:sz w:val="29"/>
        </w:rPr>
        <w:t> </w:t>
      </w:r>
      <w:r>
        <w:rPr>
          <w:sz w:val="29"/>
        </w:rPr>
        <w:t>example,</w:t>
      </w:r>
      <w:r>
        <w:rPr>
          <w:spacing w:val="40"/>
          <w:sz w:val="29"/>
        </w:rPr>
        <w:t> </w:t>
      </w:r>
      <w:r>
        <w:rPr>
          <w:sz w:val="29"/>
        </w:rPr>
        <w:t>let</w:t>
      </w:r>
      <w:r>
        <w:rPr>
          <w:spacing w:val="40"/>
          <w:sz w:val="29"/>
        </w:rPr>
        <w:t> </w:t>
      </w:r>
      <w:r>
        <w:rPr>
          <w:sz w:val="29"/>
        </w:rPr>
        <w:t>us say that you create a link for the first period in your model from a calculation sheet to an input sheet, which is correct, and then copy this across to all the other periods in further columns. If the period structure of the two sheets is inconsistent, then the links will be incorrect. To avoid this kind of error (as well as some copy-paste errors), and to generally make working with the model easier,</w:t>
      </w:r>
      <w:r>
        <w:rPr>
          <w:spacing w:val="40"/>
          <w:sz w:val="29"/>
        </w:rPr>
        <w:t> </w:t>
      </w:r>
      <w:r>
        <w:rPr>
          <w:sz w:val="29"/>
        </w:rPr>
        <w:t>ensure that the period structure of the columns is consistent across all data sheets e.g., year 2021 is in column C and increases by one year in each further column on all sheets. No half-years or quarters or comments etc. should be inserted in the middle of the annual periods on any sheet. This should help ensure that you link to the correct columns when copying formulas across an entire row.</w:t>
      </w:r>
    </w:p>
    <w:p>
      <w:pPr>
        <w:pStyle w:val="ListParagraph"/>
        <w:numPr>
          <w:ilvl w:val="0"/>
          <w:numId w:val="37"/>
        </w:numPr>
        <w:tabs>
          <w:tab w:pos="1491" w:val="left" w:leader="none"/>
          <w:tab w:pos="1595" w:val="left" w:leader="none"/>
        </w:tabs>
        <w:spacing w:line="254" w:lineRule="auto" w:before="98" w:after="0"/>
        <w:ind w:left="1491" w:right="217" w:hanging="354"/>
        <w:jc w:val="both"/>
        <w:rPr>
          <w:sz w:val="29"/>
        </w:rPr>
      </w:pPr>
      <w:r>
        <w:rPr>
          <w:sz w:val="29"/>
        </w:rPr>
        <w:tab/>
      </w:r>
      <w:r>
        <w:rPr>
          <w:b/>
          <w:sz w:val="29"/>
        </w:rPr>
        <w:t>Add checks: </w:t>
      </w:r>
      <w:r>
        <w:rPr>
          <w:sz w:val="29"/>
        </w:rPr>
        <w:t>If you are creating many links e.g., from a</w:t>
      </w:r>
      <w:r>
        <w:rPr>
          <w:spacing w:val="40"/>
          <w:sz w:val="29"/>
        </w:rPr>
        <w:t> </w:t>
      </w:r>
      <w:r>
        <w:rPr>
          <w:sz w:val="29"/>
        </w:rPr>
        <w:t>calculations sheet to an input sheet you can calculate the total of</w:t>
      </w:r>
      <w:r>
        <w:rPr>
          <w:spacing w:val="80"/>
          <w:w w:val="150"/>
          <w:sz w:val="29"/>
        </w:rPr>
        <w:t> </w:t>
      </w:r>
      <w:r>
        <w:rPr>
          <w:sz w:val="29"/>
        </w:rPr>
        <w:t>the values on each sheet and then check that these two totals</w:t>
      </w:r>
      <w:r>
        <w:rPr>
          <w:spacing w:val="40"/>
          <w:sz w:val="29"/>
        </w:rPr>
        <w:t> </w:t>
      </w:r>
      <w:r>
        <w:rPr>
          <w:spacing w:val="-2"/>
          <w:sz w:val="29"/>
        </w:rPr>
        <w:t>agree.</w:t>
      </w:r>
    </w:p>
    <w:p>
      <w:pPr>
        <w:pStyle w:val="BodyText"/>
        <w:spacing w:before="11"/>
        <w:ind w:left="0"/>
        <w:jc w:val="left"/>
        <w:rPr>
          <w:sz w:val="18"/>
        </w:rPr>
      </w:pPr>
      <w:r>
        <w:rPr/>
        <w:drawing>
          <wp:anchor distT="0" distB="0" distL="0" distR="0" allowOverlap="1" layoutInCell="1" locked="0" behindDoc="1" simplePos="0" relativeHeight="487668736">
            <wp:simplePos x="0" y="0"/>
            <wp:positionH relativeFrom="page">
              <wp:posOffset>2194703</wp:posOffset>
            </wp:positionH>
            <wp:positionV relativeFrom="paragraph">
              <wp:posOffset>153818</wp:posOffset>
            </wp:positionV>
            <wp:extent cx="3603386" cy="1135951"/>
            <wp:effectExtent l="0" t="0" r="0" b="0"/>
            <wp:wrapTopAndBottom/>
            <wp:docPr id="196" name="Image 196"/>
            <wp:cNvGraphicFramePr>
              <a:graphicFrameLocks/>
            </wp:cNvGraphicFramePr>
            <a:graphic>
              <a:graphicData uri="http://schemas.openxmlformats.org/drawingml/2006/picture">
                <pic:pic>
                  <pic:nvPicPr>
                    <pic:cNvPr id="196" name="Image 196"/>
                    <pic:cNvPicPr/>
                  </pic:nvPicPr>
                  <pic:blipFill>
                    <a:blip r:embed="rId95" cstate="print"/>
                    <a:stretch>
                      <a:fillRect/>
                    </a:stretch>
                  </pic:blipFill>
                  <pic:spPr>
                    <a:xfrm>
                      <a:off x="0" y="0"/>
                      <a:ext cx="3603386" cy="1135951"/>
                    </a:xfrm>
                    <a:prstGeom prst="rect">
                      <a:avLst/>
                    </a:prstGeom>
                  </pic:spPr>
                </pic:pic>
              </a:graphicData>
            </a:graphic>
          </wp:anchor>
        </w:drawing>
      </w:r>
    </w:p>
    <w:p>
      <w:pPr>
        <w:pStyle w:val="BodyText"/>
        <w:spacing w:line="254" w:lineRule="auto" w:before="323"/>
        <w:ind w:left="1491" w:right="219" w:firstLine="353"/>
      </w:pPr>
      <w:r>
        <w:rPr/>
        <w:t>The example shown above uses bank balances, as in the Knox County story. Each row shows a bank account number, the bank’s name and the balance. The balance for the Local Bank account in row 6 has been incorrectly linked to cell C7 instead of C5 on the source sheet. This error may not be obvious as the bank may actually</w:t>
      </w:r>
      <w:r>
        <w:rPr>
          <w:spacing w:val="20"/>
        </w:rPr>
        <w:t> </w:t>
      </w:r>
      <w:r>
        <w:rPr/>
        <w:t>have</w:t>
      </w:r>
      <w:r>
        <w:rPr>
          <w:spacing w:val="20"/>
        </w:rPr>
        <w:t> </w:t>
      </w:r>
      <w:r>
        <w:rPr/>
        <w:t>a</w:t>
      </w:r>
      <w:r>
        <w:rPr>
          <w:spacing w:val="20"/>
        </w:rPr>
        <w:t> </w:t>
      </w:r>
      <w:r>
        <w:rPr/>
        <w:t>nil</w:t>
      </w:r>
      <w:r>
        <w:rPr>
          <w:spacing w:val="20"/>
        </w:rPr>
        <w:t> </w:t>
      </w:r>
      <w:r>
        <w:rPr/>
        <w:t>balance,</w:t>
      </w:r>
      <w:r>
        <w:rPr>
          <w:spacing w:val="20"/>
        </w:rPr>
        <w:t> </w:t>
      </w:r>
      <w:r>
        <w:rPr/>
        <w:t>or</w:t>
      </w:r>
      <w:r>
        <w:rPr>
          <w:spacing w:val="20"/>
        </w:rPr>
        <w:t> </w:t>
      </w:r>
      <w:r>
        <w:rPr/>
        <w:t>the</w:t>
      </w:r>
      <w:r>
        <w:rPr>
          <w:spacing w:val="20"/>
        </w:rPr>
        <w:t> </w:t>
      </w:r>
      <w:r>
        <w:rPr/>
        <w:t>falsely</w:t>
      </w:r>
      <w:r>
        <w:rPr>
          <w:spacing w:val="20"/>
        </w:rPr>
        <w:t> </w:t>
      </w:r>
      <w:r>
        <w:rPr/>
        <w:t>linked-to</w:t>
      </w:r>
      <w:r>
        <w:rPr>
          <w:spacing w:val="20"/>
        </w:rPr>
        <w:t> </w:t>
      </w:r>
      <w:r>
        <w:rPr/>
        <w:t>cell</w:t>
      </w:r>
      <w:r>
        <w:rPr>
          <w:spacing w:val="20"/>
        </w:rPr>
        <w:t> </w:t>
      </w:r>
      <w:r>
        <w:rPr/>
        <w:t>may</w:t>
      </w:r>
      <w:r>
        <w:rPr>
          <w:spacing w:val="20"/>
        </w:rPr>
        <w:t> </w:t>
      </w:r>
      <w:r>
        <w:rPr/>
        <w:t>contain</w:t>
      </w:r>
    </w:p>
    <w:p>
      <w:pPr>
        <w:spacing w:after="0" w:line="254" w:lineRule="auto"/>
        <w:sectPr>
          <w:pgSz w:w="12240" w:h="15840"/>
          <w:pgMar w:top="1360" w:bottom="280" w:left="400" w:right="1320"/>
        </w:sectPr>
      </w:pPr>
    </w:p>
    <w:p>
      <w:pPr>
        <w:pStyle w:val="BodyText"/>
        <w:spacing w:line="254" w:lineRule="auto" w:before="73"/>
        <w:ind w:left="1491" w:right="229"/>
      </w:pPr>
      <w:r>
        <w:rPr/>
        <w:t>a number representing something completely different. Either way, you have an error.</w:t>
      </w:r>
    </w:p>
    <w:p>
      <w:pPr>
        <w:pStyle w:val="BodyText"/>
        <w:spacing w:line="254" w:lineRule="auto" w:before="117"/>
        <w:ind w:left="1491" w:right="217" w:firstLine="353"/>
      </w:pPr>
      <w:r>
        <w:rPr/>
        <w:t>To detect this type of error, there is a total formula as well as a check. With this “total” check, you can clearly see there is an error, as the total of the linked cells does not equal the total of the input sheet cells. You can then investigate and resolve.</w:t>
      </w:r>
    </w:p>
    <w:p>
      <w:pPr>
        <w:pStyle w:val="BodyText"/>
        <w:spacing w:line="254" w:lineRule="auto"/>
        <w:ind w:left="1491" w:right="217" w:firstLine="353"/>
      </w:pPr>
      <w:r>
        <w:rPr/>
        <w:t>This tip is particularly useful if your source data is not in a block</w:t>
      </w:r>
      <w:r>
        <w:rPr>
          <w:spacing w:val="80"/>
        </w:rPr>
        <w:t> </w:t>
      </w:r>
      <w:r>
        <w:rPr/>
        <w:t>of rows, one after the after as above, but spread out over an entire sheet. For example, in financial models I often have P&amp;L and balance sheet values for actual periods (inputs) that then flow via value</w:t>
      </w:r>
      <w:r>
        <w:rPr>
          <w:spacing w:val="40"/>
        </w:rPr>
        <w:t> </w:t>
      </w:r>
      <w:r>
        <w:rPr/>
        <w:t>driver</w:t>
      </w:r>
      <w:r>
        <w:rPr>
          <w:spacing w:val="40"/>
        </w:rPr>
        <w:t> </w:t>
      </w:r>
      <w:r>
        <w:rPr/>
        <w:t>sheets</w:t>
      </w:r>
      <w:r>
        <w:rPr>
          <w:spacing w:val="40"/>
        </w:rPr>
        <w:t> </w:t>
      </w:r>
      <w:r>
        <w:rPr/>
        <w:t>(calculations)</w:t>
      </w:r>
      <w:r>
        <w:rPr>
          <w:spacing w:val="40"/>
        </w:rPr>
        <w:t> </w:t>
      </w:r>
      <w:r>
        <w:rPr/>
        <w:t>into</w:t>
      </w:r>
      <w:r>
        <w:rPr>
          <w:spacing w:val="40"/>
        </w:rPr>
        <w:t> </w:t>
      </w:r>
      <w:r>
        <w:rPr/>
        <w:t>the</w:t>
      </w:r>
      <w:r>
        <w:rPr>
          <w:spacing w:val="40"/>
        </w:rPr>
        <w:t> </w:t>
      </w:r>
      <w:r>
        <w:rPr/>
        <w:t>financial</w:t>
      </w:r>
      <w:r>
        <w:rPr>
          <w:spacing w:val="40"/>
        </w:rPr>
        <w:t> </w:t>
      </w:r>
      <w:r>
        <w:rPr/>
        <w:t>statement sheets (outputs). If all works correctly, the P&amp;L and balance sheet totals in actual periods in the output sheets should agree to the</w:t>
      </w:r>
      <w:r>
        <w:rPr>
          <w:spacing w:val="40"/>
        </w:rPr>
        <w:t> </w:t>
      </w:r>
      <w:r>
        <w:rPr/>
        <w:t>totals in the input sheets, because we do not change actual data</w:t>
      </w:r>
      <w:r>
        <w:rPr>
          <w:spacing w:val="80"/>
        </w:rPr>
        <w:t> </w:t>
      </w:r>
      <w:r>
        <w:rPr/>
        <w:t>(we only use them as a basis for plan periods). Therefore, I add checks to ensure that this is so.</w:t>
      </w:r>
    </w:p>
    <w:p>
      <w:pPr>
        <w:pStyle w:val="BodyText"/>
        <w:spacing w:line="244" w:lineRule="auto" w:before="115"/>
        <w:ind w:left="1491" w:right="221" w:firstLine="353"/>
      </w:pPr>
      <w:r>
        <w:rPr/>
        <w:t>We will cover the important topic of checks in more detail in sub- chapter 5.1 ‘Build in error checks and a master check’.</w:t>
      </w:r>
    </w:p>
    <w:p>
      <w:pPr>
        <w:pStyle w:val="BodyText"/>
        <w:spacing w:before="9"/>
        <w:ind w:left="0"/>
        <w:jc w:val="left"/>
        <w:rPr>
          <w:sz w:val="9"/>
        </w:rPr>
      </w:pPr>
      <w:r>
        <w:rPr/>
        <w:drawing>
          <wp:anchor distT="0" distB="0" distL="0" distR="0" allowOverlap="1" layoutInCell="1" locked="0" behindDoc="1" simplePos="0" relativeHeight="487669248">
            <wp:simplePos x="0" y="0"/>
            <wp:positionH relativeFrom="page">
              <wp:posOffset>1204103</wp:posOffset>
            </wp:positionH>
            <wp:positionV relativeFrom="paragraph">
              <wp:posOffset>86671</wp:posOffset>
            </wp:positionV>
            <wp:extent cx="4043349" cy="3471862"/>
            <wp:effectExtent l="0" t="0" r="0" b="0"/>
            <wp:wrapTopAndBottom/>
            <wp:docPr id="197" name="Image 197"/>
            <wp:cNvGraphicFramePr>
              <a:graphicFrameLocks/>
            </wp:cNvGraphicFramePr>
            <a:graphic>
              <a:graphicData uri="http://schemas.openxmlformats.org/drawingml/2006/picture">
                <pic:pic>
                  <pic:nvPicPr>
                    <pic:cNvPr id="197" name="Image 197"/>
                    <pic:cNvPicPr/>
                  </pic:nvPicPr>
                  <pic:blipFill>
                    <a:blip r:embed="rId96" cstate="print"/>
                    <a:stretch>
                      <a:fillRect/>
                    </a:stretch>
                  </pic:blipFill>
                  <pic:spPr>
                    <a:xfrm>
                      <a:off x="0" y="0"/>
                      <a:ext cx="4043349" cy="3471862"/>
                    </a:xfrm>
                    <a:prstGeom prst="rect">
                      <a:avLst/>
                    </a:prstGeom>
                  </pic:spPr>
                </pic:pic>
              </a:graphicData>
            </a:graphic>
          </wp:anchor>
        </w:drawing>
      </w:r>
    </w:p>
    <w:p>
      <w:pPr>
        <w:spacing w:after="0"/>
        <w:jc w:val="left"/>
        <w:rPr>
          <w:sz w:val="9"/>
        </w:rPr>
        <w:sectPr>
          <w:pgSz w:w="12240" w:h="15840"/>
          <w:pgMar w:top="1360" w:bottom="280" w:left="400" w:right="1320"/>
        </w:sectPr>
      </w:pPr>
    </w:p>
    <w:p>
      <w:pPr>
        <w:pStyle w:val="BodyText"/>
        <w:spacing w:line="254" w:lineRule="auto" w:before="73"/>
        <w:ind w:left="1491" w:right="219" w:firstLine="353"/>
      </w:pPr>
      <w:r>
        <w:rPr/>
        <w:t>If you combine this tip with the “Totals” check above, then you really have a belt and braces approach which should really ensure no link errors: The total check </w:t>
      </w:r>
      <w:r>
        <w:rPr>
          <w:b/>
        </w:rPr>
        <w:t>detects </w:t>
      </w:r>
      <w:r>
        <w:rPr/>
        <w:t>any error, and the label links help you </w:t>
      </w:r>
      <w:r>
        <w:rPr>
          <w:b/>
        </w:rPr>
        <w:t>find and correct </w:t>
      </w:r>
      <w:r>
        <w:rPr/>
        <w:t>it.</w:t>
      </w:r>
    </w:p>
    <w:p>
      <w:pPr>
        <w:pStyle w:val="ListParagraph"/>
        <w:numPr>
          <w:ilvl w:val="0"/>
          <w:numId w:val="37"/>
        </w:numPr>
        <w:tabs>
          <w:tab w:pos="1491" w:val="left" w:leader="none"/>
          <w:tab w:pos="1506" w:val="left" w:leader="none"/>
        </w:tabs>
        <w:spacing w:line="254" w:lineRule="auto" w:before="116" w:after="0"/>
        <w:ind w:left="1491" w:right="218" w:hanging="354"/>
        <w:jc w:val="both"/>
        <w:rPr>
          <w:sz w:val="29"/>
        </w:rPr>
      </w:pPr>
      <w:r>
        <w:rPr>
          <w:sz w:val="29"/>
        </w:rPr>
        <w:tab/>
      </w:r>
      <w:r>
        <w:rPr>
          <w:b/>
          <w:sz w:val="29"/>
        </w:rPr>
        <w:t>Avoid links to external files: </w:t>
      </w:r>
      <w:r>
        <w:rPr>
          <w:sz w:val="29"/>
        </w:rPr>
        <w:t>Such links can be treacherous to keep correctly updated and they can represent a black box which impedes transparency and increases the risk of error. Especially here, it is essential to ensure consistent column structure between source and destination files, as noted above. This can be hard to ensure, and errors can easily arise e.g., if a user of the source data spreadsheet inserts a new column or row when the destination file</w:t>
      </w:r>
      <w:r>
        <w:rPr>
          <w:spacing w:val="80"/>
          <w:w w:val="150"/>
          <w:sz w:val="29"/>
        </w:rPr>
        <w:t> </w:t>
      </w:r>
      <w:r>
        <w:rPr>
          <w:sz w:val="29"/>
        </w:rPr>
        <w:t>is closed, then the links are not automatically updated as they are when everything is in a single file. Therefore, if sheets in external files are essential to your spreadsheet, consider moving them into the main file by using the move command: right-click on the worksheet tab of the sheet to be moved, select ‘Move or copy’,</w:t>
      </w:r>
      <w:r>
        <w:rPr>
          <w:spacing w:val="40"/>
          <w:sz w:val="29"/>
        </w:rPr>
        <w:t> </w:t>
      </w:r>
      <w:r>
        <w:rPr>
          <w:sz w:val="29"/>
        </w:rPr>
        <w:t>under ‘To book’ select the main spreadsheet and relevant sheet location and click ‘Ok’. If the moved sheets contain links to the source file, you may wish to review and remove these using ‘Data’, ‘Edit Links’.</w:t>
      </w:r>
    </w:p>
    <w:p>
      <w:pPr>
        <w:spacing w:line="254" w:lineRule="auto" w:before="99"/>
        <w:ind w:left="1137" w:right="218" w:firstLine="353"/>
        <w:jc w:val="both"/>
        <w:rPr>
          <w:i/>
          <w:sz w:val="29"/>
        </w:rPr>
      </w:pPr>
      <w:r>
        <w:rPr>
          <w:sz w:val="29"/>
        </w:rPr>
        <w:t>Note: As noted before, removing links to external files can be a challenge so I have written a blog on the subject to help you: </w:t>
      </w:r>
      <w:hyperlink r:id="rId39">
        <w:r>
          <w:rPr>
            <w:i/>
            <w:color w:val="0462C1"/>
            <w:spacing w:val="-2"/>
            <w:sz w:val="29"/>
          </w:rPr>
          <w:t>www.how2excel.com/en/get-rid-of-those-annoying-links/</w:t>
        </w:r>
      </w:hyperlink>
    </w:p>
    <w:p>
      <w:pPr>
        <w:spacing w:after="0" w:line="254" w:lineRule="auto"/>
        <w:jc w:val="both"/>
        <w:rPr>
          <w:sz w:val="29"/>
        </w:rPr>
        <w:sectPr>
          <w:pgSz w:w="12240" w:h="15840"/>
          <w:pgMar w:top="1360" w:bottom="280" w:left="400" w:right="1320"/>
        </w:sectPr>
      </w:pPr>
    </w:p>
    <w:p>
      <w:pPr>
        <w:pStyle w:val="Heading3"/>
        <w:numPr>
          <w:ilvl w:val="1"/>
          <w:numId w:val="28"/>
        </w:numPr>
        <w:tabs>
          <w:tab w:pos="1579" w:val="left" w:leader="none"/>
          <w:tab w:pos="1830" w:val="left" w:leader="none"/>
        </w:tabs>
        <w:spacing w:line="254" w:lineRule="auto" w:before="71" w:after="0"/>
        <w:ind w:left="1579" w:right="955" w:hanging="442"/>
        <w:jc w:val="left"/>
      </w:pPr>
      <w:r>
        <w:rPr/>
        <mc:AlternateContent>
          <mc:Choice Requires="wps">
            <w:drawing>
              <wp:anchor distT="0" distB="0" distL="0" distR="0" allowOverlap="1" layoutInCell="1" locked="0" behindDoc="1" simplePos="0" relativeHeight="487669760">
                <wp:simplePos x="0" y="0"/>
                <wp:positionH relativeFrom="page">
                  <wp:posOffset>979816</wp:posOffset>
                </wp:positionH>
                <wp:positionV relativeFrom="paragraph">
                  <wp:posOffset>700656</wp:posOffset>
                </wp:positionV>
                <wp:extent cx="5878195" cy="9525"/>
                <wp:effectExtent l="0" t="0" r="0" b="0"/>
                <wp:wrapTopAndBottom/>
                <wp:docPr id="198" name="Graphic 198"/>
                <wp:cNvGraphicFramePr>
                  <a:graphicFrameLocks/>
                </wp:cNvGraphicFramePr>
                <a:graphic>
                  <a:graphicData uri="http://schemas.microsoft.com/office/word/2010/wordprocessingShape">
                    <wps:wsp>
                      <wps:cNvPr id="198" name="Graphic 198"/>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55.169792pt;width:462.849031pt;height:.735849pt;mso-position-horizontal-relative:page;mso-position-vertical-relative:paragraph;z-index:-15646720;mso-wrap-distance-left:0;mso-wrap-distance-right:0" id="docshape140" filled="true" fillcolor="#000000" stroked="false">
                <v:fill type="solid"/>
                <w10:wrap type="topAndBottom"/>
              </v:rect>
            </w:pict>
          </mc:Fallback>
        </mc:AlternateContent>
      </w:r>
      <w:bookmarkStart w:name="3.7 Circular errors and mistakes in logi" w:id="132"/>
      <w:bookmarkEnd w:id="132"/>
      <w:r>
        <w:rPr/>
      </w:r>
      <w:bookmarkStart w:name="_bookmark27" w:id="133"/>
      <w:bookmarkEnd w:id="133"/>
      <w:r>
        <w:rPr/>
      </w:r>
      <w:r>
        <w:rPr/>
        <w:t>CIRCULAR ERRORS</w:t>
      </w:r>
      <w:r>
        <w:rPr>
          <w:spacing w:val="-10"/>
        </w:rPr>
        <w:t> </w:t>
      </w:r>
      <w:r>
        <w:rPr/>
        <w:t>AND MISTAKES IN </w:t>
      </w:r>
      <w:r>
        <w:rPr>
          <w:spacing w:val="-2"/>
        </w:rPr>
        <w:t>LOGIC</w:t>
      </w:r>
    </w:p>
    <w:p>
      <w:pPr>
        <w:pStyle w:val="BodyText"/>
        <w:spacing w:line="254" w:lineRule="auto" w:before="110"/>
        <w:ind w:right="216"/>
      </w:pPr>
      <w:r>
        <w:rPr/>
        <w:t>These</w:t>
      </w:r>
      <w:r>
        <w:rPr>
          <w:spacing w:val="40"/>
        </w:rPr>
        <w:t> </w:t>
      </w:r>
      <w:r>
        <w:rPr/>
        <w:t>kinds</w:t>
      </w:r>
      <w:r>
        <w:rPr>
          <w:spacing w:val="40"/>
        </w:rPr>
        <w:t> </w:t>
      </w:r>
      <w:r>
        <w:rPr/>
        <w:t>of</w:t>
      </w:r>
      <w:r>
        <w:rPr>
          <w:spacing w:val="40"/>
        </w:rPr>
        <w:t> </w:t>
      </w:r>
      <w:r>
        <w:rPr/>
        <w:t>error</w:t>
      </w:r>
      <w:r>
        <w:rPr>
          <w:spacing w:val="40"/>
        </w:rPr>
        <w:t> </w:t>
      </w:r>
      <w:r>
        <w:rPr/>
        <w:t>can</w:t>
      </w:r>
      <w:r>
        <w:rPr>
          <w:spacing w:val="40"/>
        </w:rPr>
        <w:t> </w:t>
      </w:r>
      <w:r>
        <w:rPr/>
        <w:t>be</w:t>
      </w:r>
      <w:r>
        <w:rPr>
          <w:spacing w:val="40"/>
        </w:rPr>
        <w:t> </w:t>
      </w:r>
      <w:r>
        <w:rPr/>
        <w:t>tricky</w:t>
      </w:r>
      <w:r>
        <w:rPr>
          <w:spacing w:val="40"/>
        </w:rPr>
        <w:t> </w:t>
      </w:r>
      <w:r>
        <w:rPr/>
        <w:t>to</w:t>
      </w:r>
      <w:r>
        <w:rPr>
          <w:spacing w:val="40"/>
        </w:rPr>
        <w:t> </w:t>
      </w:r>
      <w:r>
        <w:rPr/>
        <w:t>avoid</w:t>
      </w:r>
      <w:r>
        <w:rPr>
          <w:spacing w:val="40"/>
        </w:rPr>
        <w:t> </w:t>
      </w:r>
      <w:r>
        <w:rPr/>
        <w:t>and</w:t>
      </w:r>
      <w:r>
        <w:rPr>
          <w:spacing w:val="40"/>
        </w:rPr>
        <w:t> </w:t>
      </w:r>
      <w:r>
        <w:rPr/>
        <w:t>troublesome</w:t>
      </w:r>
      <w:r>
        <w:rPr>
          <w:spacing w:val="40"/>
        </w:rPr>
        <w:t> </w:t>
      </w:r>
      <w:r>
        <w:rPr/>
        <w:t>to</w:t>
      </w:r>
      <w:r>
        <w:rPr>
          <w:spacing w:val="40"/>
        </w:rPr>
        <w:t> </w:t>
      </w:r>
      <w:r>
        <w:rPr/>
        <w:t>find. But by now I hope you have built up your confidence: where there is a will and friendly Excel advice to help you, there is a way. This way, </w:t>
      </w:r>
      <w:r>
        <w:rPr>
          <w:spacing w:val="-2"/>
        </w:rPr>
        <w:t>please…</w:t>
      </w:r>
    </w:p>
    <w:p>
      <w:pPr>
        <w:pStyle w:val="Heading6"/>
        <w:spacing w:line="244" w:lineRule="auto"/>
        <w:ind w:right="867"/>
        <w:jc w:val="both"/>
      </w:pPr>
      <w:bookmarkStart w:name="FUNDING SHORTFALL CAUSED BY CIRCULAR REF" w:id="134"/>
      <w:bookmarkEnd w:id="134"/>
      <w:r>
        <w:rPr>
          <w:b w:val="0"/>
        </w:rPr>
      </w:r>
      <w:r>
        <w:rPr/>
        <w:t>FUNDING SHORTFALL CAUSED BY CIRCULAR REFERENCE </w:t>
      </w:r>
      <w:r>
        <w:rPr>
          <w:spacing w:val="-2"/>
        </w:rPr>
        <w:t>ERROR</w:t>
      </w:r>
    </w:p>
    <w:p>
      <w:pPr>
        <w:pStyle w:val="BodyText"/>
        <w:spacing w:line="254" w:lineRule="auto" w:before="129"/>
        <w:ind w:right="215"/>
      </w:pPr>
      <w:r>
        <w:rPr>
          <w:b/>
        </w:rPr>
        <w:t>Background: </w:t>
      </w:r>
      <w:r>
        <w:rPr/>
        <w:t>A large client had a five-year planning model including long-term debts and an overdraft facility. Interest was calculated on these debts as the average of the opening and closing balance for the year multiplied by the relevant interest rate p.a. These interest costs created the need for extra financing, which increased the interest cost, which…</w:t>
      </w:r>
      <w:r>
        <w:rPr>
          <w:spacing w:val="40"/>
        </w:rPr>
        <w:t> </w:t>
      </w:r>
      <w:r>
        <w:rPr/>
        <w:t>sent</w:t>
      </w:r>
      <w:r>
        <w:rPr>
          <w:spacing w:val="40"/>
        </w:rPr>
        <w:t> </w:t>
      </w:r>
      <w:r>
        <w:rPr/>
        <w:t>the</w:t>
      </w:r>
      <w:r>
        <w:rPr>
          <w:spacing w:val="40"/>
        </w:rPr>
        <w:t> </w:t>
      </w:r>
      <w:r>
        <w:rPr/>
        <w:t>calculation</w:t>
      </w:r>
      <w:r>
        <w:rPr>
          <w:spacing w:val="40"/>
        </w:rPr>
        <w:t> </w:t>
      </w:r>
      <w:r>
        <w:rPr/>
        <w:t>around</w:t>
      </w:r>
      <w:r>
        <w:rPr>
          <w:spacing w:val="39"/>
        </w:rPr>
        <w:t> </w:t>
      </w:r>
      <w:r>
        <w:rPr/>
        <w:t>in</w:t>
      </w:r>
      <w:r>
        <w:rPr>
          <w:spacing w:val="40"/>
        </w:rPr>
        <w:t> </w:t>
      </w:r>
      <w:r>
        <w:rPr/>
        <w:t>circles.</w:t>
      </w:r>
      <w:r>
        <w:rPr>
          <w:spacing w:val="40"/>
        </w:rPr>
        <w:t> </w:t>
      </w:r>
      <w:r>
        <w:rPr/>
        <w:t>This</w:t>
      </w:r>
      <w:r>
        <w:rPr>
          <w:spacing w:val="40"/>
        </w:rPr>
        <w:t> </w:t>
      </w:r>
      <w:r>
        <w:rPr/>
        <w:t>is</w:t>
      </w:r>
      <w:r>
        <w:rPr>
          <w:spacing w:val="40"/>
        </w:rPr>
        <w:t> </w:t>
      </w:r>
      <w:r>
        <w:rPr/>
        <w:t>what</w:t>
      </w:r>
      <w:r>
        <w:rPr>
          <w:spacing w:val="39"/>
        </w:rPr>
        <w:t> </w:t>
      </w:r>
      <w:r>
        <w:rPr/>
        <w:t>is</w:t>
      </w:r>
      <w:r>
        <w:rPr>
          <w:spacing w:val="40"/>
        </w:rPr>
        <w:t> </w:t>
      </w:r>
      <w:r>
        <w:rPr/>
        <w:t>known as</w:t>
      </w:r>
      <w:r>
        <w:rPr>
          <w:spacing w:val="21"/>
        </w:rPr>
        <w:t> </w:t>
      </w:r>
      <w:r>
        <w:rPr/>
        <w:t>a</w:t>
      </w:r>
      <w:r>
        <w:rPr>
          <w:spacing w:val="21"/>
        </w:rPr>
        <w:t> </w:t>
      </w:r>
      <w:r>
        <w:rPr/>
        <w:t>circular</w:t>
      </w:r>
      <w:r>
        <w:rPr>
          <w:spacing w:val="21"/>
        </w:rPr>
        <w:t> </w:t>
      </w:r>
      <w:r>
        <w:rPr/>
        <w:t>reference.</w:t>
      </w:r>
      <w:r>
        <w:rPr>
          <w:spacing w:val="25"/>
        </w:rPr>
        <w:t> </w:t>
      </w:r>
      <w:r>
        <w:rPr/>
        <w:t>I</w:t>
      </w:r>
      <w:r>
        <w:rPr>
          <w:spacing w:val="25"/>
        </w:rPr>
        <w:t> </w:t>
      </w:r>
      <w:r>
        <w:rPr/>
        <w:t>call</w:t>
      </w:r>
      <w:r>
        <w:rPr>
          <w:spacing w:val="25"/>
        </w:rPr>
        <w:t> </w:t>
      </w:r>
      <w:r>
        <w:rPr/>
        <w:t>it</w:t>
      </w:r>
      <w:r>
        <w:rPr>
          <w:spacing w:val="25"/>
        </w:rPr>
        <w:t> </w:t>
      </w:r>
      <w:r>
        <w:rPr/>
        <w:t>a</w:t>
      </w:r>
      <w:r>
        <w:rPr>
          <w:spacing w:val="25"/>
        </w:rPr>
        <w:t> </w:t>
      </w:r>
      <w:r>
        <w:rPr/>
        <w:t>logical</w:t>
      </w:r>
      <w:r>
        <w:rPr>
          <w:spacing w:val="25"/>
        </w:rPr>
        <w:t> </w:t>
      </w:r>
      <w:r>
        <w:rPr/>
        <w:t>circular</w:t>
      </w:r>
      <w:r>
        <w:rPr>
          <w:spacing w:val="25"/>
        </w:rPr>
        <w:t> </w:t>
      </w:r>
      <w:r>
        <w:rPr/>
        <w:t>reference</w:t>
      </w:r>
      <w:r>
        <w:rPr>
          <w:spacing w:val="25"/>
        </w:rPr>
        <w:t> </w:t>
      </w:r>
      <w:r>
        <w:rPr/>
        <w:t>because</w:t>
      </w:r>
      <w:r>
        <w:rPr>
          <w:spacing w:val="25"/>
        </w:rPr>
        <w:t> </w:t>
      </w:r>
      <w:r>
        <w:rPr/>
        <w:t>(i) it arises due to the logic of the calculation and (ii) to distinguish it from an erroneous circular reference. In this case, the logical circular reference was intentional, and this technique is quite common in debt </w:t>
      </w:r>
      <w:r>
        <w:rPr>
          <w:spacing w:val="-2"/>
        </w:rPr>
        <w:t>modelling.</w:t>
      </w:r>
    </w:p>
    <w:p>
      <w:pPr>
        <w:pStyle w:val="BodyText"/>
        <w:spacing w:line="254" w:lineRule="auto" w:before="115"/>
        <w:ind w:right="217"/>
      </w:pPr>
      <w:r>
        <w:rPr>
          <w:b/>
        </w:rPr>
        <w:t>Error: </w:t>
      </w:r>
      <w:r>
        <w:rPr/>
        <w:t>In addition to the intentional circular references, there was also an unintentional and erroneous circular reference in the model which led</w:t>
      </w:r>
      <w:r>
        <w:rPr>
          <w:spacing w:val="40"/>
        </w:rPr>
        <w:t> </w:t>
      </w:r>
      <w:r>
        <w:rPr/>
        <w:t>to</w:t>
      </w:r>
      <w:r>
        <w:rPr>
          <w:spacing w:val="40"/>
        </w:rPr>
        <w:t> </w:t>
      </w:r>
      <w:r>
        <w:rPr/>
        <w:t>sales</w:t>
      </w:r>
      <w:r>
        <w:rPr>
          <w:spacing w:val="40"/>
        </w:rPr>
        <w:t> </w:t>
      </w:r>
      <w:r>
        <w:rPr/>
        <w:t>being</w:t>
      </w:r>
      <w:r>
        <w:rPr>
          <w:spacing w:val="40"/>
        </w:rPr>
        <w:t> </w:t>
      </w:r>
      <w:r>
        <w:rPr/>
        <w:t>overstated.</w:t>
      </w:r>
      <w:r>
        <w:rPr>
          <w:spacing w:val="40"/>
        </w:rPr>
        <w:t> </w:t>
      </w:r>
      <w:r>
        <w:rPr/>
        <w:t>This</w:t>
      </w:r>
      <w:r>
        <w:rPr>
          <w:spacing w:val="40"/>
        </w:rPr>
        <w:t> </w:t>
      </w:r>
      <w:r>
        <w:rPr/>
        <w:t>error</w:t>
      </w:r>
      <w:r>
        <w:rPr>
          <w:spacing w:val="40"/>
        </w:rPr>
        <w:t> </w:t>
      </w:r>
      <w:r>
        <w:rPr/>
        <w:t>was</w:t>
      </w:r>
      <w:r>
        <w:rPr>
          <w:spacing w:val="40"/>
        </w:rPr>
        <w:t> </w:t>
      </w:r>
      <w:r>
        <w:rPr/>
        <w:t>not</w:t>
      </w:r>
      <w:r>
        <w:rPr>
          <w:spacing w:val="40"/>
        </w:rPr>
        <w:t> </w:t>
      </w:r>
      <w:r>
        <w:rPr/>
        <w:t>identified</w:t>
      </w:r>
      <w:r>
        <w:rPr>
          <w:spacing w:val="40"/>
        </w:rPr>
        <w:t> </w:t>
      </w:r>
      <w:r>
        <w:rPr/>
        <w:t>because the client had turned on iterations to avoid Excel reporting the logical circular reference (see below for details of this option).</w:t>
      </w:r>
    </w:p>
    <w:p>
      <w:pPr>
        <w:pStyle w:val="BodyText"/>
        <w:spacing w:line="254" w:lineRule="auto"/>
        <w:ind w:right="225"/>
      </w:pPr>
      <w:r>
        <w:rPr>
          <w:b/>
        </w:rPr>
        <w:t>Outcome: </w:t>
      </w:r>
      <w:r>
        <w:rPr/>
        <w:t>The overstatement of sales caused a shortage of funding, which delayed an important investment in new machinery for a</w:t>
      </w:r>
      <w:r>
        <w:rPr>
          <w:spacing w:val="80"/>
        </w:rPr>
        <w:t> </w:t>
      </w:r>
      <w:r>
        <w:rPr/>
        <w:t>planned expansion.</w:t>
      </w:r>
    </w:p>
    <w:p>
      <w:pPr>
        <w:spacing w:before="117"/>
        <w:ind w:left="1137" w:right="0" w:firstLine="0"/>
        <w:jc w:val="both"/>
        <w:rPr>
          <w:sz w:val="29"/>
        </w:rPr>
      </w:pPr>
      <w:r>
        <w:rPr>
          <w:b/>
          <w:sz w:val="29"/>
        </w:rPr>
        <w:t>Source:</w:t>
      </w:r>
      <w:r>
        <w:rPr>
          <w:b/>
          <w:spacing w:val="4"/>
          <w:sz w:val="29"/>
        </w:rPr>
        <w:t> </w:t>
      </w:r>
      <w:r>
        <w:rPr>
          <w:sz w:val="29"/>
        </w:rPr>
        <w:t>Author‘s</w:t>
      </w:r>
      <w:r>
        <w:rPr>
          <w:spacing w:val="5"/>
          <w:sz w:val="29"/>
        </w:rPr>
        <w:t> </w:t>
      </w:r>
      <w:r>
        <w:rPr>
          <w:sz w:val="29"/>
        </w:rPr>
        <w:t>own</w:t>
      </w:r>
      <w:r>
        <w:rPr>
          <w:spacing w:val="5"/>
          <w:sz w:val="29"/>
        </w:rPr>
        <w:t> </w:t>
      </w:r>
      <w:r>
        <w:rPr>
          <w:spacing w:val="-2"/>
          <w:sz w:val="29"/>
        </w:rPr>
        <w:t>experience.</w:t>
      </w:r>
    </w:p>
    <w:p>
      <w:pPr>
        <w:pStyle w:val="Heading7"/>
        <w:spacing w:before="255"/>
      </w:pPr>
      <w:bookmarkStart w:name="How to prevent such errors:" w:id="135"/>
      <w:bookmarkEnd w:id="135"/>
      <w:r>
        <w:rPr>
          <w:b w:val="0"/>
        </w:rPr>
      </w: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pStyle w:val="BodyText"/>
        <w:spacing w:line="254" w:lineRule="auto" w:before="138"/>
        <w:ind w:right="219"/>
      </w:pPr>
      <w:r>
        <w:rPr/>
        <w:t>First, we should take a closer look at circular references to understand them</w:t>
      </w:r>
      <w:r>
        <w:rPr>
          <w:spacing w:val="40"/>
        </w:rPr>
        <w:t> </w:t>
      </w:r>
      <w:r>
        <w:rPr/>
        <w:t>better</w:t>
      </w:r>
      <w:r>
        <w:rPr>
          <w:spacing w:val="40"/>
        </w:rPr>
        <w:t> </w:t>
      </w:r>
      <w:r>
        <w:rPr/>
        <w:t>before</w:t>
      </w:r>
      <w:r>
        <w:rPr>
          <w:spacing w:val="40"/>
        </w:rPr>
        <w:t> </w:t>
      </w:r>
      <w:r>
        <w:rPr/>
        <w:t>we</w:t>
      </w:r>
      <w:r>
        <w:rPr>
          <w:spacing w:val="40"/>
        </w:rPr>
        <w:t> </w:t>
      </w:r>
      <w:r>
        <w:rPr/>
        <w:t>can</w:t>
      </w:r>
      <w:r>
        <w:rPr>
          <w:spacing w:val="40"/>
        </w:rPr>
        <w:t> </w:t>
      </w:r>
      <w:r>
        <w:rPr/>
        <w:t>tackle</w:t>
      </w:r>
      <w:r>
        <w:rPr>
          <w:spacing w:val="40"/>
        </w:rPr>
        <w:t> </w:t>
      </w:r>
      <w:r>
        <w:rPr/>
        <w:t>the</w:t>
      </w:r>
      <w:r>
        <w:rPr>
          <w:spacing w:val="40"/>
        </w:rPr>
        <w:t> </w:t>
      </w:r>
      <w:r>
        <w:rPr/>
        <w:t>topic</w:t>
      </w:r>
      <w:r>
        <w:rPr>
          <w:spacing w:val="40"/>
        </w:rPr>
        <w:t> </w:t>
      </w:r>
      <w:r>
        <w:rPr/>
        <w:t>of</w:t>
      </w:r>
      <w:r>
        <w:rPr>
          <w:spacing w:val="40"/>
        </w:rPr>
        <w:t> </w:t>
      </w:r>
      <w:r>
        <w:rPr/>
        <w:t>how</w:t>
      </w:r>
      <w:r>
        <w:rPr>
          <w:spacing w:val="40"/>
        </w:rPr>
        <w:t> </w:t>
      </w:r>
      <w:r>
        <w:rPr/>
        <w:t>best</w:t>
      </w:r>
      <w:r>
        <w:rPr>
          <w:spacing w:val="40"/>
        </w:rPr>
        <w:t> </w:t>
      </w:r>
      <w:r>
        <w:rPr/>
        <w:t>to</w:t>
      </w:r>
      <w:r>
        <w:rPr>
          <w:spacing w:val="40"/>
        </w:rPr>
        <w:t> </w:t>
      </w:r>
      <w:r>
        <w:rPr/>
        <w:t>deal</w:t>
      </w:r>
      <w:r>
        <w:rPr>
          <w:spacing w:val="40"/>
        </w:rPr>
        <w:t> </w:t>
      </w:r>
      <w:r>
        <w:rPr/>
        <w:t>with</w:t>
      </w:r>
    </w:p>
    <w:p>
      <w:pPr>
        <w:spacing w:after="0" w:line="254" w:lineRule="auto"/>
        <w:sectPr>
          <w:pgSz w:w="12240" w:h="15840"/>
          <w:pgMar w:top="1720" w:bottom="280" w:left="400" w:right="1320"/>
        </w:sectPr>
      </w:pPr>
    </w:p>
    <w:p>
      <w:pPr>
        <w:pStyle w:val="BodyText"/>
        <w:spacing w:before="73"/>
        <w:jc w:val="left"/>
      </w:pPr>
      <w:r>
        <w:rPr/>
        <w:t>them</w:t>
      </w:r>
      <w:r>
        <w:rPr>
          <w:spacing w:val="4"/>
        </w:rPr>
        <w:t> </w:t>
      </w:r>
      <w:r>
        <w:rPr/>
        <w:t>and</w:t>
      </w:r>
      <w:r>
        <w:rPr>
          <w:spacing w:val="4"/>
        </w:rPr>
        <w:t> </w:t>
      </w:r>
      <w:r>
        <w:rPr/>
        <w:t>avoid</w:t>
      </w:r>
      <w:r>
        <w:rPr>
          <w:spacing w:val="4"/>
        </w:rPr>
        <w:t> </w:t>
      </w:r>
      <w:r>
        <w:rPr>
          <w:spacing w:val="-2"/>
        </w:rPr>
        <w:t>errors.</w:t>
      </w:r>
    </w:p>
    <w:p>
      <w:pPr>
        <w:pStyle w:val="ListParagraph"/>
        <w:numPr>
          <w:ilvl w:val="0"/>
          <w:numId w:val="38"/>
        </w:numPr>
        <w:tabs>
          <w:tab w:pos="1462" w:val="left" w:leader="none"/>
          <w:tab w:pos="1491" w:val="left" w:leader="none"/>
        </w:tabs>
        <w:spacing w:line="254" w:lineRule="auto" w:before="137" w:after="0"/>
        <w:ind w:left="1491" w:right="217" w:hanging="354"/>
        <w:jc w:val="left"/>
        <w:rPr>
          <w:sz w:val="29"/>
        </w:rPr>
      </w:pPr>
      <w:r>
        <w:rPr>
          <w:b/>
          <w:sz w:val="29"/>
        </w:rPr>
        <w:t>Recognise when you have one: </w:t>
      </w:r>
      <w:r>
        <w:rPr>
          <w:sz w:val="29"/>
        </w:rPr>
        <w:t>This is easy as Excel gives you a warning like this.</w:t>
      </w:r>
    </w:p>
    <w:p>
      <w:pPr>
        <w:pStyle w:val="BodyText"/>
        <w:spacing w:before="11"/>
        <w:ind w:left="0"/>
        <w:jc w:val="left"/>
        <w:rPr>
          <w:sz w:val="18"/>
        </w:rPr>
      </w:pPr>
      <w:r>
        <w:rPr/>
        <w:drawing>
          <wp:anchor distT="0" distB="0" distL="0" distR="0" allowOverlap="1" layoutInCell="1" locked="0" behindDoc="1" simplePos="0" relativeHeight="487670272">
            <wp:simplePos x="0" y="0"/>
            <wp:positionH relativeFrom="page">
              <wp:posOffset>1204103</wp:posOffset>
            </wp:positionH>
            <wp:positionV relativeFrom="paragraph">
              <wp:posOffset>153923</wp:posOffset>
            </wp:positionV>
            <wp:extent cx="4050042" cy="571880"/>
            <wp:effectExtent l="0" t="0" r="0" b="0"/>
            <wp:wrapTopAndBottom/>
            <wp:docPr id="199" name="Image 199"/>
            <wp:cNvGraphicFramePr>
              <a:graphicFrameLocks/>
            </wp:cNvGraphicFramePr>
            <a:graphic>
              <a:graphicData uri="http://schemas.openxmlformats.org/drawingml/2006/picture">
                <pic:pic>
                  <pic:nvPicPr>
                    <pic:cNvPr id="199" name="Image 199"/>
                    <pic:cNvPicPr/>
                  </pic:nvPicPr>
                  <pic:blipFill>
                    <a:blip r:embed="rId97" cstate="print"/>
                    <a:stretch>
                      <a:fillRect/>
                    </a:stretch>
                  </pic:blipFill>
                  <pic:spPr>
                    <a:xfrm>
                      <a:off x="0" y="0"/>
                      <a:ext cx="4050042" cy="571880"/>
                    </a:xfrm>
                    <a:prstGeom prst="rect">
                      <a:avLst/>
                    </a:prstGeom>
                  </pic:spPr>
                </pic:pic>
              </a:graphicData>
            </a:graphic>
          </wp:anchor>
        </w:drawing>
      </w:r>
    </w:p>
    <w:p>
      <w:pPr>
        <w:pStyle w:val="BodyText"/>
        <w:spacing w:line="252" w:lineRule="auto" w:before="240"/>
        <w:ind w:left="1491" w:right="217" w:firstLine="353"/>
      </w:pPr>
      <w:r>
        <w:rPr/>
        <w:t>Note that the message is a warning (the icon is an exclamation mark) not an error as the circular references may be intentional (which we cover below). Excel also tries to mark the first circular reference loop it finds with blue precedent/dependent lines, which can be very helpful.</w:t>
      </w:r>
    </w:p>
    <w:p>
      <w:pPr>
        <w:pStyle w:val="Heading7"/>
        <w:numPr>
          <w:ilvl w:val="0"/>
          <w:numId w:val="38"/>
        </w:numPr>
        <w:tabs>
          <w:tab w:pos="1462" w:val="left" w:leader="none"/>
        </w:tabs>
        <w:spacing w:line="240" w:lineRule="auto" w:before="118" w:after="0"/>
        <w:ind w:left="1462" w:right="0" w:hanging="325"/>
        <w:jc w:val="both"/>
      </w:pPr>
      <w:r>
        <w:rPr/>
        <w:t>Understand</w:t>
      </w:r>
      <w:r>
        <w:rPr>
          <w:spacing w:val="4"/>
        </w:rPr>
        <w:t> </w:t>
      </w:r>
      <w:r>
        <w:rPr/>
        <w:t>the</w:t>
      </w:r>
      <w:r>
        <w:rPr>
          <w:spacing w:val="5"/>
        </w:rPr>
        <w:t> </w:t>
      </w:r>
      <w:r>
        <w:rPr/>
        <w:t>two</w:t>
      </w:r>
      <w:r>
        <w:rPr>
          <w:spacing w:val="4"/>
        </w:rPr>
        <w:t> </w:t>
      </w:r>
      <w:r>
        <w:rPr/>
        <w:t>types</w:t>
      </w:r>
      <w:r>
        <w:rPr>
          <w:spacing w:val="5"/>
        </w:rPr>
        <w:t> </w:t>
      </w:r>
      <w:r>
        <w:rPr/>
        <w:t>of</w:t>
      </w:r>
      <w:r>
        <w:rPr>
          <w:spacing w:val="4"/>
        </w:rPr>
        <w:t> </w:t>
      </w:r>
      <w:r>
        <w:rPr/>
        <w:t>circular</w:t>
      </w:r>
      <w:r>
        <w:rPr>
          <w:spacing w:val="5"/>
        </w:rPr>
        <w:t> </w:t>
      </w:r>
      <w:r>
        <w:rPr>
          <w:spacing w:val="-2"/>
        </w:rPr>
        <w:t>references:</w:t>
      </w:r>
    </w:p>
    <w:p>
      <w:pPr>
        <w:pStyle w:val="BodyText"/>
        <w:spacing w:line="254" w:lineRule="auto" w:before="138"/>
        <w:ind w:left="1491" w:right="223" w:firstLine="353"/>
      </w:pPr>
      <w:r>
        <w:rPr/>
        <w:t>As indicated in the story above, I group circular references into two categories: erroneous and logical.</w:t>
      </w:r>
    </w:p>
    <w:p>
      <w:pPr>
        <w:pStyle w:val="Heading7"/>
        <w:numPr>
          <w:ilvl w:val="1"/>
          <w:numId w:val="38"/>
        </w:numPr>
        <w:tabs>
          <w:tab w:pos="1816" w:val="left" w:leader="none"/>
        </w:tabs>
        <w:spacing w:line="240" w:lineRule="auto" w:before="117" w:after="0"/>
        <w:ind w:left="1816" w:right="0" w:hanging="325"/>
        <w:jc w:val="both"/>
      </w:pPr>
      <w:r>
        <w:rPr/>
        <w:t>Erroneous</w:t>
      </w:r>
      <w:r>
        <w:rPr>
          <w:spacing w:val="6"/>
        </w:rPr>
        <w:t> </w:t>
      </w:r>
      <w:r>
        <w:rPr/>
        <w:t>circular</w:t>
      </w:r>
      <w:r>
        <w:rPr>
          <w:spacing w:val="5"/>
        </w:rPr>
        <w:t> </w:t>
      </w:r>
      <w:r>
        <w:rPr>
          <w:spacing w:val="-2"/>
        </w:rPr>
        <w:t>references</w:t>
      </w:r>
    </w:p>
    <w:p>
      <w:pPr>
        <w:pStyle w:val="BodyText"/>
        <w:spacing w:line="254" w:lineRule="auto" w:before="137"/>
        <w:ind w:left="1491" w:right="218"/>
      </w:pPr>
      <w:r>
        <w:rPr/>
        <w:t>The easiest example is when a SUM formula includes the cell containing the SUM formula itself, as shown in the screenshot</w:t>
      </w:r>
      <w:r>
        <w:rPr>
          <w:spacing w:val="80"/>
          <w:w w:val="150"/>
        </w:rPr>
        <w:t> </w:t>
      </w:r>
      <w:r>
        <w:rPr/>
        <w:t>below for a fruit seller. Column A shows the type of fruit sold,</w:t>
      </w:r>
      <w:r>
        <w:rPr>
          <w:spacing w:val="80"/>
        </w:rPr>
        <w:t> </w:t>
      </w:r>
      <w:r>
        <w:rPr/>
        <w:t>column B shows the number of units sold and at the end we have a total. The total is zero, which cannot be correct and so is clearly an </w:t>
      </w:r>
      <w:r>
        <w:rPr>
          <w:spacing w:val="-2"/>
        </w:rPr>
        <w:t>error.</w:t>
      </w:r>
    </w:p>
    <w:p>
      <w:pPr>
        <w:pStyle w:val="BodyText"/>
        <w:spacing w:before="10"/>
        <w:ind w:left="0"/>
        <w:jc w:val="left"/>
        <w:rPr>
          <w:sz w:val="18"/>
        </w:rPr>
      </w:pPr>
      <w:r>
        <w:rPr/>
        <w:drawing>
          <wp:anchor distT="0" distB="0" distL="0" distR="0" allowOverlap="1" layoutInCell="1" locked="0" behindDoc="1" simplePos="0" relativeHeight="487670784">
            <wp:simplePos x="0" y="0"/>
            <wp:positionH relativeFrom="page">
              <wp:posOffset>1204103</wp:posOffset>
            </wp:positionH>
            <wp:positionV relativeFrom="paragraph">
              <wp:posOffset>153432</wp:posOffset>
            </wp:positionV>
            <wp:extent cx="2735008" cy="1101471"/>
            <wp:effectExtent l="0" t="0" r="0" b="0"/>
            <wp:wrapTopAndBottom/>
            <wp:docPr id="200" name="Image 200"/>
            <wp:cNvGraphicFramePr>
              <a:graphicFrameLocks/>
            </wp:cNvGraphicFramePr>
            <a:graphic>
              <a:graphicData uri="http://schemas.openxmlformats.org/drawingml/2006/picture">
                <pic:pic>
                  <pic:nvPicPr>
                    <pic:cNvPr id="200" name="Image 200"/>
                    <pic:cNvPicPr/>
                  </pic:nvPicPr>
                  <pic:blipFill>
                    <a:blip r:embed="rId98" cstate="print"/>
                    <a:stretch>
                      <a:fillRect/>
                    </a:stretch>
                  </pic:blipFill>
                  <pic:spPr>
                    <a:xfrm>
                      <a:off x="0" y="0"/>
                      <a:ext cx="2735008" cy="1101471"/>
                    </a:xfrm>
                    <a:prstGeom prst="rect">
                      <a:avLst/>
                    </a:prstGeom>
                  </pic:spPr>
                </pic:pic>
              </a:graphicData>
            </a:graphic>
          </wp:anchor>
        </w:drawing>
      </w:r>
    </w:p>
    <w:p>
      <w:pPr>
        <w:pStyle w:val="BodyText"/>
        <w:spacing w:line="254" w:lineRule="auto" w:before="245"/>
        <w:ind w:left="1491" w:right="218" w:firstLine="353"/>
      </w:pPr>
      <w:r>
        <w:rPr/>
        <w:t>More importantly, Excel gives you the circularity warning</w:t>
      </w:r>
      <w:r>
        <w:rPr>
          <w:spacing w:val="40"/>
        </w:rPr>
        <w:t> </w:t>
      </w:r>
      <w:r>
        <w:rPr/>
        <w:t>message</w:t>
      </w:r>
      <w:r>
        <w:rPr>
          <w:spacing w:val="40"/>
        </w:rPr>
        <w:t> </w:t>
      </w:r>
      <w:r>
        <w:rPr/>
        <w:t>but,</w:t>
      </w:r>
      <w:r>
        <w:rPr>
          <w:spacing w:val="40"/>
        </w:rPr>
        <w:t> </w:t>
      </w:r>
      <w:r>
        <w:rPr/>
        <w:t>in</w:t>
      </w:r>
      <w:r>
        <w:rPr>
          <w:spacing w:val="40"/>
        </w:rPr>
        <w:t> </w:t>
      </w:r>
      <w:r>
        <w:rPr/>
        <w:t>this</w:t>
      </w:r>
      <w:r>
        <w:rPr>
          <w:spacing w:val="40"/>
        </w:rPr>
        <w:t> </w:t>
      </w:r>
      <w:r>
        <w:rPr/>
        <w:t>case,</w:t>
      </w:r>
      <w:r>
        <w:rPr>
          <w:spacing w:val="40"/>
        </w:rPr>
        <w:t> </w:t>
      </w:r>
      <w:r>
        <w:rPr/>
        <w:t>it</w:t>
      </w:r>
      <w:r>
        <w:rPr>
          <w:spacing w:val="40"/>
        </w:rPr>
        <w:t> </w:t>
      </w:r>
      <w:r>
        <w:rPr/>
        <w:t>is</w:t>
      </w:r>
      <w:r>
        <w:rPr>
          <w:spacing w:val="40"/>
        </w:rPr>
        <w:t> </w:t>
      </w:r>
      <w:r>
        <w:rPr/>
        <w:t>not</w:t>
      </w:r>
      <w:r>
        <w:rPr>
          <w:spacing w:val="40"/>
        </w:rPr>
        <w:t> </w:t>
      </w:r>
      <w:r>
        <w:rPr/>
        <w:t>able</w:t>
      </w:r>
      <w:r>
        <w:rPr>
          <w:spacing w:val="40"/>
        </w:rPr>
        <w:t> </w:t>
      </w:r>
      <w:r>
        <w:rPr/>
        <w:t>to</w:t>
      </w:r>
      <w:r>
        <w:rPr>
          <w:spacing w:val="40"/>
        </w:rPr>
        <w:t> </w:t>
      </w:r>
      <w:r>
        <w:rPr/>
        <w:t>mark</w:t>
      </w:r>
      <w:r>
        <w:rPr>
          <w:spacing w:val="40"/>
        </w:rPr>
        <w:t> </w:t>
      </w:r>
      <w:r>
        <w:rPr/>
        <w:t>the</w:t>
      </w:r>
      <w:r>
        <w:rPr>
          <w:spacing w:val="40"/>
        </w:rPr>
        <w:t> </w:t>
      </w:r>
      <w:r>
        <w:rPr/>
        <w:t>related</w:t>
      </w:r>
      <w:r>
        <w:rPr>
          <w:spacing w:val="40"/>
        </w:rPr>
        <w:t> </w:t>
      </w:r>
      <w:r>
        <w:rPr/>
        <w:t>cells with blue lines since it all happens on a single cell (B5). Since you get the warning message that there is a circular reference as soon as it is created, you know that what you just did was the cause.</w:t>
      </w:r>
      <w:r>
        <w:rPr>
          <w:spacing w:val="40"/>
        </w:rPr>
        <w:t> </w:t>
      </w:r>
      <w:r>
        <w:rPr/>
        <w:t>Have</w:t>
      </w:r>
      <w:r>
        <w:rPr>
          <w:spacing w:val="33"/>
        </w:rPr>
        <w:t> </w:t>
      </w:r>
      <w:r>
        <w:rPr/>
        <w:t>a</w:t>
      </w:r>
      <w:r>
        <w:rPr>
          <w:spacing w:val="33"/>
        </w:rPr>
        <w:t> </w:t>
      </w:r>
      <w:r>
        <w:rPr/>
        <w:t>look</w:t>
      </w:r>
      <w:r>
        <w:rPr>
          <w:spacing w:val="33"/>
        </w:rPr>
        <w:t> </w:t>
      </w:r>
      <w:r>
        <w:rPr/>
        <w:t>and</w:t>
      </w:r>
      <w:r>
        <w:rPr>
          <w:spacing w:val="33"/>
        </w:rPr>
        <w:t> </w:t>
      </w:r>
      <w:r>
        <w:rPr/>
        <w:t>fix</w:t>
      </w:r>
      <w:r>
        <w:rPr>
          <w:spacing w:val="33"/>
        </w:rPr>
        <w:t> </w:t>
      </w:r>
      <w:r>
        <w:rPr/>
        <w:t>the</w:t>
      </w:r>
      <w:r>
        <w:rPr>
          <w:spacing w:val="33"/>
        </w:rPr>
        <w:t> </w:t>
      </w:r>
      <w:r>
        <w:rPr/>
        <w:t>error.</w:t>
      </w:r>
      <w:r>
        <w:rPr>
          <w:spacing w:val="33"/>
        </w:rPr>
        <w:t> </w:t>
      </w:r>
      <w:r>
        <w:rPr/>
        <w:t>In</w:t>
      </w:r>
      <w:r>
        <w:rPr>
          <w:spacing w:val="33"/>
        </w:rPr>
        <w:t> </w:t>
      </w:r>
      <w:r>
        <w:rPr/>
        <w:t>this</w:t>
      </w:r>
      <w:r>
        <w:rPr>
          <w:spacing w:val="33"/>
        </w:rPr>
        <w:t> </w:t>
      </w:r>
      <w:r>
        <w:rPr/>
        <w:t>case,</w:t>
      </w:r>
      <w:r>
        <w:rPr>
          <w:spacing w:val="33"/>
        </w:rPr>
        <w:t> </w:t>
      </w:r>
      <w:r>
        <w:rPr/>
        <w:t>the</w:t>
      </w:r>
      <w:r>
        <w:rPr>
          <w:spacing w:val="33"/>
        </w:rPr>
        <w:t> </w:t>
      </w:r>
      <w:r>
        <w:rPr/>
        <w:t>cause</w:t>
      </w:r>
      <w:r>
        <w:rPr>
          <w:spacing w:val="33"/>
        </w:rPr>
        <w:t> </w:t>
      </w:r>
      <w:r>
        <w:rPr/>
        <w:t>and</w:t>
      </w:r>
      <w:r>
        <w:rPr>
          <w:spacing w:val="33"/>
        </w:rPr>
        <w:t> </w:t>
      </w:r>
      <w:r>
        <w:rPr/>
        <w:t>solution</w:t>
      </w:r>
    </w:p>
    <w:p>
      <w:pPr>
        <w:spacing w:after="0" w:line="254" w:lineRule="auto"/>
        <w:sectPr>
          <w:pgSz w:w="12240" w:h="15840"/>
          <w:pgMar w:top="1360" w:bottom="280" w:left="400" w:right="1320"/>
        </w:sectPr>
      </w:pPr>
    </w:p>
    <w:p>
      <w:pPr>
        <w:pStyle w:val="BodyText"/>
        <w:spacing w:line="254" w:lineRule="auto" w:before="73"/>
        <w:ind w:left="1491" w:right="216"/>
      </w:pPr>
      <w:r>
        <w:rPr/>
        <w:t>are easy to find. Change the SUM formula in cell B5 to exclude cell B5 itself. In other cases, you may need to search for longer to find and understand the entire loop, particularly if this covers several worksheets. In this case, you may use the auditing toolbar in the Formulas ribbon to trace them.</w:t>
      </w:r>
    </w:p>
    <w:p>
      <w:pPr>
        <w:pStyle w:val="BodyText"/>
        <w:spacing w:before="10"/>
        <w:ind w:left="0"/>
        <w:jc w:val="left"/>
        <w:rPr>
          <w:sz w:val="18"/>
        </w:rPr>
      </w:pPr>
      <w:r>
        <w:rPr/>
        <w:drawing>
          <wp:anchor distT="0" distB="0" distL="0" distR="0" allowOverlap="1" layoutInCell="1" locked="0" behindDoc="1" simplePos="0" relativeHeight="487671296">
            <wp:simplePos x="0" y="0"/>
            <wp:positionH relativeFrom="page">
              <wp:posOffset>1204103</wp:posOffset>
            </wp:positionH>
            <wp:positionV relativeFrom="paragraph">
              <wp:posOffset>153105</wp:posOffset>
            </wp:positionV>
            <wp:extent cx="3575113" cy="2137600"/>
            <wp:effectExtent l="0" t="0" r="0" b="0"/>
            <wp:wrapTopAndBottom/>
            <wp:docPr id="201" name="Image 201"/>
            <wp:cNvGraphicFramePr>
              <a:graphicFrameLocks/>
            </wp:cNvGraphicFramePr>
            <a:graphic>
              <a:graphicData uri="http://schemas.openxmlformats.org/drawingml/2006/picture">
                <pic:pic>
                  <pic:nvPicPr>
                    <pic:cNvPr id="201" name="Image 201"/>
                    <pic:cNvPicPr/>
                  </pic:nvPicPr>
                  <pic:blipFill>
                    <a:blip r:embed="rId99" cstate="print"/>
                    <a:stretch>
                      <a:fillRect/>
                    </a:stretch>
                  </pic:blipFill>
                  <pic:spPr>
                    <a:xfrm>
                      <a:off x="0" y="0"/>
                      <a:ext cx="3575113" cy="2137600"/>
                    </a:xfrm>
                    <a:prstGeom prst="rect">
                      <a:avLst/>
                    </a:prstGeom>
                  </pic:spPr>
                </pic:pic>
              </a:graphicData>
            </a:graphic>
          </wp:anchor>
        </w:drawing>
      </w:r>
    </w:p>
    <w:p>
      <w:pPr>
        <w:pStyle w:val="Heading7"/>
        <w:numPr>
          <w:ilvl w:val="1"/>
          <w:numId w:val="38"/>
        </w:numPr>
        <w:tabs>
          <w:tab w:pos="1478" w:val="left" w:leader="none"/>
        </w:tabs>
        <w:spacing w:line="240" w:lineRule="auto" w:before="232" w:after="0"/>
        <w:ind w:left="1478" w:right="0" w:hanging="341"/>
        <w:jc w:val="both"/>
      </w:pPr>
      <w:r>
        <w:rPr/>
        <w:t>Logical</w:t>
      </w:r>
      <w:r>
        <w:rPr>
          <w:spacing w:val="4"/>
        </w:rPr>
        <w:t> </w:t>
      </w:r>
      <w:r>
        <w:rPr/>
        <w:t>circular</w:t>
      </w:r>
      <w:r>
        <w:rPr>
          <w:spacing w:val="5"/>
        </w:rPr>
        <w:t> </w:t>
      </w:r>
      <w:r>
        <w:rPr>
          <w:spacing w:val="-2"/>
        </w:rPr>
        <w:t>references</w:t>
      </w:r>
    </w:p>
    <w:p>
      <w:pPr>
        <w:pStyle w:val="BodyText"/>
        <w:spacing w:line="254" w:lineRule="auto" w:before="137"/>
        <w:ind w:left="1491" w:right="216"/>
      </w:pPr>
      <w:r>
        <w:rPr/>
        <w:t>In the example below, Excel has helpfully and automatically marked the first circular reference loop it has found with blue precedent/dependent lines.</w:t>
      </w:r>
    </w:p>
    <w:p>
      <w:pPr>
        <w:pStyle w:val="BodyText"/>
        <w:spacing w:before="0"/>
        <w:ind w:left="0"/>
        <w:jc w:val="left"/>
        <w:rPr>
          <w:sz w:val="19"/>
        </w:rPr>
      </w:pPr>
      <w:r>
        <w:rPr/>
        <w:drawing>
          <wp:anchor distT="0" distB="0" distL="0" distR="0" allowOverlap="1" layoutInCell="1" locked="0" behindDoc="1" simplePos="0" relativeHeight="487671808">
            <wp:simplePos x="0" y="0"/>
            <wp:positionH relativeFrom="page">
              <wp:posOffset>2157322</wp:posOffset>
            </wp:positionH>
            <wp:positionV relativeFrom="paragraph">
              <wp:posOffset>153978</wp:posOffset>
            </wp:positionV>
            <wp:extent cx="3706025" cy="1025271"/>
            <wp:effectExtent l="0" t="0" r="0" b="0"/>
            <wp:wrapTopAndBottom/>
            <wp:docPr id="202" name="Image 202"/>
            <wp:cNvGraphicFramePr>
              <a:graphicFrameLocks/>
            </wp:cNvGraphicFramePr>
            <a:graphic>
              <a:graphicData uri="http://schemas.openxmlformats.org/drawingml/2006/picture">
                <pic:pic>
                  <pic:nvPicPr>
                    <pic:cNvPr id="202" name="Image 202"/>
                    <pic:cNvPicPr/>
                  </pic:nvPicPr>
                  <pic:blipFill>
                    <a:blip r:embed="rId100" cstate="print"/>
                    <a:stretch>
                      <a:fillRect/>
                    </a:stretch>
                  </pic:blipFill>
                  <pic:spPr>
                    <a:xfrm>
                      <a:off x="0" y="0"/>
                      <a:ext cx="3706025" cy="1025271"/>
                    </a:xfrm>
                    <a:prstGeom prst="rect">
                      <a:avLst/>
                    </a:prstGeom>
                  </pic:spPr>
                </pic:pic>
              </a:graphicData>
            </a:graphic>
          </wp:anchor>
        </w:drawing>
      </w:r>
    </w:p>
    <w:p>
      <w:pPr>
        <w:pStyle w:val="BodyText"/>
        <w:spacing w:line="254" w:lineRule="auto" w:before="306"/>
        <w:ind w:left="1491" w:right="215" w:firstLine="353"/>
      </w:pPr>
      <w:r>
        <w:rPr/>
        <w:t>Here, the user wants to calculate the necessary overdraft</w:t>
      </w:r>
      <w:r>
        <w:rPr>
          <w:spacing w:val="80"/>
        </w:rPr>
        <w:t> </w:t>
      </w:r>
      <w:r>
        <w:rPr/>
        <w:t>balance in each of five years. This includes financing needs calculated elsewhere in the model (row 5) plus interest on the overdraft itself (row 6). These interest costs are taken from row 10, where they are calculated based upon the average of the opening and closing overdraft balances. Since the closing balance includes the interest on the closing balance, we have a circular reference </w:t>
      </w:r>
      <w:r>
        <w:rPr>
          <w:spacing w:val="-2"/>
        </w:rPr>
        <w:t>loop.</w:t>
      </w:r>
    </w:p>
    <w:p>
      <w:pPr>
        <w:pStyle w:val="BodyText"/>
        <w:spacing w:line="254" w:lineRule="auto" w:before="115"/>
        <w:ind w:left="1491" w:right="223" w:firstLine="353"/>
      </w:pPr>
      <w:r>
        <w:rPr/>
        <w:t>A logical circular reference does not arise in reality with your bank, so why can it arise in a model? The answer is that in real life,</w:t>
      </w:r>
    </w:p>
    <w:p>
      <w:pPr>
        <w:spacing w:after="0" w:line="254" w:lineRule="auto"/>
        <w:sectPr>
          <w:pgSz w:w="12240" w:h="15840"/>
          <w:pgMar w:top="1360" w:bottom="280" w:left="400" w:right="1320"/>
        </w:sectPr>
      </w:pPr>
    </w:p>
    <w:p>
      <w:pPr>
        <w:pStyle w:val="BodyText"/>
        <w:spacing w:line="254" w:lineRule="auto" w:before="73"/>
        <w:ind w:left="1491" w:right="219"/>
      </w:pPr>
      <w:r>
        <w:rPr/>
        <w:t>the bank can calculate the interest on a daily basis based upon the opening balance of each day. In a model, however, the periods are often years or months and the balance can change significantly during such periods. Therefore, many spreadsheet users prefer to use the ‘average balance approach’ quoted in this example and argue that it is more accurate than using (say) the opening balance of the period as the basis for the interest calculation. We will look at this argument in just a minute. But first, let us look at practical </w:t>
      </w:r>
      <w:r>
        <w:rPr>
          <w:spacing w:val="-2"/>
        </w:rPr>
        <w:t>matters.</w:t>
      </w:r>
    </w:p>
    <w:p>
      <w:pPr>
        <w:pStyle w:val="Heading7"/>
        <w:numPr>
          <w:ilvl w:val="0"/>
          <w:numId w:val="38"/>
        </w:numPr>
        <w:tabs>
          <w:tab w:pos="1462" w:val="left" w:leader="none"/>
          <w:tab w:pos="1491" w:val="left" w:leader="none"/>
        </w:tabs>
        <w:spacing w:line="254" w:lineRule="auto" w:before="115" w:after="0"/>
        <w:ind w:left="1491" w:right="554" w:hanging="354"/>
        <w:jc w:val="both"/>
      </w:pPr>
      <w:r>
        <w:rPr/>
        <w:t>Understand the two common approaches to address circular </w:t>
      </w:r>
      <w:r>
        <w:rPr>
          <w:spacing w:val="-2"/>
        </w:rPr>
        <w:t>references:</w:t>
      </w:r>
    </w:p>
    <w:p>
      <w:pPr>
        <w:pStyle w:val="BodyText"/>
        <w:spacing w:line="254" w:lineRule="auto" w:before="117"/>
        <w:ind w:left="1491" w:right="216"/>
      </w:pPr>
      <w:r>
        <w:rPr/>
        <w:t>There are two methods generally used to deal with circular references: (i) using iterations and (ii) using a copy-paste macro.</w:t>
      </w:r>
      <w:r>
        <w:rPr>
          <w:spacing w:val="80"/>
          <w:w w:val="150"/>
        </w:rPr>
        <w:t> </w:t>
      </w:r>
      <w:r>
        <w:rPr/>
        <w:t>Let us look at these two methods in turn and then (iii) assess what</w:t>
      </w:r>
      <w:r>
        <w:rPr>
          <w:spacing w:val="80"/>
          <w:w w:val="150"/>
        </w:rPr>
        <w:t> </w:t>
      </w:r>
      <w:r>
        <w:rPr/>
        <w:t>is best.</w:t>
      </w:r>
    </w:p>
    <w:p>
      <w:pPr>
        <w:pStyle w:val="Heading7"/>
        <w:spacing w:before="234"/>
        <w:ind w:left="1491"/>
      </w:pPr>
      <w:r>
        <w:rPr/>
        <w:t>Method</w:t>
      </w:r>
      <w:r>
        <w:rPr>
          <w:spacing w:val="4"/>
        </w:rPr>
        <w:t> </w:t>
      </w:r>
      <w:r>
        <w:rPr/>
        <w:t>1:</w:t>
      </w:r>
      <w:r>
        <w:rPr>
          <w:spacing w:val="5"/>
        </w:rPr>
        <w:t> </w:t>
      </w:r>
      <w:r>
        <w:rPr/>
        <w:t>Using</w:t>
      </w:r>
      <w:r>
        <w:rPr>
          <w:spacing w:val="4"/>
        </w:rPr>
        <w:t> </w:t>
      </w:r>
      <w:r>
        <w:rPr>
          <w:spacing w:val="-2"/>
        </w:rPr>
        <w:t>iterations</w:t>
      </w:r>
    </w:p>
    <w:p>
      <w:pPr>
        <w:pStyle w:val="BodyText"/>
        <w:spacing w:line="252" w:lineRule="auto" w:before="256"/>
        <w:ind w:left="1491" w:right="221"/>
      </w:pPr>
      <w:r>
        <w:rPr/>
        <w:t>Nature abhors a vacuum and Excel abhors a circular reference and it tells you so in no uncertain terms when you create one in your model… unless you turn on iterations, which the client in question had done. You will find this option under ‘File’, ‘Excel Options’ as shown in the screenshot below.</w:t>
      </w:r>
    </w:p>
    <w:p>
      <w:pPr>
        <w:pStyle w:val="BodyText"/>
        <w:spacing w:before="0"/>
        <w:ind w:left="0"/>
        <w:jc w:val="left"/>
        <w:rPr>
          <w:sz w:val="19"/>
        </w:rPr>
      </w:pPr>
      <w:r>
        <w:rPr/>
        <w:drawing>
          <wp:anchor distT="0" distB="0" distL="0" distR="0" allowOverlap="1" layoutInCell="1" locked="0" behindDoc="1" simplePos="0" relativeHeight="487672320">
            <wp:simplePos x="0" y="0"/>
            <wp:positionH relativeFrom="page">
              <wp:posOffset>1026543</wp:posOffset>
            </wp:positionH>
            <wp:positionV relativeFrom="paragraph">
              <wp:posOffset>154387</wp:posOffset>
            </wp:positionV>
            <wp:extent cx="3756862" cy="1140142"/>
            <wp:effectExtent l="0" t="0" r="0" b="0"/>
            <wp:wrapTopAndBottom/>
            <wp:docPr id="203" name="Image 203"/>
            <wp:cNvGraphicFramePr>
              <a:graphicFrameLocks/>
            </wp:cNvGraphicFramePr>
            <a:graphic>
              <a:graphicData uri="http://schemas.openxmlformats.org/drawingml/2006/picture">
                <pic:pic>
                  <pic:nvPicPr>
                    <pic:cNvPr id="203" name="Image 203"/>
                    <pic:cNvPicPr/>
                  </pic:nvPicPr>
                  <pic:blipFill>
                    <a:blip r:embed="rId101" cstate="print"/>
                    <a:stretch>
                      <a:fillRect/>
                    </a:stretch>
                  </pic:blipFill>
                  <pic:spPr>
                    <a:xfrm>
                      <a:off x="0" y="0"/>
                      <a:ext cx="3756862" cy="1140142"/>
                    </a:xfrm>
                    <a:prstGeom prst="rect">
                      <a:avLst/>
                    </a:prstGeom>
                  </pic:spPr>
                </pic:pic>
              </a:graphicData>
            </a:graphic>
          </wp:anchor>
        </w:drawing>
      </w:r>
    </w:p>
    <w:p>
      <w:pPr>
        <w:pStyle w:val="BodyText"/>
        <w:spacing w:line="254" w:lineRule="auto" w:before="243"/>
        <w:ind w:left="1491" w:right="222" w:firstLine="353"/>
      </w:pPr>
      <w:r>
        <w:rPr/>
        <w:t>That is the first way of dealing with a logical circular reference</w:t>
      </w:r>
      <w:r>
        <w:rPr>
          <w:spacing w:val="40"/>
        </w:rPr>
        <w:t> </w:t>
      </w:r>
      <w:r>
        <w:rPr/>
        <w:t>and it has many fans because it is easy (simply turn on iterations), and the interest is calculated ‘accurately’. Unfortunately, circular references with iterations turned on have some disadvantages:</w:t>
      </w:r>
    </w:p>
    <w:p>
      <w:pPr>
        <w:pStyle w:val="ListParagraph"/>
        <w:numPr>
          <w:ilvl w:val="0"/>
          <w:numId w:val="39"/>
        </w:numPr>
        <w:tabs>
          <w:tab w:pos="1704" w:val="left" w:leader="none"/>
          <w:tab w:pos="1844" w:val="left" w:leader="none"/>
        </w:tabs>
        <w:spacing w:line="254" w:lineRule="auto" w:before="116" w:after="0"/>
        <w:ind w:left="1844" w:right="229" w:hanging="354"/>
        <w:jc w:val="both"/>
        <w:rPr>
          <w:sz w:val="29"/>
        </w:rPr>
      </w:pPr>
      <w:r>
        <w:rPr>
          <w:sz w:val="29"/>
        </w:rPr>
        <w:t>They make models more difficult to understand and sometimes also to operate e.g., using goal seek or data tables.</w:t>
      </w:r>
    </w:p>
    <w:p>
      <w:pPr>
        <w:spacing w:after="0" w:line="254" w:lineRule="auto"/>
        <w:jc w:val="both"/>
        <w:rPr>
          <w:sz w:val="29"/>
        </w:rPr>
        <w:sectPr>
          <w:pgSz w:w="12240" w:h="15840"/>
          <w:pgMar w:top="1360" w:bottom="280" w:left="400" w:right="1320"/>
        </w:sectPr>
      </w:pPr>
    </w:p>
    <w:p>
      <w:pPr>
        <w:pStyle w:val="ListParagraph"/>
        <w:numPr>
          <w:ilvl w:val="0"/>
          <w:numId w:val="39"/>
        </w:numPr>
        <w:tabs>
          <w:tab w:pos="1675" w:val="left" w:leader="none"/>
          <w:tab w:pos="1844" w:val="left" w:leader="none"/>
        </w:tabs>
        <w:spacing w:line="254" w:lineRule="auto" w:before="73" w:after="0"/>
        <w:ind w:left="1844" w:right="224" w:hanging="354"/>
        <w:jc w:val="both"/>
        <w:rPr>
          <w:sz w:val="29"/>
        </w:rPr>
      </w:pPr>
      <w:r>
        <w:rPr>
          <w:sz w:val="29"/>
        </w:rPr>
        <w:t>They can hide unwanted and erroneous circular references, as in the above story.</w:t>
      </w:r>
    </w:p>
    <w:p>
      <w:pPr>
        <w:pStyle w:val="ListParagraph"/>
        <w:numPr>
          <w:ilvl w:val="0"/>
          <w:numId w:val="39"/>
        </w:numPr>
        <w:tabs>
          <w:tab w:pos="1660" w:val="left" w:leader="none"/>
          <w:tab w:pos="1844" w:val="left" w:leader="none"/>
        </w:tabs>
        <w:spacing w:line="254" w:lineRule="auto" w:before="116" w:after="0"/>
        <w:ind w:left="1844" w:right="222" w:hanging="354"/>
        <w:jc w:val="both"/>
        <w:rPr>
          <w:sz w:val="29"/>
        </w:rPr>
      </w:pPr>
      <w:r>
        <w:rPr>
          <w:sz w:val="29"/>
        </w:rPr>
        <w:t>The interest figures may not necessarily be more accurate, as we will see below.</w:t>
      </w:r>
    </w:p>
    <w:p>
      <w:pPr>
        <w:pStyle w:val="Heading7"/>
        <w:spacing w:before="233"/>
        <w:ind w:left="1491"/>
      </w:pPr>
      <w:r>
        <w:rPr/>
        <w:t>Method</w:t>
      </w:r>
      <w:r>
        <w:rPr>
          <w:spacing w:val="4"/>
        </w:rPr>
        <w:t> </w:t>
      </w:r>
      <w:r>
        <w:rPr/>
        <w:t>2:</w:t>
      </w:r>
      <w:r>
        <w:rPr>
          <w:spacing w:val="4"/>
        </w:rPr>
        <w:t> </w:t>
      </w:r>
      <w:r>
        <w:rPr/>
        <w:t>Using</w:t>
      </w:r>
      <w:r>
        <w:rPr>
          <w:spacing w:val="4"/>
        </w:rPr>
        <w:t> </w:t>
      </w:r>
      <w:r>
        <w:rPr/>
        <w:t>a</w:t>
      </w:r>
      <w:r>
        <w:rPr>
          <w:spacing w:val="4"/>
        </w:rPr>
        <w:t> </w:t>
      </w:r>
      <w:r>
        <w:rPr>
          <w:spacing w:val="-2"/>
        </w:rPr>
        <w:t>macro</w:t>
      </w:r>
    </w:p>
    <w:p>
      <w:pPr>
        <w:pStyle w:val="BodyText"/>
        <w:spacing w:line="254" w:lineRule="auto" w:before="255"/>
        <w:ind w:left="1491" w:right="230"/>
      </w:pPr>
      <w:r>
        <w:rPr/>
        <w:t>The second way of dealing with circular references is to create a copy-paste macro that breaks the circular flow in the model by copying and pasting relevant data.</w:t>
      </w:r>
    </w:p>
    <w:p>
      <w:pPr>
        <w:pStyle w:val="BodyText"/>
        <w:spacing w:before="106"/>
        <w:ind w:left="0"/>
        <w:jc w:val="left"/>
        <w:rPr>
          <w:sz w:val="20"/>
        </w:rPr>
      </w:pPr>
      <w:r>
        <w:rPr/>
        <w:drawing>
          <wp:anchor distT="0" distB="0" distL="0" distR="0" allowOverlap="1" layoutInCell="1" locked="0" behindDoc="1" simplePos="0" relativeHeight="487672832">
            <wp:simplePos x="0" y="0"/>
            <wp:positionH relativeFrom="page">
              <wp:posOffset>1026543</wp:posOffset>
            </wp:positionH>
            <wp:positionV relativeFrom="paragraph">
              <wp:posOffset>228707</wp:posOffset>
            </wp:positionV>
            <wp:extent cx="3814263" cy="1738026"/>
            <wp:effectExtent l="0" t="0" r="0" b="0"/>
            <wp:wrapTopAndBottom/>
            <wp:docPr id="204" name="Image 204"/>
            <wp:cNvGraphicFramePr>
              <a:graphicFrameLocks/>
            </wp:cNvGraphicFramePr>
            <a:graphic>
              <a:graphicData uri="http://schemas.openxmlformats.org/drawingml/2006/picture">
                <pic:pic>
                  <pic:nvPicPr>
                    <pic:cNvPr id="204" name="Image 204"/>
                    <pic:cNvPicPr/>
                  </pic:nvPicPr>
                  <pic:blipFill>
                    <a:blip r:embed="rId102" cstate="print"/>
                    <a:stretch>
                      <a:fillRect/>
                    </a:stretch>
                  </pic:blipFill>
                  <pic:spPr>
                    <a:xfrm>
                      <a:off x="0" y="0"/>
                      <a:ext cx="3814263" cy="1738026"/>
                    </a:xfrm>
                    <a:prstGeom prst="rect">
                      <a:avLst/>
                    </a:prstGeom>
                  </pic:spPr>
                </pic:pic>
              </a:graphicData>
            </a:graphic>
          </wp:anchor>
        </w:drawing>
      </w:r>
    </w:p>
    <w:p>
      <w:pPr>
        <w:pStyle w:val="BodyText"/>
        <w:spacing w:line="254" w:lineRule="auto" w:before="214"/>
        <w:ind w:left="1491" w:right="216" w:firstLine="353"/>
      </w:pPr>
      <w:r>
        <w:rPr/>
        <w:t>In the example shown above, the macro (started by clicking the grey button ‘Copy paste interest’) copies the calculated data in row 10 to row 6, which is marked in light green to indicate that the cells are pasted there by the macro. It does this 20 times to ensure that the deltas (differences) between the two rows (shown in row 13) disappear i.e., become zero. The results are identical with the first method. This should be no surprise because the macro effectively replicates the iteration performed by Excel.</w:t>
      </w:r>
    </w:p>
    <w:p>
      <w:pPr>
        <w:pStyle w:val="BodyText"/>
        <w:spacing w:line="254" w:lineRule="auto" w:before="115"/>
        <w:ind w:left="1491" w:right="219" w:firstLine="353"/>
      </w:pPr>
      <w:r>
        <w:rPr/>
        <w:t>This technique also has its fans, maybe because they like</w:t>
      </w:r>
      <w:r>
        <w:rPr>
          <w:spacing w:val="80"/>
        </w:rPr>
        <w:t> </w:t>
      </w:r>
      <w:r>
        <w:rPr/>
        <w:t>clicking macro buttons! It has the advantage that because it is restricted to one circular reference, it cannot hide other, unwanted and erroneous circular references. But the solution still has </w:t>
      </w:r>
      <w:r>
        <w:rPr>
          <w:spacing w:val="-2"/>
        </w:rPr>
        <w:t>disadvantages:</w:t>
      </w:r>
    </w:p>
    <w:p>
      <w:pPr>
        <w:pStyle w:val="ListParagraph"/>
        <w:numPr>
          <w:ilvl w:val="0"/>
          <w:numId w:val="39"/>
        </w:numPr>
        <w:tabs>
          <w:tab w:pos="1661" w:val="left" w:leader="none"/>
        </w:tabs>
        <w:spacing w:line="240" w:lineRule="auto" w:before="117" w:after="0"/>
        <w:ind w:left="1661" w:right="0" w:hanging="170"/>
        <w:jc w:val="both"/>
        <w:rPr>
          <w:sz w:val="29"/>
        </w:rPr>
      </w:pPr>
      <w:r>
        <w:rPr>
          <w:sz w:val="29"/>
        </w:rPr>
        <w:t>It</w:t>
      </w:r>
      <w:r>
        <w:rPr>
          <w:spacing w:val="3"/>
          <w:sz w:val="29"/>
        </w:rPr>
        <w:t> </w:t>
      </w:r>
      <w:r>
        <w:rPr>
          <w:sz w:val="29"/>
        </w:rPr>
        <w:t>is</w:t>
      </w:r>
      <w:r>
        <w:rPr>
          <w:spacing w:val="3"/>
          <w:sz w:val="29"/>
        </w:rPr>
        <w:t> </w:t>
      </w:r>
      <w:r>
        <w:rPr>
          <w:sz w:val="29"/>
        </w:rPr>
        <w:t>a</w:t>
      </w:r>
      <w:r>
        <w:rPr>
          <w:spacing w:val="3"/>
          <w:sz w:val="29"/>
        </w:rPr>
        <w:t> </w:t>
      </w:r>
      <w:r>
        <w:rPr>
          <w:sz w:val="29"/>
        </w:rPr>
        <w:t>‘black</w:t>
      </w:r>
      <w:r>
        <w:rPr>
          <w:spacing w:val="3"/>
          <w:sz w:val="29"/>
        </w:rPr>
        <w:t> </w:t>
      </w:r>
      <w:r>
        <w:rPr>
          <w:sz w:val="29"/>
        </w:rPr>
        <w:t>box’</w:t>
      </w:r>
      <w:r>
        <w:rPr>
          <w:spacing w:val="3"/>
          <w:sz w:val="29"/>
        </w:rPr>
        <w:t> </w:t>
      </w:r>
      <w:r>
        <w:rPr>
          <w:sz w:val="29"/>
        </w:rPr>
        <w:t>for</w:t>
      </w:r>
      <w:r>
        <w:rPr>
          <w:spacing w:val="3"/>
          <w:sz w:val="29"/>
        </w:rPr>
        <w:t> </w:t>
      </w:r>
      <w:r>
        <w:rPr>
          <w:sz w:val="29"/>
        </w:rPr>
        <w:t>those</w:t>
      </w:r>
      <w:r>
        <w:rPr>
          <w:spacing w:val="3"/>
          <w:sz w:val="29"/>
        </w:rPr>
        <w:t> </w:t>
      </w:r>
      <w:r>
        <w:rPr>
          <w:sz w:val="29"/>
        </w:rPr>
        <w:t>unfamiliar</w:t>
      </w:r>
      <w:r>
        <w:rPr>
          <w:spacing w:val="3"/>
          <w:sz w:val="29"/>
        </w:rPr>
        <w:t> </w:t>
      </w:r>
      <w:r>
        <w:rPr>
          <w:sz w:val="29"/>
        </w:rPr>
        <w:t>with</w:t>
      </w:r>
      <w:r>
        <w:rPr>
          <w:spacing w:val="3"/>
          <w:sz w:val="29"/>
        </w:rPr>
        <w:t> </w:t>
      </w:r>
      <w:r>
        <w:rPr>
          <w:spacing w:val="-2"/>
          <w:sz w:val="29"/>
        </w:rPr>
        <w:t>macros.</w:t>
      </w:r>
    </w:p>
    <w:p>
      <w:pPr>
        <w:pStyle w:val="ListParagraph"/>
        <w:numPr>
          <w:ilvl w:val="0"/>
          <w:numId w:val="39"/>
        </w:numPr>
        <w:tabs>
          <w:tab w:pos="1675" w:val="left" w:leader="none"/>
          <w:tab w:pos="1844" w:val="left" w:leader="none"/>
        </w:tabs>
        <w:spacing w:line="254" w:lineRule="auto" w:before="136" w:after="0"/>
        <w:ind w:left="1844" w:right="222" w:hanging="354"/>
        <w:jc w:val="both"/>
        <w:rPr>
          <w:sz w:val="29"/>
        </w:rPr>
      </w:pPr>
      <w:r>
        <w:rPr>
          <w:sz w:val="29"/>
        </w:rPr>
        <w:t>The macro can contain errors that are not visible as errors in the spreadsheet itself and so are more likely to go undetected.</w:t>
      </w:r>
    </w:p>
    <w:p>
      <w:pPr>
        <w:spacing w:after="0" w:line="254" w:lineRule="auto"/>
        <w:jc w:val="both"/>
        <w:rPr>
          <w:sz w:val="29"/>
        </w:rPr>
        <w:sectPr>
          <w:pgSz w:w="12240" w:h="15840"/>
          <w:pgMar w:top="1360" w:bottom="280" w:left="400" w:right="1320"/>
        </w:sectPr>
      </w:pPr>
    </w:p>
    <w:p>
      <w:pPr>
        <w:pStyle w:val="ListParagraph"/>
        <w:numPr>
          <w:ilvl w:val="0"/>
          <w:numId w:val="39"/>
        </w:numPr>
        <w:tabs>
          <w:tab w:pos="1661" w:val="left" w:leader="none"/>
        </w:tabs>
        <w:spacing w:line="240" w:lineRule="auto" w:before="73" w:after="0"/>
        <w:ind w:left="1661" w:right="0" w:hanging="170"/>
        <w:jc w:val="left"/>
        <w:rPr>
          <w:sz w:val="29"/>
        </w:rPr>
      </w:pPr>
      <w:r>
        <w:rPr>
          <w:sz w:val="29"/>
        </w:rPr>
        <w:t>It</w:t>
      </w:r>
      <w:r>
        <w:rPr>
          <w:spacing w:val="3"/>
          <w:sz w:val="29"/>
        </w:rPr>
        <w:t> </w:t>
      </w:r>
      <w:r>
        <w:rPr>
          <w:sz w:val="29"/>
        </w:rPr>
        <w:t>does</w:t>
      </w:r>
      <w:r>
        <w:rPr>
          <w:spacing w:val="4"/>
          <w:sz w:val="29"/>
        </w:rPr>
        <w:t> </w:t>
      </w:r>
      <w:r>
        <w:rPr>
          <w:sz w:val="29"/>
        </w:rPr>
        <w:t>not</w:t>
      </w:r>
      <w:r>
        <w:rPr>
          <w:spacing w:val="4"/>
          <w:sz w:val="29"/>
        </w:rPr>
        <w:t> </w:t>
      </w:r>
      <w:r>
        <w:rPr>
          <w:sz w:val="29"/>
        </w:rPr>
        <w:t>remove</w:t>
      </w:r>
      <w:r>
        <w:rPr>
          <w:spacing w:val="4"/>
          <w:sz w:val="29"/>
        </w:rPr>
        <w:t> </w:t>
      </w:r>
      <w:r>
        <w:rPr>
          <w:sz w:val="29"/>
        </w:rPr>
        <w:t>the</w:t>
      </w:r>
      <w:r>
        <w:rPr>
          <w:spacing w:val="3"/>
          <w:sz w:val="29"/>
        </w:rPr>
        <w:t> </w:t>
      </w:r>
      <w:r>
        <w:rPr>
          <w:sz w:val="29"/>
        </w:rPr>
        <w:t>circular</w:t>
      </w:r>
      <w:r>
        <w:rPr>
          <w:spacing w:val="4"/>
          <w:sz w:val="29"/>
        </w:rPr>
        <w:t> </w:t>
      </w:r>
      <w:r>
        <w:rPr>
          <w:sz w:val="29"/>
        </w:rPr>
        <w:t>reference</w:t>
      </w:r>
      <w:r>
        <w:rPr>
          <w:spacing w:val="4"/>
          <w:sz w:val="29"/>
        </w:rPr>
        <w:t> </w:t>
      </w:r>
      <w:r>
        <w:rPr>
          <w:sz w:val="29"/>
        </w:rPr>
        <w:t>but</w:t>
      </w:r>
      <w:r>
        <w:rPr>
          <w:spacing w:val="4"/>
          <w:sz w:val="29"/>
        </w:rPr>
        <w:t> </w:t>
      </w:r>
      <w:r>
        <w:rPr>
          <w:sz w:val="29"/>
        </w:rPr>
        <w:t>simply</w:t>
      </w:r>
      <w:r>
        <w:rPr>
          <w:spacing w:val="3"/>
          <w:sz w:val="29"/>
        </w:rPr>
        <w:t> </w:t>
      </w:r>
      <w:r>
        <w:rPr>
          <w:sz w:val="29"/>
        </w:rPr>
        <w:t>controls</w:t>
      </w:r>
      <w:r>
        <w:rPr>
          <w:spacing w:val="4"/>
          <w:sz w:val="29"/>
        </w:rPr>
        <w:t> </w:t>
      </w:r>
      <w:r>
        <w:rPr>
          <w:spacing w:val="-5"/>
          <w:sz w:val="29"/>
        </w:rPr>
        <w:t>it.</w:t>
      </w:r>
    </w:p>
    <w:p>
      <w:pPr>
        <w:pStyle w:val="ListParagraph"/>
        <w:numPr>
          <w:ilvl w:val="0"/>
          <w:numId w:val="39"/>
        </w:numPr>
        <w:tabs>
          <w:tab w:pos="1660" w:val="left" w:leader="none"/>
          <w:tab w:pos="1844" w:val="left" w:leader="none"/>
        </w:tabs>
        <w:spacing w:line="254" w:lineRule="auto" w:before="136" w:after="0"/>
        <w:ind w:left="1844" w:right="225" w:hanging="354"/>
        <w:jc w:val="left"/>
        <w:rPr>
          <w:sz w:val="29"/>
        </w:rPr>
      </w:pPr>
      <w:r>
        <w:rPr>
          <w:sz w:val="29"/>
        </w:rPr>
        <w:t>It may not be obvious to users that data in the model is not up-to- date if the macro has not been run since the last model changes.</w:t>
      </w:r>
    </w:p>
    <w:p>
      <w:pPr>
        <w:pStyle w:val="ListParagraph"/>
        <w:numPr>
          <w:ilvl w:val="0"/>
          <w:numId w:val="39"/>
        </w:numPr>
        <w:tabs>
          <w:tab w:pos="1661" w:val="left" w:leader="none"/>
        </w:tabs>
        <w:spacing w:line="240" w:lineRule="auto" w:before="116" w:after="0"/>
        <w:ind w:left="1661" w:right="0" w:hanging="170"/>
        <w:jc w:val="left"/>
        <w:rPr>
          <w:sz w:val="29"/>
        </w:rPr>
      </w:pPr>
      <w:r>
        <w:rPr>
          <w:sz w:val="29"/>
        </w:rPr>
        <w:t>You cannot</w:t>
      </w:r>
      <w:r>
        <w:rPr>
          <w:spacing w:val="1"/>
          <w:sz w:val="29"/>
        </w:rPr>
        <w:t> </w:t>
      </w:r>
      <w:r>
        <w:rPr>
          <w:sz w:val="29"/>
        </w:rPr>
        <w:t>use</w:t>
      </w:r>
      <w:r>
        <w:rPr>
          <w:spacing w:val="1"/>
          <w:sz w:val="29"/>
        </w:rPr>
        <w:t> </w:t>
      </w:r>
      <w:r>
        <w:rPr>
          <w:sz w:val="29"/>
        </w:rPr>
        <w:t>this</w:t>
      </w:r>
      <w:r>
        <w:rPr>
          <w:spacing w:val="1"/>
          <w:sz w:val="29"/>
        </w:rPr>
        <w:t> </w:t>
      </w:r>
      <w:r>
        <w:rPr>
          <w:sz w:val="29"/>
        </w:rPr>
        <w:t>solution</w:t>
      </w:r>
      <w:r>
        <w:rPr>
          <w:spacing w:val="1"/>
          <w:sz w:val="29"/>
        </w:rPr>
        <w:t> </w:t>
      </w:r>
      <w:r>
        <w:rPr>
          <w:sz w:val="29"/>
        </w:rPr>
        <w:t>with</w:t>
      </w:r>
      <w:r>
        <w:rPr>
          <w:spacing w:val="1"/>
          <w:sz w:val="29"/>
        </w:rPr>
        <w:t> </w:t>
      </w:r>
      <w:r>
        <w:rPr>
          <w:sz w:val="29"/>
        </w:rPr>
        <w:t>goal</w:t>
      </w:r>
      <w:r>
        <w:rPr>
          <w:spacing w:val="1"/>
          <w:sz w:val="29"/>
        </w:rPr>
        <w:t> </w:t>
      </w:r>
      <w:r>
        <w:rPr>
          <w:sz w:val="29"/>
        </w:rPr>
        <w:t>seek</w:t>
      </w:r>
      <w:r>
        <w:rPr>
          <w:spacing w:val="1"/>
          <w:sz w:val="29"/>
        </w:rPr>
        <w:t> </w:t>
      </w:r>
      <w:r>
        <w:rPr>
          <w:sz w:val="29"/>
        </w:rPr>
        <w:t>or</w:t>
      </w:r>
      <w:r>
        <w:rPr>
          <w:spacing w:val="1"/>
          <w:sz w:val="29"/>
        </w:rPr>
        <w:t> </w:t>
      </w:r>
      <w:r>
        <w:rPr>
          <w:sz w:val="29"/>
        </w:rPr>
        <w:t>data</w:t>
      </w:r>
      <w:r>
        <w:rPr>
          <w:spacing w:val="1"/>
          <w:sz w:val="29"/>
        </w:rPr>
        <w:t> </w:t>
      </w:r>
      <w:r>
        <w:rPr>
          <w:spacing w:val="-2"/>
          <w:sz w:val="29"/>
        </w:rPr>
        <w:t>tables.</w:t>
      </w:r>
    </w:p>
    <w:p>
      <w:pPr>
        <w:pStyle w:val="ListParagraph"/>
        <w:numPr>
          <w:ilvl w:val="0"/>
          <w:numId w:val="39"/>
        </w:numPr>
        <w:tabs>
          <w:tab w:pos="1675" w:val="left" w:leader="none"/>
          <w:tab w:pos="1844" w:val="left" w:leader="none"/>
        </w:tabs>
        <w:spacing w:line="254" w:lineRule="auto" w:before="136" w:after="0"/>
        <w:ind w:left="1844" w:right="216" w:hanging="354"/>
        <w:jc w:val="left"/>
        <w:rPr>
          <w:sz w:val="29"/>
        </w:rPr>
      </w:pPr>
      <w:r>
        <w:rPr>
          <w:sz w:val="29"/>
        </w:rPr>
        <w:t>Lastly, as we will see below, the resulting interest figures may not necessarily be accurate anyway.</w:t>
      </w:r>
    </w:p>
    <w:p>
      <w:pPr>
        <w:pStyle w:val="Heading7"/>
        <w:numPr>
          <w:ilvl w:val="0"/>
          <w:numId w:val="38"/>
        </w:numPr>
        <w:tabs>
          <w:tab w:pos="1462" w:val="left" w:leader="none"/>
        </w:tabs>
        <w:spacing w:line="240" w:lineRule="auto" w:before="116" w:after="0"/>
        <w:ind w:left="1462" w:right="0" w:hanging="325"/>
        <w:jc w:val="left"/>
      </w:pPr>
      <w:r>
        <w:rPr/>
        <w:t>Avoid</w:t>
      </w:r>
      <w:r>
        <w:rPr>
          <w:spacing w:val="-1"/>
        </w:rPr>
        <w:t> </w:t>
      </w:r>
      <w:r>
        <w:rPr/>
        <w:t>circular </w:t>
      </w:r>
      <w:r>
        <w:rPr>
          <w:spacing w:val="-2"/>
        </w:rPr>
        <w:t>references:</w:t>
      </w:r>
    </w:p>
    <w:p>
      <w:pPr>
        <w:pStyle w:val="BodyText"/>
        <w:spacing w:line="254" w:lineRule="auto" w:before="137"/>
        <w:ind w:left="1491" w:right="217" w:firstLine="353"/>
      </w:pPr>
      <w:r>
        <w:rPr/>
        <w:t>Both of the above solutions for circular references have disadvantages; therefore, I personally prefer to calculate interest based upon the opening balance plus drawdowns (increases) or upon the average of opening balance and closing balance </w:t>
      </w:r>
      <w:r>
        <w:rPr>
          <w:i/>
        </w:rPr>
        <w:t>before</w:t>
      </w:r>
      <w:r>
        <w:rPr>
          <w:i/>
        </w:rPr>
        <w:t> interest</w:t>
      </w:r>
      <w:r>
        <w:rPr/>
        <w:t>. Some people object to this approach because the interest figures are then ‘not accurate’. But my response is as follows:</w:t>
      </w:r>
    </w:p>
    <w:p>
      <w:pPr>
        <w:pStyle w:val="ListParagraph"/>
        <w:numPr>
          <w:ilvl w:val="1"/>
          <w:numId w:val="38"/>
        </w:numPr>
        <w:tabs>
          <w:tab w:pos="1844" w:val="left" w:leader="none"/>
          <w:tab w:pos="1859" w:val="left" w:leader="none"/>
        </w:tabs>
        <w:spacing w:line="252" w:lineRule="auto" w:before="116" w:after="0"/>
        <w:ind w:left="1844" w:right="218" w:hanging="354"/>
        <w:jc w:val="both"/>
        <w:rPr>
          <w:sz w:val="29"/>
        </w:rPr>
      </w:pPr>
      <w:r>
        <w:rPr>
          <w:sz w:val="29"/>
        </w:rPr>
        <w:tab/>
        <w:t>For some loans, any increase (e.g., drawdown of a new loan)</w:t>
      </w:r>
      <w:r>
        <w:rPr>
          <w:spacing w:val="40"/>
          <w:sz w:val="29"/>
        </w:rPr>
        <w:t> </w:t>
      </w:r>
      <w:r>
        <w:rPr>
          <w:sz w:val="29"/>
        </w:rPr>
        <w:t>may well be at the start of a period and repayments may well be at the end of the period. In such cases, it is more accurate to use the opening balance for the calculation as this represents the outstanding balance for the whole period. Using the average of opening and closing as a basis for the interest calculation would be wrong here.</w:t>
      </w:r>
    </w:p>
    <w:p>
      <w:pPr>
        <w:pStyle w:val="ListParagraph"/>
        <w:numPr>
          <w:ilvl w:val="1"/>
          <w:numId w:val="38"/>
        </w:numPr>
        <w:tabs>
          <w:tab w:pos="1844" w:val="left" w:leader="none"/>
          <w:tab w:pos="1889" w:val="left" w:leader="none"/>
        </w:tabs>
        <w:spacing w:line="254" w:lineRule="auto" w:before="125" w:after="0"/>
        <w:ind w:left="1844" w:right="225" w:hanging="354"/>
        <w:jc w:val="both"/>
        <w:rPr>
          <w:sz w:val="29"/>
        </w:rPr>
      </w:pPr>
      <w:r>
        <w:rPr>
          <w:sz w:val="29"/>
        </w:rPr>
        <w:tab/>
        <w:t>Even where that is not the case, e.g., a revolver (overdraft) facility, we must remember that a planning model is only an approximate depiction of reality and actual results will always differ to plan figures.</w:t>
      </w:r>
    </w:p>
    <w:p>
      <w:pPr>
        <w:pStyle w:val="ListParagraph"/>
        <w:numPr>
          <w:ilvl w:val="1"/>
          <w:numId w:val="38"/>
        </w:numPr>
        <w:tabs>
          <w:tab w:pos="1799" w:val="left" w:leader="none"/>
          <w:tab w:pos="1844" w:val="left" w:leader="none"/>
        </w:tabs>
        <w:spacing w:line="254" w:lineRule="auto" w:before="116" w:after="0"/>
        <w:ind w:left="1844" w:right="216" w:hanging="354"/>
        <w:jc w:val="both"/>
        <w:rPr>
          <w:sz w:val="29"/>
        </w:rPr>
      </w:pPr>
      <w:r>
        <w:rPr>
          <w:sz w:val="29"/>
        </w:rPr>
        <w:t>The difference between interest figures calculated using average balance and opening balance is often not material, as the example below shows.</w:t>
      </w:r>
    </w:p>
    <w:p>
      <w:pPr>
        <w:spacing w:after="0" w:line="254" w:lineRule="auto"/>
        <w:jc w:val="both"/>
        <w:rPr>
          <w:sz w:val="29"/>
        </w:rPr>
        <w:sectPr>
          <w:pgSz w:w="12240" w:h="15840"/>
          <w:pgMar w:top="1360" w:bottom="280" w:left="400" w:right="1320"/>
        </w:sectPr>
      </w:pPr>
    </w:p>
    <w:p>
      <w:pPr>
        <w:pStyle w:val="BodyText"/>
        <w:spacing w:before="0"/>
        <w:ind w:left="3159"/>
        <w:jc w:val="left"/>
        <w:rPr>
          <w:sz w:val="20"/>
        </w:rPr>
      </w:pPr>
      <w:r>
        <w:rPr>
          <w:sz w:val="20"/>
        </w:rPr>
        <w:drawing>
          <wp:inline distT="0" distB="0" distL="0" distR="0">
            <wp:extent cx="3714256" cy="1590484"/>
            <wp:effectExtent l="0" t="0" r="0" b="0"/>
            <wp:docPr id="205" name="Image 205"/>
            <wp:cNvGraphicFramePr>
              <a:graphicFrameLocks/>
            </wp:cNvGraphicFramePr>
            <a:graphic>
              <a:graphicData uri="http://schemas.openxmlformats.org/drawingml/2006/picture">
                <pic:pic>
                  <pic:nvPicPr>
                    <pic:cNvPr id="205" name="Image 205"/>
                    <pic:cNvPicPr/>
                  </pic:nvPicPr>
                  <pic:blipFill>
                    <a:blip r:embed="rId103" cstate="print"/>
                    <a:stretch>
                      <a:fillRect/>
                    </a:stretch>
                  </pic:blipFill>
                  <pic:spPr>
                    <a:xfrm>
                      <a:off x="0" y="0"/>
                      <a:ext cx="3714256" cy="1590484"/>
                    </a:xfrm>
                    <a:prstGeom prst="rect">
                      <a:avLst/>
                    </a:prstGeom>
                  </pic:spPr>
                </pic:pic>
              </a:graphicData>
            </a:graphic>
          </wp:inline>
        </w:drawing>
      </w:r>
      <w:r>
        <w:rPr>
          <w:sz w:val="20"/>
        </w:rPr>
      </w:r>
    </w:p>
    <w:p>
      <w:pPr>
        <w:pStyle w:val="BodyText"/>
        <w:spacing w:line="254" w:lineRule="auto" w:before="313"/>
        <w:ind w:left="1844" w:right="216" w:firstLine="353"/>
      </w:pPr>
      <w:r>
        <w:rPr/>
        <w:t>Here I have calculated the interest based upon the sum of the opening balance and the new financing need before interest. I have not included the interest in order to avoid a circular reference. Below, I have compared the results to the interest figures based upon the average balance’s interest calculation (with</w:t>
      </w:r>
      <w:r>
        <w:rPr>
          <w:spacing w:val="40"/>
        </w:rPr>
        <w:t> </w:t>
      </w:r>
      <w:r>
        <w:rPr/>
        <w:t>circular</w:t>
      </w:r>
      <w:r>
        <w:rPr>
          <w:spacing w:val="40"/>
        </w:rPr>
        <w:t> </w:t>
      </w:r>
      <w:r>
        <w:rPr/>
        <w:t>reference</w:t>
      </w:r>
      <w:r>
        <w:rPr>
          <w:spacing w:val="40"/>
        </w:rPr>
        <w:t> </w:t>
      </w:r>
      <w:r>
        <w:rPr/>
        <w:t>and</w:t>
      </w:r>
      <w:r>
        <w:rPr>
          <w:spacing w:val="40"/>
        </w:rPr>
        <w:t> </w:t>
      </w:r>
      <w:r>
        <w:rPr/>
        <w:t>iterations</w:t>
      </w:r>
      <w:r>
        <w:rPr>
          <w:spacing w:val="40"/>
        </w:rPr>
        <w:t> </w:t>
      </w:r>
      <w:r>
        <w:rPr/>
        <w:t>turned</w:t>
      </w:r>
      <w:r>
        <w:rPr>
          <w:spacing w:val="40"/>
        </w:rPr>
        <w:t> </w:t>
      </w:r>
      <w:r>
        <w:rPr/>
        <w:t>on).</w:t>
      </w:r>
      <w:r>
        <w:rPr>
          <w:spacing w:val="40"/>
        </w:rPr>
        <w:t> </w:t>
      </w:r>
      <w:r>
        <w:rPr/>
        <w:t>In</w:t>
      </w:r>
      <w:r>
        <w:rPr>
          <w:spacing w:val="40"/>
        </w:rPr>
        <w:t> </w:t>
      </w:r>
      <w:r>
        <w:rPr/>
        <w:t>this example, the difference (delta) is small and in my opinion acceptable in a planning model. The advantages of avoiding circular references completely are (i) clear calculations without iteration or macro, (ii) no hiding of any potentially unwanted and erroneous circular references that may arise, (iii) you can also</w:t>
      </w:r>
      <w:r>
        <w:rPr>
          <w:spacing w:val="40"/>
        </w:rPr>
        <w:t> </w:t>
      </w:r>
      <w:r>
        <w:rPr/>
        <w:t>use goal seek and data tables if necessary. I rest my case!</w:t>
      </w:r>
    </w:p>
    <w:p>
      <w:pPr>
        <w:pStyle w:val="Heading6"/>
        <w:spacing w:line="254" w:lineRule="auto" w:before="232"/>
        <w:ind w:right="107"/>
      </w:pPr>
      <w:bookmarkStart w:name="WEST COAST FRANCHISE ERRORS COST AN ESTI" w:id="136"/>
      <w:bookmarkEnd w:id="136"/>
      <w:r>
        <w:rPr>
          <w:b w:val="0"/>
        </w:rPr>
      </w:r>
      <w:r>
        <w:rPr/>
        <w:t>WEST COAST FRANCHISE ERRORS COST AN ESTIMATED £49 </w:t>
      </w:r>
      <w:r>
        <w:rPr>
          <w:spacing w:val="-2"/>
        </w:rPr>
        <w:t>MILLION</w:t>
      </w:r>
    </w:p>
    <w:p>
      <w:pPr>
        <w:pStyle w:val="BodyText"/>
        <w:spacing w:line="252" w:lineRule="auto" w:before="118"/>
        <w:ind w:right="220"/>
      </w:pPr>
      <w:r>
        <w:rPr>
          <w:b/>
        </w:rPr>
        <w:t>Background: </w:t>
      </w:r>
      <w:r>
        <w:rPr/>
        <w:t>In 2012, the UK Government’s Department of Transport ran a bidding process to decide who would operate the West Coast Main Line. This comprised major train routes and represented a five- billion-pound franchise. Bids were received from both First Group and Virgin Trains, the franchise operator at that time. A financial model spreadsheet formed a key part of the process to assess the rival bids.</w:t>
      </w:r>
    </w:p>
    <w:p>
      <w:pPr>
        <w:pStyle w:val="BodyText"/>
        <w:spacing w:line="254" w:lineRule="auto" w:before="121"/>
        <w:ind w:right="216"/>
      </w:pPr>
      <w:r>
        <w:rPr>
          <w:b/>
        </w:rPr>
        <w:t>Error: </w:t>
      </w:r>
      <w:r>
        <w:rPr/>
        <w:t>There were numerous issues with the whole bidding process, highlighted later by a public enquiry and detailed in the Laidlaw Report (Laidlaw, 2012). ‘Senior management did not have proper oversight of the project. Cuts in staffing and in consultancy budgets contributed to</w:t>
      </w:r>
      <w:r>
        <w:rPr>
          <w:spacing w:val="80"/>
          <w:w w:val="150"/>
        </w:rPr>
        <w:t> </w:t>
      </w:r>
      <w:r>
        <w:rPr/>
        <w:t>a lack of key skills.’ In addition, ‘consultants discover[ed] that the spreadsheet on which all calculations were modelled was fundamentally</w:t>
      </w:r>
      <w:r>
        <w:rPr>
          <w:spacing w:val="28"/>
        </w:rPr>
        <w:t> </w:t>
      </w:r>
      <w:r>
        <w:rPr/>
        <w:t>flawed.</w:t>
      </w:r>
      <w:r>
        <w:rPr>
          <w:spacing w:val="28"/>
        </w:rPr>
        <w:t> </w:t>
      </w:r>
      <w:r>
        <w:rPr/>
        <w:t>The</w:t>
      </w:r>
      <w:r>
        <w:rPr>
          <w:spacing w:val="28"/>
        </w:rPr>
        <w:t> </w:t>
      </w:r>
      <w:r>
        <w:rPr/>
        <w:t>key</w:t>
      </w:r>
      <w:r>
        <w:rPr>
          <w:spacing w:val="28"/>
        </w:rPr>
        <w:t> </w:t>
      </w:r>
      <w:r>
        <w:rPr/>
        <w:t>mechanism,</w:t>
      </w:r>
      <w:r>
        <w:rPr>
          <w:spacing w:val="28"/>
        </w:rPr>
        <w:t> </w:t>
      </w:r>
      <w:r>
        <w:rPr/>
        <w:t>called</w:t>
      </w:r>
      <w:r>
        <w:rPr>
          <w:spacing w:val="28"/>
        </w:rPr>
        <w:t> </w:t>
      </w:r>
      <w:r>
        <w:rPr/>
        <w:t>the</w:t>
      </w:r>
      <w:r>
        <w:rPr>
          <w:spacing w:val="28"/>
        </w:rPr>
        <w:t> </w:t>
      </w:r>
      <w:r>
        <w:rPr/>
        <w:t>GDP</w:t>
      </w:r>
      <w:r>
        <w:rPr>
          <w:spacing w:val="28"/>
        </w:rPr>
        <w:t> </w:t>
      </w:r>
      <w:r>
        <w:rPr/>
        <w:t>resilience</w:t>
      </w:r>
    </w:p>
    <w:p>
      <w:pPr>
        <w:spacing w:after="0" w:line="254" w:lineRule="auto"/>
        <w:sectPr>
          <w:pgSz w:w="12240" w:h="15840"/>
          <w:pgMar w:top="1440" w:bottom="280" w:left="400" w:right="1320"/>
        </w:sectPr>
      </w:pPr>
    </w:p>
    <w:p>
      <w:pPr>
        <w:pStyle w:val="BodyText"/>
        <w:spacing w:line="254" w:lineRule="auto" w:before="73"/>
        <w:ind w:right="227"/>
      </w:pPr>
      <w:r>
        <w:rPr/>
        <w:t>model, mixed up real and inflated financial figures and contained elements of double counting.’</w:t>
      </w:r>
    </w:p>
    <w:p>
      <w:pPr>
        <w:pStyle w:val="BodyText"/>
        <w:spacing w:line="254" w:lineRule="auto" w:before="117"/>
        <w:ind w:right="215"/>
      </w:pPr>
      <w:r>
        <w:rPr>
          <w:b/>
        </w:rPr>
        <w:t>Outcome: </w:t>
      </w:r>
      <w:r>
        <w:rPr/>
        <w:t>The franchise was initially awarded to First Group, but</w:t>
      </w:r>
      <w:r>
        <w:rPr>
          <w:spacing w:val="40"/>
        </w:rPr>
        <w:t> </w:t>
      </w:r>
      <w:r>
        <w:rPr/>
        <w:t>Virgin Trains launched a legal challenge against the decision, which triggered an enquiry and eventually led to the franchise finally being</w:t>
      </w:r>
      <w:r>
        <w:rPr>
          <w:spacing w:val="80"/>
          <w:w w:val="150"/>
        </w:rPr>
        <w:t> </w:t>
      </w:r>
      <w:r>
        <w:rPr/>
        <w:t>re-awarded to Virgin Trains, the incumbent operator. The National</w:t>
      </w:r>
      <w:r>
        <w:rPr>
          <w:spacing w:val="40"/>
        </w:rPr>
        <w:t> </w:t>
      </w:r>
      <w:r>
        <w:rPr/>
        <w:t>Audit Office concluded that there was a ‘significant cost to the</w:t>
      </w:r>
      <w:r>
        <w:rPr>
          <w:spacing w:val="80"/>
        </w:rPr>
        <w:t> </w:t>
      </w:r>
      <w:r>
        <w:rPr/>
        <w:t>taxpayer’ including an estimated £40 million compensation to the bidders as well as £9 million of costs for staff, advisers, lawyers and two reviews into the whole affair.</w:t>
      </w:r>
    </w:p>
    <w:p>
      <w:pPr>
        <w:pStyle w:val="BodyText"/>
        <w:spacing w:before="115"/>
      </w:pPr>
      <w:r>
        <w:rPr>
          <w:b/>
        </w:rPr>
        <w:t>Sources:</w:t>
      </w:r>
      <w:r>
        <w:rPr>
          <w:b/>
          <w:spacing w:val="1"/>
        </w:rPr>
        <w:t> </w:t>
      </w:r>
      <w:hyperlink r:id="rId104">
        <w:r>
          <w:rPr>
            <w:color w:val="0462C1"/>
          </w:rPr>
          <w:t>https://www.bbc.com/news/uk-politics-</w:t>
        </w:r>
        <w:r>
          <w:rPr>
            <w:color w:val="0462C1"/>
            <w:spacing w:val="-2"/>
          </w:rPr>
          <w:t>21577826</w:t>
        </w:r>
      </w:hyperlink>
    </w:p>
    <w:p>
      <w:pPr>
        <w:pStyle w:val="BodyText"/>
        <w:spacing w:line="254" w:lineRule="auto" w:before="138"/>
        <w:ind w:right="830"/>
        <w:jc w:val="left"/>
      </w:pPr>
      <w:hyperlink r:id="rId105">
        <w:r>
          <w:rPr>
            <w:color w:val="0462C1"/>
            <w:spacing w:val="-2"/>
          </w:rPr>
          <w:t>https://www.theguardian.com/politics/2012/oct/05/west-coast-civil- servant-transport</w:t>
        </w:r>
      </w:hyperlink>
    </w:p>
    <w:p>
      <w:pPr>
        <w:pStyle w:val="Heading7"/>
      </w:pPr>
      <w:bookmarkStart w:name="How to prevent such errors:" w:id="137"/>
      <w:bookmarkEnd w:id="137"/>
      <w:r>
        <w:rPr>
          <w:b w:val="0"/>
        </w:rPr>
      </w:r>
      <w:r>
        <w:rPr/>
        <w:t>How</w:t>
      </w:r>
      <w:r>
        <w:rPr>
          <w:spacing w:val="4"/>
        </w:rPr>
        <w:t> </w:t>
      </w:r>
      <w:r>
        <w:rPr/>
        <w:t>to</w:t>
      </w:r>
      <w:r>
        <w:rPr>
          <w:spacing w:val="5"/>
        </w:rPr>
        <w:t> </w:t>
      </w:r>
      <w:r>
        <w:rPr/>
        <w:t>prevent</w:t>
      </w:r>
      <w:r>
        <w:rPr>
          <w:spacing w:val="4"/>
        </w:rPr>
        <w:t> </w:t>
      </w:r>
      <w:r>
        <w:rPr/>
        <w:t>such</w:t>
      </w:r>
      <w:r>
        <w:rPr>
          <w:spacing w:val="5"/>
        </w:rPr>
        <w:t> </w:t>
      </w:r>
      <w:r>
        <w:rPr>
          <w:spacing w:val="-2"/>
        </w:rPr>
        <w:t>errors:</w:t>
      </w:r>
    </w:p>
    <w:p>
      <w:pPr>
        <w:pStyle w:val="BodyText"/>
        <w:spacing w:line="254" w:lineRule="auto" w:before="137"/>
        <w:ind w:right="216"/>
      </w:pPr>
      <w:r>
        <w:rPr/>
        <w:t>The reports mentioned two significant errors in the spreadsheet model used: (i) mixing up real and inflated (nominal) figures and (ii) double counting. Let us look how to prevent these errors in turn.</w:t>
      </w:r>
    </w:p>
    <w:p>
      <w:pPr>
        <w:pStyle w:val="BodyText"/>
        <w:spacing w:before="5"/>
        <w:ind w:left="0"/>
        <w:jc w:val="left"/>
        <w:rPr>
          <w:sz w:val="7"/>
        </w:rPr>
      </w:pPr>
      <w:r>
        <w:rPr/>
        <mc:AlternateContent>
          <mc:Choice Requires="wps">
            <w:drawing>
              <wp:anchor distT="0" distB="0" distL="0" distR="0" allowOverlap="1" layoutInCell="1" locked="0" behindDoc="1" simplePos="0" relativeHeight="487673344">
                <wp:simplePos x="0" y="0"/>
                <wp:positionH relativeFrom="page">
                  <wp:posOffset>979816</wp:posOffset>
                </wp:positionH>
                <wp:positionV relativeFrom="paragraph">
                  <wp:posOffset>69733</wp:posOffset>
                </wp:positionV>
                <wp:extent cx="5812790" cy="9525"/>
                <wp:effectExtent l="0" t="0" r="0" b="0"/>
                <wp:wrapTopAndBottom/>
                <wp:docPr id="206" name="Graphic 206"/>
                <wp:cNvGraphicFramePr>
                  <a:graphicFrameLocks/>
                </wp:cNvGraphicFramePr>
                <a:graphic>
                  <a:graphicData uri="http://schemas.microsoft.com/office/word/2010/wordprocessingShape">
                    <wps:wsp>
                      <wps:cNvPr id="206" name="Graphic 206"/>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5.490791pt;width:457.698092pt;height:.735849pt;mso-position-horizontal-relative:page;mso-position-vertical-relative:paragraph;z-index:-15643136;mso-wrap-distance-left:0;mso-wrap-distance-right:0" id="docshape141" filled="true" fillcolor="#000000" stroked="false">
                <v:fill type="solid"/>
                <w10:wrap type="topAndBottom"/>
              </v:rect>
            </w:pict>
          </mc:Fallback>
        </mc:AlternateContent>
      </w:r>
    </w:p>
    <w:p>
      <w:pPr>
        <w:spacing w:before="140"/>
        <w:ind w:left="1137" w:right="0" w:firstLine="0"/>
        <w:jc w:val="both"/>
        <w:rPr>
          <w:i/>
          <w:sz w:val="29"/>
        </w:rPr>
      </w:pPr>
      <w:r>
        <w:rPr>
          <w:i/>
          <w:sz w:val="29"/>
        </w:rPr>
        <w:t>Mixing</w:t>
      </w:r>
      <w:r>
        <w:rPr>
          <w:i/>
          <w:spacing w:val="3"/>
          <w:sz w:val="29"/>
        </w:rPr>
        <w:t> </w:t>
      </w:r>
      <w:r>
        <w:rPr>
          <w:i/>
          <w:sz w:val="29"/>
        </w:rPr>
        <w:t>up</w:t>
      </w:r>
      <w:r>
        <w:rPr>
          <w:i/>
          <w:spacing w:val="4"/>
          <w:sz w:val="29"/>
        </w:rPr>
        <w:t> </w:t>
      </w:r>
      <w:r>
        <w:rPr>
          <w:i/>
          <w:sz w:val="29"/>
        </w:rPr>
        <w:t>real</w:t>
      </w:r>
      <w:r>
        <w:rPr>
          <w:i/>
          <w:spacing w:val="4"/>
          <w:sz w:val="29"/>
        </w:rPr>
        <w:t> </w:t>
      </w:r>
      <w:r>
        <w:rPr>
          <w:i/>
          <w:sz w:val="29"/>
        </w:rPr>
        <w:t>and</w:t>
      </w:r>
      <w:r>
        <w:rPr>
          <w:i/>
          <w:spacing w:val="4"/>
          <w:sz w:val="29"/>
        </w:rPr>
        <w:t> </w:t>
      </w:r>
      <w:r>
        <w:rPr>
          <w:i/>
          <w:sz w:val="29"/>
        </w:rPr>
        <w:t>nominal</w:t>
      </w:r>
      <w:r>
        <w:rPr>
          <w:i/>
          <w:spacing w:val="4"/>
          <w:sz w:val="29"/>
        </w:rPr>
        <w:t> </w:t>
      </w:r>
      <w:r>
        <w:rPr>
          <w:i/>
          <w:spacing w:val="-2"/>
          <w:sz w:val="29"/>
        </w:rPr>
        <w:t>figures</w:t>
      </w:r>
    </w:p>
    <w:p>
      <w:pPr>
        <w:pStyle w:val="BodyText"/>
        <w:spacing w:before="0"/>
        <w:ind w:left="0"/>
        <w:jc w:val="left"/>
        <w:rPr>
          <w:i/>
          <w:sz w:val="13"/>
        </w:rPr>
      </w:pPr>
      <w:r>
        <w:rPr/>
        <mc:AlternateContent>
          <mc:Choice Requires="wps">
            <w:drawing>
              <wp:anchor distT="0" distB="0" distL="0" distR="0" allowOverlap="1" layoutInCell="1" locked="0" behindDoc="1" simplePos="0" relativeHeight="487673856">
                <wp:simplePos x="0" y="0"/>
                <wp:positionH relativeFrom="page">
                  <wp:posOffset>979816</wp:posOffset>
                </wp:positionH>
                <wp:positionV relativeFrom="paragraph">
                  <wp:posOffset>110537</wp:posOffset>
                </wp:positionV>
                <wp:extent cx="5812790" cy="9525"/>
                <wp:effectExtent l="0" t="0" r="0" b="0"/>
                <wp:wrapTopAndBottom/>
                <wp:docPr id="207" name="Graphic 207"/>
                <wp:cNvGraphicFramePr>
                  <a:graphicFrameLocks/>
                </wp:cNvGraphicFramePr>
                <a:graphic>
                  <a:graphicData uri="http://schemas.microsoft.com/office/word/2010/wordprocessingShape">
                    <wps:wsp>
                      <wps:cNvPr id="207" name="Graphic 207"/>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703773pt;width:457.698092pt;height:.735849pt;mso-position-horizontal-relative:page;mso-position-vertical-relative:paragraph;z-index:-15642624;mso-wrap-distance-left:0;mso-wrap-distance-right:0" id="docshape142" filled="true" fillcolor="#000000" stroked="false">
                <v:fill type="solid"/>
                <w10:wrap type="topAndBottom"/>
              </v:rect>
            </w:pict>
          </mc:Fallback>
        </mc:AlternateContent>
      </w:r>
    </w:p>
    <w:p>
      <w:pPr>
        <w:pStyle w:val="Heading7"/>
        <w:numPr>
          <w:ilvl w:val="0"/>
          <w:numId w:val="40"/>
        </w:numPr>
        <w:tabs>
          <w:tab w:pos="1462" w:val="left" w:leader="none"/>
        </w:tabs>
        <w:spacing w:line="240" w:lineRule="auto" w:before="0" w:after="0"/>
        <w:ind w:left="1462" w:right="0" w:hanging="325"/>
        <w:jc w:val="both"/>
      </w:pPr>
      <w:r>
        <w:rPr/>
        <w:t>Understand</w:t>
      </w:r>
      <w:r>
        <w:rPr>
          <w:spacing w:val="4"/>
        </w:rPr>
        <w:t> </w:t>
      </w:r>
      <w:r>
        <w:rPr/>
        <w:t>the</w:t>
      </w:r>
      <w:r>
        <w:rPr>
          <w:spacing w:val="5"/>
        </w:rPr>
        <w:t> </w:t>
      </w:r>
      <w:r>
        <w:rPr/>
        <w:t>terms</w:t>
      </w:r>
      <w:r>
        <w:rPr>
          <w:spacing w:val="5"/>
        </w:rPr>
        <w:t> </w:t>
      </w:r>
      <w:r>
        <w:rPr/>
        <w:t>real</w:t>
      </w:r>
      <w:r>
        <w:rPr>
          <w:spacing w:val="4"/>
        </w:rPr>
        <w:t> </w:t>
      </w:r>
      <w:r>
        <w:rPr/>
        <w:t>and</w:t>
      </w:r>
      <w:r>
        <w:rPr>
          <w:spacing w:val="5"/>
        </w:rPr>
        <w:t> </w:t>
      </w:r>
      <w:r>
        <w:rPr>
          <w:spacing w:val="-2"/>
        </w:rPr>
        <w:t>nominal:</w:t>
      </w:r>
    </w:p>
    <w:p>
      <w:pPr>
        <w:pStyle w:val="BodyText"/>
        <w:spacing w:line="254" w:lineRule="auto" w:before="130"/>
        <w:ind w:left="1491" w:right="215"/>
      </w:pPr>
      <w:r>
        <w:rPr>
          <w:b/>
        </w:rPr>
        <w:t>Real </w:t>
      </w:r>
      <w:r>
        <w:rPr/>
        <w:t>numbers are values in which any inflation effect has been stripped out. Such numbers can be useful in economics to better assess economic trends for numbers such as GDP, personal income, or interest rates. If you are earning 1% p.a. interest on your savings but inflation is running at 3% p.a. you can see that the real interest rate is negative (approximately -2%) - your savings are losing purchasing power.</w:t>
      </w:r>
    </w:p>
    <w:p>
      <w:pPr>
        <w:pStyle w:val="BodyText"/>
        <w:spacing w:line="252" w:lineRule="auto"/>
        <w:ind w:left="1491" w:right="219"/>
      </w:pPr>
      <w:r>
        <w:rPr>
          <w:b/>
        </w:rPr>
        <w:t>Nominal </w:t>
      </w:r>
      <w:r>
        <w:rPr/>
        <w:t>numbers are the amounts that include the effects of inflation and represent what you actually pay or receive (or plan to). These are typically the numbers we want to use in planning spreadsheets. For example, it is no good planning that the real cost of</w:t>
      </w:r>
      <w:r>
        <w:rPr>
          <w:spacing w:val="18"/>
        </w:rPr>
        <w:t> </w:t>
      </w:r>
      <w:r>
        <w:rPr/>
        <w:t>staff</w:t>
      </w:r>
      <w:r>
        <w:rPr>
          <w:spacing w:val="18"/>
        </w:rPr>
        <w:t> </w:t>
      </w:r>
      <w:r>
        <w:rPr/>
        <w:t>next</w:t>
      </w:r>
      <w:r>
        <w:rPr>
          <w:spacing w:val="18"/>
        </w:rPr>
        <w:t> </w:t>
      </w:r>
      <w:r>
        <w:rPr/>
        <w:t>year</w:t>
      </w:r>
      <w:r>
        <w:rPr>
          <w:spacing w:val="18"/>
        </w:rPr>
        <w:t> </w:t>
      </w:r>
      <w:r>
        <w:rPr/>
        <w:t>will</w:t>
      </w:r>
      <w:r>
        <w:rPr>
          <w:spacing w:val="18"/>
        </w:rPr>
        <w:t> </w:t>
      </w:r>
      <w:r>
        <w:rPr/>
        <w:t>be</w:t>
      </w:r>
      <w:r>
        <w:rPr>
          <w:spacing w:val="18"/>
        </w:rPr>
        <w:t> </w:t>
      </w:r>
      <w:r>
        <w:rPr/>
        <w:t>the</w:t>
      </w:r>
      <w:r>
        <w:rPr>
          <w:spacing w:val="18"/>
        </w:rPr>
        <w:t> </w:t>
      </w:r>
      <w:r>
        <w:rPr/>
        <w:t>same</w:t>
      </w:r>
      <w:r>
        <w:rPr>
          <w:spacing w:val="18"/>
        </w:rPr>
        <w:t> </w:t>
      </w:r>
      <w:r>
        <w:rPr/>
        <w:t>as</w:t>
      </w:r>
      <w:r>
        <w:rPr>
          <w:spacing w:val="18"/>
        </w:rPr>
        <w:t> </w:t>
      </w:r>
      <w:r>
        <w:rPr/>
        <w:t>this</w:t>
      </w:r>
      <w:r>
        <w:rPr>
          <w:spacing w:val="18"/>
        </w:rPr>
        <w:t> </w:t>
      </w:r>
      <w:r>
        <w:rPr/>
        <w:t>year</w:t>
      </w:r>
      <w:r>
        <w:rPr>
          <w:spacing w:val="18"/>
        </w:rPr>
        <w:t> </w:t>
      </w:r>
      <w:r>
        <w:rPr/>
        <w:t>because</w:t>
      </w:r>
      <w:r>
        <w:rPr>
          <w:spacing w:val="18"/>
        </w:rPr>
        <w:t> </w:t>
      </w:r>
      <w:r>
        <w:rPr/>
        <w:t>you</w:t>
      </w:r>
      <w:r>
        <w:rPr>
          <w:spacing w:val="18"/>
        </w:rPr>
        <w:t> </w:t>
      </w:r>
      <w:r>
        <w:rPr/>
        <w:t>expect</w:t>
      </w:r>
    </w:p>
    <w:p>
      <w:pPr>
        <w:spacing w:after="0" w:line="252" w:lineRule="auto"/>
        <w:sectPr>
          <w:pgSz w:w="12240" w:h="15840"/>
          <w:pgMar w:top="1360" w:bottom="280" w:left="400" w:right="1320"/>
        </w:sectPr>
      </w:pPr>
    </w:p>
    <w:p>
      <w:pPr>
        <w:pStyle w:val="BodyText"/>
        <w:spacing w:line="254" w:lineRule="auto" w:before="73"/>
        <w:ind w:left="1491" w:right="230"/>
      </w:pPr>
      <w:r>
        <w:rPr/>
        <w:t>to give them a pay rise equal to inflation. The plan costs must include the inflationary pay rise because that is what you will pay.</w:t>
      </w:r>
    </w:p>
    <w:p>
      <w:pPr>
        <w:pStyle w:val="ListParagraph"/>
        <w:numPr>
          <w:ilvl w:val="0"/>
          <w:numId w:val="40"/>
        </w:numPr>
        <w:tabs>
          <w:tab w:pos="1491" w:val="left" w:leader="none"/>
          <w:tab w:pos="1521" w:val="left" w:leader="none"/>
        </w:tabs>
        <w:spacing w:line="254" w:lineRule="auto" w:before="117" w:after="0"/>
        <w:ind w:left="1491" w:right="219" w:hanging="354"/>
        <w:jc w:val="both"/>
        <w:rPr>
          <w:sz w:val="29"/>
        </w:rPr>
      </w:pPr>
      <w:r>
        <w:rPr>
          <w:b/>
          <w:sz w:val="29"/>
        </w:rPr>
        <w:tab/>
        <w:t>As a general rule, always use nominal figures: </w:t>
      </w:r>
      <w:r>
        <w:rPr>
          <w:sz w:val="29"/>
        </w:rPr>
        <w:t>Include total expected changes (including real and inflationary rises) in all financial numbers being modelled including sales, costs, capex and working capital. This will better reflect reality because nominal amounts represent what you (plan to) actually pay, and these are also the correct basis to use for discounted cash flows.</w:t>
      </w:r>
    </w:p>
    <w:p>
      <w:pPr>
        <w:spacing w:line="254" w:lineRule="auto" w:before="116"/>
        <w:ind w:left="1491" w:right="219" w:firstLine="353"/>
        <w:jc w:val="both"/>
        <w:rPr>
          <w:i/>
          <w:sz w:val="29"/>
        </w:rPr>
      </w:pPr>
      <w:r>
        <w:rPr>
          <w:i/>
          <w:sz w:val="29"/>
        </w:rPr>
        <w:t>Note: Please see the free bonus file available at</w:t>
      </w:r>
      <w:r>
        <w:rPr>
          <w:i/>
          <w:sz w:val="29"/>
        </w:rPr>
        <w:t> </w:t>
      </w:r>
      <w:hyperlink r:id="rId9">
        <w:r>
          <w:rPr>
            <w:i/>
            <w:color w:val="0462C1"/>
            <w:sz w:val="29"/>
          </w:rPr>
          <w:t>https://www.how2excel.com/en/downloads-en/</w:t>
        </w:r>
      </w:hyperlink>
      <w:r>
        <w:rPr>
          <w:i/>
          <w:color w:val="0462C1"/>
          <w:sz w:val="29"/>
        </w:rPr>
        <w:t> </w:t>
      </w:r>
      <w:r>
        <w:rPr>
          <w:i/>
          <w:sz w:val="29"/>
        </w:rPr>
        <w:t>for an example of how to calculate plan values using percentage price changes as </w:t>
      </w:r>
      <w:r>
        <w:rPr>
          <w:i/>
          <w:spacing w:val="-2"/>
          <w:sz w:val="29"/>
        </w:rPr>
        <w:t>inputs.</w:t>
      </w:r>
    </w:p>
    <w:p>
      <w:pPr>
        <w:pStyle w:val="ListParagraph"/>
        <w:numPr>
          <w:ilvl w:val="0"/>
          <w:numId w:val="40"/>
        </w:numPr>
        <w:tabs>
          <w:tab w:pos="1476" w:val="left" w:leader="none"/>
          <w:tab w:pos="1491" w:val="left" w:leader="none"/>
        </w:tabs>
        <w:spacing w:line="254" w:lineRule="auto" w:before="117" w:after="0"/>
        <w:ind w:left="1491" w:right="216" w:hanging="354"/>
        <w:jc w:val="both"/>
        <w:rPr>
          <w:sz w:val="29"/>
        </w:rPr>
      </w:pPr>
      <w:r>
        <w:rPr>
          <w:b/>
          <w:sz w:val="29"/>
        </w:rPr>
        <w:t>Never do calculations in output sheets other than plus/minus, SUM and possibly simple KPIs</w:t>
      </w:r>
      <w:r>
        <w:rPr>
          <w:sz w:val="29"/>
        </w:rPr>
        <w:t>: In one case, I saw a spreadsheet where real figures were calculated and then passed to the P&amp;L account (outputs sheet), where they were increased for inflation (calculations) in the individual P&amp;L account lines using links to both the real numbers in the main calculations sheet and to inflation percentage increase figures in the assumptions sheet. I do not recommend this approach because (i) it mixed calculations and outputs, which should be kept separate for clarity and (ii) I could not easily check the calculations because each one was in a single line and contained links to two other sheets. Instead, calculate nominal values clearly on a calculation sheet and spread them over a suitable number of rows for clarity. (The download file referred to in the footnote gives an example). Then simply link the calculated figures to the financial statements or other output sheets.</w:t>
      </w:r>
    </w:p>
    <w:p>
      <w:pPr>
        <w:pStyle w:val="BodyText"/>
        <w:spacing w:line="254" w:lineRule="auto" w:before="98"/>
        <w:ind w:right="219" w:firstLine="353"/>
      </w:pPr>
      <w:r>
        <w:rPr/>
        <w:t>We now move onto double counting which I have split into double counting with formulas and double counting with cell linkages.</w:t>
      </w:r>
    </w:p>
    <w:p>
      <w:pPr>
        <w:pStyle w:val="BodyText"/>
        <w:spacing w:before="9"/>
        <w:ind w:left="0"/>
        <w:jc w:val="left"/>
        <w:rPr>
          <w:sz w:val="8"/>
        </w:rPr>
      </w:pPr>
      <w:r>
        <w:rPr/>
        <mc:AlternateContent>
          <mc:Choice Requires="wps">
            <w:drawing>
              <wp:anchor distT="0" distB="0" distL="0" distR="0" allowOverlap="1" layoutInCell="1" locked="0" behindDoc="1" simplePos="0" relativeHeight="487674368">
                <wp:simplePos x="0" y="0"/>
                <wp:positionH relativeFrom="page">
                  <wp:posOffset>979816</wp:posOffset>
                </wp:positionH>
                <wp:positionV relativeFrom="paragraph">
                  <wp:posOffset>79418</wp:posOffset>
                </wp:positionV>
                <wp:extent cx="5812790" cy="9525"/>
                <wp:effectExtent l="0" t="0" r="0" b="0"/>
                <wp:wrapTopAndBottom/>
                <wp:docPr id="208" name="Graphic 208"/>
                <wp:cNvGraphicFramePr>
                  <a:graphicFrameLocks/>
                </wp:cNvGraphicFramePr>
                <a:graphic>
                  <a:graphicData uri="http://schemas.microsoft.com/office/word/2010/wordprocessingShape">
                    <wps:wsp>
                      <wps:cNvPr id="208" name="Graphic 208"/>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253434pt;width:457.698092pt;height:.735849pt;mso-position-horizontal-relative:page;mso-position-vertical-relative:paragraph;z-index:-15642112;mso-wrap-distance-left:0;mso-wrap-distance-right:0" id="docshape143" filled="true" fillcolor="#000000" stroked="false">
                <v:fill type="solid"/>
                <w10:wrap type="topAndBottom"/>
              </v:rect>
            </w:pict>
          </mc:Fallback>
        </mc:AlternateContent>
      </w:r>
    </w:p>
    <w:p>
      <w:pPr>
        <w:spacing w:before="140"/>
        <w:ind w:left="1137" w:right="0" w:firstLine="0"/>
        <w:jc w:val="left"/>
        <w:rPr>
          <w:i/>
          <w:sz w:val="29"/>
        </w:rPr>
      </w:pPr>
      <w:r>
        <w:rPr>
          <w:i/>
          <w:sz w:val="29"/>
        </w:rPr>
        <w:t>Double</w:t>
      </w:r>
      <w:r>
        <w:rPr>
          <w:i/>
          <w:spacing w:val="4"/>
          <w:sz w:val="29"/>
        </w:rPr>
        <w:t> </w:t>
      </w:r>
      <w:r>
        <w:rPr>
          <w:i/>
          <w:sz w:val="29"/>
        </w:rPr>
        <w:t>counting</w:t>
      </w:r>
      <w:r>
        <w:rPr>
          <w:i/>
          <w:spacing w:val="4"/>
          <w:sz w:val="29"/>
        </w:rPr>
        <w:t> </w:t>
      </w:r>
      <w:r>
        <w:rPr>
          <w:i/>
          <w:sz w:val="29"/>
        </w:rPr>
        <w:t>with</w:t>
      </w:r>
      <w:r>
        <w:rPr>
          <w:i/>
          <w:spacing w:val="5"/>
          <w:sz w:val="29"/>
        </w:rPr>
        <w:t> </w:t>
      </w:r>
      <w:r>
        <w:rPr>
          <w:i/>
          <w:spacing w:val="-2"/>
          <w:sz w:val="29"/>
        </w:rPr>
        <w:t>formulas</w:t>
      </w:r>
    </w:p>
    <w:p>
      <w:pPr>
        <w:pStyle w:val="BodyText"/>
        <w:spacing w:before="8"/>
        <w:ind w:left="0"/>
        <w:jc w:val="left"/>
        <w:rPr>
          <w:i/>
          <w:sz w:val="11"/>
        </w:rPr>
      </w:pPr>
      <w:r>
        <w:rPr/>
        <mc:AlternateContent>
          <mc:Choice Requires="wps">
            <w:drawing>
              <wp:anchor distT="0" distB="0" distL="0" distR="0" allowOverlap="1" layoutInCell="1" locked="0" behindDoc="1" simplePos="0" relativeHeight="487674880">
                <wp:simplePos x="0" y="0"/>
                <wp:positionH relativeFrom="page">
                  <wp:posOffset>979816</wp:posOffset>
                </wp:positionH>
                <wp:positionV relativeFrom="paragraph">
                  <wp:posOffset>101192</wp:posOffset>
                </wp:positionV>
                <wp:extent cx="5812790" cy="9525"/>
                <wp:effectExtent l="0" t="0" r="0" b="0"/>
                <wp:wrapTopAndBottom/>
                <wp:docPr id="209" name="Graphic 209"/>
                <wp:cNvGraphicFramePr>
                  <a:graphicFrameLocks/>
                </wp:cNvGraphicFramePr>
                <a:graphic>
                  <a:graphicData uri="http://schemas.microsoft.com/office/word/2010/wordprocessingShape">
                    <wps:wsp>
                      <wps:cNvPr id="209" name="Graphic 209"/>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967924pt;width:457.698092pt;height:.735849pt;mso-position-horizontal-relative:page;mso-position-vertical-relative:paragraph;z-index:-15641600;mso-wrap-distance-left:0;mso-wrap-distance-right:0" id="docshape144" filled="true" fillcolor="#000000" stroked="false">
                <v:fill type="solid"/>
                <w10:wrap type="topAndBottom"/>
              </v:rect>
            </w:pict>
          </mc:Fallback>
        </mc:AlternateContent>
      </w:r>
    </w:p>
    <w:p>
      <w:pPr>
        <w:pStyle w:val="Heading7"/>
        <w:numPr>
          <w:ilvl w:val="0"/>
          <w:numId w:val="41"/>
        </w:numPr>
        <w:tabs>
          <w:tab w:pos="1462" w:val="left" w:leader="none"/>
        </w:tabs>
        <w:spacing w:line="240" w:lineRule="auto" w:before="0" w:after="0"/>
        <w:ind w:left="1462" w:right="0" w:hanging="325"/>
        <w:jc w:val="left"/>
      </w:pPr>
      <w:r>
        <w:rPr/>
        <w:t>Understand</w:t>
      </w:r>
      <w:r>
        <w:rPr>
          <w:spacing w:val="5"/>
        </w:rPr>
        <w:t> </w:t>
      </w:r>
      <w:r>
        <w:rPr/>
        <w:t>how</w:t>
      </w:r>
      <w:r>
        <w:rPr>
          <w:spacing w:val="6"/>
        </w:rPr>
        <w:t> </w:t>
      </w:r>
      <w:r>
        <w:rPr/>
        <w:t>double</w:t>
      </w:r>
      <w:r>
        <w:rPr>
          <w:spacing w:val="5"/>
        </w:rPr>
        <w:t> </w:t>
      </w:r>
      <w:r>
        <w:rPr/>
        <w:t>counting</w:t>
      </w:r>
      <w:r>
        <w:rPr>
          <w:spacing w:val="6"/>
        </w:rPr>
        <w:t> </w:t>
      </w:r>
      <w:r>
        <w:rPr/>
        <w:t>with</w:t>
      </w:r>
      <w:r>
        <w:rPr>
          <w:spacing w:val="5"/>
        </w:rPr>
        <w:t> </w:t>
      </w:r>
      <w:r>
        <w:rPr/>
        <w:t>formulas</w:t>
      </w:r>
      <w:r>
        <w:rPr>
          <w:spacing w:val="6"/>
        </w:rPr>
        <w:t> </w:t>
      </w:r>
      <w:r>
        <w:rPr/>
        <w:t>can</w:t>
      </w:r>
      <w:r>
        <w:rPr>
          <w:spacing w:val="5"/>
        </w:rPr>
        <w:t> </w:t>
      </w:r>
      <w:r>
        <w:rPr>
          <w:spacing w:val="-2"/>
        </w:rPr>
        <w:t>occur:</w:t>
      </w:r>
    </w:p>
    <w:p>
      <w:pPr>
        <w:spacing w:after="0" w:line="240" w:lineRule="auto"/>
        <w:jc w:val="left"/>
        <w:sectPr>
          <w:pgSz w:w="12240" w:h="15840"/>
          <w:pgMar w:top="1360" w:bottom="280" w:left="400" w:right="1320"/>
        </w:sectPr>
      </w:pPr>
    </w:p>
    <w:p>
      <w:pPr>
        <w:pStyle w:val="BodyText"/>
        <w:spacing w:before="0"/>
        <w:ind w:left="3276"/>
        <w:jc w:val="left"/>
        <w:rPr>
          <w:sz w:val="20"/>
        </w:rPr>
      </w:pPr>
      <w:r>
        <w:rPr>
          <w:sz w:val="20"/>
        </w:rPr>
        <w:drawing>
          <wp:inline distT="0" distB="0" distL="0" distR="0">
            <wp:extent cx="3099061" cy="2389631"/>
            <wp:effectExtent l="0" t="0" r="0" b="0"/>
            <wp:docPr id="210" name="Image 210"/>
            <wp:cNvGraphicFramePr>
              <a:graphicFrameLocks/>
            </wp:cNvGraphicFramePr>
            <a:graphic>
              <a:graphicData uri="http://schemas.openxmlformats.org/drawingml/2006/picture">
                <pic:pic>
                  <pic:nvPicPr>
                    <pic:cNvPr id="210" name="Image 210"/>
                    <pic:cNvPicPr/>
                  </pic:nvPicPr>
                  <pic:blipFill>
                    <a:blip r:embed="rId106" cstate="print"/>
                    <a:stretch>
                      <a:fillRect/>
                    </a:stretch>
                  </pic:blipFill>
                  <pic:spPr>
                    <a:xfrm>
                      <a:off x="0" y="0"/>
                      <a:ext cx="3099061" cy="2389631"/>
                    </a:xfrm>
                    <a:prstGeom prst="rect">
                      <a:avLst/>
                    </a:prstGeom>
                  </pic:spPr>
                </pic:pic>
              </a:graphicData>
            </a:graphic>
          </wp:inline>
        </w:drawing>
      </w:r>
      <w:r>
        <w:rPr>
          <w:sz w:val="20"/>
        </w:rPr>
      </w:r>
    </w:p>
    <w:p>
      <w:pPr>
        <w:pStyle w:val="BodyText"/>
        <w:spacing w:line="254" w:lineRule="auto" w:before="320"/>
        <w:ind w:left="1491" w:right="215" w:firstLine="353"/>
      </w:pPr>
      <w:r>
        <w:rPr/>
        <w:t>In the simple example shown above, subtotals have been calculated using SUM and one of these has been incorrectly included in the total costs SUM formula in cell B13.</w:t>
      </w:r>
    </w:p>
    <w:p>
      <w:pPr>
        <w:spacing w:line="254" w:lineRule="auto" w:before="117"/>
        <w:ind w:left="1491" w:right="216" w:firstLine="0"/>
        <w:jc w:val="both"/>
        <w:rPr>
          <w:i/>
          <w:sz w:val="29"/>
        </w:rPr>
      </w:pPr>
      <w:r>
        <w:rPr>
          <w:i/>
          <w:sz w:val="29"/>
        </w:rPr>
        <w:t>Note: The blue box and lines in the screenshot above were easily</w:t>
      </w:r>
      <w:r>
        <w:rPr>
          <w:i/>
          <w:sz w:val="29"/>
        </w:rPr>
        <w:t> created using the auditing toolbar in Excel. This is covered in more detail in sub-chapter 6.1 ‘Standard Excel’.</w:t>
      </w:r>
    </w:p>
    <w:p>
      <w:pPr>
        <w:pStyle w:val="ListParagraph"/>
        <w:numPr>
          <w:ilvl w:val="0"/>
          <w:numId w:val="41"/>
        </w:numPr>
        <w:tabs>
          <w:tab w:pos="1462" w:val="left" w:leader="none"/>
        </w:tabs>
        <w:spacing w:line="240" w:lineRule="auto" w:before="117" w:after="0"/>
        <w:ind w:left="1462" w:right="0" w:hanging="325"/>
        <w:jc w:val="both"/>
        <w:rPr>
          <w:b/>
          <w:sz w:val="29"/>
        </w:rPr>
      </w:pPr>
      <w:r>
        <w:rPr>
          <w:b/>
          <w:sz w:val="29"/>
        </w:rPr>
        <w:t>Only</w:t>
      </w:r>
      <w:r>
        <w:rPr>
          <w:b/>
          <w:spacing w:val="3"/>
          <w:sz w:val="29"/>
        </w:rPr>
        <w:t> </w:t>
      </w:r>
      <w:r>
        <w:rPr>
          <w:b/>
          <w:sz w:val="29"/>
        </w:rPr>
        <w:t>add</w:t>
      </w:r>
      <w:r>
        <w:rPr>
          <w:b/>
          <w:spacing w:val="4"/>
          <w:sz w:val="29"/>
        </w:rPr>
        <w:t> </w:t>
      </w:r>
      <w:r>
        <w:rPr>
          <w:b/>
          <w:sz w:val="29"/>
        </w:rPr>
        <w:t>up</w:t>
      </w:r>
      <w:r>
        <w:rPr>
          <w:b/>
          <w:spacing w:val="4"/>
          <w:sz w:val="29"/>
        </w:rPr>
        <w:t> </w:t>
      </w:r>
      <w:r>
        <w:rPr>
          <w:b/>
          <w:sz w:val="29"/>
        </w:rPr>
        <w:t>subtotals:</w:t>
      </w:r>
      <w:r>
        <w:rPr>
          <w:b/>
          <w:spacing w:val="4"/>
          <w:sz w:val="29"/>
        </w:rPr>
        <w:t> </w:t>
      </w:r>
      <w:r>
        <w:rPr>
          <w:sz w:val="29"/>
        </w:rPr>
        <w:t>See</w:t>
      </w:r>
      <w:r>
        <w:rPr>
          <w:spacing w:val="4"/>
          <w:sz w:val="29"/>
        </w:rPr>
        <w:t> </w:t>
      </w:r>
      <w:r>
        <w:rPr>
          <w:sz w:val="29"/>
        </w:rPr>
        <w:t>the</w:t>
      </w:r>
      <w:r>
        <w:rPr>
          <w:spacing w:val="4"/>
          <w:sz w:val="29"/>
        </w:rPr>
        <w:t> </w:t>
      </w:r>
      <w:r>
        <w:rPr>
          <w:sz w:val="29"/>
        </w:rPr>
        <w:t>correct</w:t>
      </w:r>
      <w:r>
        <w:rPr>
          <w:spacing w:val="3"/>
          <w:sz w:val="29"/>
        </w:rPr>
        <w:t> </w:t>
      </w:r>
      <w:r>
        <w:rPr>
          <w:sz w:val="29"/>
        </w:rPr>
        <w:t>formula</w:t>
      </w:r>
      <w:r>
        <w:rPr>
          <w:spacing w:val="4"/>
          <w:sz w:val="29"/>
        </w:rPr>
        <w:t> </w:t>
      </w:r>
      <w:r>
        <w:rPr>
          <w:sz w:val="29"/>
        </w:rPr>
        <w:t>in</w:t>
      </w:r>
      <w:r>
        <w:rPr>
          <w:spacing w:val="4"/>
          <w:sz w:val="29"/>
        </w:rPr>
        <w:t> </w:t>
      </w:r>
      <w:r>
        <w:rPr>
          <w:sz w:val="29"/>
        </w:rPr>
        <w:t>cell</w:t>
      </w:r>
      <w:r>
        <w:rPr>
          <w:spacing w:val="4"/>
          <w:sz w:val="29"/>
        </w:rPr>
        <w:t> </w:t>
      </w:r>
      <w:r>
        <w:rPr>
          <w:spacing w:val="-4"/>
          <w:sz w:val="29"/>
        </w:rPr>
        <w:t>B14.</w:t>
      </w:r>
    </w:p>
    <w:p>
      <w:pPr>
        <w:pStyle w:val="ListParagraph"/>
        <w:numPr>
          <w:ilvl w:val="0"/>
          <w:numId w:val="41"/>
        </w:numPr>
        <w:tabs>
          <w:tab w:pos="1491" w:val="left" w:leader="none"/>
          <w:tab w:pos="1506" w:val="left" w:leader="none"/>
        </w:tabs>
        <w:spacing w:line="254" w:lineRule="auto" w:before="137" w:after="0"/>
        <w:ind w:left="1491" w:right="215" w:hanging="354"/>
        <w:jc w:val="both"/>
        <w:rPr>
          <w:b/>
          <w:sz w:val="29"/>
        </w:rPr>
      </w:pPr>
      <w:r>
        <w:rPr>
          <w:b/>
          <w:sz w:val="29"/>
        </w:rPr>
        <w:tab/>
        <w:t>Only use the SUBTOTAL function with caution: </w:t>
      </w:r>
      <w:r>
        <w:rPr>
          <w:sz w:val="29"/>
        </w:rPr>
        <w:t>An alternative solution to the above double counting error is to use the function SUBTOTAL since this ignores other SUBTOTAL results.</w:t>
      </w:r>
    </w:p>
    <w:p>
      <w:pPr>
        <w:pStyle w:val="BodyText"/>
        <w:spacing w:before="8"/>
        <w:ind w:left="0"/>
        <w:jc w:val="left"/>
        <w:rPr>
          <w:sz w:val="8"/>
        </w:rPr>
      </w:pPr>
      <w:r>
        <w:rPr/>
        <w:drawing>
          <wp:anchor distT="0" distB="0" distL="0" distR="0" allowOverlap="1" layoutInCell="1" locked="0" behindDoc="1" simplePos="0" relativeHeight="487675392">
            <wp:simplePos x="0" y="0"/>
            <wp:positionH relativeFrom="page">
              <wp:posOffset>1204103</wp:posOffset>
            </wp:positionH>
            <wp:positionV relativeFrom="paragraph">
              <wp:posOffset>79086</wp:posOffset>
            </wp:positionV>
            <wp:extent cx="3445925" cy="2194560"/>
            <wp:effectExtent l="0" t="0" r="0" b="0"/>
            <wp:wrapTopAndBottom/>
            <wp:docPr id="211" name="Image 211"/>
            <wp:cNvGraphicFramePr>
              <a:graphicFrameLocks/>
            </wp:cNvGraphicFramePr>
            <a:graphic>
              <a:graphicData uri="http://schemas.openxmlformats.org/drawingml/2006/picture">
                <pic:pic>
                  <pic:nvPicPr>
                    <pic:cNvPr id="211" name="Image 211"/>
                    <pic:cNvPicPr/>
                  </pic:nvPicPr>
                  <pic:blipFill>
                    <a:blip r:embed="rId107" cstate="print"/>
                    <a:stretch>
                      <a:fillRect/>
                    </a:stretch>
                  </pic:blipFill>
                  <pic:spPr>
                    <a:xfrm>
                      <a:off x="0" y="0"/>
                      <a:ext cx="3445925" cy="2194560"/>
                    </a:xfrm>
                    <a:prstGeom prst="rect">
                      <a:avLst/>
                    </a:prstGeom>
                  </pic:spPr>
                </pic:pic>
              </a:graphicData>
            </a:graphic>
          </wp:anchor>
        </w:drawing>
      </w:r>
    </w:p>
    <w:p>
      <w:pPr>
        <w:pStyle w:val="BodyText"/>
        <w:spacing w:line="254" w:lineRule="auto" w:before="231"/>
        <w:ind w:left="1491" w:right="217" w:firstLine="353"/>
      </w:pPr>
      <w:r>
        <w:rPr/>
        <w:t>If filters are in use, the SUBTOTAL function also ignores data</w:t>
      </w:r>
      <w:r>
        <w:rPr>
          <w:spacing w:val="80"/>
          <w:w w:val="150"/>
        </w:rPr>
        <w:t> </w:t>
      </w:r>
      <w:r>
        <w:rPr/>
        <w:t>that is not visible. This feature makes it very useful when analysing data</w:t>
      </w:r>
      <w:r>
        <w:rPr>
          <w:spacing w:val="17"/>
        </w:rPr>
        <w:t> </w:t>
      </w:r>
      <w:r>
        <w:rPr/>
        <w:t>but</w:t>
      </w:r>
      <w:r>
        <w:rPr>
          <w:spacing w:val="17"/>
        </w:rPr>
        <w:t> </w:t>
      </w:r>
      <w:r>
        <w:rPr/>
        <w:t>if</w:t>
      </w:r>
      <w:r>
        <w:rPr>
          <w:spacing w:val="17"/>
        </w:rPr>
        <w:t> </w:t>
      </w:r>
      <w:r>
        <w:rPr/>
        <w:t>a</w:t>
      </w:r>
      <w:r>
        <w:rPr>
          <w:spacing w:val="17"/>
        </w:rPr>
        <w:t> </w:t>
      </w:r>
      <w:r>
        <w:rPr/>
        <w:t>total</w:t>
      </w:r>
      <w:r>
        <w:rPr>
          <w:spacing w:val="17"/>
        </w:rPr>
        <w:t> </w:t>
      </w:r>
      <w:r>
        <w:rPr/>
        <w:t>flows</w:t>
      </w:r>
      <w:r>
        <w:rPr>
          <w:spacing w:val="17"/>
        </w:rPr>
        <w:t> </w:t>
      </w:r>
      <w:r>
        <w:rPr/>
        <w:t>further</w:t>
      </w:r>
      <w:r>
        <w:rPr>
          <w:spacing w:val="17"/>
        </w:rPr>
        <w:t> </w:t>
      </w:r>
      <w:r>
        <w:rPr/>
        <w:t>in</w:t>
      </w:r>
      <w:r>
        <w:rPr>
          <w:spacing w:val="17"/>
        </w:rPr>
        <w:t> </w:t>
      </w:r>
      <w:r>
        <w:rPr/>
        <w:t>your</w:t>
      </w:r>
      <w:r>
        <w:rPr>
          <w:spacing w:val="17"/>
        </w:rPr>
        <w:t> </w:t>
      </w:r>
      <w:r>
        <w:rPr/>
        <w:t>workbook,</w:t>
      </w:r>
      <w:r>
        <w:rPr>
          <w:spacing w:val="17"/>
        </w:rPr>
        <w:t> </w:t>
      </w:r>
      <w:r>
        <w:rPr/>
        <w:t>this</w:t>
      </w:r>
      <w:r>
        <w:rPr>
          <w:spacing w:val="17"/>
        </w:rPr>
        <w:t> </w:t>
      </w:r>
      <w:r>
        <w:rPr/>
        <w:t>is</w:t>
      </w:r>
      <w:r>
        <w:rPr>
          <w:spacing w:val="17"/>
        </w:rPr>
        <w:t> </w:t>
      </w:r>
      <w:r>
        <w:rPr/>
        <w:t>risky</w:t>
      </w:r>
      <w:r>
        <w:rPr>
          <w:spacing w:val="17"/>
        </w:rPr>
        <w:t> </w:t>
      </w:r>
      <w:r>
        <w:rPr/>
        <w:t>as</w:t>
      </w:r>
      <w:r>
        <w:rPr>
          <w:spacing w:val="17"/>
        </w:rPr>
        <w:t> </w:t>
      </w:r>
      <w:r>
        <w:rPr/>
        <w:t>the</w:t>
      </w:r>
    </w:p>
    <w:p>
      <w:pPr>
        <w:spacing w:after="0" w:line="254" w:lineRule="auto"/>
        <w:sectPr>
          <w:pgSz w:w="12240" w:h="15840"/>
          <w:pgMar w:top="1440" w:bottom="280" w:left="400" w:right="1320"/>
        </w:sectPr>
      </w:pPr>
    </w:p>
    <w:p>
      <w:pPr>
        <w:pStyle w:val="BodyText"/>
        <w:spacing w:line="254" w:lineRule="auto" w:before="73"/>
        <w:ind w:left="1491" w:right="229"/>
        <w:jc w:val="left"/>
      </w:pPr>
      <w:r>
        <w:rPr/>
        <w:t>total</w:t>
      </w:r>
      <w:r>
        <w:rPr>
          <w:spacing w:val="24"/>
        </w:rPr>
        <w:t> </w:t>
      </w:r>
      <w:r>
        <w:rPr/>
        <w:t>may</w:t>
      </w:r>
      <w:r>
        <w:rPr>
          <w:spacing w:val="24"/>
        </w:rPr>
        <w:t> </w:t>
      </w:r>
      <w:r>
        <w:rPr/>
        <w:t>not</w:t>
      </w:r>
      <w:r>
        <w:rPr>
          <w:spacing w:val="24"/>
        </w:rPr>
        <w:t> </w:t>
      </w:r>
      <w:r>
        <w:rPr/>
        <w:t>always</w:t>
      </w:r>
      <w:r>
        <w:rPr>
          <w:spacing w:val="24"/>
        </w:rPr>
        <w:t> </w:t>
      </w:r>
      <w:r>
        <w:rPr/>
        <w:t>be</w:t>
      </w:r>
      <w:r>
        <w:rPr>
          <w:spacing w:val="24"/>
        </w:rPr>
        <w:t> </w:t>
      </w:r>
      <w:r>
        <w:rPr/>
        <w:t>correct,</w:t>
      </w:r>
      <w:r>
        <w:rPr>
          <w:spacing w:val="24"/>
        </w:rPr>
        <w:t> </w:t>
      </w:r>
      <w:r>
        <w:rPr/>
        <w:t>as</w:t>
      </w:r>
      <w:r>
        <w:rPr>
          <w:spacing w:val="24"/>
        </w:rPr>
        <w:t> </w:t>
      </w:r>
      <w:r>
        <w:rPr/>
        <w:t>the</w:t>
      </w:r>
      <w:r>
        <w:rPr>
          <w:spacing w:val="24"/>
        </w:rPr>
        <w:t> </w:t>
      </w:r>
      <w:r>
        <w:rPr/>
        <w:t>following</w:t>
      </w:r>
      <w:r>
        <w:rPr>
          <w:spacing w:val="24"/>
        </w:rPr>
        <w:t> </w:t>
      </w:r>
      <w:r>
        <w:rPr/>
        <w:t>screenshot</w:t>
      </w:r>
      <w:r>
        <w:rPr>
          <w:spacing w:val="24"/>
        </w:rPr>
        <w:t> </w:t>
      </w:r>
      <w:r>
        <w:rPr/>
        <w:t>–</w:t>
      </w:r>
      <w:r>
        <w:rPr>
          <w:spacing w:val="24"/>
        </w:rPr>
        <w:t> </w:t>
      </w:r>
      <w:r>
        <w:rPr/>
        <w:t>with a filter in use – shows.</w:t>
      </w:r>
    </w:p>
    <w:p>
      <w:pPr>
        <w:pStyle w:val="BodyText"/>
        <w:spacing w:before="8"/>
        <w:ind w:left="0"/>
        <w:jc w:val="left"/>
        <w:rPr>
          <w:sz w:val="8"/>
        </w:rPr>
      </w:pPr>
      <w:r>
        <w:rPr/>
        <w:drawing>
          <wp:anchor distT="0" distB="0" distL="0" distR="0" allowOverlap="1" layoutInCell="1" locked="0" behindDoc="1" simplePos="0" relativeHeight="487675904">
            <wp:simplePos x="0" y="0"/>
            <wp:positionH relativeFrom="page">
              <wp:posOffset>1204103</wp:posOffset>
            </wp:positionH>
            <wp:positionV relativeFrom="paragraph">
              <wp:posOffset>78858</wp:posOffset>
            </wp:positionV>
            <wp:extent cx="3500437" cy="1904238"/>
            <wp:effectExtent l="0" t="0" r="0" b="0"/>
            <wp:wrapTopAndBottom/>
            <wp:docPr id="212" name="Image 212"/>
            <wp:cNvGraphicFramePr>
              <a:graphicFrameLocks/>
            </wp:cNvGraphicFramePr>
            <a:graphic>
              <a:graphicData uri="http://schemas.openxmlformats.org/drawingml/2006/picture">
                <pic:pic>
                  <pic:nvPicPr>
                    <pic:cNvPr id="212" name="Image 212"/>
                    <pic:cNvPicPr/>
                  </pic:nvPicPr>
                  <pic:blipFill>
                    <a:blip r:embed="rId108" cstate="print"/>
                    <a:stretch>
                      <a:fillRect/>
                    </a:stretch>
                  </pic:blipFill>
                  <pic:spPr>
                    <a:xfrm>
                      <a:off x="0" y="0"/>
                      <a:ext cx="3500437" cy="1904238"/>
                    </a:xfrm>
                    <a:prstGeom prst="rect">
                      <a:avLst/>
                    </a:prstGeom>
                  </pic:spPr>
                </pic:pic>
              </a:graphicData>
            </a:graphic>
          </wp:anchor>
        </w:drawing>
      </w:r>
    </w:p>
    <w:p>
      <w:pPr>
        <w:pStyle w:val="BodyText"/>
        <w:spacing w:line="252" w:lineRule="auto" w:before="246"/>
        <w:ind w:left="1491" w:right="215" w:firstLine="353"/>
      </w:pPr>
      <w:r>
        <w:rPr/>
        <w:t>Totals costs are shown as 135 CADk as this represents only the visible rows. If this cell is linked onwards in the workbook, this probably represents an error. Solution: If (as in this example) you</w:t>
      </w:r>
      <w:r>
        <w:rPr>
          <w:spacing w:val="40"/>
        </w:rPr>
        <w:t> </w:t>
      </w:r>
      <w:r>
        <w:rPr/>
        <w:t>are not performing data analysis, then ignore SUBTOTAL and (correctly) calculate totals using SUM or +.</w:t>
      </w:r>
    </w:p>
    <w:p>
      <w:pPr>
        <w:pStyle w:val="BodyText"/>
        <w:spacing w:before="9"/>
        <w:ind w:left="0"/>
        <w:jc w:val="left"/>
        <w:rPr>
          <w:sz w:val="8"/>
        </w:rPr>
      </w:pPr>
      <w:r>
        <w:rPr/>
        <w:drawing>
          <wp:anchor distT="0" distB="0" distL="0" distR="0" allowOverlap="1" layoutInCell="1" locked="0" behindDoc="1" simplePos="0" relativeHeight="487676416">
            <wp:simplePos x="0" y="0"/>
            <wp:positionH relativeFrom="page">
              <wp:posOffset>1970416</wp:posOffset>
            </wp:positionH>
            <wp:positionV relativeFrom="paragraph">
              <wp:posOffset>79997</wp:posOffset>
            </wp:positionV>
            <wp:extent cx="4040954" cy="2457450"/>
            <wp:effectExtent l="0" t="0" r="0" b="0"/>
            <wp:wrapTopAndBottom/>
            <wp:docPr id="213" name="Image 213"/>
            <wp:cNvGraphicFramePr>
              <a:graphicFrameLocks/>
            </wp:cNvGraphicFramePr>
            <a:graphic>
              <a:graphicData uri="http://schemas.openxmlformats.org/drawingml/2006/picture">
                <pic:pic>
                  <pic:nvPicPr>
                    <pic:cNvPr id="213" name="Image 213"/>
                    <pic:cNvPicPr/>
                  </pic:nvPicPr>
                  <pic:blipFill>
                    <a:blip r:embed="rId109" cstate="print"/>
                    <a:stretch>
                      <a:fillRect/>
                    </a:stretch>
                  </pic:blipFill>
                  <pic:spPr>
                    <a:xfrm>
                      <a:off x="0" y="0"/>
                      <a:ext cx="4040954" cy="2457450"/>
                    </a:xfrm>
                    <a:prstGeom prst="rect">
                      <a:avLst/>
                    </a:prstGeom>
                  </pic:spPr>
                </pic:pic>
              </a:graphicData>
            </a:graphic>
          </wp:anchor>
        </w:drawing>
      </w:r>
      <w:r>
        <w:rPr/>
        <mc:AlternateContent>
          <mc:Choice Requires="wps">
            <w:drawing>
              <wp:anchor distT="0" distB="0" distL="0" distR="0" allowOverlap="1" layoutInCell="1" locked="0" behindDoc="1" simplePos="0" relativeHeight="487676928">
                <wp:simplePos x="0" y="0"/>
                <wp:positionH relativeFrom="page">
                  <wp:posOffset>979816</wp:posOffset>
                </wp:positionH>
                <wp:positionV relativeFrom="paragraph">
                  <wp:posOffset>2706023</wp:posOffset>
                </wp:positionV>
                <wp:extent cx="5812790" cy="9525"/>
                <wp:effectExtent l="0" t="0" r="0" b="0"/>
                <wp:wrapTopAndBottom/>
                <wp:docPr id="214" name="Graphic 214"/>
                <wp:cNvGraphicFramePr>
                  <a:graphicFrameLocks/>
                </wp:cNvGraphicFramePr>
                <a:graphic>
                  <a:graphicData uri="http://schemas.microsoft.com/office/word/2010/wordprocessingShape">
                    <wps:wsp>
                      <wps:cNvPr id="214" name="Graphic 214"/>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213.072678pt;width:457.698092pt;height:.735849pt;mso-position-horizontal-relative:page;mso-position-vertical-relative:paragraph;z-index:-15639552;mso-wrap-distance-left:0;mso-wrap-distance-right:0" id="docshape145" filled="true" fillcolor="#000000" stroked="false">
                <v:fill type="solid"/>
                <w10:wrap type="topAndBottom"/>
              </v:rect>
            </w:pict>
          </mc:Fallback>
        </mc:AlternateContent>
      </w:r>
    </w:p>
    <w:p>
      <w:pPr>
        <w:pStyle w:val="BodyText"/>
        <w:spacing w:before="11"/>
        <w:ind w:left="0"/>
        <w:jc w:val="left"/>
        <w:rPr>
          <w:sz w:val="20"/>
        </w:rPr>
      </w:pPr>
    </w:p>
    <w:p>
      <w:pPr>
        <w:spacing w:before="140"/>
        <w:ind w:left="1137" w:right="0" w:firstLine="0"/>
        <w:jc w:val="left"/>
        <w:rPr>
          <w:i/>
          <w:sz w:val="29"/>
        </w:rPr>
      </w:pPr>
      <w:r>
        <w:rPr>
          <w:i/>
          <w:sz w:val="29"/>
        </w:rPr>
        <w:t>Double</w:t>
      </w:r>
      <w:r>
        <w:rPr>
          <w:i/>
          <w:spacing w:val="3"/>
          <w:sz w:val="29"/>
        </w:rPr>
        <w:t> </w:t>
      </w:r>
      <w:r>
        <w:rPr>
          <w:i/>
          <w:sz w:val="29"/>
        </w:rPr>
        <w:t>counting</w:t>
      </w:r>
      <w:r>
        <w:rPr>
          <w:i/>
          <w:spacing w:val="4"/>
          <w:sz w:val="29"/>
        </w:rPr>
        <w:t> </w:t>
      </w:r>
      <w:r>
        <w:rPr>
          <w:i/>
          <w:sz w:val="29"/>
        </w:rPr>
        <w:t>with</w:t>
      </w:r>
      <w:r>
        <w:rPr>
          <w:i/>
          <w:spacing w:val="4"/>
          <w:sz w:val="29"/>
        </w:rPr>
        <w:t> </w:t>
      </w:r>
      <w:r>
        <w:rPr>
          <w:i/>
          <w:sz w:val="29"/>
        </w:rPr>
        <w:t>cell</w:t>
      </w:r>
      <w:r>
        <w:rPr>
          <w:i/>
          <w:spacing w:val="4"/>
          <w:sz w:val="29"/>
        </w:rPr>
        <w:t> </w:t>
      </w:r>
      <w:r>
        <w:rPr>
          <w:i/>
          <w:spacing w:val="-2"/>
          <w:sz w:val="29"/>
        </w:rPr>
        <w:t>linkages</w:t>
      </w:r>
    </w:p>
    <w:p>
      <w:pPr>
        <w:pStyle w:val="BodyText"/>
        <w:spacing w:before="0"/>
        <w:ind w:left="0"/>
        <w:jc w:val="left"/>
        <w:rPr>
          <w:i/>
          <w:sz w:val="13"/>
        </w:rPr>
      </w:pPr>
      <w:r>
        <w:rPr/>
        <mc:AlternateContent>
          <mc:Choice Requires="wps">
            <w:drawing>
              <wp:anchor distT="0" distB="0" distL="0" distR="0" allowOverlap="1" layoutInCell="1" locked="0" behindDoc="1" simplePos="0" relativeHeight="487677440">
                <wp:simplePos x="0" y="0"/>
                <wp:positionH relativeFrom="page">
                  <wp:posOffset>979816</wp:posOffset>
                </wp:positionH>
                <wp:positionV relativeFrom="paragraph">
                  <wp:posOffset>110537</wp:posOffset>
                </wp:positionV>
                <wp:extent cx="5812790" cy="9525"/>
                <wp:effectExtent l="0" t="0" r="0" b="0"/>
                <wp:wrapTopAndBottom/>
                <wp:docPr id="215" name="Graphic 215"/>
                <wp:cNvGraphicFramePr>
                  <a:graphicFrameLocks/>
                </wp:cNvGraphicFramePr>
                <a:graphic>
                  <a:graphicData uri="http://schemas.microsoft.com/office/word/2010/wordprocessingShape">
                    <wps:wsp>
                      <wps:cNvPr id="215" name="Graphic 215"/>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703773pt;width:457.698092pt;height:.735849pt;mso-position-horizontal-relative:page;mso-position-vertical-relative:paragraph;z-index:-15639040;mso-wrap-distance-left:0;mso-wrap-distance-right:0" id="docshape146" filled="true" fillcolor="#000000" stroked="false">
                <v:fill type="solid"/>
                <w10:wrap type="topAndBottom"/>
              </v:rect>
            </w:pict>
          </mc:Fallback>
        </mc:AlternateContent>
      </w:r>
    </w:p>
    <w:p>
      <w:pPr>
        <w:pStyle w:val="Heading7"/>
        <w:numPr>
          <w:ilvl w:val="0"/>
          <w:numId w:val="42"/>
        </w:numPr>
        <w:tabs>
          <w:tab w:pos="1462" w:val="left" w:leader="none"/>
        </w:tabs>
        <w:spacing w:line="240" w:lineRule="auto" w:before="0" w:after="0"/>
        <w:ind w:left="1462" w:right="0" w:hanging="325"/>
        <w:jc w:val="left"/>
      </w:pPr>
      <w:r>
        <w:rPr/>
        <w:t>Understand</w:t>
      </w:r>
      <w:r>
        <w:rPr>
          <w:spacing w:val="5"/>
        </w:rPr>
        <w:t> </w:t>
      </w:r>
      <w:r>
        <w:rPr/>
        <w:t>how</w:t>
      </w:r>
      <w:r>
        <w:rPr>
          <w:spacing w:val="5"/>
        </w:rPr>
        <w:t> </w:t>
      </w:r>
      <w:r>
        <w:rPr/>
        <w:t>double</w:t>
      </w:r>
      <w:r>
        <w:rPr>
          <w:spacing w:val="5"/>
        </w:rPr>
        <w:t> </w:t>
      </w:r>
      <w:r>
        <w:rPr/>
        <w:t>counting</w:t>
      </w:r>
      <w:r>
        <w:rPr>
          <w:spacing w:val="5"/>
        </w:rPr>
        <w:t> </w:t>
      </w:r>
      <w:r>
        <w:rPr/>
        <w:t>with</w:t>
      </w:r>
      <w:r>
        <w:rPr>
          <w:spacing w:val="5"/>
        </w:rPr>
        <w:t> </w:t>
      </w:r>
      <w:r>
        <w:rPr/>
        <w:t>cell</w:t>
      </w:r>
      <w:r>
        <w:rPr>
          <w:spacing w:val="5"/>
        </w:rPr>
        <w:t> </w:t>
      </w:r>
      <w:r>
        <w:rPr/>
        <w:t>linkages</w:t>
      </w:r>
      <w:r>
        <w:rPr>
          <w:spacing w:val="5"/>
        </w:rPr>
        <w:t> </w:t>
      </w:r>
      <w:r>
        <w:rPr/>
        <w:t>can</w:t>
      </w:r>
      <w:r>
        <w:rPr>
          <w:spacing w:val="5"/>
        </w:rPr>
        <w:t> </w:t>
      </w:r>
      <w:r>
        <w:rPr>
          <w:spacing w:val="-2"/>
        </w:rPr>
        <w:t>occur:</w:t>
      </w:r>
    </w:p>
    <w:p>
      <w:pPr>
        <w:spacing w:after="0" w:line="240" w:lineRule="auto"/>
        <w:jc w:val="left"/>
        <w:sectPr>
          <w:pgSz w:w="12240" w:h="15840"/>
          <w:pgMar w:top="1360" w:bottom="280" w:left="400" w:right="1320"/>
        </w:sectPr>
      </w:pPr>
    </w:p>
    <w:p>
      <w:pPr>
        <w:pStyle w:val="BodyText"/>
        <w:spacing w:before="0"/>
        <w:ind w:left="1496"/>
        <w:jc w:val="left"/>
        <w:rPr>
          <w:sz w:val="20"/>
        </w:rPr>
      </w:pPr>
      <w:r>
        <w:rPr>
          <w:sz w:val="20"/>
        </w:rPr>
        <w:drawing>
          <wp:inline distT="0" distB="0" distL="0" distR="0">
            <wp:extent cx="3662030" cy="1858899"/>
            <wp:effectExtent l="0" t="0" r="0" b="0"/>
            <wp:docPr id="216" name="Image 216"/>
            <wp:cNvGraphicFramePr>
              <a:graphicFrameLocks/>
            </wp:cNvGraphicFramePr>
            <a:graphic>
              <a:graphicData uri="http://schemas.openxmlformats.org/drawingml/2006/picture">
                <pic:pic>
                  <pic:nvPicPr>
                    <pic:cNvPr id="216" name="Image 216"/>
                    <pic:cNvPicPr/>
                  </pic:nvPicPr>
                  <pic:blipFill>
                    <a:blip r:embed="rId110" cstate="print"/>
                    <a:stretch>
                      <a:fillRect/>
                    </a:stretch>
                  </pic:blipFill>
                  <pic:spPr>
                    <a:xfrm>
                      <a:off x="0" y="0"/>
                      <a:ext cx="3662030" cy="1858899"/>
                    </a:xfrm>
                    <a:prstGeom prst="rect">
                      <a:avLst/>
                    </a:prstGeom>
                  </pic:spPr>
                </pic:pic>
              </a:graphicData>
            </a:graphic>
          </wp:inline>
        </w:drawing>
      </w:r>
      <w:r>
        <w:rPr>
          <w:sz w:val="20"/>
        </w:rPr>
      </w:r>
    </w:p>
    <w:p>
      <w:pPr>
        <w:pStyle w:val="BodyText"/>
        <w:spacing w:line="252" w:lineRule="auto" w:before="258"/>
        <w:ind w:left="1491" w:right="217" w:firstLine="353"/>
      </w:pPr>
      <w:r>
        <w:rPr/>
        <w:t>In the new screenshot above, the total costs formula in the calculations block on the left is now correct. In the P&amp;L outputs on the right (which would usually be on a separate sheet), the costs have been linked to the calculations block on the left. Unfortunately, the General &amp; Administration (G&amp;A) costs have been incorrectly linked to the total costs of 250 CADk and not to the total G&amp;A costs of 150 CADk. The result is that the Sales &amp; Distribution (S&amp;D) costs of 100 CADk are double counted: once in the S&amp;D figure (correct) and again in the G&amp;A figure (incorrect).</w:t>
      </w:r>
    </w:p>
    <w:p>
      <w:pPr>
        <w:pStyle w:val="ListParagraph"/>
        <w:numPr>
          <w:ilvl w:val="0"/>
          <w:numId w:val="42"/>
        </w:numPr>
        <w:tabs>
          <w:tab w:pos="1491" w:val="left" w:leader="none"/>
          <w:tab w:pos="1536" w:val="left" w:leader="none"/>
        </w:tabs>
        <w:spacing w:line="254" w:lineRule="auto" w:before="131" w:after="0"/>
        <w:ind w:left="1491" w:right="216" w:hanging="354"/>
        <w:jc w:val="both"/>
        <w:rPr>
          <w:b/>
          <w:sz w:val="29"/>
        </w:rPr>
      </w:pPr>
      <w:r>
        <w:rPr>
          <w:b/>
          <w:sz w:val="29"/>
        </w:rPr>
        <w:tab/>
        <w:t>Calculate figures for the outputs in the same order as the outputs</w:t>
      </w:r>
      <w:r>
        <w:rPr>
          <w:sz w:val="29"/>
        </w:rPr>
        <w:t>: This is another example of Golden Ground Rule # 3 – put simply, consistency is key. On my value driver worksheets, I calculate values for each position in the financial statements (P&amp;L and balance sheet) in exactly the same order as these positions appear in the financial statement outputs: I start with P&amp;L positions</w:t>
      </w:r>
      <w:r>
        <w:rPr>
          <w:spacing w:val="80"/>
          <w:sz w:val="29"/>
        </w:rPr>
        <w:t> </w:t>
      </w:r>
      <w:r>
        <w:rPr>
          <w:sz w:val="29"/>
        </w:rPr>
        <w:t>– first sales, then costs and tax – and follow these with balance sheet positions – first assets and then equity and liabilities.</w:t>
      </w:r>
    </w:p>
    <w:p>
      <w:pPr>
        <w:pStyle w:val="BodyText"/>
        <w:spacing w:line="254" w:lineRule="auto" w:before="115"/>
        <w:ind w:left="1491" w:right="216" w:firstLine="353"/>
      </w:pPr>
      <w:r>
        <w:rPr/>
        <w:t>In</w:t>
      </w:r>
      <w:r>
        <w:rPr>
          <w:spacing w:val="40"/>
        </w:rPr>
        <w:t> </w:t>
      </w:r>
      <w:r>
        <w:rPr/>
        <w:t>the</w:t>
      </w:r>
      <w:r>
        <w:rPr>
          <w:spacing w:val="40"/>
        </w:rPr>
        <w:t> </w:t>
      </w:r>
      <w:r>
        <w:rPr/>
        <w:t>example</w:t>
      </w:r>
      <w:r>
        <w:rPr>
          <w:spacing w:val="40"/>
        </w:rPr>
        <w:t> </w:t>
      </w:r>
      <w:r>
        <w:rPr/>
        <w:t>above,</w:t>
      </w:r>
      <w:r>
        <w:rPr>
          <w:spacing w:val="40"/>
        </w:rPr>
        <w:t> </w:t>
      </w:r>
      <w:r>
        <w:rPr/>
        <w:t>this</w:t>
      </w:r>
      <w:r>
        <w:rPr>
          <w:spacing w:val="40"/>
        </w:rPr>
        <w:t> </w:t>
      </w:r>
      <w:r>
        <w:rPr/>
        <w:t>rule</w:t>
      </w:r>
      <w:r>
        <w:rPr>
          <w:spacing w:val="40"/>
        </w:rPr>
        <w:t> </w:t>
      </w:r>
      <w:r>
        <w:rPr/>
        <w:t>was</w:t>
      </w:r>
      <w:r>
        <w:rPr>
          <w:spacing w:val="40"/>
        </w:rPr>
        <w:t> </w:t>
      </w:r>
      <w:r>
        <w:rPr/>
        <w:t>not</w:t>
      </w:r>
      <w:r>
        <w:rPr>
          <w:spacing w:val="40"/>
        </w:rPr>
        <w:t> </w:t>
      </w:r>
      <w:r>
        <w:rPr/>
        <w:t>followed:</w:t>
      </w:r>
      <w:r>
        <w:rPr>
          <w:spacing w:val="40"/>
        </w:rPr>
        <w:t> </w:t>
      </w:r>
      <w:r>
        <w:rPr/>
        <w:t>calculations are in the order G&amp;A followed by S&amp;D, but the outputs show them the other way around. This may have led to the error: S&amp;D output is linked</w:t>
      </w:r>
      <w:r>
        <w:rPr>
          <w:spacing w:val="40"/>
        </w:rPr>
        <w:t> </w:t>
      </w:r>
      <w:r>
        <w:rPr/>
        <w:t>to</w:t>
      </w:r>
      <w:r>
        <w:rPr>
          <w:spacing w:val="40"/>
        </w:rPr>
        <w:t> </w:t>
      </w:r>
      <w:r>
        <w:rPr/>
        <w:t>S&amp;D</w:t>
      </w:r>
      <w:r>
        <w:rPr>
          <w:spacing w:val="40"/>
        </w:rPr>
        <w:t> </w:t>
      </w:r>
      <w:r>
        <w:rPr/>
        <w:t>calculation;</w:t>
      </w:r>
      <w:r>
        <w:rPr>
          <w:spacing w:val="40"/>
        </w:rPr>
        <w:t> </w:t>
      </w:r>
      <w:r>
        <w:rPr/>
        <w:t>the</w:t>
      </w:r>
      <w:r>
        <w:rPr>
          <w:spacing w:val="40"/>
        </w:rPr>
        <w:t> </w:t>
      </w:r>
      <w:r>
        <w:rPr/>
        <w:t>next</w:t>
      </w:r>
      <w:r>
        <w:rPr>
          <w:spacing w:val="40"/>
        </w:rPr>
        <w:t> </w:t>
      </w:r>
      <w:r>
        <w:rPr/>
        <w:t>output</w:t>
      </w:r>
      <w:r>
        <w:rPr>
          <w:spacing w:val="40"/>
        </w:rPr>
        <w:t> </w:t>
      </w:r>
      <w:r>
        <w:rPr/>
        <w:t>item</w:t>
      </w:r>
      <w:r>
        <w:rPr>
          <w:spacing w:val="40"/>
        </w:rPr>
        <w:t> </w:t>
      </w:r>
      <w:r>
        <w:rPr/>
        <w:t>(G&amp;A)</w:t>
      </w:r>
      <w:r>
        <w:rPr>
          <w:spacing w:val="40"/>
        </w:rPr>
        <w:t> </w:t>
      </w:r>
      <w:r>
        <w:rPr/>
        <w:t>is</w:t>
      </w:r>
      <w:r>
        <w:rPr>
          <w:spacing w:val="40"/>
        </w:rPr>
        <w:t> </w:t>
      </w:r>
      <w:r>
        <w:rPr/>
        <w:t>linked</w:t>
      </w:r>
      <w:r>
        <w:rPr>
          <w:spacing w:val="40"/>
        </w:rPr>
        <w:t> </w:t>
      </w:r>
      <w:r>
        <w:rPr/>
        <w:t>to the next calculation item, but this is ‘Total costs’ not ‘G&amp;A</w:t>
      </w:r>
      <w:r>
        <w:rPr>
          <w:spacing w:val="-3"/>
        </w:rPr>
        <w:t> </w:t>
      </w:r>
      <w:r>
        <w:rPr/>
        <w:t>costs.’</w:t>
      </w:r>
    </w:p>
    <w:p>
      <w:pPr>
        <w:pStyle w:val="ListParagraph"/>
        <w:numPr>
          <w:ilvl w:val="0"/>
          <w:numId w:val="42"/>
        </w:numPr>
        <w:tabs>
          <w:tab w:pos="1462" w:val="left" w:leader="none"/>
          <w:tab w:pos="1491" w:val="left" w:leader="none"/>
        </w:tabs>
        <w:spacing w:line="254" w:lineRule="auto" w:before="117" w:after="0"/>
        <w:ind w:left="1491" w:right="215" w:hanging="354"/>
        <w:jc w:val="both"/>
        <w:rPr>
          <w:sz w:val="29"/>
        </w:rPr>
      </w:pPr>
      <w:r>
        <w:rPr>
          <w:b/>
          <w:sz w:val="29"/>
        </w:rPr>
        <w:t>If you break this rule, only do so for a valid reason and make it clear</w:t>
      </w:r>
      <w:r>
        <w:rPr>
          <w:sz w:val="29"/>
        </w:rPr>
        <w:t>: Simply include a title at the relevant position on the</w:t>
      </w:r>
      <w:r>
        <w:rPr>
          <w:spacing w:val="40"/>
          <w:sz w:val="29"/>
        </w:rPr>
        <w:t> </w:t>
      </w:r>
      <w:r>
        <w:rPr>
          <w:sz w:val="29"/>
        </w:rPr>
        <w:t>calculation sheet and say where the actual calculation can be</w:t>
      </w:r>
      <w:r>
        <w:rPr>
          <w:spacing w:val="80"/>
          <w:w w:val="150"/>
          <w:sz w:val="29"/>
        </w:rPr>
        <w:t> </w:t>
      </w:r>
      <w:r>
        <w:rPr>
          <w:sz w:val="29"/>
        </w:rPr>
        <w:t>found.</w:t>
      </w:r>
      <w:r>
        <w:rPr>
          <w:spacing w:val="20"/>
          <w:sz w:val="29"/>
        </w:rPr>
        <w:t> </w:t>
      </w:r>
      <w:r>
        <w:rPr>
          <w:sz w:val="29"/>
        </w:rPr>
        <w:t>In</w:t>
      </w:r>
      <w:r>
        <w:rPr>
          <w:spacing w:val="20"/>
          <w:sz w:val="29"/>
        </w:rPr>
        <w:t> </w:t>
      </w:r>
      <w:r>
        <w:rPr>
          <w:sz w:val="29"/>
        </w:rPr>
        <w:t>my</w:t>
      </w:r>
      <w:r>
        <w:rPr>
          <w:spacing w:val="20"/>
          <w:sz w:val="29"/>
        </w:rPr>
        <w:t> </w:t>
      </w:r>
      <w:r>
        <w:rPr>
          <w:sz w:val="29"/>
        </w:rPr>
        <w:t>models</w:t>
      </w:r>
      <w:r>
        <w:rPr>
          <w:spacing w:val="20"/>
          <w:sz w:val="29"/>
        </w:rPr>
        <w:t> </w:t>
      </w:r>
      <w:r>
        <w:rPr>
          <w:sz w:val="29"/>
        </w:rPr>
        <w:t>this</w:t>
      </w:r>
      <w:r>
        <w:rPr>
          <w:spacing w:val="20"/>
          <w:sz w:val="29"/>
        </w:rPr>
        <w:t> </w:t>
      </w:r>
      <w:r>
        <w:rPr>
          <w:sz w:val="29"/>
        </w:rPr>
        <w:t>is</w:t>
      </w:r>
      <w:r>
        <w:rPr>
          <w:spacing w:val="20"/>
          <w:sz w:val="29"/>
        </w:rPr>
        <w:t> </w:t>
      </w:r>
      <w:r>
        <w:rPr>
          <w:sz w:val="29"/>
        </w:rPr>
        <w:t>typically</w:t>
      </w:r>
      <w:r>
        <w:rPr>
          <w:spacing w:val="20"/>
          <w:sz w:val="29"/>
        </w:rPr>
        <w:t> </w:t>
      </w:r>
      <w:r>
        <w:rPr>
          <w:sz w:val="29"/>
        </w:rPr>
        <w:t>the</w:t>
      </w:r>
      <w:r>
        <w:rPr>
          <w:spacing w:val="20"/>
          <w:sz w:val="29"/>
        </w:rPr>
        <w:t> </w:t>
      </w:r>
      <w:r>
        <w:rPr>
          <w:sz w:val="29"/>
        </w:rPr>
        <w:t>case</w:t>
      </w:r>
      <w:r>
        <w:rPr>
          <w:spacing w:val="20"/>
          <w:sz w:val="29"/>
        </w:rPr>
        <w:t> </w:t>
      </w:r>
      <w:r>
        <w:rPr>
          <w:sz w:val="29"/>
        </w:rPr>
        <w:t>for</w:t>
      </w:r>
      <w:r>
        <w:rPr>
          <w:spacing w:val="20"/>
          <w:sz w:val="29"/>
        </w:rPr>
        <w:t> </w:t>
      </w:r>
      <w:r>
        <w:rPr>
          <w:sz w:val="29"/>
        </w:rPr>
        <w:t>two</w:t>
      </w:r>
      <w:r>
        <w:rPr>
          <w:spacing w:val="20"/>
          <w:sz w:val="29"/>
        </w:rPr>
        <w:t> </w:t>
      </w:r>
      <w:r>
        <w:rPr>
          <w:sz w:val="29"/>
        </w:rPr>
        <w:t>P&amp;L</w:t>
      </w:r>
      <w:r>
        <w:rPr>
          <w:spacing w:val="20"/>
          <w:sz w:val="29"/>
        </w:rPr>
        <w:t> </w:t>
      </w:r>
      <w:r>
        <w:rPr>
          <w:sz w:val="29"/>
        </w:rPr>
        <w:t>positions</w:t>
      </w:r>
    </w:p>
    <w:p>
      <w:pPr>
        <w:spacing w:after="0" w:line="254" w:lineRule="auto"/>
        <w:jc w:val="both"/>
        <w:rPr>
          <w:sz w:val="29"/>
        </w:rPr>
        <w:sectPr>
          <w:pgSz w:w="12240" w:h="15840"/>
          <w:pgMar w:top="1440" w:bottom="280" w:left="400" w:right="1320"/>
        </w:sectPr>
      </w:pPr>
    </w:p>
    <w:p>
      <w:pPr>
        <w:pStyle w:val="BodyText"/>
        <w:spacing w:line="254" w:lineRule="auto" w:before="73"/>
        <w:ind w:left="1491" w:right="222"/>
      </w:pPr>
      <w:r>
        <w:rPr/>
        <w:t>that are related to balance sheet positions and I prefer to keep the calculations together:</w:t>
      </w:r>
    </w:p>
    <w:p>
      <w:pPr>
        <w:pStyle w:val="ListParagraph"/>
        <w:numPr>
          <w:ilvl w:val="1"/>
          <w:numId w:val="42"/>
        </w:numPr>
        <w:tabs>
          <w:tab w:pos="1719" w:val="left" w:leader="none"/>
          <w:tab w:pos="1844" w:val="left" w:leader="none"/>
        </w:tabs>
        <w:spacing w:line="254" w:lineRule="auto" w:before="117" w:after="0"/>
        <w:ind w:left="1844" w:right="227" w:hanging="354"/>
        <w:jc w:val="both"/>
        <w:rPr>
          <w:sz w:val="29"/>
        </w:rPr>
      </w:pPr>
      <w:r>
        <w:rPr>
          <w:sz w:val="29"/>
        </w:rPr>
        <w:t>Depreciation and amortisation costs (P&amp;L): I calculate together with the related fixed asset or intangible asset (balance sheet)</w:t>
      </w:r>
    </w:p>
    <w:p>
      <w:pPr>
        <w:pStyle w:val="ListParagraph"/>
        <w:numPr>
          <w:ilvl w:val="1"/>
          <w:numId w:val="42"/>
        </w:numPr>
        <w:tabs>
          <w:tab w:pos="1690" w:val="left" w:leader="none"/>
          <w:tab w:pos="1844" w:val="left" w:leader="none"/>
        </w:tabs>
        <w:spacing w:line="254" w:lineRule="auto" w:before="116" w:after="0"/>
        <w:ind w:left="1844" w:right="228" w:hanging="354"/>
        <w:jc w:val="both"/>
        <w:rPr>
          <w:sz w:val="29"/>
        </w:rPr>
      </w:pPr>
      <w:r>
        <w:rPr>
          <w:sz w:val="29"/>
        </w:rPr>
        <w:t>Interest costs (P&amp;L): I calculate together with the related loan(s) (balance sheet)</w:t>
      </w:r>
    </w:p>
    <w:p>
      <w:pPr>
        <w:pStyle w:val="ListParagraph"/>
        <w:numPr>
          <w:ilvl w:val="0"/>
          <w:numId w:val="42"/>
        </w:numPr>
        <w:tabs>
          <w:tab w:pos="1491" w:val="left" w:leader="none"/>
          <w:tab w:pos="1521" w:val="left" w:leader="none"/>
        </w:tabs>
        <w:spacing w:line="254" w:lineRule="auto" w:before="116" w:after="0"/>
        <w:ind w:left="1491" w:right="216" w:hanging="354"/>
        <w:jc w:val="both"/>
        <w:rPr>
          <w:sz w:val="29"/>
        </w:rPr>
      </w:pPr>
      <w:r>
        <w:rPr>
          <w:sz w:val="29"/>
        </w:rPr>
        <w:tab/>
      </w:r>
      <w:r>
        <w:rPr>
          <w:b/>
          <w:sz w:val="29"/>
        </w:rPr>
        <w:t>Build in error checks where possible: </w:t>
      </w:r>
      <w:r>
        <w:rPr>
          <w:sz w:val="29"/>
        </w:rPr>
        <w:t>In the simple example above, the total costs in the P&amp;L are calculated (cell F7) and as a check (cell F13) this figure is compared to the total costs in the calculations sheet. A non-zero result indicates there is an error, which you can then investigate and correct. The crucial topic of checks is covered in more detail in sub-chapter 5.1 ‘Build in error checks and a master check’.</w:t>
      </w:r>
    </w:p>
    <w:p>
      <w:pPr>
        <w:spacing w:after="0" w:line="254" w:lineRule="auto"/>
        <w:jc w:val="both"/>
        <w:rPr>
          <w:sz w:val="29"/>
        </w:rPr>
        <w:sectPr>
          <w:pgSz w:w="12240" w:h="15840"/>
          <w:pgMar w:top="1360" w:bottom="280" w:left="400" w:right="1320"/>
        </w:sectPr>
      </w:pPr>
    </w:p>
    <w:p>
      <w:pPr>
        <w:pStyle w:val="Heading3"/>
        <w:numPr>
          <w:ilvl w:val="1"/>
          <w:numId w:val="28"/>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677952">
                <wp:simplePos x="0" y="0"/>
                <wp:positionH relativeFrom="page">
                  <wp:posOffset>979805</wp:posOffset>
                </wp:positionH>
                <wp:positionV relativeFrom="paragraph">
                  <wp:posOffset>382917</wp:posOffset>
                </wp:positionV>
                <wp:extent cx="5878195" cy="19050"/>
                <wp:effectExtent l="0" t="0" r="0" b="0"/>
                <wp:wrapTopAndBottom/>
                <wp:docPr id="217" name="Graphic 217"/>
                <wp:cNvGraphicFramePr>
                  <a:graphicFrameLocks/>
                </wp:cNvGraphicFramePr>
                <a:graphic>
                  <a:graphicData uri="http://schemas.microsoft.com/office/word/2010/wordprocessingShape">
                    <wps:wsp>
                      <wps:cNvPr id="217" name="Graphic 217"/>
                      <wps:cNvSpPr/>
                      <wps:spPr>
                        <a:xfrm>
                          <a:off x="0" y="0"/>
                          <a:ext cx="5878195" cy="19050"/>
                        </a:xfrm>
                        <a:custGeom>
                          <a:avLst/>
                          <a:gdLst/>
                          <a:ahLst/>
                          <a:cxnLst/>
                          <a:rect l="l" t="t" r="r" b="b"/>
                          <a:pathLst>
                            <a:path w="5878195" h="19050">
                              <a:moveTo>
                                <a:pt x="5878182" y="0"/>
                              </a:moveTo>
                              <a:lnTo>
                                <a:pt x="0" y="0"/>
                              </a:lnTo>
                              <a:lnTo>
                                <a:pt x="0" y="9347"/>
                              </a:lnTo>
                              <a:lnTo>
                                <a:pt x="0" y="18694"/>
                              </a:lnTo>
                              <a:lnTo>
                                <a:pt x="5812777" y="18694"/>
                              </a:lnTo>
                              <a:lnTo>
                                <a:pt x="5812777" y="9347"/>
                              </a:lnTo>
                              <a:lnTo>
                                <a:pt x="5878182" y="9347"/>
                              </a:lnTo>
                              <a:lnTo>
                                <a:pt x="587818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7.150002pt;margin-top:30.150969pt;width:462.85pt;height:1.5pt;mso-position-horizontal-relative:page;mso-position-vertical-relative:paragraph;z-index:-15638528;mso-wrap-distance-left:0;mso-wrap-distance-right:0" id="docshape147" coordorigin="1543,603" coordsize="9257,30" path="m10800,603l1543,603,1543,618,1543,632,10697,632,10697,618,10800,618,10800,603xe" filled="true" fillcolor="#000000" stroked="false">
                <v:path arrowok="t"/>
                <v:fill type="solid"/>
                <w10:wrap type="topAndBottom"/>
              </v:shape>
            </w:pict>
          </mc:Fallback>
        </mc:AlternateContent>
      </w:r>
      <w:bookmarkStart w:name="3.8 Best practice checklist" w:id="138"/>
      <w:bookmarkEnd w:id="138"/>
      <w:r>
        <w:rPr/>
      </w:r>
      <w:bookmarkStart w:name="_bookmark28" w:id="139"/>
      <w:bookmarkEnd w:id="139"/>
      <w:r>
        <w:rPr/>
      </w:r>
      <w:r>
        <w:rPr/>
        <w:t>BEST</w:t>
      </w:r>
      <w:r>
        <w:rPr>
          <w:spacing w:val="12"/>
        </w:rPr>
        <w:t> </w:t>
      </w:r>
      <w:r>
        <w:rPr/>
        <w:t>PRACTICE</w:t>
      </w:r>
      <w:r>
        <w:rPr>
          <w:spacing w:val="12"/>
        </w:rPr>
        <w:t> </w:t>
      </w:r>
      <w:r>
        <w:rPr>
          <w:spacing w:val="-2"/>
        </w:rPr>
        <w:t>CHECKLIST</w:t>
      </w:r>
    </w:p>
    <w:p>
      <w:pPr>
        <w:spacing w:before="125"/>
        <w:ind w:left="1137" w:right="0" w:firstLine="0"/>
        <w:jc w:val="left"/>
        <w:rPr>
          <w:i/>
          <w:sz w:val="29"/>
        </w:rPr>
      </w:pPr>
      <w:r>
        <w:rPr>
          <w:i/>
          <w:sz w:val="29"/>
        </w:rPr>
        <w:t>Get</w:t>
      </w:r>
      <w:r>
        <w:rPr>
          <w:i/>
          <w:spacing w:val="3"/>
          <w:sz w:val="29"/>
        </w:rPr>
        <w:t> </w:t>
      </w:r>
      <w:r>
        <w:rPr>
          <w:i/>
          <w:sz w:val="29"/>
        </w:rPr>
        <w:t>the</w:t>
      </w:r>
      <w:r>
        <w:rPr>
          <w:i/>
          <w:spacing w:val="4"/>
          <w:sz w:val="29"/>
        </w:rPr>
        <w:t> </w:t>
      </w:r>
      <w:r>
        <w:rPr>
          <w:i/>
          <w:sz w:val="29"/>
        </w:rPr>
        <w:t>basics</w:t>
      </w:r>
      <w:r>
        <w:rPr>
          <w:i/>
          <w:spacing w:val="3"/>
          <w:sz w:val="29"/>
        </w:rPr>
        <w:t> </w:t>
      </w:r>
      <w:r>
        <w:rPr>
          <w:i/>
          <w:spacing w:val="-2"/>
          <w:sz w:val="29"/>
        </w:rPr>
        <w:t>right</w:t>
      </w:r>
    </w:p>
    <w:p>
      <w:pPr>
        <w:pStyle w:val="BodyText"/>
        <w:spacing w:before="0"/>
        <w:ind w:left="0"/>
        <w:jc w:val="left"/>
        <w:rPr>
          <w:i/>
          <w:sz w:val="13"/>
        </w:rPr>
      </w:pPr>
      <w:r>
        <w:rPr/>
        <mc:AlternateContent>
          <mc:Choice Requires="wps">
            <w:drawing>
              <wp:anchor distT="0" distB="0" distL="0" distR="0" allowOverlap="1" layoutInCell="1" locked="0" behindDoc="1" simplePos="0" relativeHeight="487678464">
                <wp:simplePos x="0" y="0"/>
                <wp:positionH relativeFrom="page">
                  <wp:posOffset>979816</wp:posOffset>
                </wp:positionH>
                <wp:positionV relativeFrom="paragraph">
                  <wp:posOffset>110717</wp:posOffset>
                </wp:positionV>
                <wp:extent cx="5812790" cy="9525"/>
                <wp:effectExtent l="0" t="0" r="0" b="0"/>
                <wp:wrapTopAndBottom/>
                <wp:docPr id="218" name="Graphic 218"/>
                <wp:cNvGraphicFramePr>
                  <a:graphicFrameLocks/>
                </wp:cNvGraphicFramePr>
                <a:graphic>
                  <a:graphicData uri="http://schemas.microsoft.com/office/word/2010/wordprocessingShape">
                    <wps:wsp>
                      <wps:cNvPr id="218" name="Graphic 218"/>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717924pt;width:457.698092pt;height:.735849pt;mso-position-horizontal-relative:page;mso-position-vertical-relative:paragraph;z-index:-15638016;mso-wrap-distance-left:0;mso-wrap-distance-right:0" id="docshape148" filled="true" fillcolor="#000000" stroked="false">
                <v:fill type="solid"/>
                <w10:wrap type="topAndBottom"/>
              </v:rect>
            </w:pict>
          </mc:Fallback>
        </mc:AlternateContent>
      </w:r>
    </w:p>
    <w:p>
      <w:pPr>
        <w:pStyle w:val="ListParagraph"/>
        <w:numPr>
          <w:ilvl w:val="2"/>
          <w:numId w:val="28"/>
        </w:numPr>
        <w:tabs>
          <w:tab w:pos="1307" w:val="left" w:leader="none"/>
        </w:tabs>
        <w:spacing w:line="240" w:lineRule="auto" w:before="0" w:after="0"/>
        <w:ind w:left="1307" w:right="0" w:hanging="170"/>
        <w:jc w:val="left"/>
        <w:rPr>
          <w:sz w:val="29"/>
        </w:rPr>
      </w:pPr>
      <w:r>
        <w:rPr>
          <w:sz w:val="29"/>
        </w:rPr>
        <w:t>Decide</w:t>
      </w:r>
      <w:r>
        <w:rPr>
          <w:spacing w:val="3"/>
          <w:sz w:val="29"/>
        </w:rPr>
        <w:t> </w:t>
      </w:r>
      <w:r>
        <w:rPr>
          <w:sz w:val="29"/>
        </w:rPr>
        <w:t>if</w:t>
      </w:r>
      <w:r>
        <w:rPr>
          <w:spacing w:val="3"/>
          <w:sz w:val="29"/>
        </w:rPr>
        <w:t> </w:t>
      </w:r>
      <w:r>
        <w:rPr>
          <w:sz w:val="29"/>
        </w:rPr>
        <w:t>a</w:t>
      </w:r>
      <w:r>
        <w:rPr>
          <w:spacing w:val="3"/>
          <w:sz w:val="29"/>
        </w:rPr>
        <w:t> </w:t>
      </w:r>
      <w:r>
        <w:rPr>
          <w:sz w:val="29"/>
        </w:rPr>
        <w:t>spreadsheet</w:t>
      </w:r>
      <w:r>
        <w:rPr>
          <w:spacing w:val="3"/>
          <w:sz w:val="29"/>
        </w:rPr>
        <w:t> </w:t>
      </w:r>
      <w:r>
        <w:rPr>
          <w:sz w:val="29"/>
        </w:rPr>
        <w:t>is</w:t>
      </w:r>
      <w:r>
        <w:rPr>
          <w:spacing w:val="3"/>
          <w:sz w:val="29"/>
        </w:rPr>
        <w:t> </w:t>
      </w:r>
      <w:r>
        <w:rPr>
          <w:sz w:val="29"/>
        </w:rPr>
        <w:t>the</w:t>
      </w:r>
      <w:r>
        <w:rPr>
          <w:spacing w:val="4"/>
          <w:sz w:val="29"/>
        </w:rPr>
        <w:t> </w:t>
      </w:r>
      <w:r>
        <w:rPr>
          <w:sz w:val="29"/>
        </w:rPr>
        <w:t>right</w:t>
      </w:r>
      <w:r>
        <w:rPr>
          <w:spacing w:val="3"/>
          <w:sz w:val="29"/>
        </w:rPr>
        <w:t> </w:t>
      </w:r>
      <w:r>
        <w:rPr>
          <w:sz w:val="29"/>
        </w:rPr>
        <w:t>tool</w:t>
      </w:r>
      <w:r>
        <w:rPr>
          <w:spacing w:val="3"/>
          <w:sz w:val="29"/>
        </w:rPr>
        <w:t> </w:t>
      </w:r>
      <w:r>
        <w:rPr>
          <w:sz w:val="29"/>
        </w:rPr>
        <w:t>for</w:t>
      </w:r>
      <w:r>
        <w:rPr>
          <w:spacing w:val="3"/>
          <w:sz w:val="29"/>
        </w:rPr>
        <w:t> </w:t>
      </w:r>
      <w:r>
        <w:rPr>
          <w:sz w:val="29"/>
        </w:rPr>
        <w:t>the</w:t>
      </w:r>
      <w:r>
        <w:rPr>
          <w:spacing w:val="3"/>
          <w:sz w:val="29"/>
        </w:rPr>
        <w:t> </w:t>
      </w:r>
      <w:r>
        <w:rPr>
          <w:spacing w:val="-5"/>
          <w:sz w:val="29"/>
        </w:rPr>
        <w:t>job</w:t>
      </w:r>
    </w:p>
    <w:p>
      <w:pPr>
        <w:pStyle w:val="ListParagraph"/>
        <w:numPr>
          <w:ilvl w:val="2"/>
          <w:numId w:val="28"/>
        </w:numPr>
        <w:tabs>
          <w:tab w:pos="1307" w:val="left" w:leader="none"/>
        </w:tabs>
        <w:spacing w:line="240" w:lineRule="auto" w:before="129" w:after="0"/>
        <w:ind w:left="1307" w:right="0" w:hanging="170"/>
        <w:jc w:val="left"/>
        <w:rPr>
          <w:sz w:val="29"/>
        </w:rPr>
      </w:pPr>
      <w:r>
        <w:rPr>
          <w:sz w:val="29"/>
        </w:rPr>
        <w:t>Do</w:t>
      </w:r>
      <w:r>
        <w:rPr>
          <w:spacing w:val="3"/>
          <w:sz w:val="29"/>
        </w:rPr>
        <w:t> </w:t>
      </w:r>
      <w:r>
        <w:rPr>
          <w:sz w:val="29"/>
        </w:rPr>
        <w:t>not</w:t>
      </w:r>
      <w:r>
        <w:rPr>
          <w:spacing w:val="4"/>
          <w:sz w:val="29"/>
        </w:rPr>
        <w:t> </w:t>
      </w:r>
      <w:r>
        <w:rPr>
          <w:sz w:val="29"/>
        </w:rPr>
        <w:t>be</w:t>
      </w:r>
      <w:r>
        <w:rPr>
          <w:spacing w:val="3"/>
          <w:sz w:val="29"/>
        </w:rPr>
        <w:t> </w:t>
      </w:r>
      <w:r>
        <w:rPr>
          <w:sz w:val="29"/>
        </w:rPr>
        <w:t>complacent</w:t>
      </w:r>
      <w:r>
        <w:rPr>
          <w:spacing w:val="4"/>
          <w:sz w:val="29"/>
        </w:rPr>
        <w:t> </w:t>
      </w:r>
      <w:r>
        <w:rPr>
          <w:sz w:val="29"/>
        </w:rPr>
        <w:t>and</w:t>
      </w:r>
      <w:r>
        <w:rPr>
          <w:spacing w:val="3"/>
          <w:sz w:val="29"/>
        </w:rPr>
        <w:t> </w:t>
      </w:r>
      <w:r>
        <w:rPr>
          <w:sz w:val="29"/>
        </w:rPr>
        <w:t>think</w:t>
      </w:r>
      <w:r>
        <w:rPr>
          <w:spacing w:val="4"/>
          <w:sz w:val="29"/>
        </w:rPr>
        <w:t> </w:t>
      </w:r>
      <w:r>
        <w:rPr>
          <w:sz w:val="29"/>
        </w:rPr>
        <w:t>‘it</w:t>
      </w:r>
      <w:r>
        <w:rPr>
          <w:spacing w:val="3"/>
          <w:sz w:val="29"/>
        </w:rPr>
        <w:t> </w:t>
      </w:r>
      <w:r>
        <w:rPr>
          <w:sz w:val="29"/>
        </w:rPr>
        <w:t>will</w:t>
      </w:r>
      <w:r>
        <w:rPr>
          <w:spacing w:val="4"/>
          <w:sz w:val="29"/>
        </w:rPr>
        <w:t> </w:t>
      </w:r>
      <w:r>
        <w:rPr>
          <w:sz w:val="29"/>
        </w:rPr>
        <w:t>never</w:t>
      </w:r>
      <w:r>
        <w:rPr>
          <w:spacing w:val="4"/>
          <w:sz w:val="29"/>
        </w:rPr>
        <w:t> </w:t>
      </w:r>
      <w:r>
        <w:rPr>
          <w:sz w:val="29"/>
        </w:rPr>
        <w:t>happen</w:t>
      </w:r>
      <w:r>
        <w:rPr>
          <w:spacing w:val="3"/>
          <w:sz w:val="29"/>
        </w:rPr>
        <w:t> </w:t>
      </w:r>
      <w:r>
        <w:rPr>
          <w:sz w:val="29"/>
        </w:rPr>
        <w:t>to</w:t>
      </w:r>
      <w:r>
        <w:rPr>
          <w:spacing w:val="4"/>
          <w:sz w:val="29"/>
        </w:rPr>
        <w:t> </w:t>
      </w:r>
      <w:r>
        <w:rPr>
          <w:spacing w:val="-5"/>
          <w:sz w:val="29"/>
        </w:rPr>
        <w:t>me’</w:t>
      </w:r>
    </w:p>
    <w:p>
      <w:pPr>
        <w:pStyle w:val="ListParagraph"/>
        <w:numPr>
          <w:ilvl w:val="2"/>
          <w:numId w:val="28"/>
        </w:numPr>
        <w:tabs>
          <w:tab w:pos="1307" w:val="left" w:leader="none"/>
        </w:tabs>
        <w:spacing w:line="240" w:lineRule="auto" w:before="136" w:after="0"/>
        <w:ind w:left="1307" w:right="0" w:hanging="170"/>
        <w:jc w:val="left"/>
        <w:rPr>
          <w:sz w:val="29"/>
        </w:rPr>
      </w:pPr>
      <w:r>
        <w:rPr>
          <w:sz w:val="29"/>
        </w:rPr>
        <w:t>Get</w:t>
      </w:r>
      <w:r>
        <w:rPr>
          <w:spacing w:val="3"/>
          <w:sz w:val="29"/>
        </w:rPr>
        <w:t> </w:t>
      </w:r>
      <w:r>
        <w:rPr>
          <w:sz w:val="29"/>
        </w:rPr>
        <w:t>trained</w:t>
      </w:r>
      <w:r>
        <w:rPr>
          <w:spacing w:val="4"/>
          <w:sz w:val="29"/>
        </w:rPr>
        <w:t> </w:t>
      </w:r>
      <w:r>
        <w:rPr>
          <w:sz w:val="29"/>
        </w:rPr>
        <w:t>or</w:t>
      </w:r>
      <w:r>
        <w:rPr>
          <w:spacing w:val="3"/>
          <w:sz w:val="29"/>
        </w:rPr>
        <w:t> </w:t>
      </w:r>
      <w:r>
        <w:rPr>
          <w:sz w:val="29"/>
        </w:rPr>
        <w:t>use</w:t>
      </w:r>
      <w:r>
        <w:rPr>
          <w:spacing w:val="4"/>
          <w:sz w:val="29"/>
        </w:rPr>
        <w:t> </w:t>
      </w:r>
      <w:r>
        <w:rPr>
          <w:sz w:val="29"/>
        </w:rPr>
        <w:t>suitably</w:t>
      </w:r>
      <w:r>
        <w:rPr>
          <w:spacing w:val="3"/>
          <w:sz w:val="29"/>
        </w:rPr>
        <w:t> </w:t>
      </w:r>
      <w:r>
        <w:rPr>
          <w:sz w:val="29"/>
        </w:rPr>
        <w:t>trained</w:t>
      </w:r>
      <w:r>
        <w:rPr>
          <w:spacing w:val="4"/>
          <w:sz w:val="29"/>
        </w:rPr>
        <w:t> </w:t>
      </w:r>
      <w:r>
        <w:rPr>
          <w:spacing w:val="-2"/>
          <w:sz w:val="29"/>
        </w:rPr>
        <w:t>staff</w:t>
      </w:r>
    </w:p>
    <w:p>
      <w:pPr>
        <w:pStyle w:val="ListParagraph"/>
        <w:numPr>
          <w:ilvl w:val="2"/>
          <w:numId w:val="28"/>
        </w:numPr>
        <w:tabs>
          <w:tab w:pos="1307" w:val="left" w:leader="none"/>
        </w:tabs>
        <w:spacing w:line="240" w:lineRule="auto" w:before="136" w:after="0"/>
        <w:ind w:left="1307" w:right="0" w:hanging="170"/>
        <w:jc w:val="left"/>
        <w:rPr>
          <w:sz w:val="29"/>
        </w:rPr>
      </w:pPr>
      <w:r>
        <w:rPr>
          <w:sz w:val="29"/>
        </w:rPr>
        <w:t>Follow</w:t>
      </w:r>
      <w:r>
        <w:rPr>
          <w:spacing w:val="4"/>
          <w:sz w:val="29"/>
        </w:rPr>
        <w:t> </w:t>
      </w:r>
      <w:r>
        <w:rPr>
          <w:sz w:val="29"/>
        </w:rPr>
        <w:t>the</w:t>
      </w:r>
      <w:r>
        <w:rPr>
          <w:spacing w:val="5"/>
          <w:sz w:val="29"/>
        </w:rPr>
        <w:t> </w:t>
      </w:r>
      <w:r>
        <w:rPr>
          <w:sz w:val="29"/>
        </w:rPr>
        <w:t>Golden</w:t>
      </w:r>
      <w:r>
        <w:rPr>
          <w:spacing w:val="4"/>
          <w:sz w:val="29"/>
        </w:rPr>
        <w:t> </w:t>
      </w:r>
      <w:r>
        <w:rPr>
          <w:sz w:val="29"/>
        </w:rPr>
        <w:t>Ground</w:t>
      </w:r>
      <w:r>
        <w:rPr>
          <w:spacing w:val="5"/>
          <w:sz w:val="29"/>
        </w:rPr>
        <w:t> </w:t>
      </w:r>
      <w:r>
        <w:rPr>
          <w:spacing w:val="-2"/>
          <w:sz w:val="29"/>
        </w:rPr>
        <w:t>Rules</w:t>
      </w:r>
    </w:p>
    <w:p>
      <w:pPr>
        <w:pStyle w:val="ListParagraph"/>
        <w:numPr>
          <w:ilvl w:val="2"/>
          <w:numId w:val="28"/>
        </w:numPr>
        <w:tabs>
          <w:tab w:pos="1307" w:val="left" w:leader="none"/>
          <w:tab w:pos="1491" w:val="left" w:leader="none"/>
        </w:tabs>
        <w:spacing w:line="254" w:lineRule="auto" w:before="136" w:after="0"/>
        <w:ind w:left="1491" w:right="216" w:hanging="354"/>
        <w:jc w:val="left"/>
        <w:rPr>
          <w:sz w:val="29"/>
        </w:rPr>
      </w:pPr>
      <w:r>
        <w:rPr>
          <w:sz w:val="29"/>
        </w:rPr>
        <w:t>Always review and test your spreadsheets and ideally have someone else do that as well (so-called ‘four eyes principle’)</w:t>
      </w:r>
    </w:p>
    <w:p>
      <w:pPr>
        <w:pStyle w:val="BodyText"/>
        <w:spacing w:before="7"/>
        <w:ind w:left="0"/>
        <w:jc w:val="left"/>
        <w:rPr>
          <w:sz w:val="8"/>
        </w:rPr>
      </w:pPr>
      <w:r>
        <w:rPr/>
        <mc:AlternateContent>
          <mc:Choice Requires="wps">
            <w:drawing>
              <wp:anchor distT="0" distB="0" distL="0" distR="0" allowOverlap="1" layoutInCell="1" locked="0" behindDoc="1" simplePos="0" relativeHeight="487678976">
                <wp:simplePos x="0" y="0"/>
                <wp:positionH relativeFrom="page">
                  <wp:posOffset>979816</wp:posOffset>
                </wp:positionH>
                <wp:positionV relativeFrom="paragraph">
                  <wp:posOffset>78553</wp:posOffset>
                </wp:positionV>
                <wp:extent cx="5812790" cy="9525"/>
                <wp:effectExtent l="0" t="0" r="0" b="0"/>
                <wp:wrapTopAndBottom/>
                <wp:docPr id="219" name="Graphic 219"/>
                <wp:cNvGraphicFramePr>
                  <a:graphicFrameLocks/>
                </wp:cNvGraphicFramePr>
                <a:graphic>
                  <a:graphicData uri="http://schemas.microsoft.com/office/word/2010/wordprocessingShape">
                    <wps:wsp>
                      <wps:cNvPr id="219" name="Graphic 219"/>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185283pt;width:457.698092pt;height:.735849pt;mso-position-horizontal-relative:page;mso-position-vertical-relative:paragraph;z-index:-15637504;mso-wrap-distance-left:0;mso-wrap-distance-right:0" id="docshape149" filled="true" fillcolor="#000000" stroked="false">
                <v:fill type="solid"/>
                <w10:wrap type="topAndBottom"/>
              </v:rect>
            </w:pict>
          </mc:Fallback>
        </mc:AlternateContent>
      </w:r>
    </w:p>
    <w:p>
      <w:pPr>
        <w:spacing w:before="125"/>
        <w:ind w:left="1137" w:right="0" w:firstLine="0"/>
        <w:jc w:val="left"/>
        <w:rPr>
          <w:i/>
          <w:sz w:val="29"/>
        </w:rPr>
      </w:pPr>
      <w:r>
        <w:rPr>
          <w:i/>
          <w:sz w:val="29"/>
        </w:rPr>
        <w:t>Mistakes</w:t>
      </w:r>
      <w:r>
        <w:rPr>
          <w:i/>
          <w:spacing w:val="3"/>
          <w:sz w:val="29"/>
        </w:rPr>
        <w:t> </w:t>
      </w:r>
      <w:r>
        <w:rPr>
          <w:i/>
          <w:sz w:val="29"/>
        </w:rPr>
        <w:t>in</w:t>
      </w:r>
      <w:r>
        <w:rPr>
          <w:i/>
          <w:spacing w:val="4"/>
          <w:sz w:val="29"/>
        </w:rPr>
        <w:t> </w:t>
      </w:r>
      <w:r>
        <w:rPr>
          <w:i/>
          <w:spacing w:val="-2"/>
          <w:sz w:val="29"/>
        </w:rPr>
        <w:t>usage</w:t>
      </w:r>
    </w:p>
    <w:p>
      <w:pPr>
        <w:pStyle w:val="BodyText"/>
        <w:spacing w:before="0"/>
        <w:ind w:left="0"/>
        <w:jc w:val="left"/>
        <w:rPr>
          <w:i/>
          <w:sz w:val="13"/>
        </w:rPr>
      </w:pPr>
      <w:r>
        <w:rPr/>
        <mc:AlternateContent>
          <mc:Choice Requires="wps">
            <w:drawing>
              <wp:anchor distT="0" distB="0" distL="0" distR="0" allowOverlap="1" layoutInCell="1" locked="0" behindDoc="1" simplePos="0" relativeHeight="487679488">
                <wp:simplePos x="0" y="0"/>
                <wp:positionH relativeFrom="page">
                  <wp:posOffset>979816</wp:posOffset>
                </wp:positionH>
                <wp:positionV relativeFrom="paragraph">
                  <wp:posOffset>110717</wp:posOffset>
                </wp:positionV>
                <wp:extent cx="5812790" cy="9525"/>
                <wp:effectExtent l="0" t="0" r="0" b="0"/>
                <wp:wrapTopAndBottom/>
                <wp:docPr id="220" name="Graphic 220"/>
                <wp:cNvGraphicFramePr>
                  <a:graphicFrameLocks/>
                </wp:cNvGraphicFramePr>
                <a:graphic>
                  <a:graphicData uri="http://schemas.microsoft.com/office/word/2010/wordprocessingShape">
                    <wps:wsp>
                      <wps:cNvPr id="220" name="Graphic 220"/>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717924pt;width:457.698092pt;height:.735849pt;mso-position-horizontal-relative:page;mso-position-vertical-relative:paragraph;z-index:-15636992;mso-wrap-distance-left:0;mso-wrap-distance-right:0" id="docshape150" filled="true" fillcolor="#000000" stroked="false">
                <v:fill type="solid"/>
                <w10:wrap type="topAndBottom"/>
              </v:rect>
            </w:pict>
          </mc:Fallback>
        </mc:AlternateContent>
      </w:r>
    </w:p>
    <w:p>
      <w:pPr>
        <w:pStyle w:val="ListParagraph"/>
        <w:numPr>
          <w:ilvl w:val="2"/>
          <w:numId w:val="28"/>
        </w:numPr>
        <w:tabs>
          <w:tab w:pos="1307" w:val="left" w:leader="none"/>
        </w:tabs>
        <w:spacing w:line="240" w:lineRule="auto" w:before="0" w:after="0"/>
        <w:ind w:left="1307" w:right="0" w:hanging="170"/>
        <w:jc w:val="left"/>
        <w:rPr>
          <w:sz w:val="29"/>
        </w:rPr>
      </w:pPr>
      <w:r>
        <w:rPr>
          <w:sz w:val="29"/>
        </w:rPr>
        <w:t>Organise</w:t>
      </w:r>
      <w:r>
        <w:rPr>
          <w:spacing w:val="4"/>
          <w:sz w:val="29"/>
        </w:rPr>
        <w:t> </w:t>
      </w:r>
      <w:r>
        <w:rPr>
          <w:sz w:val="29"/>
        </w:rPr>
        <w:t>your</w:t>
      </w:r>
      <w:r>
        <w:rPr>
          <w:spacing w:val="4"/>
          <w:sz w:val="29"/>
        </w:rPr>
        <w:t> </w:t>
      </w:r>
      <w:r>
        <w:rPr>
          <w:sz w:val="29"/>
        </w:rPr>
        <w:t>data</w:t>
      </w:r>
      <w:r>
        <w:rPr>
          <w:spacing w:val="5"/>
          <w:sz w:val="29"/>
        </w:rPr>
        <w:t> </w:t>
      </w:r>
      <w:r>
        <w:rPr>
          <w:spacing w:val="-4"/>
          <w:sz w:val="29"/>
        </w:rPr>
        <w:t>well</w:t>
      </w:r>
    </w:p>
    <w:p>
      <w:pPr>
        <w:pStyle w:val="ListParagraph"/>
        <w:numPr>
          <w:ilvl w:val="3"/>
          <w:numId w:val="28"/>
        </w:numPr>
        <w:tabs>
          <w:tab w:pos="1660" w:val="left" w:leader="none"/>
          <w:tab w:pos="1844" w:val="left" w:leader="none"/>
        </w:tabs>
        <w:spacing w:line="254" w:lineRule="auto" w:before="129" w:after="0"/>
        <w:ind w:left="1844" w:right="223" w:hanging="354"/>
        <w:jc w:val="left"/>
        <w:rPr>
          <w:sz w:val="29"/>
        </w:rPr>
      </w:pPr>
      <w:r>
        <w:rPr>
          <w:sz w:val="29"/>
        </w:rPr>
        <w:t>Do not use hidden rows or hidden columns or otherwise hide data; use row/column groupings</w:t>
      </w:r>
    </w:p>
    <w:p>
      <w:pPr>
        <w:pStyle w:val="ListParagraph"/>
        <w:numPr>
          <w:ilvl w:val="3"/>
          <w:numId w:val="28"/>
        </w:numPr>
        <w:tabs>
          <w:tab w:pos="1661" w:val="left" w:leader="none"/>
        </w:tabs>
        <w:spacing w:line="240" w:lineRule="auto" w:before="116" w:after="0"/>
        <w:ind w:left="1661" w:right="0" w:hanging="170"/>
        <w:jc w:val="left"/>
        <w:rPr>
          <w:sz w:val="29"/>
        </w:rPr>
      </w:pPr>
      <w:r>
        <w:rPr>
          <w:sz w:val="29"/>
        </w:rPr>
        <w:t>If</w:t>
      </w:r>
      <w:r>
        <w:rPr>
          <w:spacing w:val="3"/>
          <w:sz w:val="29"/>
        </w:rPr>
        <w:t> </w:t>
      </w:r>
      <w:r>
        <w:rPr>
          <w:sz w:val="29"/>
        </w:rPr>
        <w:t>appropriate,</w:t>
      </w:r>
      <w:r>
        <w:rPr>
          <w:spacing w:val="4"/>
          <w:sz w:val="29"/>
        </w:rPr>
        <w:t> </w:t>
      </w:r>
      <w:r>
        <w:rPr>
          <w:sz w:val="29"/>
        </w:rPr>
        <w:t>group</w:t>
      </w:r>
      <w:r>
        <w:rPr>
          <w:spacing w:val="4"/>
          <w:sz w:val="29"/>
        </w:rPr>
        <w:t> </w:t>
      </w:r>
      <w:r>
        <w:rPr>
          <w:sz w:val="29"/>
        </w:rPr>
        <w:t>data</w:t>
      </w:r>
      <w:r>
        <w:rPr>
          <w:spacing w:val="4"/>
          <w:sz w:val="29"/>
        </w:rPr>
        <w:t> </w:t>
      </w:r>
      <w:r>
        <w:rPr>
          <w:sz w:val="29"/>
        </w:rPr>
        <w:t>into</w:t>
      </w:r>
      <w:r>
        <w:rPr>
          <w:spacing w:val="4"/>
          <w:sz w:val="29"/>
        </w:rPr>
        <w:t> </w:t>
      </w:r>
      <w:r>
        <w:rPr>
          <w:sz w:val="29"/>
        </w:rPr>
        <w:t>separate</w:t>
      </w:r>
      <w:r>
        <w:rPr>
          <w:spacing w:val="4"/>
          <w:sz w:val="29"/>
        </w:rPr>
        <w:t> </w:t>
      </w:r>
      <w:r>
        <w:rPr>
          <w:spacing w:val="-2"/>
          <w:sz w:val="29"/>
        </w:rPr>
        <w:t>blocks</w:t>
      </w:r>
    </w:p>
    <w:p>
      <w:pPr>
        <w:pStyle w:val="ListParagraph"/>
        <w:numPr>
          <w:ilvl w:val="3"/>
          <w:numId w:val="28"/>
        </w:numPr>
        <w:tabs>
          <w:tab w:pos="1661" w:val="left" w:leader="none"/>
        </w:tabs>
        <w:spacing w:line="240" w:lineRule="auto" w:before="136" w:after="0"/>
        <w:ind w:left="1661" w:right="0" w:hanging="170"/>
        <w:jc w:val="left"/>
        <w:rPr>
          <w:sz w:val="29"/>
        </w:rPr>
      </w:pPr>
      <w:r>
        <w:rPr>
          <w:sz w:val="29"/>
        </w:rPr>
        <w:t>Consider</w:t>
      </w:r>
      <w:r>
        <w:rPr>
          <w:spacing w:val="4"/>
          <w:sz w:val="29"/>
        </w:rPr>
        <w:t> </w:t>
      </w:r>
      <w:r>
        <w:rPr>
          <w:sz w:val="29"/>
        </w:rPr>
        <w:t>extra</w:t>
      </w:r>
      <w:r>
        <w:rPr>
          <w:spacing w:val="4"/>
          <w:sz w:val="29"/>
        </w:rPr>
        <w:t> </w:t>
      </w:r>
      <w:r>
        <w:rPr>
          <w:sz w:val="29"/>
        </w:rPr>
        <w:t>column(s)</w:t>
      </w:r>
      <w:r>
        <w:rPr>
          <w:spacing w:val="4"/>
          <w:sz w:val="29"/>
        </w:rPr>
        <w:t> </w:t>
      </w:r>
      <w:r>
        <w:rPr>
          <w:sz w:val="29"/>
        </w:rPr>
        <w:t>for</w:t>
      </w:r>
      <w:r>
        <w:rPr>
          <w:spacing w:val="5"/>
          <w:sz w:val="29"/>
        </w:rPr>
        <w:t> </w:t>
      </w:r>
      <w:r>
        <w:rPr>
          <w:spacing w:val="-2"/>
          <w:sz w:val="29"/>
        </w:rPr>
        <w:t>filtering</w:t>
      </w:r>
    </w:p>
    <w:p>
      <w:pPr>
        <w:pStyle w:val="ListParagraph"/>
        <w:numPr>
          <w:ilvl w:val="2"/>
          <w:numId w:val="28"/>
        </w:numPr>
        <w:tabs>
          <w:tab w:pos="1307" w:val="left" w:leader="none"/>
        </w:tabs>
        <w:spacing w:line="240" w:lineRule="auto" w:before="136" w:after="0"/>
        <w:ind w:left="1307" w:right="0" w:hanging="170"/>
        <w:jc w:val="left"/>
        <w:rPr>
          <w:sz w:val="29"/>
        </w:rPr>
      </w:pPr>
      <w:r>
        <w:rPr>
          <w:sz w:val="29"/>
        </w:rPr>
        <w:t>Special</w:t>
      </w:r>
      <w:r>
        <w:rPr>
          <w:spacing w:val="4"/>
          <w:sz w:val="29"/>
        </w:rPr>
        <w:t> </w:t>
      </w:r>
      <w:r>
        <w:rPr>
          <w:sz w:val="29"/>
        </w:rPr>
        <w:t>tips</w:t>
      </w:r>
      <w:r>
        <w:rPr>
          <w:spacing w:val="4"/>
          <w:sz w:val="29"/>
        </w:rPr>
        <w:t> </w:t>
      </w:r>
      <w:r>
        <w:rPr>
          <w:sz w:val="29"/>
        </w:rPr>
        <w:t>for</w:t>
      </w:r>
      <w:r>
        <w:rPr>
          <w:spacing w:val="4"/>
          <w:sz w:val="29"/>
        </w:rPr>
        <w:t> </w:t>
      </w:r>
      <w:r>
        <w:rPr>
          <w:sz w:val="29"/>
        </w:rPr>
        <w:t>sensitive/confidential</w:t>
      </w:r>
      <w:r>
        <w:rPr>
          <w:spacing w:val="4"/>
          <w:sz w:val="29"/>
        </w:rPr>
        <w:t> </w:t>
      </w:r>
      <w:r>
        <w:rPr>
          <w:spacing w:val="-4"/>
          <w:sz w:val="29"/>
        </w:rPr>
        <w:t>data</w:t>
      </w:r>
    </w:p>
    <w:p>
      <w:pPr>
        <w:pStyle w:val="ListParagraph"/>
        <w:numPr>
          <w:ilvl w:val="3"/>
          <w:numId w:val="28"/>
        </w:numPr>
        <w:tabs>
          <w:tab w:pos="1733" w:val="left" w:leader="none"/>
          <w:tab w:pos="1844" w:val="left" w:leader="none"/>
        </w:tabs>
        <w:spacing w:line="254" w:lineRule="auto" w:before="136" w:after="0"/>
        <w:ind w:left="1844" w:right="217" w:hanging="354"/>
        <w:jc w:val="both"/>
        <w:rPr>
          <w:sz w:val="29"/>
        </w:rPr>
      </w:pPr>
      <w:r>
        <w:rPr>
          <w:sz w:val="29"/>
        </w:rPr>
        <w:t>Be aware of the risks </w:t>
      </w:r>
      <w:r>
        <w:rPr>
          <w:rFonts w:ascii="Times New Roman" w:hAnsi="Times New Roman"/>
          <w:sz w:val="29"/>
        </w:rPr>
        <w:t>- </w:t>
      </w:r>
      <w:r>
        <w:rPr>
          <w:sz w:val="29"/>
        </w:rPr>
        <w:t>Separate such data from the rest; if appropriate, store such data in a separate file with restricted </w:t>
      </w:r>
      <w:r>
        <w:rPr>
          <w:spacing w:val="-2"/>
          <w:sz w:val="29"/>
        </w:rPr>
        <w:t>access</w:t>
      </w:r>
    </w:p>
    <w:p>
      <w:pPr>
        <w:pStyle w:val="ListParagraph"/>
        <w:numPr>
          <w:ilvl w:val="3"/>
          <w:numId w:val="28"/>
        </w:numPr>
        <w:tabs>
          <w:tab w:pos="1733" w:val="left" w:leader="none"/>
          <w:tab w:pos="1844" w:val="left" w:leader="none"/>
        </w:tabs>
        <w:spacing w:line="254" w:lineRule="auto" w:before="116" w:after="0"/>
        <w:ind w:left="1844" w:right="220" w:hanging="354"/>
        <w:jc w:val="both"/>
        <w:rPr>
          <w:sz w:val="29"/>
        </w:rPr>
      </w:pPr>
      <w:r>
        <w:rPr>
          <w:sz w:val="29"/>
        </w:rPr>
        <w:t>Never send or publish Excel files with pivot tables based on sensitive/personal data; do not rely on pivot table options to protect this data</w:t>
      </w:r>
    </w:p>
    <w:p>
      <w:pPr>
        <w:pStyle w:val="ListParagraph"/>
        <w:numPr>
          <w:ilvl w:val="3"/>
          <w:numId w:val="28"/>
        </w:numPr>
        <w:tabs>
          <w:tab w:pos="1660" w:val="left" w:leader="none"/>
          <w:tab w:pos="1844" w:val="left" w:leader="none"/>
        </w:tabs>
        <w:spacing w:line="254" w:lineRule="auto" w:before="116" w:after="0"/>
        <w:ind w:left="1844" w:right="224" w:hanging="354"/>
        <w:jc w:val="both"/>
        <w:rPr>
          <w:sz w:val="29"/>
        </w:rPr>
      </w:pPr>
      <w:r>
        <w:rPr>
          <w:sz w:val="29"/>
        </w:rPr>
        <w:t>If you want to send or publish aggregated results (only), use PDFs or create a ‘sent version’ with only outputs and no data details; break all links to source files</w:t>
      </w:r>
    </w:p>
    <w:p>
      <w:pPr>
        <w:pStyle w:val="ListParagraph"/>
        <w:numPr>
          <w:ilvl w:val="2"/>
          <w:numId w:val="28"/>
        </w:numPr>
        <w:tabs>
          <w:tab w:pos="1380" w:val="left" w:leader="none"/>
          <w:tab w:pos="1491" w:val="left" w:leader="none"/>
        </w:tabs>
        <w:spacing w:line="254" w:lineRule="auto" w:before="115" w:after="0"/>
        <w:ind w:left="1491" w:right="223" w:hanging="354"/>
        <w:jc w:val="both"/>
        <w:rPr>
          <w:sz w:val="29"/>
        </w:rPr>
      </w:pPr>
      <w:r>
        <w:rPr>
          <w:sz w:val="29"/>
        </w:rPr>
        <w:t>Use clear version control to ensure only the latest version of a spreadsheet file is used</w:t>
      </w:r>
    </w:p>
    <w:p>
      <w:pPr>
        <w:pStyle w:val="ListParagraph"/>
        <w:numPr>
          <w:ilvl w:val="3"/>
          <w:numId w:val="28"/>
        </w:numPr>
        <w:tabs>
          <w:tab w:pos="1675" w:val="left" w:leader="none"/>
          <w:tab w:pos="1844" w:val="left" w:leader="none"/>
        </w:tabs>
        <w:spacing w:line="254" w:lineRule="auto" w:before="101" w:after="0"/>
        <w:ind w:left="1844" w:right="220" w:hanging="354"/>
        <w:jc w:val="both"/>
        <w:rPr>
          <w:sz w:val="29"/>
        </w:rPr>
      </w:pPr>
      <w:r>
        <w:rPr>
          <w:sz w:val="29"/>
        </w:rPr>
        <w:t>Store spreadsheets on the server or in the cloud (OneDrive) and</w:t>
      </w:r>
      <w:r>
        <w:rPr>
          <w:spacing w:val="40"/>
          <w:sz w:val="29"/>
        </w:rPr>
        <w:t> </w:t>
      </w:r>
      <w:r>
        <w:rPr>
          <w:sz w:val="29"/>
        </w:rPr>
        <w:t>do not send via e-mail if you can avoid it</w:t>
      </w:r>
    </w:p>
    <w:p>
      <w:pPr>
        <w:spacing w:after="0" w:line="254" w:lineRule="auto"/>
        <w:jc w:val="both"/>
        <w:rPr>
          <w:sz w:val="29"/>
        </w:rPr>
        <w:sectPr>
          <w:pgSz w:w="12240" w:h="15840"/>
          <w:pgMar w:top="1720" w:bottom="280" w:left="400" w:right="1320"/>
        </w:sectPr>
      </w:pPr>
    </w:p>
    <w:p>
      <w:pPr>
        <w:pStyle w:val="ListParagraph"/>
        <w:numPr>
          <w:ilvl w:val="3"/>
          <w:numId w:val="28"/>
        </w:numPr>
        <w:tabs>
          <w:tab w:pos="1733" w:val="left" w:leader="none"/>
          <w:tab w:pos="1844" w:val="left" w:leader="none"/>
        </w:tabs>
        <w:spacing w:line="254" w:lineRule="auto" w:before="73" w:after="0"/>
        <w:ind w:left="1844" w:right="224" w:hanging="354"/>
        <w:jc w:val="both"/>
        <w:rPr>
          <w:sz w:val="29"/>
        </w:rPr>
      </w:pPr>
      <w:r>
        <w:rPr>
          <w:sz w:val="29"/>
        </w:rPr>
        <w:t>Use an agreed folder structure and an agreed model naming </w:t>
      </w:r>
      <w:r>
        <w:rPr>
          <w:spacing w:val="-2"/>
          <w:sz w:val="29"/>
        </w:rPr>
        <w:t>convention</w:t>
      </w:r>
    </w:p>
    <w:p>
      <w:pPr>
        <w:pStyle w:val="ListParagraph"/>
        <w:numPr>
          <w:ilvl w:val="3"/>
          <w:numId w:val="28"/>
        </w:numPr>
        <w:tabs>
          <w:tab w:pos="1719" w:val="left" w:leader="none"/>
          <w:tab w:pos="1844" w:val="left" w:leader="none"/>
        </w:tabs>
        <w:spacing w:line="254" w:lineRule="auto" w:before="116" w:after="0"/>
        <w:ind w:left="1844" w:right="220" w:hanging="354"/>
        <w:jc w:val="both"/>
        <w:rPr>
          <w:sz w:val="29"/>
        </w:rPr>
      </w:pPr>
      <w:r>
        <w:rPr>
          <w:sz w:val="29"/>
        </w:rPr>
        <w:t>If files are sent back and forth, be clear who has the ‘master </w:t>
      </w:r>
      <w:r>
        <w:rPr>
          <w:spacing w:val="-2"/>
          <w:sz w:val="29"/>
        </w:rPr>
        <w:t>version’</w:t>
      </w:r>
    </w:p>
    <w:p>
      <w:pPr>
        <w:pStyle w:val="BodyText"/>
        <w:spacing w:before="6"/>
        <w:ind w:left="0"/>
        <w:jc w:val="left"/>
        <w:rPr>
          <w:sz w:val="8"/>
        </w:rPr>
      </w:pPr>
      <w:r>
        <w:rPr/>
        <mc:AlternateContent>
          <mc:Choice Requires="wps">
            <w:drawing>
              <wp:anchor distT="0" distB="0" distL="0" distR="0" allowOverlap="1" layoutInCell="1" locked="0" behindDoc="1" simplePos="0" relativeHeight="487680000">
                <wp:simplePos x="0" y="0"/>
                <wp:positionH relativeFrom="page">
                  <wp:posOffset>979816</wp:posOffset>
                </wp:positionH>
                <wp:positionV relativeFrom="paragraph">
                  <wp:posOffset>77999</wp:posOffset>
                </wp:positionV>
                <wp:extent cx="5812790" cy="9525"/>
                <wp:effectExtent l="0" t="0" r="0" b="0"/>
                <wp:wrapTopAndBottom/>
                <wp:docPr id="221" name="Graphic 221"/>
                <wp:cNvGraphicFramePr>
                  <a:graphicFrameLocks/>
                </wp:cNvGraphicFramePr>
                <a:graphic>
                  <a:graphicData uri="http://schemas.microsoft.com/office/word/2010/wordprocessingShape">
                    <wps:wsp>
                      <wps:cNvPr id="221" name="Graphic 221"/>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141697pt;width:457.698092pt;height:.735849pt;mso-position-horizontal-relative:page;mso-position-vertical-relative:paragraph;z-index:-15636480;mso-wrap-distance-left:0;mso-wrap-distance-right:0" id="docshape151" filled="true" fillcolor="#000000" stroked="false">
                <v:fill type="solid"/>
                <w10:wrap type="topAndBottom"/>
              </v:rect>
            </w:pict>
          </mc:Fallback>
        </mc:AlternateContent>
      </w:r>
    </w:p>
    <w:p>
      <w:pPr>
        <w:spacing w:before="140"/>
        <w:ind w:left="1137" w:right="0" w:firstLine="0"/>
        <w:jc w:val="both"/>
        <w:rPr>
          <w:i/>
          <w:sz w:val="29"/>
        </w:rPr>
      </w:pPr>
      <w:r>
        <w:rPr>
          <w:i/>
          <w:sz w:val="29"/>
        </w:rPr>
        <w:t>Incorrect</w:t>
      </w:r>
      <w:r>
        <w:rPr>
          <w:i/>
          <w:spacing w:val="4"/>
          <w:sz w:val="29"/>
        </w:rPr>
        <w:t> </w:t>
      </w:r>
      <w:r>
        <w:rPr>
          <w:i/>
          <w:spacing w:val="-2"/>
          <w:sz w:val="29"/>
        </w:rPr>
        <w:t>inputs</w:t>
      </w:r>
    </w:p>
    <w:p>
      <w:pPr>
        <w:pStyle w:val="BodyText"/>
        <w:spacing w:before="8"/>
        <w:ind w:left="0"/>
        <w:jc w:val="left"/>
        <w:rPr>
          <w:i/>
          <w:sz w:val="11"/>
        </w:rPr>
      </w:pPr>
      <w:r>
        <w:rPr/>
        <mc:AlternateContent>
          <mc:Choice Requires="wps">
            <w:drawing>
              <wp:anchor distT="0" distB="0" distL="0" distR="0" allowOverlap="1" layoutInCell="1" locked="0" behindDoc="1" simplePos="0" relativeHeight="487680512">
                <wp:simplePos x="0" y="0"/>
                <wp:positionH relativeFrom="page">
                  <wp:posOffset>979816</wp:posOffset>
                </wp:positionH>
                <wp:positionV relativeFrom="paragraph">
                  <wp:posOffset>101192</wp:posOffset>
                </wp:positionV>
                <wp:extent cx="5812790" cy="9525"/>
                <wp:effectExtent l="0" t="0" r="0" b="0"/>
                <wp:wrapTopAndBottom/>
                <wp:docPr id="222" name="Graphic 222"/>
                <wp:cNvGraphicFramePr>
                  <a:graphicFrameLocks/>
                </wp:cNvGraphicFramePr>
                <a:graphic>
                  <a:graphicData uri="http://schemas.microsoft.com/office/word/2010/wordprocessingShape">
                    <wps:wsp>
                      <wps:cNvPr id="222" name="Graphic 222"/>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967924pt;width:457.698092pt;height:.735849pt;mso-position-horizontal-relative:page;mso-position-vertical-relative:paragraph;z-index:-15635968;mso-wrap-distance-left:0;mso-wrap-distance-right:0" id="docshape152" filled="true" fillcolor="#000000" stroked="false">
                <v:fill type="solid"/>
                <w10:wrap type="topAndBottom"/>
              </v:rect>
            </w:pict>
          </mc:Fallback>
        </mc:AlternateContent>
      </w:r>
    </w:p>
    <w:p>
      <w:pPr>
        <w:pStyle w:val="ListParagraph"/>
        <w:numPr>
          <w:ilvl w:val="2"/>
          <w:numId w:val="28"/>
        </w:numPr>
        <w:tabs>
          <w:tab w:pos="1307" w:val="left" w:leader="none"/>
        </w:tabs>
        <w:spacing w:line="240" w:lineRule="auto" w:before="0" w:after="0"/>
        <w:ind w:left="1307" w:right="0" w:hanging="170"/>
        <w:jc w:val="both"/>
        <w:rPr>
          <w:sz w:val="29"/>
        </w:rPr>
      </w:pPr>
      <w:r>
        <w:rPr>
          <w:sz w:val="29"/>
        </w:rPr>
        <w:t>Get</w:t>
      </w:r>
      <w:r>
        <w:rPr>
          <w:spacing w:val="3"/>
          <w:sz w:val="29"/>
        </w:rPr>
        <w:t> </w:t>
      </w:r>
      <w:r>
        <w:rPr>
          <w:sz w:val="29"/>
        </w:rPr>
        <w:t>the</w:t>
      </w:r>
      <w:r>
        <w:rPr>
          <w:spacing w:val="4"/>
          <w:sz w:val="29"/>
        </w:rPr>
        <w:t> </w:t>
      </w:r>
      <w:r>
        <w:rPr>
          <w:sz w:val="29"/>
        </w:rPr>
        <w:t>basics</w:t>
      </w:r>
      <w:r>
        <w:rPr>
          <w:spacing w:val="3"/>
          <w:sz w:val="29"/>
        </w:rPr>
        <w:t> </w:t>
      </w:r>
      <w:r>
        <w:rPr>
          <w:spacing w:val="-2"/>
          <w:sz w:val="29"/>
        </w:rPr>
        <w:t>right</w:t>
      </w:r>
    </w:p>
    <w:p>
      <w:pPr>
        <w:pStyle w:val="ListParagraph"/>
        <w:numPr>
          <w:ilvl w:val="3"/>
          <w:numId w:val="28"/>
        </w:numPr>
        <w:tabs>
          <w:tab w:pos="1661" w:val="left" w:leader="none"/>
        </w:tabs>
        <w:spacing w:line="240" w:lineRule="auto" w:before="129" w:after="0"/>
        <w:ind w:left="1661" w:right="0" w:hanging="170"/>
        <w:jc w:val="both"/>
        <w:rPr>
          <w:sz w:val="29"/>
        </w:rPr>
      </w:pPr>
      <w:r>
        <w:rPr>
          <w:sz w:val="29"/>
        </w:rPr>
        <w:t>Know</w:t>
      </w:r>
      <w:r>
        <w:rPr>
          <w:spacing w:val="4"/>
          <w:sz w:val="29"/>
        </w:rPr>
        <w:t> </w:t>
      </w:r>
      <w:r>
        <w:rPr>
          <w:sz w:val="29"/>
        </w:rPr>
        <w:t>your</w:t>
      </w:r>
      <w:r>
        <w:rPr>
          <w:spacing w:val="4"/>
          <w:sz w:val="29"/>
        </w:rPr>
        <w:t> </w:t>
      </w:r>
      <w:r>
        <w:rPr>
          <w:sz w:val="29"/>
        </w:rPr>
        <w:t>business</w:t>
      </w:r>
      <w:r>
        <w:rPr>
          <w:spacing w:val="4"/>
          <w:sz w:val="29"/>
        </w:rPr>
        <w:t> </w:t>
      </w:r>
      <w:r>
        <w:rPr>
          <w:sz w:val="29"/>
        </w:rPr>
        <w:t>and</w:t>
      </w:r>
      <w:r>
        <w:rPr>
          <w:spacing w:val="4"/>
          <w:sz w:val="29"/>
        </w:rPr>
        <w:t> </w:t>
      </w:r>
      <w:r>
        <w:rPr>
          <w:sz w:val="29"/>
        </w:rPr>
        <w:t>train</w:t>
      </w:r>
      <w:r>
        <w:rPr>
          <w:spacing w:val="4"/>
          <w:sz w:val="29"/>
        </w:rPr>
        <w:t> </w:t>
      </w:r>
      <w:r>
        <w:rPr>
          <w:sz w:val="29"/>
        </w:rPr>
        <w:t>your</w:t>
      </w:r>
      <w:r>
        <w:rPr>
          <w:spacing w:val="4"/>
          <w:sz w:val="29"/>
        </w:rPr>
        <w:t> </w:t>
      </w:r>
      <w:r>
        <w:rPr>
          <w:spacing w:val="-2"/>
          <w:sz w:val="29"/>
        </w:rPr>
        <w:t>users</w:t>
      </w:r>
    </w:p>
    <w:p>
      <w:pPr>
        <w:pStyle w:val="ListParagraph"/>
        <w:numPr>
          <w:ilvl w:val="3"/>
          <w:numId w:val="28"/>
        </w:numPr>
        <w:tabs>
          <w:tab w:pos="1661" w:val="left" w:leader="none"/>
        </w:tabs>
        <w:spacing w:line="240" w:lineRule="auto" w:before="136" w:after="0"/>
        <w:ind w:left="1661" w:right="0" w:hanging="170"/>
        <w:jc w:val="both"/>
        <w:rPr>
          <w:sz w:val="29"/>
        </w:rPr>
      </w:pPr>
      <w:r>
        <w:rPr>
          <w:sz w:val="29"/>
        </w:rPr>
        <w:t>Implement</w:t>
      </w:r>
      <w:r>
        <w:rPr>
          <w:spacing w:val="4"/>
          <w:sz w:val="29"/>
        </w:rPr>
        <w:t> </w:t>
      </w:r>
      <w:r>
        <w:rPr>
          <w:sz w:val="29"/>
        </w:rPr>
        <w:t>checks</w:t>
      </w:r>
      <w:r>
        <w:rPr>
          <w:spacing w:val="5"/>
          <w:sz w:val="29"/>
        </w:rPr>
        <w:t> </w:t>
      </w:r>
      <w:r>
        <w:rPr>
          <w:sz w:val="29"/>
        </w:rPr>
        <w:t>early</w:t>
      </w:r>
      <w:r>
        <w:rPr>
          <w:spacing w:val="4"/>
          <w:sz w:val="29"/>
        </w:rPr>
        <w:t> </w:t>
      </w:r>
      <w:r>
        <w:rPr>
          <w:sz w:val="29"/>
        </w:rPr>
        <w:t>in</w:t>
      </w:r>
      <w:r>
        <w:rPr>
          <w:spacing w:val="5"/>
          <w:sz w:val="29"/>
        </w:rPr>
        <w:t> </w:t>
      </w:r>
      <w:r>
        <w:rPr>
          <w:sz w:val="29"/>
        </w:rPr>
        <w:t>your</w:t>
      </w:r>
      <w:r>
        <w:rPr>
          <w:spacing w:val="5"/>
          <w:sz w:val="29"/>
        </w:rPr>
        <w:t> </w:t>
      </w:r>
      <w:r>
        <w:rPr>
          <w:sz w:val="29"/>
        </w:rPr>
        <w:t>spreadsheet</w:t>
      </w:r>
      <w:r>
        <w:rPr>
          <w:spacing w:val="4"/>
          <w:sz w:val="29"/>
        </w:rPr>
        <w:t> </w:t>
      </w:r>
      <w:r>
        <w:rPr>
          <w:spacing w:val="-2"/>
          <w:sz w:val="29"/>
        </w:rPr>
        <w:t>development</w:t>
      </w:r>
    </w:p>
    <w:p>
      <w:pPr>
        <w:pStyle w:val="ListParagraph"/>
        <w:numPr>
          <w:ilvl w:val="3"/>
          <w:numId w:val="28"/>
        </w:numPr>
        <w:tabs>
          <w:tab w:pos="1660" w:val="left" w:leader="none"/>
          <w:tab w:pos="1844" w:val="left" w:leader="none"/>
        </w:tabs>
        <w:spacing w:line="254" w:lineRule="auto" w:before="136" w:after="0"/>
        <w:ind w:left="1844" w:right="220" w:hanging="354"/>
        <w:jc w:val="both"/>
        <w:rPr>
          <w:sz w:val="29"/>
        </w:rPr>
      </w:pPr>
      <w:r>
        <w:rPr>
          <w:sz w:val="29"/>
        </w:rPr>
        <w:t>Implement controls also in the surrounding processes e.g., expert </w:t>
      </w:r>
      <w:r>
        <w:rPr>
          <w:spacing w:val="-2"/>
          <w:sz w:val="29"/>
        </w:rPr>
        <w:t>review</w:t>
      </w:r>
    </w:p>
    <w:p>
      <w:pPr>
        <w:pStyle w:val="ListParagraph"/>
        <w:numPr>
          <w:ilvl w:val="2"/>
          <w:numId w:val="28"/>
        </w:numPr>
        <w:tabs>
          <w:tab w:pos="1307" w:val="left" w:leader="none"/>
        </w:tabs>
        <w:spacing w:line="240" w:lineRule="auto" w:before="116" w:after="0"/>
        <w:ind w:left="1307" w:right="0" w:hanging="170"/>
        <w:jc w:val="both"/>
        <w:rPr>
          <w:sz w:val="29"/>
        </w:rPr>
      </w:pPr>
      <w:r>
        <w:rPr>
          <w:sz w:val="29"/>
        </w:rPr>
        <w:t>Organise</w:t>
      </w:r>
      <w:r>
        <w:rPr>
          <w:spacing w:val="4"/>
          <w:sz w:val="29"/>
        </w:rPr>
        <w:t> </w:t>
      </w:r>
      <w:r>
        <w:rPr>
          <w:sz w:val="29"/>
        </w:rPr>
        <w:t>your</w:t>
      </w:r>
      <w:r>
        <w:rPr>
          <w:spacing w:val="4"/>
          <w:sz w:val="29"/>
        </w:rPr>
        <w:t> </w:t>
      </w:r>
      <w:r>
        <w:rPr>
          <w:sz w:val="29"/>
        </w:rPr>
        <w:t>inputs</w:t>
      </w:r>
      <w:r>
        <w:rPr>
          <w:spacing w:val="5"/>
          <w:sz w:val="29"/>
        </w:rPr>
        <w:t> </w:t>
      </w:r>
      <w:r>
        <w:rPr>
          <w:sz w:val="29"/>
        </w:rPr>
        <w:t>and</w:t>
      </w:r>
      <w:r>
        <w:rPr>
          <w:spacing w:val="4"/>
          <w:sz w:val="29"/>
        </w:rPr>
        <w:t> </w:t>
      </w:r>
      <w:r>
        <w:rPr>
          <w:sz w:val="29"/>
        </w:rPr>
        <w:t>source</w:t>
      </w:r>
      <w:r>
        <w:rPr>
          <w:spacing w:val="4"/>
          <w:sz w:val="29"/>
        </w:rPr>
        <w:t> </w:t>
      </w:r>
      <w:r>
        <w:rPr>
          <w:spacing w:val="-2"/>
          <w:sz w:val="29"/>
        </w:rPr>
        <w:t>documents</w:t>
      </w:r>
    </w:p>
    <w:p>
      <w:pPr>
        <w:pStyle w:val="ListParagraph"/>
        <w:numPr>
          <w:ilvl w:val="3"/>
          <w:numId w:val="28"/>
        </w:numPr>
        <w:tabs>
          <w:tab w:pos="1661" w:val="left" w:leader="none"/>
        </w:tabs>
        <w:spacing w:line="240" w:lineRule="auto" w:before="136" w:after="0"/>
        <w:ind w:left="1661" w:right="0" w:hanging="170"/>
        <w:jc w:val="both"/>
        <w:rPr>
          <w:sz w:val="29"/>
        </w:rPr>
      </w:pPr>
      <w:r>
        <w:rPr>
          <w:sz w:val="29"/>
        </w:rPr>
        <w:t>Obtain</w:t>
      </w:r>
      <w:r>
        <w:rPr>
          <w:spacing w:val="4"/>
          <w:sz w:val="29"/>
        </w:rPr>
        <w:t> </w:t>
      </w:r>
      <w:r>
        <w:rPr>
          <w:sz w:val="29"/>
        </w:rPr>
        <w:t>and</w:t>
      </w:r>
      <w:r>
        <w:rPr>
          <w:spacing w:val="4"/>
          <w:sz w:val="29"/>
        </w:rPr>
        <w:t> </w:t>
      </w:r>
      <w:r>
        <w:rPr>
          <w:sz w:val="29"/>
        </w:rPr>
        <w:t>store</w:t>
      </w:r>
      <w:r>
        <w:rPr>
          <w:spacing w:val="4"/>
          <w:sz w:val="29"/>
        </w:rPr>
        <w:t> </w:t>
      </w:r>
      <w:r>
        <w:rPr>
          <w:sz w:val="29"/>
        </w:rPr>
        <w:t>source</w:t>
      </w:r>
      <w:r>
        <w:rPr>
          <w:spacing w:val="4"/>
          <w:sz w:val="29"/>
        </w:rPr>
        <w:t> </w:t>
      </w:r>
      <w:r>
        <w:rPr>
          <w:spacing w:val="-2"/>
          <w:sz w:val="29"/>
        </w:rPr>
        <w:t>documents</w:t>
      </w:r>
    </w:p>
    <w:p>
      <w:pPr>
        <w:pStyle w:val="ListParagraph"/>
        <w:numPr>
          <w:ilvl w:val="3"/>
          <w:numId w:val="28"/>
        </w:numPr>
        <w:tabs>
          <w:tab w:pos="1661" w:val="left" w:leader="none"/>
        </w:tabs>
        <w:spacing w:line="240" w:lineRule="auto" w:before="136" w:after="0"/>
        <w:ind w:left="1661" w:right="0" w:hanging="170"/>
        <w:jc w:val="both"/>
        <w:rPr>
          <w:sz w:val="29"/>
        </w:rPr>
      </w:pPr>
      <w:r>
        <w:rPr>
          <w:sz w:val="29"/>
        </w:rPr>
        <w:t>Clearly</w:t>
      </w:r>
      <w:r>
        <w:rPr>
          <w:spacing w:val="3"/>
          <w:sz w:val="29"/>
        </w:rPr>
        <w:t> </w:t>
      </w:r>
      <w:r>
        <w:rPr>
          <w:sz w:val="29"/>
        </w:rPr>
        <w:t>mark</w:t>
      </w:r>
      <w:r>
        <w:rPr>
          <w:spacing w:val="4"/>
          <w:sz w:val="29"/>
        </w:rPr>
        <w:t> </w:t>
      </w:r>
      <w:r>
        <w:rPr>
          <w:sz w:val="29"/>
        </w:rPr>
        <w:t>input</w:t>
      </w:r>
      <w:r>
        <w:rPr>
          <w:spacing w:val="4"/>
          <w:sz w:val="29"/>
        </w:rPr>
        <w:t> </w:t>
      </w:r>
      <w:r>
        <w:rPr>
          <w:sz w:val="29"/>
        </w:rPr>
        <w:t>data</w:t>
      </w:r>
      <w:r>
        <w:rPr>
          <w:spacing w:val="4"/>
          <w:sz w:val="29"/>
        </w:rPr>
        <w:t> </w:t>
      </w:r>
      <w:r>
        <w:rPr>
          <w:sz w:val="29"/>
        </w:rPr>
        <w:t>and</w:t>
      </w:r>
      <w:r>
        <w:rPr>
          <w:spacing w:val="4"/>
          <w:sz w:val="29"/>
        </w:rPr>
        <w:t> </w:t>
      </w:r>
      <w:r>
        <w:rPr>
          <w:sz w:val="29"/>
        </w:rPr>
        <w:t>quote</w:t>
      </w:r>
      <w:r>
        <w:rPr>
          <w:spacing w:val="4"/>
          <w:sz w:val="29"/>
        </w:rPr>
        <w:t> </w:t>
      </w:r>
      <w:r>
        <w:rPr>
          <w:sz w:val="29"/>
        </w:rPr>
        <w:t>your</w:t>
      </w:r>
      <w:r>
        <w:rPr>
          <w:spacing w:val="4"/>
          <w:sz w:val="29"/>
        </w:rPr>
        <w:t> </w:t>
      </w:r>
      <w:r>
        <w:rPr>
          <w:spacing w:val="-2"/>
          <w:sz w:val="29"/>
        </w:rPr>
        <w:t>sources</w:t>
      </w:r>
    </w:p>
    <w:p>
      <w:pPr>
        <w:pStyle w:val="ListParagraph"/>
        <w:numPr>
          <w:ilvl w:val="2"/>
          <w:numId w:val="28"/>
        </w:numPr>
        <w:tabs>
          <w:tab w:pos="1307" w:val="left" w:leader="none"/>
        </w:tabs>
        <w:spacing w:line="240" w:lineRule="auto" w:before="137" w:after="0"/>
        <w:ind w:left="1307" w:right="0" w:hanging="170"/>
        <w:jc w:val="both"/>
        <w:rPr>
          <w:sz w:val="29"/>
        </w:rPr>
      </w:pPr>
      <w:r>
        <w:rPr>
          <w:sz w:val="29"/>
        </w:rPr>
        <w:t>Avoid</w:t>
      </w:r>
      <w:r>
        <w:rPr>
          <w:spacing w:val="1"/>
          <w:sz w:val="29"/>
        </w:rPr>
        <w:t> </w:t>
      </w:r>
      <w:r>
        <w:rPr>
          <w:sz w:val="29"/>
        </w:rPr>
        <w:t>input</w:t>
      </w:r>
      <w:r>
        <w:rPr>
          <w:spacing w:val="1"/>
          <w:sz w:val="29"/>
        </w:rPr>
        <w:t> </w:t>
      </w:r>
      <w:r>
        <w:rPr>
          <w:spacing w:val="-2"/>
          <w:sz w:val="29"/>
        </w:rPr>
        <w:t>errors</w:t>
      </w:r>
    </w:p>
    <w:p>
      <w:pPr>
        <w:pStyle w:val="ListParagraph"/>
        <w:numPr>
          <w:ilvl w:val="3"/>
          <w:numId w:val="28"/>
        </w:numPr>
        <w:tabs>
          <w:tab w:pos="1661" w:val="left" w:leader="none"/>
        </w:tabs>
        <w:spacing w:line="240" w:lineRule="auto" w:before="136" w:after="0"/>
        <w:ind w:left="1661" w:right="0" w:hanging="170"/>
        <w:jc w:val="both"/>
        <w:rPr>
          <w:sz w:val="29"/>
        </w:rPr>
      </w:pPr>
      <w:r>
        <w:rPr>
          <w:sz w:val="29"/>
        </w:rPr>
        <w:t>Follow</w:t>
      </w:r>
      <w:r>
        <w:rPr>
          <w:spacing w:val="4"/>
          <w:sz w:val="29"/>
        </w:rPr>
        <w:t> </w:t>
      </w:r>
      <w:r>
        <w:rPr>
          <w:sz w:val="29"/>
        </w:rPr>
        <w:t>the</w:t>
      </w:r>
      <w:r>
        <w:rPr>
          <w:spacing w:val="5"/>
          <w:sz w:val="29"/>
        </w:rPr>
        <w:t> </w:t>
      </w:r>
      <w:r>
        <w:rPr>
          <w:sz w:val="29"/>
        </w:rPr>
        <w:t>Golden</w:t>
      </w:r>
      <w:r>
        <w:rPr>
          <w:spacing w:val="4"/>
          <w:sz w:val="29"/>
        </w:rPr>
        <w:t> </w:t>
      </w:r>
      <w:r>
        <w:rPr>
          <w:sz w:val="29"/>
        </w:rPr>
        <w:t>Ground</w:t>
      </w:r>
      <w:r>
        <w:rPr>
          <w:spacing w:val="5"/>
          <w:sz w:val="29"/>
        </w:rPr>
        <w:t> </w:t>
      </w:r>
      <w:r>
        <w:rPr>
          <w:sz w:val="29"/>
        </w:rPr>
        <w:t>Rules,</w:t>
      </w:r>
      <w:r>
        <w:rPr>
          <w:spacing w:val="4"/>
          <w:sz w:val="29"/>
        </w:rPr>
        <w:t> </w:t>
      </w:r>
      <w:r>
        <w:rPr>
          <w:sz w:val="29"/>
        </w:rPr>
        <w:t>notably</w:t>
      </w:r>
      <w:r>
        <w:rPr>
          <w:spacing w:val="5"/>
          <w:sz w:val="29"/>
        </w:rPr>
        <w:t> </w:t>
      </w:r>
      <w:r>
        <w:rPr>
          <w:spacing w:val="-5"/>
          <w:sz w:val="29"/>
        </w:rPr>
        <w:t>#4</w:t>
      </w:r>
    </w:p>
    <w:p>
      <w:pPr>
        <w:pStyle w:val="ListParagraph"/>
        <w:numPr>
          <w:ilvl w:val="3"/>
          <w:numId w:val="28"/>
        </w:numPr>
        <w:tabs>
          <w:tab w:pos="1660" w:val="left" w:leader="none"/>
          <w:tab w:pos="1844" w:val="left" w:leader="none"/>
        </w:tabs>
        <w:spacing w:line="254" w:lineRule="auto" w:before="136" w:after="0"/>
        <w:ind w:left="1844" w:right="228" w:hanging="354"/>
        <w:jc w:val="both"/>
        <w:rPr>
          <w:sz w:val="29"/>
        </w:rPr>
      </w:pPr>
      <w:r>
        <w:rPr>
          <w:sz w:val="29"/>
        </w:rPr>
        <w:t>Choose a suitable standard currency and unit for monetary values in your workbook and use it consistently throughout e.g., thousands of US Dollars</w:t>
      </w:r>
    </w:p>
    <w:p>
      <w:pPr>
        <w:pStyle w:val="ListParagraph"/>
        <w:numPr>
          <w:ilvl w:val="3"/>
          <w:numId w:val="28"/>
        </w:numPr>
        <w:tabs>
          <w:tab w:pos="1704" w:val="left" w:leader="none"/>
          <w:tab w:pos="1844" w:val="left" w:leader="none"/>
        </w:tabs>
        <w:spacing w:line="254" w:lineRule="auto" w:before="116" w:after="0"/>
        <w:ind w:left="1844" w:right="225" w:hanging="354"/>
        <w:jc w:val="both"/>
        <w:rPr>
          <w:sz w:val="29"/>
        </w:rPr>
      </w:pPr>
      <w:r>
        <w:rPr>
          <w:sz w:val="29"/>
        </w:rPr>
        <w:t>Only vary from the standard unit for good reason, and in such cases (i) clearly state the units used and (ii) always use the standard unit for results</w:t>
      </w:r>
    </w:p>
    <w:p>
      <w:pPr>
        <w:pStyle w:val="ListParagraph"/>
        <w:numPr>
          <w:ilvl w:val="3"/>
          <w:numId w:val="28"/>
        </w:numPr>
        <w:tabs>
          <w:tab w:pos="1661" w:val="left" w:leader="none"/>
        </w:tabs>
        <w:spacing w:line="240" w:lineRule="auto" w:before="115" w:after="0"/>
        <w:ind w:left="1661" w:right="0" w:hanging="170"/>
        <w:jc w:val="both"/>
        <w:rPr>
          <w:sz w:val="29"/>
        </w:rPr>
      </w:pPr>
      <w:r>
        <w:rPr>
          <w:sz w:val="29"/>
        </w:rPr>
        <w:t>Use</w:t>
      </w:r>
      <w:r>
        <w:rPr>
          <w:spacing w:val="3"/>
          <w:sz w:val="29"/>
        </w:rPr>
        <w:t> </w:t>
      </w:r>
      <w:r>
        <w:rPr>
          <w:sz w:val="29"/>
        </w:rPr>
        <w:t>clear</w:t>
      </w:r>
      <w:r>
        <w:rPr>
          <w:spacing w:val="4"/>
          <w:sz w:val="29"/>
        </w:rPr>
        <w:t> </w:t>
      </w:r>
      <w:r>
        <w:rPr>
          <w:sz w:val="29"/>
        </w:rPr>
        <w:t>labelling</w:t>
      </w:r>
      <w:r>
        <w:rPr>
          <w:spacing w:val="4"/>
          <w:sz w:val="29"/>
        </w:rPr>
        <w:t> </w:t>
      </w:r>
      <w:r>
        <w:rPr>
          <w:sz w:val="29"/>
        </w:rPr>
        <w:t>including</w:t>
      </w:r>
      <w:r>
        <w:rPr>
          <w:spacing w:val="4"/>
          <w:sz w:val="29"/>
        </w:rPr>
        <w:t> </w:t>
      </w:r>
      <w:r>
        <w:rPr>
          <w:spacing w:val="-2"/>
          <w:sz w:val="29"/>
        </w:rPr>
        <w:t>units</w:t>
      </w:r>
    </w:p>
    <w:p>
      <w:pPr>
        <w:pStyle w:val="ListParagraph"/>
        <w:numPr>
          <w:ilvl w:val="3"/>
          <w:numId w:val="28"/>
        </w:numPr>
        <w:tabs>
          <w:tab w:pos="1675" w:val="left" w:leader="none"/>
          <w:tab w:pos="1844" w:val="left" w:leader="none"/>
        </w:tabs>
        <w:spacing w:line="254" w:lineRule="auto" w:before="137" w:after="0"/>
        <w:ind w:left="1844" w:right="219" w:hanging="354"/>
        <w:jc w:val="both"/>
        <w:rPr>
          <w:sz w:val="29"/>
        </w:rPr>
      </w:pPr>
      <w:r>
        <w:rPr>
          <w:sz w:val="29"/>
        </w:rPr>
        <w:t>Define and use a sign convention, e.g., income and cash inflows positive, costs and cash outflows negative, all balance sheet values generally positive</w:t>
      </w:r>
    </w:p>
    <w:p>
      <w:pPr>
        <w:pStyle w:val="ListParagraph"/>
        <w:numPr>
          <w:ilvl w:val="3"/>
          <w:numId w:val="28"/>
        </w:numPr>
        <w:tabs>
          <w:tab w:pos="1660" w:val="left" w:leader="none"/>
          <w:tab w:pos="1844" w:val="left" w:leader="none"/>
        </w:tabs>
        <w:spacing w:line="249" w:lineRule="auto" w:before="115" w:after="0"/>
        <w:ind w:left="1844" w:right="218" w:hanging="354"/>
        <w:jc w:val="both"/>
        <w:rPr>
          <w:sz w:val="29"/>
        </w:rPr>
      </w:pPr>
      <w:r>
        <w:rPr>
          <w:sz w:val="29"/>
        </w:rPr>
        <w:t>Construct your spreadsheet to reduce the risk of sign errors, e.g., inputs generally positive or use separate rows for positive and negative number inputs</w:t>
      </w:r>
    </w:p>
    <w:p>
      <w:pPr>
        <w:pStyle w:val="ListParagraph"/>
        <w:numPr>
          <w:ilvl w:val="3"/>
          <w:numId w:val="28"/>
        </w:numPr>
        <w:tabs>
          <w:tab w:pos="1763" w:val="left" w:leader="none"/>
          <w:tab w:pos="1844" w:val="left" w:leader="none"/>
        </w:tabs>
        <w:spacing w:line="254" w:lineRule="auto" w:before="121" w:after="0"/>
        <w:ind w:left="1844" w:right="220" w:hanging="354"/>
        <w:jc w:val="both"/>
        <w:rPr>
          <w:sz w:val="29"/>
        </w:rPr>
      </w:pPr>
      <w:r>
        <w:rPr>
          <w:sz w:val="29"/>
        </w:rPr>
        <w:t>Clearly mark any missing, uncertain or unknown inputs, for example,</w:t>
      </w:r>
      <w:r>
        <w:rPr>
          <w:spacing w:val="40"/>
          <w:sz w:val="29"/>
        </w:rPr>
        <w:t> </w:t>
      </w:r>
      <w:r>
        <w:rPr>
          <w:sz w:val="29"/>
        </w:rPr>
        <w:t>you</w:t>
      </w:r>
      <w:r>
        <w:rPr>
          <w:spacing w:val="40"/>
          <w:sz w:val="29"/>
        </w:rPr>
        <w:t> </w:t>
      </w:r>
      <w:r>
        <w:rPr>
          <w:sz w:val="29"/>
        </w:rPr>
        <w:t>can</w:t>
      </w:r>
      <w:r>
        <w:rPr>
          <w:spacing w:val="40"/>
          <w:sz w:val="29"/>
        </w:rPr>
        <w:t> </w:t>
      </w:r>
      <w:r>
        <w:rPr>
          <w:sz w:val="29"/>
        </w:rPr>
        <w:t>make</w:t>
      </w:r>
      <w:r>
        <w:rPr>
          <w:spacing w:val="40"/>
          <w:sz w:val="29"/>
        </w:rPr>
        <w:t> </w:t>
      </w:r>
      <w:r>
        <w:rPr>
          <w:sz w:val="29"/>
        </w:rPr>
        <w:t>the</w:t>
      </w:r>
      <w:r>
        <w:rPr>
          <w:spacing w:val="40"/>
          <w:sz w:val="29"/>
        </w:rPr>
        <w:t> </w:t>
      </w:r>
      <w:r>
        <w:rPr>
          <w:sz w:val="29"/>
        </w:rPr>
        <w:t>text</w:t>
      </w:r>
      <w:r>
        <w:rPr>
          <w:spacing w:val="40"/>
          <w:sz w:val="29"/>
        </w:rPr>
        <w:t> </w:t>
      </w:r>
      <w:r>
        <w:rPr>
          <w:sz w:val="29"/>
        </w:rPr>
        <w:t>red</w:t>
      </w:r>
      <w:r>
        <w:rPr>
          <w:spacing w:val="40"/>
          <w:sz w:val="29"/>
        </w:rPr>
        <w:t> </w:t>
      </w:r>
      <w:r>
        <w:rPr>
          <w:sz w:val="29"/>
        </w:rPr>
        <w:t>or</w:t>
      </w:r>
      <w:r>
        <w:rPr>
          <w:spacing w:val="40"/>
          <w:sz w:val="29"/>
        </w:rPr>
        <w:t> </w:t>
      </w:r>
      <w:r>
        <w:rPr>
          <w:sz w:val="29"/>
        </w:rPr>
        <w:t>the</w:t>
      </w:r>
      <w:r>
        <w:rPr>
          <w:spacing w:val="40"/>
          <w:sz w:val="29"/>
        </w:rPr>
        <w:t> </w:t>
      </w:r>
      <w:r>
        <w:rPr>
          <w:sz w:val="29"/>
        </w:rPr>
        <w:t>background</w:t>
      </w:r>
      <w:r>
        <w:rPr>
          <w:spacing w:val="40"/>
          <w:sz w:val="29"/>
        </w:rPr>
        <w:t> </w:t>
      </w:r>
      <w:r>
        <w:rPr>
          <w:sz w:val="29"/>
        </w:rPr>
        <w:t>yellow;</w:t>
      </w:r>
    </w:p>
    <w:p>
      <w:pPr>
        <w:spacing w:after="0" w:line="254" w:lineRule="auto"/>
        <w:jc w:val="both"/>
        <w:rPr>
          <w:sz w:val="29"/>
        </w:rPr>
        <w:sectPr>
          <w:pgSz w:w="12240" w:h="15840"/>
          <w:pgMar w:top="1360" w:bottom="280" w:left="400" w:right="1320"/>
        </w:sectPr>
      </w:pPr>
    </w:p>
    <w:p>
      <w:pPr>
        <w:pStyle w:val="BodyText"/>
        <w:spacing w:before="73"/>
        <w:ind w:left="1844"/>
      </w:pPr>
      <w:r>
        <w:rPr/>
        <w:t>review</w:t>
      </w:r>
      <w:r>
        <w:rPr>
          <w:spacing w:val="4"/>
        </w:rPr>
        <w:t> </w:t>
      </w:r>
      <w:r>
        <w:rPr/>
        <w:t>and</w:t>
      </w:r>
      <w:r>
        <w:rPr>
          <w:spacing w:val="5"/>
        </w:rPr>
        <w:t> </w:t>
      </w:r>
      <w:r>
        <w:rPr/>
        <w:t>update</w:t>
      </w:r>
      <w:r>
        <w:rPr>
          <w:spacing w:val="5"/>
        </w:rPr>
        <w:t> </w:t>
      </w:r>
      <w:r>
        <w:rPr/>
        <w:t>these</w:t>
      </w:r>
      <w:r>
        <w:rPr>
          <w:spacing w:val="4"/>
        </w:rPr>
        <w:t> </w:t>
      </w:r>
      <w:r>
        <w:rPr/>
        <w:t>before</w:t>
      </w:r>
      <w:r>
        <w:rPr>
          <w:spacing w:val="5"/>
        </w:rPr>
        <w:t> </w:t>
      </w:r>
      <w:r>
        <w:rPr/>
        <w:t>spreadsheet</w:t>
      </w:r>
      <w:r>
        <w:rPr>
          <w:spacing w:val="5"/>
        </w:rPr>
        <w:t> </w:t>
      </w:r>
      <w:r>
        <w:rPr>
          <w:spacing w:val="-2"/>
        </w:rPr>
        <w:t>completion</w:t>
      </w:r>
    </w:p>
    <w:p>
      <w:pPr>
        <w:pStyle w:val="ListParagraph"/>
        <w:numPr>
          <w:ilvl w:val="3"/>
          <w:numId w:val="28"/>
        </w:numPr>
        <w:tabs>
          <w:tab w:pos="1704" w:val="left" w:leader="none"/>
          <w:tab w:pos="1844" w:val="left" w:leader="none"/>
        </w:tabs>
        <w:spacing w:line="254" w:lineRule="auto" w:before="137" w:after="0"/>
        <w:ind w:left="1844" w:right="217" w:hanging="354"/>
        <w:jc w:val="both"/>
        <w:rPr>
          <w:sz w:val="29"/>
        </w:rPr>
      </w:pPr>
      <w:r>
        <w:rPr>
          <w:sz w:val="29"/>
        </w:rPr>
        <w:t>Use data validation </w:t>
      </w:r>
      <w:r>
        <w:rPr>
          <w:rFonts w:ascii="Times New Roman" w:hAnsi="Times New Roman"/>
          <w:sz w:val="29"/>
        </w:rPr>
        <w:t>- </w:t>
      </w:r>
      <w:r>
        <w:rPr>
          <w:sz w:val="29"/>
        </w:rPr>
        <w:t>Do not ‘right align’ cells with numbers or</w:t>
      </w:r>
      <w:r>
        <w:rPr>
          <w:spacing w:val="40"/>
          <w:sz w:val="29"/>
        </w:rPr>
        <w:t> </w:t>
      </w:r>
      <w:r>
        <w:rPr>
          <w:sz w:val="29"/>
        </w:rPr>
        <w:t>dates because this hide text numbers that you want to identify</w:t>
      </w:r>
      <w:r>
        <w:rPr>
          <w:spacing w:val="40"/>
          <w:sz w:val="29"/>
        </w:rPr>
        <w:t> </w:t>
      </w:r>
      <w:r>
        <w:rPr>
          <w:sz w:val="29"/>
        </w:rPr>
        <w:t>and correct</w:t>
      </w:r>
    </w:p>
    <w:p>
      <w:pPr>
        <w:pStyle w:val="ListParagraph"/>
        <w:numPr>
          <w:ilvl w:val="3"/>
          <w:numId w:val="28"/>
        </w:numPr>
        <w:tabs>
          <w:tab w:pos="1748" w:val="left" w:leader="none"/>
          <w:tab w:pos="1844" w:val="left" w:leader="none"/>
        </w:tabs>
        <w:spacing w:line="254" w:lineRule="auto" w:before="116" w:after="0"/>
        <w:ind w:left="1844" w:right="217" w:hanging="354"/>
        <w:jc w:val="both"/>
        <w:rPr>
          <w:sz w:val="29"/>
        </w:rPr>
      </w:pPr>
      <w:r>
        <w:rPr>
          <w:sz w:val="29"/>
        </w:rPr>
        <w:t>Convert any numeric data stored as text to numbers: either multiply by one or use ‘convert text to columns’</w:t>
      </w:r>
    </w:p>
    <w:p>
      <w:pPr>
        <w:pStyle w:val="ListParagraph"/>
        <w:numPr>
          <w:ilvl w:val="2"/>
          <w:numId w:val="28"/>
        </w:numPr>
        <w:tabs>
          <w:tab w:pos="1307" w:val="left" w:leader="none"/>
        </w:tabs>
        <w:spacing w:line="240" w:lineRule="auto" w:before="116" w:after="0"/>
        <w:ind w:left="1307" w:right="0" w:hanging="170"/>
        <w:jc w:val="both"/>
        <w:rPr>
          <w:sz w:val="29"/>
        </w:rPr>
      </w:pPr>
      <w:r>
        <w:rPr>
          <w:sz w:val="29"/>
        </w:rPr>
        <w:t>Check</w:t>
      </w:r>
      <w:r>
        <w:rPr>
          <w:spacing w:val="3"/>
          <w:sz w:val="29"/>
        </w:rPr>
        <w:t> </w:t>
      </w:r>
      <w:r>
        <w:rPr>
          <w:sz w:val="29"/>
        </w:rPr>
        <w:t>for</w:t>
      </w:r>
      <w:r>
        <w:rPr>
          <w:spacing w:val="4"/>
          <w:sz w:val="29"/>
        </w:rPr>
        <w:t> </w:t>
      </w:r>
      <w:r>
        <w:rPr>
          <w:spacing w:val="-2"/>
          <w:sz w:val="29"/>
        </w:rPr>
        <w:t>errors</w:t>
      </w:r>
    </w:p>
    <w:p>
      <w:pPr>
        <w:pStyle w:val="ListParagraph"/>
        <w:numPr>
          <w:ilvl w:val="3"/>
          <w:numId w:val="28"/>
        </w:numPr>
        <w:tabs>
          <w:tab w:pos="1660" w:val="left" w:leader="none"/>
          <w:tab w:pos="1844" w:val="left" w:leader="none"/>
        </w:tabs>
        <w:spacing w:line="254" w:lineRule="auto" w:before="136" w:after="0"/>
        <w:ind w:left="1844" w:right="223" w:hanging="354"/>
        <w:jc w:val="both"/>
        <w:rPr>
          <w:sz w:val="29"/>
        </w:rPr>
      </w:pPr>
      <w:r>
        <w:rPr>
          <w:sz w:val="29"/>
        </w:rPr>
        <w:t>Increase the visibility of significant inputs by showing them on the dashboard or cockpit</w:t>
      </w:r>
    </w:p>
    <w:p>
      <w:pPr>
        <w:pStyle w:val="ListParagraph"/>
        <w:numPr>
          <w:ilvl w:val="3"/>
          <w:numId w:val="28"/>
        </w:numPr>
        <w:tabs>
          <w:tab w:pos="1661" w:val="left" w:leader="none"/>
        </w:tabs>
        <w:spacing w:line="240" w:lineRule="auto" w:before="116" w:after="0"/>
        <w:ind w:left="1661" w:right="0" w:hanging="170"/>
        <w:jc w:val="both"/>
        <w:rPr>
          <w:sz w:val="29"/>
        </w:rPr>
      </w:pPr>
      <w:r>
        <w:rPr>
          <w:sz w:val="29"/>
        </w:rPr>
        <w:t>Use</w:t>
      </w:r>
      <w:r>
        <w:rPr>
          <w:spacing w:val="4"/>
          <w:sz w:val="29"/>
        </w:rPr>
        <w:t> </w:t>
      </w:r>
      <w:r>
        <w:rPr>
          <w:sz w:val="29"/>
        </w:rPr>
        <w:t>Excel</w:t>
      </w:r>
      <w:r>
        <w:rPr>
          <w:spacing w:val="5"/>
          <w:sz w:val="29"/>
        </w:rPr>
        <w:t> </w:t>
      </w:r>
      <w:r>
        <w:rPr>
          <w:sz w:val="29"/>
        </w:rPr>
        <w:t>background</w:t>
      </w:r>
      <w:r>
        <w:rPr>
          <w:spacing w:val="5"/>
          <w:sz w:val="29"/>
        </w:rPr>
        <w:t> </w:t>
      </w:r>
      <w:r>
        <w:rPr>
          <w:sz w:val="29"/>
        </w:rPr>
        <w:t>checks</w:t>
      </w:r>
      <w:r>
        <w:rPr>
          <w:spacing w:val="5"/>
          <w:sz w:val="29"/>
        </w:rPr>
        <w:t> </w:t>
      </w:r>
      <w:r>
        <w:rPr>
          <w:sz w:val="29"/>
        </w:rPr>
        <w:t>(‘green</w:t>
      </w:r>
      <w:r>
        <w:rPr>
          <w:spacing w:val="5"/>
          <w:sz w:val="29"/>
        </w:rPr>
        <w:t> </w:t>
      </w:r>
      <w:r>
        <w:rPr>
          <w:spacing w:val="-2"/>
          <w:sz w:val="29"/>
        </w:rPr>
        <w:t>corners’)</w:t>
      </w:r>
    </w:p>
    <w:p>
      <w:pPr>
        <w:pStyle w:val="ListParagraph"/>
        <w:numPr>
          <w:ilvl w:val="3"/>
          <w:numId w:val="28"/>
        </w:numPr>
        <w:tabs>
          <w:tab w:pos="1660" w:val="left" w:leader="none"/>
          <w:tab w:pos="1844" w:val="left" w:leader="none"/>
        </w:tabs>
        <w:spacing w:line="254" w:lineRule="auto" w:before="136" w:after="0"/>
        <w:ind w:left="1844" w:right="220" w:hanging="354"/>
        <w:jc w:val="both"/>
        <w:rPr>
          <w:sz w:val="29"/>
        </w:rPr>
      </w:pPr>
      <w:r>
        <w:rPr>
          <w:sz w:val="29"/>
        </w:rPr>
        <w:t>Add checks on your totals </w:t>
      </w:r>
      <w:r>
        <w:rPr>
          <w:rFonts w:ascii="Times New Roman" w:hAnsi="Times New Roman"/>
          <w:sz w:val="29"/>
        </w:rPr>
        <w:t>- </w:t>
      </w:r>
      <w:r>
        <w:rPr>
          <w:sz w:val="29"/>
        </w:rPr>
        <w:t>Check, validate and sense-check your inputs: ideally, get someone else to check them too</w:t>
      </w:r>
    </w:p>
    <w:p>
      <w:pPr>
        <w:pStyle w:val="ListParagraph"/>
        <w:numPr>
          <w:ilvl w:val="3"/>
          <w:numId w:val="28"/>
        </w:numPr>
        <w:tabs>
          <w:tab w:pos="1675" w:val="left" w:leader="none"/>
          <w:tab w:pos="1844" w:val="left" w:leader="none"/>
        </w:tabs>
        <w:spacing w:line="254" w:lineRule="auto" w:before="116" w:after="0"/>
        <w:ind w:left="1844" w:right="219" w:hanging="354"/>
        <w:jc w:val="both"/>
        <w:rPr>
          <w:sz w:val="29"/>
        </w:rPr>
      </w:pPr>
      <w:r>
        <w:rPr>
          <w:sz w:val="29"/>
        </w:rPr>
        <w:t>Review your results and if possible, compare to prior data: large, odd results or variances could indicate incorrect inputs</w:t>
      </w:r>
    </w:p>
    <w:p>
      <w:pPr>
        <w:pStyle w:val="BodyText"/>
        <w:spacing w:before="7"/>
        <w:ind w:left="0"/>
        <w:jc w:val="left"/>
        <w:rPr>
          <w:sz w:val="8"/>
        </w:rPr>
      </w:pPr>
      <w:r>
        <w:rPr/>
        <mc:AlternateContent>
          <mc:Choice Requires="wps">
            <w:drawing>
              <wp:anchor distT="0" distB="0" distL="0" distR="0" allowOverlap="1" layoutInCell="1" locked="0" behindDoc="1" simplePos="0" relativeHeight="487681024">
                <wp:simplePos x="0" y="0"/>
                <wp:positionH relativeFrom="page">
                  <wp:posOffset>979816</wp:posOffset>
                </wp:positionH>
                <wp:positionV relativeFrom="paragraph">
                  <wp:posOffset>78217</wp:posOffset>
                </wp:positionV>
                <wp:extent cx="5812790" cy="9525"/>
                <wp:effectExtent l="0" t="0" r="0" b="0"/>
                <wp:wrapTopAndBottom/>
                <wp:docPr id="223" name="Graphic 223"/>
                <wp:cNvGraphicFramePr>
                  <a:graphicFrameLocks/>
                </wp:cNvGraphicFramePr>
                <a:graphic>
                  <a:graphicData uri="http://schemas.microsoft.com/office/word/2010/wordprocessingShape">
                    <wps:wsp>
                      <wps:cNvPr id="223" name="Graphic 223"/>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15889pt;width:457.698092pt;height:.735849pt;mso-position-horizontal-relative:page;mso-position-vertical-relative:paragraph;z-index:-15635456;mso-wrap-distance-left:0;mso-wrap-distance-right:0" id="docshape153" filled="true" fillcolor="#000000" stroked="false">
                <v:fill type="solid"/>
                <w10:wrap type="topAndBottom"/>
              </v:rect>
            </w:pict>
          </mc:Fallback>
        </mc:AlternateContent>
      </w:r>
    </w:p>
    <w:p>
      <w:pPr>
        <w:spacing w:before="125"/>
        <w:ind w:left="1137" w:right="0" w:firstLine="0"/>
        <w:jc w:val="both"/>
        <w:rPr>
          <w:i/>
          <w:sz w:val="29"/>
        </w:rPr>
      </w:pPr>
      <w:r>
        <w:rPr>
          <w:i/>
          <w:sz w:val="29"/>
        </w:rPr>
        <w:t>Hard-coded</w:t>
      </w:r>
      <w:r>
        <w:rPr>
          <w:i/>
          <w:spacing w:val="7"/>
          <w:sz w:val="29"/>
        </w:rPr>
        <w:t> </w:t>
      </w:r>
      <w:r>
        <w:rPr>
          <w:i/>
          <w:spacing w:val="-2"/>
          <w:sz w:val="29"/>
        </w:rPr>
        <w:t>values</w:t>
      </w:r>
    </w:p>
    <w:p>
      <w:pPr>
        <w:pStyle w:val="BodyText"/>
        <w:spacing w:before="0"/>
        <w:ind w:left="0"/>
        <w:jc w:val="left"/>
        <w:rPr>
          <w:i/>
          <w:sz w:val="13"/>
        </w:rPr>
      </w:pPr>
      <w:r>
        <w:rPr/>
        <mc:AlternateContent>
          <mc:Choice Requires="wps">
            <w:drawing>
              <wp:anchor distT="0" distB="0" distL="0" distR="0" allowOverlap="1" layoutInCell="1" locked="0" behindDoc="1" simplePos="0" relativeHeight="487681536">
                <wp:simplePos x="0" y="0"/>
                <wp:positionH relativeFrom="page">
                  <wp:posOffset>979816</wp:posOffset>
                </wp:positionH>
                <wp:positionV relativeFrom="paragraph">
                  <wp:posOffset>110717</wp:posOffset>
                </wp:positionV>
                <wp:extent cx="5812790" cy="9525"/>
                <wp:effectExtent l="0" t="0" r="0" b="0"/>
                <wp:wrapTopAndBottom/>
                <wp:docPr id="224" name="Graphic 224"/>
                <wp:cNvGraphicFramePr>
                  <a:graphicFrameLocks/>
                </wp:cNvGraphicFramePr>
                <a:graphic>
                  <a:graphicData uri="http://schemas.microsoft.com/office/word/2010/wordprocessingShape">
                    <wps:wsp>
                      <wps:cNvPr id="224" name="Graphic 224"/>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717924pt;width:457.698092pt;height:.735849pt;mso-position-horizontal-relative:page;mso-position-vertical-relative:paragraph;z-index:-15634944;mso-wrap-distance-left:0;mso-wrap-distance-right:0" id="docshape154" filled="true" fillcolor="#000000" stroked="false">
                <v:fill type="solid"/>
                <w10:wrap type="topAndBottom"/>
              </v:rect>
            </w:pict>
          </mc:Fallback>
        </mc:AlternateContent>
      </w:r>
    </w:p>
    <w:p>
      <w:pPr>
        <w:pStyle w:val="ListParagraph"/>
        <w:numPr>
          <w:ilvl w:val="2"/>
          <w:numId w:val="28"/>
        </w:numPr>
        <w:tabs>
          <w:tab w:pos="1307" w:val="left" w:leader="none"/>
        </w:tabs>
        <w:spacing w:line="240" w:lineRule="auto" w:before="0" w:after="0"/>
        <w:ind w:left="1307" w:right="0" w:hanging="170"/>
        <w:jc w:val="left"/>
        <w:rPr>
          <w:sz w:val="29"/>
        </w:rPr>
      </w:pPr>
      <w:r>
        <w:rPr>
          <w:sz w:val="29"/>
        </w:rPr>
        <w:t>Do</w:t>
      </w:r>
      <w:r>
        <w:rPr>
          <w:spacing w:val="4"/>
          <w:sz w:val="29"/>
        </w:rPr>
        <w:t> </w:t>
      </w:r>
      <w:r>
        <w:rPr>
          <w:sz w:val="29"/>
        </w:rPr>
        <w:t>not</w:t>
      </w:r>
      <w:r>
        <w:rPr>
          <w:spacing w:val="4"/>
          <w:sz w:val="29"/>
        </w:rPr>
        <w:t> </w:t>
      </w:r>
      <w:r>
        <w:rPr>
          <w:sz w:val="29"/>
        </w:rPr>
        <w:t>hard-</w:t>
      </w:r>
      <w:r>
        <w:rPr>
          <w:spacing w:val="-4"/>
          <w:sz w:val="29"/>
        </w:rPr>
        <w:t>code</w:t>
      </w:r>
    </w:p>
    <w:p>
      <w:pPr>
        <w:pStyle w:val="ListParagraph"/>
        <w:numPr>
          <w:ilvl w:val="2"/>
          <w:numId w:val="28"/>
        </w:numPr>
        <w:tabs>
          <w:tab w:pos="1322" w:val="left" w:leader="none"/>
          <w:tab w:pos="1491" w:val="left" w:leader="none"/>
        </w:tabs>
        <w:spacing w:line="254" w:lineRule="auto" w:before="129" w:after="0"/>
        <w:ind w:left="1491" w:right="224" w:hanging="354"/>
        <w:jc w:val="left"/>
        <w:rPr>
          <w:sz w:val="29"/>
        </w:rPr>
      </w:pPr>
      <w:r>
        <w:rPr>
          <w:sz w:val="29"/>
        </w:rPr>
        <w:t>Always show data, assumptions, adjustments and factors clearly as</w:t>
      </w:r>
      <w:r>
        <w:rPr>
          <w:spacing w:val="40"/>
          <w:sz w:val="29"/>
        </w:rPr>
        <w:t> </w:t>
      </w:r>
      <w:r>
        <w:rPr>
          <w:spacing w:val="-2"/>
          <w:sz w:val="29"/>
        </w:rPr>
        <w:t>inputs</w:t>
      </w:r>
    </w:p>
    <w:p>
      <w:pPr>
        <w:pStyle w:val="ListParagraph"/>
        <w:numPr>
          <w:ilvl w:val="2"/>
          <w:numId w:val="28"/>
        </w:numPr>
        <w:tabs>
          <w:tab w:pos="1322" w:val="left" w:leader="none"/>
          <w:tab w:pos="1491" w:val="left" w:leader="none"/>
        </w:tabs>
        <w:spacing w:line="254" w:lineRule="auto" w:before="116" w:after="0"/>
        <w:ind w:left="1491" w:right="220" w:hanging="354"/>
        <w:jc w:val="left"/>
        <w:rPr>
          <w:sz w:val="29"/>
        </w:rPr>
      </w:pPr>
      <w:r>
        <w:rPr>
          <w:sz w:val="29"/>
        </w:rPr>
        <w:t>Clearly mark any temporary hard-coding used for test purposes and remove after testing</w:t>
      </w:r>
    </w:p>
    <w:p>
      <w:pPr>
        <w:pStyle w:val="BodyText"/>
        <w:spacing w:before="7"/>
        <w:ind w:left="0"/>
        <w:jc w:val="left"/>
        <w:rPr>
          <w:sz w:val="8"/>
        </w:rPr>
      </w:pPr>
      <w:r>
        <w:rPr/>
        <mc:AlternateContent>
          <mc:Choice Requires="wps">
            <w:drawing>
              <wp:anchor distT="0" distB="0" distL="0" distR="0" allowOverlap="1" layoutInCell="1" locked="0" behindDoc="1" simplePos="0" relativeHeight="487682048">
                <wp:simplePos x="0" y="0"/>
                <wp:positionH relativeFrom="page">
                  <wp:posOffset>979816</wp:posOffset>
                </wp:positionH>
                <wp:positionV relativeFrom="paragraph">
                  <wp:posOffset>78124</wp:posOffset>
                </wp:positionV>
                <wp:extent cx="5812790" cy="9525"/>
                <wp:effectExtent l="0" t="0" r="0" b="0"/>
                <wp:wrapTopAndBottom/>
                <wp:docPr id="225" name="Graphic 225"/>
                <wp:cNvGraphicFramePr>
                  <a:graphicFrameLocks/>
                </wp:cNvGraphicFramePr>
                <a:graphic>
                  <a:graphicData uri="http://schemas.microsoft.com/office/word/2010/wordprocessingShape">
                    <wps:wsp>
                      <wps:cNvPr id="225" name="Graphic 225"/>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151517pt;width:457.698092pt;height:.735849pt;mso-position-horizontal-relative:page;mso-position-vertical-relative:paragraph;z-index:-15634432;mso-wrap-distance-left:0;mso-wrap-distance-right:0" id="docshape155" filled="true" fillcolor="#000000" stroked="false">
                <v:fill type="solid"/>
                <w10:wrap type="topAndBottom"/>
              </v:rect>
            </w:pict>
          </mc:Fallback>
        </mc:AlternateContent>
      </w:r>
    </w:p>
    <w:p>
      <w:pPr>
        <w:spacing w:before="125"/>
        <w:ind w:left="1137" w:right="0" w:firstLine="0"/>
        <w:jc w:val="left"/>
        <w:rPr>
          <w:i/>
          <w:sz w:val="29"/>
        </w:rPr>
      </w:pPr>
      <w:r>
        <w:rPr>
          <w:i/>
          <w:sz w:val="29"/>
        </w:rPr>
        <w:t>SUM</w:t>
      </w:r>
      <w:r>
        <w:rPr>
          <w:i/>
          <w:spacing w:val="4"/>
          <w:sz w:val="29"/>
        </w:rPr>
        <w:t> </w:t>
      </w:r>
      <w:r>
        <w:rPr>
          <w:i/>
          <w:sz w:val="29"/>
        </w:rPr>
        <w:t>and</w:t>
      </w:r>
      <w:r>
        <w:rPr>
          <w:i/>
          <w:spacing w:val="4"/>
          <w:sz w:val="29"/>
        </w:rPr>
        <w:t> </w:t>
      </w:r>
      <w:r>
        <w:rPr>
          <w:i/>
          <w:sz w:val="29"/>
        </w:rPr>
        <w:t>other</w:t>
      </w:r>
      <w:r>
        <w:rPr>
          <w:i/>
          <w:spacing w:val="5"/>
          <w:sz w:val="29"/>
        </w:rPr>
        <w:t> </w:t>
      </w:r>
      <w:r>
        <w:rPr>
          <w:i/>
          <w:sz w:val="29"/>
        </w:rPr>
        <w:t>calculation</w:t>
      </w:r>
      <w:r>
        <w:rPr>
          <w:i/>
          <w:spacing w:val="4"/>
          <w:sz w:val="29"/>
        </w:rPr>
        <w:t> </w:t>
      </w:r>
      <w:r>
        <w:rPr>
          <w:i/>
          <w:spacing w:val="-2"/>
          <w:sz w:val="29"/>
        </w:rPr>
        <w:t>errors</w:t>
      </w:r>
    </w:p>
    <w:p>
      <w:pPr>
        <w:pStyle w:val="BodyText"/>
        <w:spacing w:before="0"/>
        <w:ind w:left="0"/>
        <w:jc w:val="left"/>
        <w:rPr>
          <w:i/>
          <w:sz w:val="13"/>
        </w:rPr>
      </w:pPr>
      <w:r>
        <w:rPr/>
        <mc:AlternateContent>
          <mc:Choice Requires="wps">
            <w:drawing>
              <wp:anchor distT="0" distB="0" distL="0" distR="0" allowOverlap="1" layoutInCell="1" locked="0" behindDoc="1" simplePos="0" relativeHeight="487682560">
                <wp:simplePos x="0" y="0"/>
                <wp:positionH relativeFrom="page">
                  <wp:posOffset>979816</wp:posOffset>
                </wp:positionH>
                <wp:positionV relativeFrom="paragraph">
                  <wp:posOffset>110717</wp:posOffset>
                </wp:positionV>
                <wp:extent cx="5812790" cy="9525"/>
                <wp:effectExtent l="0" t="0" r="0" b="0"/>
                <wp:wrapTopAndBottom/>
                <wp:docPr id="226" name="Graphic 226"/>
                <wp:cNvGraphicFramePr>
                  <a:graphicFrameLocks/>
                </wp:cNvGraphicFramePr>
                <a:graphic>
                  <a:graphicData uri="http://schemas.microsoft.com/office/word/2010/wordprocessingShape">
                    <wps:wsp>
                      <wps:cNvPr id="226" name="Graphic 226"/>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717924pt;width:457.698092pt;height:.735849pt;mso-position-horizontal-relative:page;mso-position-vertical-relative:paragraph;z-index:-15633920;mso-wrap-distance-left:0;mso-wrap-distance-right:0" id="docshape156" filled="true" fillcolor="#000000" stroked="false">
                <v:fill type="solid"/>
                <w10:wrap type="topAndBottom"/>
              </v:rect>
            </w:pict>
          </mc:Fallback>
        </mc:AlternateContent>
      </w:r>
    </w:p>
    <w:p>
      <w:pPr>
        <w:pStyle w:val="ListParagraph"/>
        <w:numPr>
          <w:ilvl w:val="2"/>
          <w:numId w:val="28"/>
        </w:numPr>
        <w:tabs>
          <w:tab w:pos="1307" w:val="left" w:leader="none"/>
          <w:tab w:pos="1491" w:val="left" w:leader="none"/>
        </w:tabs>
        <w:spacing w:line="254" w:lineRule="auto" w:before="0" w:after="0"/>
        <w:ind w:left="1491" w:right="217" w:hanging="354"/>
        <w:jc w:val="both"/>
        <w:rPr>
          <w:sz w:val="29"/>
        </w:rPr>
      </w:pPr>
      <w:r>
        <w:rPr>
          <w:sz w:val="29"/>
        </w:rPr>
        <w:t>Use AutoSum, AutoAverage etc. to help you select the correct range but always check the range selected by Excel; in particular, watch out if you have gaps in your data</w:t>
      </w:r>
    </w:p>
    <w:p>
      <w:pPr>
        <w:pStyle w:val="ListParagraph"/>
        <w:numPr>
          <w:ilvl w:val="2"/>
          <w:numId w:val="28"/>
        </w:numPr>
        <w:tabs>
          <w:tab w:pos="1307" w:val="left" w:leader="none"/>
        </w:tabs>
        <w:spacing w:line="240" w:lineRule="auto" w:before="108" w:after="0"/>
        <w:ind w:left="1307" w:right="0" w:hanging="170"/>
        <w:jc w:val="both"/>
        <w:rPr>
          <w:sz w:val="29"/>
        </w:rPr>
      </w:pPr>
      <w:r>
        <w:rPr>
          <w:sz w:val="29"/>
        </w:rPr>
        <w:t>For</w:t>
      </w:r>
      <w:r>
        <w:rPr>
          <w:spacing w:val="3"/>
          <w:sz w:val="29"/>
        </w:rPr>
        <w:t> </w:t>
      </w:r>
      <w:r>
        <w:rPr>
          <w:sz w:val="29"/>
        </w:rPr>
        <w:t>added</w:t>
      </w:r>
      <w:r>
        <w:rPr>
          <w:spacing w:val="4"/>
          <w:sz w:val="29"/>
        </w:rPr>
        <w:t> </w:t>
      </w:r>
      <w:r>
        <w:rPr>
          <w:sz w:val="29"/>
        </w:rPr>
        <w:t>rows</w:t>
      </w:r>
      <w:r>
        <w:rPr>
          <w:spacing w:val="4"/>
          <w:sz w:val="29"/>
        </w:rPr>
        <w:t> </w:t>
      </w:r>
      <w:r>
        <w:rPr>
          <w:sz w:val="29"/>
        </w:rPr>
        <w:t>(or</w:t>
      </w:r>
      <w:r>
        <w:rPr>
          <w:spacing w:val="4"/>
          <w:sz w:val="29"/>
        </w:rPr>
        <w:t> </w:t>
      </w:r>
      <w:r>
        <w:rPr>
          <w:sz w:val="29"/>
        </w:rPr>
        <w:t>columns)</w:t>
      </w:r>
      <w:r>
        <w:rPr>
          <w:spacing w:val="4"/>
          <w:sz w:val="29"/>
        </w:rPr>
        <w:t> </w:t>
      </w:r>
      <w:r>
        <w:rPr>
          <w:sz w:val="29"/>
        </w:rPr>
        <w:t>of</w:t>
      </w:r>
      <w:r>
        <w:rPr>
          <w:spacing w:val="4"/>
          <w:sz w:val="29"/>
        </w:rPr>
        <w:t> </w:t>
      </w:r>
      <w:r>
        <w:rPr>
          <w:spacing w:val="-2"/>
          <w:sz w:val="29"/>
        </w:rPr>
        <w:t>data:</w:t>
      </w:r>
    </w:p>
    <w:p>
      <w:pPr>
        <w:pStyle w:val="ListParagraph"/>
        <w:numPr>
          <w:ilvl w:val="3"/>
          <w:numId w:val="28"/>
        </w:numPr>
        <w:tabs>
          <w:tab w:pos="1675" w:val="left" w:leader="none"/>
          <w:tab w:pos="1844" w:val="left" w:leader="none"/>
        </w:tabs>
        <w:spacing w:line="254" w:lineRule="auto" w:before="136" w:after="0"/>
        <w:ind w:left="1844" w:right="228" w:hanging="354"/>
        <w:jc w:val="both"/>
        <w:rPr>
          <w:sz w:val="29"/>
        </w:rPr>
      </w:pPr>
      <w:r>
        <w:rPr>
          <w:sz w:val="29"/>
        </w:rPr>
        <w:t>Avoid adding new data above the first data row or below the last data row as these may well be excluded from the SUM</w:t>
      </w:r>
    </w:p>
    <w:p>
      <w:pPr>
        <w:pStyle w:val="ListParagraph"/>
        <w:numPr>
          <w:ilvl w:val="3"/>
          <w:numId w:val="28"/>
        </w:numPr>
        <w:tabs>
          <w:tab w:pos="1719" w:val="left" w:leader="none"/>
          <w:tab w:pos="1844" w:val="left" w:leader="none"/>
        </w:tabs>
        <w:spacing w:line="254" w:lineRule="auto" w:before="116" w:after="0"/>
        <w:ind w:left="1844" w:right="217" w:hanging="354"/>
        <w:jc w:val="both"/>
        <w:rPr>
          <w:sz w:val="29"/>
        </w:rPr>
      </w:pPr>
      <w:r>
        <w:rPr>
          <w:sz w:val="29"/>
        </w:rPr>
        <w:t>Use automatic range extension (Excel 2013 onwards) for rows added at the end</w:t>
      </w:r>
    </w:p>
    <w:p>
      <w:pPr>
        <w:spacing w:after="0" w:line="254" w:lineRule="auto"/>
        <w:jc w:val="both"/>
        <w:rPr>
          <w:sz w:val="29"/>
        </w:rPr>
        <w:sectPr>
          <w:pgSz w:w="12240" w:h="15840"/>
          <w:pgMar w:top="1360" w:bottom="280" w:left="400" w:right="1320"/>
        </w:sectPr>
      </w:pPr>
    </w:p>
    <w:p>
      <w:pPr>
        <w:pStyle w:val="ListParagraph"/>
        <w:numPr>
          <w:ilvl w:val="3"/>
          <w:numId w:val="28"/>
        </w:numPr>
        <w:tabs>
          <w:tab w:pos="1660" w:val="left" w:leader="none"/>
          <w:tab w:pos="1844" w:val="left" w:leader="none"/>
        </w:tabs>
        <w:spacing w:line="254" w:lineRule="auto" w:before="73" w:after="0"/>
        <w:ind w:left="1844" w:right="222" w:hanging="354"/>
        <w:jc w:val="both"/>
        <w:rPr>
          <w:sz w:val="29"/>
        </w:rPr>
      </w:pPr>
      <w:r>
        <w:rPr>
          <w:sz w:val="29"/>
        </w:rPr>
        <w:t>Alternatively, insert a blank line before the total and include this in the range for SUM, AVERAGE etc. so that row insertions at the end of the data are always included in the selected range</w:t>
      </w:r>
    </w:p>
    <w:p>
      <w:pPr>
        <w:pStyle w:val="ListParagraph"/>
        <w:numPr>
          <w:ilvl w:val="2"/>
          <w:numId w:val="28"/>
        </w:numPr>
        <w:tabs>
          <w:tab w:pos="1425" w:val="left" w:leader="none"/>
          <w:tab w:pos="1491" w:val="left" w:leader="none"/>
        </w:tabs>
        <w:spacing w:line="254" w:lineRule="auto" w:before="115" w:after="0"/>
        <w:ind w:left="1491" w:right="226" w:hanging="354"/>
        <w:jc w:val="both"/>
        <w:rPr>
          <w:sz w:val="29"/>
        </w:rPr>
      </w:pPr>
      <w:r>
        <w:rPr>
          <w:sz w:val="29"/>
        </w:rPr>
        <w:t>Consider using an Excel table: new entries are automatically included in SUMs etc.</w:t>
      </w:r>
    </w:p>
    <w:p>
      <w:pPr>
        <w:pStyle w:val="ListParagraph"/>
        <w:numPr>
          <w:ilvl w:val="2"/>
          <w:numId w:val="28"/>
        </w:numPr>
        <w:tabs>
          <w:tab w:pos="1307" w:val="left" w:leader="none"/>
        </w:tabs>
        <w:spacing w:line="240" w:lineRule="auto" w:before="116" w:after="0"/>
        <w:ind w:left="1307" w:right="0" w:hanging="170"/>
        <w:jc w:val="both"/>
        <w:rPr>
          <w:sz w:val="29"/>
        </w:rPr>
      </w:pPr>
      <w:r>
        <w:rPr>
          <w:sz w:val="29"/>
        </w:rPr>
        <w:t>Keep</w:t>
      </w:r>
      <w:r>
        <w:rPr>
          <w:spacing w:val="4"/>
          <w:sz w:val="29"/>
        </w:rPr>
        <w:t> </w:t>
      </w:r>
      <w:r>
        <w:rPr>
          <w:sz w:val="29"/>
        </w:rPr>
        <w:t>data</w:t>
      </w:r>
      <w:r>
        <w:rPr>
          <w:spacing w:val="4"/>
          <w:sz w:val="29"/>
        </w:rPr>
        <w:t> </w:t>
      </w:r>
      <w:r>
        <w:rPr>
          <w:sz w:val="29"/>
        </w:rPr>
        <w:t>and</w:t>
      </w:r>
      <w:r>
        <w:rPr>
          <w:spacing w:val="4"/>
          <w:sz w:val="29"/>
        </w:rPr>
        <w:t> </w:t>
      </w:r>
      <w:r>
        <w:rPr>
          <w:sz w:val="29"/>
        </w:rPr>
        <w:t>calculations</w:t>
      </w:r>
      <w:r>
        <w:rPr>
          <w:spacing w:val="4"/>
          <w:sz w:val="29"/>
        </w:rPr>
        <w:t> </w:t>
      </w:r>
      <w:r>
        <w:rPr>
          <w:sz w:val="29"/>
        </w:rPr>
        <w:t>together</w:t>
      </w:r>
      <w:r>
        <w:rPr>
          <w:spacing w:val="4"/>
          <w:sz w:val="29"/>
        </w:rPr>
        <w:t> </w:t>
      </w:r>
      <w:r>
        <w:rPr>
          <w:sz w:val="29"/>
        </w:rPr>
        <w:t>for</w:t>
      </w:r>
      <w:r>
        <w:rPr>
          <w:spacing w:val="4"/>
          <w:sz w:val="29"/>
        </w:rPr>
        <w:t> </w:t>
      </w:r>
      <w:r>
        <w:rPr>
          <w:spacing w:val="-2"/>
          <w:sz w:val="29"/>
        </w:rPr>
        <w:t>clarity</w:t>
      </w:r>
    </w:p>
    <w:p>
      <w:pPr>
        <w:pStyle w:val="ListParagraph"/>
        <w:numPr>
          <w:ilvl w:val="3"/>
          <w:numId w:val="28"/>
        </w:numPr>
        <w:tabs>
          <w:tab w:pos="1661" w:val="left" w:leader="none"/>
        </w:tabs>
        <w:spacing w:line="240" w:lineRule="auto" w:before="136" w:after="0"/>
        <w:ind w:left="1661" w:right="0" w:hanging="170"/>
        <w:jc w:val="both"/>
        <w:rPr>
          <w:sz w:val="29"/>
        </w:rPr>
      </w:pPr>
      <w:r>
        <w:rPr>
          <w:sz w:val="29"/>
        </w:rPr>
        <w:t>Keep</w:t>
      </w:r>
      <w:r>
        <w:rPr>
          <w:spacing w:val="3"/>
          <w:sz w:val="29"/>
        </w:rPr>
        <w:t> </w:t>
      </w:r>
      <w:r>
        <w:rPr>
          <w:sz w:val="29"/>
        </w:rPr>
        <w:t>formulas</w:t>
      </w:r>
      <w:r>
        <w:rPr>
          <w:spacing w:val="4"/>
          <w:sz w:val="29"/>
        </w:rPr>
        <w:t> </w:t>
      </w:r>
      <w:r>
        <w:rPr>
          <w:sz w:val="29"/>
        </w:rPr>
        <w:t>next</w:t>
      </w:r>
      <w:r>
        <w:rPr>
          <w:spacing w:val="4"/>
          <w:sz w:val="29"/>
        </w:rPr>
        <w:t> </w:t>
      </w:r>
      <w:r>
        <w:rPr>
          <w:sz w:val="29"/>
        </w:rPr>
        <w:t>to</w:t>
      </w:r>
      <w:r>
        <w:rPr>
          <w:spacing w:val="3"/>
          <w:sz w:val="29"/>
        </w:rPr>
        <w:t> </w:t>
      </w:r>
      <w:r>
        <w:rPr>
          <w:sz w:val="29"/>
        </w:rPr>
        <w:t>the</w:t>
      </w:r>
      <w:r>
        <w:rPr>
          <w:spacing w:val="4"/>
          <w:sz w:val="29"/>
        </w:rPr>
        <w:t> </w:t>
      </w:r>
      <w:r>
        <w:rPr>
          <w:sz w:val="29"/>
        </w:rPr>
        <w:t>data</w:t>
      </w:r>
      <w:r>
        <w:rPr>
          <w:spacing w:val="4"/>
          <w:sz w:val="29"/>
        </w:rPr>
        <w:t> </w:t>
      </w:r>
      <w:r>
        <w:rPr>
          <w:spacing w:val="-4"/>
          <w:sz w:val="29"/>
        </w:rPr>
        <w:t>used</w:t>
      </w:r>
    </w:p>
    <w:p>
      <w:pPr>
        <w:pStyle w:val="ListParagraph"/>
        <w:numPr>
          <w:ilvl w:val="3"/>
          <w:numId w:val="28"/>
        </w:numPr>
        <w:tabs>
          <w:tab w:pos="1661" w:val="left" w:leader="none"/>
        </w:tabs>
        <w:spacing w:line="240" w:lineRule="auto" w:before="137" w:after="0"/>
        <w:ind w:left="1661" w:right="0" w:hanging="170"/>
        <w:jc w:val="both"/>
        <w:rPr>
          <w:sz w:val="29"/>
        </w:rPr>
      </w:pPr>
      <w:r>
        <w:rPr>
          <w:sz w:val="29"/>
        </w:rPr>
        <w:t>Avoid</w:t>
      </w:r>
      <w:r>
        <w:rPr>
          <w:spacing w:val="3"/>
          <w:sz w:val="29"/>
        </w:rPr>
        <w:t> </w:t>
      </w:r>
      <w:r>
        <w:rPr>
          <w:sz w:val="29"/>
        </w:rPr>
        <w:t>cross-sheet</w:t>
      </w:r>
      <w:r>
        <w:rPr>
          <w:spacing w:val="3"/>
          <w:sz w:val="29"/>
        </w:rPr>
        <w:t> </w:t>
      </w:r>
      <w:r>
        <w:rPr>
          <w:sz w:val="29"/>
        </w:rPr>
        <w:t>calculations</w:t>
      </w:r>
      <w:r>
        <w:rPr>
          <w:spacing w:val="3"/>
          <w:sz w:val="29"/>
        </w:rPr>
        <w:t> </w:t>
      </w:r>
      <w:r>
        <w:rPr>
          <w:sz w:val="29"/>
        </w:rPr>
        <w:t>-</w:t>
      </w:r>
      <w:r>
        <w:rPr>
          <w:spacing w:val="4"/>
          <w:sz w:val="29"/>
        </w:rPr>
        <w:t> </w:t>
      </w:r>
      <w:r>
        <w:rPr>
          <w:sz w:val="29"/>
        </w:rPr>
        <w:t>use</w:t>
      </w:r>
      <w:r>
        <w:rPr>
          <w:spacing w:val="3"/>
          <w:sz w:val="29"/>
        </w:rPr>
        <w:t> </w:t>
      </w:r>
      <w:r>
        <w:rPr>
          <w:sz w:val="29"/>
        </w:rPr>
        <w:t>simple</w:t>
      </w:r>
      <w:r>
        <w:rPr>
          <w:spacing w:val="3"/>
          <w:sz w:val="29"/>
        </w:rPr>
        <w:t> </w:t>
      </w:r>
      <w:r>
        <w:rPr>
          <w:sz w:val="29"/>
        </w:rPr>
        <w:t>links</w:t>
      </w:r>
      <w:r>
        <w:rPr>
          <w:spacing w:val="4"/>
          <w:sz w:val="29"/>
        </w:rPr>
        <w:t> </w:t>
      </w:r>
      <w:r>
        <w:rPr>
          <w:spacing w:val="-4"/>
          <w:sz w:val="29"/>
        </w:rPr>
        <w:t>only</w:t>
      </w:r>
    </w:p>
    <w:p>
      <w:pPr>
        <w:pStyle w:val="ListParagraph"/>
        <w:numPr>
          <w:ilvl w:val="2"/>
          <w:numId w:val="28"/>
        </w:numPr>
        <w:tabs>
          <w:tab w:pos="1307" w:val="left" w:leader="none"/>
        </w:tabs>
        <w:spacing w:line="240" w:lineRule="auto" w:before="136" w:after="0"/>
        <w:ind w:left="1307" w:right="0" w:hanging="170"/>
        <w:jc w:val="both"/>
        <w:rPr>
          <w:sz w:val="29"/>
        </w:rPr>
      </w:pPr>
      <w:r>
        <w:rPr>
          <w:sz w:val="29"/>
        </w:rPr>
        <w:t>Avoid</w:t>
      </w:r>
      <w:r>
        <w:rPr>
          <w:spacing w:val="3"/>
          <w:sz w:val="29"/>
        </w:rPr>
        <w:t> </w:t>
      </w:r>
      <w:r>
        <w:rPr>
          <w:sz w:val="29"/>
        </w:rPr>
        <w:t>mathematical</w:t>
      </w:r>
      <w:r>
        <w:rPr>
          <w:spacing w:val="3"/>
          <w:sz w:val="29"/>
        </w:rPr>
        <w:t> </w:t>
      </w:r>
      <w:r>
        <w:rPr>
          <w:spacing w:val="-2"/>
          <w:sz w:val="29"/>
        </w:rPr>
        <w:t>errors</w:t>
      </w:r>
    </w:p>
    <w:p>
      <w:pPr>
        <w:pStyle w:val="ListParagraph"/>
        <w:numPr>
          <w:ilvl w:val="3"/>
          <w:numId w:val="28"/>
        </w:numPr>
        <w:tabs>
          <w:tab w:pos="1808" w:val="left" w:leader="none"/>
          <w:tab w:pos="1844" w:val="left" w:leader="none"/>
        </w:tabs>
        <w:spacing w:line="254" w:lineRule="auto" w:before="136" w:after="0"/>
        <w:ind w:left="1844" w:right="222" w:hanging="354"/>
        <w:jc w:val="both"/>
        <w:rPr>
          <w:sz w:val="29"/>
        </w:rPr>
      </w:pPr>
      <w:r>
        <w:rPr>
          <w:sz w:val="29"/>
        </w:rPr>
        <w:t>Establish and use a sign convention consistently (already </w:t>
      </w:r>
      <w:r>
        <w:rPr>
          <w:spacing w:val="-2"/>
          <w:sz w:val="29"/>
        </w:rPr>
        <w:t>recommended)</w:t>
      </w:r>
    </w:p>
    <w:p>
      <w:pPr>
        <w:pStyle w:val="ListParagraph"/>
        <w:numPr>
          <w:ilvl w:val="3"/>
          <w:numId w:val="28"/>
        </w:numPr>
        <w:tabs>
          <w:tab w:pos="1793" w:val="left" w:leader="none"/>
          <w:tab w:pos="1844" w:val="left" w:leader="none"/>
        </w:tabs>
        <w:spacing w:line="254" w:lineRule="auto" w:before="116" w:after="0"/>
        <w:ind w:left="1844" w:right="222" w:hanging="354"/>
        <w:jc w:val="both"/>
        <w:rPr>
          <w:sz w:val="29"/>
        </w:rPr>
      </w:pPr>
      <w:r>
        <w:rPr>
          <w:sz w:val="29"/>
        </w:rPr>
        <w:t>Understand mathematical operator precedence: BODMAS = brackets, order (power of), division/multiplication, </w:t>
      </w:r>
      <w:r>
        <w:rPr>
          <w:spacing w:val="-2"/>
          <w:sz w:val="29"/>
        </w:rPr>
        <w:t>addition/subtraction</w:t>
      </w:r>
    </w:p>
    <w:p>
      <w:pPr>
        <w:pStyle w:val="ListParagraph"/>
        <w:numPr>
          <w:ilvl w:val="2"/>
          <w:numId w:val="28"/>
        </w:numPr>
        <w:tabs>
          <w:tab w:pos="1395" w:val="left" w:leader="none"/>
          <w:tab w:pos="1491" w:val="left" w:leader="none"/>
        </w:tabs>
        <w:spacing w:line="254" w:lineRule="auto" w:before="115" w:after="0"/>
        <w:ind w:left="1491" w:right="230" w:hanging="354"/>
        <w:jc w:val="both"/>
        <w:rPr>
          <w:sz w:val="29"/>
        </w:rPr>
      </w:pPr>
      <w:r>
        <w:rPr>
          <w:sz w:val="29"/>
        </w:rPr>
        <w:t>Use the Warren Buffet rule of modelling: only model what you </w:t>
      </w:r>
      <w:r>
        <w:rPr>
          <w:spacing w:val="-2"/>
          <w:sz w:val="29"/>
        </w:rPr>
        <w:t>understand</w:t>
      </w:r>
    </w:p>
    <w:p>
      <w:pPr>
        <w:pStyle w:val="ListParagraph"/>
        <w:numPr>
          <w:ilvl w:val="2"/>
          <w:numId w:val="28"/>
        </w:numPr>
        <w:tabs>
          <w:tab w:pos="1307" w:val="left" w:leader="none"/>
        </w:tabs>
        <w:spacing w:line="240" w:lineRule="auto" w:before="116" w:after="0"/>
        <w:ind w:left="1307" w:right="0" w:hanging="170"/>
        <w:jc w:val="both"/>
        <w:rPr>
          <w:sz w:val="29"/>
        </w:rPr>
      </w:pPr>
      <w:r>
        <w:rPr>
          <w:sz w:val="29"/>
        </w:rPr>
        <w:t>As</w:t>
      </w:r>
      <w:r>
        <w:rPr>
          <w:spacing w:val="3"/>
          <w:sz w:val="29"/>
        </w:rPr>
        <w:t> </w:t>
      </w:r>
      <w:r>
        <w:rPr>
          <w:sz w:val="29"/>
        </w:rPr>
        <w:t>always,</w:t>
      </w:r>
      <w:r>
        <w:rPr>
          <w:spacing w:val="4"/>
          <w:sz w:val="29"/>
        </w:rPr>
        <w:t> </w:t>
      </w:r>
      <w:r>
        <w:rPr>
          <w:sz w:val="29"/>
        </w:rPr>
        <w:t>test</w:t>
      </w:r>
      <w:r>
        <w:rPr>
          <w:spacing w:val="4"/>
          <w:sz w:val="29"/>
        </w:rPr>
        <w:t> </w:t>
      </w:r>
      <w:r>
        <w:rPr>
          <w:sz w:val="29"/>
        </w:rPr>
        <w:t>your</w:t>
      </w:r>
      <w:r>
        <w:rPr>
          <w:spacing w:val="4"/>
          <w:sz w:val="29"/>
        </w:rPr>
        <w:t> </w:t>
      </w:r>
      <w:r>
        <w:rPr>
          <w:sz w:val="29"/>
        </w:rPr>
        <w:t>model</w:t>
      </w:r>
      <w:r>
        <w:rPr>
          <w:spacing w:val="4"/>
          <w:sz w:val="29"/>
        </w:rPr>
        <w:t> </w:t>
      </w:r>
      <w:r>
        <w:rPr>
          <w:sz w:val="29"/>
        </w:rPr>
        <w:t>and</w:t>
      </w:r>
      <w:r>
        <w:rPr>
          <w:spacing w:val="4"/>
          <w:sz w:val="29"/>
        </w:rPr>
        <w:t> </w:t>
      </w:r>
      <w:r>
        <w:rPr>
          <w:sz w:val="29"/>
        </w:rPr>
        <w:t>review</w:t>
      </w:r>
      <w:r>
        <w:rPr>
          <w:spacing w:val="4"/>
          <w:sz w:val="29"/>
        </w:rPr>
        <w:t> </w:t>
      </w:r>
      <w:r>
        <w:rPr>
          <w:sz w:val="29"/>
        </w:rPr>
        <w:t>your</w:t>
      </w:r>
      <w:r>
        <w:rPr>
          <w:spacing w:val="4"/>
          <w:sz w:val="29"/>
        </w:rPr>
        <w:t> </w:t>
      </w:r>
      <w:r>
        <w:rPr>
          <w:spacing w:val="-2"/>
          <w:sz w:val="29"/>
        </w:rPr>
        <w:t>results</w:t>
      </w:r>
    </w:p>
    <w:p>
      <w:pPr>
        <w:pStyle w:val="ListParagraph"/>
        <w:numPr>
          <w:ilvl w:val="2"/>
          <w:numId w:val="28"/>
        </w:numPr>
        <w:tabs>
          <w:tab w:pos="1322" w:val="left" w:leader="none"/>
          <w:tab w:pos="1491" w:val="left" w:leader="none"/>
        </w:tabs>
        <w:spacing w:line="254" w:lineRule="auto" w:before="122" w:after="0"/>
        <w:ind w:left="1491" w:right="225" w:hanging="354"/>
        <w:jc w:val="both"/>
        <w:rPr>
          <w:sz w:val="29"/>
        </w:rPr>
      </w:pPr>
      <w:r>
        <w:rPr>
          <w:sz w:val="29"/>
        </w:rPr>
        <w:t>Interpretation: Even if your ranges and formulas are correct, always remember that correlation does not prove causality</w:t>
      </w:r>
    </w:p>
    <w:p>
      <w:pPr>
        <w:pStyle w:val="BodyText"/>
        <w:spacing w:before="7"/>
        <w:ind w:left="0"/>
        <w:jc w:val="left"/>
        <w:rPr>
          <w:sz w:val="8"/>
        </w:rPr>
      </w:pPr>
      <w:r>
        <w:rPr/>
        <mc:AlternateContent>
          <mc:Choice Requires="wps">
            <w:drawing>
              <wp:anchor distT="0" distB="0" distL="0" distR="0" allowOverlap="1" layoutInCell="1" locked="0" behindDoc="1" simplePos="0" relativeHeight="487683072">
                <wp:simplePos x="0" y="0"/>
                <wp:positionH relativeFrom="page">
                  <wp:posOffset>979816</wp:posOffset>
                </wp:positionH>
                <wp:positionV relativeFrom="paragraph">
                  <wp:posOffset>78246</wp:posOffset>
                </wp:positionV>
                <wp:extent cx="5812790" cy="9525"/>
                <wp:effectExtent l="0" t="0" r="0" b="0"/>
                <wp:wrapTopAndBottom/>
                <wp:docPr id="227" name="Graphic 227"/>
                <wp:cNvGraphicFramePr>
                  <a:graphicFrameLocks/>
                </wp:cNvGraphicFramePr>
                <a:graphic>
                  <a:graphicData uri="http://schemas.microsoft.com/office/word/2010/wordprocessingShape">
                    <wps:wsp>
                      <wps:cNvPr id="227" name="Graphic 227"/>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161132pt;width:457.698092pt;height:.735849pt;mso-position-horizontal-relative:page;mso-position-vertical-relative:paragraph;z-index:-15633408;mso-wrap-distance-left:0;mso-wrap-distance-right:0" id="docshape157" filled="true" fillcolor="#000000" stroked="false">
                <v:fill type="solid"/>
                <w10:wrap type="topAndBottom"/>
              </v:rect>
            </w:pict>
          </mc:Fallback>
        </mc:AlternateContent>
      </w:r>
    </w:p>
    <w:p>
      <w:pPr>
        <w:spacing w:before="140"/>
        <w:ind w:left="1137" w:right="0" w:firstLine="0"/>
        <w:jc w:val="both"/>
        <w:rPr>
          <w:i/>
          <w:sz w:val="29"/>
        </w:rPr>
      </w:pPr>
      <w:r>
        <w:rPr>
          <w:i/>
          <w:sz w:val="29"/>
        </w:rPr>
        <w:t>Copy</w:t>
      </w:r>
      <w:r>
        <w:rPr>
          <w:i/>
          <w:spacing w:val="3"/>
          <w:sz w:val="29"/>
        </w:rPr>
        <w:t> </w:t>
      </w:r>
      <w:r>
        <w:rPr>
          <w:i/>
          <w:sz w:val="29"/>
        </w:rPr>
        <w:t>&amp;</w:t>
      </w:r>
      <w:r>
        <w:rPr>
          <w:i/>
          <w:spacing w:val="4"/>
          <w:sz w:val="29"/>
        </w:rPr>
        <w:t> </w:t>
      </w:r>
      <w:r>
        <w:rPr>
          <w:i/>
          <w:sz w:val="29"/>
        </w:rPr>
        <w:t>paste</w:t>
      </w:r>
      <w:r>
        <w:rPr>
          <w:i/>
          <w:spacing w:val="3"/>
          <w:sz w:val="29"/>
        </w:rPr>
        <w:t> </w:t>
      </w:r>
      <w:r>
        <w:rPr>
          <w:i/>
          <w:sz w:val="29"/>
        </w:rPr>
        <w:t>and</w:t>
      </w:r>
      <w:r>
        <w:rPr>
          <w:i/>
          <w:spacing w:val="4"/>
          <w:sz w:val="29"/>
        </w:rPr>
        <w:t> </w:t>
      </w:r>
      <w:r>
        <w:rPr>
          <w:i/>
          <w:sz w:val="29"/>
        </w:rPr>
        <w:t>cut</w:t>
      </w:r>
      <w:r>
        <w:rPr>
          <w:i/>
          <w:spacing w:val="4"/>
          <w:sz w:val="29"/>
        </w:rPr>
        <w:t> </w:t>
      </w:r>
      <w:r>
        <w:rPr>
          <w:i/>
          <w:sz w:val="29"/>
        </w:rPr>
        <w:t>&amp;</w:t>
      </w:r>
      <w:r>
        <w:rPr>
          <w:i/>
          <w:spacing w:val="3"/>
          <w:sz w:val="29"/>
        </w:rPr>
        <w:t> </w:t>
      </w:r>
      <w:r>
        <w:rPr>
          <w:i/>
          <w:sz w:val="29"/>
        </w:rPr>
        <w:t>paste</w:t>
      </w:r>
      <w:r>
        <w:rPr>
          <w:i/>
          <w:spacing w:val="4"/>
          <w:sz w:val="29"/>
        </w:rPr>
        <w:t> </w:t>
      </w:r>
      <w:r>
        <w:rPr>
          <w:i/>
          <w:spacing w:val="-2"/>
          <w:sz w:val="29"/>
        </w:rPr>
        <w:t>errors</w:t>
      </w:r>
    </w:p>
    <w:p>
      <w:pPr>
        <w:pStyle w:val="BodyText"/>
        <w:spacing w:before="0"/>
        <w:ind w:left="0"/>
        <w:jc w:val="left"/>
        <w:rPr>
          <w:i/>
          <w:sz w:val="13"/>
        </w:rPr>
      </w:pPr>
      <w:r>
        <w:rPr/>
        <mc:AlternateContent>
          <mc:Choice Requires="wps">
            <w:drawing>
              <wp:anchor distT="0" distB="0" distL="0" distR="0" allowOverlap="1" layoutInCell="1" locked="0" behindDoc="1" simplePos="0" relativeHeight="487683584">
                <wp:simplePos x="0" y="0"/>
                <wp:positionH relativeFrom="page">
                  <wp:posOffset>979816</wp:posOffset>
                </wp:positionH>
                <wp:positionV relativeFrom="paragraph">
                  <wp:posOffset>110537</wp:posOffset>
                </wp:positionV>
                <wp:extent cx="5812790" cy="9525"/>
                <wp:effectExtent l="0" t="0" r="0" b="0"/>
                <wp:wrapTopAndBottom/>
                <wp:docPr id="228" name="Graphic 228"/>
                <wp:cNvGraphicFramePr>
                  <a:graphicFrameLocks/>
                </wp:cNvGraphicFramePr>
                <a:graphic>
                  <a:graphicData uri="http://schemas.microsoft.com/office/word/2010/wordprocessingShape">
                    <wps:wsp>
                      <wps:cNvPr id="228" name="Graphic 228"/>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703773pt;width:457.698092pt;height:.735849pt;mso-position-horizontal-relative:page;mso-position-vertical-relative:paragraph;z-index:-15632896;mso-wrap-distance-left:0;mso-wrap-distance-right:0" id="docshape158" filled="true" fillcolor="#000000" stroked="false">
                <v:fill type="solid"/>
                <w10:wrap type="topAndBottom"/>
              </v:rect>
            </w:pict>
          </mc:Fallback>
        </mc:AlternateContent>
      </w:r>
    </w:p>
    <w:p>
      <w:pPr>
        <w:pStyle w:val="ListParagraph"/>
        <w:numPr>
          <w:ilvl w:val="2"/>
          <w:numId w:val="28"/>
        </w:numPr>
        <w:tabs>
          <w:tab w:pos="1307" w:val="left" w:leader="none"/>
        </w:tabs>
        <w:spacing w:line="240" w:lineRule="auto" w:before="0" w:after="0"/>
        <w:ind w:left="1307" w:right="0" w:hanging="170"/>
        <w:jc w:val="both"/>
        <w:rPr>
          <w:sz w:val="29"/>
        </w:rPr>
      </w:pPr>
      <w:r>
        <w:rPr>
          <w:sz w:val="29"/>
        </w:rPr>
        <w:t>General</w:t>
      </w:r>
      <w:r>
        <w:rPr>
          <w:spacing w:val="5"/>
          <w:sz w:val="29"/>
        </w:rPr>
        <w:t> </w:t>
      </w:r>
      <w:r>
        <w:rPr>
          <w:spacing w:val="-4"/>
          <w:sz w:val="29"/>
        </w:rPr>
        <w:t>tips</w:t>
      </w:r>
    </w:p>
    <w:p>
      <w:pPr>
        <w:pStyle w:val="ListParagraph"/>
        <w:numPr>
          <w:ilvl w:val="3"/>
          <w:numId w:val="28"/>
        </w:numPr>
        <w:tabs>
          <w:tab w:pos="1719" w:val="left" w:leader="none"/>
          <w:tab w:pos="1844" w:val="left" w:leader="none"/>
        </w:tabs>
        <w:spacing w:line="254" w:lineRule="auto" w:before="129" w:after="0"/>
        <w:ind w:left="1844" w:right="220" w:hanging="354"/>
        <w:jc w:val="both"/>
        <w:rPr>
          <w:sz w:val="29"/>
        </w:rPr>
      </w:pPr>
      <w:r>
        <w:rPr>
          <w:sz w:val="29"/>
        </w:rPr>
        <w:t>Reduce the need for copy and paste actions e.g., by keeping everything you need in one file</w:t>
      </w:r>
    </w:p>
    <w:p>
      <w:pPr>
        <w:pStyle w:val="ListParagraph"/>
        <w:numPr>
          <w:ilvl w:val="3"/>
          <w:numId w:val="28"/>
        </w:numPr>
        <w:tabs>
          <w:tab w:pos="1704" w:val="left" w:leader="none"/>
          <w:tab w:pos="1844" w:val="left" w:leader="none"/>
        </w:tabs>
        <w:spacing w:line="254" w:lineRule="auto" w:before="116" w:after="0"/>
        <w:ind w:left="1844" w:right="216" w:hanging="354"/>
        <w:jc w:val="both"/>
        <w:rPr>
          <w:sz w:val="29"/>
        </w:rPr>
      </w:pPr>
      <w:r>
        <w:rPr>
          <w:sz w:val="29"/>
        </w:rPr>
        <w:t>Reduce the need for cut and paste actions by using alternative functionality such as sorting, filtering and ranks or dynamic</w:t>
      </w:r>
      <w:r>
        <w:rPr>
          <w:spacing w:val="40"/>
          <w:sz w:val="29"/>
        </w:rPr>
        <w:t> </w:t>
      </w:r>
      <w:r>
        <w:rPr>
          <w:sz w:val="29"/>
        </w:rPr>
        <w:t>arrays, if available</w:t>
      </w:r>
    </w:p>
    <w:p>
      <w:pPr>
        <w:pStyle w:val="ListParagraph"/>
        <w:numPr>
          <w:ilvl w:val="3"/>
          <w:numId w:val="28"/>
        </w:numPr>
        <w:tabs>
          <w:tab w:pos="1778" w:val="left" w:leader="none"/>
          <w:tab w:pos="1844" w:val="left" w:leader="none"/>
        </w:tabs>
        <w:spacing w:line="242" w:lineRule="auto" w:before="115" w:after="0"/>
        <w:ind w:left="1844" w:right="224" w:hanging="354"/>
        <w:jc w:val="both"/>
        <w:rPr>
          <w:sz w:val="29"/>
        </w:rPr>
      </w:pPr>
      <w:r>
        <w:rPr>
          <w:sz w:val="29"/>
        </w:rPr>
        <w:t>Do not use hidden rows or columns: these can be easily overlooked when copy &amp; pasting, cut &amp; pasting and analysing</w:t>
      </w:r>
    </w:p>
    <w:p>
      <w:pPr>
        <w:pStyle w:val="ListParagraph"/>
        <w:numPr>
          <w:ilvl w:val="2"/>
          <w:numId w:val="28"/>
        </w:numPr>
        <w:tabs>
          <w:tab w:pos="1307" w:val="left" w:leader="none"/>
        </w:tabs>
        <w:spacing w:line="240" w:lineRule="auto" w:before="135" w:after="0"/>
        <w:ind w:left="1307" w:right="0" w:hanging="170"/>
        <w:jc w:val="both"/>
        <w:rPr>
          <w:sz w:val="29"/>
        </w:rPr>
      </w:pPr>
      <w:r>
        <w:rPr>
          <w:sz w:val="29"/>
        </w:rPr>
        <w:t>Copying</w:t>
      </w:r>
      <w:r>
        <w:rPr>
          <w:spacing w:val="5"/>
          <w:sz w:val="29"/>
        </w:rPr>
        <w:t> </w:t>
      </w:r>
      <w:r>
        <w:rPr>
          <w:spacing w:val="-4"/>
          <w:sz w:val="29"/>
        </w:rPr>
        <w:t>data</w:t>
      </w:r>
    </w:p>
    <w:p>
      <w:pPr>
        <w:pStyle w:val="ListParagraph"/>
        <w:numPr>
          <w:ilvl w:val="3"/>
          <w:numId w:val="28"/>
        </w:numPr>
        <w:tabs>
          <w:tab w:pos="1661" w:val="left" w:leader="none"/>
        </w:tabs>
        <w:spacing w:line="240" w:lineRule="auto" w:before="136" w:after="0"/>
        <w:ind w:left="1661" w:right="0" w:hanging="170"/>
        <w:jc w:val="both"/>
        <w:rPr>
          <w:sz w:val="29"/>
        </w:rPr>
      </w:pPr>
      <w:r>
        <w:rPr>
          <w:sz w:val="29"/>
        </w:rPr>
        <w:t>Paste</w:t>
      </w:r>
      <w:r>
        <w:rPr>
          <w:spacing w:val="3"/>
          <w:sz w:val="29"/>
        </w:rPr>
        <w:t> </w:t>
      </w:r>
      <w:r>
        <w:rPr>
          <w:sz w:val="29"/>
        </w:rPr>
        <w:t>as</w:t>
      </w:r>
      <w:r>
        <w:rPr>
          <w:spacing w:val="4"/>
          <w:sz w:val="29"/>
        </w:rPr>
        <w:t> </w:t>
      </w:r>
      <w:r>
        <w:rPr>
          <w:sz w:val="29"/>
        </w:rPr>
        <w:t>values,</w:t>
      </w:r>
      <w:r>
        <w:rPr>
          <w:spacing w:val="4"/>
          <w:sz w:val="29"/>
        </w:rPr>
        <w:t> </w:t>
      </w:r>
      <w:r>
        <w:rPr>
          <w:sz w:val="29"/>
        </w:rPr>
        <w:t>not</w:t>
      </w:r>
      <w:r>
        <w:rPr>
          <w:spacing w:val="3"/>
          <w:sz w:val="29"/>
        </w:rPr>
        <w:t> </w:t>
      </w:r>
      <w:r>
        <w:rPr>
          <w:spacing w:val="-2"/>
          <w:sz w:val="29"/>
        </w:rPr>
        <w:t>formulas</w:t>
      </w:r>
    </w:p>
    <w:p>
      <w:pPr>
        <w:spacing w:after="0" w:line="240" w:lineRule="auto"/>
        <w:jc w:val="both"/>
        <w:rPr>
          <w:sz w:val="29"/>
        </w:rPr>
        <w:sectPr>
          <w:pgSz w:w="12240" w:h="15840"/>
          <w:pgMar w:top="1360" w:bottom="280" w:left="400" w:right="1320"/>
        </w:sectPr>
      </w:pPr>
    </w:p>
    <w:p>
      <w:pPr>
        <w:pStyle w:val="ListParagraph"/>
        <w:numPr>
          <w:ilvl w:val="3"/>
          <w:numId w:val="28"/>
        </w:numPr>
        <w:tabs>
          <w:tab w:pos="1660" w:val="left" w:leader="none"/>
          <w:tab w:pos="1844" w:val="left" w:leader="none"/>
        </w:tabs>
        <w:spacing w:line="254" w:lineRule="auto" w:before="73" w:after="0"/>
        <w:ind w:left="1844" w:right="226" w:hanging="354"/>
        <w:jc w:val="both"/>
        <w:rPr>
          <w:sz w:val="29"/>
        </w:rPr>
      </w:pPr>
      <w:r>
        <w:rPr>
          <w:sz w:val="29"/>
        </w:rPr>
        <w:t>Ensure source and destination areas have the same structure and consider protecting sheets to prevent structural changes</w:t>
      </w:r>
    </w:p>
    <w:p>
      <w:pPr>
        <w:pStyle w:val="ListParagraph"/>
        <w:numPr>
          <w:ilvl w:val="3"/>
          <w:numId w:val="28"/>
        </w:numPr>
        <w:tabs>
          <w:tab w:pos="1748" w:val="left" w:leader="none"/>
          <w:tab w:pos="1844" w:val="left" w:leader="none"/>
        </w:tabs>
        <w:spacing w:line="254" w:lineRule="auto" w:before="116" w:after="0"/>
        <w:ind w:left="1844" w:right="220" w:hanging="354"/>
        <w:jc w:val="both"/>
        <w:rPr>
          <w:sz w:val="29"/>
        </w:rPr>
      </w:pPr>
      <w:r>
        <w:rPr>
          <w:sz w:val="29"/>
        </w:rPr>
        <w:t>Copy and paste the correct rows and columns: This is best achieved using range names</w:t>
      </w:r>
    </w:p>
    <w:p>
      <w:pPr>
        <w:pStyle w:val="ListParagraph"/>
        <w:numPr>
          <w:ilvl w:val="2"/>
          <w:numId w:val="28"/>
        </w:numPr>
        <w:tabs>
          <w:tab w:pos="1307" w:val="left" w:leader="none"/>
        </w:tabs>
        <w:spacing w:line="240" w:lineRule="auto" w:before="115" w:after="0"/>
        <w:ind w:left="1307" w:right="0" w:hanging="170"/>
        <w:jc w:val="both"/>
        <w:rPr>
          <w:sz w:val="29"/>
        </w:rPr>
      </w:pPr>
      <w:r>
        <w:rPr>
          <w:sz w:val="29"/>
        </w:rPr>
        <w:t>Copying</w:t>
      </w:r>
      <w:r>
        <w:rPr>
          <w:spacing w:val="5"/>
          <w:sz w:val="29"/>
        </w:rPr>
        <w:t> </w:t>
      </w:r>
      <w:r>
        <w:rPr>
          <w:spacing w:val="-2"/>
          <w:sz w:val="29"/>
        </w:rPr>
        <w:t>formulas</w:t>
      </w:r>
    </w:p>
    <w:p>
      <w:pPr>
        <w:pStyle w:val="ListParagraph"/>
        <w:numPr>
          <w:ilvl w:val="3"/>
          <w:numId w:val="28"/>
        </w:numPr>
        <w:tabs>
          <w:tab w:pos="1660" w:val="left" w:leader="none"/>
          <w:tab w:pos="1844" w:val="left" w:leader="none"/>
        </w:tabs>
        <w:spacing w:line="254" w:lineRule="auto" w:before="137" w:after="0"/>
        <w:ind w:left="1844" w:right="227" w:hanging="354"/>
        <w:jc w:val="both"/>
        <w:rPr>
          <w:sz w:val="29"/>
        </w:rPr>
      </w:pPr>
      <w:r>
        <w:rPr>
          <w:sz w:val="29"/>
        </w:rPr>
        <w:t>Test your calculations, especially if a section is to be copied; test it thoroughly</w:t>
      </w:r>
      <w:r>
        <w:rPr>
          <w:spacing w:val="40"/>
          <w:sz w:val="29"/>
        </w:rPr>
        <w:t> </w:t>
      </w:r>
      <w:r>
        <w:rPr>
          <w:sz w:val="29"/>
        </w:rPr>
        <w:t>to</w:t>
      </w:r>
      <w:r>
        <w:rPr>
          <w:spacing w:val="40"/>
          <w:sz w:val="29"/>
        </w:rPr>
        <w:t> </w:t>
      </w:r>
      <w:r>
        <w:rPr>
          <w:sz w:val="29"/>
        </w:rPr>
        <w:t>be</w:t>
      </w:r>
      <w:r>
        <w:rPr>
          <w:spacing w:val="40"/>
          <w:sz w:val="29"/>
        </w:rPr>
        <w:t> </w:t>
      </w:r>
      <w:r>
        <w:rPr>
          <w:sz w:val="29"/>
        </w:rPr>
        <w:t>as</w:t>
      </w:r>
      <w:r>
        <w:rPr>
          <w:spacing w:val="40"/>
          <w:sz w:val="29"/>
        </w:rPr>
        <w:t> </w:t>
      </w:r>
      <w:r>
        <w:rPr>
          <w:sz w:val="29"/>
        </w:rPr>
        <w:t>sure</w:t>
      </w:r>
      <w:r>
        <w:rPr>
          <w:spacing w:val="40"/>
          <w:sz w:val="29"/>
        </w:rPr>
        <w:t> </w:t>
      </w:r>
      <w:r>
        <w:rPr>
          <w:sz w:val="29"/>
        </w:rPr>
        <w:t>as</w:t>
      </w:r>
      <w:r>
        <w:rPr>
          <w:spacing w:val="40"/>
          <w:sz w:val="29"/>
        </w:rPr>
        <w:t> </w:t>
      </w:r>
      <w:r>
        <w:rPr>
          <w:sz w:val="29"/>
        </w:rPr>
        <w:t>you</w:t>
      </w:r>
      <w:r>
        <w:rPr>
          <w:spacing w:val="40"/>
          <w:sz w:val="29"/>
        </w:rPr>
        <w:t> </w:t>
      </w:r>
      <w:r>
        <w:rPr>
          <w:sz w:val="29"/>
        </w:rPr>
        <w:t>can</w:t>
      </w:r>
      <w:r>
        <w:rPr>
          <w:spacing w:val="40"/>
          <w:sz w:val="29"/>
        </w:rPr>
        <w:t> </w:t>
      </w:r>
      <w:r>
        <w:rPr>
          <w:sz w:val="29"/>
        </w:rPr>
        <w:t>that</w:t>
      </w:r>
      <w:r>
        <w:rPr>
          <w:spacing w:val="40"/>
          <w:sz w:val="29"/>
        </w:rPr>
        <w:t> </w:t>
      </w:r>
      <w:r>
        <w:rPr>
          <w:sz w:val="29"/>
        </w:rPr>
        <w:t>it</w:t>
      </w:r>
      <w:r>
        <w:rPr>
          <w:spacing w:val="40"/>
          <w:sz w:val="29"/>
        </w:rPr>
        <w:t> </w:t>
      </w:r>
      <w:r>
        <w:rPr>
          <w:sz w:val="29"/>
        </w:rPr>
        <w:t>is</w:t>
      </w:r>
      <w:r>
        <w:rPr>
          <w:spacing w:val="40"/>
          <w:sz w:val="29"/>
        </w:rPr>
        <w:t> </w:t>
      </w:r>
      <w:r>
        <w:rPr>
          <w:sz w:val="29"/>
        </w:rPr>
        <w:t>free</w:t>
      </w:r>
      <w:r>
        <w:rPr>
          <w:spacing w:val="40"/>
          <w:sz w:val="29"/>
        </w:rPr>
        <w:t> </w:t>
      </w:r>
      <w:r>
        <w:rPr>
          <w:sz w:val="29"/>
        </w:rPr>
        <w:t>of</w:t>
      </w:r>
      <w:r>
        <w:rPr>
          <w:spacing w:val="40"/>
          <w:sz w:val="29"/>
        </w:rPr>
        <w:t> </w:t>
      </w:r>
      <w:r>
        <w:rPr>
          <w:sz w:val="29"/>
        </w:rPr>
        <w:t>material </w:t>
      </w:r>
      <w:r>
        <w:rPr>
          <w:spacing w:val="-2"/>
          <w:sz w:val="29"/>
        </w:rPr>
        <w:t>error</w:t>
      </w:r>
    </w:p>
    <w:p>
      <w:pPr>
        <w:pStyle w:val="ListParagraph"/>
        <w:numPr>
          <w:ilvl w:val="3"/>
          <w:numId w:val="28"/>
        </w:numPr>
        <w:tabs>
          <w:tab w:pos="1660" w:val="left" w:leader="none"/>
          <w:tab w:pos="1844" w:val="left" w:leader="none"/>
        </w:tabs>
        <w:spacing w:line="254" w:lineRule="auto" w:before="115" w:after="0"/>
        <w:ind w:left="1844" w:right="223" w:hanging="354"/>
        <w:jc w:val="both"/>
        <w:rPr>
          <w:sz w:val="29"/>
        </w:rPr>
      </w:pPr>
      <w:r>
        <w:rPr>
          <w:sz w:val="29"/>
        </w:rPr>
        <w:t>Learn and correctly use $ cell-fixing (anchoring): as a general rule, fix as much as necessary but as little as possible</w:t>
      </w:r>
    </w:p>
    <w:p>
      <w:pPr>
        <w:pStyle w:val="ListParagraph"/>
        <w:numPr>
          <w:ilvl w:val="3"/>
          <w:numId w:val="28"/>
        </w:numPr>
        <w:tabs>
          <w:tab w:pos="1690" w:val="left" w:leader="none"/>
          <w:tab w:pos="1844" w:val="left" w:leader="none"/>
        </w:tabs>
        <w:spacing w:line="254" w:lineRule="auto" w:before="116" w:after="0"/>
        <w:ind w:left="1844" w:right="215" w:hanging="354"/>
        <w:jc w:val="both"/>
        <w:rPr>
          <w:sz w:val="29"/>
        </w:rPr>
      </w:pPr>
      <w:r>
        <w:rPr>
          <w:sz w:val="29"/>
        </w:rPr>
        <w:t>Check your data in sections copy-pasted from somewhere else: are inputs and assumptions valid for the new area?</w:t>
      </w:r>
    </w:p>
    <w:p>
      <w:pPr>
        <w:pStyle w:val="BodyText"/>
        <w:spacing w:before="7"/>
        <w:ind w:left="0"/>
        <w:jc w:val="left"/>
        <w:rPr>
          <w:sz w:val="8"/>
        </w:rPr>
      </w:pPr>
      <w:r>
        <w:rPr/>
        <mc:AlternateContent>
          <mc:Choice Requires="wps">
            <w:drawing>
              <wp:anchor distT="0" distB="0" distL="0" distR="0" allowOverlap="1" layoutInCell="1" locked="0" behindDoc="1" simplePos="0" relativeHeight="487684096">
                <wp:simplePos x="0" y="0"/>
                <wp:positionH relativeFrom="page">
                  <wp:posOffset>979816</wp:posOffset>
                </wp:positionH>
                <wp:positionV relativeFrom="paragraph">
                  <wp:posOffset>78429</wp:posOffset>
                </wp:positionV>
                <wp:extent cx="5812790" cy="9525"/>
                <wp:effectExtent l="0" t="0" r="0" b="0"/>
                <wp:wrapTopAndBottom/>
                <wp:docPr id="229" name="Graphic 229"/>
                <wp:cNvGraphicFramePr>
                  <a:graphicFrameLocks/>
                </wp:cNvGraphicFramePr>
                <a:graphic>
                  <a:graphicData uri="http://schemas.microsoft.com/office/word/2010/wordprocessingShape">
                    <wps:wsp>
                      <wps:cNvPr id="229" name="Graphic 229"/>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175536pt;width:457.698092pt;height:.735849pt;mso-position-horizontal-relative:page;mso-position-vertical-relative:paragraph;z-index:-15632384;mso-wrap-distance-left:0;mso-wrap-distance-right:0" id="docshape159" filled="true" fillcolor="#000000" stroked="false">
                <v:fill type="solid"/>
                <w10:wrap type="topAndBottom"/>
              </v:rect>
            </w:pict>
          </mc:Fallback>
        </mc:AlternateContent>
      </w:r>
    </w:p>
    <w:p>
      <w:pPr>
        <w:spacing w:before="125"/>
        <w:ind w:left="1137" w:right="0" w:firstLine="0"/>
        <w:jc w:val="both"/>
        <w:rPr>
          <w:i/>
          <w:sz w:val="29"/>
        </w:rPr>
      </w:pPr>
      <w:r>
        <w:rPr>
          <w:i/>
          <w:sz w:val="29"/>
        </w:rPr>
        <w:t>Incorrect</w:t>
      </w:r>
      <w:r>
        <w:rPr>
          <w:i/>
          <w:spacing w:val="4"/>
          <w:sz w:val="29"/>
        </w:rPr>
        <w:t> </w:t>
      </w:r>
      <w:r>
        <w:rPr>
          <w:i/>
          <w:spacing w:val="-2"/>
          <w:sz w:val="29"/>
        </w:rPr>
        <w:t>links</w:t>
      </w:r>
    </w:p>
    <w:p>
      <w:pPr>
        <w:pStyle w:val="BodyText"/>
        <w:spacing w:before="0"/>
        <w:ind w:left="0"/>
        <w:jc w:val="left"/>
        <w:rPr>
          <w:i/>
          <w:sz w:val="13"/>
        </w:rPr>
      </w:pPr>
      <w:r>
        <w:rPr/>
        <mc:AlternateContent>
          <mc:Choice Requires="wps">
            <w:drawing>
              <wp:anchor distT="0" distB="0" distL="0" distR="0" allowOverlap="1" layoutInCell="1" locked="0" behindDoc="1" simplePos="0" relativeHeight="487684608">
                <wp:simplePos x="0" y="0"/>
                <wp:positionH relativeFrom="page">
                  <wp:posOffset>979816</wp:posOffset>
                </wp:positionH>
                <wp:positionV relativeFrom="paragraph">
                  <wp:posOffset>110717</wp:posOffset>
                </wp:positionV>
                <wp:extent cx="5812790" cy="9525"/>
                <wp:effectExtent l="0" t="0" r="0" b="0"/>
                <wp:wrapTopAndBottom/>
                <wp:docPr id="230" name="Graphic 230"/>
                <wp:cNvGraphicFramePr>
                  <a:graphicFrameLocks/>
                </wp:cNvGraphicFramePr>
                <a:graphic>
                  <a:graphicData uri="http://schemas.microsoft.com/office/word/2010/wordprocessingShape">
                    <wps:wsp>
                      <wps:cNvPr id="230" name="Graphic 230"/>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717924pt;width:457.698092pt;height:.735849pt;mso-position-horizontal-relative:page;mso-position-vertical-relative:paragraph;z-index:-15631872;mso-wrap-distance-left:0;mso-wrap-distance-right:0" id="docshape160" filled="true" fillcolor="#000000" stroked="false">
                <v:fill type="solid"/>
                <w10:wrap type="topAndBottom"/>
              </v:rect>
            </w:pict>
          </mc:Fallback>
        </mc:AlternateContent>
      </w:r>
    </w:p>
    <w:p>
      <w:pPr>
        <w:pStyle w:val="ListParagraph"/>
        <w:numPr>
          <w:ilvl w:val="2"/>
          <w:numId w:val="28"/>
        </w:numPr>
        <w:tabs>
          <w:tab w:pos="1366" w:val="left" w:leader="none"/>
          <w:tab w:pos="1491" w:val="left" w:leader="none"/>
        </w:tabs>
        <w:spacing w:line="254" w:lineRule="auto" w:before="0" w:after="0"/>
        <w:ind w:left="1491" w:right="225" w:hanging="354"/>
        <w:jc w:val="both"/>
        <w:rPr>
          <w:sz w:val="29"/>
        </w:rPr>
      </w:pPr>
      <w:r>
        <w:rPr>
          <w:sz w:val="29"/>
        </w:rPr>
        <w:t>Follow Golden Ground Rules #2 and #3 to ensure simplicity and consistency and so reduce the risk of in-sheet and cross-sheet link </w:t>
      </w:r>
      <w:r>
        <w:rPr>
          <w:spacing w:val="-2"/>
          <w:sz w:val="29"/>
        </w:rPr>
        <w:t>errors</w:t>
      </w:r>
    </w:p>
    <w:p>
      <w:pPr>
        <w:pStyle w:val="ListParagraph"/>
        <w:numPr>
          <w:ilvl w:val="2"/>
          <w:numId w:val="28"/>
        </w:numPr>
        <w:tabs>
          <w:tab w:pos="1366" w:val="left" w:leader="none"/>
          <w:tab w:pos="1491" w:val="left" w:leader="none"/>
        </w:tabs>
        <w:spacing w:line="254" w:lineRule="auto" w:before="108" w:after="0"/>
        <w:ind w:left="1491" w:right="222" w:hanging="354"/>
        <w:jc w:val="both"/>
        <w:rPr>
          <w:sz w:val="29"/>
        </w:rPr>
      </w:pPr>
      <w:r>
        <w:rPr>
          <w:sz w:val="29"/>
        </w:rPr>
        <w:t>Add checks e.g., to test if totals on input and calculation sheets</w:t>
      </w:r>
      <w:r>
        <w:rPr>
          <w:spacing w:val="80"/>
          <w:sz w:val="29"/>
        </w:rPr>
        <w:t> </w:t>
      </w:r>
      <w:r>
        <w:rPr>
          <w:sz w:val="29"/>
        </w:rPr>
        <w:t>agree in actual periods, where there should be no difference</w:t>
      </w:r>
    </w:p>
    <w:p>
      <w:pPr>
        <w:pStyle w:val="ListParagraph"/>
        <w:numPr>
          <w:ilvl w:val="2"/>
          <w:numId w:val="28"/>
        </w:numPr>
        <w:tabs>
          <w:tab w:pos="1307" w:val="left" w:leader="none"/>
        </w:tabs>
        <w:spacing w:line="240" w:lineRule="auto" w:before="116" w:after="0"/>
        <w:ind w:left="1307" w:right="0" w:hanging="170"/>
        <w:jc w:val="both"/>
        <w:rPr>
          <w:sz w:val="29"/>
        </w:rPr>
      </w:pPr>
      <w:r>
        <w:rPr>
          <w:sz w:val="29"/>
        </w:rPr>
        <w:t>Avoid</w:t>
      </w:r>
      <w:r>
        <w:rPr>
          <w:spacing w:val="2"/>
          <w:sz w:val="29"/>
        </w:rPr>
        <w:t> </w:t>
      </w:r>
      <w:r>
        <w:rPr>
          <w:sz w:val="29"/>
        </w:rPr>
        <w:t>or</w:t>
      </w:r>
      <w:r>
        <w:rPr>
          <w:spacing w:val="3"/>
          <w:sz w:val="29"/>
        </w:rPr>
        <w:t> </w:t>
      </w:r>
      <w:r>
        <w:rPr>
          <w:sz w:val="29"/>
        </w:rPr>
        <w:t>minimise</w:t>
      </w:r>
      <w:r>
        <w:rPr>
          <w:spacing w:val="3"/>
          <w:sz w:val="29"/>
        </w:rPr>
        <w:t> </w:t>
      </w:r>
      <w:r>
        <w:rPr>
          <w:sz w:val="29"/>
        </w:rPr>
        <w:t>links</w:t>
      </w:r>
      <w:r>
        <w:rPr>
          <w:spacing w:val="3"/>
          <w:sz w:val="29"/>
        </w:rPr>
        <w:t> </w:t>
      </w:r>
      <w:r>
        <w:rPr>
          <w:sz w:val="29"/>
        </w:rPr>
        <w:t>to</w:t>
      </w:r>
      <w:r>
        <w:rPr>
          <w:spacing w:val="3"/>
          <w:sz w:val="29"/>
        </w:rPr>
        <w:t> </w:t>
      </w:r>
      <w:r>
        <w:rPr>
          <w:sz w:val="29"/>
        </w:rPr>
        <w:t>external</w:t>
      </w:r>
      <w:r>
        <w:rPr>
          <w:spacing w:val="2"/>
          <w:sz w:val="29"/>
        </w:rPr>
        <w:t> </w:t>
      </w:r>
      <w:r>
        <w:rPr>
          <w:spacing w:val="-2"/>
          <w:sz w:val="29"/>
        </w:rPr>
        <w:t>files</w:t>
      </w:r>
    </w:p>
    <w:p>
      <w:pPr>
        <w:pStyle w:val="BodyText"/>
        <w:spacing w:before="4"/>
        <w:ind w:left="0"/>
        <w:jc w:val="left"/>
        <w:rPr>
          <w:sz w:val="10"/>
        </w:rPr>
      </w:pPr>
      <w:r>
        <w:rPr/>
        <mc:AlternateContent>
          <mc:Choice Requires="wps">
            <w:drawing>
              <wp:anchor distT="0" distB="0" distL="0" distR="0" allowOverlap="1" layoutInCell="1" locked="0" behindDoc="1" simplePos="0" relativeHeight="487685120">
                <wp:simplePos x="0" y="0"/>
                <wp:positionH relativeFrom="page">
                  <wp:posOffset>979816</wp:posOffset>
                </wp:positionH>
                <wp:positionV relativeFrom="paragraph">
                  <wp:posOffset>91286</wp:posOffset>
                </wp:positionV>
                <wp:extent cx="5812790" cy="9525"/>
                <wp:effectExtent l="0" t="0" r="0" b="0"/>
                <wp:wrapTopAndBottom/>
                <wp:docPr id="231" name="Graphic 231"/>
                <wp:cNvGraphicFramePr>
                  <a:graphicFrameLocks/>
                </wp:cNvGraphicFramePr>
                <a:graphic>
                  <a:graphicData uri="http://schemas.microsoft.com/office/word/2010/wordprocessingShape">
                    <wps:wsp>
                      <wps:cNvPr id="231" name="Graphic 231"/>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7.187895pt;width:457.698092pt;height:.735849pt;mso-position-horizontal-relative:page;mso-position-vertical-relative:paragraph;z-index:-15631360;mso-wrap-distance-left:0;mso-wrap-distance-right:0" id="docshape161" filled="true" fillcolor="#000000" stroked="false">
                <v:fill type="solid"/>
                <w10:wrap type="topAndBottom"/>
              </v:rect>
            </w:pict>
          </mc:Fallback>
        </mc:AlternateContent>
      </w:r>
    </w:p>
    <w:p>
      <w:pPr>
        <w:spacing w:before="125"/>
        <w:ind w:left="1137" w:right="0" w:firstLine="0"/>
        <w:jc w:val="both"/>
        <w:rPr>
          <w:i/>
          <w:sz w:val="29"/>
        </w:rPr>
      </w:pPr>
      <w:r>
        <w:rPr>
          <w:i/>
          <w:sz w:val="29"/>
        </w:rPr>
        <w:t>Circular</w:t>
      </w:r>
      <w:r>
        <w:rPr>
          <w:i/>
          <w:spacing w:val="3"/>
          <w:sz w:val="29"/>
        </w:rPr>
        <w:t> </w:t>
      </w:r>
      <w:r>
        <w:rPr>
          <w:i/>
          <w:sz w:val="29"/>
        </w:rPr>
        <w:t>errors</w:t>
      </w:r>
      <w:r>
        <w:rPr>
          <w:i/>
          <w:spacing w:val="4"/>
          <w:sz w:val="29"/>
        </w:rPr>
        <w:t> </w:t>
      </w:r>
      <w:r>
        <w:rPr>
          <w:i/>
          <w:sz w:val="29"/>
        </w:rPr>
        <w:t>and</w:t>
      </w:r>
      <w:r>
        <w:rPr>
          <w:i/>
          <w:spacing w:val="4"/>
          <w:sz w:val="29"/>
        </w:rPr>
        <w:t> </w:t>
      </w:r>
      <w:r>
        <w:rPr>
          <w:i/>
          <w:sz w:val="29"/>
        </w:rPr>
        <w:t>mistakes</w:t>
      </w:r>
      <w:r>
        <w:rPr>
          <w:i/>
          <w:spacing w:val="4"/>
          <w:sz w:val="29"/>
        </w:rPr>
        <w:t> </w:t>
      </w:r>
      <w:r>
        <w:rPr>
          <w:i/>
          <w:sz w:val="29"/>
        </w:rPr>
        <w:t>in</w:t>
      </w:r>
      <w:r>
        <w:rPr>
          <w:i/>
          <w:spacing w:val="4"/>
          <w:sz w:val="29"/>
        </w:rPr>
        <w:t> </w:t>
      </w:r>
      <w:r>
        <w:rPr>
          <w:i/>
          <w:spacing w:val="-2"/>
          <w:sz w:val="29"/>
        </w:rPr>
        <w:t>logic</w:t>
      </w:r>
    </w:p>
    <w:p>
      <w:pPr>
        <w:pStyle w:val="BodyText"/>
        <w:spacing w:before="0"/>
        <w:ind w:left="0"/>
        <w:jc w:val="left"/>
        <w:rPr>
          <w:i/>
          <w:sz w:val="13"/>
        </w:rPr>
      </w:pPr>
      <w:r>
        <w:rPr/>
        <mc:AlternateContent>
          <mc:Choice Requires="wps">
            <w:drawing>
              <wp:anchor distT="0" distB="0" distL="0" distR="0" allowOverlap="1" layoutInCell="1" locked="0" behindDoc="1" simplePos="0" relativeHeight="487685632">
                <wp:simplePos x="0" y="0"/>
                <wp:positionH relativeFrom="page">
                  <wp:posOffset>979816</wp:posOffset>
                </wp:positionH>
                <wp:positionV relativeFrom="paragraph">
                  <wp:posOffset>110717</wp:posOffset>
                </wp:positionV>
                <wp:extent cx="5812790" cy="9525"/>
                <wp:effectExtent l="0" t="0" r="0" b="0"/>
                <wp:wrapTopAndBottom/>
                <wp:docPr id="232" name="Graphic 232"/>
                <wp:cNvGraphicFramePr>
                  <a:graphicFrameLocks/>
                </wp:cNvGraphicFramePr>
                <a:graphic>
                  <a:graphicData uri="http://schemas.microsoft.com/office/word/2010/wordprocessingShape">
                    <wps:wsp>
                      <wps:cNvPr id="232" name="Graphic 232"/>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717924pt;width:457.698092pt;height:.735849pt;mso-position-horizontal-relative:page;mso-position-vertical-relative:paragraph;z-index:-15630848;mso-wrap-distance-left:0;mso-wrap-distance-right:0" id="docshape162" filled="true" fillcolor="#000000" stroked="false">
                <v:fill type="solid"/>
                <w10:wrap type="topAndBottom"/>
              </v:rect>
            </w:pict>
          </mc:Fallback>
        </mc:AlternateContent>
      </w:r>
    </w:p>
    <w:p>
      <w:pPr>
        <w:pStyle w:val="ListParagraph"/>
        <w:numPr>
          <w:ilvl w:val="2"/>
          <w:numId w:val="28"/>
        </w:numPr>
        <w:tabs>
          <w:tab w:pos="1307" w:val="left" w:leader="none"/>
        </w:tabs>
        <w:spacing w:line="240" w:lineRule="auto" w:before="0" w:after="0"/>
        <w:ind w:left="1307" w:right="0" w:hanging="170"/>
        <w:jc w:val="left"/>
        <w:rPr>
          <w:sz w:val="29"/>
        </w:rPr>
      </w:pPr>
      <w:r>
        <w:rPr>
          <w:sz w:val="29"/>
        </w:rPr>
        <w:t>General</w:t>
      </w:r>
      <w:r>
        <w:rPr>
          <w:spacing w:val="5"/>
          <w:sz w:val="29"/>
        </w:rPr>
        <w:t> </w:t>
      </w:r>
      <w:r>
        <w:rPr>
          <w:spacing w:val="-4"/>
          <w:sz w:val="29"/>
        </w:rPr>
        <w:t>tips</w:t>
      </w:r>
    </w:p>
    <w:p>
      <w:pPr>
        <w:pStyle w:val="ListParagraph"/>
        <w:numPr>
          <w:ilvl w:val="3"/>
          <w:numId w:val="28"/>
        </w:numPr>
        <w:tabs>
          <w:tab w:pos="1661" w:val="left" w:leader="none"/>
        </w:tabs>
        <w:spacing w:line="240" w:lineRule="auto" w:before="129" w:after="0"/>
        <w:ind w:left="1661" w:right="0" w:hanging="170"/>
        <w:jc w:val="left"/>
        <w:rPr>
          <w:sz w:val="29"/>
        </w:rPr>
      </w:pPr>
      <w:r>
        <w:rPr>
          <w:sz w:val="29"/>
        </w:rPr>
        <w:t>Build</w:t>
      </w:r>
      <w:r>
        <w:rPr>
          <w:spacing w:val="3"/>
          <w:sz w:val="29"/>
        </w:rPr>
        <w:t> </w:t>
      </w:r>
      <w:r>
        <w:rPr>
          <w:sz w:val="29"/>
        </w:rPr>
        <w:t>in</w:t>
      </w:r>
      <w:r>
        <w:rPr>
          <w:spacing w:val="4"/>
          <w:sz w:val="29"/>
        </w:rPr>
        <w:t> </w:t>
      </w:r>
      <w:r>
        <w:rPr>
          <w:sz w:val="29"/>
        </w:rPr>
        <w:t>error</w:t>
      </w:r>
      <w:r>
        <w:rPr>
          <w:spacing w:val="4"/>
          <w:sz w:val="29"/>
        </w:rPr>
        <w:t> </w:t>
      </w:r>
      <w:r>
        <w:rPr>
          <w:sz w:val="29"/>
        </w:rPr>
        <w:t>checks</w:t>
      </w:r>
      <w:r>
        <w:rPr>
          <w:spacing w:val="4"/>
          <w:sz w:val="29"/>
        </w:rPr>
        <w:t> </w:t>
      </w:r>
      <w:r>
        <w:rPr>
          <w:sz w:val="29"/>
        </w:rPr>
        <w:t>where</w:t>
      </w:r>
      <w:r>
        <w:rPr>
          <w:spacing w:val="3"/>
          <w:sz w:val="29"/>
        </w:rPr>
        <w:t> </w:t>
      </w:r>
      <w:r>
        <w:rPr>
          <w:spacing w:val="-2"/>
          <w:sz w:val="29"/>
        </w:rPr>
        <w:t>possible</w:t>
      </w:r>
    </w:p>
    <w:p>
      <w:pPr>
        <w:pStyle w:val="ListParagraph"/>
        <w:numPr>
          <w:ilvl w:val="3"/>
          <w:numId w:val="28"/>
        </w:numPr>
        <w:tabs>
          <w:tab w:pos="1733" w:val="left" w:leader="none"/>
          <w:tab w:pos="1844" w:val="left" w:leader="none"/>
        </w:tabs>
        <w:spacing w:line="254" w:lineRule="auto" w:before="136" w:after="0"/>
        <w:ind w:left="1844" w:right="218" w:hanging="354"/>
        <w:jc w:val="left"/>
        <w:rPr>
          <w:sz w:val="29"/>
        </w:rPr>
      </w:pPr>
      <w:r>
        <w:rPr>
          <w:sz w:val="29"/>
        </w:rPr>
        <w:t>Never</w:t>
      </w:r>
      <w:r>
        <w:rPr>
          <w:spacing w:val="80"/>
          <w:sz w:val="29"/>
        </w:rPr>
        <w:t> </w:t>
      </w:r>
      <w:r>
        <w:rPr>
          <w:sz w:val="29"/>
        </w:rPr>
        <w:t>do</w:t>
      </w:r>
      <w:r>
        <w:rPr>
          <w:spacing w:val="80"/>
          <w:sz w:val="29"/>
        </w:rPr>
        <w:t> </w:t>
      </w:r>
      <w:r>
        <w:rPr>
          <w:sz w:val="29"/>
        </w:rPr>
        <w:t>calculations</w:t>
      </w:r>
      <w:r>
        <w:rPr>
          <w:spacing w:val="80"/>
          <w:sz w:val="29"/>
        </w:rPr>
        <w:t> </w:t>
      </w:r>
      <w:r>
        <w:rPr>
          <w:sz w:val="29"/>
        </w:rPr>
        <w:t>in</w:t>
      </w:r>
      <w:r>
        <w:rPr>
          <w:spacing w:val="80"/>
          <w:sz w:val="29"/>
        </w:rPr>
        <w:t> </w:t>
      </w:r>
      <w:r>
        <w:rPr>
          <w:sz w:val="29"/>
        </w:rPr>
        <w:t>output</w:t>
      </w:r>
      <w:r>
        <w:rPr>
          <w:spacing w:val="80"/>
          <w:sz w:val="29"/>
        </w:rPr>
        <w:t> </w:t>
      </w:r>
      <w:r>
        <w:rPr>
          <w:sz w:val="29"/>
        </w:rPr>
        <w:t>sheets</w:t>
      </w:r>
      <w:r>
        <w:rPr>
          <w:spacing w:val="80"/>
          <w:sz w:val="29"/>
        </w:rPr>
        <w:t> </w:t>
      </w:r>
      <w:r>
        <w:rPr>
          <w:sz w:val="29"/>
        </w:rPr>
        <w:t>other</w:t>
      </w:r>
      <w:r>
        <w:rPr>
          <w:spacing w:val="80"/>
          <w:sz w:val="29"/>
        </w:rPr>
        <w:t> </w:t>
      </w:r>
      <w:r>
        <w:rPr>
          <w:sz w:val="29"/>
        </w:rPr>
        <w:t>than</w:t>
      </w:r>
      <w:r>
        <w:rPr>
          <w:spacing w:val="80"/>
          <w:sz w:val="29"/>
        </w:rPr>
        <w:t> </w:t>
      </w:r>
      <w:r>
        <w:rPr>
          <w:sz w:val="29"/>
        </w:rPr>
        <w:t>plus/minus, SUM and possibly simple KPIs</w:t>
      </w:r>
    </w:p>
    <w:p>
      <w:pPr>
        <w:pStyle w:val="ListParagraph"/>
        <w:numPr>
          <w:ilvl w:val="3"/>
          <w:numId w:val="28"/>
        </w:numPr>
        <w:tabs>
          <w:tab w:pos="1661" w:val="left" w:leader="none"/>
        </w:tabs>
        <w:spacing w:line="240" w:lineRule="auto" w:before="116" w:after="0"/>
        <w:ind w:left="1661" w:right="0" w:hanging="170"/>
        <w:jc w:val="left"/>
        <w:rPr>
          <w:sz w:val="29"/>
        </w:rPr>
      </w:pPr>
      <w:r>
        <w:rPr>
          <w:sz w:val="29"/>
        </w:rPr>
        <w:t>Calculate</w:t>
      </w:r>
      <w:r>
        <w:rPr>
          <w:spacing w:val="4"/>
          <w:sz w:val="29"/>
        </w:rPr>
        <w:t> </w:t>
      </w:r>
      <w:r>
        <w:rPr>
          <w:sz w:val="29"/>
        </w:rPr>
        <w:t>KPIs</w:t>
      </w:r>
      <w:r>
        <w:rPr>
          <w:spacing w:val="4"/>
          <w:sz w:val="29"/>
        </w:rPr>
        <w:t> </w:t>
      </w:r>
      <w:r>
        <w:rPr>
          <w:sz w:val="29"/>
        </w:rPr>
        <w:t>to</w:t>
      </w:r>
      <w:r>
        <w:rPr>
          <w:spacing w:val="4"/>
          <w:sz w:val="29"/>
        </w:rPr>
        <w:t> </w:t>
      </w:r>
      <w:r>
        <w:rPr>
          <w:sz w:val="29"/>
        </w:rPr>
        <w:t>act</w:t>
      </w:r>
      <w:r>
        <w:rPr>
          <w:spacing w:val="4"/>
          <w:sz w:val="29"/>
        </w:rPr>
        <w:t> </w:t>
      </w:r>
      <w:r>
        <w:rPr>
          <w:sz w:val="29"/>
        </w:rPr>
        <w:t>as</w:t>
      </w:r>
      <w:r>
        <w:rPr>
          <w:spacing w:val="4"/>
          <w:sz w:val="29"/>
        </w:rPr>
        <w:t> </w:t>
      </w:r>
      <w:r>
        <w:rPr>
          <w:sz w:val="29"/>
        </w:rPr>
        <w:t>sense-</w:t>
      </w:r>
      <w:r>
        <w:rPr>
          <w:spacing w:val="-2"/>
          <w:sz w:val="29"/>
        </w:rPr>
        <w:t>checkers</w:t>
      </w:r>
    </w:p>
    <w:p>
      <w:pPr>
        <w:pStyle w:val="ListParagraph"/>
        <w:numPr>
          <w:ilvl w:val="2"/>
          <w:numId w:val="28"/>
        </w:numPr>
        <w:tabs>
          <w:tab w:pos="1307" w:val="left" w:leader="none"/>
        </w:tabs>
        <w:spacing w:line="240" w:lineRule="auto" w:before="136" w:after="0"/>
        <w:ind w:left="1307" w:right="0" w:hanging="170"/>
        <w:jc w:val="left"/>
        <w:rPr>
          <w:sz w:val="29"/>
        </w:rPr>
      </w:pPr>
      <w:r>
        <w:rPr>
          <w:sz w:val="29"/>
        </w:rPr>
        <w:t>Circular</w:t>
      </w:r>
      <w:r>
        <w:rPr>
          <w:spacing w:val="3"/>
          <w:sz w:val="29"/>
        </w:rPr>
        <w:t> </w:t>
      </w:r>
      <w:r>
        <w:rPr>
          <w:spacing w:val="-2"/>
          <w:sz w:val="29"/>
        </w:rPr>
        <w:t>references</w:t>
      </w:r>
    </w:p>
    <w:p>
      <w:pPr>
        <w:pStyle w:val="ListParagraph"/>
        <w:numPr>
          <w:ilvl w:val="3"/>
          <w:numId w:val="28"/>
        </w:numPr>
        <w:tabs>
          <w:tab w:pos="1661" w:val="left" w:leader="none"/>
        </w:tabs>
        <w:spacing w:line="240" w:lineRule="auto" w:before="136" w:after="0"/>
        <w:ind w:left="1661" w:right="0" w:hanging="170"/>
        <w:jc w:val="left"/>
        <w:rPr>
          <w:sz w:val="29"/>
        </w:rPr>
      </w:pPr>
      <w:r>
        <w:rPr>
          <w:sz w:val="29"/>
        </w:rPr>
        <w:t>Design</w:t>
      </w:r>
      <w:r>
        <w:rPr>
          <w:spacing w:val="3"/>
          <w:sz w:val="29"/>
        </w:rPr>
        <w:t> </w:t>
      </w:r>
      <w:r>
        <w:rPr>
          <w:sz w:val="29"/>
        </w:rPr>
        <w:t>calculation</w:t>
      </w:r>
      <w:r>
        <w:rPr>
          <w:spacing w:val="4"/>
          <w:sz w:val="29"/>
        </w:rPr>
        <w:t> </w:t>
      </w:r>
      <w:r>
        <w:rPr>
          <w:sz w:val="29"/>
        </w:rPr>
        <w:t>logic</w:t>
      </w:r>
      <w:r>
        <w:rPr>
          <w:spacing w:val="3"/>
          <w:sz w:val="29"/>
        </w:rPr>
        <w:t> </w:t>
      </w:r>
      <w:r>
        <w:rPr>
          <w:sz w:val="29"/>
        </w:rPr>
        <w:t>in</w:t>
      </w:r>
      <w:r>
        <w:rPr>
          <w:spacing w:val="4"/>
          <w:sz w:val="29"/>
        </w:rPr>
        <w:t> </w:t>
      </w:r>
      <w:r>
        <w:rPr>
          <w:sz w:val="29"/>
        </w:rPr>
        <w:t>order</w:t>
      </w:r>
      <w:r>
        <w:rPr>
          <w:spacing w:val="3"/>
          <w:sz w:val="29"/>
        </w:rPr>
        <w:t> </w:t>
      </w:r>
      <w:r>
        <w:rPr>
          <w:sz w:val="29"/>
        </w:rPr>
        <w:t>to</w:t>
      </w:r>
      <w:r>
        <w:rPr>
          <w:spacing w:val="4"/>
          <w:sz w:val="29"/>
        </w:rPr>
        <w:t> </w:t>
      </w:r>
      <w:r>
        <w:rPr>
          <w:sz w:val="29"/>
        </w:rPr>
        <w:t>avoid</w:t>
      </w:r>
      <w:r>
        <w:rPr>
          <w:spacing w:val="3"/>
          <w:sz w:val="29"/>
        </w:rPr>
        <w:t> </w:t>
      </w:r>
      <w:r>
        <w:rPr>
          <w:sz w:val="29"/>
        </w:rPr>
        <w:t>circular</w:t>
      </w:r>
      <w:r>
        <w:rPr>
          <w:spacing w:val="4"/>
          <w:sz w:val="29"/>
        </w:rPr>
        <w:t> </w:t>
      </w:r>
      <w:r>
        <w:rPr>
          <w:spacing w:val="-2"/>
          <w:sz w:val="29"/>
        </w:rPr>
        <w:t>references</w:t>
      </w:r>
    </w:p>
    <w:p>
      <w:pPr>
        <w:pStyle w:val="ListParagraph"/>
        <w:numPr>
          <w:ilvl w:val="3"/>
          <w:numId w:val="28"/>
        </w:numPr>
        <w:tabs>
          <w:tab w:pos="1660" w:val="left" w:leader="none"/>
          <w:tab w:pos="1844" w:val="left" w:leader="none"/>
        </w:tabs>
        <w:spacing w:line="254" w:lineRule="auto" w:before="136" w:after="0"/>
        <w:ind w:left="1844" w:right="217" w:hanging="354"/>
        <w:jc w:val="left"/>
        <w:rPr>
          <w:sz w:val="29"/>
        </w:rPr>
      </w:pPr>
      <w:r>
        <w:rPr>
          <w:sz w:val="29"/>
        </w:rPr>
        <w:t>Be aware of potential issues caused by using the iterations option or copy-paste macros</w:t>
      </w:r>
    </w:p>
    <w:p>
      <w:pPr>
        <w:spacing w:after="0" w:line="254" w:lineRule="auto"/>
        <w:jc w:val="left"/>
        <w:rPr>
          <w:sz w:val="29"/>
        </w:rPr>
        <w:sectPr>
          <w:pgSz w:w="12240" w:h="15840"/>
          <w:pgMar w:top="1360" w:bottom="280" w:left="400" w:right="1320"/>
        </w:sectPr>
      </w:pPr>
    </w:p>
    <w:p>
      <w:pPr>
        <w:pStyle w:val="ListParagraph"/>
        <w:numPr>
          <w:ilvl w:val="2"/>
          <w:numId w:val="28"/>
        </w:numPr>
        <w:tabs>
          <w:tab w:pos="1307" w:val="left" w:leader="none"/>
        </w:tabs>
        <w:spacing w:line="240" w:lineRule="auto" w:before="73" w:after="0"/>
        <w:ind w:left="1307" w:right="0" w:hanging="170"/>
        <w:jc w:val="left"/>
        <w:rPr>
          <w:sz w:val="29"/>
        </w:rPr>
      </w:pPr>
      <w:r>
        <w:rPr>
          <w:sz w:val="29"/>
        </w:rPr>
        <w:t>Mixing</w:t>
      </w:r>
      <w:r>
        <w:rPr>
          <w:spacing w:val="3"/>
          <w:sz w:val="29"/>
        </w:rPr>
        <w:t> </w:t>
      </w:r>
      <w:r>
        <w:rPr>
          <w:sz w:val="29"/>
        </w:rPr>
        <w:t>up</w:t>
      </w:r>
      <w:r>
        <w:rPr>
          <w:spacing w:val="3"/>
          <w:sz w:val="29"/>
        </w:rPr>
        <w:t> </w:t>
      </w:r>
      <w:r>
        <w:rPr>
          <w:sz w:val="29"/>
        </w:rPr>
        <w:t>real</w:t>
      </w:r>
      <w:r>
        <w:rPr>
          <w:spacing w:val="3"/>
          <w:sz w:val="29"/>
        </w:rPr>
        <w:t> </w:t>
      </w:r>
      <w:r>
        <w:rPr>
          <w:sz w:val="29"/>
        </w:rPr>
        <w:t>and</w:t>
      </w:r>
      <w:r>
        <w:rPr>
          <w:spacing w:val="3"/>
          <w:sz w:val="29"/>
        </w:rPr>
        <w:t> </w:t>
      </w:r>
      <w:r>
        <w:rPr>
          <w:sz w:val="29"/>
        </w:rPr>
        <w:t>nominal</w:t>
      </w:r>
      <w:r>
        <w:rPr>
          <w:spacing w:val="3"/>
          <w:sz w:val="29"/>
        </w:rPr>
        <w:t> </w:t>
      </w:r>
      <w:r>
        <w:rPr>
          <w:sz w:val="29"/>
        </w:rPr>
        <w:t>figures</w:t>
      </w:r>
      <w:r>
        <w:rPr>
          <w:spacing w:val="3"/>
          <w:sz w:val="29"/>
        </w:rPr>
        <w:t> </w:t>
      </w:r>
      <w:r>
        <w:rPr>
          <w:sz w:val="29"/>
        </w:rPr>
        <w:t>or</w:t>
      </w:r>
      <w:r>
        <w:rPr>
          <w:spacing w:val="3"/>
          <w:sz w:val="29"/>
        </w:rPr>
        <w:t> </w:t>
      </w:r>
      <w:r>
        <w:rPr>
          <w:sz w:val="29"/>
        </w:rPr>
        <w:t>different</w:t>
      </w:r>
      <w:r>
        <w:rPr>
          <w:spacing w:val="3"/>
          <w:sz w:val="29"/>
        </w:rPr>
        <w:t> </w:t>
      </w:r>
      <w:r>
        <w:rPr>
          <w:spacing w:val="-2"/>
          <w:sz w:val="29"/>
        </w:rPr>
        <w:t>currencies</w:t>
      </w:r>
    </w:p>
    <w:p>
      <w:pPr>
        <w:pStyle w:val="ListParagraph"/>
        <w:numPr>
          <w:ilvl w:val="3"/>
          <w:numId w:val="28"/>
        </w:numPr>
        <w:tabs>
          <w:tab w:pos="1661" w:val="left" w:leader="none"/>
        </w:tabs>
        <w:spacing w:line="240" w:lineRule="auto" w:before="136" w:after="0"/>
        <w:ind w:left="1661" w:right="0" w:hanging="170"/>
        <w:jc w:val="left"/>
        <w:rPr>
          <w:sz w:val="29"/>
        </w:rPr>
      </w:pPr>
      <w:r>
        <w:rPr>
          <w:sz w:val="29"/>
        </w:rPr>
        <w:t>Understand</w:t>
      </w:r>
      <w:r>
        <w:rPr>
          <w:spacing w:val="4"/>
          <w:sz w:val="29"/>
        </w:rPr>
        <w:t> </w:t>
      </w:r>
      <w:r>
        <w:rPr>
          <w:sz w:val="29"/>
        </w:rPr>
        <w:t>the</w:t>
      </w:r>
      <w:r>
        <w:rPr>
          <w:spacing w:val="4"/>
          <w:sz w:val="29"/>
        </w:rPr>
        <w:t> </w:t>
      </w:r>
      <w:r>
        <w:rPr>
          <w:sz w:val="29"/>
        </w:rPr>
        <w:t>terms</w:t>
      </w:r>
      <w:r>
        <w:rPr>
          <w:spacing w:val="4"/>
          <w:sz w:val="29"/>
        </w:rPr>
        <w:t> </w:t>
      </w:r>
      <w:r>
        <w:rPr>
          <w:sz w:val="29"/>
        </w:rPr>
        <w:t>real</w:t>
      </w:r>
      <w:r>
        <w:rPr>
          <w:spacing w:val="4"/>
          <w:sz w:val="29"/>
        </w:rPr>
        <w:t> </w:t>
      </w:r>
      <w:r>
        <w:rPr>
          <w:sz w:val="29"/>
        </w:rPr>
        <w:t>and</w:t>
      </w:r>
      <w:r>
        <w:rPr>
          <w:spacing w:val="4"/>
          <w:sz w:val="29"/>
        </w:rPr>
        <w:t> </w:t>
      </w:r>
      <w:r>
        <w:rPr>
          <w:spacing w:val="-2"/>
          <w:sz w:val="29"/>
        </w:rPr>
        <w:t>nominal</w:t>
      </w:r>
    </w:p>
    <w:p>
      <w:pPr>
        <w:pStyle w:val="ListParagraph"/>
        <w:numPr>
          <w:ilvl w:val="3"/>
          <w:numId w:val="28"/>
        </w:numPr>
        <w:tabs>
          <w:tab w:pos="1719" w:val="left" w:leader="none"/>
          <w:tab w:pos="1844" w:val="left" w:leader="none"/>
        </w:tabs>
        <w:spacing w:line="254" w:lineRule="auto" w:before="136" w:after="0"/>
        <w:ind w:left="1844" w:right="228" w:hanging="354"/>
        <w:jc w:val="left"/>
        <w:rPr>
          <w:sz w:val="29"/>
        </w:rPr>
      </w:pPr>
      <w:r>
        <w:rPr>
          <w:sz w:val="29"/>
        </w:rPr>
        <w:t>As</w:t>
      </w:r>
      <w:r>
        <w:rPr>
          <w:spacing w:val="40"/>
          <w:sz w:val="29"/>
        </w:rPr>
        <w:t> </w:t>
      </w:r>
      <w:r>
        <w:rPr>
          <w:sz w:val="29"/>
        </w:rPr>
        <w:t>a</w:t>
      </w:r>
      <w:r>
        <w:rPr>
          <w:spacing w:val="40"/>
          <w:sz w:val="29"/>
        </w:rPr>
        <w:t> </w:t>
      </w:r>
      <w:r>
        <w:rPr>
          <w:sz w:val="29"/>
        </w:rPr>
        <w:t>general</w:t>
      </w:r>
      <w:r>
        <w:rPr>
          <w:spacing w:val="40"/>
          <w:sz w:val="29"/>
        </w:rPr>
        <w:t> </w:t>
      </w:r>
      <w:r>
        <w:rPr>
          <w:sz w:val="29"/>
        </w:rPr>
        <w:t>rule,</w:t>
      </w:r>
      <w:r>
        <w:rPr>
          <w:spacing w:val="40"/>
          <w:sz w:val="29"/>
        </w:rPr>
        <w:t> </w:t>
      </w:r>
      <w:r>
        <w:rPr>
          <w:sz w:val="29"/>
        </w:rPr>
        <w:t>always</w:t>
      </w:r>
      <w:r>
        <w:rPr>
          <w:spacing w:val="40"/>
          <w:sz w:val="29"/>
        </w:rPr>
        <w:t> </w:t>
      </w:r>
      <w:r>
        <w:rPr>
          <w:sz w:val="29"/>
        </w:rPr>
        <w:t>calculate</w:t>
      </w:r>
      <w:r>
        <w:rPr>
          <w:spacing w:val="40"/>
          <w:sz w:val="29"/>
        </w:rPr>
        <w:t> </w:t>
      </w:r>
      <w:r>
        <w:rPr>
          <w:sz w:val="29"/>
        </w:rPr>
        <w:t>and</w:t>
      </w:r>
      <w:r>
        <w:rPr>
          <w:spacing w:val="40"/>
          <w:sz w:val="29"/>
        </w:rPr>
        <w:t> </w:t>
      </w:r>
      <w:r>
        <w:rPr>
          <w:sz w:val="29"/>
        </w:rPr>
        <w:t>use</w:t>
      </w:r>
      <w:r>
        <w:rPr>
          <w:spacing w:val="40"/>
          <w:sz w:val="29"/>
        </w:rPr>
        <w:t> </w:t>
      </w:r>
      <w:r>
        <w:rPr>
          <w:sz w:val="29"/>
        </w:rPr>
        <w:t>nominal</w:t>
      </w:r>
      <w:r>
        <w:rPr>
          <w:spacing w:val="40"/>
          <w:sz w:val="29"/>
        </w:rPr>
        <w:t> </w:t>
      </w:r>
      <w:r>
        <w:rPr>
          <w:sz w:val="29"/>
        </w:rPr>
        <w:t>numbers</w:t>
      </w:r>
      <w:r>
        <w:rPr>
          <w:spacing w:val="80"/>
          <w:sz w:val="29"/>
        </w:rPr>
        <w:t> </w:t>
      </w:r>
      <w:r>
        <w:rPr>
          <w:sz w:val="29"/>
        </w:rPr>
        <w:t>(i.e., including inflation effects)</w:t>
      </w:r>
    </w:p>
    <w:p>
      <w:pPr>
        <w:pStyle w:val="ListParagraph"/>
        <w:numPr>
          <w:ilvl w:val="3"/>
          <w:numId w:val="28"/>
        </w:numPr>
        <w:tabs>
          <w:tab w:pos="1661" w:val="left" w:leader="none"/>
        </w:tabs>
        <w:spacing w:line="240" w:lineRule="auto" w:before="116" w:after="0"/>
        <w:ind w:left="1661" w:right="0" w:hanging="170"/>
        <w:jc w:val="left"/>
        <w:rPr>
          <w:sz w:val="29"/>
        </w:rPr>
      </w:pPr>
      <w:r>
        <w:rPr>
          <w:sz w:val="29"/>
        </w:rPr>
        <w:t>Agree</w:t>
      </w:r>
      <w:r>
        <w:rPr>
          <w:spacing w:val="3"/>
          <w:sz w:val="29"/>
        </w:rPr>
        <w:t> </w:t>
      </w:r>
      <w:r>
        <w:rPr>
          <w:sz w:val="29"/>
        </w:rPr>
        <w:t>on</w:t>
      </w:r>
      <w:r>
        <w:rPr>
          <w:spacing w:val="4"/>
          <w:sz w:val="29"/>
        </w:rPr>
        <w:t> </w:t>
      </w:r>
      <w:r>
        <w:rPr>
          <w:sz w:val="29"/>
        </w:rPr>
        <w:t>and</w:t>
      </w:r>
      <w:r>
        <w:rPr>
          <w:spacing w:val="3"/>
          <w:sz w:val="29"/>
        </w:rPr>
        <w:t> </w:t>
      </w:r>
      <w:r>
        <w:rPr>
          <w:sz w:val="29"/>
        </w:rPr>
        <w:t>clearly</w:t>
      </w:r>
      <w:r>
        <w:rPr>
          <w:spacing w:val="4"/>
          <w:sz w:val="29"/>
        </w:rPr>
        <w:t> </w:t>
      </w:r>
      <w:r>
        <w:rPr>
          <w:sz w:val="29"/>
        </w:rPr>
        <w:t>state</w:t>
      </w:r>
      <w:r>
        <w:rPr>
          <w:spacing w:val="3"/>
          <w:sz w:val="29"/>
        </w:rPr>
        <w:t> </w:t>
      </w:r>
      <w:r>
        <w:rPr>
          <w:sz w:val="29"/>
        </w:rPr>
        <w:t>the</w:t>
      </w:r>
      <w:r>
        <w:rPr>
          <w:spacing w:val="4"/>
          <w:sz w:val="29"/>
        </w:rPr>
        <w:t> </w:t>
      </w:r>
      <w:r>
        <w:rPr>
          <w:sz w:val="29"/>
        </w:rPr>
        <w:t>currency</w:t>
      </w:r>
      <w:r>
        <w:rPr>
          <w:spacing w:val="4"/>
          <w:sz w:val="29"/>
        </w:rPr>
        <w:t> </w:t>
      </w:r>
      <w:r>
        <w:rPr>
          <w:sz w:val="29"/>
        </w:rPr>
        <w:t>and</w:t>
      </w:r>
      <w:r>
        <w:rPr>
          <w:spacing w:val="3"/>
          <w:sz w:val="29"/>
        </w:rPr>
        <w:t> </w:t>
      </w:r>
      <w:r>
        <w:rPr>
          <w:sz w:val="29"/>
        </w:rPr>
        <w:t>units</w:t>
      </w:r>
      <w:r>
        <w:rPr>
          <w:spacing w:val="4"/>
          <w:sz w:val="29"/>
        </w:rPr>
        <w:t> </w:t>
      </w:r>
      <w:r>
        <w:rPr>
          <w:sz w:val="29"/>
        </w:rPr>
        <w:t>in</w:t>
      </w:r>
      <w:r>
        <w:rPr>
          <w:spacing w:val="3"/>
          <w:sz w:val="29"/>
        </w:rPr>
        <w:t> </w:t>
      </w:r>
      <w:r>
        <w:rPr>
          <w:spacing w:val="-5"/>
          <w:sz w:val="29"/>
        </w:rPr>
        <w:t>use</w:t>
      </w:r>
    </w:p>
    <w:p>
      <w:pPr>
        <w:pStyle w:val="ListParagraph"/>
        <w:numPr>
          <w:ilvl w:val="2"/>
          <w:numId w:val="28"/>
        </w:numPr>
        <w:tabs>
          <w:tab w:pos="1307" w:val="left" w:leader="none"/>
        </w:tabs>
        <w:spacing w:line="240" w:lineRule="auto" w:before="136" w:after="0"/>
        <w:ind w:left="1307" w:right="0" w:hanging="170"/>
        <w:jc w:val="left"/>
        <w:rPr>
          <w:sz w:val="29"/>
        </w:rPr>
      </w:pPr>
      <w:r>
        <w:rPr>
          <w:sz w:val="29"/>
        </w:rPr>
        <w:t>Double</w:t>
      </w:r>
      <w:r>
        <w:rPr>
          <w:spacing w:val="5"/>
          <w:sz w:val="29"/>
        </w:rPr>
        <w:t> </w:t>
      </w:r>
      <w:r>
        <w:rPr>
          <w:spacing w:val="-2"/>
          <w:sz w:val="29"/>
        </w:rPr>
        <w:t>counting</w:t>
      </w:r>
    </w:p>
    <w:p>
      <w:pPr>
        <w:pStyle w:val="ListParagraph"/>
        <w:numPr>
          <w:ilvl w:val="3"/>
          <w:numId w:val="28"/>
        </w:numPr>
        <w:tabs>
          <w:tab w:pos="1661" w:val="left" w:leader="none"/>
        </w:tabs>
        <w:spacing w:line="240" w:lineRule="auto" w:before="136" w:after="0"/>
        <w:ind w:left="1661" w:right="0" w:hanging="170"/>
        <w:jc w:val="both"/>
        <w:rPr>
          <w:sz w:val="29"/>
        </w:rPr>
      </w:pPr>
      <w:r>
        <w:rPr>
          <w:sz w:val="29"/>
        </w:rPr>
        <w:t>Understand</w:t>
      </w:r>
      <w:r>
        <w:rPr>
          <w:spacing w:val="4"/>
          <w:sz w:val="29"/>
        </w:rPr>
        <w:t> </w:t>
      </w:r>
      <w:r>
        <w:rPr>
          <w:sz w:val="29"/>
        </w:rPr>
        <w:t>how</w:t>
      </w:r>
      <w:r>
        <w:rPr>
          <w:spacing w:val="5"/>
          <w:sz w:val="29"/>
        </w:rPr>
        <w:t> </w:t>
      </w:r>
      <w:r>
        <w:rPr>
          <w:sz w:val="29"/>
        </w:rPr>
        <w:t>double</w:t>
      </w:r>
      <w:r>
        <w:rPr>
          <w:spacing w:val="5"/>
          <w:sz w:val="29"/>
        </w:rPr>
        <w:t> </w:t>
      </w:r>
      <w:r>
        <w:rPr>
          <w:sz w:val="29"/>
        </w:rPr>
        <w:t>counting</w:t>
      </w:r>
      <w:r>
        <w:rPr>
          <w:spacing w:val="5"/>
          <w:sz w:val="29"/>
        </w:rPr>
        <w:t> </w:t>
      </w:r>
      <w:r>
        <w:rPr>
          <w:sz w:val="29"/>
        </w:rPr>
        <w:t>can</w:t>
      </w:r>
      <w:r>
        <w:rPr>
          <w:spacing w:val="5"/>
          <w:sz w:val="29"/>
        </w:rPr>
        <w:t> </w:t>
      </w:r>
      <w:r>
        <w:rPr>
          <w:spacing w:val="-2"/>
          <w:sz w:val="29"/>
        </w:rPr>
        <w:t>occur</w:t>
      </w:r>
    </w:p>
    <w:p>
      <w:pPr>
        <w:pStyle w:val="ListParagraph"/>
        <w:numPr>
          <w:ilvl w:val="3"/>
          <w:numId w:val="28"/>
        </w:numPr>
        <w:tabs>
          <w:tab w:pos="1660" w:val="left" w:leader="none"/>
          <w:tab w:pos="1844" w:val="left" w:leader="none"/>
        </w:tabs>
        <w:spacing w:line="254" w:lineRule="auto" w:before="136" w:after="0"/>
        <w:ind w:left="1844" w:right="218" w:hanging="354"/>
        <w:jc w:val="both"/>
        <w:rPr>
          <w:sz w:val="29"/>
        </w:rPr>
      </w:pPr>
      <w:r>
        <w:rPr>
          <w:sz w:val="29"/>
        </w:rPr>
        <w:t>Calculate figures for the outputs in the same order as the outputs;</w:t>
      </w:r>
      <w:r>
        <w:rPr>
          <w:spacing w:val="80"/>
          <w:sz w:val="29"/>
        </w:rPr>
        <w:t> </w:t>
      </w:r>
      <w:r>
        <w:rPr>
          <w:sz w:val="29"/>
        </w:rPr>
        <w:t>if you break this rule, only do so for a valid reason and make it </w:t>
      </w:r>
      <w:r>
        <w:rPr>
          <w:spacing w:val="-2"/>
          <w:sz w:val="29"/>
        </w:rPr>
        <w:t>clear</w:t>
      </w:r>
    </w:p>
    <w:p>
      <w:pPr>
        <w:spacing w:after="0" w:line="254" w:lineRule="auto"/>
        <w:jc w:val="both"/>
        <w:rPr>
          <w:sz w:val="29"/>
        </w:rPr>
        <w:sectPr>
          <w:pgSz w:w="12240" w:h="15840"/>
          <w:pgMar w:top="1360" w:bottom="280" w:left="400" w:right="1320"/>
        </w:sectPr>
      </w:pPr>
    </w:p>
    <w:p>
      <w:pPr>
        <w:pStyle w:val="BodyText"/>
        <w:spacing w:before="48"/>
        <w:ind w:left="0"/>
        <w:jc w:val="left"/>
        <w:rPr>
          <w:sz w:val="42"/>
        </w:rPr>
      </w:pPr>
    </w:p>
    <w:p>
      <w:pPr>
        <w:pStyle w:val="Heading1"/>
        <w:numPr>
          <w:ilvl w:val="0"/>
          <w:numId w:val="41"/>
        </w:numPr>
        <w:tabs>
          <w:tab w:pos="3038" w:val="left" w:leader="none"/>
        </w:tabs>
        <w:spacing w:line="240" w:lineRule="auto" w:before="0" w:after="0"/>
        <w:ind w:left="3038" w:right="0" w:hanging="471"/>
        <w:jc w:val="left"/>
      </w:pPr>
      <w:bookmarkStart w:name="4. Avoid common function errors" w:id="140"/>
      <w:bookmarkEnd w:id="140"/>
      <w:r>
        <w:rPr>
          <w:b w:val="0"/>
        </w:rPr>
      </w:r>
      <w:bookmarkStart w:name="_bookmark29" w:id="141"/>
      <w:bookmarkEnd w:id="141"/>
      <w:r>
        <w:rPr>
          <w:b w:val="0"/>
        </w:rPr>
      </w:r>
      <w:r>
        <w:rPr/>
        <w:t>Avoid</w:t>
      </w:r>
      <w:r>
        <w:rPr>
          <w:spacing w:val="7"/>
        </w:rPr>
        <w:t> </w:t>
      </w:r>
      <w:r>
        <w:rPr/>
        <w:t>common</w:t>
      </w:r>
      <w:r>
        <w:rPr>
          <w:spacing w:val="7"/>
        </w:rPr>
        <w:t> </w:t>
      </w:r>
      <w:r>
        <w:rPr/>
        <w:t>function</w:t>
      </w:r>
      <w:r>
        <w:rPr>
          <w:spacing w:val="7"/>
        </w:rPr>
        <w:t> </w:t>
      </w:r>
      <w:r>
        <w:rPr>
          <w:spacing w:val="-2"/>
        </w:rPr>
        <w:t>errors</w:t>
      </w:r>
    </w:p>
    <w:p>
      <w:pPr>
        <w:pStyle w:val="BodyText"/>
        <w:spacing w:before="31"/>
        <w:ind w:left="0"/>
        <w:jc w:val="left"/>
        <w:rPr>
          <w:b/>
          <w:sz w:val="42"/>
        </w:rPr>
      </w:pPr>
    </w:p>
    <w:p>
      <w:pPr>
        <w:spacing w:line="249" w:lineRule="auto" w:before="0"/>
        <w:ind w:left="1993" w:right="1125" w:firstLine="0"/>
        <w:jc w:val="center"/>
        <w:rPr>
          <w:i/>
          <w:sz w:val="30"/>
        </w:rPr>
      </w:pPr>
      <w:r>
        <w:rPr>
          <w:i/>
          <w:sz w:val="30"/>
        </w:rPr>
        <w:t>‘Let</w:t>
      </w:r>
      <w:r>
        <w:rPr>
          <w:i/>
          <w:spacing w:val="-4"/>
          <w:sz w:val="30"/>
        </w:rPr>
        <w:t> </w:t>
      </w:r>
      <w:r>
        <w:rPr>
          <w:i/>
          <w:sz w:val="30"/>
        </w:rPr>
        <w:t>me</w:t>
      </w:r>
      <w:r>
        <w:rPr>
          <w:i/>
          <w:spacing w:val="-4"/>
          <w:sz w:val="30"/>
        </w:rPr>
        <w:t> </w:t>
      </w:r>
      <w:r>
        <w:rPr>
          <w:i/>
          <w:sz w:val="30"/>
        </w:rPr>
        <w:t>not</w:t>
      </w:r>
      <w:r>
        <w:rPr>
          <w:i/>
          <w:spacing w:val="-4"/>
          <w:sz w:val="30"/>
        </w:rPr>
        <w:t> </w:t>
      </w:r>
      <w:r>
        <w:rPr>
          <w:i/>
          <w:sz w:val="30"/>
        </w:rPr>
        <w:t>pray</w:t>
      </w:r>
      <w:r>
        <w:rPr>
          <w:i/>
          <w:spacing w:val="-4"/>
          <w:sz w:val="30"/>
        </w:rPr>
        <w:t> </w:t>
      </w:r>
      <w:r>
        <w:rPr>
          <w:i/>
          <w:sz w:val="30"/>
        </w:rPr>
        <w:t>to</w:t>
      </w:r>
      <w:r>
        <w:rPr>
          <w:i/>
          <w:spacing w:val="-4"/>
          <w:sz w:val="30"/>
        </w:rPr>
        <w:t> </w:t>
      </w:r>
      <w:r>
        <w:rPr>
          <w:i/>
          <w:sz w:val="30"/>
        </w:rPr>
        <w:t>be</w:t>
      </w:r>
      <w:r>
        <w:rPr>
          <w:i/>
          <w:spacing w:val="-4"/>
          <w:sz w:val="30"/>
        </w:rPr>
        <w:t> </w:t>
      </w:r>
      <w:r>
        <w:rPr>
          <w:i/>
          <w:sz w:val="30"/>
        </w:rPr>
        <w:t>sheltered</w:t>
      </w:r>
      <w:r>
        <w:rPr>
          <w:i/>
          <w:spacing w:val="-4"/>
          <w:sz w:val="30"/>
        </w:rPr>
        <w:t> </w:t>
      </w:r>
      <w:r>
        <w:rPr>
          <w:i/>
          <w:sz w:val="30"/>
        </w:rPr>
        <w:t>from</w:t>
      </w:r>
      <w:r>
        <w:rPr>
          <w:i/>
          <w:spacing w:val="-4"/>
          <w:sz w:val="30"/>
        </w:rPr>
        <w:t> </w:t>
      </w:r>
      <w:r>
        <w:rPr>
          <w:i/>
          <w:sz w:val="30"/>
        </w:rPr>
        <w:t>dangers,</w:t>
      </w:r>
      <w:r>
        <w:rPr>
          <w:i/>
          <w:spacing w:val="-4"/>
          <w:sz w:val="30"/>
        </w:rPr>
        <w:t> </w:t>
      </w:r>
      <w:r>
        <w:rPr>
          <w:i/>
          <w:sz w:val="30"/>
        </w:rPr>
        <w:t>but</w:t>
      </w:r>
      <w:r>
        <w:rPr>
          <w:i/>
          <w:spacing w:val="-4"/>
          <w:sz w:val="30"/>
        </w:rPr>
        <w:t> </w:t>
      </w:r>
      <w:r>
        <w:rPr>
          <w:i/>
          <w:sz w:val="30"/>
        </w:rPr>
        <w:t>to</w:t>
      </w:r>
      <w:r>
        <w:rPr>
          <w:i/>
          <w:spacing w:val="-4"/>
          <w:sz w:val="30"/>
        </w:rPr>
        <w:t> </w:t>
      </w:r>
      <w:r>
        <w:rPr>
          <w:i/>
          <w:sz w:val="30"/>
        </w:rPr>
        <w:t>be</w:t>
      </w:r>
      <w:r>
        <w:rPr>
          <w:i/>
          <w:sz w:val="30"/>
        </w:rPr>
        <w:t> fearless in facing them.’</w:t>
      </w:r>
    </w:p>
    <w:p>
      <w:pPr>
        <w:spacing w:before="3"/>
        <w:ind w:left="866" w:right="0" w:firstLine="0"/>
        <w:jc w:val="center"/>
        <w:rPr>
          <w:i/>
          <w:sz w:val="30"/>
        </w:rPr>
      </w:pPr>
      <w:r>
        <w:rPr>
          <w:i/>
          <w:sz w:val="30"/>
        </w:rPr>
        <w:t>Rabindranath</w:t>
      </w:r>
      <w:r>
        <w:rPr>
          <w:i/>
          <w:spacing w:val="-14"/>
          <w:sz w:val="30"/>
        </w:rPr>
        <w:t> </w:t>
      </w:r>
      <w:r>
        <w:rPr>
          <w:i/>
          <w:sz w:val="30"/>
        </w:rPr>
        <w:t>Tagore,</w:t>
      </w:r>
      <w:r>
        <w:rPr>
          <w:i/>
          <w:spacing w:val="-11"/>
          <w:sz w:val="30"/>
        </w:rPr>
        <w:t> </w:t>
      </w:r>
      <w:r>
        <w:rPr>
          <w:i/>
          <w:sz w:val="30"/>
        </w:rPr>
        <w:t>the</w:t>
      </w:r>
      <w:r>
        <w:rPr>
          <w:i/>
          <w:spacing w:val="-11"/>
          <w:sz w:val="30"/>
        </w:rPr>
        <w:t> </w:t>
      </w:r>
      <w:r>
        <w:rPr>
          <w:i/>
          <w:sz w:val="30"/>
        </w:rPr>
        <w:t>‘Bard</w:t>
      </w:r>
      <w:r>
        <w:rPr>
          <w:i/>
          <w:spacing w:val="-11"/>
          <w:sz w:val="30"/>
        </w:rPr>
        <w:t> </w:t>
      </w:r>
      <w:r>
        <w:rPr>
          <w:i/>
          <w:sz w:val="30"/>
        </w:rPr>
        <w:t>of</w:t>
      </w:r>
      <w:r>
        <w:rPr>
          <w:i/>
          <w:spacing w:val="-11"/>
          <w:sz w:val="30"/>
        </w:rPr>
        <w:t> </w:t>
      </w:r>
      <w:r>
        <w:rPr>
          <w:i/>
          <w:spacing w:val="-2"/>
          <w:sz w:val="30"/>
        </w:rPr>
        <w:t>Bengal’</w:t>
      </w:r>
    </w:p>
    <w:p>
      <w:pPr>
        <w:spacing w:line="249" w:lineRule="auto" w:before="255"/>
        <w:ind w:left="1139" w:right="219" w:firstLine="0"/>
        <w:jc w:val="both"/>
        <w:rPr>
          <w:sz w:val="30"/>
        </w:rPr>
      </w:pPr>
      <w:r>
        <w:rPr>
          <w:sz w:val="30"/>
        </w:rPr>
        <w:t>VLOOKUP is a much-loved function. I, too, was smitten once! But it has some traps for the unwary. Once I had discovered these and found better alternatives, I essentially stopped using it. Some other functions such as NPV (to calculate the net present value for a</w:t>
      </w:r>
      <w:r>
        <w:rPr>
          <w:spacing w:val="40"/>
          <w:sz w:val="30"/>
        </w:rPr>
        <w:t> </w:t>
      </w:r>
      <w:r>
        <w:rPr>
          <w:sz w:val="30"/>
        </w:rPr>
        <w:t>series of cash flows) and IRR (to calculate the internal rate of return for a series of cash flows), common in project and company valuations, as well as SUMIF(S) and IFERROR also have pitfalls.</w:t>
      </w:r>
      <w:r>
        <w:rPr>
          <w:spacing w:val="40"/>
          <w:sz w:val="30"/>
        </w:rPr>
        <w:t> </w:t>
      </w:r>
      <w:r>
        <w:rPr>
          <w:sz w:val="30"/>
        </w:rPr>
        <w:t>But forewarned is forearmed, so let us take a closer look so that you can avoid the dangers.</w:t>
      </w:r>
    </w:p>
    <w:p>
      <w:pPr>
        <w:spacing w:line="249" w:lineRule="auto" w:before="131"/>
        <w:ind w:left="1139" w:right="222" w:firstLine="360"/>
        <w:jc w:val="both"/>
        <w:rPr>
          <w:sz w:val="30"/>
        </w:rPr>
      </w:pPr>
      <w:r>
        <w:rPr>
          <w:sz w:val="30"/>
        </w:rPr>
        <w:t>This final batch of examples does not include real-life cases but instead focuses on common potential errors and how to avoid them. It is all essential knowledge if you want to truly learn how to excel and create reliable spreadsheets.</w:t>
      </w:r>
    </w:p>
    <w:p>
      <w:pPr>
        <w:spacing w:after="0" w:line="249" w:lineRule="auto"/>
        <w:jc w:val="both"/>
        <w:rPr>
          <w:sz w:val="30"/>
        </w:rPr>
        <w:sectPr>
          <w:pgSz w:w="12240" w:h="15840"/>
          <w:pgMar w:top="1820" w:bottom="280" w:left="400" w:right="1320"/>
        </w:sectPr>
      </w:pPr>
    </w:p>
    <w:p>
      <w:pPr>
        <w:pStyle w:val="Heading3"/>
        <w:numPr>
          <w:ilvl w:val="1"/>
          <w:numId w:val="41"/>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686144">
                <wp:simplePos x="0" y="0"/>
                <wp:positionH relativeFrom="page">
                  <wp:posOffset>979816</wp:posOffset>
                </wp:positionH>
                <wp:positionV relativeFrom="paragraph">
                  <wp:posOffset>382916</wp:posOffset>
                </wp:positionV>
                <wp:extent cx="5878195" cy="9525"/>
                <wp:effectExtent l="0" t="0" r="0" b="0"/>
                <wp:wrapTopAndBottom/>
                <wp:docPr id="233" name="Graphic 233"/>
                <wp:cNvGraphicFramePr>
                  <a:graphicFrameLocks/>
                </wp:cNvGraphicFramePr>
                <a:graphic>
                  <a:graphicData uri="http://schemas.microsoft.com/office/word/2010/wordprocessingShape">
                    <wps:wsp>
                      <wps:cNvPr id="233" name="Graphic 233"/>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630336;mso-wrap-distance-left:0;mso-wrap-distance-right:0" id="docshape163" filled="true" fillcolor="#000000" stroked="false">
                <v:fill type="solid"/>
                <w10:wrap type="topAndBottom"/>
              </v:rect>
            </w:pict>
          </mc:Fallback>
        </mc:AlternateContent>
      </w:r>
      <w:bookmarkStart w:name="4.1 VLOOKUP" w:id="142"/>
      <w:bookmarkEnd w:id="142"/>
      <w:r>
        <w:rPr/>
      </w:r>
      <w:bookmarkStart w:name="_bookmark30" w:id="143"/>
      <w:bookmarkEnd w:id="143"/>
      <w:r>
        <w:rPr/>
      </w:r>
      <w:r>
        <w:rPr>
          <w:spacing w:val="-2"/>
        </w:rPr>
        <w:t>VLOOKUP</w:t>
      </w:r>
    </w:p>
    <w:p>
      <w:pPr>
        <w:pStyle w:val="BodyText"/>
        <w:spacing w:line="254" w:lineRule="auto" w:before="110"/>
        <w:ind w:right="215"/>
      </w:pPr>
      <w:r>
        <w:rPr>
          <w:b/>
        </w:rPr>
        <w:t>Background:</w:t>
      </w:r>
      <w:r>
        <w:rPr>
          <w:b/>
          <w:spacing w:val="40"/>
        </w:rPr>
        <w:t> </w:t>
      </w:r>
      <w:r>
        <w:rPr/>
        <w:t>Which</w:t>
      </w:r>
      <w:r>
        <w:rPr>
          <w:spacing w:val="40"/>
        </w:rPr>
        <w:t> </w:t>
      </w:r>
      <w:r>
        <w:rPr/>
        <w:t>would</w:t>
      </w:r>
      <w:r>
        <w:rPr>
          <w:spacing w:val="40"/>
        </w:rPr>
        <w:t> </w:t>
      </w:r>
      <w:r>
        <w:rPr/>
        <w:t>have</w:t>
      </w:r>
      <w:r>
        <w:rPr>
          <w:spacing w:val="40"/>
        </w:rPr>
        <w:t> </w:t>
      </w:r>
      <w:r>
        <w:rPr/>
        <w:t>a</w:t>
      </w:r>
      <w:r>
        <w:rPr>
          <w:spacing w:val="40"/>
        </w:rPr>
        <w:t> </w:t>
      </w:r>
      <w:r>
        <w:rPr/>
        <w:t>bigger,</w:t>
      </w:r>
      <w:r>
        <w:rPr>
          <w:spacing w:val="40"/>
        </w:rPr>
        <w:t> </w:t>
      </w:r>
      <w:r>
        <w:rPr/>
        <w:t>negative</w:t>
      </w:r>
      <w:r>
        <w:rPr>
          <w:spacing w:val="40"/>
        </w:rPr>
        <w:t> </w:t>
      </w:r>
      <w:r>
        <w:rPr/>
        <w:t>impact:</w:t>
      </w:r>
      <w:r>
        <w:rPr>
          <w:spacing w:val="40"/>
        </w:rPr>
        <w:t> </w:t>
      </w:r>
      <w:r>
        <w:rPr/>
        <w:t>(i)</w:t>
      </w:r>
      <w:r>
        <w:rPr>
          <w:spacing w:val="40"/>
        </w:rPr>
        <w:t> </w:t>
      </w:r>
      <w:r>
        <w:rPr/>
        <w:t>a global recession or (ii) if VLOOKUP suddenly stopped working? Some assert that a VLOOKUP failure would lead to a bigger global</w:t>
      </w:r>
      <w:r>
        <w:rPr>
          <w:spacing w:val="80"/>
          <w:w w:val="150"/>
        </w:rPr>
        <w:t> </w:t>
      </w:r>
      <w:r>
        <w:rPr/>
        <w:t>meltdown. While this may be exaggerating the point, the fact is that VLOOKUP is widely used.</w:t>
      </w:r>
    </w:p>
    <w:p>
      <w:pPr>
        <w:pStyle w:val="BodyText"/>
        <w:spacing w:line="254" w:lineRule="auto" w:before="102"/>
        <w:ind w:right="217" w:firstLine="353"/>
      </w:pPr>
      <w:r>
        <w:rPr/>
        <w:t>VLOOKUP means vertical look up. It has a sibling HLOOKUP for horizontal lookup but she does not get out much. The VLOOKUP function enables you to search for a specific value in one column of a block of data and get a value from another column. For example, you can look up a particular customer in a customer master data list and find out his credit limit or payment terms from another column in that list. This sort of functionality can be very useful and so the function is widely used in practice and has many fans. I used to use it a lot and was proud that I knew all of the function’s arguments and how to use them. But sadly, it has a number of shortcomings and potential for errors. There are workarounds for some of these, but the good news</w:t>
      </w:r>
      <w:r>
        <w:rPr>
          <w:spacing w:val="80"/>
        </w:rPr>
        <w:t> </w:t>
      </w:r>
      <w:r>
        <w:rPr/>
        <w:t>is,</w:t>
      </w:r>
      <w:r>
        <w:rPr>
          <w:spacing w:val="40"/>
        </w:rPr>
        <w:t> </w:t>
      </w:r>
      <w:r>
        <w:rPr/>
        <w:t>there</w:t>
      </w:r>
      <w:r>
        <w:rPr>
          <w:spacing w:val="40"/>
        </w:rPr>
        <w:t> </w:t>
      </w:r>
      <w:r>
        <w:rPr/>
        <w:t>are</w:t>
      </w:r>
      <w:r>
        <w:rPr>
          <w:spacing w:val="40"/>
        </w:rPr>
        <w:t> </w:t>
      </w:r>
      <w:r>
        <w:rPr/>
        <w:t>better</w:t>
      </w:r>
      <w:r>
        <w:rPr>
          <w:spacing w:val="40"/>
        </w:rPr>
        <w:t> </w:t>
      </w:r>
      <w:r>
        <w:rPr/>
        <w:t>alternatives,</w:t>
      </w:r>
      <w:r>
        <w:rPr>
          <w:spacing w:val="40"/>
        </w:rPr>
        <w:t> </w:t>
      </w:r>
      <w:r>
        <w:rPr/>
        <w:t>which</w:t>
      </w:r>
      <w:r>
        <w:rPr>
          <w:spacing w:val="40"/>
        </w:rPr>
        <w:t> </w:t>
      </w:r>
      <w:r>
        <w:rPr/>
        <w:t>I</w:t>
      </w:r>
      <w:r>
        <w:rPr>
          <w:spacing w:val="40"/>
        </w:rPr>
        <w:t> </w:t>
      </w:r>
      <w:r>
        <w:rPr/>
        <w:t>recommend</w:t>
      </w:r>
      <w:r>
        <w:rPr>
          <w:spacing w:val="40"/>
        </w:rPr>
        <w:t> </w:t>
      </w:r>
      <w:r>
        <w:rPr/>
        <w:t>and</w:t>
      </w:r>
      <w:r>
        <w:rPr>
          <w:spacing w:val="40"/>
        </w:rPr>
        <w:t> </w:t>
      </w:r>
      <w:r>
        <w:rPr/>
        <w:t>explain </w:t>
      </w:r>
      <w:r>
        <w:rPr>
          <w:spacing w:val="-2"/>
        </w:rPr>
        <w:t>below.</w:t>
      </w:r>
    </w:p>
    <w:p>
      <w:pPr>
        <w:spacing w:before="232"/>
        <w:ind w:left="1137" w:right="0" w:firstLine="0"/>
        <w:jc w:val="both"/>
        <w:rPr>
          <w:i/>
          <w:sz w:val="29"/>
        </w:rPr>
      </w:pPr>
      <w:r>
        <w:rPr>
          <w:i/>
          <w:color w:val="2E73B4"/>
          <w:sz w:val="29"/>
        </w:rPr>
        <w:t>Error</w:t>
      </w:r>
      <w:r>
        <w:rPr>
          <w:i/>
          <w:color w:val="2E73B4"/>
          <w:spacing w:val="3"/>
          <w:sz w:val="29"/>
        </w:rPr>
        <w:t> </w:t>
      </w:r>
      <w:r>
        <w:rPr>
          <w:i/>
          <w:color w:val="2E73B4"/>
          <w:sz w:val="29"/>
        </w:rPr>
        <w:t>t</w:t>
      </w:r>
      <w:bookmarkStart w:name="Error types and prevention:" w:id="144"/>
      <w:bookmarkEnd w:id="144"/>
      <w:r>
        <w:rPr>
          <w:i/>
          <w:color w:val="2E73B4"/>
          <w:sz w:val="29"/>
        </w:rPr>
        <w:t>y</w:t>
      </w:r>
      <w:r>
        <w:rPr>
          <w:i/>
          <w:color w:val="2E73B4"/>
          <w:sz w:val="29"/>
        </w:rPr>
        <w:t>pes</w:t>
      </w:r>
      <w:r>
        <w:rPr>
          <w:i/>
          <w:color w:val="2E73B4"/>
          <w:spacing w:val="4"/>
          <w:sz w:val="29"/>
        </w:rPr>
        <w:t> </w:t>
      </w:r>
      <w:r>
        <w:rPr>
          <w:i/>
          <w:color w:val="2E73B4"/>
          <w:sz w:val="29"/>
        </w:rPr>
        <w:t>and</w:t>
      </w:r>
      <w:r>
        <w:rPr>
          <w:i/>
          <w:color w:val="2E73B4"/>
          <w:spacing w:val="4"/>
          <w:sz w:val="29"/>
        </w:rPr>
        <w:t> </w:t>
      </w:r>
      <w:r>
        <w:rPr>
          <w:i/>
          <w:color w:val="2E73B4"/>
          <w:spacing w:val="-2"/>
          <w:sz w:val="29"/>
        </w:rPr>
        <w:t>prevention:</w:t>
      </w:r>
    </w:p>
    <w:p>
      <w:pPr>
        <w:pStyle w:val="ListParagraph"/>
        <w:numPr>
          <w:ilvl w:val="0"/>
          <w:numId w:val="43"/>
        </w:numPr>
        <w:tabs>
          <w:tab w:pos="1476" w:val="left" w:leader="none"/>
          <w:tab w:pos="1491" w:val="left" w:leader="none"/>
        </w:tabs>
        <w:spacing w:line="254" w:lineRule="auto" w:before="20" w:after="0"/>
        <w:ind w:left="1491" w:right="216" w:hanging="354"/>
        <w:jc w:val="both"/>
        <w:rPr>
          <w:sz w:val="29"/>
        </w:rPr>
      </w:pPr>
      <w:r>
        <w:rPr>
          <w:b/>
          <w:sz w:val="29"/>
        </w:rPr>
        <w:t>Non-unique lookup value: </w:t>
      </w:r>
      <w:r>
        <w:rPr>
          <w:sz w:val="29"/>
        </w:rPr>
        <w:t>You look up a month (e.g., month 1 = January) instead of the month and year combined (e.g., 20xx-01). VLOOKUP</w:t>
      </w:r>
      <w:r>
        <w:rPr>
          <w:spacing w:val="40"/>
          <w:sz w:val="29"/>
        </w:rPr>
        <w:t> </w:t>
      </w:r>
      <w:r>
        <w:rPr>
          <w:sz w:val="29"/>
        </w:rPr>
        <w:t>stops</w:t>
      </w:r>
      <w:r>
        <w:rPr>
          <w:spacing w:val="40"/>
          <w:sz w:val="29"/>
        </w:rPr>
        <w:t> </w:t>
      </w:r>
      <w:r>
        <w:rPr>
          <w:sz w:val="29"/>
        </w:rPr>
        <w:t>searching</w:t>
      </w:r>
      <w:r>
        <w:rPr>
          <w:spacing w:val="40"/>
          <w:sz w:val="29"/>
        </w:rPr>
        <w:t> </w:t>
      </w:r>
      <w:r>
        <w:rPr>
          <w:sz w:val="29"/>
        </w:rPr>
        <w:t>the</w:t>
      </w:r>
      <w:r>
        <w:rPr>
          <w:spacing w:val="40"/>
          <w:sz w:val="29"/>
        </w:rPr>
        <w:t> </w:t>
      </w:r>
      <w:r>
        <w:rPr>
          <w:sz w:val="29"/>
        </w:rPr>
        <w:t>moment</w:t>
      </w:r>
      <w:r>
        <w:rPr>
          <w:spacing w:val="40"/>
          <w:sz w:val="29"/>
        </w:rPr>
        <w:t> </w:t>
      </w:r>
      <w:r>
        <w:rPr>
          <w:sz w:val="29"/>
        </w:rPr>
        <w:t>it</w:t>
      </w:r>
      <w:r>
        <w:rPr>
          <w:spacing w:val="40"/>
          <w:sz w:val="29"/>
        </w:rPr>
        <w:t> </w:t>
      </w:r>
      <w:r>
        <w:rPr>
          <w:sz w:val="29"/>
        </w:rPr>
        <w:t>finds</w:t>
      </w:r>
      <w:r>
        <w:rPr>
          <w:spacing w:val="40"/>
          <w:sz w:val="29"/>
        </w:rPr>
        <w:t> </w:t>
      </w:r>
      <w:r>
        <w:rPr>
          <w:sz w:val="29"/>
        </w:rPr>
        <w:t>the</w:t>
      </w:r>
      <w:r>
        <w:rPr>
          <w:spacing w:val="40"/>
          <w:sz w:val="29"/>
        </w:rPr>
        <w:t> </w:t>
      </w:r>
      <w:r>
        <w:rPr>
          <w:sz w:val="29"/>
        </w:rPr>
        <w:t>first</w:t>
      </w:r>
      <w:r>
        <w:rPr>
          <w:spacing w:val="40"/>
          <w:sz w:val="29"/>
        </w:rPr>
        <w:t> </w:t>
      </w:r>
      <w:r>
        <w:rPr>
          <w:sz w:val="29"/>
        </w:rPr>
        <w:t>match, even</w:t>
      </w:r>
      <w:r>
        <w:rPr>
          <w:spacing w:val="40"/>
          <w:sz w:val="29"/>
        </w:rPr>
        <w:t> </w:t>
      </w:r>
      <w:r>
        <w:rPr>
          <w:sz w:val="29"/>
        </w:rPr>
        <w:t>if</w:t>
      </w:r>
      <w:r>
        <w:rPr>
          <w:spacing w:val="40"/>
          <w:sz w:val="29"/>
        </w:rPr>
        <w:t> </w:t>
      </w:r>
      <w:r>
        <w:rPr>
          <w:sz w:val="29"/>
        </w:rPr>
        <w:t>this</w:t>
      </w:r>
      <w:r>
        <w:rPr>
          <w:spacing w:val="40"/>
          <w:sz w:val="29"/>
        </w:rPr>
        <w:t> </w:t>
      </w:r>
      <w:r>
        <w:rPr>
          <w:sz w:val="29"/>
        </w:rPr>
        <w:t>is</w:t>
      </w:r>
      <w:r>
        <w:rPr>
          <w:spacing w:val="40"/>
          <w:sz w:val="29"/>
        </w:rPr>
        <w:t> </w:t>
      </w:r>
      <w:r>
        <w:rPr>
          <w:sz w:val="29"/>
        </w:rPr>
        <w:t>not</w:t>
      </w:r>
      <w:r>
        <w:rPr>
          <w:spacing w:val="40"/>
          <w:sz w:val="29"/>
        </w:rPr>
        <w:t> </w:t>
      </w:r>
      <w:r>
        <w:rPr>
          <w:sz w:val="29"/>
        </w:rPr>
        <w:t>what</w:t>
      </w:r>
      <w:r>
        <w:rPr>
          <w:spacing w:val="40"/>
          <w:sz w:val="29"/>
        </w:rPr>
        <w:t> </w:t>
      </w:r>
      <w:r>
        <w:rPr>
          <w:sz w:val="29"/>
        </w:rPr>
        <w:t>you</w:t>
      </w:r>
      <w:r>
        <w:rPr>
          <w:spacing w:val="40"/>
          <w:sz w:val="29"/>
        </w:rPr>
        <w:t> </w:t>
      </w:r>
      <w:r>
        <w:rPr>
          <w:sz w:val="29"/>
        </w:rPr>
        <w:t>wanted</w:t>
      </w:r>
      <w:r>
        <w:rPr>
          <w:spacing w:val="40"/>
          <w:sz w:val="29"/>
        </w:rPr>
        <w:t> </w:t>
      </w:r>
      <w:r>
        <w:rPr>
          <w:sz w:val="29"/>
        </w:rPr>
        <w:t>(e.g.,</w:t>
      </w:r>
      <w:r>
        <w:rPr>
          <w:spacing w:val="40"/>
          <w:sz w:val="29"/>
        </w:rPr>
        <w:t> </w:t>
      </w:r>
      <w:r>
        <w:rPr>
          <w:sz w:val="29"/>
        </w:rPr>
        <w:t>wrong</w:t>
      </w:r>
      <w:r>
        <w:rPr>
          <w:spacing w:val="40"/>
          <w:sz w:val="29"/>
        </w:rPr>
        <w:t> </w:t>
      </w:r>
      <w:r>
        <w:rPr>
          <w:sz w:val="29"/>
        </w:rPr>
        <w:t>year),</w:t>
      </w:r>
      <w:r>
        <w:rPr>
          <w:spacing w:val="40"/>
          <w:sz w:val="29"/>
        </w:rPr>
        <w:t> </w:t>
      </w:r>
      <w:r>
        <w:rPr>
          <w:sz w:val="29"/>
        </w:rPr>
        <w:t>and</w:t>
      </w:r>
      <w:r>
        <w:rPr>
          <w:spacing w:val="40"/>
          <w:sz w:val="29"/>
        </w:rPr>
        <w:t> </w:t>
      </w:r>
      <w:r>
        <w:rPr>
          <w:sz w:val="29"/>
        </w:rPr>
        <w:t>gives you the result for that item. Or you look up customer name and the customer has several accounts for different cities and you get back the data for the Birmingham account when you wanted the London </w:t>
      </w:r>
      <w:r>
        <w:rPr>
          <w:spacing w:val="-2"/>
          <w:sz w:val="29"/>
        </w:rPr>
        <w:t>account.</w:t>
      </w:r>
    </w:p>
    <w:p>
      <w:pPr>
        <w:pStyle w:val="BodyText"/>
        <w:spacing w:line="254" w:lineRule="auto" w:before="115"/>
        <w:ind w:left="1491" w:right="219"/>
      </w:pPr>
      <w:r>
        <w:rPr>
          <w:b/>
        </w:rPr>
        <w:t>Prevent errors: </w:t>
      </w:r>
      <w:r>
        <w:rPr/>
        <w:t>Always ensure the value you are searching for exists in the source data only once. If necessary, you can combine data from multiple columns to create a unique reference: use the CONCATENATE function or simply join cell values together using</w:t>
      </w:r>
      <w:r>
        <w:rPr>
          <w:spacing w:val="40"/>
        </w:rPr>
        <w:t> </w:t>
      </w:r>
      <w:r>
        <w:rPr/>
        <w:t>‘&amp;’</w:t>
      </w:r>
      <w:r>
        <w:rPr>
          <w:spacing w:val="36"/>
        </w:rPr>
        <w:t> </w:t>
      </w:r>
      <w:r>
        <w:rPr/>
        <w:t>(the</w:t>
      </w:r>
      <w:r>
        <w:rPr>
          <w:spacing w:val="36"/>
        </w:rPr>
        <w:t> </w:t>
      </w:r>
      <w:r>
        <w:rPr/>
        <w:t>equivalent</w:t>
      </w:r>
      <w:r>
        <w:rPr>
          <w:spacing w:val="36"/>
        </w:rPr>
        <w:t> </w:t>
      </w:r>
      <w:r>
        <w:rPr/>
        <w:t>of</w:t>
      </w:r>
      <w:r>
        <w:rPr>
          <w:spacing w:val="36"/>
        </w:rPr>
        <w:t> </w:t>
      </w:r>
      <w:r>
        <w:rPr/>
        <w:t>‘+’</w:t>
      </w:r>
      <w:r>
        <w:rPr>
          <w:spacing w:val="36"/>
        </w:rPr>
        <w:t> </w:t>
      </w:r>
      <w:r>
        <w:rPr/>
        <w:t>for</w:t>
      </w:r>
      <w:r>
        <w:rPr>
          <w:spacing w:val="36"/>
        </w:rPr>
        <w:t> </w:t>
      </w:r>
      <w:r>
        <w:rPr/>
        <w:t>text)</w:t>
      </w:r>
      <w:r>
        <w:rPr>
          <w:spacing w:val="36"/>
        </w:rPr>
        <w:t> </w:t>
      </w:r>
      <w:r>
        <w:rPr/>
        <w:t>e.g.,</w:t>
      </w:r>
      <w:r>
        <w:rPr>
          <w:spacing w:val="36"/>
        </w:rPr>
        <w:t> </w:t>
      </w:r>
      <w:r>
        <w:rPr/>
        <w:t>Year</w:t>
      </w:r>
      <w:r>
        <w:rPr>
          <w:spacing w:val="36"/>
        </w:rPr>
        <w:t> </w:t>
      </w:r>
      <w:r>
        <w:rPr/>
        <w:t>cell</w:t>
      </w:r>
      <w:r>
        <w:rPr>
          <w:spacing w:val="36"/>
        </w:rPr>
        <w:t> </w:t>
      </w:r>
      <w:r>
        <w:rPr/>
        <w:t>&amp;</w:t>
      </w:r>
      <w:r>
        <w:rPr>
          <w:spacing w:val="36"/>
        </w:rPr>
        <w:t> </w:t>
      </w:r>
      <w:r>
        <w:rPr/>
        <w:t>‘-’</w:t>
      </w:r>
      <w:r>
        <w:rPr>
          <w:spacing w:val="36"/>
        </w:rPr>
        <w:t> </w:t>
      </w:r>
      <w:r>
        <w:rPr/>
        <w:t>&amp;</w:t>
      </w:r>
      <w:r>
        <w:rPr>
          <w:spacing w:val="36"/>
        </w:rPr>
        <w:t> </w:t>
      </w:r>
      <w:r>
        <w:rPr/>
        <w:t>month</w:t>
      </w:r>
      <w:r>
        <w:rPr>
          <w:spacing w:val="36"/>
        </w:rPr>
        <w:t> </w:t>
      </w:r>
      <w:r>
        <w:rPr/>
        <w:t>cell.</w:t>
      </w:r>
    </w:p>
    <w:p>
      <w:pPr>
        <w:spacing w:after="0" w:line="254" w:lineRule="auto"/>
        <w:sectPr>
          <w:pgSz w:w="12240" w:h="15840"/>
          <w:pgMar w:top="1720" w:bottom="280" w:left="400" w:right="1320"/>
        </w:sectPr>
      </w:pPr>
    </w:p>
    <w:p>
      <w:pPr>
        <w:pStyle w:val="BodyText"/>
        <w:spacing w:line="254" w:lineRule="auto" w:before="73"/>
        <w:ind w:left="1491" w:right="223"/>
      </w:pPr>
      <w:r>
        <w:rPr/>
        <w:t>This can be rather cumbersome and the SUMIFS function does the job better because you can set multiple criteria using multiple columns in the source data.</w:t>
      </w:r>
    </w:p>
    <w:p>
      <w:pPr>
        <w:pStyle w:val="ListParagraph"/>
        <w:numPr>
          <w:ilvl w:val="0"/>
          <w:numId w:val="43"/>
        </w:numPr>
        <w:tabs>
          <w:tab w:pos="1491" w:val="left" w:leader="none"/>
          <w:tab w:pos="1536" w:val="left" w:leader="none"/>
        </w:tabs>
        <w:spacing w:line="254" w:lineRule="auto" w:before="117" w:after="0"/>
        <w:ind w:left="1491" w:right="218" w:hanging="354"/>
        <w:jc w:val="both"/>
        <w:rPr>
          <w:sz w:val="29"/>
        </w:rPr>
      </w:pPr>
      <w:r>
        <w:rPr>
          <w:sz w:val="29"/>
        </w:rPr>
        <w:tab/>
      </w:r>
      <w:r>
        <w:rPr>
          <w:b/>
          <w:sz w:val="29"/>
        </w:rPr>
        <w:t>Lookup value is unique, but you searched for the nearest match (approximate match vs. exact match): </w:t>
      </w:r>
      <w:r>
        <w:rPr>
          <w:sz w:val="29"/>
        </w:rPr>
        <w:t>By default, VLOOKUP assumes the data is sorted in ascending order of the lookup column and returns the ‘nearest match’ (i.e., the last item</w:t>
      </w:r>
      <w:r>
        <w:rPr>
          <w:spacing w:val="80"/>
          <w:sz w:val="29"/>
        </w:rPr>
        <w:t> </w:t>
      </w:r>
      <w:r>
        <w:rPr>
          <w:sz w:val="29"/>
        </w:rPr>
        <w:t>that</w:t>
      </w:r>
      <w:r>
        <w:rPr>
          <w:spacing w:val="40"/>
          <w:sz w:val="29"/>
        </w:rPr>
        <w:t> </w:t>
      </w:r>
      <w:r>
        <w:rPr>
          <w:sz w:val="29"/>
        </w:rPr>
        <w:t>is</w:t>
      </w:r>
      <w:r>
        <w:rPr>
          <w:spacing w:val="40"/>
          <w:sz w:val="29"/>
        </w:rPr>
        <w:t> </w:t>
      </w:r>
      <w:r>
        <w:rPr>
          <w:sz w:val="29"/>
        </w:rPr>
        <w:t>not</w:t>
      </w:r>
      <w:r>
        <w:rPr>
          <w:spacing w:val="40"/>
          <w:sz w:val="29"/>
        </w:rPr>
        <w:t> </w:t>
      </w:r>
      <w:r>
        <w:rPr>
          <w:sz w:val="29"/>
        </w:rPr>
        <w:t>higher</w:t>
      </w:r>
      <w:r>
        <w:rPr>
          <w:spacing w:val="40"/>
          <w:sz w:val="29"/>
        </w:rPr>
        <w:t> </w:t>
      </w:r>
      <w:r>
        <w:rPr>
          <w:sz w:val="29"/>
        </w:rPr>
        <w:t>than</w:t>
      </w:r>
      <w:r>
        <w:rPr>
          <w:spacing w:val="40"/>
          <w:sz w:val="29"/>
        </w:rPr>
        <w:t> </w:t>
      </w:r>
      <w:r>
        <w:rPr>
          <w:sz w:val="29"/>
        </w:rPr>
        <w:t>the</w:t>
      </w:r>
      <w:r>
        <w:rPr>
          <w:spacing w:val="40"/>
          <w:sz w:val="29"/>
        </w:rPr>
        <w:t> </w:t>
      </w:r>
      <w:r>
        <w:rPr>
          <w:sz w:val="29"/>
        </w:rPr>
        <w:t>search</w:t>
      </w:r>
      <w:r>
        <w:rPr>
          <w:spacing w:val="40"/>
          <w:sz w:val="29"/>
        </w:rPr>
        <w:t> </w:t>
      </w:r>
      <w:r>
        <w:rPr>
          <w:sz w:val="29"/>
        </w:rPr>
        <w:t>value).</w:t>
      </w:r>
      <w:r>
        <w:rPr>
          <w:spacing w:val="40"/>
          <w:sz w:val="29"/>
        </w:rPr>
        <w:t> </w:t>
      </w:r>
      <w:r>
        <w:rPr>
          <w:sz w:val="29"/>
        </w:rPr>
        <w:t>This</w:t>
      </w:r>
      <w:r>
        <w:rPr>
          <w:spacing w:val="40"/>
          <w:sz w:val="29"/>
        </w:rPr>
        <w:t> </w:t>
      </w:r>
      <w:r>
        <w:rPr>
          <w:sz w:val="29"/>
        </w:rPr>
        <w:t>can</w:t>
      </w:r>
      <w:r>
        <w:rPr>
          <w:spacing w:val="40"/>
          <w:sz w:val="29"/>
        </w:rPr>
        <w:t> </w:t>
      </w:r>
      <w:r>
        <w:rPr>
          <w:sz w:val="29"/>
        </w:rPr>
        <w:t>be</w:t>
      </w:r>
      <w:r>
        <w:rPr>
          <w:spacing w:val="40"/>
          <w:sz w:val="29"/>
        </w:rPr>
        <w:t> </w:t>
      </w:r>
      <w:r>
        <w:rPr>
          <w:sz w:val="29"/>
        </w:rPr>
        <w:t>useful</w:t>
      </w:r>
      <w:r>
        <w:rPr>
          <w:spacing w:val="40"/>
          <w:sz w:val="29"/>
        </w:rPr>
        <w:t> </w:t>
      </w:r>
      <w:r>
        <w:rPr>
          <w:sz w:val="29"/>
        </w:rPr>
        <w:t>in some cases, e.g., when looking up a percentage discount based upon ranges: up to 20 units =&gt; 0% discount, 21 to 50 units =&gt; 5% discount and over 50 units =&gt; 10% discount. A VLOOKUP can get you the correct discount e.g., a customer has ordered 30 items, the discount is 5%. However, in 99% of cases, you want it to find an exact match, so forgetting to set the relevant argument is a recipe</w:t>
      </w:r>
      <w:r>
        <w:rPr>
          <w:spacing w:val="40"/>
          <w:sz w:val="29"/>
        </w:rPr>
        <w:t> </w:t>
      </w:r>
      <w:r>
        <w:rPr>
          <w:sz w:val="29"/>
        </w:rPr>
        <w:t>for disaster.</w:t>
      </w:r>
    </w:p>
    <w:p>
      <w:pPr>
        <w:pStyle w:val="BodyText"/>
        <w:spacing w:line="249" w:lineRule="auto" w:before="114"/>
        <w:ind w:left="1491" w:right="216"/>
      </w:pPr>
      <w:r>
        <w:rPr>
          <w:b/>
        </w:rPr>
        <w:t>Prevent errors: </w:t>
      </w:r>
      <w:r>
        <w:rPr/>
        <w:t>To find only an exact match is easy: at the end of the VLOOKUP function, you must enter FALSE (or 0 also works) for the [range_lookup] argument as shown below.</w:t>
      </w:r>
    </w:p>
    <w:p>
      <w:pPr>
        <w:pStyle w:val="BodyText"/>
        <w:spacing w:before="4"/>
        <w:ind w:left="0"/>
        <w:jc w:val="left"/>
        <w:rPr>
          <w:sz w:val="19"/>
        </w:rPr>
      </w:pPr>
      <w:r>
        <w:rPr/>
        <w:drawing>
          <wp:anchor distT="0" distB="0" distL="0" distR="0" allowOverlap="1" layoutInCell="1" locked="0" behindDoc="1" simplePos="0" relativeHeight="487686656">
            <wp:simplePos x="0" y="0"/>
            <wp:positionH relativeFrom="page">
              <wp:posOffset>1204103</wp:posOffset>
            </wp:positionH>
            <wp:positionV relativeFrom="paragraph">
              <wp:posOffset>157054</wp:posOffset>
            </wp:positionV>
            <wp:extent cx="3652292" cy="525779"/>
            <wp:effectExtent l="0" t="0" r="0" b="0"/>
            <wp:wrapTopAndBottom/>
            <wp:docPr id="234" name="Image 234"/>
            <wp:cNvGraphicFramePr>
              <a:graphicFrameLocks/>
            </wp:cNvGraphicFramePr>
            <a:graphic>
              <a:graphicData uri="http://schemas.openxmlformats.org/drawingml/2006/picture">
                <pic:pic>
                  <pic:nvPicPr>
                    <pic:cNvPr id="234" name="Image 234"/>
                    <pic:cNvPicPr/>
                  </pic:nvPicPr>
                  <pic:blipFill>
                    <a:blip r:embed="rId111" cstate="print"/>
                    <a:stretch>
                      <a:fillRect/>
                    </a:stretch>
                  </pic:blipFill>
                  <pic:spPr>
                    <a:xfrm>
                      <a:off x="0" y="0"/>
                      <a:ext cx="3652292" cy="525779"/>
                    </a:xfrm>
                    <a:prstGeom prst="rect">
                      <a:avLst/>
                    </a:prstGeom>
                  </pic:spPr>
                </pic:pic>
              </a:graphicData>
            </a:graphic>
          </wp:anchor>
        </w:drawing>
      </w:r>
    </w:p>
    <w:p>
      <w:pPr>
        <w:pStyle w:val="BodyText"/>
        <w:spacing w:line="254" w:lineRule="auto" w:before="239"/>
        <w:ind w:left="1491" w:right="216" w:firstLine="353"/>
      </w:pPr>
      <w:r>
        <w:rPr/>
        <w:t>Although this solution is easy, it is also easy to forget this</w:t>
      </w:r>
      <w:r>
        <w:rPr>
          <w:spacing w:val="40"/>
        </w:rPr>
        <w:t> </w:t>
      </w:r>
      <w:r>
        <w:rPr/>
        <w:t>because [range_lookup] is an optional argument i.e., you do not have to enter it. We can see this because Excel has marked it in square brackets. If you omit it, Excel assumes you want an approximate match, which in my opinion is very unhelpful and leads to errors. It would have been better for Microsoft to have made this</w:t>
      </w:r>
      <w:r>
        <w:rPr>
          <w:spacing w:val="80"/>
        </w:rPr>
        <w:t> </w:t>
      </w:r>
      <w:r>
        <w:rPr/>
        <w:t>a required argument, or failing that, to assume that an exact match</w:t>
      </w:r>
      <w:r>
        <w:rPr>
          <w:spacing w:val="40"/>
        </w:rPr>
        <w:t> </w:t>
      </w:r>
      <w:r>
        <w:rPr/>
        <w:t>is wanted. And finally, the parameters FALSE and TRUE do not clearly represent what they mean, although to be fair, the Excel</w:t>
      </w:r>
      <w:r>
        <w:rPr>
          <w:spacing w:val="80"/>
          <w:w w:val="150"/>
        </w:rPr>
        <w:t> </w:t>
      </w:r>
      <w:r>
        <w:rPr/>
        <w:t>tool-tip which appears when you enter the function tells you.</w:t>
      </w:r>
    </w:p>
    <w:p>
      <w:pPr>
        <w:pStyle w:val="BodyText"/>
        <w:spacing w:before="9"/>
        <w:ind w:left="0"/>
        <w:jc w:val="left"/>
        <w:rPr>
          <w:sz w:val="18"/>
        </w:rPr>
      </w:pPr>
      <w:r>
        <w:rPr/>
        <w:drawing>
          <wp:anchor distT="0" distB="0" distL="0" distR="0" allowOverlap="1" layoutInCell="1" locked="0" behindDoc="1" simplePos="0" relativeHeight="487687168">
            <wp:simplePos x="0" y="0"/>
            <wp:positionH relativeFrom="page">
              <wp:posOffset>2157322</wp:posOffset>
            </wp:positionH>
            <wp:positionV relativeFrom="paragraph">
              <wp:posOffset>152455</wp:posOffset>
            </wp:positionV>
            <wp:extent cx="3633267" cy="544068"/>
            <wp:effectExtent l="0" t="0" r="0" b="0"/>
            <wp:wrapTopAndBottom/>
            <wp:docPr id="235" name="Image 235"/>
            <wp:cNvGraphicFramePr>
              <a:graphicFrameLocks/>
            </wp:cNvGraphicFramePr>
            <a:graphic>
              <a:graphicData uri="http://schemas.openxmlformats.org/drawingml/2006/picture">
                <pic:pic>
                  <pic:nvPicPr>
                    <pic:cNvPr id="235" name="Image 235"/>
                    <pic:cNvPicPr/>
                  </pic:nvPicPr>
                  <pic:blipFill>
                    <a:blip r:embed="rId112" cstate="print"/>
                    <a:stretch>
                      <a:fillRect/>
                    </a:stretch>
                  </pic:blipFill>
                  <pic:spPr>
                    <a:xfrm>
                      <a:off x="0" y="0"/>
                      <a:ext cx="3633267" cy="544068"/>
                    </a:xfrm>
                    <a:prstGeom prst="rect">
                      <a:avLst/>
                    </a:prstGeom>
                  </pic:spPr>
                </pic:pic>
              </a:graphicData>
            </a:graphic>
          </wp:anchor>
        </w:drawing>
      </w:r>
    </w:p>
    <w:p>
      <w:pPr>
        <w:spacing w:after="0"/>
        <w:jc w:val="left"/>
        <w:rPr>
          <w:sz w:val="18"/>
        </w:rPr>
        <w:sectPr>
          <w:pgSz w:w="12240" w:h="15840"/>
          <w:pgMar w:top="1360" w:bottom="280" w:left="400" w:right="1320"/>
        </w:sectPr>
      </w:pPr>
    </w:p>
    <w:p>
      <w:pPr>
        <w:pStyle w:val="BodyText"/>
        <w:spacing w:line="254" w:lineRule="auto" w:before="73"/>
        <w:ind w:left="1491" w:right="217" w:firstLine="353"/>
      </w:pPr>
      <w:r>
        <w:rPr/>
        <w:t>If you have Excel 365 you can use an improved lookup function called XLOOKUP which tackles many of the problems with VLOOKUP. It effectively combines INDEX and MATCH in a single function and adds in a few useful extra arguments, such as search order (first to last or last to first). It also assumes you want an exact match if you do not specify. Hurrah!</w:t>
      </w:r>
    </w:p>
    <w:p>
      <w:pPr>
        <w:pStyle w:val="BodyText"/>
        <w:spacing w:before="7"/>
        <w:ind w:left="0"/>
        <w:jc w:val="left"/>
        <w:rPr>
          <w:sz w:val="8"/>
        </w:rPr>
      </w:pPr>
      <w:r>
        <w:rPr/>
        <w:drawing>
          <wp:anchor distT="0" distB="0" distL="0" distR="0" allowOverlap="1" layoutInCell="1" locked="0" behindDoc="1" simplePos="0" relativeHeight="487687680">
            <wp:simplePos x="0" y="0"/>
            <wp:positionH relativeFrom="page">
              <wp:posOffset>979816</wp:posOffset>
            </wp:positionH>
            <wp:positionV relativeFrom="paragraph">
              <wp:posOffset>78169</wp:posOffset>
            </wp:positionV>
            <wp:extent cx="4041812" cy="4543425"/>
            <wp:effectExtent l="0" t="0" r="0" b="0"/>
            <wp:wrapTopAndBottom/>
            <wp:docPr id="236" name="Image 236"/>
            <wp:cNvGraphicFramePr>
              <a:graphicFrameLocks/>
            </wp:cNvGraphicFramePr>
            <a:graphic>
              <a:graphicData uri="http://schemas.openxmlformats.org/drawingml/2006/picture">
                <pic:pic>
                  <pic:nvPicPr>
                    <pic:cNvPr id="236" name="Image 236"/>
                    <pic:cNvPicPr/>
                  </pic:nvPicPr>
                  <pic:blipFill>
                    <a:blip r:embed="rId113" cstate="print"/>
                    <a:stretch>
                      <a:fillRect/>
                    </a:stretch>
                  </pic:blipFill>
                  <pic:spPr>
                    <a:xfrm>
                      <a:off x="0" y="0"/>
                      <a:ext cx="4041812" cy="4543425"/>
                    </a:xfrm>
                    <a:prstGeom prst="rect">
                      <a:avLst/>
                    </a:prstGeom>
                  </pic:spPr>
                </pic:pic>
              </a:graphicData>
            </a:graphic>
          </wp:anchor>
        </w:drawing>
      </w:r>
    </w:p>
    <w:p>
      <w:pPr>
        <w:pStyle w:val="BodyText"/>
        <w:spacing w:line="254" w:lineRule="auto" w:before="211"/>
        <w:ind w:left="1491" w:right="220" w:firstLine="353"/>
      </w:pPr>
      <w:r>
        <w:rPr/>
        <w:t>Click on the hyperlink ‘Help on this function’ in the lower left corner of the dialog window for additional details and examples. An alternative method to this help file is simply to select the relevant</w:t>
      </w:r>
      <w:r>
        <w:rPr>
          <w:spacing w:val="80"/>
        </w:rPr>
        <w:t> </w:t>
      </w:r>
      <w:r>
        <w:rPr/>
        <w:t>cell</w:t>
      </w:r>
      <w:r>
        <w:rPr>
          <w:spacing w:val="40"/>
        </w:rPr>
        <w:t> </w:t>
      </w:r>
      <w:r>
        <w:rPr/>
        <w:t>with</w:t>
      </w:r>
      <w:r>
        <w:rPr>
          <w:spacing w:val="40"/>
        </w:rPr>
        <w:t> </w:t>
      </w:r>
      <w:r>
        <w:rPr/>
        <w:t>the</w:t>
      </w:r>
      <w:r>
        <w:rPr>
          <w:spacing w:val="40"/>
        </w:rPr>
        <w:t> </w:t>
      </w:r>
      <w:r>
        <w:rPr/>
        <w:t>function</w:t>
      </w:r>
      <w:r>
        <w:rPr>
          <w:spacing w:val="40"/>
        </w:rPr>
        <w:t> </w:t>
      </w:r>
      <w:r>
        <w:rPr/>
        <w:t>and</w:t>
      </w:r>
      <w:r>
        <w:rPr>
          <w:spacing w:val="40"/>
        </w:rPr>
        <w:t> </w:t>
      </w:r>
      <w:r>
        <w:rPr/>
        <w:t>press</w:t>
      </w:r>
      <w:r>
        <w:rPr>
          <w:spacing w:val="40"/>
        </w:rPr>
        <w:t> </w:t>
      </w:r>
      <w:r>
        <w:rPr/>
        <w:t>F1.</w:t>
      </w:r>
      <w:r>
        <w:rPr>
          <w:spacing w:val="40"/>
        </w:rPr>
        <w:t> </w:t>
      </w:r>
      <w:r>
        <w:rPr/>
        <w:t>Nowadays,</w:t>
      </w:r>
      <w:r>
        <w:rPr>
          <w:spacing w:val="40"/>
        </w:rPr>
        <w:t> </w:t>
      </w:r>
      <w:r>
        <w:rPr/>
        <w:t>these</w:t>
      </w:r>
      <w:r>
        <w:rPr>
          <w:spacing w:val="40"/>
        </w:rPr>
        <w:t> </w:t>
      </w:r>
      <w:r>
        <w:rPr/>
        <w:t>help</w:t>
      </w:r>
      <w:r>
        <w:rPr>
          <w:spacing w:val="40"/>
        </w:rPr>
        <w:t> </w:t>
      </w:r>
      <w:r>
        <w:rPr/>
        <w:t>files often include useful videos.</w:t>
      </w:r>
    </w:p>
    <w:p>
      <w:pPr>
        <w:pStyle w:val="ListParagraph"/>
        <w:numPr>
          <w:ilvl w:val="0"/>
          <w:numId w:val="43"/>
        </w:numPr>
        <w:tabs>
          <w:tab w:pos="1462" w:val="left" w:leader="none"/>
          <w:tab w:pos="1491" w:val="left" w:leader="none"/>
        </w:tabs>
        <w:spacing w:line="254" w:lineRule="auto" w:before="116" w:after="0"/>
        <w:ind w:left="1491" w:right="219" w:hanging="354"/>
        <w:jc w:val="both"/>
        <w:rPr>
          <w:sz w:val="29"/>
        </w:rPr>
      </w:pPr>
      <w:r>
        <w:rPr>
          <w:b/>
          <w:sz w:val="29"/>
        </w:rPr>
        <w:t>Lookup value does not exist in the source data: </w:t>
      </w:r>
      <w:r>
        <w:rPr>
          <w:sz w:val="29"/>
        </w:rPr>
        <w:t>Here you get an annoying #N/A error which feeds through to all dependent cells.</w:t>
      </w:r>
      <w:r>
        <w:rPr>
          <w:spacing w:val="80"/>
          <w:sz w:val="29"/>
        </w:rPr>
        <w:t> </w:t>
      </w:r>
      <w:r>
        <w:rPr>
          <w:sz w:val="29"/>
        </w:rPr>
        <w:t>This may be useful to know if you expect the source data to contain</w:t>
      </w:r>
    </w:p>
    <w:p>
      <w:pPr>
        <w:spacing w:after="0" w:line="254" w:lineRule="auto"/>
        <w:jc w:val="both"/>
        <w:rPr>
          <w:sz w:val="29"/>
        </w:rPr>
        <w:sectPr>
          <w:pgSz w:w="12240" w:h="15840"/>
          <w:pgMar w:top="1360" w:bottom="280" w:left="400" w:right="1320"/>
        </w:sectPr>
      </w:pPr>
    </w:p>
    <w:p>
      <w:pPr>
        <w:pStyle w:val="BodyText"/>
        <w:spacing w:line="254" w:lineRule="auto" w:before="73"/>
        <w:ind w:left="1491" w:right="216"/>
      </w:pPr>
      <w:r>
        <w:rPr/>
        <w:t>all the values that you are looking up, as it may help you to identify data errors. But quite often this is not the case.</w:t>
      </w:r>
    </w:p>
    <w:p>
      <w:pPr>
        <w:pStyle w:val="BodyText"/>
        <w:spacing w:line="254" w:lineRule="auto" w:before="117"/>
        <w:ind w:left="1491" w:right="216"/>
      </w:pPr>
      <w:r>
        <w:rPr>
          <w:b/>
        </w:rPr>
        <w:t>Prevent errors: </w:t>
      </w:r>
      <w:r>
        <w:rPr/>
        <w:t>You could use the IFERROR function to return a zero or blank in the case of error. However, as I explained elsewhere, this is not best practice as it can hide errors that you would rather identify and correct. A better solution is to use SUMIF or SUMIFS... if the lookup value does not exist in the source data, you automatically get a zero. Alternatively, create a pivot table of</w:t>
      </w:r>
      <w:r>
        <w:rPr>
          <w:spacing w:val="80"/>
          <w:w w:val="150"/>
        </w:rPr>
        <w:t> </w:t>
      </w:r>
      <w:r>
        <w:rPr/>
        <w:t>the data; if set up correctly, this summarises the data automatically and can be easily amended to analyse the data in other ways.</w:t>
      </w:r>
    </w:p>
    <w:p>
      <w:pPr>
        <w:pStyle w:val="BodyText"/>
        <w:spacing w:line="254" w:lineRule="auto" w:before="115"/>
        <w:ind w:left="1491" w:right="221" w:firstLine="353"/>
      </w:pPr>
      <w:r>
        <w:rPr/>
        <w:t>Alternatively, for Office 365 users, use XLOOKUP, which has an optional argument where you can specify what result you want if no match is found.</w:t>
      </w:r>
    </w:p>
    <w:p>
      <w:pPr>
        <w:pStyle w:val="ListParagraph"/>
        <w:numPr>
          <w:ilvl w:val="0"/>
          <w:numId w:val="43"/>
        </w:numPr>
        <w:tabs>
          <w:tab w:pos="1491" w:val="left" w:leader="none"/>
        </w:tabs>
        <w:spacing w:line="252" w:lineRule="auto" w:before="117" w:after="0"/>
        <w:ind w:left="1491" w:right="218" w:hanging="354"/>
        <w:jc w:val="both"/>
        <w:rPr>
          <w:b/>
          <w:sz w:val="29"/>
        </w:rPr>
      </w:pPr>
      <w:r>
        <w:rPr>
          <w:b/>
          <w:sz w:val="29"/>
        </w:rPr>
        <w:t>Lookup value is not in the first column of the source data: </w:t>
      </w:r>
      <w:r>
        <w:rPr>
          <w:sz w:val="29"/>
        </w:rPr>
        <w:t>In theory, you cannot use VLOOKUP. But users are ingenious, and I have seen them copy (or move) the relevant data column to the left of the data so that it is in the first column. This changes the source data, however, which is generally not best practice (the ‘look but don’t touch’ principle) as it can create other errors and is more difficult to update with new or revised data.</w:t>
      </w:r>
    </w:p>
    <w:p>
      <w:pPr>
        <w:pStyle w:val="BodyText"/>
        <w:spacing w:line="254" w:lineRule="auto" w:before="125"/>
        <w:ind w:left="1491" w:right="221"/>
      </w:pPr>
      <w:r>
        <w:rPr>
          <w:b/>
        </w:rPr>
        <w:t>Prevent errors: </w:t>
      </w:r>
      <w:r>
        <w:rPr/>
        <w:t>A better solution is XLOOKUP (if you have Office 365), INDEX and MATCH combined (see below) or possibly </w:t>
      </w:r>
      <w:r>
        <w:rPr>
          <w:spacing w:val="-2"/>
        </w:rPr>
        <w:t>SUMIFS.</w:t>
      </w:r>
    </w:p>
    <w:p>
      <w:pPr>
        <w:pStyle w:val="ListParagraph"/>
        <w:numPr>
          <w:ilvl w:val="0"/>
          <w:numId w:val="43"/>
        </w:numPr>
        <w:tabs>
          <w:tab w:pos="1491" w:val="left" w:leader="none"/>
        </w:tabs>
        <w:spacing w:line="254" w:lineRule="auto" w:before="117" w:after="0"/>
        <w:ind w:left="1491" w:right="215" w:hanging="354"/>
        <w:jc w:val="both"/>
        <w:rPr>
          <w:sz w:val="29"/>
        </w:rPr>
      </w:pPr>
      <w:r>
        <w:rPr>
          <w:b/>
          <w:sz w:val="29"/>
        </w:rPr>
        <w:t>A column gets inserted in (or deleted from) the source data: </w:t>
      </w:r>
      <w:r>
        <w:rPr>
          <w:sz w:val="29"/>
        </w:rPr>
        <w:t>This is a common error. The problem with VLOOKUP is that you have to specify the column number of the data you want. If</w:t>
      </w:r>
      <w:r>
        <w:rPr>
          <w:spacing w:val="80"/>
          <w:sz w:val="29"/>
        </w:rPr>
        <w:t> </w:t>
      </w:r>
      <w:r>
        <w:rPr>
          <w:sz w:val="29"/>
        </w:rPr>
        <w:t>someone inserts, deletes, or moves one or more columns between the lookup value column and the column with the data you want, Excel does not amend the formula for you, and you get the wrong answer. This is also a problem if you copy a VLOOKUP formula to the right, expecting it to get the data from subsequent columns in</w:t>
      </w:r>
      <w:r>
        <w:rPr>
          <w:spacing w:val="80"/>
          <w:sz w:val="29"/>
        </w:rPr>
        <w:t> </w:t>
      </w:r>
      <w:r>
        <w:rPr>
          <w:sz w:val="29"/>
        </w:rPr>
        <w:t>the source data – think again! In both cases, the column number is not updated by Excel because it is simply a number.</w:t>
      </w:r>
    </w:p>
    <w:p>
      <w:pPr>
        <w:spacing w:after="0" w:line="254" w:lineRule="auto"/>
        <w:jc w:val="both"/>
        <w:rPr>
          <w:sz w:val="29"/>
        </w:rPr>
        <w:sectPr>
          <w:pgSz w:w="12240" w:h="15840"/>
          <w:pgMar w:top="1360" w:bottom="280" w:left="400" w:right="1320"/>
        </w:sectPr>
      </w:pPr>
    </w:p>
    <w:p>
      <w:pPr>
        <w:pStyle w:val="BodyText"/>
        <w:spacing w:line="254" w:lineRule="auto" w:before="73"/>
        <w:ind w:left="1491" w:right="218"/>
      </w:pPr>
      <w:r>
        <w:rPr>
          <w:b/>
        </w:rPr>
        <w:t>Prevent errors: </w:t>
      </w:r>
      <w:r>
        <w:rPr/>
        <w:t>One workaround here is to use the function COLUMN to give you the column number you need for the VLOOKUP formula instead of just typing the column number, but</w:t>
      </w:r>
      <w:r>
        <w:rPr>
          <w:spacing w:val="40"/>
        </w:rPr>
        <w:t> </w:t>
      </w:r>
      <w:r>
        <w:rPr/>
        <w:t>this</w:t>
      </w:r>
      <w:r>
        <w:rPr>
          <w:spacing w:val="40"/>
        </w:rPr>
        <w:t> </w:t>
      </w:r>
      <w:r>
        <w:rPr/>
        <w:t>can</w:t>
      </w:r>
      <w:r>
        <w:rPr>
          <w:spacing w:val="40"/>
        </w:rPr>
        <w:t> </w:t>
      </w:r>
      <w:r>
        <w:rPr/>
        <w:t>get</w:t>
      </w:r>
      <w:r>
        <w:rPr>
          <w:spacing w:val="40"/>
        </w:rPr>
        <w:t> </w:t>
      </w:r>
      <w:r>
        <w:rPr/>
        <w:t>complicated</w:t>
      </w:r>
      <w:r>
        <w:rPr>
          <w:spacing w:val="40"/>
        </w:rPr>
        <w:t> </w:t>
      </w:r>
      <w:r>
        <w:rPr/>
        <w:t>if</w:t>
      </w:r>
      <w:r>
        <w:rPr>
          <w:spacing w:val="40"/>
        </w:rPr>
        <w:t> </w:t>
      </w:r>
      <w:r>
        <w:rPr/>
        <w:t>the</w:t>
      </w:r>
      <w:r>
        <w:rPr>
          <w:spacing w:val="40"/>
        </w:rPr>
        <w:t> </w:t>
      </w:r>
      <w:r>
        <w:rPr/>
        <w:t>lookup</w:t>
      </w:r>
      <w:r>
        <w:rPr>
          <w:spacing w:val="40"/>
        </w:rPr>
        <w:t> </w:t>
      </w:r>
      <w:r>
        <w:rPr/>
        <w:t>value</w:t>
      </w:r>
      <w:r>
        <w:rPr>
          <w:spacing w:val="40"/>
        </w:rPr>
        <w:t> </w:t>
      </w:r>
      <w:r>
        <w:rPr/>
        <w:t>is</w:t>
      </w:r>
      <w:r>
        <w:rPr>
          <w:spacing w:val="40"/>
        </w:rPr>
        <w:t> </w:t>
      </w:r>
      <w:r>
        <w:rPr/>
        <w:t>not</w:t>
      </w:r>
      <w:r>
        <w:rPr>
          <w:spacing w:val="40"/>
        </w:rPr>
        <w:t> </w:t>
      </w:r>
      <w:r>
        <w:rPr/>
        <w:t>in</w:t>
      </w:r>
      <w:r>
        <w:rPr>
          <w:spacing w:val="40"/>
        </w:rPr>
        <w:t> </w:t>
      </w:r>
      <w:r>
        <w:rPr/>
        <w:t>column</w:t>
      </w:r>
      <w:r>
        <w:rPr>
          <w:spacing w:val="40"/>
        </w:rPr>
        <w:t> </w:t>
      </w:r>
      <w:r>
        <w:rPr/>
        <w:t>A</w:t>
      </w:r>
      <w:r>
        <w:rPr>
          <w:spacing w:val="40"/>
        </w:rPr>
        <w:t> </w:t>
      </w:r>
      <w:r>
        <w:rPr/>
        <w:t>of the data to be searched. As noted above, a better solution is XLOOKUP (if you have Office 365), INDEX and MATCH combined (see</w:t>
      </w:r>
      <w:r>
        <w:rPr>
          <w:spacing w:val="40"/>
        </w:rPr>
        <w:t> </w:t>
      </w:r>
      <w:r>
        <w:rPr/>
        <w:t>below)</w:t>
      </w:r>
      <w:r>
        <w:rPr>
          <w:spacing w:val="40"/>
        </w:rPr>
        <w:t> </w:t>
      </w:r>
      <w:r>
        <w:rPr/>
        <w:t>or</w:t>
      </w:r>
      <w:r>
        <w:rPr>
          <w:spacing w:val="40"/>
        </w:rPr>
        <w:t> </w:t>
      </w:r>
      <w:r>
        <w:rPr/>
        <w:t>possibly</w:t>
      </w:r>
      <w:r>
        <w:rPr>
          <w:spacing w:val="40"/>
        </w:rPr>
        <w:t> </w:t>
      </w:r>
      <w:r>
        <w:rPr/>
        <w:t>SUMIFS.</w:t>
      </w:r>
      <w:r>
        <w:rPr>
          <w:spacing w:val="40"/>
        </w:rPr>
        <w:t> </w:t>
      </w:r>
      <w:r>
        <w:rPr/>
        <w:t>For</w:t>
      </w:r>
      <w:r>
        <w:rPr>
          <w:spacing w:val="40"/>
        </w:rPr>
        <w:t> </w:t>
      </w:r>
      <w:r>
        <w:rPr/>
        <w:t>all</w:t>
      </w:r>
      <w:r>
        <w:rPr>
          <w:spacing w:val="40"/>
        </w:rPr>
        <w:t> </w:t>
      </w:r>
      <w:r>
        <w:rPr/>
        <w:t>these</w:t>
      </w:r>
      <w:r>
        <w:rPr>
          <w:spacing w:val="40"/>
        </w:rPr>
        <w:t> </w:t>
      </w:r>
      <w:r>
        <w:rPr/>
        <w:t>functions,</w:t>
      </w:r>
      <w:r>
        <w:rPr>
          <w:spacing w:val="40"/>
        </w:rPr>
        <w:t> </w:t>
      </w:r>
      <w:r>
        <w:rPr/>
        <w:t>Excel uses column letters for the links which are automatically updated if columns are inserted, deleted or moved.</w:t>
      </w:r>
    </w:p>
    <w:p>
      <w:pPr>
        <w:pStyle w:val="ListParagraph"/>
        <w:numPr>
          <w:ilvl w:val="0"/>
          <w:numId w:val="43"/>
        </w:numPr>
        <w:tabs>
          <w:tab w:pos="1491" w:val="left" w:leader="none"/>
        </w:tabs>
        <w:spacing w:line="254" w:lineRule="auto" w:before="115" w:after="0"/>
        <w:ind w:left="1491" w:right="219" w:hanging="354"/>
        <w:jc w:val="both"/>
        <w:rPr>
          <w:sz w:val="29"/>
        </w:rPr>
      </w:pPr>
      <w:r>
        <w:rPr>
          <w:b/>
          <w:sz w:val="29"/>
        </w:rPr>
        <w:t>The lookup value occurs more than once in the source data: </w:t>
      </w:r>
      <w:r>
        <w:rPr>
          <w:sz w:val="29"/>
        </w:rPr>
        <w:t>Maybe you want the sum e.g., of all sales to customer XYZ, not just the first sale value. VLOOKUP can</w:t>
      </w:r>
      <w:r>
        <w:rPr>
          <w:spacing w:val="40"/>
          <w:sz w:val="29"/>
        </w:rPr>
        <w:t> </w:t>
      </w:r>
      <w:r>
        <w:rPr>
          <w:sz w:val="29"/>
        </w:rPr>
        <w:t>only</w:t>
      </w:r>
      <w:r>
        <w:rPr>
          <w:spacing w:val="40"/>
          <w:sz w:val="29"/>
        </w:rPr>
        <w:t> </w:t>
      </w:r>
      <w:r>
        <w:rPr>
          <w:sz w:val="29"/>
        </w:rPr>
        <w:t>ever</w:t>
      </w:r>
      <w:r>
        <w:rPr>
          <w:spacing w:val="40"/>
          <w:sz w:val="29"/>
        </w:rPr>
        <w:t> </w:t>
      </w:r>
      <w:r>
        <w:rPr>
          <w:sz w:val="29"/>
        </w:rPr>
        <w:t>give</w:t>
      </w:r>
      <w:r>
        <w:rPr>
          <w:spacing w:val="40"/>
          <w:sz w:val="29"/>
        </w:rPr>
        <w:t> </w:t>
      </w:r>
      <w:r>
        <w:rPr>
          <w:sz w:val="29"/>
        </w:rPr>
        <w:t>you</w:t>
      </w:r>
      <w:r>
        <w:rPr>
          <w:spacing w:val="40"/>
          <w:sz w:val="29"/>
        </w:rPr>
        <w:t> </w:t>
      </w:r>
      <w:r>
        <w:rPr>
          <w:sz w:val="29"/>
        </w:rPr>
        <w:t>the</w:t>
      </w:r>
      <w:r>
        <w:rPr>
          <w:spacing w:val="40"/>
          <w:sz w:val="29"/>
        </w:rPr>
        <w:t> </w:t>
      </w:r>
      <w:r>
        <w:rPr>
          <w:sz w:val="29"/>
        </w:rPr>
        <w:t>first value, so it is the wrong function to use.</w:t>
      </w:r>
    </w:p>
    <w:p>
      <w:pPr>
        <w:pStyle w:val="BodyText"/>
        <w:spacing w:line="254" w:lineRule="auto" w:before="117"/>
        <w:ind w:left="1491" w:right="218"/>
      </w:pPr>
      <w:r>
        <w:rPr>
          <w:b/>
        </w:rPr>
        <w:t>Prevent errors: </w:t>
      </w:r>
      <w:r>
        <w:rPr/>
        <w:t>Use SUMIFS. Here there is also some potential for error, but this is easily avoided as you will see below when I cover this very useful function in more detail.</w:t>
      </w:r>
    </w:p>
    <w:p>
      <w:pPr>
        <w:pStyle w:val="ListParagraph"/>
        <w:numPr>
          <w:ilvl w:val="0"/>
          <w:numId w:val="43"/>
        </w:numPr>
        <w:tabs>
          <w:tab w:pos="1491" w:val="left" w:leader="none"/>
          <w:tab w:pos="1580" w:val="left" w:leader="none"/>
        </w:tabs>
        <w:spacing w:line="252" w:lineRule="auto" w:before="116" w:after="0"/>
        <w:ind w:left="1491" w:right="216" w:hanging="354"/>
        <w:jc w:val="both"/>
        <w:rPr>
          <w:sz w:val="29"/>
        </w:rPr>
      </w:pPr>
      <w:r>
        <w:rPr>
          <w:sz w:val="29"/>
        </w:rPr>
        <w:tab/>
      </w:r>
      <w:r>
        <w:rPr>
          <w:b/>
          <w:sz w:val="29"/>
        </w:rPr>
        <w:t>VLOOKUP creates too many unnecessary linkages which makes testing difficult: </w:t>
      </w:r>
      <w:r>
        <w:rPr>
          <w:sz w:val="29"/>
        </w:rPr>
        <w:t>This is not an error but nevertheless a further disadvantage when using VLOOKUP. When you are analysing your model using auditing tools (see chapter 6 </w:t>
      </w:r>
      <w:r>
        <w:rPr>
          <w:b/>
          <w:sz w:val="29"/>
        </w:rPr>
        <w:t>‘</w:t>
      </w:r>
      <w:r>
        <w:rPr>
          <w:sz w:val="29"/>
        </w:rPr>
        <w:t>Find and correct errors</w:t>
      </w:r>
      <w:r>
        <w:rPr>
          <w:b/>
          <w:sz w:val="29"/>
        </w:rPr>
        <w:t>’</w:t>
      </w:r>
      <w:r>
        <w:rPr>
          <w:sz w:val="29"/>
        </w:rPr>
        <w:t>), you often want to trace precedents or dependents</w:t>
      </w:r>
      <w:r>
        <w:rPr>
          <w:spacing w:val="80"/>
          <w:w w:val="150"/>
          <w:sz w:val="29"/>
        </w:rPr>
        <w:t> </w:t>
      </w:r>
      <w:r>
        <w:rPr>
          <w:sz w:val="29"/>
        </w:rPr>
        <w:t>of a particular cell. Let us use the following example to illustrate the problems associated with a formula using VLOOKUP.</w:t>
      </w:r>
    </w:p>
    <w:p>
      <w:pPr>
        <w:pStyle w:val="BodyText"/>
        <w:spacing w:before="7"/>
        <w:ind w:left="0"/>
        <w:jc w:val="left"/>
        <w:rPr>
          <w:sz w:val="19"/>
        </w:rPr>
      </w:pPr>
      <w:r>
        <w:rPr/>
        <w:drawing>
          <wp:anchor distT="0" distB="0" distL="0" distR="0" allowOverlap="1" layoutInCell="1" locked="0" behindDoc="1" simplePos="0" relativeHeight="487688192">
            <wp:simplePos x="0" y="0"/>
            <wp:positionH relativeFrom="page">
              <wp:posOffset>2166667</wp:posOffset>
            </wp:positionH>
            <wp:positionV relativeFrom="paragraph">
              <wp:posOffset>158775</wp:posOffset>
            </wp:positionV>
            <wp:extent cx="3668458" cy="336041"/>
            <wp:effectExtent l="0" t="0" r="0" b="0"/>
            <wp:wrapTopAndBottom/>
            <wp:docPr id="237" name="Image 237"/>
            <wp:cNvGraphicFramePr>
              <a:graphicFrameLocks/>
            </wp:cNvGraphicFramePr>
            <a:graphic>
              <a:graphicData uri="http://schemas.openxmlformats.org/drawingml/2006/picture">
                <pic:pic>
                  <pic:nvPicPr>
                    <pic:cNvPr id="237" name="Image 237"/>
                    <pic:cNvPicPr/>
                  </pic:nvPicPr>
                  <pic:blipFill>
                    <a:blip r:embed="rId114" cstate="print"/>
                    <a:stretch>
                      <a:fillRect/>
                    </a:stretch>
                  </pic:blipFill>
                  <pic:spPr>
                    <a:xfrm>
                      <a:off x="0" y="0"/>
                      <a:ext cx="3668458" cy="336041"/>
                    </a:xfrm>
                    <a:prstGeom prst="rect">
                      <a:avLst/>
                    </a:prstGeom>
                  </pic:spPr>
                </pic:pic>
              </a:graphicData>
            </a:graphic>
          </wp:anchor>
        </w:drawing>
      </w:r>
    </w:p>
    <w:p>
      <w:pPr>
        <w:pStyle w:val="BodyText"/>
        <w:spacing w:line="254" w:lineRule="auto" w:before="317"/>
        <w:ind w:left="1491" w:right="218" w:firstLine="353"/>
      </w:pPr>
      <w:r>
        <w:rPr/>
        <w:t>This formula takes the customer name in cell A2 of the current sheet and looks for it in the sheet ‘Customer master data’ in column D and returns the value in column 18 (numbering from column D = column 1), which should be the agreed payment terms in days. VLLOKUP causes two problems:</w:t>
      </w:r>
    </w:p>
    <w:p>
      <w:pPr>
        <w:pStyle w:val="ListParagraph"/>
        <w:numPr>
          <w:ilvl w:val="1"/>
          <w:numId w:val="43"/>
        </w:numPr>
        <w:tabs>
          <w:tab w:pos="1792" w:val="left" w:leader="none"/>
          <w:tab w:pos="1844" w:val="left" w:leader="none"/>
        </w:tabs>
        <w:spacing w:line="254" w:lineRule="auto" w:before="116" w:after="0"/>
        <w:ind w:left="1844" w:right="216" w:hanging="354"/>
        <w:jc w:val="both"/>
        <w:rPr>
          <w:sz w:val="29"/>
        </w:rPr>
      </w:pPr>
      <w:r>
        <w:rPr>
          <w:sz w:val="29"/>
        </w:rPr>
        <w:t>VLOOKUP formulas have too many precedents: When tracing precedents of this VLOOKUP formula, you will find the whole source data table (Customer master data sheet, columns D to Z) is</w:t>
      </w:r>
      <w:r>
        <w:rPr>
          <w:spacing w:val="80"/>
          <w:sz w:val="29"/>
        </w:rPr>
        <w:t> </w:t>
      </w:r>
      <w:r>
        <w:rPr>
          <w:sz w:val="29"/>
        </w:rPr>
        <w:t>identified</w:t>
      </w:r>
      <w:r>
        <w:rPr>
          <w:spacing w:val="80"/>
          <w:sz w:val="29"/>
        </w:rPr>
        <w:t> </w:t>
      </w:r>
      <w:r>
        <w:rPr>
          <w:sz w:val="29"/>
        </w:rPr>
        <w:t>and</w:t>
      </w:r>
      <w:r>
        <w:rPr>
          <w:spacing w:val="80"/>
          <w:sz w:val="29"/>
        </w:rPr>
        <w:t> </w:t>
      </w:r>
      <w:r>
        <w:rPr>
          <w:sz w:val="29"/>
        </w:rPr>
        <w:t>it</w:t>
      </w:r>
      <w:r>
        <w:rPr>
          <w:spacing w:val="80"/>
          <w:sz w:val="29"/>
        </w:rPr>
        <w:t> </w:t>
      </w:r>
      <w:r>
        <w:rPr>
          <w:sz w:val="29"/>
        </w:rPr>
        <w:t>is</w:t>
      </w:r>
      <w:r>
        <w:rPr>
          <w:spacing w:val="80"/>
          <w:sz w:val="29"/>
        </w:rPr>
        <w:t> </w:t>
      </w:r>
      <w:r>
        <w:rPr>
          <w:sz w:val="29"/>
        </w:rPr>
        <w:t>not</w:t>
      </w:r>
      <w:r>
        <w:rPr>
          <w:spacing w:val="80"/>
          <w:sz w:val="29"/>
        </w:rPr>
        <w:t> </w:t>
      </w:r>
      <w:r>
        <w:rPr>
          <w:sz w:val="29"/>
        </w:rPr>
        <w:t>always</w:t>
      </w:r>
      <w:r>
        <w:rPr>
          <w:spacing w:val="80"/>
          <w:sz w:val="29"/>
        </w:rPr>
        <w:t> </w:t>
      </w:r>
      <w:r>
        <w:rPr>
          <w:sz w:val="29"/>
        </w:rPr>
        <w:t>easy</w:t>
      </w:r>
      <w:r>
        <w:rPr>
          <w:spacing w:val="80"/>
          <w:sz w:val="29"/>
        </w:rPr>
        <w:t> </w:t>
      </w:r>
      <w:r>
        <w:rPr>
          <w:sz w:val="29"/>
        </w:rPr>
        <w:t>to</w:t>
      </w:r>
      <w:r>
        <w:rPr>
          <w:spacing w:val="80"/>
          <w:sz w:val="29"/>
        </w:rPr>
        <w:t> </w:t>
      </w:r>
      <w:r>
        <w:rPr>
          <w:sz w:val="29"/>
        </w:rPr>
        <w:t>identify</w:t>
      </w:r>
      <w:r>
        <w:rPr>
          <w:spacing w:val="80"/>
          <w:sz w:val="29"/>
        </w:rPr>
        <w:t> </w:t>
      </w:r>
      <w:r>
        <w:rPr>
          <w:sz w:val="29"/>
        </w:rPr>
        <w:t>the</w:t>
      </w:r>
      <w:r>
        <w:rPr>
          <w:spacing w:val="80"/>
          <w:sz w:val="29"/>
        </w:rPr>
        <w:t> </w:t>
      </w:r>
      <w:r>
        <w:rPr>
          <w:sz w:val="29"/>
        </w:rPr>
        <w:t>lookup</w:t>
      </w:r>
    </w:p>
    <w:p>
      <w:pPr>
        <w:spacing w:after="0" w:line="254" w:lineRule="auto"/>
        <w:jc w:val="both"/>
        <w:rPr>
          <w:sz w:val="29"/>
        </w:rPr>
        <w:sectPr>
          <w:pgSz w:w="12240" w:h="15840"/>
          <w:pgMar w:top="1360" w:bottom="280" w:left="400" w:right="1320"/>
        </w:sectPr>
      </w:pPr>
    </w:p>
    <w:p>
      <w:pPr>
        <w:pStyle w:val="BodyText"/>
        <w:spacing w:line="254" w:lineRule="auto" w:before="73"/>
        <w:ind w:left="1844" w:right="223"/>
      </w:pPr>
      <w:r>
        <w:rPr/>
        <w:t>column giving the result unless the data table used is small. In</w:t>
      </w:r>
      <w:r>
        <w:rPr>
          <w:spacing w:val="80"/>
        </w:rPr>
        <w:t> </w:t>
      </w:r>
      <w:r>
        <w:rPr/>
        <w:t>the above example, can you quickly identify which is column 18 starting from column D? You cannot simply assume it is the last column referenced: in the above case this is column Z, which would be wrong (the correct answer is column U). Finding the correct</w:t>
      </w:r>
      <w:r>
        <w:rPr>
          <w:spacing w:val="40"/>
        </w:rPr>
        <w:t> </w:t>
      </w:r>
      <w:r>
        <w:rPr/>
        <w:t>column</w:t>
      </w:r>
      <w:r>
        <w:rPr>
          <w:spacing w:val="40"/>
        </w:rPr>
        <w:t> </w:t>
      </w:r>
      <w:r>
        <w:rPr/>
        <w:t>is</w:t>
      </w:r>
      <w:r>
        <w:rPr>
          <w:spacing w:val="40"/>
        </w:rPr>
        <w:t> </w:t>
      </w:r>
      <w:r>
        <w:rPr/>
        <w:t>like</w:t>
      </w:r>
      <w:r>
        <w:rPr>
          <w:spacing w:val="40"/>
        </w:rPr>
        <w:t> </w:t>
      </w:r>
      <w:r>
        <w:rPr/>
        <w:t>playing</w:t>
      </w:r>
      <w:r>
        <w:rPr>
          <w:spacing w:val="40"/>
        </w:rPr>
        <w:t> </w:t>
      </w:r>
      <w:r>
        <w:rPr/>
        <w:t>‘Where’s</w:t>
      </w:r>
      <w:r>
        <w:rPr>
          <w:spacing w:val="40"/>
        </w:rPr>
        <w:t> </w:t>
      </w:r>
      <w:r>
        <w:rPr/>
        <w:t>Wally?’</w:t>
      </w:r>
      <w:r>
        <w:rPr>
          <w:spacing w:val="40"/>
        </w:rPr>
        <w:t> </w:t>
      </w:r>
      <w:r>
        <w:rPr/>
        <w:t>but</w:t>
      </w:r>
      <w:r>
        <w:rPr>
          <w:spacing w:val="40"/>
        </w:rPr>
        <w:t> </w:t>
      </w:r>
      <w:r>
        <w:rPr/>
        <w:t>without</w:t>
      </w:r>
      <w:r>
        <w:rPr>
          <w:spacing w:val="40"/>
        </w:rPr>
        <w:t> </w:t>
      </w:r>
      <w:r>
        <w:rPr/>
        <w:t>the fun – it is tiresome and time-wasting, not to mention error-prone.</w:t>
      </w:r>
    </w:p>
    <w:p>
      <w:pPr>
        <w:pStyle w:val="ListParagraph"/>
        <w:numPr>
          <w:ilvl w:val="1"/>
          <w:numId w:val="43"/>
        </w:numPr>
        <w:tabs>
          <w:tab w:pos="1797" w:val="left" w:leader="none"/>
          <w:tab w:pos="1844" w:val="left" w:leader="none"/>
        </w:tabs>
        <w:spacing w:line="254" w:lineRule="auto" w:before="115" w:after="0"/>
        <w:ind w:left="1844" w:right="216" w:hanging="354"/>
        <w:jc w:val="both"/>
        <w:rPr>
          <w:sz w:val="29"/>
        </w:rPr>
      </w:pPr>
      <w:r>
        <w:rPr>
          <w:sz w:val="29"/>
        </w:rPr>
        <w:t>VLOOKUP source data tables have too many dependents: It is a similar story when trying to trace dependents from source data.</w:t>
      </w:r>
      <w:r>
        <w:rPr>
          <w:spacing w:val="40"/>
          <w:sz w:val="29"/>
        </w:rPr>
        <w:t> </w:t>
      </w:r>
      <w:r>
        <w:rPr>
          <w:sz w:val="29"/>
        </w:rPr>
        <w:t>All columns referenced in any VLOOKUP formula (in the above example, columns D to Z) are shown as having dependents,</w:t>
      </w:r>
      <w:r>
        <w:rPr>
          <w:spacing w:val="40"/>
          <w:sz w:val="29"/>
        </w:rPr>
        <w:t> </w:t>
      </w:r>
      <w:r>
        <w:rPr>
          <w:sz w:val="29"/>
        </w:rPr>
        <w:t>when in reality only two are used by the VLOOKUP formula: the looked-up column D with the customer name and the column</w:t>
      </w:r>
      <w:r>
        <w:rPr>
          <w:spacing w:val="80"/>
          <w:w w:val="150"/>
          <w:sz w:val="29"/>
        </w:rPr>
        <w:t> </w:t>
      </w:r>
      <w:r>
        <w:rPr>
          <w:sz w:val="29"/>
        </w:rPr>
        <w:t>with the payment terms data that is being retrieved, column U.</w:t>
      </w:r>
    </w:p>
    <w:p>
      <w:pPr>
        <w:pStyle w:val="BodyText"/>
        <w:spacing w:line="254" w:lineRule="auto"/>
        <w:ind w:left="1491" w:right="218" w:firstLine="353"/>
      </w:pPr>
      <w:r>
        <w:rPr/>
        <w:t>These two features represent red herrings for model detective work and so also here, VLOOKUP gets a big thumbs down from</w:t>
      </w:r>
      <w:r>
        <w:rPr>
          <w:spacing w:val="80"/>
          <w:w w:val="150"/>
        </w:rPr>
        <w:t> </w:t>
      </w:r>
      <w:r>
        <w:rPr>
          <w:spacing w:val="-4"/>
        </w:rPr>
        <w:t>me.</w:t>
      </w:r>
    </w:p>
    <w:p>
      <w:pPr>
        <w:pStyle w:val="BodyText"/>
        <w:spacing w:line="254" w:lineRule="auto" w:before="102"/>
        <w:ind w:left="1491" w:right="215"/>
      </w:pPr>
      <w:r>
        <w:rPr>
          <w:b/>
        </w:rPr>
        <w:t>Prevent errors: </w:t>
      </w:r>
      <w:r>
        <w:rPr/>
        <w:t>The alternatives XLOOKUP, INDEX and MATCH, and SUMIF(S) do not suffer from these disadvantages – with these functions you can always clearly identify the precedent and dependent cells or ranges and there are no extraneous columns in sight. A big thumbs up!</w:t>
      </w:r>
    </w:p>
    <w:p>
      <w:pPr>
        <w:pStyle w:val="BodyText"/>
        <w:spacing w:before="8"/>
        <w:ind w:left="0"/>
        <w:jc w:val="left"/>
        <w:rPr>
          <w:sz w:val="8"/>
        </w:rPr>
      </w:pPr>
      <w:r>
        <w:rPr/>
        <mc:AlternateContent>
          <mc:Choice Requires="wps">
            <w:drawing>
              <wp:anchor distT="0" distB="0" distL="0" distR="0" allowOverlap="1" layoutInCell="1" locked="0" behindDoc="1" simplePos="0" relativeHeight="487688704">
                <wp:simplePos x="0" y="0"/>
                <wp:positionH relativeFrom="page">
                  <wp:posOffset>979816</wp:posOffset>
                </wp:positionH>
                <wp:positionV relativeFrom="paragraph">
                  <wp:posOffset>78886</wp:posOffset>
                </wp:positionV>
                <wp:extent cx="5812790" cy="9525"/>
                <wp:effectExtent l="0" t="0" r="0" b="0"/>
                <wp:wrapTopAndBottom/>
                <wp:docPr id="238" name="Graphic 238"/>
                <wp:cNvGraphicFramePr>
                  <a:graphicFrameLocks/>
                </wp:cNvGraphicFramePr>
                <a:graphic>
                  <a:graphicData uri="http://schemas.microsoft.com/office/word/2010/wordprocessingShape">
                    <wps:wsp>
                      <wps:cNvPr id="238" name="Graphic 238"/>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211522pt;width:457.698092pt;height:.735849pt;mso-position-horizontal-relative:page;mso-position-vertical-relative:paragraph;z-index:-15627776;mso-wrap-distance-left:0;mso-wrap-distance-right:0" id="docshape164" filled="true" fillcolor="#000000" stroked="false">
                <v:fill type="solid"/>
                <w10:wrap type="topAndBottom"/>
              </v:rect>
            </w:pict>
          </mc:Fallback>
        </mc:AlternateContent>
      </w:r>
    </w:p>
    <w:p>
      <w:pPr>
        <w:spacing w:before="140"/>
        <w:ind w:left="1137" w:right="0" w:firstLine="0"/>
        <w:jc w:val="left"/>
        <w:rPr>
          <w:i/>
          <w:sz w:val="29"/>
        </w:rPr>
      </w:pPr>
      <w:r>
        <w:rPr>
          <w:i/>
          <w:sz w:val="29"/>
        </w:rPr>
        <w:t>Summary</w:t>
      </w:r>
      <w:r>
        <w:rPr>
          <w:i/>
          <w:spacing w:val="4"/>
          <w:sz w:val="29"/>
        </w:rPr>
        <w:t> </w:t>
      </w:r>
      <w:r>
        <w:rPr>
          <w:i/>
          <w:sz w:val="29"/>
        </w:rPr>
        <w:t>of</w:t>
      </w:r>
      <w:r>
        <w:rPr>
          <w:i/>
          <w:spacing w:val="5"/>
          <w:sz w:val="29"/>
        </w:rPr>
        <w:t> </w:t>
      </w:r>
      <w:r>
        <w:rPr>
          <w:i/>
          <w:spacing w:val="-2"/>
          <w:sz w:val="29"/>
        </w:rPr>
        <w:t>recommendations:</w:t>
      </w:r>
    </w:p>
    <w:p>
      <w:pPr>
        <w:pStyle w:val="BodyText"/>
        <w:spacing w:before="0"/>
        <w:ind w:left="0"/>
        <w:jc w:val="left"/>
        <w:rPr>
          <w:i/>
          <w:sz w:val="13"/>
        </w:rPr>
      </w:pPr>
      <w:r>
        <w:rPr/>
        <mc:AlternateContent>
          <mc:Choice Requires="wps">
            <w:drawing>
              <wp:anchor distT="0" distB="0" distL="0" distR="0" allowOverlap="1" layoutInCell="1" locked="0" behindDoc="1" simplePos="0" relativeHeight="487689216">
                <wp:simplePos x="0" y="0"/>
                <wp:positionH relativeFrom="page">
                  <wp:posOffset>979816</wp:posOffset>
                </wp:positionH>
                <wp:positionV relativeFrom="paragraph">
                  <wp:posOffset>110537</wp:posOffset>
                </wp:positionV>
                <wp:extent cx="5812790" cy="9525"/>
                <wp:effectExtent l="0" t="0" r="0" b="0"/>
                <wp:wrapTopAndBottom/>
                <wp:docPr id="239" name="Graphic 239"/>
                <wp:cNvGraphicFramePr>
                  <a:graphicFrameLocks/>
                </wp:cNvGraphicFramePr>
                <a:graphic>
                  <a:graphicData uri="http://schemas.microsoft.com/office/word/2010/wordprocessingShape">
                    <wps:wsp>
                      <wps:cNvPr id="239" name="Graphic 239"/>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703773pt;width:457.698092pt;height:.735849pt;mso-position-horizontal-relative:page;mso-position-vertical-relative:paragraph;z-index:-15627264;mso-wrap-distance-left:0;mso-wrap-distance-right:0" id="docshape165" filled="true" fillcolor="#000000" stroked="false">
                <v:fill type="solid"/>
                <w10:wrap type="topAndBottom"/>
              </v:rect>
            </w:pict>
          </mc:Fallback>
        </mc:AlternateContent>
      </w:r>
    </w:p>
    <w:p>
      <w:pPr>
        <w:pStyle w:val="ListParagraph"/>
        <w:numPr>
          <w:ilvl w:val="0"/>
          <w:numId w:val="44"/>
        </w:numPr>
        <w:tabs>
          <w:tab w:pos="1491" w:val="left" w:leader="none"/>
          <w:tab w:pos="1521" w:val="left" w:leader="none"/>
        </w:tabs>
        <w:spacing w:line="254" w:lineRule="auto" w:before="0" w:after="0"/>
        <w:ind w:left="1491" w:right="216" w:hanging="354"/>
        <w:jc w:val="both"/>
        <w:rPr>
          <w:sz w:val="29"/>
        </w:rPr>
      </w:pPr>
      <w:r>
        <w:rPr>
          <w:sz w:val="29"/>
        </w:rPr>
        <w:tab/>
      </w:r>
      <w:r>
        <w:rPr>
          <w:b/>
          <w:sz w:val="29"/>
        </w:rPr>
        <w:t>Do not use VLOOKUP or HLOOKUP </w:t>
      </w:r>
      <w:r>
        <w:rPr>
          <w:sz w:val="29"/>
        </w:rPr>
        <w:t>since there is too much potential for error and they also suffer from other disadvantages, such as confusing audit trails when testing models. Use better alternatives instead.</w:t>
      </w:r>
    </w:p>
    <w:p>
      <w:pPr>
        <w:pStyle w:val="ListParagraph"/>
        <w:numPr>
          <w:ilvl w:val="0"/>
          <w:numId w:val="44"/>
        </w:numPr>
        <w:tabs>
          <w:tab w:pos="1491" w:val="left" w:leader="none"/>
          <w:tab w:pos="1506" w:val="left" w:leader="none"/>
        </w:tabs>
        <w:spacing w:line="254" w:lineRule="auto" w:before="95" w:after="0"/>
        <w:ind w:left="1491" w:right="217" w:hanging="354"/>
        <w:jc w:val="both"/>
        <w:rPr>
          <w:sz w:val="29"/>
        </w:rPr>
      </w:pPr>
      <w:r>
        <w:rPr>
          <w:sz w:val="29"/>
        </w:rPr>
        <w:tab/>
      </w:r>
      <w:r>
        <w:rPr>
          <w:b/>
          <w:sz w:val="29"/>
        </w:rPr>
        <w:t>Use XLOOKUP </w:t>
      </w:r>
      <w:r>
        <w:rPr>
          <w:sz w:val="29"/>
        </w:rPr>
        <w:t>if you have Office 365. This avoids many of the issues with VLOOKUP and effectively combines the flexibility of IFERROR, INDEX and MATCH… wow!</w:t>
      </w:r>
    </w:p>
    <w:p>
      <w:pPr>
        <w:pStyle w:val="ListParagraph"/>
        <w:numPr>
          <w:ilvl w:val="0"/>
          <w:numId w:val="44"/>
        </w:numPr>
        <w:tabs>
          <w:tab w:pos="1462" w:val="left" w:leader="none"/>
          <w:tab w:pos="1491" w:val="left" w:leader="none"/>
        </w:tabs>
        <w:spacing w:line="254" w:lineRule="auto" w:before="116" w:after="0"/>
        <w:ind w:left="1491" w:right="218" w:hanging="354"/>
        <w:jc w:val="both"/>
        <w:rPr>
          <w:sz w:val="29"/>
        </w:rPr>
      </w:pPr>
      <w:r>
        <w:rPr>
          <w:b/>
          <w:sz w:val="29"/>
        </w:rPr>
        <w:t>Use INDEX and MATCH or SUMIFS </w:t>
      </w:r>
      <w:r>
        <w:rPr>
          <w:sz w:val="29"/>
        </w:rPr>
        <w:t>if you have an older version of Excel,</w:t>
      </w:r>
      <w:r>
        <w:rPr>
          <w:spacing w:val="80"/>
          <w:sz w:val="29"/>
        </w:rPr>
        <w:t> </w:t>
      </w:r>
      <w:r>
        <w:rPr>
          <w:sz w:val="29"/>
        </w:rPr>
        <w:t>since</w:t>
      </w:r>
      <w:r>
        <w:rPr>
          <w:spacing w:val="80"/>
          <w:sz w:val="29"/>
        </w:rPr>
        <w:t> </w:t>
      </w:r>
      <w:r>
        <w:rPr>
          <w:sz w:val="29"/>
        </w:rPr>
        <w:t>these</w:t>
      </w:r>
      <w:r>
        <w:rPr>
          <w:spacing w:val="80"/>
          <w:sz w:val="29"/>
        </w:rPr>
        <w:t> </w:t>
      </w:r>
      <w:r>
        <w:rPr>
          <w:sz w:val="29"/>
        </w:rPr>
        <w:t>functions</w:t>
      </w:r>
      <w:r>
        <w:rPr>
          <w:spacing w:val="80"/>
          <w:sz w:val="29"/>
        </w:rPr>
        <w:t> </w:t>
      </w:r>
      <w:r>
        <w:rPr>
          <w:sz w:val="29"/>
        </w:rPr>
        <w:t>have</w:t>
      </w:r>
      <w:r>
        <w:rPr>
          <w:spacing w:val="80"/>
          <w:sz w:val="29"/>
        </w:rPr>
        <w:t> </w:t>
      </w:r>
      <w:r>
        <w:rPr>
          <w:sz w:val="29"/>
        </w:rPr>
        <w:t>significantly</w:t>
      </w:r>
      <w:r>
        <w:rPr>
          <w:spacing w:val="80"/>
          <w:sz w:val="29"/>
        </w:rPr>
        <w:t> </w:t>
      </w:r>
      <w:r>
        <w:rPr>
          <w:sz w:val="29"/>
        </w:rPr>
        <w:t>less</w:t>
      </w:r>
      <w:r>
        <w:rPr>
          <w:spacing w:val="80"/>
          <w:sz w:val="29"/>
        </w:rPr>
        <w:t> </w:t>
      </w:r>
      <w:r>
        <w:rPr>
          <w:sz w:val="29"/>
        </w:rPr>
        <w:t>potential</w:t>
      </w:r>
      <w:r>
        <w:rPr>
          <w:spacing w:val="80"/>
          <w:sz w:val="29"/>
        </w:rPr>
        <w:t> </w:t>
      </w:r>
      <w:r>
        <w:rPr>
          <w:sz w:val="29"/>
        </w:rPr>
        <w:t>for</w:t>
      </w:r>
    </w:p>
    <w:p>
      <w:pPr>
        <w:spacing w:after="0" w:line="254" w:lineRule="auto"/>
        <w:jc w:val="both"/>
        <w:rPr>
          <w:sz w:val="29"/>
        </w:rPr>
        <w:sectPr>
          <w:pgSz w:w="12240" w:h="15840"/>
          <w:pgMar w:top="1360" w:bottom="280" w:left="400" w:right="1320"/>
        </w:sectPr>
      </w:pPr>
    </w:p>
    <w:p>
      <w:pPr>
        <w:pStyle w:val="BodyText"/>
        <w:spacing w:line="254" w:lineRule="auto" w:before="73"/>
        <w:ind w:left="1491" w:right="107"/>
        <w:jc w:val="left"/>
      </w:pPr>
      <w:r>
        <w:rPr/>
        <w:t>error and do not suffer from audit trail problems (which I explain in</w:t>
      </w:r>
      <w:r>
        <w:rPr>
          <w:spacing w:val="80"/>
        </w:rPr>
        <w:t> </w:t>
      </w:r>
      <w:r>
        <w:rPr/>
        <w:t>more detail below).</w:t>
      </w:r>
    </w:p>
    <w:p>
      <w:pPr>
        <w:spacing w:after="0" w:line="254" w:lineRule="auto"/>
        <w:jc w:val="left"/>
        <w:sectPr>
          <w:pgSz w:w="12240" w:h="15840"/>
          <w:pgMar w:top="1360" w:bottom="280" w:left="400" w:right="1320"/>
        </w:sectPr>
      </w:pPr>
    </w:p>
    <w:p>
      <w:pPr>
        <w:pStyle w:val="Heading3"/>
        <w:numPr>
          <w:ilvl w:val="1"/>
          <w:numId w:val="41"/>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689728">
                <wp:simplePos x="0" y="0"/>
                <wp:positionH relativeFrom="page">
                  <wp:posOffset>979816</wp:posOffset>
                </wp:positionH>
                <wp:positionV relativeFrom="paragraph">
                  <wp:posOffset>382916</wp:posOffset>
                </wp:positionV>
                <wp:extent cx="5878195" cy="9525"/>
                <wp:effectExtent l="0" t="0" r="0" b="0"/>
                <wp:wrapTopAndBottom/>
                <wp:docPr id="240" name="Graphic 240"/>
                <wp:cNvGraphicFramePr>
                  <a:graphicFrameLocks/>
                </wp:cNvGraphicFramePr>
                <a:graphic>
                  <a:graphicData uri="http://schemas.microsoft.com/office/word/2010/wordprocessingShape">
                    <wps:wsp>
                      <wps:cNvPr id="240" name="Graphic 240"/>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626752;mso-wrap-distance-left:0;mso-wrap-distance-right:0" id="docshape166" filled="true" fillcolor="#000000" stroked="false">
                <v:fill type="solid"/>
                <w10:wrap type="topAndBottom"/>
              </v:rect>
            </w:pict>
          </mc:Fallback>
        </mc:AlternateContent>
      </w:r>
      <w:bookmarkStart w:name="4.2 INDEX and MATCH" w:id="145"/>
      <w:bookmarkEnd w:id="145"/>
      <w:r>
        <w:rPr/>
      </w:r>
      <w:bookmarkStart w:name="_bookmark31" w:id="146"/>
      <w:bookmarkEnd w:id="146"/>
      <w:r>
        <w:rPr/>
      </w:r>
      <w:r>
        <w:rPr/>
        <w:t>INDEX</w:t>
      </w:r>
      <w:r>
        <w:rPr>
          <w:spacing w:val="9"/>
        </w:rPr>
        <w:t> </w:t>
      </w:r>
      <w:r>
        <w:rPr/>
        <w:t>AND</w:t>
      </w:r>
      <w:r>
        <w:rPr>
          <w:spacing w:val="9"/>
        </w:rPr>
        <w:t> </w:t>
      </w:r>
      <w:r>
        <w:rPr>
          <w:spacing w:val="-4"/>
        </w:rPr>
        <w:t>MATCH</w:t>
      </w:r>
    </w:p>
    <w:p>
      <w:pPr>
        <w:pStyle w:val="BodyText"/>
        <w:spacing w:line="254" w:lineRule="auto" w:before="110"/>
        <w:ind w:right="215"/>
      </w:pPr>
      <w:r>
        <w:rPr/>
        <w:t>If</w:t>
      </w:r>
      <w:r>
        <w:rPr>
          <w:spacing w:val="40"/>
        </w:rPr>
        <w:t> </w:t>
      </w:r>
      <w:r>
        <w:rPr/>
        <w:t>you</w:t>
      </w:r>
      <w:r>
        <w:rPr>
          <w:spacing w:val="40"/>
        </w:rPr>
        <w:t> </w:t>
      </w:r>
      <w:r>
        <w:rPr/>
        <w:t>have</w:t>
      </w:r>
      <w:r>
        <w:rPr>
          <w:spacing w:val="40"/>
        </w:rPr>
        <w:t> </w:t>
      </w:r>
      <w:r>
        <w:rPr/>
        <w:t>Office</w:t>
      </w:r>
      <w:r>
        <w:rPr>
          <w:spacing w:val="40"/>
        </w:rPr>
        <w:t> </w:t>
      </w:r>
      <w:r>
        <w:rPr/>
        <w:t>365</w:t>
      </w:r>
      <w:r>
        <w:rPr>
          <w:spacing w:val="40"/>
        </w:rPr>
        <w:t> </w:t>
      </w:r>
      <w:r>
        <w:rPr/>
        <w:t>you</w:t>
      </w:r>
      <w:r>
        <w:rPr>
          <w:spacing w:val="40"/>
        </w:rPr>
        <w:t> </w:t>
      </w:r>
      <w:r>
        <w:rPr/>
        <w:t>can</w:t>
      </w:r>
      <w:r>
        <w:rPr>
          <w:spacing w:val="40"/>
        </w:rPr>
        <w:t> </w:t>
      </w:r>
      <w:r>
        <w:rPr/>
        <w:t>use</w:t>
      </w:r>
      <w:r>
        <w:rPr>
          <w:spacing w:val="40"/>
        </w:rPr>
        <w:t> </w:t>
      </w:r>
      <w:r>
        <w:rPr/>
        <w:t>XLOOKUP.</w:t>
      </w:r>
      <w:r>
        <w:rPr>
          <w:spacing w:val="40"/>
        </w:rPr>
        <w:t> </w:t>
      </w:r>
      <w:r>
        <w:rPr/>
        <w:t>But</w:t>
      </w:r>
      <w:r>
        <w:rPr>
          <w:spacing w:val="40"/>
        </w:rPr>
        <w:t> </w:t>
      </w:r>
      <w:r>
        <w:rPr/>
        <w:t>many</w:t>
      </w:r>
      <w:r>
        <w:rPr>
          <w:spacing w:val="40"/>
        </w:rPr>
        <w:t> </w:t>
      </w:r>
      <w:r>
        <w:rPr/>
        <w:t>users</w:t>
      </w:r>
      <w:r>
        <w:rPr>
          <w:spacing w:val="40"/>
        </w:rPr>
        <w:t> </w:t>
      </w:r>
      <w:r>
        <w:rPr/>
        <w:t>do not, so INDEX and MATCH is generally my preferred solution as it works in all Excel versions. Here is an example so you can see how it works and better understand the advantages.</w:t>
      </w:r>
    </w:p>
    <w:p>
      <w:pPr>
        <w:pStyle w:val="BodyText"/>
        <w:spacing w:before="11"/>
        <w:ind w:left="0"/>
        <w:jc w:val="left"/>
        <w:rPr>
          <w:sz w:val="18"/>
        </w:rPr>
      </w:pPr>
      <w:r>
        <w:rPr/>
        <w:drawing>
          <wp:anchor distT="0" distB="0" distL="0" distR="0" allowOverlap="1" layoutInCell="1" locked="0" behindDoc="1" simplePos="0" relativeHeight="487690240">
            <wp:simplePos x="0" y="0"/>
            <wp:positionH relativeFrom="page">
              <wp:posOffset>1867618</wp:posOffset>
            </wp:positionH>
            <wp:positionV relativeFrom="paragraph">
              <wp:posOffset>153745</wp:posOffset>
            </wp:positionV>
            <wp:extent cx="4038855" cy="2786062"/>
            <wp:effectExtent l="0" t="0" r="0" b="0"/>
            <wp:wrapTopAndBottom/>
            <wp:docPr id="241" name="Image 241"/>
            <wp:cNvGraphicFramePr>
              <a:graphicFrameLocks/>
            </wp:cNvGraphicFramePr>
            <a:graphic>
              <a:graphicData uri="http://schemas.openxmlformats.org/drawingml/2006/picture">
                <pic:pic>
                  <pic:nvPicPr>
                    <pic:cNvPr id="241" name="Image 241"/>
                    <pic:cNvPicPr/>
                  </pic:nvPicPr>
                  <pic:blipFill>
                    <a:blip r:embed="rId115" cstate="print"/>
                    <a:stretch>
                      <a:fillRect/>
                    </a:stretch>
                  </pic:blipFill>
                  <pic:spPr>
                    <a:xfrm>
                      <a:off x="0" y="0"/>
                      <a:ext cx="4038855" cy="2786062"/>
                    </a:xfrm>
                    <a:prstGeom prst="rect">
                      <a:avLst/>
                    </a:prstGeom>
                  </pic:spPr>
                </pic:pic>
              </a:graphicData>
            </a:graphic>
          </wp:anchor>
        </w:drawing>
      </w:r>
    </w:p>
    <w:p>
      <w:pPr>
        <w:pStyle w:val="BodyText"/>
        <w:spacing w:line="254" w:lineRule="auto" w:before="300"/>
        <w:ind w:right="215" w:firstLine="353"/>
      </w:pPr>
      <w:r>
        <w:rPr/>
        <w:t>The example shown above is for a German retail company with six branches in big cities. We have a list of the branches, plus input cells containing their sales for the year, plus the size of their sales area in square metres. Below that (in reality, probably on a different sheet) we want to input a branch name of our choice and get back the sales</w:t>
      </w:r>
      <w:r>
        <w:rPr>
          <w:spacing w:val="80"/>
        </w:rPr>
        <w:t> </w:t>
      </w:r>
      <w:r>
        <w:rPr/>
        <w:t>value and floor space for that branch.</w:t>
      </w:r>
    </w:p>
    <w:p>
      <w:pPr>
        <w:pStyle w:val="BodyText"/>
        <w:spacing w:line="254" w:lineRule="auto"/>
        <w:ind w:right="216" w:firstLine="353"/>
      </w:pPr>
      <w:r>
        <w:rPr/>
        <w:t>INDEX</w:t>
      </w:r>
      <w:r>
        <w:rPr>
          <w:spacing w:val="32"/>
        </w:rPr>
        <w:t> </w:t>
      </w:r>
      <w:r>
        <w:rPr/>
        <w:t>returns</w:t>
      </w:r>
      <w:r>
        <w:rPr>
          <w:spacing w:val="32"/>
        </w:rPr>
        <w:t> </w:t>
      </w:r>
      <w:r>
        <w:rPr/>
        <w:t>the</w:t>
      </w:r>
      <w:r>
        <w:rPr>
          <w:spacing w:val="32"/>
        </w:rPr>
        <w:t> </w:t>
      </w:r>
      <w:r>
        <w:rPr/>
        <w:t>Nth</w:t>
      </w:r>
      <w:r>
        <w:rPr>
          <w:spacing w:val="32"/>
        </w:rPr>
        <w:t> </w:t>
      </w:r>
      <w:r>
        <w:rPr/>
        <w:t>value</w:t>
      </w:r>
      <w:r>
        <w:rPr>
          <w:spacing w:val="32"/>
        </w:rPr>
        <w:t> </w:t>
      </w:r>
      <w:r>
        <w:rPr/>
        <w:t>from</w:t>
      </w:r>
      <w:r>
        <w:rPr>
          <w:spacing w:val="32"/>
        </w:rPr>
        <w:t> </w:t>
      </w:r>
      <w:r>
        <w:rPr/>
        <w:t>a</w:t>
      </w:r>
      <w:r>
        <w:rPr>
          <w:spacing w:val="32"/>
        </w:rPr>
        <w:t> </w:t>
      </w:r>
      <w:r>
        <w:rPr/>
        <w:t>specified</w:t>
      </w:r>
      <w:r>
        <w:rPr>
          <w:spacing w:val="32"/>
        </w:rPr>
        <w:t> </w:t>
      </w:r>
      <w:r>
        <w:rPr/>
        <w:t>column;</w:t>
      </w:r>
      <w:r>
        <w:rPr>
          <w:spacing w:val="32"/>
        </w:rPr>
        <w:t> </w:t>
      </w:r>
      <w:r>
        <w:rPr/>
        <w:t>the</w:t>
      </w:r>
      <w:r>
        <w:rPr>
          <w:spacing w:val="32"/>
        </w:rPr>
        <w:t> </w:t>
      </w:r>
      <w:r>
        <w:rPr/>
        <w:t>position N is determined using the MATCH function which finds the position of the unique ‘lookup’ value in a specified column. Similar to VLOOKUP, MATCH also has an optional argument at the end to determine if you are seeking an exact match (enter 0; as a rule, this is what you want)</w:t>
      </w:r>
      <w:r>
        <w:rPr>
          <w:spacing w:val="40"/>
        </w:rPr>
        <w:t> </w:t>
      </w:r>
      <w:r>
        <w:rPr/>
        <w:t>or an approximate match (enter 1 or -1; press F1 for help on these </w:t>
      </w:r>
      <w:r>
        <w:rPr>
          <w:spacing w:val="-2"/>
        </w:rPr>
        <w:t>options).</w:t>
      </w:r>
    </w:p>
    <w:p>
      <w:pPr>
        <w:pStyle w:val="BodyText"/>
        <w:spacing w:line="254" w:lineRule="auto"/>
        <w:ind w:right="226" w:firstLine="353"/>
      </w:pPr>
      <w:r>
        <w:rPr/>
        <w:t>The INDEX and MATCH function columns are specified using column</w:t>
      </w:r>
      <w:r>
        <w:rPr>
          <w:spacing w:val="39"/>
        </w:rPr>
        <w:t> </w:t>
      </w:r>
      <w:r>
        <w:rPr/>
        <w:t>letters</w:t>
      </w:r>
      <w:r>
        <w:rPr>
          <w:spacing w:val="39"/>
        </w:rPr>
        <w:t> </w:t>
      </w:r>
      <w:r>
        <w:rPr/>
        <w:t>and</w:t>
      </w:r>
      <w:r>
        <w:rPr>
          <w:spacing w:val="39"/>
        </w:rPr>
        <w:t> </w:t>
      </w:r>
      <w:r>
        <w:rPr/>
        <w:t>so</w:t>
      </w:r>
      <w:r>
        <w:rPr>
          <w:spacing w:val="39"/>
        </w:rPr>
        <w:t> </w:t>
      </w:r>
      <w:r>
        <w:rPr/>
        <w:t>are</w:t>
      </w:r>
      <w:r>
        <w:rPr>
          <w:spacing w:val="39"/>
        </w:rPr>
        <w:t> </w:t>
      </w:r>
      <w:r>
        <w:rPr/>
        <w:t>automatically</w:t>
      </w:r>
      <w:r>
        <w:rPr>
          <w:spacing w:val="39"/>
        </w:rPr>
        <w:t> </w:t>
      </w:r>
      <w:r>
        <w:rPr/>
        <w:t>updated</w:t>
      </w:r>
      <w:r>
        <w:rPr>
          <w:spacing w:val="39"/>
        </w:rPr>
        <w:t> </w:t>
      </w:r>
      <w:r>
        <w:rPr/>
        <w:t>by</w:t>
      </w:r>
      <w:r>
        <w:rPr>
          <w:spacing w:val="39"/>
        </w:rPr>
        <w:t> </w:t>
      </w:r>
      <w:r>
        <w:rPr/>
        <w:t>Excel</w:t>
      </w:r>
      <w:r>
        <w:rPr>
          <w:spacing w:val="39"/>
        </w:rPr>
        <w:t> </w:t>
      </w:r>
      <w:r>
        <w:rPr/>
        <w:t>if</w:t>
      </w:r>
      <w:r>
        <w:rPr>
          <w:spacing w:val="39"/>
        </w:rPr>
        <w:t> </w:t>
      </w:r>
      <w:r>
        <w:rPr/>
        <w:t>columns</w:t>
      </w:r>
    </w:p>
    <w:p>
      <w:pPr>
        <w:spacing w:after="0" w:line="254" w:lineRule="auto"/>
        <w:sectPr>
          <w:pgSz w:w="12240" w:h="15840"/>
          <w:pgMar w:top="1720" w:bottom="280" w:left="400" w:right="1320"/>
        </w:sectPr>
      </w:pPr>
    </w:p>
    <w:p>
      <w:pPr>
        <w:pStyle w:val="BodyText"/>
        <w:spacing w:line="254" w:lineRule="auto" w:before="73"/>
        <w:ind w:right="216"/>
      </w:pPr>
      <w:r>
        <w:rPr/>
        <w:t>change. Just what you need to avoid errors. And as I already mentioned, when testing your spreadsheet, precedents and dependents are correctly identified by formula auditing tools (more on those in chapter 6 ‘Find and correct errors’).</w:t>
      </w:r>
    </w:p>
    <w:p>
      <w:pPr>
        <w:pStyle w:val="BodyText"/>
        <w:spacing w:line="254" w:lineRule="auto"/>
        <w:ind w:right="217" w:firstLine="353"/>
      </w:pPr>
      <w:r>
        <w:rPr/>
        <w:t>Although this solution requires two functions, I find it is not more complicated than VLOOKUP and it also does not suffer from the many disadvantages associated with VLOOKUP, noted above. You can also split the two functions into two steps to make the calculation easier to understand (see second example above). This is to be recommended</w:t>
      </w:r>
      <w:r>
        <w:rPr>
          <w:spacing w:val="80"/>
        </w:rPr>
        <w:t> </w:t>
      </w:r>
      <w:r>
        <w:rPr/>
        <w:t>if you are retrieving multiple items of data, say various fields from a list of customer master data. For a given customer, each field you retrieve will be in the same row of the source data, so why calculate the MATCH value every time? Calculate it once and refer to this cell for each INDEX function (the COUNT principle = Calculate Once, Use Numerous Times). This can save you valuable Excel calculation time, which can be very useful for large data analysis spreadsheets.</w:t>
      </w:r>
    </w:p>
    <w:p>
      <w:pPr>
        <w:pStyle w:val="BodyText"/>
        <w:spacing w:before="6"/>
        <w:ind w:left="0"/>
        <w:jc w:val="left"/>
        <w:rPr>
          <w:sz w:val="8"/>
        </w:rPr>
      </w:pPr>
      <w:r>
        <w:rPr/>
        <mc:AlternateContent>
          <mc:Choice Requires="wps">
            <w:drawing>
              <wp:anchor distT="0" distB="0" distL="0" distR="0" allowOverlap="1" layoutInCell="1" locked="0" behindDoc="1" simplePos="0" relativeHeight="487690752">
                <wp:simplePos x="0" y="0"/>
                <wp:positionH relativeFrom="page">
                  <wp:posOffset>979816</wp:posOffset>
                </wp:positionH>
                <wp:positionV relativeFrom="paragraph">
                  <wp:posOffset>77541</wp:posOffset>
                </wp:positionV>
                <wp:extent cx="5812790" cy="9525"/>
                <wp:effectExtent l="0" t="0" r="0" b="0"/>
                <wp:wrapTopAndBottom/>
                <wp:docPr id="242" name="Graphic 242"/>
                <wp:cNvGraphicFramePr>
                  <a:graphicFrameLocks/>
                </wp:cNvGraphicFramePr>
                <a:graphic>
                  <a:graphicData uri="http://schemas.microsoft.com/office/word/2010/wordprocessingShape">
                    <wps:wsp>
                      <wps:cNvPr id="242" name="Graphic 242"/>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105669pt;width:457.698092pt;height:.735849pt;mso-position-horizontal-relative:page;mso-position-vertical-relative:paragraph;z-index:-15625728;mso-wrap-distance-left:0;mso-wrap-distance-right:0" id="docshape167" filled="true" fillcolor="#000000" stroked="false">
                <v:fill type="solid"/>
                <w10:wrap type="topAndBottom"/>
              </v:rect>
            </w:pict>
          </mc:Fallback>
        </mc:AlternateContent>
      </w:r>
    </w:p>
    <w:p>
      <w:pPr>
        <w:spacing w:before="125"/>
        <w:ind w:left="1137" w:right="0" w:firstLine="0"/>
        <w:jc w:val="both"/>
        <w:rPr>
          <w:i/>
          <w:sz w:val="29"/>
        </w:rPr>
      </w:pPr>
      <w:r>
        <w:rPr>
          <w:i/>
          <w:sz w:val="29"/>
        </w:rPr>
        <w:t>Error</w:t>
      </w:r>
      <w:r>
        <w:rPr>
          <w:i/>
          <w:spacing w:val="3"/>
          <w:sz w:val="29"/>
        </w:rPr>
        <w:t> </w:t>
      </w:r>
      <w:r>
        <w:rPr>
          <w:i/>
          <w:sz w:val="29"/>
        </w:rPr>
        <w:t>types</w:t>
      </w:r>
      <w:r>
        <w:rPr>
          <w:i/>
          <w:spacing w:val="4"/>
          <w:sz w:val="29"/>
        </w:rPr>
        <w:t> </w:t>
      </w:r>
      <w:r>
        <w:rPr>
          <w:i/>
          <w:sz w:val="29"/>
        </w:rPr>
        <w:t>and</w:t>
      </w:r>
      <w:r>
        <w:rPr>
          <w:i/>
          <w:spacing w:val="4"/>
          <w:sz w:val="29"/>
        </w:rPr>
        <w:t> </w:t>
      </w:r>
      <w:r>
        <w:rPr>
          <w:i/>
          <w:spacing w:val="-2"/>
          <w:sz w:val="29"/>
        </w:rPr>
        <w:t>prevention:</w:t>
      </w:r>
    </w:p>
    <w:p>
      <w:pPr>
        <w:pStyle w:val="BodyText"/>
        <w:spacing w:before="0"/>
        <w:ind w:left="0"/>
        <w:jc w:val="left"/>
        <w:rPr>
          <w:i/>
          <w:sz w:val="13"/>
        </w:rPr>
      </w:pPr>
      <w:r>
        <w:rPr/>
        <mc:AlternateContent>
          <mc:Choice Requires="wps">
            <w:drawing>
              <wp:anchor distT="0" distB="0" distL="0" distR="0" allowOverlap="1" layoutInCell="1" locked="0" behindDoc="1" simplePos="0" relativeHeight="487691264">
                <wp:simplePos x="0" y="0"/>
                <wp:positionH relativeFrom="page">
                  <wp:posOffset>979816</wp:posOffset>
                </wp:positionH>
                <wp:positionV relativeFrom="paragraph">
                  <wp:posOffset>110717</wp:posOffset>
                </wp:positionV>
                <wp:extent cx="5812790" cy="9525"/>
                <wp:effectExtent l="0" t="0" r="0" b="0"/>
                <wp:wrapTopAndBottom/>
                <wp:docPr id="243" name="Graphic 243"/>
                <wp:cNvGraphicFramePr>
                  <a:graphicFrameLocks/>
                </wp:cNvGraphicFramePr>
                <a:graphic>
                  <a:graphicData uri="http://schemas.microsoft.com/office/word/2010/wordprocessingShape">
                    <wps:wsp>
                      <wps:cNvPr id="243" name="Graphic 243"/>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717924pt;width:457.698092pt;height:.735849pt;mso-position-horizontal-relative:page;mso-position-vertical-relative:paragraph;z-index:-15625216;mso-wrap-distance-left:0;mso-wrap-distance-right:0" id="docshape168" filled="true" fillcolor="#000000" stroked="false">
                <v:fill type="solid"/>
                <w10:wrap type="topAndBottom"/>
              </v:rect>
            </w:pict>
          </mc:Fallback>
        </mc:AlternateContent>
      </w:r>
    </w:p>
    <w:p>
      <w:pPr>
        <w:pStyle w:val="BodyText"/>
        <w:spacing w:line="254" w:lineRule="auto" w:before="110"/>
        <w:ind w:right="218"/>
      </w:pPr>
      <w:r>
        <w:rPr>
          <w:b/>
        </w:rPr>
        <w:t>Mismatched ranges: </w:t>
      </w:r>
      <w:r>
        <w:rPr/>
        <w:t>In the example above, cell B12, the INDEX</w:t>
      </w:r>
      <w:r>
        <w:rPr>
          <w:spacing w:val="40"/>
        </w:rPr>
        <w:t> </w:t>
      </w:r>
      <w:r>
        <w:rPr/>
        <w:t>range covers rows 2 to 7 (B$2:B$7), so the MATCH range must also cover rows 2 to 7 (A$2:A$7). Failing to match these will cause errors.</w:t>
      </w:r>
    </w:p>
    <w:p>
      <w:pPr>
        <w:pStyle w:val="BodyText"/>
        <w:spacing w:line="254" w:lineRule="auto" w:before="117"/>
        <w:ind w:right="216"/>
      </w:pPr>
      <w:r>
        <w:rPr>
          <w:b/>
        </w:rPr>
        <w:t>Prevent</w:t>
      </w:r>
      <w:r>
        <w:rPr>
          <w:b/>
          <w:spacing w:val="40"/>
        </w:rPr>
        <w:t> </w:t>
      </w:r>
      <w:r>
        <w:rPr>
          <w:b/>
        </w:rPr>
        <w:t>errors:</w:t>
      </w:r>
      <w:r>
        <w:rPr>
          <w:b/>
          <w:spacing w:val="40"/>
        </w:rPr>
        <w:t> </w:t>
      </w:r>
      <w:r>
        <w:rPr/>
        <w:t>Quite</w:t>
      </w:r>
      <w:r>
        <w:rPr>
          <w:spacing w:val="40"/>
        </w:rPr>
        <w:t> </w:t>
      </w:r>
      <w:r>
        <w:rPr/>
        <w:t>easy</w:t>
      </w:r>
      <w:r>
        <w:rPr>
          <w:spacing w:val="40"/>
        </w:rPr>
        <w:t> </w:t>
      </w:r>
      <w:r>
        <w:rPr/>
        <w:t>really</w:t>
      </w:r>
      <w:r>
        <w:rPr>
          <w:spacing w:val="40"/>
        </w:rPr>
        <w:t> </w:t>
      </w:r>
      <w:r>
        <w:rPr/>
        <w:t>–</w:t>
      </w:r>
      <w:r>
        <w:rPr>
          <w:spacing w:val="40"/>
        </w:rPr>
        <w:t> </w:t>
      </w:r>
      <w:r>
        <w:rPr/>
        <w:t>just</w:t>
      </w:r>
      <w:r>
        <w:rPr>
          <w:spacing w:val="40"/>
        </w:rPr>
        <w:t> </w:t>
      </w:r>
      <w:r>
        <w:rPr/>
        <w:t>double-check</w:t>
      </w:r>
      <w:r>
        <w:rPr>
          <w:spacing w:val="40"/>
        </w:rPr>
        <w:t> </w:t>
      </w:r>
      <w:r>
        <w:rPr/>
        <w:t>that</w:t>
      </w:r>
      <w:r>
        <w:rPr>
          <w:spacing w:val="40"/>
        </w:rPr>
        <w:t> </w:t>
      </w:r>
      <w:r>
        <w:rPr/>
        <w:t>the</w:t>
      </w:r>
      <w:r>
        <w:rPr>
          <w:spacing w:val="40"/>
        </w:rPr>
        <w:t> </w:t>
      </w:r>
      <w:r>
        <w:rPr/>
        <w:t>rows (or possibly columns) in your INDEX and MATCH ranges agree. Alternatively, you can define your ranges to be entire columns (e.g., B:B instead of B$2:B$7) but this can slow down calculations. Additionally, always check a few results produced by your INDEX- MATCH formula by manually searching for the correct answer.</w:t>
      </w:r>
    </w:p>
    <w:p>
      <w:pPr>
        <w:spacing w:after="0" w:line="254" w:lineRule="auto"/>
        <w:sectPr>
          <w:pgSz w:w="12240" w:h="15840"/>
          <w:pgMar w:top="1360" w:bottom="280" w:left="400" w:right="1320"/>
        </w:sectPr>
      </w:pPr>
    </w:p>
    <w:p>
      <w:pPr>
        <w:pStyle w:val="Heading3"/>
        <w:numPr>
          <w:ilvl w:val="1"/>
          <w:numId w:val="41"/>
        </w:numPr>
        <w:tabs>
          <w:tab w:pos="1830" w:val="left" w:leader="none"/>
        </w:tabs>
        <w:spacing w:line="240" w:lineRule="auto" w:before="71" w:after="0"/>
        <w:ind w:left="1830" w:right="0" w:hanging="693"/>
        <w:jc w:val="both"/>
      </w:pPr>
      <w:r>
        <w:rPr/>
        <mc:AlternateContent>
          <mc:Choice Requires="wps">
            <w:drawing>
              <wp:anchor distT="0" distB="0" distL="0" distR="0" allowOverlap="1" layoutInCell="1" locked="0" behindDoc="1" simplePos="0" relativeHeight="487691776">
                <wp:simplePos x="0" y="0"/>
                <wp:positionH relativeFrom="page">
                  <wp:posOffset>979816</wp:posOffset>
                </wp:positionH>
                <wp:positionV relativeFrom="paragraph">
                  <wp:posOffset>382916</wp:posOffset>
                </wp:positionV>
                <wp:extent cx="5878195" cy="9525"/>
                <wp:effectExtent l="0" t="0" r="0" b="0"/>
                <wp:wrapTopAndBottom/>
                <wp:docPr id="244" name="Graphic 244"/>
                <wp:cNvGraphicFramePr>
                  <a:graphicFrameLocks/>
                </wp:cNvGraphicFramePr>
                <a:graphic>
                  <a:graphicData uri="http://schemas.microsoft.com/office/word/2010/wordprocessingShape">
                    <wps:wsp>
                      <wps:cNvPr id="244" name="Graphic 244"/>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624704;mso-wrap-distance-left:0;mso-wrap-distance-right:0" id="docshape169" filled="true" fillcolor="#000000" stroked="false">
                <v:fill type="solid"/>
                <w10:wrap type="topAndBottom"/>
              </v:rect>
            </w:pict>
          </mc:Fallback>
        </mc:AlternateContent>
      </w:r>
      <w:bookmarkStart w:name="4.3 SUMIF AND SUMIFS" w:id="147"/>
      <w:bookmarkEnd w:id="147"/>
      <w:r>
        <w:rPr/>
      </w:r>
      <w:bookmarkStart w:name="_bookmark32" w:id="148"/>
      <w:bookmarkEnd w:id="148"/>
      <w:r>
        <w:rPr/>
      </w:r>
      <w:r>
        <w:rPr/>
        <w:t>SUMIF</w:t>
      </w:r>
      <w:r>
        <w:rPr>
          <w:spacing w:val="9"/>
        </w:rPr>
        <w:t> </w:t>
      </w:r>
      <w:r>
        <w:rPr/>
        <w:t>AND</w:t>
      </w:r>
      <w:r>
        <w:rPr>
          <w:spacing w:val="9"/>
        </w:rPr>
        <w:t> </w:t>
      </w:r>
      <w:r>
        <w:rPr>
          <w:spacing w:val="-2"/>
        </w:rPr>
        <w:t>SUMIFS</w:t>
      </w:r>
    </w:p>
    <w:p>
      <w:pPr>
        <w:pStyle w:val="BodyText"/>
        <w:spacing w:line="252" w:lineRule="auto" w:before="110"/>
        <w:ind w:right="217"/>
      </w:pPr>
      <w:r>
        <w:rPr>
          <w:b/>
        </w:rPr>
        <w:t>Background: </w:t>
      </w:r>
      <w:r>
        <w:rPr/>
        <w:t>These two functions are very useful. They allow you to sum up items from a given column of data if the values in one or more other columns match certain criteria that you define. So, for example, you can sum all sales to customer BigCo (one condition: customer name). Or all sales of widgets to customer BigCo in January of this</w:t>
      </w:r>
      <w:r>
        <w:rPr>
          <w:spacing w:val="40"/>
        </w:rPr>
        <w:t> </w:t>
      </w:r>
      <w:r>
        <w:rPr/>
        <w:t>year (three conditions: product, customer name and month of sale). If you only have one condition, you can use SUMIF or SUMIFS, if you have more than one, you must use SUMIFS.</w:t>
      </w:r>
    </w:p>
    <w:p>
      <w:pPr>
        <w:pStyle w:val="BodyText"/>
        <w:spacing w:before="7"/>
        <w:ind w:left="0"/>
        <w:jc w:val="left"/>
        <w:rPr>
          <w:sz w:val="9"/>
        </w:rPr>
      </w:pPr>
      <w:r>
        <w:rPr/>
        <mc:AlternateContent>
          <mc:Choice Requires="wps">
            <w:drawing>
              <wp:anchor distT="0" distB="0" distL="0" distR="0" allowOverlap="1" layoutInCell="1" locked="0" behindDoc="1" simplePos="0" relativeHeight="487692288">
                <wp:simplePos x="0" y="0"/>
                <wp:positionH relativeFrom="page">
                  <wp:posOffset>979816</wp:posOffset>
                </wp:positionH>
                <wp:positionV relativeFrom="paragraph">
                  <wp:posOffset>85885</wp:posOffset>
                </wp:positionV>
                <wp:extent cx="5812790" cy="9525"/>
                <wp:effectExtent l="0" t="0" r="0" b="0"/>
                <wp:wrapTopAndBottom/>
                <wp:docPr id="245" name="Graphic 245"/>
                <wp:cNvGraphicFramePr>
                  <a:graphicFrameLocks/>
                </wp:cNvGraphicFramePr>
                <a:graphic>
                  <a:graphicData uri="http://schemas.microsoft.com/office/word/2010/wordprocessingShape">
                    <wps:wsp>
                      <wps:cNvPr id="245" name="Graphic 245"/>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6.762654pt;width:457.698092pt;height:.735849pt;mso-position-horizontal-relative:page;mso-position-vertical-relative:paragraph;z-index:-15624192;mso-wrap-distance-left:0;mso-wrap-distance-right:0" id="docshape170" filled="true" fillcolor="#000000" stroked="false">
                <v:fill type="solid"/>
                <w10:wrap type="topAndBottom"/>
              </v:rect>
            </w:pict>
          </mc:Fallback>
        </mc:AlternateContent>
      </w:r>
    </w:p>
    <w:p>
      <w:pPr>
        <w:spacing w:before="140"/>
        <w:ind w:left="1137" w:right="0" w:firstLine="0"/>
        <w:jc w:val="both"/>
        <w:rPr>
          <w:i/>
          <w:sz w:val="29"/>
        </w:rPr>
      </w:pPr>
      <w:r>
        <w:rPr>
          <w:i/>
          <w:sz w:val="29"/>
        </w:rPr>
        <w:t>Error</w:t>
      </w:r>
      <w:r>
        <w:rPr>
          <w:i/>
          <w:spacing w:val="3"/>
          <w:sz w:val="29"/>
        </w:rPr>
        <w:t> </w:t>
      </w:r>
      <w:r>
        <w:rPr>
          <w:i/>
          <w:sz w:val="29"/>
        </w:rPr>
        <w:t>types</w:t>
      </w:r>
      <w:r>
        <w:rPr>
          <w:i/>
          <w:spacing w:val="4"/>
          <w:sz w:val="29"/>
        </w:rPr>
        <w:t> </w:t>
      </w:r>
      <w:r>
        <w:rPr>
          <w:i/>
          <w:sz w:val="29"/>
        </w:rPr>
        <w:t>and</w:t>
      </w:r>
      <w:r>
        <w:rPr>
          <w:i/>
          <w:spacing w:val="4"/>
          <w:sz w:val="29"/>
        </w:rPr>
        <w:t> </w:t>
      </w:r>
      <w:r>
        <w:rPr>
          <w:i/>
          <w:spacing w:val="-2"/>
          <w:sz w:val="29"/>
        </w:rPr>
        <w:t>prevention:</w:t>
      </w:r>
    </w:p>
    <w:p>
      <w:pPr>
        <w:pStyle w:val="BodyText"/>
        <w:spacing w:before="0"/>
        <w:ind w:left="0"/>
        <w:jc w:val="left"/>
        <w:rPr>
          <w:i/>
          <w:sz w:val="13"/>
        </w:rPr>
      </w:pPr>
      <w:r>
        <w:rPr/>
        <mc:AlternateContent>
          <mc:Choice Requires="wps">
            <w:drawing>
              <wp:anchor distT="0" distB="0" distL="0" distR="0" allowOverlap="1" layoutInCell="1" locked="0" behindDoc="1" simplePos="0" relativeHeight="487692800">
                <wp:simplePos x="0" y="0"/>
                <wp:positionH relativeFrom="page">
                  <wp:posOffset>979816</wp:posOffset>
                </wp:positionH>
                <wp:positionV relativeFrom="paragraph">
                  <wp:posOffset>110537</wp:posOffset>
                </wp:positionV>
                <wp:extent cx="5812790" cy="9525"/>
                <wp:effectExtent l="0" t="0" r="0" b="0"/>
                <wp:wrapTopAndBottom/>
                <wp:docPr id="246" name="Graphic 246"/>
                <wp:cNvGraphicFramePr>
                  <a:graphicFrameLocks/>
                </wp:cNvGraphicFramePr>
                <a:graphic>
                  <a:graphicData uri="http://schemas.microsoft.com/office/word/2010/wordprocessingShape">
                    <wps:wsp>
                      <wps:cNvPr id="246" name="Graphic 246"/>
                      <wps:cNvSpPr/>
                      <wps:spPr>
                        <a:xfrm>
                          <a:off x="0" y="0"/>
                          <a:ext cx="5812790" cy="9525"/>
                        </a:xfrm>
                        <a:custGeom>
                          <a:avLst/>
                          <a:gdLst/>
                          <a:ahLst/>
                          <a:cxnLst/>
                          <a:rect l="l" t="t" r="r" b="b"/>
                          <a:pathLst>
                            <a:path w="5812790" h="9525">
                              <a:moveTo>
                                <a:pt x="5812765" y="9345"/>
                              </a:moveTo>
                              <a:lnTo>
                                <a:pt x="0" y="9345"/>
                              </a:lnTo>
                              <a:lnTo>
                                <a:pt x="0" y="0"/>
                              </a:lnTo>
                              <a:lnTo>
                                <a:pt x="5812765" y="0"/>
                              </a:lnTo>
                              <a:lnTo>
                                <a:pt x="5812765" y="9345"/>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8.703773pt;width:457.698092pt;height:.735849pt;mso-position-horizontal-relative:page;mso-position-vertical-relative:paragraph;z-index:-15623680;mso-wrap-distance-left:0;mso-wrap-distance-right:0" id="docshape171" filled="true" fillcolor="#000000" stroked="false">
                <v:fill type="solid"/>
                <w10:wrap type="topAndBottom"/>
              </v:rect>
            </w:pict>
          </mc:Fallback>
        </mc:AlternateContent>
      </w:r>
    </w:p>
    <w:p>
      <w:pPr>
        <w:pStyle w:val="Heading7"/>
        <w:numPr>
          <w:ilvl w:val="0"/>
          <w:numId w:val="45"/>
        </w:numPr>
        <w:tabs>
          <w:tab w:pos="1462" w:val="left" w:leader="none"/>
        </w:tabs>
        <w:spacing w:line="240" w:lineRule="auto" w:before="0" w:after="0"/>
        <w:ind w:left="1462" w:right="0" w:hanging="325"/>
        <w:jc w:val="both"/>
      </w:pPr>
      <w:r>
        <w:rPr/>
        <w:t>Adding</w:t>
      </w:r>
      <w:r>
        <w:rPr>
          <w:spacing w:val="4"/>
        </w:rPr>
        <w:t> </w:t>
      </w:r>
      <w:r>
        <w:rPr/>
        <w:t>conditions</w:t>
      </w:r>
      <w:r>
        <w:rPr>
          <w:spacing w:val="5"/>
        </w:rPr>
        <w:t> </w:t>
      </w:r>
      <w:r>
        <w:rPr/>
        <w:t>to</w:t>
      </w:r>
      <w:r>
        <w:rPr>
          <w:spacing w:val="5"/>
        </w:rPr>
        <w:t> </w:t>
      </w:r>
      <w:r>
        <w:rPr/>
        <w:t>a</w:t>
      </w:r>
      <w:r>
        <w:rPr>
          <w:spacing w:val="5"/>
        </w:rPr>
        <w:t> </w:t>
      </w:r>
      <w:r>
        <w:rPr/>
        <w:t>SUMIF</w:t>
      </w:r>
      <w:r>
        <w:rPr>
          <w:spacing w:val="5"/>
        </w:rPr>
        <w:t> </w:t>
      </w:r>
      <w:r>
        <w:rPr>
          <w:spacing w:val="-2"/>
        </w:rPr>
        <w:t>formula</w:t>
      </w:r>
    </w:p>
    <w:p>
      <w:pPr>
        <w:pStyle w:val="BodyText"/>
        <w:spacing w:line="254" w:lineRule="auto" w:before="130"/>
        <w:ind w:right="218"/>
      </w:pPr>
      <w:r>
        <w:rPr/>
        <w:t>If you have just one condition, it seems natural to use SUMIF rather than SUMIFS. But if you later have to add a second condition, you</w:t>
      </w:r>
      <w:r>
        <w:rPr>
          <w:spacing w:val="40"/>
        </w:rPr>
        <w:t> </w:t>
      </w:r>
      <w:r>
        <w:rPr/>
        <w:t>must switch to SUMIFS. That can be a challenge because with SUMIFS, the order of the arguments is different to SUMIF as shown </w:t>
      </w:r>
      <w:r>
        <w:rPr>
          <w:spacing w:val="-2"/>
        </w:rPr>
        <w:t>below.</w:t>
      </w:r>
    </w:p>
    <w:p>
      <w:pPr>
        <w:pStyle w:val="BodyText"/>
        <w:spacing w:before="7"/>
        <w:ind w:left="0"/>
        <w:jc w:val="left"/>
        <w:rPr>
          <w:sz w:val="17"/>
        </w:rPr>
      </w:pPr>
      <w:r>
        <w:rPr/>
        <w:drawing>
          <wp:anchor distT="0" distB="0" distL="0" distR="0" allowOverlap="1" layoutInCell="1" locked="0" behindDoc="1" simplePos="0" relativeHeight="487693312">
            <wp:simplePos x="0" y="0"/>
            <wp:positionH relativeFrom="page">
              <wp:posOffset>2615241</wp:posOffset>
            </wp:positionH>
            <wp:positionV relativeFrom="paragraph">
              <wp:posOffset>144059</wp:posOffset>
            </wp:positionV>
            <wp:extent cx="2548318" cy="634746"/>
            <wp:effectExtent l="0" t="0" r="0" b="0"/>
            <wp:wrapTopAndBottom/>
            <wp:docPr id="247" name="Image 247"/>
            <wp:cNvGraphicFramePr>
              <a:graphicFrameLocks/>
            </wp:cNvGraphicFramePr>
            <a:graphic>
              <a:graphicData uri="http://schemas.openxmlformats.org/drawingml/2006/picture">
                <pic:pic>
                  <pic:nvPicPr>
                    <pic:cNvPr id="247" name="Image 247"/>
                    <pic:cNvPicPr/>
                  </pic:nvPicPr>
                  <pic:blipFill>
                    <a:blip r:embed="rId116" cstate="print"/>
                    <a:stretch>
                      <a:fillRect/>
                    </a:stretch>
                  </pic:blipFill>
                  <pic:spPr>
                    <a:xfrm>
                      <a:off x="0" y="0"/>
                      <a:ext cx="2548318" cy="634746"/>
                    </a:xfrm>
                    <a:prstGeom prst="rect">
                      <a:avLst/>
                    </a:prstGeom>
                  </pic:spPr>
                </pic:pic>
              </a:graphicData>
            </a:graphic>
          </wp:anchor>
        </w:drawing>
      </w:r>
      <w:r>
        <w:rPr/>
        <w:drawing>
          <wp:anchor distT="0" distB="0" distL="0" distR="0" allowOverlap="1" layoutInCell="1" locked="0" behindDoc="1" simplePos="0" relativeHeight="487693824">
            <wp:simplePos x="0" y="0"/>
            <wp:positionH relativeFrom="page">
              <wp:posOffset>1848928</wp:posOffset>
            </wp:positionH>
            <wp:positionV relativeFrom="paragraph">
              <wp:posOffset>985133</wp:posOffset>
            </wp:positionV>
            <wp:extent cx="4074131" cy="615314"/>
            <wp:effectExtent l="0" t="0" r="0" b="0"/>
            <wp:wrapTopAndBottom/>
            <wp:docPr id="248" name="Image 248"/>
            <wp:cNvGraphicFramePr>
              <a:graphicFrameLocks/>
            </wp:cNvGraphicFramePr>
            <a:graphic>
              <a:graphicData uri="http://schemas.openxmlformats.org/drawingml/2006/picture">
                <pic:pic>
                  <pic:nvPicPr>
                    <pic:cNvPr id="248" name="Image 248"/>
                    <pic:cNvPicPr/>
                  </pic:nvPicPr>
                  <pic:blipFill>
                    <a:blip r:embed="rId117" cstate="print"/>
                    <a:stretch>
                      <a:fillRect/>
                    </a:stretch>
                  </pic:blipFill>
                  <pic:spPr>
                    <a:xfrm>
                      <a:off x="0" y="0"/>
                      <a:ext cx="4074131" cy="615314"/>
                    </a:xfrm>
                    <a:prstGeom prst="rect">
                      <a:avLst/>
                    </a:prstGeom>
                  </pic:spPr>
                </pic:pic>
              </a:graphicData>
            </a:graphic>
          </wp:anchor>
        </w:drawing>
      </w:r>
    </w:p>
    <w:p>
      <w:pPr>
        <w:pStyle w:val="BodyText"/>
        <w:spacing w:before="70"/>
        <w:ind w:left="0"/>
        <w:jc w:val="left"/>
        <w:rPr>
          <w:sz w:val="20"/>
        </w:rPr>
      </w:pPr>
    </w:p>
    <w:p>
      <w:pPr>
        <w:pStyle w:val="BodyText"/>
        <w:spacing w:line="254" w:lineRule="auto" w:before="319"/>
        <w:ind w:right="222" w:firstLine="353"/>
      </w:pPr>
      <w:r>
        <w:rPr/>
        <w:t>In SUMIF the sum range is the last argument, in SUMIFS it is the first</w:t>
      </w:r>
      <w:r>
        <w:rPr>
          <w:spacing w:val="40"/>
        </w:rPr>
        <w:t> </w:t>
      </w:r>
      <w:r>
        <w:rPr/>
        <w:t>argument.</w:t>
      </w:r>
      <w:r>
        <w:rPr>
          <w:spacing w:val="40"/>
        </w:rPr>
        <w:t> </w:t>
      </w:r>
      <w:r>
        <w:rPr/>
        <w:t>When</w:t>
      </w:r>
      <w:r>
        <w:rPr>
          <w:spacing w:val="40"/>
        </w:rPr>
        <w:t> </w:t>
      </w:r>
      <w:r>
        <w:rPr/>
        <w:t>writing</w:t>
      </w:r>
      <w:r>
        <w:rPr>
          <w:spacing w:val="40"/>
        </w:rPr>
        <w:t> </w:t>
      </w:r>
      <w:r>
        <w:rPr/>
        <w:t>or</w:t>
      </w:r>
      <w:r>
        <w:rPr>
          <w:spacing w:val="40"/>
        </w:rPr>
        <w:t> </w:t>
      </w:r>
      <w:r>
        <w:rPr/>
        <w:t>amending</w:t>
      </w:r>
      <w:r>
        <w:rPr>
          <w:spacing w:val="40"/>
        </w:rPr>
        <w:t> </w:t>
      </w:r>
      <w:r>
        <w:rPr/>
        <w:t>a</w:t>
      </w:r>
      <w:r>
        <w:rPr>
          <w:spacing w:val="40"/>
        </w:rPr>
        <w:t> </w:t>
      </w:r>
      <w:r>
        <w:rPr/>
        <w:t>formula,</w:t>
      </w:r>
      <w:r>
        <w:rPr>
          <w:spacing w:val="40"/>
        </w:rPr>
        <w:t> </w:t>
      </w:r>
      <w:r>
        <w:rPr/>
        <w:t>there</w:t>
      </w:r>
      <w:r>
        <w:rPr>
          <w:spacing w:val="40"/>
        </w:rPr>
        <w:t> </w:t>
      </w:r>
      <w:r>
        <w:rPr/>
        <w:t>is</w:t>
      </w:r>
      <w:r>
        <w:rPr>
          <w:spacing w:val="40"/>
        </w:rPr>
        <w:t> </w:t>
      </w:r>
      <w:r>
        <w:rPr/>
        <w:t>a</w:t>
      </w:r>
      <w:r>
        <w:rPr>
          <w:spacing w:val="40"/>
        </w:rPr>
        <w:t> </w:t>
      </w:r>
      <w:r>
        <w:rPr/>
        <w:t>risk that you mix up the sum range and criteria range.</w:t>
      </w:r>
    </w:p>
    <w:p>
      <w:pPr>
        <w:pStyle w:val="Heading7"/>
        <w:spacing w:before="234"/>
      </w:pPr>
      <w:bookmarkStart w:name="Prevent errors:" w:id="149"/>
      <w:bookmarkEnd w:id="149"/>
      <w:r>
        <w:rPr>
          <w:b w:val="0"/>
        </w:rPr>
      </w:r>
      <w:r>
        <w:rPr/>
        <w:t>Prevent</w:t>
      </w:r>
      <w:r>
        <w:rPr>
          <w:spacing w:val="5"/>
        </w:rPr>
        <w:t> </w:t>
      </w:r>
      <w:r>
        <w:rPr>
          <w:spacing w:val="-2"/>
        </w:rPr>
        <w:t>errors:</w:t>
      </w:r>
    </w:p>
    <w:p>
      <w:pPr>
        <w:spacing w:line="254" w:lineRule="auto" w:before="138"/>
        <w:ind w:left="1137" w:right="218" w:firstLine="0"/>
        <w:jc w:val="both"/>
        <w:rPr>
          <w:sz w:val="29"/>
        </w:rPr>
      </w:pPr>
      <w:r>
        <w:rPr>
          <w:b/>
          <w:sz w:val="29"/>
        </w:rPr>
        <w:t>I recommend that you generally use the function SUMIFS</w:t>
      </w:r>
      <w:r>
        <w:rPr>
          <w:sz w:val="29"/>
        </w:rPr>
        <w:t>, even if you only have one condition. Then there can be no confusion about</w:t>
      </w:r>
      <w:r>
        <w:rPr>
          <w:spacing w:val="80"/>
          <w:sz w:val="29"/>
        </w:rPr>
        <w:t> </w:t>
      </w:r>
      <w:r>
        <w:rPr>
          <w:sz w:val="29"/>
        </w:rPr>
        <w:t>the order of arguments: first the sum range, then the condition(s) and you can easily add more conditions later, if necessary.</w:t>
      </w:r>
    </w:p>
    <w:p>
      <w:pPr>
        <w:spacing w:after="0" w:line="254" w:lineRule="auto"/>
        <w:jc w:val="both"/>
        <w:rPr>
          <w:sz w:val="29"/>
        </w:rPr>
        <w:sectPr>
          <w:pgSz w:w="12240" w:h="15840"/>
          <w:pgMar w:top="1720" w:bottom="280" w:left="400" w:right="1320"/>
        </w:sectPr>
      </w:pPr>
    </w:p>
    <w:p>
      <w:pPr>
        <w:spacing w:line="254" w:lineRule="auto" w:before="73"/>
        <w:ind w:left="1137" w:right="224" w:firstLine="353"/>
        <w:jc w:val="both"/>
        <w:rPr>
          <w:sz w:val="29"/>
        </w:rPr>
      </w:pPr>
      <w:r>
        <w:rPr>
          <w:b/>
          <w:sz w:val="29"/>
        </w:rPr>
        <w:t>Only use the function SUMIF if the sum range is the same as the criteria range </w:t>
      </w:r>
      <w:r>
        <w:rPr>
          <w:sz w:val="29"/>
        </w:rPr>
        <w:t>e.g., sum all sales over 10,000. (That is why the sum_range argument for SUMIF is optional i.e., shown in square brackets in the tool-tip).</w:t>
      </w:r>
    </w:p>
    <w:p>
      <w:pPr>
        <w:pStyle w:val="Heading7"/>
        <w:numPr>
          <w:ilvl w:val="0"/>
          <w:numId w:val="45"/>
        </w:numPr>
        <w:tabs>
          <w:tab w:pos="1462" w:val="left" w:leader="none"/>
        </w:tabs>
        <w:spacing w:line="240" w:lineRule="auto" w:before="116" w:after="0"/>
        <w:ind w:left="1462" w:right="0" w:hanging="325"/>
        <w:jc w:val="both"/>
      </w:pPr>
      <w:r>
        <w:rPr/>
        <w:t>Mismatched</w:t>
      </w:r>
      <w:r>
        <w:rPr>
          <w:spacing w:val="8"/>
        </w:rPr>
        <w:t> </w:t>
      </w:r>
      <w:r>
        <w:rPr>
          <w:spacing w:val="-2"/>
        </w:rPr>
        <w:t>ranges</w:t>
      </w:r>
    </w:p>
    <w:p>
      <w:pPr>
        <w:pStyle w:val="BodyText"/>
        <w:spacing w:line="254" w:lineRule="auto" w:before="138"/>
        <w:ind w:right="225"/>
      </w:pPr>
      <w:r>
        <w:rPr/>
        <w:t>Similar to INDEX and MATCH, it is possible to mismatch the sum</w:t>
      </w:r>
      <w:r>
        <w:rPr>
          <w:spacing w:val="40"/>
        </w:rPr>
        <w:t> </w:t>
      </w:r>
      <w:r>
        <w:rPr/>
        <w:t>range and criteria range(s) such that e.g., the sum range covers rows</w:t>
      </w:r>
      <w:r>
        <w:rPr>
          <w:spacing w:val="80"/>
        </w:rPr>
        <w:t> </w:t>
      </w:r>
      <w:r>
        <w:rPr/>
        <w:t>5 to 100, the criteria range covers rows 6 to 101. Thus, if the criteria in row 6 is met, the value in row 5 (not row 6) will be added.</w:t>
      </w:r>
    </w:p>
    <w:p>
      <w:pPr>
        <w:pStyle w:val="BodyText"/>
        <w:spacing w:line="254" w:lineRule="auto"/>
        <w:ind w:right="219"/>
      </w:pPr>
      <w:r>
        <w:rPr>
          <w:b/>
        </w:rPr>
        <w:t>Prevent errors: </w:t>
      </w:r>
      <w:r>
        <w:rPr/>
        <w:t>Again, quite easy really – just double-check that the rows (or possibly columns) in your sum range and criteria range(s) agree. Alternatively (as in the example shown above), you can define your ranges to be entire columns (e.g., H:H instead of H$5:H$100) but this can slow down calculations. Additionally, always check a few results produced by your SUMIFS formula by manually filtering and adding the source data.</w:t>
      </w:r>
    </w:p>
    <w:p>
      <w:pPr>
        <w:spacing w:after="0" w:line="254" w:lineRule="auto"/>
        <w:sectPr>
          <w:pgSz w:w="12240" w:h="15840"/>
          <w:pgMar w:top="1360" w:bottom="280" w:left="400" w:right="1320"/>
        </w:sectPr>
      </w:pPr>
    </w:p>
    <w:p>
      <w:pPr>
        <w:pStyle w:val="Heading3"/>
        <w:numPr>
          <w:ilvl w:val="1"/>
          <w:numId w:val="41"/>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694336">
                <wp:simplePos x="0" y="0"/>
                <wp:positionH relativeFrom="page">
                  <wp:posOffset>979816</wp:posOffset>
                </wp:positionH>
                <wp:positionV relativeFrom="paragraph">
                  <wp:posOffset>382916</wp:posOffset>
                </wp:positionV>
                <wp:extent cx="5878195" cy="9525"/>
                <wp:effectExtent l="0" t="0" r="0" b="0"/>
                <wp:wrapTopAndBottom/>
                <wp:docPr id="249" name="Graphic 249"/>
                <wp:cNvGraphicFramePr>
                  <a:graphicFrameLocks/>
                </wp:cNvGraphicFramePr>
                <a:graphic>
                  <a:graphicData uri="http://schemas.microsoft.com/office/word/2010/wordprocessingShape">
                    <wps:wsp>
                      <wps:cNvPr id="249" name="Graphic 249"/>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622144;mso-wrap-distance-left:0;mso-wrap-distance-right:0" id="docshape172" filled="true" fillcolor="#000000" stroked="false">
                <v:fill type="solid"/>
                <w10:wrap type="topAndBottom"/>
              </v:rect>
            </w:pict>
          </mc:Fallback>
        </mc:AlternateContent>
      </w:r>
      <w:bookmarkStart w:name="4.4 NPV (Net Present Value)" w:id="150"/>
      <w:bookmarkEnd w:id="150"/>
      <w:r>
        <w:rPr/>
      </w:r>
      <w:bookmarkStart w:name="_bookmark33" w:id="151"/>
      <w:bookmarkEnd w:id="151"/>
      <w:r>
        <w:rPr/>
      </w:r>
      <w:r>
        <w:rPr/>
        <w:t>NPV</w:t>
      </w:r>
      <w:r>
        <w:rPr>
          <w:spacing w:val="10"/>
        </w:rPr>
        <w:t> </w:t>
      </w:r>
      <w:r>
        <w:rPr/>
        <w:t>(NET</w:t>
      </w:r>
      <w:r>
        <w:rPr>
          <w:spacing w:val="10"/>
        </w:rPr>
        <w:t> </w:t>
      </w:r>
      <w:r>
        <w:rPr/>
        <w:t>PRESENT</w:t>
      </w:r>
      <w:r>
        <w:rPr>
          <w:spacing w:val="3"/>
        </w:rPr>
        <w:t> </w:t>
      </w:r>
      <w:r>
        <w:rPr>
          <w:spacing w:val="-2"/>
        </w:rPr>
        <w:t>VALUE)</w:t>
      </w:r>
    </w:p>
    <w:p>
      <w:pPr>
        <w:pStyle w:val="BodyText"/>
        <w:spacing w:line="252" w:lineRule="auto" w:before="110"/>
        <w:ind w:right="217"/>
      </w:pPr>
      <w:r>
        <w:rPr>
          <w:b/>
        </w:rPr>
        <w:t>Background: </w:t>
      </w:r>
      <w:r>
        <w:rPr/>
        <w:t>NPV is a great function commonly used in assessing projects</w:t>
      </w:r>
      <w:r>
        <w:rPr>
          <w:spacing w:val="40"/>
        </w:rPr>
        <w:t> </w:t>
      </w:r>
      <w:r>
        <w:rPr/>
        <w:t>and</w:t>
      </w:r>
      <w:r>
        <w:rPr>
          <w:spacing w:val="40"/>
        </w:rPr>
        <w:t> </w:t>
      </w:r>
      <w:r>
        <w:rPr/>
        <w:t>in</w:t>
      </w:r>
      <w:r>
        <w:rPr>
          <w:spacing w:val="40"/>
        </w:rPr>
        <w:t> </w:t>
      </w:r>
      <w:r>
        <w:rPr/>
        <w:t>valuing</w:t>
      </w:r>
      <w:r>
        <w:rPr>
          <w:spacing w:val="40"/>
        </w:rPr>
        <w:t> </w:t>
      </w:r>
      <w:r>
        <w:rPr/>
        <w:t>companies</w:t>
      </w:r>
      <w:r>
        <w:rPr>
          <w:spacing w:val="40"/>
        </w:rPr>
        <w:t> </w:t>
      </w:r>
      <w:r>
        <w:rPr/>
        <w:t>using</w:t>
      </w:r>
      <w:r>
        <w:rPr>
          <w:spacing w:val="40"/>
        </w:rPr>
        <w:t> </w:t>
      </w:r>
      <w:r>
        <w:rPr/>
        <w:t>cash</w:t>
      </w:r>
      <w:r>
        <w:rPr>
          <w:spacing w:val="40"/>
        </w:rPr>
        <w:t> </w:t>
      </w:r>
      <w:r>
        <w:rPr/>
        <w:t>flows</w:t>
      </w:r>
      <w:r>
        <w:rPr>
          <w:spacing w:val="40"/>
        </w:rPr>
        <w:t> </w:t>
      </w:r>
      <w:r>
        <w:rPr/>
        <w:t>and</w:t>
      </w:r>
      <w:r>
        <w:rPr>
          <w:spacing w:val="40"/>
        </w:rPr>
        <w:t> </w:t>
      </w:r>
      <w:r>
        <w:rPr/>
        <w:t>the</w:t>
      </w:r>
      <w:r>
        <w:rPr>
          <w:spacing w:val="40"/>
        </w:rPr>
        <w:t> </w:t>
      </w:r>
      <w:r>
        <w:rPr/>
        <w:t>concept of the time-value of money. This is the principle that £100 today is worth more than £100 in a year’s time, and even more than £100 in</w:t>
      </w:r>
      <w:r>
        <w:rPr>
          <w:spacing w:val="80"/>
        </w:rPr>
        <w:t> </w:t>
      </w:r>
      <w:r>
        <w:rPr/>
        <w:t>five years’ time due to the effects of inflation; and also due to the fact that you could invest £100 today and it would grow to a larger value in the future.</w:t>
      </w:r>
    </w:p>
    <w:p>
      <w:pPr>
        <w:pStyle w:val="BodyText"/>
        <w:spacing w:line="254" w:lineRule="auto" w:before="125"/>
        <w:ind w:right="216" w:firstLine="353"/>
      </w:pPr>
      <w:r>
        <w:rPr/>
        <w:t>Imagine there is a project where you could invest £1 million today and get back £1.1 million in one year, is this worth investing in? It all depends on your cost of capital. If you know this (for example, you expect a 6% p.a. return on projects of a similar risk), you can use the NPV function to answer this question. It takes the expected cash flows from the project and works out how much these add up to in ‘today’s money’. This process is called discounting and the result is the net present value, which tells you the sum of all the cash flows, both negative and positive, expressed in today’s money (the present</w:t>
      </w:r>
      <w:r>
        <w:rPr>
          <w:spacing w:val="40"/>
        </w:rPr>
        <w:t> </w:t>
      </w:r>
      <w:r>
        <w:rPr/>
        <w:t>values). Here are the decision-making rules:</w:t>
      </w:r>
    </w:p>
    <w:p>
      <w:pPr>
        <w:pStyle w:val="ListParagraph"/>
        <w:numPr>
          <w:ilvl w:val="2"/>
          <w:numId w:val="41"/>
        </w:numPr>
        <w:tabs>
          <w:tab w:pos="1322" w:val="left" w:leader="none"/>
          <w:tab w:pos="1491" w:val="left" w:leader="none"/>
        </w:tabs>
        <w:spacing w:line="254" w:lineRule="auto" w:before="115" w:after="0"/>
        <w:ind w:left="1491" w:right="226" w:hanging="354"/>
        <w:jc w:val="both"/>
        <w:rPr>
          <w:sz w:val="29"/>
        </w:rPr>
      </w:pPr>
      <w:r>
        <w:rPr>
          <w:sz w:val="29"/>
        </w:rPr>
        <w:t>If you end up with a positive NPV, this means you would earn more than your expected rate of return (if all goes according to plan) and so the project is, in theory, worth investing in.</w:t>
      </w:r>
    </w:p>
    <w:p>
      <w:pPr>
        <w:pStyle w:val="ListParagraph"/>
        <w:numPr>
          <w:ilvl w:val="2"/>
          <w:numId w:val="41"/>
        </w:numPr>
        <w:tabs>
          <w:tab w:pos="1337" w:val="left" w:leader="none"/>
          <w:tab w:pos="1491" w:val="left" w:leader="none"/>
        </w:tabs>
        <w:spacing w:line="254" w:lineRule="auto" w:before="115" w:after="0"/>
        <w:ind w:left="1491" w:right="218" w:hanging="354"/>
        <w:jc w:val="both"/>
        <w:rPr>
          <w:sz w:val="29"/>
        </w:rPr>
      </w:pPr>
      <w:r>
        <w:rPr>
          <w:sz w:val="29"/>
        </w:rPr>
        <w:t>If the NPV is nil, it does not mean that you earn nothing. It means</w:t>
      </w:r>
      <w:r>
        <w:rPr>
          <w:spacing w:val="80"/>
          <w:sz w:val="29"/>
        </w:rPr>
        <w:t> </w:t>
      </w:r>
      <w:r>
        <w:rPr>
          <w:sz w:val="29"/>
        </w:rPr>
        <w:t>that you would earn your expected rate of return (assuming things turn out as planned). You would be undecided about such a project – you could have earned the same return by investing in another project of similar size and risk. Bear in mind, however, that if things turn out worse than planned (and projects often have cost</w:t>
      </w:r>
      <w:r>
        <w:rPr>
          <w:spacing w:val="80"/>
          <w:sz w:val="29"/>
        </w:rPr>
        <w:t> </w:t>
      </w:r>
      <w:r>
        <w:rPr>
          <w:sz w:val="29"/>
        </w:rPr>
        <w:t>overruns), you will end up with a negative NPV in practice. Which brings us to negative NPVs.</w:t>
      </w:r>
    </w:p>
    <w:p>
      <w:pPr>
        <w:pStyle w:val="ListParagraph"/>
        <w:numPr>
          <w:ilvl w:val="2"/>
          <w:numId w:val="41"/>
        </w:numPr>
        <w:tabs>
          <w:tab w:pos="1322" w:val="left" w:leader="none"/>
          <w:tab w:pos="1491" w:val="left" w:leader="none"/>
        </w:tabs>
        <w:spacing w:line="254" w:lineRule="auto" w:before="115" w:after="0"/>
        <w:ind w:left="1491" w:right="217" w:hanging="354"/>
        <w:jc w:val="both"/>
        <w:rPr>
          <w:sz w:val="29"/>
        </w:rPr>
      </w:pPr>
      <w:r>
        <w:rPr>
          <w:sz w:val="29"/>
        </w:rPr>
        <w:t>If the NPV is negative, then it is not worth investing in the project – theoretically, you could have earned more by investing your money in another project of similar size and risk.</w:t>
      </w:r>
    </w:p>
    <w:p>
      <w:pPr>
        <w:spacing w:after="0" w:line="254" w:lineRule="auto"/>
        <w:jc w:val="both"/>
        <w:rPr>
          <w:sz w:val="29"/>
        </w:rPr>
        <w:sectPr>
          <w:pgSz w:w="12240" w:h="15840"/>
          <w:pgMar w:top="1720" w:bottom="280" w:left="400" w:right="1320"/>
        </w:sectPr>
      </w:pPr>
    </w:p>
    <w:p>
      <w:pPr>
        <w:pStyle w:val="ListParagraph"/>
        <w:numPr>
          <w:ilvl w:val="2"/>
          <w:numId w:val="41"/>
        </w:numPr>
        <w:tabs>
          <w:tab w:pos="1337" w:val="left" w:leader="none"/>
          <w:tab w:pos="1491" w:val="left" w:leader="none"/>
        </w:tabs>
        <w:spacing w:line="254" w:lineRule="auto" w:before="73" w:after="0"/>
        <w:ind w:left="1491" w:right="219" w:hanging="354"/>
        <w:jc w:val="both"/>
        <w:rPr>
          <w:sz w:val="29"/>
        </w:rPr>
      </w:pPr>
      <w:r>
        <w:rPr>
          <w:sz w:val="29"/>
        </w:rPr>
        <w:t>If you have two projects with positive NPVs and you have enough money and resources for both, then in theory you should do both of them, as both should give you a return above your expectations. If they are mutually exclusive i.e., you can only invest in one or the other, then you should choose the project with the biggest, positive </w:t>
      </w:r>
      <w:r>
        <w:rPr>
          <w:spacing w:val="-4"/>
          <w:sz w:val="29"/>
        </w:rPr>
        <w:t>NPV.</w:t>
      </w:r>
    </w:p>
    <w:p>
      <w:pPr>
        <w:pStyle w:val="BodyText"/>
        <w:spacing w:line="254" w:lineRule="auto" w:before="114"/>
        <w:ind w:right="220" w:firstLine="353"/>
      </w:pPr>
      <w:r>
        <w:rPr/>
        <w:t>The example £1 million project mentioned above has an NPV of around £38,000. According to the above rules, it would be worth investing in this project.</w:t>
      </w:r>
    </w:p>
    <w:p>
      <w:pPr>
        <w:pStyle w:val="BodyText"/>
        <w:spacing w:line="254" w:lineRule="auto" w:before="117"/>
        <w:ind w:right="224" w:firstLine="353"/>
      </w:pPr>
      <w:r>
        <w:rPr/>
        <w:t>NPV is a great concept and a practical Excel function but there are</w:t>
      </w:r>
      <w:r>
        <w:rPr>
          <w:spacing w:val="80"/>
        </w:rPr>
        <w:t> </w:t>
      </w:r>
      <w:r>
        <w:rPr/>
        <w:t>a couple of things to watch out for that are best illustrated with some examples. In the following section, I compare and contrast these examples with results using the IRR function.</w:t>
      </w:r>
    </w:p>
    <w:p>
      <w:pPr>
        <w:spacing w:before="235"/>
        <w:ind w:left="1137" w:right="0" w:firstLine="0"/>
        <w:jc w:val="left"/>
        <w:rPr>
          <w:i/>
          <w:sz w:val="29"/>
        </w:rPr>
      </w:pPr>
      <w:r>
        <w:rPr>
          <w:i/>
          <w:color w:val="2E73B4"/>
          <w:sz w:val="29"/>
        </w:rPr>
        <w:t>Error</w:t>
      </w:r>
      <w:r>
        <w:rPr>
          <w:i/>
          <w:color w:val="2E73B4"/>
          <w:spacing w:val="3"/>
          <w:sz w:val="29"/>
        </w:rPr>
        <w:t> </w:t>
      </w:r>
      <w:r>
        <w:rPr>
          <w:i/>
          <w:color w:val="2E73B4"/>
          <w:sz w:val="29"/>
        </w:rPr>
        <w:t>t</w:t>
      </w:r>
      <w:bookmarkStart w:name="Error types and prevention:" w:id="152"/>
      <w:bookmarkEnd w:id="152"/>
      <w:r>
        <w:rPr>
          <w:i/>
          <w:color w:val="2E73B4"/>
          <w:sz w:val="29"/>
        </w:rPr>
        <w:t>y</w:t>
      </w:r>
      <w:r>
        <w:rPr>
          <w:i/>
          <w:color w:val="2E73B4"/>
          <w:sz w:val="29"/>
        </w:rPr>
        <w:t>pes</w:t>
      </w:r>
      <w:r>
        <w:rPr>
          <w:i/>
          <w:color w:val="2E73B4"/>
          <w:spacing w:val="4"/>
          <w:sz w:val="29"/>
        </w:rPr>
        <w:t> </w:t>
      </w:r>
      <w:r>
        <w:rPr>
          <w:i/>
          <w:color w:val="2E73B4"/>
          <w:sz w:val="29"/>
        </w:rPr>
        <w:t>and</w:t>
      </w:r>
      <w:r>
        <w:rPr>
          <w:i/>
          <w:color w:val="2E73B4"/>
          <w:spacing w:val="4"/>
          <w:sz w:val="29"/>
        </w:rPr>
        <w:t> </w:t>
      </w:r>
      <w:r>
        <w:rPr>
          <w:i/>
          <w:color w:val="2E73B4"/>
          <w:spacing w:val="-2"/>
          <w:sz w:val="29"/>
        </w:rPr>
        <w:t>prevention:</w:t>
      </w:r>
    </w:p>
    <w:p>
      <w:pPr>
        <w:pStyle w:val="BodyText"/>
        <w:spacing w:before="8"/>
        <w:ind w:left="0"/>
        <w:jc w:val="left"/>
        <w:rPr>
          <w:i/>
          <w:sz w:val="20"/>
        </w:rPr>
      </w:pPr>
      <w:r>
        <w:rPr/>
        <w:drawing>
          <wp:anchor distT="0" distB="0" distL="0" distR="0" allowOverlap="1" layoutInCell="1" locked="0" behindDoc="1" simplePos="0" relativeHeight="487694848">
            <wp:simplePos x="0" y="0"/>
            <wp:positionH relativeFrom="page">
              <wp:posOffset>1867618</wp:posOffset>
            </wp:positionH>
            <wp:positionV relativeFrom="paragraph">
              <wp:posOffset>166582</wp:posOffset>
            </wp:positionV>
            <wp:extent cx="4043362" cy="2021681"/>
            <wp:effectExtent l="0" t="0" r="0" b="0"/>
            <wp:wrapTopAndBottom/>
            <wp:docPr id="250" name="Image 250"/>
            <wp:cNvGraphicFramePr>
              <a:graphicFrameLocks/>
            </wp:cNvGraphicFramePr>
            <a:graphic>
              <a:graphicData uri="http://schemas.openxmlformats.org/drawingml/2006/picture">
                <pic:pic>
                  <pic:nvPicPr>
                    <pic:cNvPr id="250" name="Image 250"/>
                    <pic:cNvPicPr/>
                  </pic:nvPicPr>
                  <pic:blipFill>
                    <a:blip r:embed="rId118" cstate="print"/>
                    <a:stretch>
                      <a:fillRect/>
                    </a:stretch>
                  </pic:blipFill>
                  <pic:spPr>
                    <a:xfrm>
                      <a:off x="0" y="0"/>
                      <a:ext cx="4043362" cy="2021681"/>
                    </a:xfrm>
                    <a:prstGeom prst="rect">
                      <a:avLst/>
                    </a:prstGeom>
                  </pic:spPr>
                </pic:pic>
              </a:graphicData>
            </a:graphic>
          </wp:anchor>
        </w:drawing>
      </w:r>
    </w:p>
    <w:p>
      <w:pPr>
        <w:pStyle w:val="BodyText"/>
        <w:spacing w:line="252" w:lineRule="auto" w:before="311"/>
        <w:ind w:right="216" w:firstLine="353"/>
      </w:pPr>
      <w:r>
        <w:rPr/>
        <w:t>The</w:t>
      </w:r>
      <w:r>
        <w:rPr>
          <w:spacing w:val="40"/>
        </w:rPr>
        <w:t> </w:t>
      </w:r>
      <w:r>
        <w:rPr/>
        <w:t>screenshot</w:t>
      </w:r>
      <w:r>
        <w:rPr>
          <w:spacing w:val="40"/>
        </w:rPr>
        <w:t> </w:t>
      </w:r>
      <w:r>
        <w:rPr/>
        <w:t>above</w:t>
      </w:r>
      <w:r>
        <w:rPr>
          <w:spacing w:val="40"/>
        </w:rPr>
        <w:t> </w:t>
      </w:r>
      <w:r>
        <w:rPr/>
        <w:t>shows</w:t>
      </w:r>
      <w:r>
        <w:rPr>
          <w:spacing w:val="40"/>
        </w:rPr>
        <w:t> </w:t>
      </w:r>
      <w:r>
        <w:rPr/>
        <w:t>a</w:t>
      </w:r>
      <w:r>
        <w:rPr>
          <w:spacing w:val="40"/>
        </w:rPr>
        <w:t> </w:t>
      </w:r>
      <w:r>
        <w:rPr/>
        <w:t>number</w:t>
      </w:r>
      <w:r>
        <w:rPr>
          <w:spacing w:val="40"/>
        </w:rPr>
        <w:t> </w:t>
      </w:r>
      <w:r>
        <w:rPr/>
        <w:t>of</w:t>
      </w:r>
      <w:r>
        <w:rPr>
          <w:spacing w:val="40"/>
        </w:rPr>
        <w:t> </w:t>
      </w:r>
      <w:r>
        <w:rPr/>
        <w:t>cases</w:t>
      </w:r>
      <w:r>
        <w:rPr>
          <w:spacing w:val="40"/>
        </w:rPr>
        <w:t> </w:t>
      </w:r>
      <w:r>
        <w:rPr/>
        <w:t>to</w:t>
      </w:r>
      <w:r>
        <w:rPr>
          <w:spacing w:val="40"/>
        </w:rPr>
        <w:t> </w:t>
      </w:r>
      <w:r>
        <w:rPr/>
        <w:t>illustrate various points, all using a WACC (weighted average cost of capital) of 6.0%, which is clearly labelled and shown as a (grey) input cell in cell B1. This complies with Golden Ground Rule #3 – put simply, consistency, including clear marking of input cells.</w:t>
      </w:r>
    </w:p>
    <w:p>
      <w:pPr>
        <w:pStyle w:val="BodyText"/>
        <w:spacing w:line="254" w:lineRule="auto" w:before="119"/>
        <w:ind w:right="227" w:firstLine="353"/>
      </w:pPr>
      <w:r>
        <w:rPr>
          <w:b/>
        </w:rPr>
        <w:t>Case 1: </w:t>
      </w:r>
      <w:r>
        <w:rPr/>
        <w:t>Typical project cash flows i.e., a big outflow to start and then a number of cash inflows. This example produces a positive NPV of 93 TEUR, so the project earns more than the cost of capital.</w:t>
      </w:r>
    </w:p>
    <w:p>
      <w:pPr>
        <w:pStyle w:val="BodyText"/>
        <w:spacing w:line="254" w:lineRule="auto" w:before="117"/>
        <w:ind w:right="219" w:firstLine="353"/>
      </w:pPr>
      <w:r>
        <w:rPr>
          <w:b/>
        </w:rPr>
        <w:t>Case 2: </w:t>
      </w:r>
      <w:r>
        <w:rPr/>
        <w:t>Here we have changed the 100 TEUR cash flow in year 2</w:t>
      </w:r>
      <w:r>
        <w:rPr>
          <w:spacing w:val="40"/>
        </w:rPr>
        <w:t> </w:t>
      </w:r>
      <w:r>
        <w:rPr/>
        <w:t>to</w:t>
      </w:r>
      <w:r>
        <w:rPr>
          <w:spacing w:val="19"/>
        </w:rPr>
        <w:t> </w:t>
      </w:r>
      <w:r>
        <w:rPr/>
        <w:t>zero.</w:t>
      </w:r>
      <w:r>
        <w:rPr>
          <w:spacing w:val="19"/>
        </w:rPr>
        <w:t> </w:t>
      </w:r>
      <w:r>
        <w:rPr/>
        <w:t>As</w:t>
      </w:r>
      <w:r>
        <w:rPr>
          <w:spacing w:val="19"/>
        </w:rPr>
        <w:t> </w:t>
      </w:r>
      <w:r>
        <w:rPr/>
        <w:t>expected,</w:t>
      </w:r>
      <w:r>
        <w:rPr>
          <w:spacing w:val="19"/>
        </w:rPr>
        <w:t> </w:t>
      </w:r>
      <w:r>
        <w:rPr/>
        <w:t>the</w:t>
      </w:r>
      <w:r>
        <w:rPr>
          <w:spacing w:val="19"/>
        </w:rPr>
        <w:t> </w:t>
      </w:r>
      <w:r>
        <w:rPr/>
        <w:t>NPV</w:t>
      </w:r>
      <w:r>
        <w:rPr>
          <w:spacing w:val="22"/>
        </w:rPr>
        <w:t> </w:t>
      </w:r>
      <w:r>
        <w:rPr/>
        <w:t>drops</w:t>
      </w:r>
      <w:r>
        <w:rPr>
          <w:spacing w:val="22"/>
        </w:rPr>
        <w:t> </w:t>
      </w:r>
      <w:r>
        <w:rPr/>
        <w:t>(we</w:t>
      </w:r>
      <w:r>
        <w:rPr>
          <w:spacing w:val="22"/>
        </w:rPr>
        <w:t> </w:t>
      </w:r>
      <w:r>
        <w:rPr/>
        <w:t>have</w:t>
      </w:r>
      <w:r>
        <w:rPr>
          <w:spacing w:val="22"/>
        </w:rPr>
        <w:t> </w:t>
      </w:r>
      <w:r>
        <w:rPr/>
        <w:t>less</w:t>
      </w:r>
      <w:r>
        <w:rPr>
          <w:spacing w:val="22"/>
        </w:rPr>
        <w:t> </w:t>
      </w:r>
      <w:r>
        <w:rPr/>
        <w:t>cash</w:t>
      </w:r>
      <w:r>
        <w:rPr>
          <w:spacing w:val="22"/>
        </w:rPr>
        <w:t> </w:t>
      </w:r>
      <w:r>
        <w:rPr/>
        <w:t>inflows)</w:t>
      </w:r>
      <w:r>
        <w:rPr>
          <w:spacing w:val="22"/>
        </w:rPr>
        <w:t> </w:t>
      </w:r>
      <w:r>
        <w:rPr/>
        <w:t>and</w:t>
      </w:r>
    </w:p>
    <w:p>
      <w:pPr>
        <w:spacing w:after="0" w:line="254" w:lineRule="auto"/>
        <w:sectPr>
          <w:pgSz w:w="12240" w:h="15840"/>
          <w:pgMar w:top="1360" w:bottom="280" w:left="400" w:right="1320"/>
        </w:sectPr>
      </w:pPr>
    </w:p>
    <w:p>
      <w:pPr>
        <w:pStyle w:val="BodyText"/>
        <w:spacing w:before="73"/>
      </w:pPr>
      <w:r>
        <w:rPr/>
        <w:t>the</w:t>
      </w:r>
      <w:r>
        <w:rPr>
          <w:spacing w:val="3"/>
        </w:rPr>
        <w:t> </w:t>
      </w:r>
      <w:r>
        <w:rPr/>
        <w:t>NPV</w:t>
      </w:r>
      <w:r>
        <w:rPr>
          <w:spacing w:val="3"/>
        </w:rPr>
        <w:t> </w:t>
      </w:r>
      <w:r>
        <w:rPr/>
        <w:t>is</w:t>
      </w:r>
      <w:r>
        <w:rPr>
          <w:spacing w:val="3"/>
        </w:rPr>
        <w:t> </w:t>
      </w:r>
      <w:r>
        <w:rPr/>
        <w:t>now</w:t>
      </w:r>
      <w:r>
        <w:rPr>
          <w:spacing w:val="4"/>
        </w:rPr>
        <w:t> </w:t>
      </w:r>
      <w:r>
        <w:rPr/>
        <w:t>just</w:t>
      </w:r>
      <w:r>
        <w:rPr>
          <w:spacing w:val="3"/>
        </w:rPr>
        <w:t> </w:t>
      </w:r>
      <w:r>
        <w:rPr/>
        <w:t>4</w:t>
      </w:r>
      <w:r>
        <w:rPr>
          <w:spacing w:val="3"/>
        </w:rPr>
        <w:t> </w:t>
      </w:r>
      <w:r>
        <w:rPr>
          <w:spacing w:val="-2"/>
        </w:rPr>
        <w:t>TEUR.</w:t>
      </w:r>
    </w:p>
    <w:p>
      <w:pPr>
        <w:pStyle w:val="BodyText"/>
        <w:spacing w:before="255"/>
      </w:pPr>
      <w:r>
        <w:rPr>
          <w:color w:val="2E73B4"/>
        </w:rPr>
        <w:t>Potenti</w:t>
      </w:r>
      <w:bookmarkStart w:name="Potential error: blank cell" w:id="153"/>
      <w:bookmarkEnd w:id="153"/>
      <w:r>
        <w:rPr>
          <w:color w:val="2E73B4"/>
        </w:rPr>
        <w:t>a</w:t>
      </w:r>
      <w:r>
        <w:rPr>
          <w:color w:val="2E73B4"/>
        </w:rPr>
        <w:t>l</w:t>
      </w:r>
      <w:r>
        <w:rPr>
          <w:color w:val="2E73B4"/>
          <w:spacing w:val="3"/>
        </w:rPr>
        <w:t> </w:t>
      </w:r>
      <w:r>
        <w:rPr>
          <w:color w:val="2E73B4"/>
        </w:rPr>
        <w:t>error:</w:t>
      </w:r>
      <w:r>
        <w:rPr>
          <w:color w:val="2E73B4"/>
          <w:spacing w:val="4"/>
        </w:rPr>
        <w:t> </w:t>
      </w:r>
      <w:r>
        <w:rPr>
          <w:color w:val="2E73B4"/>
        </w:rPr>
        <w:t>blank</w:t>
      </w:r>
      <w:r>
        <w:rPr>
          <w:color w:val="2E73B4"/>
          <w:spacing w:val="4"/>
        </w:rPr>
        <w:t> </w:t>
      </w:r>
      <w:r>
        <w:rPr>
          <w:color w:val="2E73B4"/>
          <w:spacing w:val="-4"/>
        </w:rPr>
        <w:t>cell</w:t>
      </w:r>
    </w:p>
    <w:p>
      <w:pPr>
        <w:pStyle w:val="BodyText"/>
        <w:spacing w:line="254" w:lineRule="auto" w:before="137"/>
        <w:ind w:right="221" w:firstLine="353"/>
      </w:pPr>
      <w:r>
        <w:rPr>
          <w:b/>
        </w:rPr>
        <w:t>Case 3 (error): </w:t>
      </w:r>
      <w:r>
        <w:rPr/>
        <w:t>Here we have deleted the cash flow in year 2 i.e., the cell is blank. It looks the same as case 2, so I would expect to get the same answer, but we get a higher figure of 60 TEUR. This is an error. To see what Excel has done, let us look at case 4.</w:t>
      </w:r>
    </w:p>
    <w:p>
      <w:pPr>
        <w:pStyle w:val="BodyText"/>
        <w:spacing w:line="254" w:lineRule="auto" w:before="117"/>
        <w:ind w:right="225" w:firstLine="353"/>
      </w:pPr>
      <w:r>
        <w:rPr>
          <w:b/>
        </w:rPr>
        <w:t>Case 4: </w:t>
      </w:r>
      <w:r>
        <w:rPr/>
        <w:t>Here we have the same cash flows as in row 6 but I have closed the gap by moving the cash flows in years 3 to 5 into years 2 to</w:t>
      </w:r>
    </w:p>
    <w:p>
      <w:pPr>
        <w:pStyle w:val="BodyText"/>
        <w:spacing w:line="254" w:lineRule="auto" w:before="0"/>
        <w:ind w:right="215"/>
      </w:pPr>
      <w:r>
        <w:rPr/>
        <w:t>4. This gives the same NPV result as in case 3 and shows what Excel has done there – it has ignored the blank cell and taken the following figures (from years 3 to 5) and assumed they occur in years 2 to 4.</w:t>
      </w:r>
      <w:r>
        <w:rPr>
          <w:spacing w:val="40"/>
        </w:rPr>
        <w:t> </w:t>
      </w:r>
      <w:r>
        <w:rPr/>
        <w:t>That is not what I expected or wanted in case 3.</w:t>
      </w:r>
    </w:p>
    <w:p>
      <w:pPr>
        <w:pStyle w:val="BodyText"/>
        <w:spacing w:line="254" w:lineRule="auto"/>
        <w:ind w:right="226" w:firstLine="353"/>
      </w:pPr>
      <w:r>
        <w:rPr>
          <w:b/>
        </w:rPr>
        <w:t>Prevent errors: </w:t>
      </w:r>
      <w:r>
        <w:rPr/>
        <w:t>to avoid the type of error in case 3, never have blanks in your cash flows and use zeros instead.</w:t>
      </w:r>
    </w:p>
    <w:p>
      <w:pPr>
        <w:pStyle w:val="BodyText"/>
        <w:spacing w:line="252" w:lineRule="auto" w:before="117"/>
        <w:ind w:right="217" w:firstLine="353"/>
      </w:pPr>
      <w:r>
        <w:rPr>
          <w:b/>
        </w:rPr>
        <w:t>Case 5:</w:t>
      </w:r>
      <w:r>
        <w:rPr>
          <w:b/>
          <w:spacing w:val="40"/>
        </w:rPr>
        <w:t> </w:t>
      </w:r>
      <w:r>
        <w:rPr/>
        <w:t>Here</w:t>
      </w:r>
      <w:r>
        <w:rPr>
          <w:spacing w:val="40"/>
        </w:rPr>
        <w:t> </w:t>
      </w:r>
      <w:r>
        <w:rPr/>
        <w:t>I</w:t>
      </w:r>
      <w:r>
        <w:rPr>
          <w:spacing w:val="40"/>
        </w:rPr>
        <w:t> </w:t>
      </w:r>
      <w:r>
        <w:rPr/>
        <w:t>have</w:t>
      </w:r>
      <w:r>
        <w:rPr>
          <w:spacing w:val="40"/>
        </w:rPr>
        <w:t> </w:t>
      </w:r>
      <w:r>
        <w:rPr/>
        <w:t>taken</w:t>
      </w:r>
      <w:r>
        <w:rPr>
          <w:spacing w:val="40"/>
        </w:rPr>
        <w:t> </w:t>
      </w:r>
      <w:r>
        <w:rPr/>
        <w:t>the</w:t>
      </w:r>
      <w:r>
        <w:rPr>
          <w:spacing w:val="40"/>
        </w:rPr>
        <w:t> </w:t>
      </w:r>
      <w:r>
        <w:rPr/>
        <w:t>cash</w:t>
      </w:r>
      <w:r>
        <w:rPr>
          <w:spacing w:val="40"/>
        </w:rPr>
        <w:t> </w:t>
      </w:r>
      <w:r>
        <w:rPr/>
        <w:t>flows</w:t>
      </w:r>
      <w:r>
        <w:rPr>
          <w:spacing w:val="40"/>
        </w:rPr>
        <w:t> </w:t>
      </w:r>
      <w:r>
        <w:rPr/>
        <w:t>from</w:t>
      </w:r>
      <w:r>
        <w:rPr>
          <w:spacing w:val="40"/>
        </w:rPr>
        <w:t> </w:t>
      </w:r>
      <w:r>
        <w:rPr/>
        <w:t>case</w:t>
      </w:r>
      <w:r>
        <w:rPr>
          <w:spacing w:val="40"/>
        </w:rPr>
        <w:t> </w:t>
      </w:r>
      <w:r>
        <w:rPr/>
        <w:t>1</w:t>
      </w:r>
      <w:r>
        <w:rPr>
          <w:spacing w:val="40"/>
        </w:rPr>
        <w:t> </w:t>
      </w:r>
      <w:r>
        <w:rPr/>
        <w:t>and swapped the cash flows in years 1 and 2. To be comparable with case 1, I multiplied the year 1 cash flow by 1.06 to get a year 2 equivalent value</w:t>
      </w:r>
      <w:r>
        <w:rPr>
          <w:spacing w:val="25"/>
        </w:rPr>
        <w:t> </w:t>
      </w:r>
      <w:r>
        <w:rPr/>
        <w:t>(with</w:t>
      </w:r>
      <w:r>
        <w:rPr>
          <w:spacing w:val="25"/>
        </w:rPr>
        <w:t> </w:t>
      </w:r>
      <w:r>
        <w:rPr/>
        <w:t>a</w:t>
      </w:r>
      <w:r>
        <w:rPr>
          <w:spacing w:val="25"/>
        </w:rPr>
        <w:t> </w:t>
      </w:r>
      <w:r>
        <w:rPr/>
        <w:t>WACC</w:t>
      </w:r>
      <w:r>
        <w:rPr>
          <w:spacing w:val="25"/>
        </w:rPr>
        <w:t> </w:t>
      </w:r>
      <w:r>
        <w:rPr/>
        <w:t>of</w:t>
      </w:r>
      <w:r>
        <w:rPr>
          <w:spacing w:val="25"/>
        </w:rPr>
        <w:t> </w:t>
      </w:r>
      <w:r>
        <w:rPr/>
        <w:t>6%)</w:t>
      </w:r>
      <w:r>
        <w:rPr>
          <w:spacing w:val="25"/>
        </w:rPr>
        <w:t> </w:t>
      </w:r>
      <w:r>
        <w:rPr/>
        <w:t>and</w:t>
      </w:r>
      <w:r>
        <w:rPr>
          <w:spacing w:val="25"/>
        </w:rPr>
        <w:t> </w:t>
      </w:r>
      <w:r>
        <w:rPr/>
        <w:t>divided</w:t>
      </w:r>
      <w:r>
        <w:rPr>
          <w:spacing w:val="25"/>
        </w:rPr>
        <w:t> </w:t>
      </w:r>
      <w:r>
        <w:rPr/>
        <w:t>the</w:t>
      </w:r>
      <w:r>
        <w:rPr>
          <w:spacing w:val="25"/>
        </w:rPr>
        <w:t> </w:t>
      </w:r>
      <w:r>
        <w:rPr/>
        <w:t>year</w:t>
      </w:r>
      <w:r>
        <w:rPr>
          <w:spacing w:val="25"/>
        </w:rPr>
        <w:t> </w:t>
      </w:r>
      <w:r>
        <w:rPr/>
        <w:t>2</w:t>
      </w:r>
      <w:r>
        <w:rPr>
          <w:spacing w:val="25"/>
        </w:rPr>
        <w:t> </w:t>
      </w:r>
      <w:r>
        <w:rPr/>
        <w:t>cash</w:t>
      </w:r>
      <w:r>
        <w:rPr>
          <w:spacing w:val="25"/>
        </w:rPr>
        <w:t> </w:t>
      </w:r>
      <w:r>
        <w:rPr/>
        <w:t>flow</w:t>
      </w:r>
      <w:r>
        <w:rPr>
          <w:spacing w:val="25"/>
        </w:rPr>
        <w:t> </w:t>
      </w:r>
      <w:r>
        <w:rPr/>
        <w:t>by</w:t>
      </w:r>
      <w:r>
        <w:rPr>
          <w:spacing w:val="25"/>
        </w:rPr>
        <w:t> </w:t>
      </w:r>
      <w:r>
        <w:rPr/>
        <w:t>1.06 to get a year 1 equivalent value. The NPV result of 93 TEUR is the same as in case 1. That makes sense. I include this example in order</w:t>
      </w:r>
      <w:r>
        <w:rPr>
          <w:spacing w:val="40"/>
        </w:rPr>
        <w:t> </w:t>
      </w:r>
      <w:r>
        <w:rPr/>
        <w:t>to contrast it with the IRR calculation of the same cash flows in the</w:t>
      </w:r>
      <w:r>
        <w:rPr>
          <w:spacing w:val="80"/>
        </w:rPr>
        <w:t> </w:t>
      </w:r>
      <w:r>
        <w:rPr/>
        <w:t>next set of examples below.</w:t>
      </w:r>
    </w:p>
    <w:p>
      <w:pPr>
        <w:pStyle w:val="BodyText"/>
        <w:spacing w:line="254" w:lineRule="auto" w:before="128"/>
        <w:ind w:right="220" w:firstLine="353"/>
      </w:pPr>
      <w:r>
        <w:rPr>
          <w:b/>
        </w:rPr>
        <w:t>Case 6</w:t>
      </w:r>
      <w:r>
        <w:rPr/>
        <w:t>: Here I have taken the cash flows from case 1 and</w:t>
      </w:r>
      <w:r>
        <w:rPr>
          <w:spacing w:val="80"/>
          <w:w w:val="150"/>
        </w:rPr>
        <w:t> </w:t>
      </w:r>
      <w:r>
        <w:rPr/>
        <w:t>multiplied them all by ten. The resulting NPV is 926 TEUR or ten times the NPV of case 1. That makes sense. I also include this example in order to contrast it with the IRR calculation of the same cash flows in the next set of examples below.</w:t>
      </w:r>
    </w:p>
    <w:p>
      <w:pPr>
        <w:pStyle w:val="BodyText"/>
        <w:spacing w:line="254" w:lineRule="auto"/>
        <w:ind w:right="220" w:firstLine="353"/>
      </w:pPr>
      <w:r>
        <w:rPr/>
        <w:t>Cases 1 to 6 all have the first cash flow occurring in year 1. It is important to know that the NPV function assumes that the first cash flow occurs one period (in this case one year) in the future and so will discount all cash flows including the first one. Often, however, the first cash flow is when the project starts, and this is the point in time when you want the NPV, so let us look at an example of that.</w:t>
      </w:r>
    </w:p>
    <w:p>
      <w:pPr>
        <w:spacing w:after="0" w:line="254" w:lineRule="auto"/>
        <w:sectPr>
          <w:pgSz w:w="12240" w:h="15840"/>
          <w:pgMar w:top="1360" w:bottom="280" w:left="400" w:right="1320"/>
        </w:sectPr>
      </w:pPr>
    </w:p>
    <w:p>
      <w:pPr>
        <w:pStyle w:val="BodyText"/>
        <w:spacing w:before="73"/>
      </w:pPr>
      <w:r>
        <w:rPr>
          <w:color w:val="2E73B4"/>
        </w:rPr>
        <w:t>Potenti</w:t>
      </w:r>
      <w:bookmarkStart w:name="Potential error: Cash flow at the start " w:id="154"/>
      <w:bookmarkEnd w:id="154"/>
      <w:r>
        <w:rPr>
          <w:color w:val="2E73B4"/>
        </w:rPr>
        <w:t>a</w:t>
      </w:r>
      <w:r>
        <w:rPr>
          <w:color w:val="2E73B4"/>
        </w:rPr>
        <w:t>l</w:t>
      </w:r>
      <w:r>
        <w:rPr>
          <w:color w:val="2E73B4"/>
          <w:spacing w:val="3"/>
        </w:rPr>
        <w:t> </w:t>
      </w:r>
      <w:r>
        <w:rPr>
          <w:color w:val="2E73B4"/>
        </w:rPr>
        <w:t>error:</w:t>
      </w:r>
      <w:r>
        <w:rPr>
          <w:color w:val="2E73B4"/>
          <w:spacing w:val="3"/>
        </w:rPr>
        <w:t> </w:t>
      </w:r>
      <w:r>
        <w:rPr>
          <w:color w:val="2E73B4"/>
        </w:rPr>
        <w:t>Cash</w:t>
      </w:r>
      <w:r>
        <w:rPr>
          <w:color w:val="2E73B4"/>
          <w:spacing w:val="3"/>
        </w:rPr>
        <w:t> </w:t>
      </w:r>
      <w:r>
        <w:rPr>
          <w:color w:val="2E73B4"/>
        </w:rPr>
        <w:t>flow</w:t>
      </w:r>
      <w:r>
        <w:rPr>
          <w:color w:val="2E73B4"/>
          <w:spacing w:val="3"/>
        </w:rPr>
        <w:t> </w:t>
      </w:r>
      <w:r>
        <w:rPr>
          <w:color w:val="2E73B4"/>
        </w:rPr>
        <w:t>at</w:t>
      </w:r>
      <w:r>
        <w:rPr>
          <w:color w:val="2E73B4"/>
          <w:spacing w:val="3"/>
        </w:rPr>
        <w:t> </w:t>
      </w:r>
      <w:r>
        <w:rPr>
          <w:color w:val="2E73B4"/>
        </w:rPr>
        <w:t>the</w:t>
      </w:r>
      <w:r>
        <w:rPr>
          <w:color w:val="2E73B4"/>
          <w:spacing w:val="3"/>
        </w:rPr>
        <w:t> </w:t>
      </w:r>
      <w:r>
        <w:rPr>
          <w:color w:val="2E73B4"/>
        </w:rPr>
        <w:t>start</w:t>
      </w:r>
      <w:r>
        <w:rPr>
          <w:color w:val="2E73B4"/>
          <w:spacing w:val="3"/>
        </w:rPr>
        <w:t> </w:t>
      </w:r>
      <w:r>
        <w:rPr>
          <w:color w:val="2E73B4"/>
        </w:rPr>
        <w:t>of</w:t>
      </w:r>
      <w:r>
        <w:rPr>
          <w:color w:val="2E73B4"/>
          <w:spacing w:val="4"/>
        </w:rPr>
        <w:t> </w:t>
      </w:r>
      <w:r>
        <w:rPr>
          <w:color w:val="2E73B4"/>
        </w:rPr>
        <w:t>a</w:t>
      </w:r>
      <w:r>
        <w:rPr>
          <w:color w:val="2E73B4"/>
          <w:spacing w:val="3"/>
        </w:rPr>
        <w:t> </w:t>
      </w:r>
      <w:r>
        <w:rPr>
          <w:color w:val="2E73B4"/>
          <w:spacing w:val="-2"/>
        </w:rPr>
        <w:t>project</w:t>
      </w:r>
    </w:p>
    <w:p>
      <w:pPr>
        <w:pStyle w:val="BodyText"/>
        <w:spacing w:line="254" w:lineRule="auto" w:before="137"/>
        <w:ind w:right="217" w:firstLine="353"/>
      </w:pPr>
      <w:r>
        <w:rPr>
          <w:b/>
        </w:rPr>
        <w:t>Case 7 (error): </w:t>
      </w:r>
      <w:r>
        <w:rPr/>
        <w:t>Here I have taken the cash flows from case 1 but now they start in year 0 (start of project) and end in year 4. Using the NPV function gives the same answer as in case 1, which is clearly wrong – all cash flows are happening a year earlier than in case 1, so the NPV must be larger.</w:t>
      </w:r>
    </w:p>
    <w:p>
      <w:pPr>
        <w:spacing w:before="234"/>
        <w:ind w:left="867" w:right="0" w:firstLine="0"/>
        <w:jc w:val="center"/>
        <w:rPr>
          <w:i/>
          <w:sz w:val="29"/>
        </w:rPr>
      </w:pPr>
      <w:r>
        <w:rPr>
          <w:i/>
          <w:sz w:val="29"/>
        </w:rPr>
        <w:t>Prevent</w:t>
      </w:r>
      <w:r>
        <w:rPr>
          <w:i/>
          <w:spacing w:val="3"/>
          <w:sz w:val="29"/>
        </w:rPr>
        <w:t> </w:t>
      </w:r>
      <w:r>
        <w:rPr>
          <w:i/>
          <w:spacing w:val="-2"/>
          <w:sz w:val="29"/>
        </w:rPr>
        <w:t>errors:</w:t>
      </w:r>
    </w:p>
    <w:p>
      <w:pPr>
        <w:pStyle w:val="BodyText"/>
        <w:spacing w:line="254" w:lineRule="auto" w:before="255"/>
        <w:ind w:right="219" w:firstLine="353"/>
      </w:pPr>
      <w:r>
        <w:rPr>
          <w:b/>
        </w:rPr>
        <w:t>Case 8: </w:t>
      </w:r>
      <w:r>
        <w:rPr/>
        <w:t>Shows the correct way to calculate the NPV in such cases: the cash flow in year 0 should not be discounted so take that and then add the NPV of the subsequent cash flows.</w:t>
      </w:r>
    </w:p>
    <w:p>
      <w:pPr>
        <w:pStyle w:val="BodyText"/>
        <w:spacing w:line="252" w:lineRule="auto" w:before="117"/>
        <w:ind w:right="216" w:firstLine="353"/>
      </w:pPr>
      <w:r>
        <w:rPr>
          <w:b/>
        </w:rPr>
        <w:t>Case 8 ‘manual method’: </w:t>
      </w:r>
      <w:r>
        <w:rPr/>
        <w:t>I have also calculated the NPV ‘the long way’</w:t>
      </w:r>
      <w:r>
        <w:rPr>
          <w:spacing w:val="40"/>
        </w:rPr>
        <w:t> </w:t>
      </w:r>
      <w:r>
        <w:rPr/>
        <w:t>using</w:t>
      </w:r>
      <w:r>
        <w:rPr>
          <w:spacing w:val="40"/>
        </w:rPr>
        <w:t> </w:t>
      </w:r>
      <w:r>
        <w:rPr/>
        <w:t>discount</w:t>
      </w:r>
      <w:r>
        <w:rPr>
          <w:spacing w:val="40"/>
        </w:rPr>
        <w:t> </w:t>
      </w:r>
      <w:r>
        <w:rPr/>
        <w:t>factors</w:t>
      </w:r>
      <w:r>
        <w:rPr>
          <w:spacing w:val="40"/>
        </w:rPr>
        <w:t> </w:t>
      </w:r>
      <w:r>
        <w:rPr/>
        <w:t>instead</w:t>
      </w:r>
      <w:r>
        <w:rPr>
          <w:spacing w:val="40"/>
        </w:rPr>
        <w:t> </w:t>
      </w:r>
      <w:r>
        <w:rPr/>
        <w:t>of</w:t>
      </w:r>
      <w:r>
        <w:rPr>
          <w:spacing w:val="40"/>
        </w:rPr>
        <w:t> </w:t>
      </w:r>
      <w:r>
        <w:rPr/>
        <w:t>the</w:t>
      </w:r>
      <w:r>
        <w:rPr>
          <w:spacing w:val="40"/>
        </w:rPr>
        <w:t> </w:t>
      </w:r>
      <w:r>
        <w:rPr/>
        <w:t>NPV</w:t>
      </w:r>
      <w:r>
        <w:rPr>
          <w:spacing w:val="40"/>
        </w:rPr>
        <w:t> </w:t>
      </w:r>
      <w:r>
        <w:rPr/>
        <w:t>function</w:t>
      </w:r>
      <w:r>
        <w:rPr>
          <w:spacing w:val="40"/>
        </w:rPr>
        <w:t> </w:t>
      </w:r>
      <w:r>
        <w:rPr/>
        <w:t>to</w:t>
      </w:r>
      <w:r>
        <w:rPr>
          <w:spacing w:val="40"/>
        </w:rPr>
        <w:t> </w:t>
      </w:r>
      <w:r>
        <w:rPr/>
        <w:t>calculate the present value of each year’s cash flow. Adding these up gives the NPV, which in this case is 98 TEUR, the same answer as in case 8</w:t>
      </w:r>
      <w:r>
        <w:rPr>
          <w:spacing w:val="40"/>
        </w:rPr>
        <w:t> </w:t>
      </w:r>
      <w:r>
        <w:rPr/>
        <w:t>with the NPV function, so I am confident it is correct. This is always a good way of testing an NPV result, to detect and, if necessary, correct any errors. In fact, it is a good check principle: calculate a number two different</w:t>
      </w:r>
      <w:r>
        <w:rPr>
          <w:spacing w:val="40"/>
        </w:rPr>
        <w:t> </w:t>
      </w:r>
      <w:r>
        <w:rPr/>
        <w:t>ways</w:t>
      </w:r>
      <w:r>
        <w:rPr>
          <w:spacing w:val="40"/>
        </w:rPr>
        <w:t> </w:t>
      </w:r>
      <w:r>
        <w:rPr/>
        <w:t>and</w:t>
      </w:r>
      <w:r>
        <w:rPr>
          <w:spacing w:val="40"/>
        </w:rPr>
        <w:t> </w:t>
      </w:r>
      <w:r>
        <w:rPr/>
        <w:t>compare</w:t>
      </w:r>
      <w:r>
        <w:rPr>
          <w:spacing w:val="40"/>
        </w:rPr>
        <w:t> </w:t>
      </w:r>
      <w:r>
        <w:rPr/>
        <w:t>the</w:t>
      </w:r>
      <w:r>
        <w:rPr>
          <w:spacing w:val="40"/>
        </w:rPr>
        <w:t> </w:t>
      </w:r>
      <w:r>
        <w:rPr/>
        <w:t>results,</w:t>
      </w:r>
      <w:r>
        <w:rPr>
          <w:spacing w:val="40"/>
        </w:rPr>
        <w:t> </w:t>
      </w:r>
      <w:r>
        <w:rPr/>
        <w:t>which</w:t>
      </w:r>
      <w:r>
        <w:rPr>
          <w:spacing w:val="40"/>
        </w:rPr>
        <w:t> </w:t>
      </w:r>
      <w:r>
        <w:rPr/>
        <w:t>should</w:t>
      </w:r>
      <w:r>
        <w:rPr>
          <w:spacing w:val="40"/>
        </w:rPr>
        <w:t> </w:t>
      </w:r>
      <w:r>
        <w:rPr/>
        <w:t>be</w:t>
      </w:r>
      <w:r>
        <w:rPr>
          <w:spacing w:val="40"/>
        </w:rPr>
        <w:t> </w:t>
      </w:r>
      <w:r>
        <w:rPr/>
        <w:t>the</w:t>
      </w:r>
      <w:r>
        <w:rPr>
          <w:spacing w:val="40"/>
        </w:rPr>
        <w:t> </w:t>
      </w:r>
      <w:r>
        <w:rPr/>
        <w:t>same. We cover this principle in more detail in sub-chapter 5.1 ‘Build in error checks and a master check’.</w:t>
      </w:r>
    </w:p>
    <w:p>
      <w:pPr>
        <w:pStyle w:val="BodyText"/>
        <w:spacing w:before="252"/>
      </w:pPr>
      <w:r>
        <w:rPr>
          <w:color w:val="2E73B4"/>
        </w:rPr>
        <w:t>Potenti</w:t>
      </w:r>
      <w:bookmarkStart w:name="Potential error: non-annual periods" w:id="155"/>
      <w:bookmarkEnd w:id="155"/>
      <w:r>
        <w:rPr>
          <w:color w:val="2E73B4"/>
        </w:rPr>
        <w:t>a</w:t>
      </w:r>
      <w:r>
        <w:rPr>
          <w:color w:val="2E73B4"/>
        </w:rPr>
        <w:t>l</w:t>
      </w:r>
      <w:r>
        <w:rPr>
          <w:color w:val="2E73B4"/>
          <w:spacing w:val="4"/>
        </w:rPr>
        <w:t> </w:t>
      </w:r>
      <w:r>
        <w:rPr>
          <w:color w:val="2E73B4"/>
        </w:rPr>
        <w:t>error:</w:t>
      </w:r>
      <w:r>
        <w:rPr>
          <w:color w:val="2E73B4"/>
          <w:spacing w:val="5"/>
        </w:rPr>
        <w:t> </w:t>
      </w:r>
      <w:r>
        <w:rPr>
          <w:color w:val="2E73B4"/>
        </w:rPr>
        <w:t>non-annual</w:t>
      </w:r>
      <w:r>
        <w:rPr>
          <w:color w:val="2E73B4"/>
          <w:spacing w:val="4"/>
        </w:rPr>
        <w:t> </w:t>
      </w:r>
      <w:r>
        <w:rPr>
          <w:color w:val="2E73B4"/>
          <w:spacing w:val="-2"/>
        </w:rPr>
        <w:t>periods</w:t>
      </w:r>
    </w:p>
    <w:p>
      <w:pPr>
        <w:pStyle w:val="BodyText"/>
        <w:spacing w:line="254" w:lineRule="auto" w:before="137"/>
        <w:ind w:right="229" w:firstLine="353"/>
      </w:pPr>
      <w:r>
        <w:rPr/>
        <w:t>In all the above examples we have used periods of years. In such cases, the WACC must also be for a year (per annum).</w:t>
      </w:r>
    </w:p>
    <w:p>
      <w:pPr>
        <w:pStyle w:val="BodyText"/>
        <w:spacing w:line="254" w:lineRule="auto" w:before="117"/>
        <w:ind w:right="220" w:firstLine="353"/>
      </w:pPr>
      <w:r>
        <w:rPr>
          <w:b/>
        </w:rPr>
        <w:t>Prevent errors: </w:t>
      </w:r>
      <w:r>
        <w:rPr/>
        <w:t>If you have (say) monthly periods, then the WACC must be the value for a month, not a year, otherwise you will get incorrect results.</w:t>
      </w:r>
    </w:p>
    <w:p>
      <w:pPr>
        <w:pStyle w:val="BodyText"/>
        <w:spacing w:before="235"/>
      </w:pPr>
      <w:r>
        <w:rPr>
          <w:color w:val="2E73B4"/>
        </w:rPr>
        <w:t>Potenti</w:t>
      </w:r>
      <w:bookmarkStart w:name="Potential error: unequal periods" w:id="156"/>
      <w:bookmarkEnd w:id="156"/>
      <w:r>
        <w:rPr>
          <w:color w:val="2E73B4"/>
        </w:rPr>
        <w:t>a</w:t>
      </w:r>
      <w:r>
        <w:rPr>
          <w:color w:val="2E73B4"/>
        </w:rPr>
        <w:t>l</w:t>
      </w:r>
      <w:r>
        <w:rPr>
          <w:color w:val="2E73B4"/>
          <w:spacing w:val="4"/>
        </w:rPr>
        <w:t> </w:t>
      </w:r>
      <w:r>
        <w:rPr>
          <w:color w:val="2E73B4"/>
        </w:rPr>
        <w:t>error:</w:t>
      </w:r>
      <w:r>
        <w:rPr>
          <w:color w:val="2E73B4"/>
          <w:spacing w:val="4"/>
        </w:rPr>
        <w:t> </w:t>
      </w:r>
      <w:r>
        <w:rPr>
          <w:color w:val="2E73B4"/>
        </w:rPr>
        <w:t>unequal</w:t>
      </w:r>
      <w:r>
        <w:rPr>
          <w:color w:val="2E73B4"/>
          <w:spacing w:val="4"/>
        </w:rPr>
        <w:t> </w:t>
      </w:r>
      <w:r>
        <w:rPr>
          <w:color w:val="2E73B4"/>
          <w:spacing w:val="-2"/>
        </w:rPr>
        <w:t>periods</w:t>
      </w:r>
    </w:p>
    <w:p>
      <w:pPr>
        <w:pStyle w:val="BodyText"/>
        <w:spacing w:line="254" w:lineRule="auto" w:before="137"/>
        <w:ind w:right="216" w:firstLine="353"/>
      </w:pPr>
      <w:r>
        <w:rPr/>
        <w:t>What if cash flows are occurring after periods of unequal length? If you have periods of unequal length you are breaking Golden Ground Rule #3 – Consistency is key. Having said that, it can be justifiable for projects to have a period structure of (say) the first two years monthly and</w:t>
      </w:r>
      <w:r>
        <w:rPr>
          <w:spacing w:val="40"/>
        </w:rPr>
        <w:t> </w:t>
      </w:r>
      <w:r>
        <w:rPr/>
        <w:t>the</w:t>
      </w:r>
      <w:r>
        <w:rPr>
          <w:spacing w:val="40"/>
        </w:rPr>
        <w:t> </w:t>
      </w:r>
      <w:r>
        <w:rPr/>
        <w:t>following</w:t>
      </w:r>
      <w:r>
        <w:rPr>
          <w:spacing w:val="40"/>
        </w:rPr>
        <w:t> </w:t>
      </w:r>
      <w:r>
        <w:rPr/>
        <w:t>five</w:t>
      </w:r>
      <w:r>
        <w:rPr>
          <w:spacing w:val="40"/>
        </w:rPr>
        <w:t> </w:t>
      </w:r>
      <w:r>
        <w:rPr/>
        <w:t>years</w:t>
      </w:r>
      <w:r>
        <w:rPr>
          <w:spacing w:val="40"/>
        </w:rPr>
        <w:t> </w:t>
      </w:r>
      <w:r>
        <w:rPr/>
        <w:t>annually.</w:t>
      </w:r>
      <w:r>
        <w:rPr>
          <w:spacing w:val="40"/>
        </w:rPr>
        <w:t> </w:t>
      </w:r>
      <w:r>
        <w:rPr/>
        <w:t>This</w:t>
      </w:r>
      <w:r>
        <w:rPr>
          <w:spacing w:val="40"/>
        </w:rPr>
        <w:t> </w:t>
      </w:r>
      <w:r>
        <w:rPr/>
        <w:t>is</w:t>
      </w:r>
      <w:r>
        <w:rPr>
          <w:spacing w:val="40"/>
        </w:rPr>
        <w:t> </w:t>
      </w:r>
      <w:r>
        <w:rPr/>
        <w:t>because</w:t>
      </w:r>
      <w:r>
        <w:rPr>
          <w:spacing w:val="40"/>
        </w:rPr>
        <w:t> </w:t>
      </w:r>
      <w:r>
        <w:rPr/>
        <w:t>(i)</w:t>
      </w:r>
      <w:r>
        <w:rPr>
          <w:spacing w:val="40"/>
        </w:rPr>
        <w:t> </w:t>
      </w:r>
      <w:r>
        <w:rPr/>
        <w:t>the</w:t>
      </w:r>
      <w:r>
        <w:rPr>
          <w:spacing w:val="40"/>
        </w:rPr>
        <w:t> </w:t>
      </w:r>
      <w:r>
        <w:rPr/>
        <w:t>timing</w:t>
      </w:r>
    </w:p>
    <w:p>
      <w:pPr>
        <w:spacing w:after="0" w:line="254" w:lineRule="auto"/>
        <w:sectPr>
          <w:pgSz w:w="12240" w:h="15840"/>
          <w:pgMar w:top="1360" w:bottom="280" w:left="400" w:right="1320"/>
        </w:sectPr>
      </w:pPr>
    </w:p>
    <w:p>
      <w:pPr>
        <w:pStyle w:val="BodyText"/>
        <w:spacing w:line="254" w:lineRule="auto" w:before="73"/>
        <w:ind w:right="217"/>
      </w:pPr>
      <w:r>
        <w:rPr/>
        <w:t>and value of cash flows at the start of the project are typically known with more accuracy than later cash flows and (ii) the discounting effect changes more significantly in the early years than in the later years, and the effect on the NPV can be material.</w:t>
      </w:r>
    </w:p>
    <w:p>
      <w:pPr>
        <w:pStyle w:val="BodyText"/>
        <w:spacing w:line="254" w:lineRule="auto"/>
        <w:ind w:right="217" w:firstLine="353"/>
      </w:pPr>
      <w:r>
        <w:rPr>
          <w:b/>
        </w:rPr>
        <w:t>Prevent errors: </w:t>
      </w:r>
      <w:r>
        <w:rPr/>
        <w:t>Simply use periods of equal length. If you insist on using periods of unequal length, however, then follow the following rules to reduce the risk of error.</w:t>
      </w:r>
    </w:p>
    <w:p>
      <w:pPr>
        <w:pStyle w:val="ListParagraph"/>
        <w:numPr>
          <w:ilvl w:val="0"/>
          <w:numId w:val="46"/>
        </w:numPr>
        <w:tabs>
          <w:tab w:pos="1476" w:val="left" w:leader="none"/>
          <w:tab w:pos="1491" w:val="left" w:leader="none"/>
        </w:tabs>
        <w:spacing w:line="254" w:lineRule="auto" w:before="117" w:after="0"/>
        <w:ind w:left="1491" w:right="221" w:hanging="354"/>
        <w:jc w:val="both"/>
        <w:rPr>
          <w:sz w:val="29"/>
        </w:rPr>
      </w:pPr>
      <w:r>
        <w:rPr>
          <w:sz w:val="29"/>
        </w:rPr>
        <w:t>You must use the function XNPV (extended NPV) instead of NPV, which requires not just the cash flows but also the related dates to be referred to in the function. Alternatively, use the ‘manual method’ from case 8 above.</w:t>
      </w:r>
    </w:p>
    <w:p>
      <w:pPr>
        <w:pStyle w:val="ListParagraph"/>
        <w:numPr>
          <w:ilvl w:val="0"/>
          <w:numId w:val="46"/>
        </w:numPr>
        <w:tabs>
          <w:tab w:pos="1462" w:val="left" w:leader="none"/>
          <w:tab w:pos="1491" w:val="left" w:leader="none"/>
        </w:tabs>
        <w:spacing w:line="254" w:lineRule="auto" w:before="117" w:after="0"/>
        <w:ind w:left="1491" w:right="216" w:hanging="354"/>
        <w:jc w:val="both"/>
        <w:rPr>
          <w:sz w:val="29"/>
        </w:rPr>
      </w:pPr>
      <w:r>
        <w:rPr>
          <w:sz w:val="29"/>
        </w:rPr>
        <w:t>Use clearly labelled and consistent time period blocks. In the above example, that would be (block 1) two years of monthly periods (24 periods) followed by (block 2) five years of annual periods (five </w:t>
      </w:r>
      <w:r>
        <w:rPr>
          <w:spacing w:val="-2"/>
          <w:sz w:val="29"/>
        </w:rPr>
        <w:t>periods).</w:t>
      </w:r>
    </w:p>
    <w:p>
      <w:pPr>
        <w:pStyle w:val="ListParagraph"/>
        <w:numPr>
          <w:ilvl w:val="0"/>
          <w:numId w:val="46"/>
        </w:numPr>
        <w:tabs>
          <w:tab w:pos="1476" w:val="left" w:leader="none"/>
          <w:tab w:pos="1491" w:val="left" w:leader="none"/>
        </w:tabs>
        <w:spacing w:line="249" w:lineRule="auto" w:before="116" w:after="0"/>
        <w:ind w:left="1491" w:right="219" w:hanging="354"/>
        <w:jc w:val="both"/>
        <w:rPr>
          <w:sz w:val="29"/>
        </w:rPr>
      </w:pPr>
      <w:r>
        <w:rPr>
          <w:sz w:val="29"/>
        </w:rPr>
        <w:t>Take</w:t>
      </w:r>
      <w:r>
        <w:rPr>
          <w:spacing w:val="35"/>
          <w:sz w:val="29"/>
        </w:rPr>
        <w:t> </w:t>
      </w:r>
      <w:r>
        <w:rPr>
          <w:sz w:val="29"/>
        </w:rPr>
        <w:t>great</w:t>
      </w:r>
      <w:r>
        <w:rPr>
          <w:spacing w:val="35"/>
          <w:sz w:val="29"/>
        </w:rPr>
        <w:t> </w:t>
      </w:r>
      <w:r>
        <w:rPr>
          <w:sz w:val="29"/>
        </w:rPr>
        <w:t>care</w:t>
      </w:r>
      <w:r>
        <w:rPr>
          <w:spacing w:val="35"/>
          <w:sz w:val="29"/>
        </w:rPr>
        <w:t> </w:t>
      </w:r>
      <w:r>
        <w:rPr>
          <w:sz w:val="29"/>
        </w:rPr>
        <w:t>with</w:t>
      </w:r>
      <w:r>
        <w:rPr>
          <w:spacing w:val="35"/>
          <w:sz w:val="29"/>
        </w:rPr>
        <w:t> </w:t>
      </w:r>
      <w:r>
        <w:rPr>
          <w:sz w:val="29"/>
        </w:rPr>
        <w:t>your</w:t>
      </w:r>
      <w:r>
        <w:rPr>
          <w:spacing w:val="35"/>
          <w:sz w:val="29"/>
        </w:rPr>
        <w:t> </w:t>
      </w:r>
      <w:r>
        <w:rPr>
          <w:sz w:val="29"/>
        </w:rPr>
        <w:t>cash</w:t>
      </w:r>
      <w:r>
        <w:rPr>
          <w:spacing w:val="35"/>
          <w:sz w:val="29"/>
        </w:rPr>
        <w:t> </w:t>
      </w:r>
      <w:r>
        <w:rPr>
          <w:sz w:val="29"/>
        </w:rPr>
        <w:t>flow</w:t>
      </w:r>
      <w:r>
        <w:rPr>
          <w:spacing w:val="35"/>
          <w:sz w:val="29"/>
        </w:rPr>
        <w:t> </w:t>
      </w:r>
      <w:r>
        <w:rPr>
          <w:sz w:val="29"/>
        </w:rPr>
        <w:t>formulas</w:t>
      </w:r>
      <w:r>
        <w:rPr>
          <w:spacing w:val="35"/>
          <w:sz w:val="29"/>
        </w:rPr>
        <w:t> </w:t>
      </w:r>
      <w:r>
        <w:rPr>
          <w:sz w:val="29"/>
        </w:rPr>
        <w:t>and</w:t>
      </w:r>
      <w:r>
        <w:rPr>
          <w:spacing w:val="35"/>
          <w:sz w:val="29"/>
        </w:rPr>
        <w:t> </w:t>
      </w:r>
      <w:r>
        <w:rPr>
          <w:sz w:val="29"/>
        </w:rPr>
        <w:t>discount</w:t>
      </w:r>
      <w:r>
        <w:rPr>
          <w:spacing w:val="35"/>
          <w:sz w:val="29"/>
        </w:rPr>
        <w:t> </w:t>
      </w:r>
      <w:r>
        <w:rPr>
          <w:sz w:val="29"/>
        </w:rPr>
        <w:t>factors (if relevant) in both period blocks to ensure they take account of the different period lengths.</w:t>
      </w:r>
    </w:p>
    <w:p>
      <w:pPr>
        <w:pStyle w:val="ListParagraph"/>
        <w:numPr>
          <w:ilvl w:val="0"/>
          <w:numId w:val="46"/>
        </w:numPr>
        <w:tabs>
          <w:tab w:pos="1491" w:val="left" w:leader="none"/>
        </w:tabs>
        <w:spacing w:line="254" w:lineRule="auto" w:before="123" w:after="0"/>
        <w:ind w:left="1491" w:right="216" w:hanging="354"/>
        <w:jc w:val="both"/>
        <w:rPr>
          <w:sz w:val="29"/>
        </w:rPr>
      </w:pPr>
      <w:r>
        <w:rPr>
          <w:sz w:val="29"/>
        </w:rPr>
        <w:t>I also recommend having a blank column between the two period blocks</w:t>
      </w:r>
      <w:r>
        <w:rPr>
          <w:spacing w:val="40"/>
          <w:sz w:val="29"/>
        </w:rPr>
        <w:t> </w:t>
      </w:r>
      <w:r>
        <w:rPr>
          <w:sz w:val="29"/>
        </w:rPr>
        <w:t>to</w:t>
      </w:r>
      <w:r>
        <w:rPr>
          <w:spacing w:val="40"/>
          <w:sz w:val="29"/>
        </w:rPr>
        <w:t> </w:t>
      </w:r>
      <w:r>
        <w:rPr>
          <w:sz w:val="29"/>
        </w:rPr>
        <w:t>visually</w:t>
      </w:r>
      <w:r>
        <w:rPr>
          <w:spacing w:val="40"/>
          <w:sz w:val="29"/>
        </w:rPr>
        <w:t> </w:t>
      </w:r>
      <w:r>
        <w:rPr>
          <w:sz w:val="29"/>
        </w:rPr>
        <w:t>separate</w:t>
      </w:r>
      <w:r>
        <w:rPr>
          <w:spacing w:val="40"/>
          <w:sz w:val="29"/>
        </w:rPr>
        <w:t> </w:t>
      </w:r>
      <w:r>
        <w:rPr>
          <w:sz w:val="29"/>
        </w:rPr>
        <w:t>them</w:t>
      </w:r>
      <w:r>
        <w:rPr>
          <w:spacing w:val="40"/>
          <w:sz w:val="29"/>
        </w:rPr>
        <w:t> </w:t>
      </w:r>
      <w:r>
        <w:rPr>
          <w:sz w:val="29"/>
        </w:rPr>
        <w:t>and</w:t>
      </w:r>
      <w:r>
        <w:rPr>
          <w:spacing w:val="40"/>
          <w:sz w:val="29"/>
        </w:rPr>
        <w:t> </w:t>
      </w:r>
      <w:r>
        <w:rPr>
          <w:sz w:val="29"/>
        </w:rPr>
        <w:t>also</w:t>
      </w:r>
      <w:r>
        <w:rPr>
          <w:spacing w:val="40"/>
          <w:sz w:val="29"/>
        </w:rPr>
        <w:t> </w:t>
      </w:r>
      <w:r>
        <w:rPr>
          <w:sz w:val="29"/>
        </w:rPr>
        <w:t>to</w:t>
      </w:r>
      <w:r>
        <w:rPr>
          <w:spacing w:val="40"/>
          <w:sz w:val="29"/>
        </w:rPr>
        <w:t> </w:t>
      </w:r>
      <w:r>
        <w:rPr>
          <w:sz w:val="29"/>
        </w:rPr>
        <w:t>reduce</w:t>
      </w:r>
      <w:r>
        <w:rPr>
          <w:spacing w:val="40"/>
          <w:sz w:val="29"/>
        </w:rPr>
        <w:t> </w:t>
      </w:r>
      <w:r>
        <w:rPr>
          <w:sz w:val="29"/>
        </w:rPr>
        <w:t>the</w:t>
      </w:r>
      <w:r>
        <w:rPr>
          <w:spacing w:val="40"/>
          <w:sz w:val="29"/>
        </w:rPr>
        <w:t> </w:t>
      </w:r>
      <w:r>
        <w:rPr>
          <w:sz w:val="29"/>
        </w:rPr>
        <w:t>risk</w:t>
      </w:r>
      <w:r>
        <w:rPr>
          <w:spacing w:val="40"/>
          <w:sz w:val="29"/>
        </w:rPr>
        <w:t> </w:t>
      </w:r>
      <w:r>
        <w:rPr>
          <w:sz w:val="29"/>
        </w:rPr>
        <w:t>that you copy a ‘monthly formula’ into a column requiring an ‘annual formula’ or vice versa.</w:t>
      </w:r>
    </w:p>
    <w:p>
      <w:pPr>
        <w:spacing w:before="234"/>
        <w:ind w:left="3650" w:right="0" w:firstLine="0"/>
        <w:jc w:val="left"/>
        <w:rPr>
          <w:i/>
          <w:sz w:val="29"/>
        </w:rPr>
      </w:pPr>
      <w:r>
        <w:rPr>
          <w:i/>
          <w:sz w:val="29"/>
        </w:rPr>
        <w:t>Summary</w:t>
      </w:r>
      <w:r>
        <w:rPr>
          <w:i/>
          <w:spacing w:val="4"/>
          <w:sz w:val="29"/>
        </w:rPr>
        <w:t> </w:t>
      </w:r>
      <w:r>
        <w:rPr>
          <w:i/>
          <w:sz w:val="29"/>
        </w:rPr>
        <w:t>of</w:t>
      </w:r>
      <w:r>
        <w:rPr>
          <w:i/>
          <w:spacing w:val="5"/>
          <w:sz w:val="29"/>
        </w:rPr>
        <w:t> </w:t>
      </w:r>
      <w:r>
        <w:rPr>
          <w:i/>
          <w:spacing w:val="-2"/>
          <w:sz w:val="29"/>
        </w:rPr>
        <w:t>recommendations:</w:t>
      </w:r>
    </w:p>
    <w:p>
      <w:pPr>
        <w:pStyle w:val="ListParagraph"/>
        <w:numPr>
          <w:ilvl w:val="0"/>
          <w:numId w:val="47"/>
        </w:numPr>
        <w:tabs>
          <w:tab w:pos="1462" w:val="left" w:leader="none"/>
        </w:tabs>
        <w:spacing w:line="240" w:lineRule="auto" w:before="255" w:after="0"/>
        <w:ind w:left="1462" w:right="0" w:hanging="325"/>
        <w:jc w:val="both"/>
        <w:rPr>
          <w:sz w:val="29"/>
        </w:rPr>
      </w:pPr>
      <w:r>
        <w:rPr>
          <w:b/>
          <w:sz w:val="29"/>
        </w:rPr>
        <w:t>Mind</w:t>
      </w:r>
      <w:r>
        <w:rPr>
          <w:b/>
          <w:spacing w:val="3"/>
          <w:sz w:val="29"/>
        </w:rPr>
        <w:t> </w:t>
      </w:r>
      <w:r>
        <w:rPr>
          <w:b/>
          <w:sz w:val="29"/>
        </w:rPr>
        <w:t>the</w:t>
      </w:r>
      <w:r>
        <w:rPr>
          <w:b/>
          <w:spacing w:val="4"/>
          <w:sz w:val="29"/>
        </w:rPr>
        <w:t> </w:t>
      </w:r>
      <w:r>
        <w:rPr>
          <w:b/>
          <w:sz w:val="29"/>
        </w:rPr>
        <w:t>gap!</w:t>
      </w:r>
      <w:r>
        <w:rPr>
          <w:b/>
          <w:spacing w:val="3"/>
          <w:sz w:val="29"/>
        </w:rPr>
        <w:t> </w:t>
      </w:r>
      <w:r>
        <w:rPr>
          <w:sz w:val="29"/>
        </w:rPr>
        <w:t>Ensure</w:t>
      </w:r>
      <w:r>
        <w:rPr>
          <w:spacing w:val="4"/>
          <w:sz w:val="29"/>
        </w:rPr>
        <w:t> </w:t>
      </w:r>
      <w:r>
        <w:rPr>
          <w:sz w:val="29"/>
        </w:rPr>
        <w:t>there</w:t>
      </w:r>
      <w:r>
        <w:rPr>
          <w:spacing w:val="3"/>
          <w:sz w:val="29"/>
        </w:rPr>
        <w:t> </w:t>
      </w:r>
      <w:r>
        <w:rPr>
          <w:sz w:val="29"/>
        </w:rPr>
        <w:t>are</w:t>
      </w:r>
      <w:r>
        <w:rPr>
          <w:spacing w:val="4"/>
          <w:sz w:val="29"/>
        </w:rPr>
        <w:t> </w:t>
      </w:r>
      <w:r>
        <w:rPr>
          <w:sz w:val="29"/>
        </w:rPr>
        <w:t>no</w:t>
      </w:r>
      <w:r>
        <w:rPr>
          <w:spacing w:val="4"/>
          <w:sz w:val="29"/>
        </w:rPr>
        <w:t> </w:t>
      </w:r>
      <w:r>
        <w:rPr>
          <w:sz w:val="29"/>
        </w:rPr>
        <w:t>gaps</w:t>
      </w:r>
      <w:r>
        <w:rPr>
          <w:spacing w:val="4"/>
          <w:sz w:val="29"/>
        </w:rPr>
        <w:t> </w:t>
      </w:r>
      <w:r>
        <w:rPr>
          <w:sz w:val="29"/>
        </w:rPr>
        <w:t>in</w:t>
      </w:r>
      <w:r>
        <w:rPr>
          <w:spacing w:val="4"/>
          <w:sz w:val="29"/>
        </w:rPr>
        <w:t> </w:t>
      </w:r>
      <w:r>
        <w:rPr>
          <w:sz w:val="29"/>
        </w:rPr>
        <w:t>your</w:t>
      </w:r>
      <w:r>
        <w:rPr>
          <w:spacing w:val="3"/>
          <w:sz w:val="29"/>
        </w:rPr>
        <w:t> </w:t>
      </w:r>
      <w:r>
        <w:rPr>
          <w:sz w:val="29"/>
        </w:rPr>
        <w:t>cash</w:t>
      </w:r>
      <w:r>
        <w:rPr>
          <w:spacing w:val="4"/>
          <w:sz w:val="29"/>
        </w:rPr>
        <w:t> </w:t>
      </w:r>
      <w:r>
        <w:rPr>
          <w:spacing w:val="-2"/>
          <w:sz w:val="29"/>
        </w:rPr>
        <w:t>flows.</w:t>
      </w:r>
    </w:p>
    <w:p>
      <w:pPr>
        <w:pStyle w:val="ListParagraph"/>
        <w:numPr>
          <w:ilvl w:val="0"/>
          <w:numId w:val="47"/>
        </w:numPr>
        <w:tabs>
          <w:tab w:pos="1491" w:val="left" w:leader="none"/>
        </w:tabs>
        <w:spacing w:line="271" w:lineRule="auto" w:before="138" w:after="0"/>
        <w:ind w:left="1491" w:right="220" w:hanging="354"/>
        <w:jc w:val="both"/>
        <w:rPr>
          <w:sz w:val="29"/>
        </w:rPr>
      </w:pPr>
      <w:r>
        <w:rPr>
          <w:b/>
          <w:sz w:val="29"/>
        </w:rPr>
        <w:t>Take care if the first cash flow is at year 0 (often called t</w:t>
      </w:r>
      <w:r>
        <w:rPr>
          <w:b/>
          <w:sz w:val="29"/>
          <w:vertAlign w:val="subscript"/>
        </w:rPr>
        <w:t>0</w:t>
      </w:r>
      <w:r>
        <w:rPr>
          <w:b/>
          <w:sz w:val="29"/>
          <w:vertAlign w:val="baseline"/>
        </w:rPr>
        <w:t> or</w:t>
      </w:r>
      <w:r>
        <w:rPr>
          <w:b/>
          <w:spacing w:val="40"/>
          <w:sz w:val="29"/>
          <w:vertAlign w:val="baseline"/>
        </w:rPr>
        <w:t> </w:t>
      </w:r>
      <w:r>
        <w:rPr>
          <w:b/>
          <w:sz w:val="29"/>
          <w:vertAlign w:val="baseline"/>
        </w:rPr>
        <w:t>time 0): </w:t>
      </w:r>
      <w:r>
        <w:rPr>
          <w:sz w:val="29"/>
          <w:vertAlign w:val="baseline"/>
        </w:rPr>
        <w:t>this cash flow should not be discounted, so take this into account in your formula and do not simply ‘NPV’ all cash flows.</w:t>
      </w:r>
    </w:p>
    <w:p>
      <w:pPr>
        <w:pStyle w:val="ListParagraph"/>
        <w:numPr>
          <w:ilvl w:val="0"/>
          <w:numId w:val="47"/>
        </w:numPr>
        <w:tabs>
          <w:tab w:pos="1462" w:val="left" w:leader="none"/>
          <w:tab w:pos="1491" w:val="left" w:leader="none"/>
        </w:tabs>
        <w:spacing w:line="254" w:lineRule="auto" w:before="91" w:after="0"/>
        <w:ind w:left="1491" w:right="216" w:hanging="354"/>
        <w:jc w:val="both"/>
        <w:rPr>
          <w:sz w:val="29"/>
        </w:rPr>
      </w:pPr>
      <w:r>
        <w:rPr>
          <w:b/>
          <w:sz w:val="29"/>
        </w:rPr>
        <w:t>Check your NPV result mathematically: </w:t>
      </w:r>
      <w:r>
        <w:rPr>
          <w:sz w:val="29"/>
        </w:rPr>
        <w:t>Try calculating the result twice, once with the NPV function and again ‘manually’ using discount factors in each period.</w:t>
      </w:r>
    </w:p>
    <w:p>
      <w:pPr>
        <w:pStyle w:val="ListParagraph"/>
        <w:numPr>
          <w:ilvl w:val="0"/>
          <w:numId w:val="47"/>
        </w:numPr>
        <w:tabs>
          <w:tab w:pos="1491" w:val="left" w:leader="none"/>
          <w:tab w:pos="1506" w:val="left" w:leader="none"/>
        </w:tabs>
        <w:spacing w:line="254" w:lineRule="auto" w:before="117" w:after="0"/>
        <w:ind w:left="1491" w:right="222" w:hanging="354"/>
        <w:jc w:val="both"/>
        <w:rPr>
          <w:sz w:val="29"/>
        </w:rPr>
      </w:pPr>
      <w:r>
        <w:rPr>
          <w:b/>
          <w:sz w:val="29"/>
        </w:rPr>
        <w:tab/>
        <w:t>Remember the answer is merely indicative: </w:t>
      </w:r>
      <w:r>
        <w:rPr>
          <w:sz w:val="29"/>
        </w:rPr>
        <w:t>Actual cash flows</w:t>
      </w:r>
      <w:r>
        <w:rPr>
          <w:spacing w:val="80"/>
          <w:w w:val="150"/>
          <w:sz w:val="29"/>
        </w:rPr>
        <w:t> </w:t>
      </w:r>
      <w:r>
        <w:rPr>
          <w:sz w:val="29"/>
        </w:rPr>
        <w:t>will</w:t>
      </w:r>
      <w:r>
        <w:rPr>
          <w:spacing w:val="40"/>
          <w:sz w:val="29"/>
        </w:rPr>
        <w:t> </w:t>
      </w:r>
      <w:r>
        <w:rPr>
          <w:sz w:val="29"/>
        </w:rPr>
        <w:t>differ</w:t>
      </w:r>
      <w:r>
        <w:rPr>
          <w:spacing w:val="40"/>
          <w:sz w:val="29"/>
        </w:rPr>
        <w:t> </w:t>
      </w:r>
      <w:r>
        <w:rPr>
          <w:sz w:val="29"/>
        </w:rPr>
        <w:t>to</w:t>
      </w:r>
      <w:r>
        <w:rPr>
          <w:spacing w:val="40"/>
          <w:sz w:val="29"/>
        </w:rPr>
        <w:t> </w:t>
      </w:r>
      <w:r>
        <w:rPr>
          <w:sz w:val="29"/>
        </w:rPr>
        <w:t>plan</w:t>
      </w:r>
      <w:r>
        <w:rPr>
          <w:spacing w:val="40"/>
          <w:sz w:val="29"/>
        </w:rPr>
        <w:t> </w:t>
      </w:r>
      <w:r>
        <w:rPr>
          <w:sz w:val="29"/>
        </w:rPr>
        <w:t>cash</w:t>
      </w:r>
      <w:r>
        <w:rPr>
          <w:spacing w:val="40"/>
          <w:sz w:val="29"/>
        </w:rPr>
        <w:t> </w:t>
      </w:r>
      <w:r>
        <w:rPr>
          <w:sz w:val="29"/>
        </w:rPr>
        <w:t>flows,</w:t>
      </w:r>
      <w:r>
        <w:rPr>
          <w:spacing w:val="40"/>
          <w:sz w:val="29"/>
        </w:rPr>
        <w:t> </w:t>
      </w:r>
      <w:r>
        <w:rPr>
          <w:sz w:val="29"/>
        </w:rPr>
        <w:t>and</w:t>
      </w:r>
      <w:r>
        <w:rPr>
          <w:spacing w:val="40"/>
          <w:sz w:val="29"/>
        </w:rPr>
        <w:t> </w:t>
      </w:r>
      <w:r>
        <w:rPr>
          <w:sz w:val="29"/>
        </w:rPr>
        <w:t>this</w:t>
      </w:r>
      <w:r>
        <w:rPr>
          <w:spacing w:val="40"/>
          <w:sz w:val="29"/>
        </w:rPr>
        <w:t> </w:t>
      </w:r>
      <w:r>
        <w:rPr>
          <w:sz w:val="29"/>
        </w:rPr>
        <w:t>will</w:t>
      </w:r>
      <w:r>
        <w:rPr>
          <w:spacing w:val="40"/>
          <w:sz w:val="29"/>
        </w:rPr>
        <w:t> </w:t>
      </w:r>
      <w:r>
        <w:rPr>
          <w:sz w:val="29"/>
        </w:rPr>
        <w:t>affect</w:t>
      </w:r>
      <w:r>
        <w:rPr>
          <w:spacing w:val="40"/>
          <w:sz w:val="29"/>
        </w:rPr>
        <w:t> </w:t>
      </w:r>
      <w:r>
        <w:rPr>
          <w:sz w:val="29"/>
        </w:rPr>
        <w:t>the</w:t>
      </w:r>
      <w:r>
        <w:rPr>
          <w:spacing w:val="40"/>
          <w:sz w:val="29"/>
        </w:rPr>
        <w:t> </w:t>
      </w:r>
      <w:r>
        <w:rPr>
          <w:sz w:val="29"/>
        </w:rPr>
        <w:t>NPV.</w:t>
      </w:r>
      <w:r>
        <w:rPr>
          <w:spacing w:val="40"/>
          <w:sz w:val="29"/>
        </w:rPr>
        <w:t> </w:t>
      </w:r>
      <w:r>
        <w:rPr>
          <w:sz w:val="29"/>
        </w:rPr>
        <w:t>This</w:t>
      </w:r>
      <w:r>
        <w:rPr>
          <w:spacing w:val="40"/>
          <w:sz w:val="29"/>
        </w:rPr>
        <w:t> </w:t>
      </w:r>
      <w:r>
        <w:rPr>
          <w:sz w:val="29"/>
        </w:rPr>
        <w:t>is</w:t>
      </w:r>
    </w:p>
    <w:p>
      <w:pPr>
        <w:spacing w:after="0" w:line="254" w:lineRule="auto"/>
        <w:jc w:val="both"/>
        <w:rPr>
          <w:sz w:val="29"/>
        </w:rPr>
        <w:sectPr>
          <w:pgSz w:w="12240" w:h="15840"/>
          <w:pgMar w:top="1360" w:bottom="280" w:left="400" w:right="1320"/>
        </w:sectPr>
      </w:pPr>
    </w:p>
    <w:p>
      <w:pPr>
        <w:pStyle w:val="BodyText"/>
        <w:spacing w:line="254" w:lineRule="auto" w:before="73"/>
        <w:ind w:left="1491" w:right="218"/>
      </w:pPr>
      <w:r>
        <w:rPr/>
        <w:t>particularly important to bear in mind if you are using the NPV to</w:t>
      </w:r>
      <w:r>
        <w:rPr>
          <w:spacing w:val="40"/>
        </w:rPr>
        <w:t> </w:t>
      </w:r>
      <w:r>
        <w:rPr/>
        <w:t>help you make an important decision, such as the purchase price</w:t>
      </w:r>
      <w:r>
        <w:rPr>
          <w:spacing w:val="80"/>
          <w:w w:val="150"/>
        </w:rPr>
        <w:t> </w:t>
      </w:r>
      <w:r>
        <w:rPr/>
        <w:t>for a company acquisition.</w:t>
      </w:r>
    </w:p>
    <w:p>
      <w:pPr>
        <w:pStyle w:val="ListParagraph"/>
        <w:numPr>
          <w:ilvl w:val="0"/>
          <w:numId w:val="47"/>
        </w:numPr>
        <w:tabs>
          <w:tab w:pos="1491" w:val="left" w:leader="none"/>
        </w:tabs>
        <w:spacing w:line="254" w:lineRule="auto" w:before="117" w:after="0"/>
        <w:ind w:left="1491" w:right="219" w:hanging="354"/>
        <w:jc w:val="both"/>
        <w:rPr>
          <w:sz w:val="29"/>
        </w:rPr>
      </w:pPr>
      <w:r>
        <w:rPr>
          <w:b/>
          <w:sz w:val="29"/>
        </w:rPr>
        <w:t>Calculate a range of values: </w:t>
      </w:r>
      <w:r>
        <w:rPr>
          <w:sz w:val="29"/>
        </w:rPr>
        <w:t>Typically, calculate NPVs for base, best- and worst-case scenarios. Or use Monte Carlo simulation to generate 1000s of scenarios. These should help you assess the range of possible values and you can also take action to improve</w:t>
      </w:r>
      <w:r>
        <w:rPr>
          <w:spacing w:val="80"/>
          <w:sz w:val="29"/>
        </w:rPr>
        <w:t> </w:t>
      </w:r>
      <w:r>
        <w:rPr>
          <w:sz w:val="29"/>
        </w:rPr>
        <w:t>the chances of the best case and/or reduce the chances of the</w:t>
      </w:r>
      <w:r>
        <w:rPr>
          <w:spacing w:val="80"/>
          <w:sz w:val="29"/>
        </w:rPr>
        <w:t> </w:t>
      </w:r>
      <w:r>
        <w:rPr>
          <w:sz w:val="29"/>
        </w:rPr>
        <w:t>worst case occurring.</w:t>
      </w:r>
    </w:p>
    <w:p>
      <w:pPr>
        <w:pStyle w:val="ListParagraph"/>
        <w:numPr>
          <w:ilvl w:val="0"/>
          <w:numId w:val="47"/>
        </w:numPr>
        <w:tabs>
          <w:tab w:pos="1462" w:val="left" w:leader="none"/>
          <w:tab w:pos="1491" w:val="left" w:leader="none"/>
        </w:tabs>
        <w:spacing w:line="254" w:lineRule="auto" w:before="116" w:after="0"/>
        <w:ind w:left="1491" w:right="217" w:hanging="354"/>
        <w:jc w:val="both"/>
        <w:rPr>
          <w:b/>
          <w:sz w:val="29"/>
        </w:rPr>
      </w:pPr>
      <w:r>
        <w:rPr>
          <w:b/>
          <w:sz w:val="29"/>
        </w:rPr>
        <w:t>Carry out a sense-check: </w:t>
      </w:r>
      <w:r>
        <w:rPr>
          <w:sz w:val="29"/>
        </w:rPr>
        <w:t>Calculate an implied multiple or perform</w:t>
      </w:r>
      <w:r>
        <w:rPr>
          <w:spacing w:val="40"/>
          <w:sz w:val="29"/>
        </w:rPr>
        <w:t> </w:t>
      </w:r>
      <w:r>
        <w:rPr>
          <w:sz w:val="29"/>
        </w:rPr>
        <w:t>a multiple valuation as a sense-check on your NPV result</w:t>
      </w:r>
      <w:r>
        <w:rPr>
          <w:b/>
          <w:sz w:val="29"/>
        </w:rPr>
        <w:t>.</w:t>
      </w:r>
    </w:p>
    <w:p>
      <w:pPr>
        <w:pStyle w:val="BodyText"/>
        <w:spacing w:line="254" w:lineRule="auto" w:before="117"/>
        <w:ind w:right="224" w:firstLine="353"/>
      </w:pPr>
      <w:r>
        <w:rPr/>
        <w:t>These</w:t>
      </w:r>
      <w:r>
        <w:rPr>
          <w:spacing w:val="26"/>
        </w:rPr>
        <w:t> </w:t>
      </w:r>
      <w:r>
        <w:rPr/>
        <w:t>last</w:t>
      </w:r>
      <w:r>
        <w:rPr>
          <w:spacing w:val="26"/>
        </w:rPr>
        <w:t> </w:t>
      </w:r>
      <w:r>
        <w:rPr/>
        <w:t>two</w:t>
      </w:r>
      <w:r>
        <w:rPr>
          <w:spacing w:val="26"/>
        </w:rPr>
        <w:t> </w:t>
      </w:r>
      <w:r>
        <w:rPr/>
        <w:t>points</w:t>
      </w:r>
      <w:r>
        <w:rPr>
          <w:spacing w:val="26"/>
        </w:rPr>
        <w:t> </w:t>
      </w:r>
      <w:r>
        <w:rPr/>
        <w:t>are</w:t>
      </w:r>
      <w:r>
        <w:rPr>
          <w:spacing w:val="26"/>
        </w:rPr>
        <w:t> </w:t>
      </w:r>
      <w:r>
        <w:rPr/>
        <w:t>outside</w:t>
      </w:r>
      <w:r>
        <w:rPr>
          <w:spacing w:val="26"/>
        </w:rPr>
        <w:t> </w:t>
      </w:r>
      <w:r>
        <w:rPr/>
        <w:t>the</w:t>
      </w:r>
      <w:r>
        <w:rPr>
          <w:spacing w:val="26"/>
        </w:rPr>
        <w:t> </w:t>
      </w:r>
      <w:r>
        <w:rPr/>
        <w:t>scope</w:t>
      </w:r>
      <w:r>
        <w:rPr>
          <w:spacing w:val="26"/>
        </w:rPr>
        <w:t> </w:t>
      </w:r>
      <w:r>
        <w:rPr/>
        <w:t>of</w:t>
      </w:r>
      <w:r>
        <w:rPr>
          <w:spacing w:val="26"/>
        </w:rPr>
        <w:t> </w:t>
      </w:r>
      <w:r>
        <w:rPr/>
        <w:t>this</w:t>
      </w:r>
      <w:r>
        <w:rPr>
          <w:spacing w:val="26"/>
        </w:rPr>
        <w:t> </w:t>
      </w:r>
      <w:r>
        <w:rPr/>
        <w:t>book,</w:t>
      </w:r>
      <w:r>
        <w:rPr>
          <w:spacing w:val="26"/>
        </w:rPr>
        <w:t> </w:t>
      </w:r>
      <w:r>
        <w:rPr/>
        <w:t>but</w:t>
      </w:r>
      <w:r>
        <w:rPr>
          <w:spacing w:val="26"/>
        </w:rPr>
        <w:t> </w:t>
      </w:r>
      <w:r>
        <w:rPr/>
        <w:t>there is plenty of literature on company valuations as well as useful</w:t>
      </w:r>
      <w:r>
        <w:rPr>
          <w:spacing w:val="80"/>
        </w:rPr>
        <w:t> </w:t>
      </w:r>
      <w:r>
        <w:rPr>
          <w:spacing w:val="-2"/>
        </w:rPr>
        <w:t>websites.</w:t>
      </w:r>
    </w:p>
    <w:p>
      <w:pPr>
        <w:spacing w:after="0" w:line="254" w:lineRule="auto"/>
        <w:sectPr>
          <w:pgSz w:w="12240" w:h="15840"/>
          <w:pgMar w:top="1360" w:bottom="280" w:left="400" w:right="1320"/>
        </w:sectPr>
      </w:pPr>
    </w:p>
    <w:p>
      <w:pPr>
        <w:pStyle w:val="Heading3"/>
        <w:numPr>
          <w:ilvl w:val="1"/>
          <w:numId w:val="41"/>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695360">
                <wp:simplePos x="0" y="0"/>
                <wp:positionH relativeFrom="page">
                  <wp:posOffset>979816</wp:posOffset>
                </wp:positionH>
                <wp:positionV relativeFrom="paragraph">
                  <wp:posOffset>382916</wp:posOffset>
                </wp:positionV>
                <wp:extent cx="5878195" cy="9525"/>
                <wp:effectExtent l="0" t="0" r="0" b="0"/>
                <wp:wrapTopAndBottom/>
                <wp:docPr id="251" name="Graphic 251"/>
                <wp:cNvGraphicFramePr>
                  <a:graphicFrameLocks/>
                </wp:cNvGraphicFramePr>
                <a:graphic>
                  <a:graphicData uri="http://schemas.microsoft.com/office/word/2010/wordprocessingShape">
                    <wps:wsp>
                      <wps:cNvPr id="251" name="Graphic 251"/>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621120;mso-wrap-distance-left:0;mso-wrap-distance-right:0" id="docshape173" filled="true" fillcolor="#000000" stroked="false">
                <v:fill type="solid"/>
                <w10:wrap type="topAndBottom"/>
              </v:rect>
            </w:pict>
          </mc:Fallback>
        </mc:AlternateContent>
      </w:r>
      <w:bookmarkStart w:name="4.5 IRR (Internal Rate of Return)" w:id="157"/>
      <w:bookmarkEnd w:id="157"/>
      <w:r>
        <w:rPr/>
      </w:r>
      <w:bookmarkStart w:name="_bookmark34" w:id="158"/>
      <w:bookmarkEnd w:id="158"/>
      <w:r>
        <w:rPr/>
      </w:r>
      <w:r>
        <w:rPr/>
        <w:t>IRR</w:t>
      </w:r>
      <w:r>
        <w:rPr>
          <w:spacing w:val="2"/>
        </w:rPr>
        <w:t> </w:t>
      </w:r>
      <w:r>
        <w:rPr/>
        <w:t>(INTERNAL</w:t>
      </w:r>
      <w:r>
        <w:rPr>
          <w:spacing w:val="2"/>
        </w:rPr>
        <w:t> </w:t>
      </w:r>
      <w:r>
        <w:rPr/>
        <w:t>RATE</w:t>
      </w:r>
      <w:r>
        <w:rPr>
          <w:spacing w:val="2"/>
        </w:rPr>
        <w:t> </w:t>
      </w:r>
      <w:r>
        <w:rPr/>
        <w:t>OF</w:t>
      </w:r>
      <w:r>
        <w:rPr>
          <w:spacing w:val="2"/>
        </w:rPr>
        <w:t> </w:t>
      </w:r>
      <w:r>
        <w:rPr>
          <w:spacing w:val="-2"/>
        </w:rPr>
        <w:t>RETURN)</w:t>
      </w:r>
    </w:p>
    <w:p>
      <w:pPr>
        <w:pStyle w:val="BodyText"/>
        <w:spacing w:line="254" w:lineRule="auto" w:before="110"/>
        <w:ind w:right="220"/>
      </w:pPr>
      <w:r>
        <w:rPr>
          <w:b/>
        </w:rPr>
        <w:t>Background: </w:t>
      </w:r>
      <w:r>
        <w:rPr/>
        <w:t>IRR is another function commonly used in assessing project cash flows. It is expressed as a percentage and tells you the discount rate at which the cash flows give you an NPV of nil, in other words, it represents the rate of return on the project (hence the name).</w:t>
      </w:r>
    </w:p>
    <w:p>
      <w:pPr>
        <w:pStyle w:val="BodyText"/>
        <w:spacing w:line="252" w:lineRule="auto" w:before="117"/>
        <w:ind w:right="217" w:firstLine="353"/>
      </w:pPr>
      <w:r>
        <w:rPr/>
        <w:t>Imagine we are assessing the same project we mentioned before when we looked at NPV: you could invest £1 million today and expect to</w:t>
      </w:r>
      <w:r>
        <w:rPr>
          <w:spacing w:val="23"/>
        </w:rPr>
        <w:t> </w:t>
      </w:r>
      <w:r>
        <w:rPr/>
        <w:t>get</w:t>
      </w:r>
      <w:r>
        <w:rPr>
          <w:spacing w:val="23"/>
        </w:rPr>
        <w:t> </w:t>
      </w:r>
      <w:r>
        <w:rPr/>
        <w:t>back</w:t>
      </w:r>
      <w:r>
        <w:rPr>
          <w:spacing w:val="23"/>
        </w:rPr>
        <w:t> </w:t>
      </w:r>
      <w:r>
        <w:rPr/>
        <w:t>£1.1</w:t>
      </w:r>
      <w:r>
        <w:rPr>
          <w:spacing w:val="23"/>
        </w:rPr>
        <w:t> </w:t>
      </w:r>
      <w:r>
        <w:rPr/>
        <w:t>million</w:t>
      </w:r>
      <w:r>
        <w:rPr>
          <w:spacing w:val="23"/>
        </w:rPr>
        <w:t> </w:t>
      </w:r>
      <w:r>
        <w:rPr/>
        <w:t>in</w:t>
      </w:r>
      <w:r>
        <w:rPr>
          <w:spacing w:val="23"/>
        </w:rPr>
        <w:t> </w:t>
      </w:r>
      <w:r>
        <w:rPr/>
        <w:t>one</w:t>
      </w:r>
      <w:r>
        <w:rPr>
          <w:spacing w:val="23"/>
        </w:rPr>
        <w:t> </w:t>
      </w:r>
      <w:r>
        <w:rPr/>
        <w:t>year,</w:t>
      </w:r>
      <w:r>
        <w:rPr>
          <w:spacing w:val="23"/>
        </w:rPr>
        <w:t> </w:t>
      </w:r>
      <w:r>
        <w:rPr/>
        <w:t>is</w:t>
      </w:r>
      <w:r>
        <w:rPr>
          <w:spacing w:val="23"/>
        </w:rPr>
        <w:t> </w:t>
      </w:r>
      <w:r>
        <w:rPr/>
        <w:t>this</w:t>
      </w:r>
      <w:r>
        <w:rPr>
          <w:spacing w:val="23"/>
        </w:rPr>
        <w:t> </w:t>
      </w:r>
      <w:r>
        <w:rPr/>
        <w:t>project</w:t>
      </w:r>
      <w:r>
        <w:rPr>
          <w:spacing w:val="23"/>
        </w:rPr>
        <w:t> </w:t>
      </w:r>
      <w:r>
        <w:rPr/>
        <w:t>worth</w:t>
      </w:r>
      <w:r>
        <w:rPr>
          <w:spacing w:val="23"/>
        </w:rPr>
        <w:t> </w:t>
      </w:r>
      <w:r>
        <w:rPr/>
        <w:t>investing</w:t>
      </w:r>
      <w:r>
        <w:rPr>
          <w:spacing w:val="23"/>
        </w:rPr>
        <w:t> </w:t>
      </w:r>
      <w:r>
        <w:rPr/>
        <w:t>in? It all depends on your cost of capital. If you know this (for example,</w:t>
      </w:r>
      <w:r>
        <w:rPr>
          <w:spacing w:val="80"/>
          <w:w w:val="150"/>
        </w:rPr>
        <w:t> </w:t>
      </w:r>
      <w:r>
        <w:rPr/>
        <w:t>you expect a 6% return on projects of a similar risk), you can also use the IRR function to answer this question.</w:t>
      </w:r>
    </w:p>
    <w:p>
      <w:pPr>
        <w:pStyle w:val="BodyText"/>
        <w:spacing w:line="254" w:lineRule="auto" w:before="121"/>
        <w:ind w:right="224"/>
      </w:pPr>
      <w:r>
        <w:rPr/>
        <w:t>Here are the decision-making rules, according to theory: </w:t>
      </w:r>
      <w:r>
        <w:rPr>
          <w:rFonts w:ascii="Times New Roman" w:hAnsi="Times New Roman"/>
        </w:rPr>
        <w:t>· </w:t>
      </w:r>
      <w:r>
        <w:rPr/>
        <w:t>If the IRR is greater than your cost of capital, then you would earn more than your expected</w:t>
      </w:r>
      <w:r>
        <w:rPr>
          <w:spacing w:val="40"/>
        </w:rPr>
        <w:t> </w:t>
      </w:r>
      <w:r>
        <w:rPr/>
        <w:t>rate</w:t>
      </w:r>
      <w:r>
        <w:rPr>
          <w:spacing w:val="40"/>
        </w:rPr>
        <w:t> </w:t>
      </w:r>
      <w:r>
        <w:rPr/>
        <w:t>of</w:t>
      </w:r>
      <w:r>
        <w:rPr>
          <w:spacing w:val="40"/>
        </w:rPr>
        <w:t> </w:t>
      </w:r>
      <w:r>
        <w:rPr/>
        <w:t>return</w:t>
      </w:r>
      <w:r>
        <w:rPr>
          <w:spacing w:val="40"/>
        </w:rPr>
        <w:t> </w:t>
      </w:r>
      <w:r>
        <w:rPr/>
        <w:t>(if</w:t>
      </w:r>
      <w:r>
        <w:rPr>
          <w:spacing w:val="40"/>
        </w:rPr>
        <w:t> </w:t>
      </w:r>
      <w:r>
        <w:rPr/>
        <w:t>all</w:t>
      </w:r>
      <w:r>
        <w:rPr>
          <w:spacing w:val="40"/>
        </w:rPr>
        <w:t> </w:t>
      </w:r>
      <w:r>
        <w:rPr/>
        <w:t>goes</w:t>
      </w:r>
      <w:r>
        <w:rPr>
          <w:spacing w:val="40"/>
        </w:rPr>
        <w:t> </w:t>
      </w:r>
      <w:r>
        <w:rPr/>
        <w:t>according</w:t>
      </w:r>
      <w:r>
        <w:rPr>
          <w:spacing w:val="40"/>
        </w:rPr>
        <w:t> </w:t>
      </w:r>
      <w:r>
        <w:rPr/>
        <w:t>to</w:t>
      </w:r>
      <w:r>
        <w:rPr>
          <w:spacing w:val="40"/>
        </w:rPr>
        <w:t> </w:t>
      </w:r>
      <w:r>
        <w:rPr/>
        <w:t>plan)</w:t>
      </w:r>
      <w:r>
        <w:rPr>
          <w:spacing w:val="40"/>
        </w:rPr>
        <w:t> </w:t>
      </w:r>
      <w:r>
        <w:rPr/>
        <w:t>and</w:t>
      </w:r>
      <w:r>
        <w:rPr>
          <w:spacing w:val="40"/>
        </w:rPr>
        <w:t> </w:t>
      </w:r>
      <w:r>
        <w:rPr/>
        <w:t>so</w:t>
      </w:r>
      <w:r>
        <w:rPr>
          <w:spacing w:val="40"/>
        </w:rPr>
        <w:t> </w:t>
      </w:r>
      <w:r>
        <w:rPr/>
        <w:t>the project is, in theory, worth investing in.</w:t>
      </w:r>
    </w:p>
    <w:p>
      <w:pPr>
        <w:pStyle w:val="ListParagraph"/>
        <w:numPr>
          <w:ilvl w:val="0"/>
          <w:numId w:val="48"/>
        </w:numPr>
        <w:tabs>
          <w:tab w:pos="1322" w:val="left" w:leader="none"/>
          <w:tab w:pos="1491" w:val="left" w:leader="none"/>
        </w:tabs>
        <w:spacing w:line="254" w:lineRule="auto" w:before="116" w:after="0"/>
        <w:ind w:left="1491" w:right="217" w:hanging="354"/>
        <w:jc w:val="both"/>
        <w:rPr>
          <w:sz w:val="29"/>
        </w:rPr>
      </w:pPr>
      <w:r>
        <w:rPr>
          <w:sz w:val="29"/>
        </w:rPr>
        <w:t>If the IRR equals your cost of capital, you would earn your required rate of return if things turn out as planned. Bear in mind, however, that if things turn out worse than planned, you will end up with an IRR lower than your cost of capital in practice.</w:t>
      </w:r>
    </w:p>
    <w:p>
      <w:pPr>
        <w:pStyle w:val="ListParagraph"/>
        <w:numPr>
          <w:ilvl w:val="0"/>
          <w:numId w:val="48"/>
        </w:numPr>
        <w:tabs>
          <w:tab w:pos="1380" w:val="left" w:leader="none"/>
          <w:tab w:pos="1491" w:val="left" w:leader="none"/>
        </w:tabs>
        <w:spacing w:line="254" w:lineRule="auto" w:before="115" w:after="0"/>
        <w:ind w:left="1491" w:right="225" w:hanging="354"/>
        <w:jc w:val="both"/>
        <w:rPr>
          <w:sz w:val="29"/>
        </w:rPr>
      </w:pPr>
      <w:r>
        <w:rPr>
          <w:sz w:val="29"/>
        </w:rPr>
        <w:t>If the IRR is less than your cost of capital, then it is not worth investing in the project – you want to earn a bigger return on a project of this risk.</w:t>
      </w:r>
    </w:p>
    <w:p>
      <w:pPr>
        <w:pStyle w:val="ListParagraph"/>
        <w:numPr>
          <w:ilvl w:val="0"/>
          <w:numId w:val="48"/>
        </w:numPr>
        <w:tabs>
          <w:tab w:pos="1307" w:val="left" w:leader="none"/>
          <w:tab w:pos="1491" w:val="left" w:leader="none"/>
        </w:tabs>
        <w:spacing w:line="254" w:lineRule="auto" w:before="116" w:after="0"/>
        <w:ind w:left="1491" w:right="217" w:hanging="354"/>
        <w:jc w:val="both"/>
        <w:rPr>
          <w:sz w:val="29"/>
        </w:rPr>
      </w:pPr>
      <w:r>
        <w:rPr>
          <w:sz w:val="29"/>
        </w:rPr>
        <w:t>If you have two projects with IRRs above your cost of capital and you have enough money and resources for both, then in theory you should do both of them, as both should give you a return above</w:t>
      </w:r>
      <w:r>
        <w:rPr>
          <w:spacing w:val="80"/>
          <w:w w:val="150"/>
          <w:sz w:val="29"/>
        </w:rPr>
        <w:t> </w:t>
      </w:r>
      <w:r>
        <w:rPr>
          <w:sz w:val="29"/>
        </w:rPr>
        <w:t>your expectations. If they are mutually exclusive i.e., you can only invest in one or the other, then you should choose the project with the biggest IRR which is larger than your cost of capital.</w:t>
      </w:r>
    </w:p>
    <w:p>
      <w:pPr>
        <w:pStyle w:val="ListParagraph"/>
        <w:numPr>
          <w:ilvl w:val="0"/>
          <w:numId w:val="48"/>
        </w:numPr>
        <w:tabs>
          <w:tab w:pos="1337" w:val="left" w:leader="none"/>
          <w:tab w:pos="1491" w:val="left" w:leader="none"/>
        </w:tabs>
        <w:spacing w:line="254" w:lineRule="auto" w:before="115" w:after="0"/>
        <w:ind w:left="1491" w:right="215" w:hanging="354"/>
        <w:jc w:val="both"/>
        <w:rPr>
          <w:sz w:val="29"/>
        </w:rPr>
      </w:pPr>
      <w:r>
        <w:rPr>
          <w:sz w:val="29"/>
        </w:rPr>
        <w:t>Your cost of capital is sometimes called the hurdle rate, which the</w:t>
      </w:r>
      <w:r>
        <w:rPr>
          <w:spacing w:val="40"/>
          <w:sz w:val="29"/>
        </w:rPr>
        <w:t> </w:t>
      </w:r>
      <w:r>
        <w:rPr>
          <w:sz w:val="29"/>
        </w:rPr>
        <w:t>IRR must exceed. Some companies add (say) 2% to their cost of capital to determine the hurdle rate. They do this to take uncertainties</w:t>
      </w:r>
      <w:r>
        <w:rPr>
          <w:spacing w:val="32"/>
          <w:sz w:val="29"/>
        </w:rPr>
        <w:t> </w:t>
      </w:r>
      <w:r>
        <w:rPr>
          <w:sz w:val="29"/>
        </w:rPr>
        <w:t>in</w:t>
      </w:r>
      <w:r>
        <w:rPr>
          <w:spacing w:val="32"/>
          <w:sz w:val="29"/>
        </w:rPr>
        <w:t> </w:t>
      </w:r>
      <w:r>
        <w:rPr>
          <w:sz w:val="29"/>
        </w:rPr>
        <w:t>the</w:t>
      </w:r>
      <w:r>
        <w:rPr>
          <w:spacing w:val="32"/>
          <w:sz w:val="29"/>
        </w:rPr>
        <w:t> </w:t>
      </w:r>
      <w:r>
        <w:rPr>
          <w:sz w:val="29"/>
        </w:rPr>
        <w:t>cash</w:t>
      </w:r>
      <w:r>
        <w:rPr>
          <w:spacing w:val="32"/>
          <w:sz w:val="29"/>
        </w:rPr>
        <w:t> </w:t>
      </w:r>
      <w:r>
        <w:rPr>
          <w:sz w:val="29"/>
        </w:rPr>
        <w:t>flows</w:t>
      </w:r>
      <w:r>
        <w:rPr>
          <w:spacing w:val="32"/>
          <w:sz w:val="29"/>
        </w:rPr>
        <w:t> </w:t>
      </w:r>
      <w:r>
        <w:rPr>
          <w:sz w:val="29"/>
        </w:rPr>
        <w:t>into</w:t>
      </w:r>
      <w:r>
        <w:rPr>
          <w:spacing w:val="32"/>
          <w:sz w:val="29"/>
        </w:rPr>
        <w:t> </w:t>
      </w:r>
      <w:r>
        <w:rPr>
          <w:sz w:val="29"/>
        </w:rPr>
        <w:t>account</w:t>
      </w:r>
      <w:r>
        <w:rPr>
          <w:spacing w:val="32"/>
          <w:sz w:val="29"/>
        </w:rPr>
        <w:t> </w:t>
      </w:r>
      <w:r>
        <w:rPr>
          <w:sz w:val="29"/>
        </w:rPr>
        <w:t>and</w:t>
      </w:r>
      <w:r>
        <w:rPr>
          <w:spacing w:val="32"/>
          <w:sz w:val="29"/>
        </w:rPr>
        <w:t> </w:t>
      </w:r>
      <w:r>
        <w:rPr>
          <w:sz w:val="29"/>
        </w:rPr>
        <w:t>‘to</w:t>
      </w:r>
      <w:r>
        <w:rPr>
          <w:spacing w:val="32"/>
          <w:sz w:val="29"/>
        </w:rPr>
        <w:t> </w:t>
      </w:r>
      <w:r>
        <w:rPr>
          <w:sz w:val="29"/>
        </w:rPr>
        <w:t>be</w:t>
      </w:r>
      <w:r>
        <w:rPr>
          <w:spacing w:val="32"/>
          <w:sz w:val="29"/>
        </w:rPr>
        <w:t> </w:t>
      </w:r>
      <w:r>
        <w:rPr>
          <w:sz w:val="29"/>
        </w:rPr>
        <w:t>on</w:t>
      </w:r>
      <w:r>
        <w:rPr>
          <w:spacing w:val="32"/>
          <w:sz w:val="29"/>
        </w:rPr>
        <w:t> </w:t>
      </w:r>
      <w:r>
        <w:rPr>
          <w:sz w:val="29"/>
        </w:rPr>
        <w:t>the</w:t>
      </w:r>
      <w:r>
        <w:rPr>
          <w:spacing w:val="32"/>
          <w:sz w:val="29"/>
        </w:rPr>
        <w:t> </w:t>
      </w:r>
      <w:r>
        <w:rPr>
          <w:sz w:val="29"/>
        </w:rPr>
        <w:t>safe</w:t>
      </w:r>
    </w:p>
    <w:p>
      <w:pPr>
        <w:spacing w:after="0" w:line="254" w:lineRule="auto"/>
        <w:jc w:val="both"/>
        <w:rPr>
          <w:sz w:val="29"/>
        </w:rPr>
        <w:sectPr>
          <w:pgSz w:w="12240" w:h="15840"/>
          <w:pgMar w:top="1720" w:bottom="280" w:left="400" w:right="1320"/>
        </w:sectPr>
      </w:pPr>
    </w:p>
    <w:p>
      <w:pPr>
        <w:pStyle w:val="BodyText"/>
        <w:spacing w:line="254" w:lineRule="auto" w:before="73"/>
        <w:ind w:left="1491" w:right="227"/>
      </w:pPr>
      <w:r>
        <w:rPr/>
        <w:t>side’. But it is perhaps better to perform sensitivity analysis to</w:t>
      </w:r>
      <w:r>
        <w:rPr>
          <w:spacing w:val="40"/>
        </w:rPr>
        <w:t> </w:t>
      </w:r>
      <w:r>
        <w:rPr/>
        <w:t>assess the potential impact of such risks.</w:t>
      </w:r>
    </w:p>
    <w:p>
      <w:pPr>
        <w:pStyle w:val="BodyText"/>
        <w:spacing w:line="254" w:lineRule="auto" w:before="117"/>
        <w:ind w:right="220" w:firstLine="353"/>
      </w:pPr>
      <w:r>
        <w:rPr/>
        <w:t>The 1-million-pound project mentioned above has an IRR of 10%, which is higher than the stated cost of capital of 6%. According to the IRR rules noted above, it would be worth investing in this project. In</w:t>
      </w:r>
      <w:r>
        <w:rPr>
          <w:spacing w:val="40"/>
        </w:rPr>
        <w:t> </w:t>
      </w:r>
      <w:r>
        <w:rPr/>
        <w:t>this example, the result is consistent with the NPV answer above, but this is not always the case, which is an important point you need to understand and which I address below.</w:t>
      </w:r>
    </w:p>
    <w:p>
      <w:pPr>
        <w:pStyle w:val="BodyText"/>
        <w:spacing w:line="254" w:lineRule="auto"/>
        <w:ind w:right="218" w:firstLine="353"/>
      </w:pPr>
      <w:r>
        <w:rPr/>
        <w:t>IRR is a valuable concept and another useful Excel function but there are a couple of other things to watch out for that are best illustrated with some examples. In the following section, I use the</w:t>
      </w:r>
      <w:r>
        <w:rPr>
          <w:spacing w:val="80"/>
          <w:w w:val="150"/>
        </w:rPr>
        <w:t> </w:t>
      </w:r>
      <w:r>
        <w:rPr/>
        <w:t>same cases as in the NPV function above to better compare and contrast them. In these cases, there is no cost of capital (WACC) needed for the calculations – your WACC simply serves as the hurdle rate which IRR has to exceed for a project to be financially worthwhile.</w:t>
      </w:r>
    </w:p>
    <w:p>
      <w:pPr>
        <w:spacing w:before="116"/>
        <w:ind w:left="1137" w:right="0" w:firstLine="0"/>
        <w:jc w:val="both"/>
        <w:rPr>
          <w:i/>
          <w:sz w:val="29"/>
        </w:rPr>
      </w:pPr>
      <w:r>
        <w:rPr>
          <w:i/>
          <w:color w:val="2E73B4"/>
          <w:sz w:val="29"/>
        </w:rPr>
        <w:t>Error</w:t>
      </w:r>
      <w:r>
        <w:rPr>
          <w:i/>
          <w:color w:val="2E73B4"/>
          <w:spacing w:val="3"/>
          <w:sz w:val="29"/>
        </w:rPr>
        <w:t> </w:t>
      </w:r>
      <w:r>
        <w:rPr>
          <w:i/>
          <w:color w:val="2E73B4"/>
          <w:sz w:val="29"/>
        </w:rPr>
        <w:t>t</w:t>
      </w:r>
      <w:bookmarkStart w:name="Error types and prevention:" w:id="159"/>
      <w:bookmarkEnd w:id="159"/>
      <w:r>
        <w:rPr>
          <w:i/>
          <w:color w:val="2E73B4"/>
          <w:sz w:val="29"/>
        </w:rPr>
        <w:t>y</w:t>
      </w:r>
      <w:r>
        <w:rPr>
          <w:i/>
          <w:color w:val="2E73B4"/>
          <w:sz w:val="29"/>
        </w:rPr>
        <w:t>pes</w:t>
      </w:r>
      <w:r>
        <w:rPr>
          <w:i/>
          <w:color w:val="2E73B4"/>
          <w:spacing w:val="4"/>
          <w:sz w:val="29"/>
        </w:rPr>
        <w:t> </w:t>
      </w:r>
      <w:r>
        <w:rPr>
          <w:i/>
          <w:color w:val="2E73B4"/>
          <w:sz w:val="29"/>
        </w:rPr>
        <w:t>and</w:t>
      </w:r>
      <w:r>
        <w:rPr>
          <w:i/>
          <w:color w:val="2E73B4"/>
          <w:spacing w:val="4"/>
          <w:sz w:val="29"/>
        </w:rPr>
        <w:t> </w:t>
      </w:r>
      <w:r>
        <w:rPr>
          <w:i/>
          <w:color w:val="2E73B4"/>
          <w:spacing w:val="-2"/>
          <w:sz w:val="29"/>
        </w:rPr>
        <w:t>prevention:</w:t>
      </w:r>
    </w:p>
    <w:p>
      <w:pPr>
        <w:pStyle w:val="BodyText"/>
        <w:spacing w:before="8"/>
        <w:ind w:left="0"/>
        <w:jc w:val="left"/>
        <w:rPr>
          <w:i/>
          <w:sz w:val="20"/>
        </w:rPr>
      </w:pPr>
      <w:r>
        <w:rPr/>
        <w:drawing>
          <wp:anchor distT="0" distB="0" distL="0" distR="0" allowOverlap="1" layoutInCell="1" locked="0" behindDoc="1" simplePos="0" relativeHeight="487695872">
            <wp:simplePos x="0" y="0"/>
            <wp:positionH relativeFrom="page">
              <wp:posOffset>1867618</wp:posOffset>
            </wp:positionH>
            <wp:positionV relativeFrom="paragraph">
              <wp:posOffset>166578</wp:posOffset>
            </wp:positionV>
            <wp:extent cx="4034665" cy="1714500"/>
            <wp:effectExtent l="0" t="0" r="0" b="0"/>
            <wp:wrapTopAndBottom/>
            <wp:docPr id="252" name="Image 252"/>
            <wp:cNvGraphicFramePr>
              <a:graphicFrameLocks/>
            </wp:cNvGraphicFramePr>
            <a:graphic>
              <a:graphicData uri="http://schemas.openxmlformats.org/drawingml/2006/picture">
                <pic:pic>
                  <pic:nvPicPr>
                    <pic:cNvPr id="252" name="Image 252"/>
                    <pic:cNvPicPr/>
                  </pic:nvPicPr>
                  <pic:blipFill>
                    <a:blip r:embed="rId119" cstate="print"/>
                    <a:stretch>
                      <a:fillRect/>
                    </a:stretch>
                  </pic:blipFill>
                  <pic:spPr>
                    <a:xfrm>
                      <a:off x="0" y="0"/>
                      <a:ext cx="4034665" cy="1714500"/>
                    </a:xfrm>
                    <a:prstGeom prst="rect">
                      <a:avLst/>
                    </a:prstGeom>
                  </pic:spPr>
                </pic:pic>
              </a:graphicData>
            </a:graphic>
          </wp:anchor>
        </w:drawing>
      </w:r>
    </w:p>
    <w:p>
      <w:pPr>
        <w:pStyle w:val="BodyText"/>
        <w:spacing w:line="254" w:lineRule="auto" w:before="310"/>
        <w:ind w:right="223" w:firstLine="353"/>
      </w:pPr>
      <w:r>
        <w:rPr/>
        <w:t>The</w:t>
      </w:r>
      <w:r>
        <w:rPr>
          <w:spacing w:val="40"/>
        </w:rPr>
        <w:t> </w:t>
      </w:r>
      <w:r>
        <w:rPr/>
        <w:t>screenshot</w:t>
      </w:r>
      <w:r>
        <w:rPr>
          <w:spacing w:val="40"/>
        </w:rPr>
        <w:t> </w:t>
      </w:r>
      <w:r>
        <w:rPr/>
        <w:t>above</w:t>
      </w:r>
      <w:r>
        <w:rPr>
          <w:spacing w:val="40"/>
        </w:rPr>
        <w:t> </w:t>
      </w:r>
      <w:r>
        <w:rPr/>
        <w:t>shows</w:t>
      </w:r>
      <w:r>
        <w:rPr>
          <w:spacing w:val="40"/>
        </w:rPr>
        <w:t> </w:t>
      </w:r>
      <w:r>
        <w:rPr/>
        <w:t>the</w:t>
      </w:r>
      <w:r>
        <w:rPr>
          <w:spacing w:val="40"/>
        </w:rPr>
        <w:t> </w:t>
      </w:r>
      <w:r>
        <w:rPr/>
        <w:t>same</w:t>
      </w:r>
      <w:r>
        <w:rPr>
          <w:spacing w:val="40"/>
        </w:rPr>
        <w:t> </w:t>
      </w:r>
      <w:r>
        <w:rPr/>
        <w:t>cash</w:t>
      </w:r>
      <w:r>
        <w:rPr>
          <w:spacing w:val="40"/>
        </w:rPr>
        <w:t> </w:t>
      </w:r>
      <w:r>
        <w:rPr/>
        <w:t>flow</w:t>
      </w:r>
      <w:r>
        <w:rPr>
          <w:spacing w:val="40"/>
        </w:rPr>
        <w:t> </w:t>
      </w:r>
      <w:r>
        <w:rPr/>
        <w:t>examples</w:t>
      </w:r>
      <w:r>
        <w:rPr>
          <w:spacing w:val="40"/>
        </w:rPr>
        <w:t> </w:t>
      </w:r>
      <w:r>
        <w:rPr/>
        <w:t>we saw in the NPV discussions above, to facilitate a comparison of the</w:t>
      </w:r>
      <w:r>
        <w:rPr>
          <w:spacing w:val="80"/>
        </w:rPr>
        <w:t> </w:t>
      </w:r>
      <w:r>
        <w:rPr/>
        <w:t>two methods.</w:t>
      </w:r>
    </w:p>
    <w:p>
      <w:pPr>
        <w:pStyle w:val="BodyText"/>
        <w:spacing w:line="254" w:lineRule="auto"/>
        <w:ind w:right="216" w:firstLine="353"/>
      </w:pPr>
      <w:r>
        <w:rPr>
          <w:b/>
        </w:rPr>
        <w:t>Case 1: </w:t>
      </w:r>
      <w:r>
        <w:rPr/>
        <w:t>Typical project cash flows i.e., a big outflow to start and</w:t>
      </w:r>
      <w:r>
        <w:rPr>
          <w:spacing w:val="40"/>
        </w:rPr>
        <w:t> </w:t>
      </w:r>
      <w:r>
        <w:rPr/>
        <w:t>then several cash inflows. This example produces a positive IRR of 9.5%, above the WACC of 6.0%. This seems plausible as we had a positive NPV from the same cash flows.</w:t>
      </w:r>
    </w:p>
    <w:p>
      <w:pPr>
        <w:pStyle w:val="BodyText"/>
        <w:spacing w:line="254" w:lineRule="auto" w:before="117"/>
        <w:ind w:right="220" w:firstLine="353"/>
      </w:pPr>
      <w:r>
        <w:rPr>
          <w:b/>
        </w:rPr>
        <w:t>Case 2: </w:t>
      </w:r>
      <w:r>
        <w:rPr/>
        <w:t>With nil in year 2, the IRR reduces (as we would expect) to 6.1%.</w:t>
      </w:r>
      <w:r>
        <w:rPr>
          <w:spacing w:val="53"/>
          <w:w w:val="150"/>
        </w:rPr>
        <w:t> </w:t>
      </w:r>
      <w:r>
        <w:rPr/>
        <w:t>This</w:t>
      </w:r>
      <w:r>
        <w:rPr>
          <w:spacing w:val="53"/>
          <w:w w:val="150"/>
        </w:rPr>
        <w:t> </w:t>
      </w:r>
      <w:r>
        <w:rPr/>
        <w:t>is</w:t>
      </w:r>
      <w:r>
        <w:rPr>
          <w:spacing w:val="54"/>
          <w:w w:val="150"/>
        </w:rPr>
        <w:t> </w:t>
      </w:r>
      <w:r>
        <w:rPr/>
        <w:t>just</w:t>
      </w:r>
      <w:r>
        <w:rPr>
          <w:spacing w:val="53"/>
          <w:w w:val="150"/>
        </w:rPr>
        <w:t> </w:t>
      </w:r>
      <w:r>
        <w:rPr/>
        <w:t>above</w:t>
      </w:r>
      <w:r>
        <w:rPr>
          <w:spacing w:val="53"/>
          <w:w w:val="150"/>
        </w:rPr>
        <w:t> </w:t>
      </w:r>
      <w:r>
        <w:rPr/>
        <w:t>the</w:t>
      </w:r>
      <w:r>
        <w:rPr>
          <w:spacing w:val="54"/>
          <w:w w:val="150"/>
        </w:rPr>
        <w:t> </w:t>
      </w:r>
      <w:r>
        <w:rPr/>
        <w:t>WACC</w:t>
      </w:r>
      <w:r>
        <w:rPr>
          <w:spacing w:val="53"/>
          <w:w w:val="150"/>
        </w:rPr>
        <w:t> </w:t>
      </w:r>
      <w:r>
        <w:rPr/>
        <w:t>of</w:t>
      </w:r>
      <w:r>
        <w:rPr>
          <w:spacing w:val="53"/>
          <w:w w:val="150"/>
        </w:rPr>
        <w:t> </w:t>
      </w:r>
      <w:r>
        <w:rPr/>
        <w:t>6%</w:t>
      </w:r>
      <w:r>
        <w:rPr>
          <w:spacing w:val="54"/>
          <w:w w:val="150"/>
        </w:rPr>
        <w:t> </w:t>
      </w:r>
      <w:r>
        <w:rPr/>
        <w:t>and</w:t>
      </w:r>
      <w:r>
        <w:rPr>
          <w:spacing w:val="53"/>
          <w:w w:val="150"/>
        </w:rPr>
        <w:t> </w:t>
      </w:r>
      <w:r>
        <w:rPr/>
        <w:t>so</w:t>
      </w:r>
      <w:r>
        <w:rPr>
          <w:spacing w:val="53"/>
          <w:w w:val="150"/>
        </w:rPr>
        <w:t> </w:t>
      </w:r>
      <w:r>
        <w:rPr/>
        <w:t>is</w:t>
      </w:r>
      <w:r>
        <w:rPr>
          <w:spacing w:val="54"/>
          <w:w w:val="150"/>
        </w:rPr>
        <w:t> </w:t>
      </w:r>
      <w:r>
        <w:rPr/>
        <w:t>still</w:t>
      </w:r>
      <w:r>
        <w:rPr>
          <w:spacing w:val="53"/>
          <w:w w:val="150"/>
        </w:rPr>
        <w:t> </w:t>
      </w:r>
      <w:r>
        <w:rPr>
          <w:spacing w:val="-2"/>
        </w:rPr>
        <w:t>worth</w:t>
      </w:r>
    </w:p>
    <w:p>
      <w:pPr>
        <w:spacing w:after="0" w:line="254" w:lineRule="auto"/>
        <w:sectPr>
          <w:pgSz w:w="12240" w:h="15840"/>
          <w:pgMar w:top="1360" w:bottom="280" w:left="400" w:right="1320"/>
        </w:sectPr>
      </w:pPr>
    </w:p>
    <w:p>
      <w:pPr>
        <w:pStyle w:val="BodyText"/>
        <w:spacing w:line="254" w:lineRule="auto" w:before="73"/>
        <w:ind w:right="223"/>
      </w:pPr>
      <w:r>
        <w:rPr/>
        <w:t>investing in, according to the rules. This seems plausible as we had a small positive NPV from the same cash flows.</w:t>
      </w:r>
    </w:p>
    <w:p>
      <w:pPr>
        <w:pStyle w:val="BodyText"/>
        <w:spacing w:before="235"/>
      </w:pPr>
      <w:r>
        <w:rPr>
          <w:color w:val="2E73B4"/>
        </w:rPr>
        <w:t>Potenti</w:t>
      </w:r>
      <w:bookmarkStart w:name="Potential error: blank cell" w:id="160"/>
      <w:bookmarkEnd w:id="160"/>
      <w:r>
        <w:rPr>
          <w:color w:val="2E73B4"/>
        </w:rPr>
        <w:t>a</w:t>
      </w:r>
      <w:r>
        <w:rPr>
          <w:color w:val="2E73B4"/>
        </w:rPr>
        <w:t>l</w:t>
      </w:r>
      <w:r>
        <w:rPr>
          <w:color w:val="2E73B4"/>
          <w:spacing w:val="3"/>
        </w:rPr>
        <w:t> </w:t>
      </w:r>
      <w:r>
        <w:rPr>
          <w:color w:val="2E73B4"/>
        </w:rPr>
        <w:t>error:</w:t>
      </w:r>
      <w:r>
        <w:rPr>
          <w:color w:val="2E73B4"/>
          <w:spacing w:val="4"/>
        </w:rPr>
        <w:t> </w:t>
      </w:r>
      <w:r>
        <w:rPr>
          <w:color w:val="2E73B4"/>
        </w:rPr>
        <w:t>blank</w:t>
      </w:r>
      <w:r>
        <w:rPr>
          <w:color w:val="2E73B4"/>
          <w:spacing w:val="4"/>
        </w:rPr>
        <w:t> </w:t>
      </w:r>
      <w:r>
        <w:rPr>
          <w:color w:val="2E73B4"/>
          <w:spacing w:val="-4"/>
        </w:rPr>
        <w:t>cell</w:t>
      </w:r>
    </w:p>
    <w:p>
      <w:pPr>
        <w:pStyle w:val="BodyText"/>
        <w:spacing w:line="254" w:lineRule="auto" w:before="137"/>
        <w:ind w:right="217" w:firstLine="353"/>
      </w:pPr>
      <w:r>
        <w:rPr>
          <w:b/>
        </w:rPr>
        <w:t>Case 3 (incorrect): </w:t>
      </w:r>
      <w:r>
        <w:rPr/>
        <w:t>When the year 2 cash flow is deleted, Excel calculates a different IRR to Case 2, which is incorrect. (The NPV was also incorrect in this case).</w:t>
      </w:r>
    </w:p>
    <w:p>
      <w:pPr>
        <w:pStyle w:val="BodyText"/>
        <w:spacing w:line="254" w:lineRule="auto" w:before="117"/>
        <w:ind w:right="218" w:firstLine="353"/>
      </w:pPr>
      <w:r>
        <w:rPr>
          <w:b/>
        </w:rPr>
        <w:t>Case 4: </w:t>
      </w:r>
      <w:r>
        <w:rPr/>
        <w:t>This shows how Excel has calculated case 3 – as in the same case with NPV, it has ignored the blank cell and taken the following figures (from years 3 to 5) and assumed they occur in years</w:t>
      </w:r>
      <w:r>
        <w:rPr>
          <w:spacing w:val="80"/>
          <w:w w:val="150"/>
        </w:rPr>
        <w:t> </w:t>
      </w:r>
      <w:r>
        <w:rPr/>
        <w:t>2 to 4. That is not what I expected or wanted.</w:t>
      </w:r>
    </w:p>
    <w:p>
      <w:pPr>
        <w:pStyle w:val="BodyText"/>
        <w:spacing w:line="254" w:lineRule="auto" w:before="117"/>
        <w:ind w:right="222" w:firstLine="353"/>
      </w:pPr>
      <w:r>
        <w:rPr>
          <w:b/>
        </w:rPr>
        <w:t>Prevent errors: </w:t>
      </w:r>
      <w:r>
        <w:rPr/>
        <w:t>We come to the same conclusion we arrived at</w:t>
      </w:r>
      <w:r>
        <w:rPr>
          <w:spacing w:val="80"/>
        </w:rPr>
        <w:t> </w:t>
      </w:r>
      <w:r>
        <w:rPr/>
        <w:t>with NPVs: to avoid errors of this type never have blanks in your cash flows. Use zeros if appropriate.</w:t>
      </w:r>
    </w:p>
    <w:p>
      <w:pPr>
        <w:pStyle w:val="BodyText"/>
        <w:spacing w:before="234"/>
      </w:pPr>
      <w:r>
        <w:rPr>
          <w:color w:val="2E73B4"/>
        </w:rPr>
        <w:t>Potenti</w:t>
      </w:r>
      <w:bookmarkStart w:name="Potential decision error: multiple chang" w:id="161"/>
      <w:bookmarkEnd w:id="161"/>
      <w:r>
        <w:rPr>
          <w:color w:val="2E73B4"/>
        </w:rPr>
        <w:t>a</w:t>
      </w:r>
      <w:r>
        <w:rPr>
          <w:color w:val="2E73B4"/>
        </w:rPr>
        <w:t>l</w:t>
      </w:r>
      <w:r>
        <w:rPr>
          <w:color w:val="2E73B4"/>
          <w:spacing w:val="3"/>
        </w:rPr>
        <w:t> </w:t>
      </w:r>
      <w:r>
        <w:rPr>
          <w:color w:val="2E73B4"/>
        </w:rPr>
        <w:t>decision</w:t>
      </w:r>
      <w:r>
        <w:rPr>
          <w:color w:val="2E73B4"/>
          <w:spacing w:val="4"/>
        </w:rPr>
        <w:t> </w:t>
      </w:r>
      <w:r>
        <w:rPr>
          <w:color w:val="2E73B4"/>
        </w:rPr>
        <w:t>error:</w:t>
      </w:r>
      <w:r>
        <w:rPr>
          <w:color w:val="2E73B4"/>
          <w:spacing w:val="4"/>
        </w:rPr>
        <w:t> </w:t>
      </w:r>
      <w:r>
        <w:rPr>
          <w:color w:val="2E73B4"/>
        </w:rPr>
        <w:t>multiple</w:t>
      </w:r>
      <w:r>
        <w:rPr>
          <w:color w:val="2E73B4"/>
          <w:spacing w:val="4"/>
        </w:rPr>
        <w:t> </w:t>
      </w:r>
      <w:r>
        <w:rPr>
          <w:color w:val="2E73B4"/>
        </w:rPr>
        <w:t>changes</w:t>
      </w:r>
      <w:r>
        <w:rPr>
          <w:color w:val="2E73B4"/>
          <w:spacing w:val="4"/>
        </w:rPr>
        <w:t> </w:t>
      </w:r>
      <w:r>
        <w:rPr>
          <w:color w:val="2E73B4"/>
        </w:rPr>
        <w:t>in</w:t>
      </w:r>
      <w:r>
        <w:rPr>
          <w:color w:val="2E73B4"/>
          <w:spacing w:val="4"/>
        </w:rPr>
        <w:t> </w:t>
      </w:r>
      <w:r>
        <w:rPr>
          <w:color w:val="2E73B4"/>
        </w:rPr>
        <w:t>cash</w:t>
      </w:r>
      <w:r>
        <w:rPr>
          <w:color w:val="2E73B4"/>
          <w:spacing w:val="4"/>
        </w:rPr>
        <w:t> </w:t>
      </w:r>
      <w:r>
        <w:rPr>
          <w:color w:val="2E73B4"/>
        </w:rPr>
        <w:t>flow</w:t>
      </w:r>
      <w:r>
        <w:rPr>
          <w:color w:val="2E73B4"/>
          <w:spacing w:val="4"/>
        </w:rPr>
        <w:t> </w:t>
      </w:r>
      <w:r>
        <w:rPr>
          <w:color w:val="2E73B4"/>
          <w:spacing w:val="-2"/>
        </w:rPr>
        <w:t>direction</w:t>
      </w:r>
    </w:p>
    <w:p>
      <w:pPr>
        <w:pStyle w:val="BodyText"/>
        <w:spacing w:line="254" w:lineRule="auto" w:before="138"/>
        <w:ind w:right="215" w:firstLine="353"/>
      </w:pPr>
      <w:r>
        <w:rPr>
          <w:b/>
        </w:rPr>
        <w:t>Case 5: </w:t>
      </w:r>
      <w:r>
        <w:rPr/>
        <w:t>Again, we have the same cash flows as in the corresponding NPV case above. The NPV gave the same result as in case 1 because the two cases are mathematically equivalent. But with IRR</w:t>
      </w:r>
      <w:r>
        <w:rPr>
          <w:spacing w:val="32"/>
        </w:rPr>
        <w:t> </w:t>
      </w:r>
      <w:r>
        <w:rPr/>
        <w:t>we</w:t>
      </w:r>
      <w:r>
        <w:rPr>
          <w:spacing w:val="32"/>
        </w:rPr>
        <w:t> </w:t>
      </w:r>
      <w:r>
        <w:rPr/>
        <w:t>get</w:t>
      </w:r>
      <w:r>
        <w:rPr>
          <w:spacing w:val="32"/>
        </w:rPr>
        <w:t> </w:t>
      </w:r>
      <w:r>
        <w:rPr/>
        <w:t>a</w:t>
      </w:r>
      <w:r>
        <w:rPr>
          <w:spacing w:val="32"/>
        </w:rPr>
        <w:t> </w:t>
      </w:r>
      <w:r>
        <w:rPr/>
        <w:t>different</w:t>
      </w:r>
      <w:r>
        <w:rPr>
          <w:spacing w:val="32"/>
        </w:rPr>
        <w:t> </w:t>
      </w:r>
      <w:r>
        <w:rPr/>
        <w:t>result:</w:t>
      </w:r>
      <w:r>
        <w:rPr>
          <w:spacing w:val="32"/>
        </w:rPr>
        <w:t> </w:t>
      </w:r>
      <w:r>
        <w:rPr/>
        <w:t>the</w:t>
      </w:r>
      <w:r>
        <w:rPr>
          <w:spacing w:val="32"/>
        </w:rPr>
        <w:t> </w:t>
      </w:r>
      <w:r>
        <w:rPr/>
        <w:t>IRR</w:t>
      </w:r>
      <w:r>
        <w:rPr>
          <w:spacing w:val="32"/>
        </w:rPr>
        <w:t> </w:t>
      </w:r>
      <w:r>
        <w:rPr/>
        <w:t>in</w:t>
      </w:r>
      <w:r>
        <w:rPr>
          <w:spacing w:val="32"/>
        </w:rPr>
        <w:t> </w:t>
      </w:r>
      <w:r>
        <w:rPr/>
        <w:t>case</w:t>
      </w:r>
      <w:r>
        <w:rPr>
          <w:spacing w:val="32"/>
        </w:rPr>
        <w:t> </w:t>
      </w:r>
      <w:r>
        <w:rPr/>
        <w:t>1</w:t>
      </w:r>
      <w:r>
        <w:rPr>
          <w:spacing w:val="32"/>
        </w:rPr>
        <w:t> </w:t>
      </w:r>
      <w:r>
        <w:rPr/>
        <w:t>was</w:t>
      </w:r>
      <w:r>
        <w:rPr>
          <w:spacing w:val="32"/>
        </w:rPr>
        <w:t> </w:t>
      </w:r>
      <w:r>
        <w:rPr/>
        <w:t>9.5%,</w:t>
      </w:r>
      <w:r>
        <w:rPr>
          <w:spacing w:val="32"/>
        </w:rPr>
        <w:t> </w:t>
      </w:r>
      <w:r>
        <w:rPr/>
        <w:t>in</w:t>
      </w:r>
      <w:r>
        <w:rPr>
          <w:spacing w:val="32"/>
        </w:rPr>
        <w:t> </w:t>
      </w:r>
      <w:r>
        <w:rPr/>
        <w:t>case</w:t>
      </w:r>
      <w:r>
        <w:rPr>
          <w:spacing w:val="32"/>
        </w:rPr>
        <w:t> </w:t>
      </w:r>
      <w:r>
        <w:rPr/>
        <w:t>5 we have 11.8%. If you make your decision based purely upon IRR,</w:t>
      </w:r>
      <w:r>
        <w:rPr>
          <w:spacing w:val="80"/>
          <w:w w:val="150"/>
        </w:rPr>
        <w:t> </w:t>
      </w:r>
      <w:r>
        <w:rPr/>
        <w:t>you would pick case 5 over case 1 even though they are mathematically equivalent, as the NPV results demonstrate. This</w:t>
      </w:r>
      <w:r>
        <w:rPr>
          <w:spacing w:val="40"/>
        </w:rPr>
        <w:t> </w:t>
      </w:r>
      <w:r>
        <w:rPr/>
        <w:t>shows a weakness of IRR, which can arise when there is more than one change of sign in the cash flows (from negative to positive cash flows or vice versa). There can even be more than one IRR for a</w:t>
      </w:r>
      <w:r>
        <w:rPr>
          <w:spacing w:val="80"/>
          <w:w w:val="150"/>
        </w:rPr>
        <w:t> </w:t>
      </w:r>
      <w:r>
        <w:rPr/>
        <w:t>series of cash flows that produce an NPV of nil, typically when there</w:t>
      </w:r>
      <w:r>
        <w:rPr>
          <w:spacing w:val="40"/>
        </w:rPr>
        <w:t> </w:t>
      </w:r>
      <w:r>
        <w:rPr/>
        <w:t>are multiple changes of sign in the cash flows – the IRR function gives you just one of them.</w:t>
      </w:r>
    </w:p>
    <w:p>
      <w:pPr>
        <w:pStyle w:val="BodyText"/>
        <w:spacing w:line="254" w:lineRule="auto" w:before="99"/>
        <w:ind w:right="216" w:firstLine="353"/>
      </w:pPr>
      <w:r>
        <w:rPr>
          <w:b/>
        </w:rPr>
        <w:t>Prevent</w:t>
      </w:r>
      <w:r>
        <w:rPr>
          <w:b/>
          <w:spacing w:val="40"/>
        </w:rPr>
        <w:t> </w:t>
      </w:r>
      <w:r>
        <w:rPr>
          <w:b/>
        </w:rPr>
        <w:t>errors:</w:t>
      </w:r>
      <w:r>
        <w:rPr>
          <w:b/>
          <w:spacing w:val="40"/>
        </w:rPr>
        <w:t> </w:t>
      </w:r>
      <w:r>
        <w:rPr/>
        <w:t>Do</w:t>
      </w:r>
      <w:r>
        <w:rPr>
          <w:spacing w:val="40"/>
        </w:rPr>
        <w:t> </w:t>
      </w:r>
      <w:r>
        <w:rPr/>
        <w:t>not</w:t>
      </w:r>
      <w:r>
        <w:rPr>
          <w:spacing w:val="40"/>
        </w:rPr>
        <w:t> </w:t>
      </w:r>
      <w:r>
        <w:rPr/>
        <w:t>use</w:t>
      </w:r>
      <w:r>
        <w:rPr>
          <w:spacing w:val="40"/>
        </w:rPr>
        <w:t> </w:t>
      </w:r>
      <w:r>
        <w:rPr/>
        <w:t>IRR</w:t>
      </w:r>
      <w:r>
        <w:rPr>
          <w:spacing w:val="40"/>
        </w:rPr>
        <w:t> </w:t>
      </w:r>
      <w:r>
        <w:rPr/>
        <w:t>on</w:t>
      </w:r>
      <w:r>
        <w:rPr>
          <w:spacing w:val="40"/>
        </w:rPr>
        <w:t> </w:t>
      </w:r>
      <w:r>
        <w:rPr/>
        <w:t>its</w:t>
      </w:r>
      <w:r>
        <w:rPr>
          <w:spacing w:val="40"/>
        </w:rPr>
        <w:t> </w:t>
      </w:r>
      <w:r>
        <w:rPr/>
        <w:t>own,</w:t>
      </w:r>
      <w:r>
        <w:rPr>
          <w:spacing w:val="40"/>
        </w:rPr>
        <w:t> </w:t>
      </w:r>
      <w:r>
        <w:rPr/>
        <w:t>only</w:t>
      </w:r>
      <w:r>
        <w:rPr>
          <w:spacing w:val="40"/>
        </w:rPr>
        <w:t> </w:t>
      </w:r>
      <w:r>
        <w:rPr/>
        <w:t>in</w:t>
      </w:r>
      <w:r>
        <w:rPr>
          <w:spacing w:val="40"/>
        </w:rPr>
        <w:t> </w:t>
      </w:r>
      <w:r>
        <w:rPr/>
        <w:t>addition</w:t>
      </w:r>
      <w:r>
        <w:rPr>
          <w:spacing w:val="40"/>
        </w:rPr>
        <w:t> </w:t>
      </w:r>
      <w:r>
        <w:rPr/>
        <w:t>to other results, typically NPV.</w:t>
      </w:r>
    </w:p>
    <w:p>
      <w:pPr>
        <w:pStyle w:val="BodyText"/>
        <w:spacing w:before="235"/>
      </w:pPr>
      <w:r>
        <w:rPr>
          <w:color w:val="2E73B4"/>
        </w:rPr>
        <w:t>Potenti</w:t>
      </w:r>
      <w:bookmarkStart w:name="Potential decision error: projects of di" w:id="162"/>
      <w:bookmarkEnd w:id="162"/>
      <w:r>
        <w:rPr>
          <w:color w:val="2E73B4"/>
        </w:rPr>
        <w:t>a</w:t>
      </w:r>
      <w:r>
        <w:rPr>
          <w:color w:val="2E73B4"/>
        </w:rPr>
        <w:t>l</w:t>
      </w:r>
      <w:r>
        <w:rPr>
          <w:color w:val="2E73B4"/>
          <w:spacing w:val="2"/>
        </w:rPr>
        <w:t> </w:t>
      </w:r>
      <w:r>
        <w:rPr>
          <w:color w:val="2E73B4"/>
        </w:rPr>
        <w:t>decision</w:t>
      </w:r>
      <w:r>
        <w:rPr>
          <w:color w:val="2E73B4"/>
          <w:spacing w:val="3"/>
        </w:rPr>
        <w:t> </w:t>
      </w:r>
      <w:r>
        <w:rPr>
          <w:color w:val="2E73B4"/>
        </w:rPr>
        <w:t>error:</w:t>
      </w:r>
      <w:r>
        <w:rPr>
          <w:color w:val="2E73B4"/>
          <w:spacing w:val="3"/>
        </w:rPr>
        <w:t> </w:t>
      </w:r>
      <w:r>
        <w:rPr>
          <w:color w:val="2E73B4"/>
        </w:rPr>
        <w:t>projects</w:t>
      </w:r>
      <w:r>
        <w:rPr>
          <w:color w:val="2E73B4"/>
          <w:spacing w:val="3"/>
        </w:rPr>
        <w:t> </w:t>
      </w:r>
      <w:r>
        <w:rPr>
          <w:color w:val="2E73B4"/>
        </w:rPr>
        <w:t>of</w:t>
      </w:r>
      <w:r>
        <w:rPr>
          <w:color w:val="2E73B4"/>
          <w:spacing w:val="3"/>
        </w:rPr>
        <w:t> </w:t>
      </w:r>
      <w:r>
        <w:rPr>
          <w:color w:val="2E73B4"/>
        </w:rPr>
        <w:t>different</w:t>
      </w:r>
      <w:r>
        <w:rPr>
          <w:color w:val="2E73B4"/>
          <w:spacing w:val="2"/>
        </w:rPr>
        <w:t> </w:t>
      </w:r>
      <w:r>
        <w:rPr>
          <w:color w:val="2E73B4"/>
          <w:spacing w:val="-4"/>
        </w:rPr>
        <w:t>size</w:t>
      </w:r>
    </w:p>
    <w:p>
      <w:pPr>
        <w:pStyle w:val="BodyText"/>
        <w:spacing w:line="254" w:lineRule="auto" w:before="138"/>
        <w:ind w:right="225" w:firstLine="353"/>
      </w:pPr>
      <w:r>
        <w:rPr>
          <w:b/>
        </w:rPr>
        <w:t>Case 6: </w:t>
      </w:r>
      <w:r>
        <w:rPr/>
        <w:t>Here the cash flows are 10 times those in case 1 but we</w:t>
      </w:r>
      <w:r>
        <w:rPr>
          <w:spacing w:val="80"/>
        </w:rPr>
        <w:t> </w:t>
      </w:r>
      <w:r>
        <w:rPr/>
        <w:t>get</w:t>
      </w:r>
      <w:r>
        <w:rPr>
          <w:spacing w:val="23"/>
        </w:rPr>
        <w:t> </w:t>
      </w:r>
      <w:r>
        <w:rPr/>
        <w:t>the</w:t>
      </w:r>
      <w:r>
        <w:rPr>
          <w:spacing w:val="23"/>
        </w:rPr>
        <w:t> </w:t>
      </w:r>
      <w:r>
        <w:rPr/>
        <w:t>same</w:t>
      </w:r>
      <w:r>
        <w:rPr>
          <w:spacing w:val="23"/>
        </w:rPr>
        <w:t> </w:t>
      </w:r>
      <w:r>
        <w:rPr/>
        <w:t>IRR.</w:t>
      </w:r>
      <w:r>
        <w:rPr>
          <w:spacing w:val="23"/>
        </w:rPr>
        <w:t> </w:t>
      </w:r>
      <w:r>
        <w:rPr/>
        <w:t>If</w:t>
      </w:r>
      <w:r>
        <w:rPr>
          <w:spacing w:val="23"/>
        </w:rPr>
        <w:t> </w:t>
      </w:r>
      <w:r>
        <w:rPr/>
        <w:t>you</w:t>
      </w:r>
      <w:r>
        <w:rPr>
          <w:spacing w:val="23"/>
        </w:rPr>
        <w:t> </w:t>
      </w:r>
      <w:r>
        <w:rPr/>
        <w:t>make</w:t>
      </w:r>
      <w:r>
        <w:rPr>
          <w:spacing w:val="23"/>
        </w:rPr>
        <w:t> </w:t>
      </w:r>
      <w:r>
        <w:rPr/>
        <w:t>your</w:t>
      </w:r>
      <w:r>
        <w:rPr>
          <w:spacing w:val="23"/>
        </w:rPr>
        <w:t> </w:t>
      </w:r>
      <w:r>
        <w:rPr/>
        <w:t>decision</w:t>
      </w:r>
      <w:r>
        <w:rPr>
          <w:spacing w:val="23"/>
        </w:rPr>
        <w:t> </w:t>
      </w:r>
      <w:r>
        <w:rPr/>
        <w:t>based</w:t>
      </w:r>
      <w:r>
        <w:rPr>
          <w:spacing w:val="23"/>
        </w:rPr>
        <w:t> </w:t>
      </w:r>
      <w:r>
        <w:rPr/>
        <w:t>purely</w:t>
      </w:r>
      <w:r>
        <w:rPr>
          <w:spacing w:val="23"/>
        </w:rPr>
        <w:t> </w:t>
      </w:r>
      <w:r>
        <w:rPr/>
        <w:t>upon</w:t>
      </w:r>
      <w:r>
        <w:rPr>
          <w:spacing w:val="23"/>
        </w:rPr>
        <w:t> </w:t>
      </w:r>
      <w:r>
        <w:rPr/>
        <w:t>IRR,</w:t>
      </w:r>
    </w:p>
    <w:p>
      <w:pPr>
        <w:spacing w:after="0" w:line="254" w:lineRule="auto"/>
        <w:sectPr>
          <w:pgSz w:w="12240" w:h="15840"/>
          <w:pgMar w:top="1360" w:bottom="280" w:left="400" w:right="1320"/>
        </w:sectPr>
      </w:pPr>
    </w:p>
    <w:p>
      <w:pPr>
        <w:pStyle w:val="BodyText"/>
        <w:spacing w:line="254" w:lineRule="auto" w:before="73"/>
        <w:ind w:right="219"/>
      </w:pPr>
      <w:r>
        <w:rPr/>
        <w:t>you could pick case 1 or case 6, they have the same IRR. However,</w:t>
      </w:r>
      <w:r>
        <w:rPr>
          <w:spacing w:val="40"/>
        </w:rPr>
        <w:t> </w:t>
      </w:r>
      <w:r>
        <w:rPr/>
        <w:t>the NPV results clearly demonstrate: case 6 gives you ten times more money as case 1, which is logical as the cash flows are ten times </w:t>
      </w:r>
      <w:r>
        <w:rPr>
          <w:spacing w:val="-2"/>
        </w:rPr>
        <w:t>bigger.</w:t>
      </w:r>
    </w:p>
    <w:p>
      <w:pPr>
        <w:pStyle w:val="BodyText"/>
        <w:spacing w:line="254" w:lineRule="auto"/>
        <w:ind w:right="228" w:firstLine="353"/>
      </w:pPr>
      <w:r>
        <w:rPr>
          <w:b/>
        </w:rPr>
        <w:t>Prevent errors: </w:t>
      </w:r>
      <w:r>
        <w:rPr/>
        <w:t>Once again, do not use IRR on its own, only in addition to other results, typically NPV.</w:t>
      </w:r>
    </w:p>
    <w:p>
      <w:pPr>
        <w:pStyle w:val="BodyText"/>
        <w:spacing w:line="254" w:lineRule="auto" w:before="117"/>
        <w:ind w:right="218" w:firstLine="353"/>
      </w:pPr>
      <w:r>
        <w:rPr>
          <w:b/>
        </w:rPr>
        <w:t>Case 7: </w:t>
      </w:r>
      <w:r>
        <w:rPr/>
        <w:t>For IRR, it is irrelevant if the first cash flow is in year 0 or year 1, the IRR is the same, so we have no error and no case 8 here. To prove this, I have calculated the NPV in case 7 using the ‘manual method’ and discount factors taking account of the fact the first period is time 0 (discount factor 1) and thereafter using a discount rate equal to the calculated IRR of 9.5%. This calculation gives an NPV of zero, which</w:t>
      </w:r>
      <w:r>
        <w:rPr>
          <w:spacing w:val="40"/>
        </w:rPr>
        <w:t> </w:t>
      </w:r>
      <w:r>
        <w:rPr/>
        <w:t>proves</w:t>
      </w:r>
      <w:r>
        <w:rPr>
          <w:spacing w:val="40"/>
        </w:rPr>
        <w:t> </w:t>
      </w:r>
      <w:r>
        <w:rPr/>
        <w:t>the</w:t>
      </w:r>
      <w:r>
        <w:rPr>
          <w:spacing w:val="40"/>
        </w:rPr>
        <w:t> </w:t>
      </w:r>
      <w:r>
        <w:rPr/>
        <w:t>IRR</w:t>
      </w:r>
      <w:r>
        <w:rPr>
          <w:spacing w:val="40"/>
        </w:rPr>
        <w:t> </w:t>
      </w:r>
      <w:r>
        <w:rPr/>
        <w:t>result</w:t>
      </w:r>
      <w:r>
        <w:rPr>
          <w:spacing w:val="40"/>
        </w:rPr>
        <w:t> </w:t>
      </w:r>
      <w:r>
        <w:rPr/>
        <w:t>–</w:t>
      </w:r>
      <w:r>
        <w:rPr>
          <w:spacing w:val="40"/>
        </w:rPr>
        <w:t> </w:t>
      </w:r>
      <w:r>
        <w:rPr/>
        <w:t>by</w:t>
      </w:r>
      <w:r>
        <w:rPr>
          <w:spacing w:val="40"/>
        </w:rPr>
        <w:t> </w:t>
      </w:r>
      <w:r>
        <w:rPr/>
        <w:t>definition,</w:t>
      </w:r>
      <w:r>
        <w:rPr>
          <w:spacing w:val="40"/>
        </w:rPr>
        <w:t> </w:t>
      </w:r>
      <w:r>
        <w:rPr/>
        <w:t>the</w:t>
      </w:r>
      <w:r>
        <w:rPr>
          <w:spacing w:val="40"/>
        </w:rPr>
        <w:t> </w:t>
      </w:r>
      <w:r>
        <w:rPr/>
        <w:t>IRR</w:t>
      </w:r>
      <w:r>
        <w:rPr>
          <w:spacing w:val="40"/>
        </w:rPr>
        <w:t> </w:t>
      </w:r>
      <w:r>
        <w:rPr/>
        <w:t>is</w:t>
      </w:r>
      <w:r>
        <w:rPr>
          <w:spacing w:val="40"/>
        </w:rPr>
        <w:t> </w:t>
      </w:r>
      <w:r>
        <w:rPr/>
        <w:t>the</w:t>
      </w:r>
      <w:r>
        <w:rPr>
          <w:spacing w:val="40"/>
        </w:rPr>
        <w:t> </w:t>
      </w:r>
      <w:r>
        <w:rPr/>
        <w:t>discount rate which gives an NPV of zero.</w:t>
      </w:r>
    </w:p>
    <w:p>
      <w:pPr>
        <w:pStyle w:val="BodyText"/>
        <w:spacing w:before="234"/>
      </w:pPr>
      <w:r>
        <w:rPr>
          <w:color w:val="2E73B4"/>
        </w:rPr>
        <w:t>Potenti</w:t>
      </w:r>
      <w:bookmarkStart w:name="Potential decision error: reinvestment r" w:id="163"/>
      <w:bookmarkEnd w:id="163"/>
      <w:r>
        <w:rPr>
          <w:color w:val="2E73B4"/>
        </w:rPr>
        <w:t>a</w:t>
      </w:r>
      <w:r>
        <w:rPr>
          <w:color w:val="2E73B4"/>
        </w:rPr>
        <w:t>l</w:t>
      </w:r>
      <w:r>
        <w:rPr>
          <w:color w:val="2E73B4"/>
          <w:spacing w:val="4"/>
        </w:rPr>
        <w:t> </w:t>
      </w:r>
      <w:r>
        <w:rPr>
          <w:color w:val="2E73B4"/>
        </w:rPr>
        <w:t>decision</w:t>
      </w:r>
      <w:r>
        <w:rPr>
          <w:color w:val="2E73B4"/>
          <w:spacing w:val="5"/>
        </w:rPr>
        <w:t> </w:t>
      </w:r>
      <w:r>
        <w:rPr>
          <w:color w:val="2E73B4"/>
        </w:rPr>
        <w:t>error:</w:t>
      </w:r>
      <w:r>
        <w:rPr>
          <w:color w:val="2E73B4"/>
          <w:spacing w:val="4"/>
        </w:rPr>
        <w:t> </w:t>
      </w:r>
      <w:r>
        <w:rPr>
          <w:color w:val="2E73B4"/>
        </w:rPr>
        <w:t>reinvestment</w:t>
      </w:r>
      <w:r>
        <w:rPr>
          <w:color w:val="2E73B4"/>
          <w:spacing w:val="5"/>
        </w:rPr>
        <w:t> </w:t>
      </w:r>
      <w:r>
        <w:rPr>
          <w:color w:val="2E73B4"/>
          <w:spacing w:val="-4"/>
        </w:rPr>
        <w:t>rate</w:t>
      </w:r>
    </w:p>
    <w:p>
      <w:pPr>
        <w:pStyle w:val="BodyText"/>
        <w:spacing w:line="249" w:lineRule="auto" w:before="137"/>
        <w:ind w:right="216" w:firstLine="353"/>
      </w:pPr>
      <w:r>
        <w:rPr/>
        <w:t>An additional limitation of IRR is that it assumes excess cash flows can be invested at the IRR rate. If the IRR is much higher than</w:t>
      </w:r>
      <w:r>
        <w:rPr>
          <w:spacing w:val="80"/>
        </w:rPr>
        <w:t> </w:t>
      </w:r>
      <w:r>
        <w:rPr/>
        <w:t>effective interest income rates (especially true in times of low interest rates) then this can also lead to a misleading result.</w:t>
      </w:r>
    </w:p>
    <w:p>
      <w:pPr>
        <w:pStyle w:val="BodyText"/>
        <w:spacing w:line="254" w:lineRule="auto" w:before="129"/>
        <w:ind w:right="215" w:firstLine="353"/>
      </w:pPr>
      <w:r>
        <w:rPr>
          <w:b/>
        </w:rPr>
        <w:t>Prevent errors: </w:t>
      </w:r>
      <w:r>
        <w:rPr/>
        <w:t>In such cases it is better to use the function MIRR (modified IRR) – here you need to define both the finance rate and the reinvest rate in addition to the cash flows. See Excel help for more details</w:t>
      </w:r>
      <w:r>
        <w:rPr>
          <w:spacing w:val="27"/>
        </w:rPr>
        <w:t> </w:t>
      </w:r>
      <w:r>
        <w:rPr/>
        <w:t>if</w:t>
      </w:r>
      <w:r>
        <w:rPr>
          <w:spacing w:val="27"/>
        </w:rPr>
        <w:t> </w:t>
      </w:r>
      <w:r>
        <w:rPr/>
        <w:t>you</w:t>
      </w:r>
      <w:r>
        <w:rPr>
          <w:spacing w:val="27"/>
        </w:rPr>
        <w:t> </w:t>
      </w:r>
      <w:r>
        <w:rPr/>
        <w:t>want</w:t>
      </w:r>
      <w:r>
        <w:rPr>
          <w:spacing w:val="27"/>
        </w:rPr>
        <w:t> </w:t>
      </w:r>
      <w:r>
        <w:rPr/>
        <w:t>to</w:t>
      </w:r>
      <w:r>
        <w:rPr>
          <w:spacing w:val="27"/>
        </w:rPr>
        <w:t> </w:t>
      </w:r>
      <w:r>
        <w:rPr/>
        <w:t>use</w:t>
      </w:r>
      <w:r>
        <w:rPr>
          <w:spacing w:val="27"/>
        </w:rPr>
        <w:t> </w:t>
      </w:r>
      <w:r>
        <w:rPr/>
        <w:t>that.</w:t>
      </w:r>
      <w:r>
        <w:rPr>
          <w:spacing w:val="27"/>
        </w:rPr>
        <w:t> </w:t>
      </w:r>
      <w:r>
        <w:rPr/>
        <w:t>And</w:t>
      </w:r>
      <w:r>
        <w:rPr>
          <w:spacing w:val="27"/>
        </w:rPr>
        <w:t> </w:t>
      </w:r>
      <w:r>
        <w:rPr/>
        <w:t>as</w:t>
      </w:r>
      <w:r>
        <w:rPr>
          <w:spacing w:val="27"/>
        </w:rPr>
        <w:t> </w:t>
      </w:r>
      <w:r>
        <w:rPr/>
        <w:t>with</w:t>
      </w:r>
      <w:r>
        <w:rPr>
          <w:spacing w:val="27"/>
        </w:rPr>
        <w:t> </w:t>
      </w:r>
      <w:r>
        <w:rPr/>
        <w:t>IRR,</w:t>
      </w:r>
      <w:r>
        <w:rPr>
          <w:spacing w:val="27"/>
        </w:rPr>
        <w:t> </w:t>
      </w:r>
      <w:r>
        <w:rPr/>
        <w:t>do</w:t>
      </w:r>
      <w:r>
        <w:rPr>
          <w:spacing w:val="27"/>
        </w:rPr>
        <w:t> </w:t>
      </w:r>
      <w:r>
        <w:rPr/>
        <w:t>not</w:t>
      </w:r>
      <w:r>
        <w:rPr>
          <w:spacing w:val="27"/>
        </w:rPr>
        <w:t> </w:t>
      </w:r>
      <w:r>
        <w:rPr/>
        <w:t>use</w:t>
      </w:r>
      <w:r>
        <w:rPr>
          <w:spacing w:val="27"/>
        </w:rPr>
        <w:t> </w:t>
      </w:r>
      <w:r>
        <w:rPr/>
        <w:t>MIRR</w:t>
      </w:r>
      <w:r>
        <w:rPr>
          <w:spacing w:val="27"/>
        </w:rPr>
        <w:t> </w:t>
      </w:r>
      <w:r>
        <w:rPr/>
        <w:t>on its own.</w:t>
      </w:r>
    </w:p>
    <w:p>
      <w:pPr>
        <w:pStyle w:val="BodyText"/>
        <w:spacing w:before="234"/>
        <w:jc w:val="left"/>
      </w:pPr>
      <w:r>
        <w:rPr>
          <w:color w:val="2E73B4"/>
        </w:rPr>
        <w:t>Potenti</w:t>
      </w:r>
      <w:bookmarkStart w:name="Potential error: unequal periods" w:id="164"/>
      <w:bookmarkEnd w:id="164"/>
      <w:r>
        <w:rPr>
          <w:color w:val="2E73B4"/>
        </w:rPr>
        <w:t>a</w:t>
      </w:r>
      <w:r>
        <w:rPr>
          <w:color w:val="2E73B4"/>
        </w:rPr>
        <w:t>l</w:t>
      </w:r>
      <w:r>
        <w:rPr>
          <w:color w:val="2E73B4"/>
          <w:spacing w:val="4"/>
        </w:rPr>
        <w:t> </w:t>
      </w:r>
      <w:r>
        <w:rPr>
          <w:color w:val="2E73B4"/>
        </w:rPr>
        <w:t>error:</w:t>
      </w:r>
      <w:r>
        <w:rPr>
          <w:color w:val="2E73B4"/>
          <w:spacing w:val="4"/>
        </w:rPr>
        <w:t> </w:t>
      </w:r>
      <w:r>
        <w:rPr>
          <w:color w:val="2E73B4"/>
        </w:rPr>
        <w:t>unequal</w:t>
      </w:r>
      <w:r>
        <w:rPr>
          <w:color w:val="2E73B4"/>
          <w:spacing w:val="4"/>
        </w:rPr>
        <w:t> </w:t>
      </w:r>
      <w:r>
        <w:rPr>
          <w:color w:val="2E73B4"/>
          <w:spacing w:val="-2"/>
        </w:rPr>
        <w:t>periods</w:t>
      </w:r>
    </w:p>
    <w:p>
      <w:pPr>
        <w:pStyle w:val="BodyText"/>
        <w:spacing w:line="254" w:lineRule="auto" w:before="137"/>
        <w:ind w:right="107" w:firstLine="353"/>
        <w:jc w:val="left"/>
      </w:pPr>
      <w:r>
        <w:rPr/>
        <w:t>Like</w:t>
      </w:r>
      <w:r>
        <w:rPr>
          <w:spacing w:val="40"/>
        </w:rPr>
        <w:t> </w:t>
      </w:r>
      <w:r>
        <w:rPr/>
        <w:t>NPV,</w:t>
      </w:r>
      <w:r>
        <w:rPr>
          <w:spacing w:val="40"/>
        </w:rPr>
        <w:t> </w:t>
      </w:r>
      <w:r>
        <w:rPr/>
        <w:t>if</w:t>
      </w:r>
      <w:r>
        <w:rPr>
          <w:spacing w:val="40"/>
        </w:rPr>
        <w:t> </w:t>
      </w:r>
      <w:r>
        <w:rPr/>
        <w:t>your</w:t>
      </w:r>
      <w:r>
        <w:rPr>
          <w:spacing w:val="40"/>
        </w:rPr>
        <w:t> </w:t>
      </w:r>
      <w:r>
        <w:rPr/>
        <w:t>periods</w:t>
      </w:r>
      <w:r>
        <w:rPr>
          <w:spacing w:val="40"/>
        </w:rPr>
        <w:t> </w:t>
      </w:r>
      <w:r>
        <w:rPr/>
        <w:t>are</w:t>
      </w:r>
      <w:r>
        <w:rPr>
          <w:spacing w:val="40"/>
        </w:rPr>
        <w:t> </w:t>
      </w:r>
      <w:r>
        <w:rPr/>
        <w:t>not</w:t>
      </w:r>
      <w:r>
        <w:rPr>
          <w:spacing w:val="40"/>
        </w:rPr>
        <w:t> </w:t>
      </w:r>
      <w:r>
        <w:rPr/>
        <w:t>of</w:t>
      </w:r>
      <w:r>
        <w:rPr>
          <w:spacing w:val="40"/>
        </w:rPr>
        <w:t> </w:t>
      </w:r>
      <w:r>
        <w:rPr/>
        <w:t>equal</w:t>
      </w:r>
      <w:r>
        <w:rPr>
          <w:spacing w:val="40"/>
        </w:rPr>
        <w:t> </w:t>
      </w:r>
      <w:r>
        <w:rPr/>
        <w:t>length</w:t>
      </w:r>
      <w:r>
        <w:rPr>
          <w:spacing w:val="40"/>
        </w:rPr>
        <w:t> </w:t>
      </w:r>
      <w:r>
        <w:rPr/>
        <w:t>you</w:t>
      </w:r>
      <w:r>
        <w:rPr>
          <w:spacing w:val="40"/>
        </w:rPr>
        <w:t> </w:t>
      </w:r>
      <w:r>
        <w:rPr/>
        <w:t>will</w:t>
      </w:r>
      <w:r>
        <w:rPr>
          <w:spacing w:val="40"/>
        </w:rPr>
        <w:t> </w:t>
      </w:r>
      <w:r>
        <w:rPr/>
        <w:t>get</w:t>
      </w:r>
      <w:r>
        <w:rPr>
          <w:spacing w:val="40"/>
        </w:rPr>
        <w:t> </w:t>
      </w:r>
      <w:r>
        <w:rPr/>
        <w:t>an error using IRR.</w:t>
      </w:r>
    </w:p>
    <w:p>
      <w:pPr>
        <w:pStyle w:val="BodyText"/>
        <w:spacing w:line="254" w:lineRule="auto" w:before="118"/>
        <w:ind w:right="229" w:firstLine="353"/>
        <w:jc w:val="left"/>
      </w:pPr>
      <w:r>
        <w:rPr>
          <w:b/>
        </w:rPr>
        <w:t>Prevent errors: </w:t>
      </w:r>
      <w:r>
        <w:rPr/>
        <w:t>Use the function XIRR (extended IRR) and define</w:t>
      </w:r>
      <w:r>
        <w:rPr>
          <w:spacing w:val="40"/>
        </w:rPr>
        <w:t> </w:t>
      </w:r>
      <w:r>
        <w:rPr/>
        <w:t>the dates in addition to the cash flows.</w:t>
      </w:r>
    </w:p>
    <w:p>
      <w:pPr>
        <w:spacing w:before="234"/>
        <w:ind w:left="3650" w:right="0" w:firstLine="0"/>
        <w:jc w:val="left"/>
        <w:rPr>
          <w:i/>
          <w:sz w:val="29"/>
        </w:rPr>
      </w:pPr>
      <w:r>
        <w:rPr>
          <w:i/>
          <w:sz w:val="29"/>
        </w:rPr>
        <w:t>Summary</w:t>
      </w:r>
      <w:r>
        <w:rPr>
          <w:i/>
          <w:spacing w:val="4"/>
          <w:sz w:val="29"/>
        </w:rPr>
        <w:t> </w:t>
      </w:r>
      <w:r>
        <w:rPr>
          <w:i/>
          <w:sz w:val="29"/>
        </w:rPr>
        <w:t>of</w:t>
      </w:r>
      <w:r>
        <w:rPr>
          <w:i/>
          <w:spacing w:val="5"/>
          <w:sz w:val="29"/>
        </w:rPr>
        <w:t> </w:t>
      </w:r>
      <w:r>
        <w:rPr>
          <w:i/>
          <w:spacing w:val="-2"/>
          <w:sz w:val="29"/>
        </w:rPr>
        <w:t>recommendations:</w:t>
      </w:r>
    </w:p>
    <w:p>
      <w:pPr>
        <w:pStyle w:val="ListParagraph"/>
        <w:numPr>
          <w:ilvl w:val="0"/>
          <w:numId w:val="49"/>
        </w:numPr>
        <w:tabs>
          <w:tab w:pos="1462" w:val="left" w:leader="none"/>
          <w:tab w:pos="1491" w:val="left" w:leader="none"/>
        </w:tabs>
        <w:spacing w:line="254" w:lineRule="auto" w:before="256" w:after="0"/>
        <w:ind w:left="1491" w:right="226" w:hanging="354"/>
        <w:jc w:val="left"/>
        <w:rPr>
          <w:sz w:val="29"/>
        </w:rPr>
      </w:pPr>
      <w:r>
        <w:rPr>
          <w:b/>
          <w:sz w:val="29"/>
        </w:rPr>
        <w:t>Be aware of the limitations of IRR: </w:t>
      </w:r>
      <w:r>
        <w:rPr>
          <w:sz w:val="29"/>
        </w:rPr>
        <w:t>It takes no account of size, the recommendation</w:t>
      </w:r>
      <w:r>
        <w:rPr>
          <w:spacing w:val="40"/>
          <w:sz w:val="29"/>
        </w:rPr>
        <w:t> </w:t>
      </w:r>
      <w:r>
        <w:rPr>
          <w:sz w:val="29"/>
        </w:rPr>
        <w:t>can</w:t>
      </w:r>
      <w:r>
        <w:rPr>
          <w:spacing w:val="40"/>
          <w:sz w:val="29"/>
        </w:rPr>
        <w:t> </w:t>
      </w:r>
      <w:r>
        <w:rPr>
          <w:sz w:val="29"/>
        </w:rPr>
        <w:t>disagree</w:t>
      </w:r>
      <w:r>
        <w:rPr>
          <w:spacing w:val="40"/>
          <w:sz w:val="29"/>
        </w:rPr>
        <w:t> </w:t>
      </w:r>
      <w:r>
        <w:rPr>
          <w:sz w:val="29"/>
        </w:rPr>
        <w:t>with</w:t>
      </w:r>
      <w:r>
        <w:rPr>
          <w:spacing w:val="40"/>
          <w:sz w:val="29"/>
        </w:rPr>
        <w:t> </w:t>
      </w:r>
      <w:r>
        <w:rPr>
          <w:sz w:val="29"/>
        </w:rPr>
        <w:t>NPV,</w:t>
      </w:r>
      <w:r>
        <w:rPr>
          <w:spacing w:val="40"/>
          <w:sz w:val="29"/>
        </w:rPr>
        <w:t> </w:t>
      </w:r>
      <w:r>
        <w:rPr>
          <w:sz w:val="29"/>
        </w:rPr>
        <w:t>it</w:t>
      </w:r>
      <w:r>
        <w:rPr>
          <w:spacing w:val="40"/>
          <w:sz w:val="29"/>
        </w:rPr>
        <w:t> </w:t>
      </w:r>
      <w:r>
        <w:rPr>
          <w:sz w:val="29"/>
        </w:rPr>
        <w:t>assumes</w:t>
      </w:r>
      <w:r>
        <w:rPr>
          <w:spacing w:val="40"/>
          <w:sz w:val="29"/>
        </w:rPr>
        <w:t> </w:t>
      </w:r>
      <w:r>
        <w:rPr>
          <w:sz w:val="29"/>
        </w:rPr>
        <w:t>that</w:t>
      </w:r>
      <w:r>
        <w:rPr>
          <w:spacing w:val="40"/>
          <w:sz w:val="29"/>
        </w:rPr>
        <w:t> </w:t>
      </w:r>
      <w:r>
        <w:rPr>
          <w:sz w:val="29"/>
        </w:rPr>
        <w:t>excess</w:t>
      </w:r>
    </w:p>
    <w:p>
      <w:pPr>
        <w:spacing w:after="0" w:line="254" w:lineRule="auto"/>
        <w:jc w:val="left"/>
        <w:rPr>
          <w:sz w:val="29"/>
        </w:rPr>
        <w:sectPr>
          <w:pgSz w:w="12240" w:h="15840"/>
          <w:pgMar w:top="1360" w:bottom="280" w:left="400" w:right="1320"/>
        </w:sectPr>
      </w:pPr>
    </w:p>
    <w:p>
      <w:pPr>
        <w:pStyle w:val="BodyText"/>
        <w:spacing w:line="254" w:lineRule="auto" w:before="73"/>
        <w:ind w:left="1491" w:right="221"/>
      </w:pPr>
      <w:r>
        <w:rPr/>
        <w:t>cash is invested at the IRR rate, there can be multiple solutions, unequal periods are a problem. Wow, that is a lot of limitations! You can get round some of these by using XIRR or MIRR, but really the best thing to do is to follow my second recommendation...</w:t>
      </w:r>
    </w:p>
    <w:p>
      <w:pPr>
        <w:pStyle w:val="ListParagraph"/>
        <w:numPr>
          <w:ilvl w:val="0"/>
          <w:numId w:val="49"/>
        </w:numPr>
        <w:tabs>
          <w:tab w:pos="1462" w:val="left" w:leader="none"/>
          <w:tab w:pos="1491" w:val="left" w:leader="none"/>
        </w:tabs>
        <w:spacing w:line="254" w:lineRule="auto" w:before="116" w:after="0"/>
        <w:ind w:left="1491" w:right="222" w:hanging="354"/>
        <w:jc w:val="both"/>
        <w:rPr>
          <w:sz w:val="29"/>
        </w:rPr>
      </w:pPr>
      <w:r>
        <w:rPr>
          <w:b/>
          <w:sz w:val="29"/>
        </w:rPr>
        <w:t>Do not use IRR on its own</w:t>
      </w:r>
      <w:r>
        <w:rPr>
          <w:sz w:val="29"/>
        </w:rPr>
        <w:t>: Only use it in addition to other results, typically NPV or XNPV for unequal periods.</w:t>
      </w:r>
    </w:p>
    <w:p>
      <w:pPr>
        <w:spacing w:after="0" w:line="254" w:lineRule="auto"/>
        <w:jc w:val="both"/>
        <w:rPr>
          <w:sz w:val="29"/>
        </w:rPr>
        <w:sectPr>
          <w:pgSz w:w="12240" w:h="15840"/>
          <w:pgMar w:top="1360" w:bottom="280" w:left="400" w:right="1320"/>
        </w:sectPr>
      </w:pPr>
    </w:p>
    <w:p>
      <w:pPr>
        <w:pStyle w:val="Heading3"/>
        <w:numPr>
          <w:ilvl w:val="1"/>
          <w:numId w:val="41"/>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696384">
                <wp:simplePos x="0" y="0"/>
                <wp:positionH relativeFrom="page">
                  <wp:posOffset>979816</wp:posOffset>
                </wp:positionH>
                <wp:positionV relativeFrom="paragraph">
                  <wp:posOffset>382916</wp:posOffset>
                </wp:positionV>
                <wp:extent cx="5878195" cy="9525"/>
                <wp:effectExtent l="0" t="0" r="0" b="0"/>
                <wp:wrapTopAndBottom/>
                <wp:docPr id="253" name="Graphic 253"/>
                <wp:cNvGraphicFramePr>
                  <a:graphicFrameLocks/>
                </wp:cNvGraphicFramePr>
                <a:graphic>
                  <a:graphicData uri="http://schemas.microsoft.com/office/word/2010/wordprocessingShape">
                    <wps:wsp>
                      <wps:cNvPr id="253" name="Graphic 253"/>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620096;mso-wrap-distance-left:0;mso-wrap-distance-right:0" id="docshape174" filled="true" fillcolor="#000000" stroked="false">
                <v:fill type="solid"/>
                <w10:wrap type="topAndBottom"/>
              </v:rect>
            </w:pict>
          </mc:Fallback>
        </mc:AlternateContent>
      </w:r>
      <w:bookmarkStart w:name="4.6 IFERROR" w:id="165"/>
      <w:bookmarkEnd w:id="165"/>
      <w:r>
        <w:rPr/>
      </w:r>
      <w:bookmarkStart w:name="_bookmark35" w:id="166"/>
      <w:bookmarkEnd w:id="166"/>
      <w:r>
        <w:rPr/>
      </w:r>
      <w:r>
        <w:rPr>
          <w:spacing w:val="-2"/>
        </w:rPr>
        <w:t>IFERROR</w:t>
      </w:r>
    </w:p>
    <w:p>
      <w:pPr>
        <w:pStyle w:val="BodyText"/>
        <w:spacing w:line="254" w:lineRule="auto" w:before="110"/>
        <w:ind w:right="216"/>
      </w:pPr>
      <w:r>
        <w:rPr>
          <w:b/>
        </w:rPr>
        <w:t>Background: </w:t>
      </w:r>
      <w:r>
        <w:rPr/>
        <w:t>At first sight, IFERROR seems to be a useful function: it allows</w:t>
      </w:r>
      <w:r>
        <w:rPr>
          <w:spacing w:val="38"/>
        </w:rPr>
        <w:t> </w:t>
      </w:r>
      <w:r>
        <w:rPr/>
        <w:t>you</w:t>
      </w:r>
      <w:r>
        <w:rPr>
          <w:spacing w:val="38"/>
        </w:rPr>
        <w:t> </w:t>
      </w:r>
      <w:r>
        <w:rPr/>
        <w:t>to</w:t>
      </w:r>
      <w:r>
        <w:rPr>
          <w:spacing w:val="38"/>
        </w:rPr>
        <w:t> </w:t>
      </w:r>
      <w:r>
        <w:rPr/>
        <w:t>avoid</w:t>
      </w:r>
      <w:r>
        <w:rPr>
          <w:spacing w:val="38"/>
        </w:rPr>
        <w:t> </w:t>
      </w:r>
      <w:r>
        <w:rPr/>
        <w:t>getting</w:t>
      </w:r>
      <w:r>
        <w:rPr>
          <w:spacing w:val="38"/>
        </w:rPr>
        <w:t> </w:t>
      </w:r>
      <w:r>
        <w:rPr/>
        <w:t>an</w:t>
      </w:r>
      <w:r>
        <w:rPr>
          <w:spacing w:val="38"/>
        </w:rPr>
        <w:t> </w:t>
      </w:r>
      <w:r>
        <w:rPr/>
        <w:t>error</w:t>
      </w:r>
      <w:r>
        <w:rPr>
          <w:spacing w:val="39"/>
        </w:rPr>
        <w:t> </w:t>
      </w:r>
      <w:r>
        <w:rPr/>
        <w:t>result</w:t>
      </w:r>
      <w:r>
        <w:rPr>
          <w:spacing w:val="39"/>
        </w:rPr>
        <w:t> </w:t>
      </w:r>
      <w:r>
        <w:rPr/>
        <w:t>if,</w:t>
      </w:r>
      <w:r>
        <w:rPr>
          <w:spacing w:val="39"/>
        </w:rPr>
        <w:t> </w:t>
      </w:r>
      <w:r>
        <w:rPr/>
        <w:t>for</w:t>
      </w:r>
      <w:r>
        <w:rPr>
          <w:spacing w:val="39"/>
        </w:rPr>
        <w:t> </w:t>
      </w:r>
      <w:r>
        <w:rPr/>
        <w:t>example,</w:t>
      </w:r>
      <w:r>
        <w:rPr>
          <w:spacing w:val="39"/>
        </w:rPr>
        <w:t> </w:t>
      </w:r>
      <w:r>
        <w:rPr/>
        <w:t>you</w:t>
      </w:r>
      <w:r>
        <w:rPr>
          <w:spacing w:val="38"/>
        </w:rPr>
        <w:t> </w:t>
      </w:r>
      <w:r>
        <w:rPr/>
        <w:t>divide by zero or if a looked-up value does not exist. But here I feel we are rejecting an error-detection gift from Excel: if there is an error, you really want to know about it so you can fix it.</w:t>
      </w:r>
    </w:p>
    <w:p>
      <w:pPr>
        <w:spacing w:before="220"/>
        <w:ind w:left="1137" w:right="0" w:firstLine="0"/>
        <w:jc w:val="both"/>
        <w:rPr>
          <w:i/>
          <w:sz w:val="29"/>
        </w:rPr>
      </w:pPr>
      <w:r>
        <w:rPr>
          <w:i/>
          <w:color w:val="2E73B4"/>
          <w:sz w:val="29"/>
        </w:rPr>
        <w:t>Error</w:t>
      </w:r>
      <w:r>
        <w:rPr>
          <w:i/>
          <w:color w:val="2E73B4"/>
          <w:spacing w:val="3"/>
          <w:sz w:val="29"/>
        </w:rPr>
        <w:t> </w:t>
      </w:r>
      <w:r>
        <w:rPr>
          <w:i/>
          <w:color w:val="2E73B4"/>
          <w:sz w:val="29"/>
        </w:rPr>
        <w:t>t</w:t>
      </w:r>
      <w:bookmarkStart w:name="Error types and prevention:" w:id="167"/>
      <w:bookmarkEnd w:id="167"/>
      <w:r>
        <w:rPr>
          <w:i/>
          <w:color w:val="2E73B4"/>
          <w:sz w:val="29"/>
        </w:rPr>
        <w:t>y</w:t>
      </w:r>
      <w:r>
        <w:rPr>
          <w:i/>
          <w:color w:val="2E73B4"/>
          <w:sz w:val="29"/>
        </w:rPr>
        <w:t>pes</w:t>
      </w:r>
      <w:r>
        <w:rPr>
          <w:i/>
          <w:color w:val="2E73B4"/>
          <w:spacing w:val="4"/>
          <w:sz w:val="29"/>
        </w:rPr>
        <w:t> </w:t>
      </w:r>
      <w:r>
        <w:rPr>
          <w:i/>
          <w:color w:val="2E73B4"/>
          <w:sz w:val="29"/>
        </w:rPr>
        <w:t>and</w:t>
      </w:r>
      <w:r>
        <w:rPr>
          <w:i/>
          <w:color w:val="2E73B4"/>
          <w:spacing w:val="4"/>
          <w:sz w:val="29"/>
        </w:rPr>
        <w:t> </w:t>
      </w:r>
      <w:r>
        <w:rPr>
          <w:i/>
          <w:color w:val="2E73B4"/>
          <w:spacing w:val="-2"/>
          <w:sz w:val="29"/>
        </w:rPr>
        <w:t>prevention:</w:t>
      </w:r>
    </w:p>
    <w:p>
      <w:pPr>
        <w:pStyle w:val="Heading7"/>
        <w:spacing w:before="137"/>
      </w:pPr>
      <w:r>
        <w:rPr/>
        <w:t>A</w:t>
      </w:r>
      <w:r>
        <w:rPr>
          <w:spacing w:val="-5"/>
        </w:rPr>
        <w:t> </w:t>
      </w:r>
      <w:r>
        <w:rPr/>
        <w:t>‘true</w:t>
      </w:r>
      <w:r>
        <w:rPr>
          <w:spacing w:val="7"/>
        </w:rPr>
        <w:t> </w:t>
      </w:r>
      <w:r>
        <w:rPr/>
        <w:t>error’</w:t>
      </w:r>
      <w:r>
        <w:rPr>
          <w:spacing w:val="7"/>
        </w:rPr>
        <w:t> </w:t>
      </w:r>
      <w:r>
        <w:rPr/>
        <w:t>remains</w:t>
      </w:r>
      <w:r>
        <w:rPr>
          <w:spacing w:val="7"/>
        </w:rPr>
        <w:t> </w:t>
      </w:r>
      <w:r>
        <w:rPr>
          <w:spacing w:val="-2"/>
        </w:rPr>
        <w:t>undetected</w:t>
      </w:r>
    </w:p>
    <w:p>
      <w:pPr>
        <w:pStyle w:val="BodyText"/>
        <w:spacing w:line="254" w:lineRule="auto" w:before="138"/>
        <w:ind w:right="217" w:firstLine="353"/>
      </w:pPr>
      <w:r>
        <w:rPr/>
        <w:t>If</w:t>
      </w:r>
      <w:r>
        <w:rPr>
          <w:spacing w:val="40"/>
        </w:rPr>
        <w:t> </w:t>
      </w:r>
      <w:r>
        <w:rPr/>
        <w:t>you</w:t>
      </w:r>
      <w:r>
        <w:rPr>
          <w:spacing w:val="40"/>
        </w:rPr>
        <w:t> </w:t>
      </w:r>
      <w:r>
        <w:rPr/>
        <w:t>use</w:t>
      </w:r>
      <w:r>
        <w:rPr>
          <w:spacing w:val="40"/>
        </w:rPr>
        <w:t> </w:t>
      </w:r>
      <w:r>
        <w:rPr/>
        <w:t>IFERROR</w:t>
      </w:r>
      <w:r>
        <w:rPr>
          <w:spacing w:val="40"/>
        </w:rPr>
        <w:t> </w:t>
      </w:r>
      <w:r>
        <w:rPr/>
        <w:t>in</w:t>
      </w:r>
      <w:r>
        <w:rPr>
          <w:spacing w:val="40"/>
        </w:rPr>
        <w:t> </w:t>
      </w:r>
      <w:r>
        <w:rPr/>
        <w:t>combination</w:t>
      </w:r>
      <w:r>
        <w:rPr>
          <w:spacing w:val="40"/>
        </w:rPr>
        <w:t> </w:t>
      </w:r>
      <w:r>
        <w:rPr/>
        <w:t>with</w:t>
      </w:r>
      <w:r>
        <w:rPr>
          <w:spacing w:val="40"/>
        </w:rPr>
        <w:t> </w:t>
      </w:r>
      <w:r>
        <w:rPr/>
        <w:t>(for</w:t>
      </w:r>
      <w:r>
        <w:rPr>
          <w:spacing w:val="40"/>
        </w:rPr>
        <w:t> </w:t>
      </w:r>
      <w:r>
        <w:rPr/>
        <w:t>example)</w:t>
      </w:r>
      <w:r>
        <w:rPr>
          <w:spacing w:val="40"/>
        </w:rPr>
        <w:t> </w:t>
      </w:r>
      <w:r>
        <w:rPr/>
        <w:t>a VLOOKUP or INDEX and MATCH formula, expecting to find all items, then you will not notice if an item was not found, because the #N/A result is effectively suppressed.</w:t>
      </w:r>
    </w:p>
    <w:p>
      <w:pPr>
        <w:pStyle w:val="BodyText"/>
        <w:spacing w:line="254" w:lineRule="auto"/>
        <w:ind w:right="222" w:firstLine="353"/>
      </w:pPr>
      <w:r>
        <w:rPr>
          <w:b/>
        </w:rPr>
        <w:t>Prevent errors: </w:t>
      </w:r>
      <w:r>
        <w:rPr/>
        <w:t>Avoid using IFERROR if you can, use with caution</w:t>
      </w:r>
      <w:r>
        <w:rPr>
          <w:spacing w:val="40"/>
        </w:rPr>
        <w:t> </w:t>
      </w:r>
      <w:r>
        <w:rPr/>
        <w:t>if you can’t. Instead, amend your formulas to test only for specific causes such as zero as divisor.</w:t>
      </w:r>
    </w:p>
    <w:p>
      <w:pPr>
        <w:pStyle w:val="BodyText"/>
        <w:spacing w:line="254" w:lineRule="auto" w:before="117"/>
        <w:ind w:right="216" w:firstLine="353"/>
      </w:pPr>
      <w:r>
        <w:rPr/>
        <w:t>In</w:t>
      </w:r>
      <w:r>
        <w:rPr>
          <w:spacing w:val="24"/>
        </w:rPr>
        <w:t> </w:t>
      </w:r>
      <w:r>
        <w:rPr/>
        <w:t>some</w:t>
      </w:r>
      <w:r>
        <w:rPr>
          <w:spacing w:val="24"/>
        </w:rPr>
        <w:t> </w:t>
      </w:r>
      <w:r>
        <w:rPr/>
        <w:t>cases,</w:t>
      </w:r>
      <w:r>
        <w:rPr>
          <w:spacing w:val="24"/>
        </w:rPr>
        <w:t> </w:t>
      </w:r>
      <w:r>
        <w:rPr/>
        <w:t>you</w:t>
      </w:r>
      <w:r>
        <w:rPr>
          <w:spacing w:val="24"/>
        </w:rPr>
        <w:t> </w:t>
      </w:r>
      <w:r>
        <w:rPr/>
        <w:t>need</w:t>
      </w:r>
      <w:r>
        <w:rPr>
          <w:spacing w:val="24"/>
        </w:rPr>
        <w:t> </w:t>
      </w:r>
      <w:r>
        <w:rPr/>
        <w:t>to</w:t>
      </w:r>
      <w:r>
        <w:rPr>
          <w:spacing w:val="24"/>
        </w:rPr>
        <w:t> </w:t>
      </w:r>
      <w:r>
        <w:rPr/>
        <w:t>validly</w:t>
      </w:r>
      <w:r>
        <w:rPr>
          <w:spacing w:val="24"/>
        </w:rPr>
        <w:t> </w:t>
      </w:r>
      <w:r>
        <w:rPr/>
        <w:t>exclude</w:t>
      </w:r>
      <w:r>
        <w:rPr>
          <w:spacing w:val="24"/>
        </w:rPr>
        <w:t> </w:t>
      </w:r>
      <w:r>
        <w:rPr/>
        <w:t>e.g.,</w:t>
      </w:r>
      <w:r>
        <w:rPr>
          <w:spacing w:val="24"/>
        </w:rPr>
        <w:t> </w:t>
      </w:r>
      <w:r>
        <w:rPr/>
        <w:t>a</w:t>
      </w:r>
      <w:r>
        <w:rPr>
          <w:spacing w:val="24"/>
        </w:rPr>
        <w:t> </w:t>
      </w:r>
      <w:r>
        <w:rPr/>
        <w:t>division</w:t>
      </w:r>
      <w:r>
        <w:rPr>
          <w:spacing w:val="24"/>
        </w:rPr>
        <w:t> </w:t>
      </w:r>
      <w:r>
        <w:rPr/>
        <w:t>by</w:t>
      </w:r>
      <w:r>
        <w:rPr>
          <w:spacing w:val="24"/>
        </w:rPr>
        <w:t> </w:t>
      </w:r>
      <w:r>
        <w:rPr/>
        <w:t>zero if you are calculating the percentage rise in sales from the prior period and in one case the prior period happens to have zero sales. In cases like this, I recommend that you test if the denominator is zero and only exclude this problem, like this:</w:t>
      </w:r>
    </w:p>
    <w:p>
      <w:pPr>
        <w:pStyle w:val="BodyText"/>
        <w:spacing w:line="254" w:lineRule="auto" w:before="117"/>
        <w:ind w:right="215" w:firstLine="353"/>
      </w:pPr>
      <w:r>
        <w:rPr/>
        <w:t>= IF (sales last period cell = 0, “n/a”, sales this period / sales last period - 1) Notice</w:t>
      </w:r>
      <w:r>
        <w:rPr>
          <w:spacing w:val="40"/>
        </w:rPr>
        <w:t> </w:t>
      </w:r>
      <w:r>
        <w:rPr/>
        <w:t>I</w:t>
      </w:r>
      <w:r>
        <w:rPr>
          <w:spacing w:val="40"/>
        </w:rPr>
        <w:t> </w:t>
      </w:r>
      <w:r>
        <w:rPr/>
        <w:t>use</w:t>
      </w:r>
      <w:r>
        <w:rPr>
          <w:spacing w:val="40"/>
        </w:rPr>
        <w:t> </w:t>
      </w:r>
      <w:r>
        <w:rPr/>
        <w:t>“n/a”</w:t>
      </w:r>
      <w:r>
        <w:rPr>
          <w:spacing w:val="40"/>
        </w:rPr>
        <w:t> </w:t>
      </w:r>
      <w:r>
        <w:rPr/>
        <w:t>(or</w:t>
      </w:r>
      <w:r>
        <w:rPr>
          <w:spacing w:val="40"/>
        </w:rPr>
        <w:t> </w:t>
      </w:r>
      <w:r>
        <w:rPr/>
        <w:t>“”</w:t>
      </w:r>
      <w:r>
        <w:rPr>
          <w:spacing w:val="40"/>
        </w:rPr>
        <w:t> </w:t>
      </w:r>
      <w:r>
        <w:rPr/>
        <w:t>blank</w:t>
      </w:r>
      <w:r>
        <w:rPr>
          <w:spacing w:val="40"/>
        </w:rPr>
        <w:t> </w:t>
      </w:r>
      <w:r>
        <w:rPr/>
        <w:t>cell)</w:t>
      </w:r>
      <w:r>
        <w:rPr>
          <w:spacing w:val="40"/>
        </w:rPr>
        <w:t> </w:t>
      </w:r>
      <w:r>
        <w:rPr/>
        <w:t>for</w:t>
      </w:r>
      <w:r>
        <w:rPr>
          <w:spacing w:val="40"/>
        </w:rPr>
        <w:t> </w:t>
      </w:r>
      <w:r>
        <w:rPr/>
        <w:t>a</w:t>
      </w:r>
      <w:r>
        <w:rPr>
          <w:spacing w:val="40"/>
        </w:rPr>
        <w:t> </w:t>
      </w:r>
      <w:r>
        <w:rPr/>
        <w:t>case</w:t>
      </w:r>
      <w:r>
        <w:rPr>
          <w:spacing w:val="40"/>
        </w:rPr>
        <w:t> </w:t>
      </w:r>
      <w:r>
        <w:rPr/>
        <w:t>where</w:t>
      </w:r>
      <w:r>
        <w:rPr>
          <w:spacing w:val="40"/>
        </w:rPr>
        <w:t> </w:t>
      </w:r>
      <w:r>
        <w:rPr/>
        <w:t>no value can be calculated, not zero. Zero % is the correct answer only when the sales in both periods are the same. This approach means</w:t>
      </w:r>
      <w:r>
        <w:rPr>
          <w:spacing w:val="40"/>
        </w:rPr>
        <w:t> </w:t>
      </w:r>
      <w:r>
        <w:rPr/>
        <w:t>that only division by zero errors (which can occur) are excluded, all other potential errors (such as #REF, #VALUE) are not excluded and you</w:t>
      </w:r>
      <w:r>
        <w:rPr>
          <w:spacing w:val="40"/>
        </w:rPr>
        <w:t> </w:t>
      </w:r>
      <w:r>
        <w:rPr/>
        <w:t>can</w:t>
      </w:r>
      <w:r>
        <w:rPr>
          <w:spacing w:val="40"/>
        </w:rPr>
        <w:t> </w:t>
      </w:r>
      <w:r>
        <w:rPr/>
        <w:t>therefore</w:t>
      </w:r>
      <w:r>
        <w:rPr>
          <w:spacing w:val="40"/>
        </w:rPr>
        <w:t> </w:t>
      </w:r>
      <w:r>
        <w:rPr/>
        <w:t>easily</w:t>
      </w:r>
      <w:r>
        <w:rPr>
          <w:spacing w:val="40"/>
        </w:rPr>
        <w:t> </w:t>
      </w:r>
      <w:r>
        <w:rPr/>
        <w:t>identify</w:t>
      </w:r>
      <w:r>
        <w:rPr>
          <w:spacing w:val="40"/>
        </w:rPr>
        <w:t> </w:t>
      </w:r>
      <w:r>
        <w:rPr/>
        <w:t>them</w:t>
      </w:r>
      <w:r>
        <w:rPr>
          <w:spacing w:val="40"/>
        </w:rPr>
        <w:t> </w:t>
      </w:r>
      <w:r>
        <w:rPr/>
        <w:t>if</w:t>
      </w:r>
      <w:r>
        <w:rPr>
          <w:spacing w:val="40"/>
        </w:rPr>
        <w:t> </w:t>
      </w:r>
      <w:r>
        <w:rPr/>
        <w:t>they</w:t>
      </w:r>
      <w:r>
        <w:rPr>
          <w:spacing w:val="40"/>
        </w:rPr>
        <w:t> </w:t>
      </w:r>
      <w:r>
        <w:rPr/>
        <w:t>occur</w:t>
      </w:r>
      <w:r>
        <w:rPr>
          <w:spacing w:val="40"/>
        </w:rPr>
        <w:t> </w:t>
      </w:r>
      <w:r>
        <w:rPr/>
        <w:t>(thanks,</w:t>
      </w:r>
      <w:r>
        <w:rPr>
          <w:spacing w:val="40"/>
        </w:rPr>
        <w:t> </w:t>
      </w:r>
      <w:r>
        <w:rPr/>
        <w:t>Excel!) and fix them.</w:t>
      </w:r>
    </w:p>
    <w:p>
      <w:pPr>
        <w:spacing w:after="0" w:line="254" w:lineRule="auto"/>
        <w:sectPr>
          <w:pgSz w:w="12240" w:h="15840"/>
          <w:pgMar w:top="1720" w:bottom="280" w:left="400" w:right="1320"/>
        </w:sectPr>
      </w:pPr>
    </w:p>
    <w:p>
      <w:pPr>
        <w:pStyle w:val="Heading3"/>
        <w:numPr>
          <w:ilvl w:val="1"/>
          <w:numId w:val="41"/>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696896">
                <wp:simplePos x="0" y="0"/>
                <wp:positionH relativeFrom="page">
                  <wp:posOffset>979816</wp:posOffset>
                </wp:positionH>
                <wp:positionV relativeFrom="paragraph">
                  <wp:posOffset>382916</wp:posOffset>
                </wp:positionV>
                <wp:extent cx="5878195" cy="9525"/>
                <wp:effectExtent l="0" t="0" r="0" b="0"/>
                <wp:wrapTopAndBottom/>
                <wp:docPr id="254" name="Graphic 254"/>
                <wp:cNvGraphicFramePr>
                  <a:graphicFrameLocks/>
                </wp:cNvGraphicFramePr>
                <a:graphic>
                  <a:graphicData uri="http://schemas.microsoft.com/office/word/2010/wordprocessingShape">
                    <wps:wsp>
                      <wps:cNvPr id="254" name="Graphic 254"/>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619584;mso-wrap-distance-left:0;mso-wrap-distance-right:0" id="docshape175" filled="true" fillcolor="#000000" stroked="false">
                <v:fill type="solid"/>
                <w10:wrap type="topAndBottom"/>
              </v:rect>
            </w:pict>
          </mc:Fallback>
        </mc:AlternateContent>
      </w:r>
      <w:bookmarkStart w:name="4.7 Best practice checklist" w:id="168"/>
      <w:bookmarkEnd w:id="168"/>
      <w:r>
        <w:rPr/>
      </w:r>
      <w:bookmarkStart w:name="_bookmark36" w:id="169"/>
      <w:bookmarkEnd w:id="169"/>
      <w:r>
        <w:rPr/>
      </w:r>
      <w:r>
        <w:rPr/>
        <w:t>BEST</w:t>
      </w:r>
      <w:r>
        <w:rPr>
          <w:spacing w:val="12"/>
        </w:rPr>
        <w:t> </w:t>
      </w:r>
      <w:r>
        <w:rPr/>
        <w:t>PRACTICE</w:t>
      </w:r>
      <w:r>
        <w:rPr>
          <w:spacing w:val="12"/>
        </w:rPr>
        <w:t> </w:t>
      </w:r>
      <w:r>
        <w:rPr>
          <w:spacing w:val="-2"/>
        </w:rPr>
        <w:t>CHECKLIST</w:t>
      </w:r>
    </w:p>
    <w:p>
      <w:pPr>
        <w:pStyle w:val="ListParagraph"/>
        <w:numPr>
          <w:ilvl w:val="2"/>
          <w:numId w:val="41"/>
        </w:numPr>
        <w:tabs>
          <w:tab w:pos="1469" w:val="left" w:leader="none"/>
          <w:tab w:pos="1491" w:val="left" w:leader="none"/>
        </w:tabs>
        <w:spacing w:line="254" w:lineRule="auto" w:before="0" w:after="0"/>
        <w:ind w:left="1491" w:right="234" w:hanging="354"/>
        <w:jc w:val="both"/>
        <w:rPr>
          <w:sz w:val="29"/>
        </w:rPr>
      </w:pPr>
      <w:r>
        <w:rPr>
          <w:sz w:val="29"/>
        </w:rPr>
        <w:t>VLOOKUP and HLOOKUP: Avoid these functions and use XLOOKUP, INDEX and MATCH, or SUMIFS instead</w:t>
      </w:r>
    </w:p>
    <w:p>
      <w:pPr>
        <w:pStyle w:val="ListParagraph"/>
        <w:numPr>
          <w:ilvl w:val="2"/>
          <w:numId w:val="41"/>
        </w:numPr>
        <w:tabs>
          <w:tab w:pos="1366" w:val="left" w:leader="none"/>
          <w:tab w:pos="1491" w:val="left" w:leader="none"/>
        </w:tabs>
        <w:spacing w:line="249" w:lineRule="auto" w:before="109" w:after="0"/>
        <w:ind w:left="1491" w:right="217" w:hanging="354"/>
        <w:jc w:val="both"/>
        <w:rPr>
          <w:sz w:val="29"/>
        </w:rPr>
      </w:pPr>
      <w:r>
        <w:rPr>
          <w:sz w:val="29"/>
        </w:rPr>
        <w:t>INDEX and MATCH: Ensure INDEX and MATCH ranges use the same</w:t>
      </w:r>
      <w:r>
        <w:rPr>
          <w:spacing w:val="40"/>
          <w:sz w:val="29"/>
        </w:rPr>
        <w:t> </w:t>
      </w:r>
      <w:r>
        <w:rPr>
          <w:sz w:val="29"/>
        </w:rPr>
        <w:t>rows</w:t>
      </w:r>
      <w:r>
        <w:rPr>
          <w:spacing w:val="40"/>
          <w:sz w:val="29"/>
        </w:rPr>
        <w:t> </w:t>
      </w:r>
      <w:r>
        <w:rPr>
          <w:sz w:val="29"/>
        </w:rPr>
        <w:t>(or</w:t>
      </w:r>
      <w:r>
        <w:rPr>
          <w:spacing w:val="40"/>
          <w:sz w:val="29"/>
        </w:rPr>
        <w:t> </w:t>
      </w:r>
      <w:r>
        <w:rPr>
          <w:sz w:val="29"/>
        </w:rPr>
        <w:t>columns)</w:t>
      </w:r>
      <w:r>
        <w:rPr>
          <w:spacing w:val="40"/>
          <w:sz w:val="29"/>
        </w:rPr>
        <w:t> </w:t>
      </w:r>
      <w:r>
        <w:rPr>
          <w:rFonts w:ascii="Times New Roman" w:hAnsi="Times New Roman"/>
          <w:sz w:val="29"/>
        </w:rPr>
        <w:t>·</w:t>
      </w:r>
      <w:r>
        <w:rPr>
          <w:rFonts w:ascii="Times New Roman" w:hAnsi="Times New Roman"/>
          <w:spacing w:val="40"/>
          <w:sz w:val="29"/>
        </w:rPr>
        <w:t> </w:t>
      </w:r>
      <w:r>
        <w:rPr>
          <w:sz w:val="29"/>
        </w:rPr>
        <w:t>SUMIF/SUMIFS:</w:t>
      </w:r>
      <w:r>
        <w:rPr>
          <w:spacing w:val="40"/>
          <w:sz w:val="29"/>
        </w:rPr>
        <w:t> </w:t>
      </w:r>
      <w:r>
        <w:rPr>
          <w:rFonts w:ascii="Times New Roman" w:hAnsi="Times New Roman"/>
          <w:sz w:val="29"/>
        </w:rPr>
        <w:t>-</w:t>
      </w:r>
      <w:r>
        <w:rPr>
          <w:rFonts w:ascii="Times New Roman" w:hAnsi="Times New Roman"/>
          <w:spacing w:val="40"/>
          <w:sz w:val="29"/>
        </w:rPr>
        <w:t> </w:t>
      </w:r>
      <w:r>
        <w:rPr>
          <w:sz w:val="29"/>
        </w:rPr>
        <w:t>As</w:t>
      </w:r>
      <w:r>
        <w:rPr>
          <w:spacing w:val="40"/>
          <w:sz w:val="29"/>
        </w:rPr>
        <w:t> </w:t>
      </w:r>
      <w:r>
        <w:rPr>
          <w:sz w:val="29"/>
        </w:rPr>
        <w:t>a</w:t>
      </w:r>
      <w:r>
        <w:rPr>
          <w:spacing w:val="40"/>
          <w:sz w:val="29"/>
        </w:rPr>
        <w:t> </w:t>
      </w:r>
      <w:r>
        <w:rPr>
          <w:sz w:val="29"/>
        </w:rPr>
        <w:t>rule,</w:t>
      </w:r>
      <w:r>
        <w:rPr>
          <w:spacing w:val="40"/>
          <w:sz w:val="29"/>
        </w:rPr>
        <w:t> </w:t>
      </w:r>
      <w:r>
        <w:rPr>
          <w:sz w:val="29"/>
        </w:rPr>
        <w:t>use SUMIFS in preference to SUMIF, to avoid a change in the order of arguments if you add more criteria</w:t>
      </w:r>
    </w:p>
    <w:p>
      <w:pPr>
        <w:pStyle w:val="BodyText"/>
        <w:spacing w:line="254" w:lineRule="auto" w:before="126"/>
        <w:ind w:left="1844" w:right="222" w:hanging="354"/>
      </w:pPr>
      <w:r>
        <w:rPr>
          <w:rFonts w:ascii="Times New Roman"/>
        </w:rPr>
        <w:t>- </w:t>
      </w:r>
      <w:r>
        <w:rPr/>
        <w:t>Ensure sum range and criteria range use the same rows (or </w:t>
      </w:r>
      <w:r>
        <w:rPr>
          <w:spacing w:val="-2"/>
        </w:rPr>
        <w:t>columns)</w:t>
      </w:r>
    </w:p>
    <w:p>
      <w:pPr>
        <w:pStyle w:val="ListParagraph"/>
        <w:numPr>
          <w:ilvl w:val="2"/>
          <w:numId w:val="41"/>
        </w:numPr>
        <w:tabs>
          <w:tab w:pos="1322" w:val="left" w:leader="none"/>
          <w:tab w:pos="1491" w:val="left" w:leader="none"/>
        </w:tabs>
        <w:spacing w:line="254" w:lineRule="auto" w:before="115" w:after="0"/>
        <w:ind w:left="1491" w:right="216" w:hanging="354"/>
        <w:jc w:val="both"/>
        <w:rPr>
          <w:sz w:val="29"/>
        </w:rPr>
      </w:pPr>
      <w:r>
        <w:rPr>
          <w:sz w:val="29"/>
        </w:rPr>
        <w:t>NPV: Ensure there are no gaps in your cash flows; do not discount cash flows at time zero</w:t>
      </w:r>
    </w:p>
    <w:p>
      <w:pPr>
        <w:pStyle w:val="ListParagraph"/>
        <w:numPr>
          <w:ilvl w:val="2"/>
          <w:numId w:val="41"/>
        </w:numPr>
        <w:tabs>
          <w:tab w:pos="1307" w:val="left" w:leader="none"/>
          <w:tab w:pos="1491" w:val="left" w:leader="none"/>
        </w:tabs>
        <w:spacing w:line="254" w:lineRule="auto" w:before="116" w:after="0"/>
        <w:ind w:left="1491" w:right="216" w:hanging="354"/>
        <w:jc w:val="both"/>
        <w:rPr>
          <w:sz w:val="29"/>
        </w:rPr>
      </w:pPr>
      <w:r>
        <w:rPr>
          <w:sz w:val="29"/>
        </w:rPr>
        <w:t>IRR: Be aware of the limitations of IRR, most notably that it takes no account of size; use modified versions XIRR and MIRR if</w:t>
      </w:r>
      <w:r>
        <w:rPr>
          <w:spacing w:val="40"/>
          <w:sz w:val="29"/>
        </w:rPr>
        <w:t> </w:t>
      </w:r>
      <w:r>
        <w:rPr>
          <w:sz w:val="29"/>
        </w:rPr>
        <w:t>appropriate and do not use IRR on its own, only in addition to other results, typically NPV</w:t>
      </w:r>
    </w:p>
    <w:p>
      <w:pPr>
        <w:pStyle w:val="ListParagraph"/>
        <w:numPr>
          <w:ilvl w:val="2"/>
          <w:numId w:val="41"/>
        </w:numPr>
        <w:tabs>
          <w:tab w:pos="1322" w:val="left" w:leader="none"/>
          <w:tab w:pos="1491" w:val="left" w:leader="none"/>
        </w:tabs>
        <w:spacing w:line="254" w:lineRule="auto" w:before="116" w:after="0"/>
        <w:ind w:left="1491" w:right="222" w:hanging="354"/>
        <w:jc w:val="both"/>
        <w:rPr>
          <w:sz w:val="29"/>
        </w:rPr>
      </w:pPr>
      <w:r>
        <w:rPr>
          <w:sz w:val="29"/>
        </w:rPr>
        <w:t>IFERROR: Avoid using IFERROR if you can, use with caution if you can’t. It can hide errors that you should know about and correct; instead, test for the potential error e.g., the divisor is zero</w:t>
      </w:r>
    </w:p>
    <w:p>
      <w:pPr>
        <w:spacing w:after="0" w:line="254" w:lineRule="auto"/>
        <w:jc w:val="both"/>
        <w:rPr>
          <w:sz w:val="29"/>
        </w:rPr>
        <w:sectPr>
          <w:pgSz w:w="12240" w:h="15840"/>
          <w:pgMar w:top="1720" w:bottom="280" w:left="400" w:right="1320"/>
        </w:sectPr>
      </w:pPr>
    </w:p>
    <w:p>
      <w:pPr>
        <w:pStyle w:val="BodyText"/>
        <w:spacing w:before="48"/>
        <w:ind w:left="0"/>
        <w:jc w:val="left"/>
        <w:rPr>
          <w:sz w:val="42"/>
        </w:rPr>
      </w:pPr>
    </w:p>
    <w:p>
      <w:pPr>
        <w:pStyle w:val="Heading1"/>
        <w:numPr>
          <w:ilvl w:val="0"/>
          <w:numId w:val="41"/>
        </w:numPr>
        <w:tabs>
          <w:tab w:pos="4632" w:val="left" w:leader="none"/>
        </w:tabs>
        <w:spacing w:line="240" w:lineRule="auto" w:before="0" w:after="0"/>
        <w:ind w:left="4632" w:right="0" w:hanging="471"/>
        <w:jc w:val="left"/>
      </w:pPr>
      <w:bookmarkStart w:name="5. Detect errors" w:id="170"/>
      <w:bookmarkEnd w:id="170"/>
      <w:r>
        <w:rPr>
          <w:b w:val="0"/>
        </w:rPr>
      </w:r>
      <w:bookmarkStart w:name="_bookmark37" w:id="171"/>
      <w:bookmarkEnd w:id="171"/>
      <w:r>
        <w:rPr>
          <w:b w:val="0"/>
        </w:rPr>
      </w:r>
      <w:r>
        <w:rPr/>
        <w:t>Detect</w:t>
      </w:r>
      <w:r>
        <w:rPr>
          <w:spacing w:val="9"/>
        </w:rPr>
        <w:t> </w:t>
      </w:r>
      <w:r>
        <w:rPr>
          <w:spacing w:val="-2"/>
        </w:rPr>
        <w:t>errors</w:t>
      </w:r>
    </w:p>
    <w:p>
      <w:pPr>
        <w:pStyle w:val="BodyText"/>
        <w:spacing w:before="31"/>
        <w:ind w:left="0"/>
        <w:jc w:val="left"/>
        <w:rPr>
          <w:b/>
          <w:sz w:val="42"/>
        </w:rPr>
      </w:pPr>
    </w:p>
    <w:p>
      <w:pPr>
        <w:pStyle w:val="Heading5"/>
        <w:rPr>
          <w:i/>
        </w:rPr>
      </w:pPr>
      <w:r>
        <w:rPr>
          <w:i/>
        </w:rPr>
        <w:t>‘Houston,</w:t>
      </w:r>
      <w:r>
        <w:rPr>
          <w:i/>
          <w:spacing w:val="-6"/>
        </w:rPr>
        <w:t> </w:t>
      </w:r>
      <w:r>
        <w:rPr>
          <w:i/>
        </w:rPr>
        <w:t>we</w:t>
      </w:r>
      <w:r>
        <w:rPr>
          <w:i/>
          <w:spacing w:val="-4"/>
        </w:rPr>
        <w:t> </w:t>
      </w:r>
      <w:r>
        <w:rPr>
          <w:i/>
        </w:rPr>
        <w:t>have</w:t>
      </w:r>
      <w:r>
        <w:rPr>
          <w:i/>
          <w:spacing w:val="-4"/>
        </w:rPr>
        <w:t> </w:t>
      </w:r>
      <w:r>
        <w:rPr>
          <w:i/>
        </w:rPr>
        <w:t>a</w:t>
      </w:r>
      <w:r>
        <w:rPr>
          <w:i/>
          <w:spacing w:val="-4"/>
        </w:rPr>
        <w:t> </w:t>
      </w:r>
      <w:r>
        <w:rPr>
          <w:i/>
          <w:spacing w:val="-2"/>
        </w:rPr>
        <w:t>problem.’</w:t>
      </w:r>
    </w:p>
    <w:p>
      <w:pPr>
        <w:spacing w:line="249" w:lineRule="auto" w:before="15"/>
        <w:ind w:left="2244" w:right="1376" w:firstLine="0"/>
        <w:jc w:val="center"/>
        <w:rPr>
          <w:i/>
          <w:sz w:val="30"/>
        </w:rPr>
      </w:pPr>
      <w:r>
        <w:rPr>
          <w:i/>
          <w:sz w:val="30"/>
        </w:rPr>
        <w:t>John</w:t>
      </w:r>
      <w:r>
        <w:rPr>
          <w:i/>
          <w:spacing w:val="-8"/>
          <w:sz w:val="30"/>
        </w:rPr>
        <w:t> </w:t>
      </w:r>
      <w:r>
        <w:rPr>
          <w:i/>
          <w:sz w:val="30"/>
        </w:rPr>
        <w:t>(‘Jack’)</w:t>
      </w:r>
      <w:r>
        <w:rPr>
          <w:i/>
          <w:spacing w:val="-8"/>
          <w:sz w:val="30"/>
        </w:rPr>
        <w:t> </w:t>
      </w:r>
      <w:r>
        <w:rPr>
          <w:i/>
          <w:sz w:val="30"/>
        </w:rPr>
        <w:t>Swigert,</w:t>
      </w:r>
      <w:r>
        <w:rPr>
          <w:i/>
          <w:spacing w:val="-8"/>
          <w:sz w:val="30"/>
        </w:rPr>
        <w:t> </w:t>
      </w:r>
      <w:r>
        <w:rPr>
          <w:i/>
          <w:sz w:val="30"/>
        </w:rPr>
        <w:t>Apollo</w:t>
      </w:r>
      <w:r>
        <w:rPr>
          <w:i/>
          <w:spacing w:val="-8"/>
          <w:sz w:val="30"/>
        </w:rPr>
        <w:t> </w:t>
      </w:r>
      <w:r>
        <w:rPr>
          <w:i/>
          <w:sz w:val="30"/>
        </w:rPr>
        <w:t>13</w:t>
      </w:r>
      <w:r>
        <w:rPr>
          <w:i/>
          <w:spacing w:val="-8"/>
          <w:sz w:val="30"/>
        </w:rPr>
        <w:t> </w:t>
      </w:r>
      <w:r>
        <w:rPr>
          <w:i/>
          <w:sz w:val="30"/>
        </w:rPr>
        <w:t>astronaut</w:t>
      </w:r>
      <w:r>
        <w:rPr>
          <w:i/>
          <w:spacing w:val="-8"/>
          <w:sz w:val="30"/>
        </w:rPr>
        <w:t> </w:t>
      </w:r>
      <w:r>
        <w:rPr>
          <w:i/>
          <w:sz w:val="30"/>
        </w:rPr>
        <w:t>(impactful</w:t>
      </w:r>
      <w:r>
        <w:rPr>
          <w:i/>
          <w:sz w:val="30"/>
        </w:rPr>
        <w:t> </w:t>
      </w:r>
      <w:r>
        <w:rPr>
          <w:i/>
          <w:spacing w:val="-2"/>
          <w:sz w:val="30"/>
        </w:rPr>
        <w:t>misquote)</w:t>
      </w:r>
    </w:p>
    <w:p>
      <w:pPr>
        <w:spacing w:line="249" w:lineRule="auto" w:before="243"/>
        <w:ind w:left="1139" w:right="217" w:firstLine="0"/>
        <w:jc w:val="both"/>
        <w:rPr>
          <w:sz w:val="30"/>
        </w:rPr>
      </w:pPr>
      <w:r>
        <w:rPr>
          <w:sz w:val="30"/>
        </w:rPr>
        <w:t>Hopefully, you have prepared well (chapter 1), followed Gary’s Golden Ground Rules (chapter 2) and learnt from horror stories (chapter 3) and so your spreadsheet is free of errors! Or is it? A favourite saying of mine from Germany is ‘trust is good, but control is better’. So how do you control your spreadsheet?</w:t>
      </w:r>
    </w:p>
    <w:p>
      <w:pPr>
        <w:spacing w:line="249" w:lineRule="auto" w:before="126"/>
        <w:ind w:left="1139" w:right="219" w:firstLine="360"/>
        <w:jc w:val="both"/>
        <w:rPr>
          <w:sz w:val="30"/>
        </w:rPr>
      </w:pPr>
      <w:r>
        <w:rPr>
          <w:sz w:val="30"/>
        </w:rPr>
        <w:t>As in the Apollo 13 mission, it is essential that you first try to detect any problems that may arise, in case prevention fails (this chapter). And then you need to find and correct them (next chapter). I have split these two topics for clarity. In reality, however, there is often no clear division between the two. For example, if you find an incorrect formula, you have at once both detected and found the cause of the error. In other cases, however, such as when the balance sheet does not balance (error detected), you will need to adopt a systematic approach to find the cause and then correct the error, which we cover in the next chapter ‘Find and correct errors</w:t>
      </w:r>
      <w:r>
        <w:rPr>
          <w:b/>
          <w:sz w:val="30"/>
        </w:rPr>
        <w:t>’</w:t>
      </w:r>
      <w:r>
        <w:rPr>
          <w:sz w:val="30"/>
        </w:rPr>
        <w:t>. But first, let us see how we can detect them. And rest assured, there are always some to detect. To do that, you just need to follow my three-pronged approach to error detection:</w:t>
      </w:r>
    </w:p>
    <w:p>
      <w:pPr>
        <w:pStyle w:val="ListParagraph"/>
        <w:numPr>
          <w:ilvl w:val="0"/>
          <w:numId w:val="50"/>
        </w:numPr>
        <w:tabs>
          <w:tab w:pos="1586" w:val="left" w:leader="none"/>
        </w:tabs>
        <w:spacing w:line="240" w:lineRule="auto" w:before="121" w:after="0"/>
        <w:ind w:left="1586" w:right="0" w:hanging="447"/>
        <w:jc w:val="left"/>
        <w:rPr>
          <w:sz w:val="30"/>
        </w:rPr>
      </w:pPr>
      <w:r>
        <w:rPr>
          <w:sz w:val="30"/>
        </w:rPr>
        <w:t>Build</w:t>
      </w:r>
      <w:r>
        <w:rPr>
          <w:spacing w:val="-7"/>
          <w:sz w:val="30"/>
        </w:rPr>
        <w:t> </w:t>
      </w:r>
      <w:r>
        <w:rPr>
          <w:sz w:val="30"/>
        </w:rPr>
        <w:t>checks</w:t>
      </w:r>
      <w:r>
        <w:rPr>
          <w:spacing w:val="-5"/>
          <w:sz w:val="30"/>
        </w:rPr>
        <w:t> </w:t>
      </w:r>
      <w:r>
        <w:rPr>
          <w:sz w:val="30"/>
        </w:rPr>
        <w:t>into</w:t>
      </w:r>
      <w:r>
        <w:rPr>
          <w:spacing w:val="-5"/>
          <w:sz w:val="30"/>
        </w:rPr>
        <w:t> </w:t>
      </w:r>
      <w:r>
        <w:rPr>
          <w:sz w:val="30"/>
        </w:rPr>
        <w:t>your</w:t>
      </w:r>
      <w:r>
        <w:rPr>
          <w:spacing w:val="-4"/>
          <w:sz w:val="30"/>
        </w:rPr>
        <w:t> </w:t>
      </w:r>
      <w:r>
        <w:rPr>
          <w:spacing w:val="-2"/>
          <w:sz w:val="30"/>
        </w:rPr>
        <w:t>spreadsheet</w:t>
      </w:r>
    </w:p>
    <w:p>
      <w:pPr>
        <w:pStyle w:val="ListParagraph"/>
        <w:numPr>
          <w:ilvl w:val="0"/>
          <w:numId w:val="50"/>
        </w:numPr>
        <w:tabs>
          <w:tab w:pos="1586" w:val="left" w:leader="none"/>
        </w:tabs>
        <w:spacing w:line="240" w:lineRule="auto" w:before="135" w:after="0"/>
        <w:ind w:left="1586" w:right="0" w:hanging="447"/>
        <w:jc w:val="left"/>
        <w:rPr>
          <w:sz w:val="30"/>
        </w:rPr>
      </w:pPr>
      <w:r>
        <w:rPr>
          <w:sz w:val="30"/>
        </w:rPr>
        <w:t>Review</w:t>
      </w:r>
      <w:r>
        <w:rPr>
          <w:spacing w:val="-7"/>
          <w:sz w:val="30"/>
        </w:rPr>
        <w:t> </w:t>
      </w:r>
      <w:r>
        <w:rPr>
          <w:sz w:val="30"/>
        </w:rPr>
        <w:t>and</w:t>
      </w:r>
      <w:r>
        <w:rPr>
          <w:spacing w:val="-4"/>
          <w:sz w:val="30"/>
        </w:rPr>
        <w:t> </w:t>
      </w:r>
      <w:r>
        <w:rPr>
          <w:sz w:val="30"/>
        </w:rPr>
        <w:t>test</w:t>
      </w:r>
      <w:r>
        <w:rPr>
          <w:spacing w:val="-4"/>
          <w:sz w:val="30"/>
        </w:rPr>
        <w:t> </w:t>
      </w:r>
      <w:r>
        <w:rPr>
          <w:sz w:val="30"/>
        </w:rPr>
        <w:t>your</w:t>
      </w:r>
      <w:r>
        <w:rPr>
          <w:spacing w:val="-4"/>
          <w:sz w:val="30"/>
        </w:rPr>
        <w:t> </w:t>
      </w:r>
      <w:r>
        <w:rPr>
          <w:spacing w:val="-2"/>
          <w:sz w:val="30"/>
        </w:rPr>
        <w:t>spreadsheet</w:t>
      </w:r>
    </w:p>
    <w:p>
      <w:pPr>
        <w:pStyle w:val="ListParagraph"/>
        <w:numPr>
          <w:ilvl w:val="0"/>
          <w:numId w:val="50"/>
        </w:numPr>
        <w:tabs>
          <w:tab w:pos="1586" w:val="left" w:leader="none"/>
        </w:tabs>
        <w:spacing w:line="240" w:lineRule="auto" w:before="135" w:after="0"/>
        <w:ind w:left="1586" w:right="0" w:hanging="447"/>
        <w:jc w:val="left"/>
        <w:rPr>
          <w:sz w:val="30"/>
        </w:rPr>
      </w:pPr>
      <w:r>
        <w:rPr>
          <w:sz w:val="30"/>
        </w:rPr>
        <w:t>Get</w:t>
      </w:r>
      <w:r>
        <w:rPr>
          <w:spacing w:val="-5"/>
          <w:sz w:val="30"/>
        </w:rPr>
        <w:t> </w:t>
      </w:r>
      <w:r>
        <w:rPr>
          <w:sz w:val="30"/>
        </w:rPr>
        <w:t>an</w:t>
      </w:r>
      <w:r>
        <w:rPr>
          <w:spacing w:val="-5"/>
          <w:sz w:val="30"/>
        </w:rPr>
        <w:t> </w:t>
      </w:r>
      <w:r>
        <w:rPr>
          <w:sz w:val="30"/>
        </w:rPr>
        <w:t>independent</w:t>
      </w:r>
      <w:r>
        <w:rPr>
          <w:spacing w:val="-5"/>
          <w:sz w:val="30"/>
        </w:rPr>
        <w:t> </w:t>
      </w:r>
      <w:r>
        <w:rPr>
          <w:sz w:val="30"/>
        </w:rPr>
        <w:t>review</w:t>
      </w:r>
      <w:r>
        <w:rPr>
          <w:spacing w:val="-5"/>
          <w:sz w:val="30"/>
        </w:rPr>
        <w:t> </w:t>
      </w:r>
      <w:r>
        <w:rPr>
          <w:sz w:val="30"/>
        </w:rPr>
        <w:t>and</w:t>
      </w:r>
      <w:r>
        <w:rPr>
          <w:spacing w:val="-5"/>
          <w:sz w:val="30"/>
        </w:rPr>
        <w:t> </w:t>
      </w:r>
      <w:r>
        <w:rPr>
          <w:spacing w:val="-4"/>
          <w:sz w:val="30"/>
        </w:rPr>
        <w:t>test</w:t>
      </w:r>
    </w:p>
    <w:p>
      <w:pPr>
        <w:spacing w:before="135"/>
        <w:ind w:left="1499" w:right="0" w:firstLine="0"/>
        <w:jc w:val="left"/>
        <w:rPr>
          <w:sz w:val="30"/>
        </w:rPr>
      </w:pPr>
      <w:r>
        <w:rPr>
          <w:sz w:val="30"/>
        </w:rPr>
        <w:t>Let</w:t>
      </w:r>
      <w:r>
        <w:rPr>
          <w:spacing w:val="-6"/>
          <w:sz w:val="30"/>
        </w:rPr>
        <w:t> </w:t>
      </w:r>
      <w:r>
        <w:rPr>
          <w:sz w:val="30"/>
        </w:rPr>
        <w:t>us</w:t>
      </w:r>
      <w:r>
        <w:rPr>
          <w:spacing w:val="-3"/>
          <w:sz w:val="30"/>
        </w:rPr>
        <w:t> </w:t>
      </w:r>
      <w:r>
        <w:rPr>
          <w:sz w:val="30"/>
        </w:rPr>
        <w:t>take</w:t>
      </w:r>
      <w:r>
        <w:rPr>
          <w:spacing w:val="-3"/>
          <w:sz w:val="30"/>
        </w:rPr>
        <w:t> </w:t>
      </w:r>
      <w:r>
        <w:rPr>
          <w:sz w:val="30"/>
        </w:rPr>
        <w:t>a</w:t>
      </w:r>
      <w:r>
        <w:rPr>
          <w:spacing w:val="-3"/>
          <w:sz w:val="30"/>
        </w:rPr>
        <w:t> </w:t>
      </w:r>
      <w:r>
        <w:rPr>
          <w:sz w:val="30"/>
        </w:rPr>
        <w:t>look</w:t>
      </w:r>
      <w:r>
        <w:rPr>
          <w:spacing w:val="-3"/>
          <w:sz w:val="30"/>
        </w:rPr>
        <w:t> </w:t>
      </w:r>
      <w:r>
        <w:rPr>
          <w:sz w:val="30"/>
        </w:rPr>
        <w:t>at</w:t>
      </w:r>
      <w:r>
        <w:rPr>
          <w:spacing w:val="-3"/>
          <w:sz w:val="30"/>
        </w:rPr>
        <w:t> </w:t>
      </w:r>
      <w:r>
        <w:rPr>
          <w:sz w:val="30"/>
        </w:rPr>
        <w:t>each</w:t>
      </w:r>
      <w:r>
        <w:rPr>
          <w:spacing w:val="-3"/>
          <w:sz w:val="30"/>
        </w:rPr>
        <w:t> </w:t>
      </w:r>
      <w:r>
        <w:rPr>
          <w:sz w:val="30"/>
        </w:rPr>
        <w:t>of</w:t>
      </w:r>
      <w:r>
        <w:rPr>
          <w:spacing w:val="-3"/>
          <w:sz w:val="30"/>
        </w:rPr>
        <w:t> </w:t>
      </w:r>
      <w:r>
        <w:rPr>
          <w:sz w:val="30"/>
        </w:rPr>
        <w:t>these</w:t>
      </w:r>
      <w:r>
        <w:rPr>
          <w:spacing w:val="-3"/>
          <w:sz w:val="30"/>
        </w:rPr>
        <w:t> </w:t>
      </w:r>
      <w:r>
        <w:rPr>
          <w:sz w:val="30"/>
        </w:rPr>
        <w:t>steps</w:t>
      </w:r>
      <w:r>
        <w:rPr>
          <w:spacing w:val="-3"/>
          <w:sz w:val="30"/>
        </w:rPr>
        <w:t> </w:t>
      </w:r>
      <w:r>
        <w:rPr>
          <w:sz w:val="30"/>
        </w:rPr>
        <w:t>in</w:t>
      </w:r>
      <w:r>
        <w:rPr>
          <w:spacing w:val="-3"/>
          <w:sz w:val="30"/>
        </w:rPr>
        <w:t> </w:t>
      </w:r>
      <w:r>
        <w:rPr>
          <w:spacing w:val="-2"/>
          <w:sz w:val="30"/>
        </w:rPr>
        <w:t>turn.</w:t>
      </w:r>
    </w:p>
    <w:p>
      <w:pPr>
        <w:spacing w:after="0"/>
        <w:jc w:val="left"/>
        <w:rPr>
          <w:sz w:val="30"/>
        </w:rPr>
        <w:sectPr>
          <w:pgSz w:w="12240" w:h="15840"/>
          <w:pgMar w:top="1820" w:bottom="280" w:left="400" w:right="1320"/>
        </w:sectPr>
      </w:pPr>
    </w:p>
    <w:p>
      <w:pPr>
        <w:pStyle w:val="Heading3"/>
        <w:numPr>
          <w:ilvl w:val="1"/>
          <w:numId w:val="51"/>
        </w:numPr>
        <w:tabs>
          <w:tab w:pos="1579" w:val="left" w:leader="none"/>
          <w:tab w:pos="1830" w:val="left" w:leader="none"/>
        </w:tabs>
        <w:spacing w:line="254" w:lineRule="auto" w:before="71" w:after="0"/>
        <w:ind w:left="1579" w:right="229" w:hanging="442"/>
        <w:jc w:val="left"/>
      </w:pPr>
      <w:r>
        <w:rPr/>
        <mc:AlternateContent>
          <mc:Choice Requires="wps">
            <w:drawing>
              <wp:anchor distT="0" distB="0" distL="0" distR="0" allowOverlap="1" layoutInCell="1" locked="0" behindDoc="1" simplePos="0" relativeHeight="487697408">
                <wp:simplePos x="0" y="0"/>
                <wp:positionH relativeFrom="page">
                  <wp:posOffset>979816</wp:posOffset>
                </wp:positionH>
                <wp:positionV relativeFrom="paragraph">
                  <wp:posOffset>700656</wp:posOffset>
                </wp:positionV>
                <wp:extent cx="5878195" cy="9525"/>
                <wp:effectExtent l="0" t="0" r="0" b="0"/>
                <wp:wrapTopAndBottom/>
                <wp:docPr id="255" name="Graphic 255"/>
                <wp:cNvGraphicFramePr>
                  <a:graphicFrameLocks/>
                </wp:cNvGraphicFramePr>
                <a:graphic>
                  <a:graphicData uri="http://schemas.microsoft.com/office/word/2010/wordprocessingShape">
                    <wps:wsp>
                      <wps:cNvPr id="255" name="Graphic 255"/>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55.169792pt;width:462.849031pt;height:.735849pt;mso-position-horizontal-relative:page;mso-position-vertical-relative:paragraph;z-index:-15619072;mso-wrap-distance-left:0;mso-wrap-distance-right:0" id="docshape176" filled="true" fillcolor="#000000" stroked="false">
                <v:fill type="solid"/>
                <w10:wrap type="topAndBottom"/>
              </v:rect>
            </w:pict>
          </mc:Fallback>
        </mc:AlternateContent>
      </w:r>
      <w:bookmarkStart w:name="5.1 Build in error checks and a master c" w:id="172"/>
      <w:bookmarkEnd w:id="172"/>
      <w:r>
        <w:rPr/>
      </w:r>
      <w:bookmarkStart w:name="_bookmark38" w:id="173"/>
      <w:bookmarkEnd w:id="173"/>
      <w:r>
        <w:rPr/>
      </w:r>
      <w:r>
        <w:rPr/>
        <w:t>BUILD IN ERROR CHECKS</w:t>
      </w:r>
      <w:r>
        <w:rPr>
          <w:spacing w:val="-9"/>
        </w:rPr>
        <w:t> </w:t>
      </w:r>
      <w:r>
        <w:rPr/>
        <w:t>AND A MASTER </w:t>
      </w:r>
      <w:r>
        <w:rPr>
          <w:spacing w:val="-2"/>
        </w:rPr>
        <w:t>CHECK</w:t>
      </w:r>
    </w:p>
    <w:p>
      <w:pPr>
        <w:pStyle w:val="BodyText"/>
        <w:spacing w:line="252" w:lineRule="auto" w:before="110"/>
        <w:ind w:right="219"/>
      </w:pPr>
      <w:r>
        <w:rPr/>
        <w:t>Error checks are essential in all but the simplest spreadsheets. They cannot identify all errors but they do increase reliability. Sadly, we cannot say that a spreadsheet where no check errors have been identified has no errors. But we can say with some confidence that if there is a check error then there is a least one error in the</w:t>
      </w:r>
      <w:r>
        <w:rPr>
          <w:spacing w:val="80"/>
        </w:rPr>
        <w:t> </w:t>
      </w:r>
      <w:r>
        <w:rPr/>
        <w:t>spreadsheet. Please add error checks liberally throughout your workbook, wherever possible. They can check</w:t>
      </w:r>
    </w:p>
    <w:p>
      <w:pPr>
        <w:pStyle w:val="ListParagraph"/>
        <w:numPr>
          <w:ilvl w:val="2"/>
          <w:numId w:val="51"/>
        </w:numPr>
        <w:tabs>
          <w:tab w:pos="1661" w:val="left" w:leader="none"/>
        </w:tabs>
        <w:spacing w:line="240" w:lineRule="auto" w:before="125" w:after="0"/>
        <w:ind w:left="1661" w:right="0" w:hanging="170"/>
        <w:jc w:val="left"/>
        <w:rPr>
          <w:sz w:val="29"/>
        </w:rPr>
      </w:pPr>
      <w:r>
        <w:rPr>
          <w:sz w:val="29"/>
        </w:rPr>
        <w:t>Accuracy</w:t>
      </w:r>
      <w:r>
        <w:rPr>
          <w:spacing w:val="3"/>
          <w:sz w:val="29"/>
        </w:rPr>
        <w:t> </w:t>
      </w:r>
      <w:r>
        <w:rPr>
          <w:sz w:val="29"/>
        </w:rPr>
        <w:t>–</w:t>
      </w:r>
      <w:r>
        <w:rPr>
          <w:spacing w:val="3"/>
          <w:sz w:val="29"/>
        </w:rPr>
        <w:t> </w:t>
      </w:r>
      <w:r>
        <w:rPr>
          <w:sz w:val="29"/>
        </w:rPr>
        <w:t>is</w:t>
      </w:r>
      <w:r>
        <w:rPr>
          <w:spacing w:val="4"/>
          <w:sz w:val="29"/>
        </w:rPr>
        <w:t> </w:t>
      </w:r>
      <w:r>
        <w:rPr>
          <w:sz w:val="29"/>
        </w:rPr>
        <w:t>a</w:t>
      </w:r>
      <w:r>
        <w:rPr>
          <w:spacing w:val="3"/>
          <w:sz w:val="29"/>
        </w:rPr>
        <w:t> </w:t>
      </w:r>
      <w:r>
        <w:rPr>
          <w:sz w:val="29"/>
        </w:rPr>
        <w:t>value</w:t>
      </w:r>
      <w:r>
        <w:rPr>
          <w:spacing w:val="4"/>
          <w:sz w:val="29"/>
        </w:rPr>
        <w:t> </w:t>
      </w:r>
      <w:r>
        <w:rPr>
          <w:spacing w:val="-2"/>
          <w:sz w:val="29"/>
        </w:rPr>
        <w:t>correct?</w:t>
      </w:r>
    </w:p>
    <w:p>
      <w:pPr>
        <w:pStyle w:val="ListParagraph"/>
        <w:numPr>
          <w:ilvl w:val="2"/>
          <w:numId w:val="51"/>
        </w:numPr>
        <w:tabs>
          <w:tab w:pos="1661" w:val="left" w:leader="none"/>
        </w:tabs>
        <w:spacing w:line="240" w:lineRule="auto" w:before="136" w:after="0"/>
        <w:ind w:left="1661" w:right="0" w:hanging="170"/>
        <w:jc w:val="left"/>
        <w:rPr>
          <w:sz w:val="29"/>
        </w:rPr>
      </w:pPr>
      <w:r>
        <w:rPr>
          <w:sz w:val="29"/>
        </w:rPr>
        <w:t>Completeness</w:t>
      </w:r>
      <w:r>
        <w:rPr>
          <w:spacing w:val="4"/>
          <w:sz w:val="29"/>
        </w:rPr>
        <w:t> </w:t>
      </w:r>
      <w:r>
        <w:rPr>
          <w:sz w:val="29"/>
        </w:rPr>
        <w:t>–</w:t>
      </w:r>
      <w:r>
        <w:rPr>
          <w:spacing w:val="4"/>
          <w:sz w:val="29"/>
        </w:rPr>
        <w:t> </w:t>
      </w:r>
      <w:r>
        <w:rPr>
          <w:sz w:val="29"/>
        </w:rPr>
        <w:t>are</w:t>
      </w:r>
      <w:r>
        <w:rPr>
          <w:spacing w:val="4"/>
          <w:sz w:val="29"/>
        </w:rPr>
        <w:t> </w:t>
      </w:r>
      <w:r>
        <w:rPr>
          <w:sz w:val="29"/>
        </w:rPr>
        <w:t>all</w:t>
      </w:r>
      <w:r>
        <w:rPr>
          <w:spacing w:val="4"/>
          <w:sz w:val="29"/>
        </w:rPr>
        <w:t> </w:t>
      </w:r>
      <w:r>
        <w:rPr>
          <w:sz w:val="29"/>
        </w:rPr>
        <w:t>items</w:t>
      </w:r>
      <w:r>
        <w:rPr>
          <w:spacing w:val="4"/>
          <w:sz w:val="29"/>
        </w:rPr>
        <w:t> </w:t>
      </w:r>
      <w:r>
        <w:rPr>
          <w:spacing w:val="-2"/>
          <w:sz w:val="29"/>
        </w:rPr>
        <w:t>shown?</w:t>
      </w:r>
    </w:p>
    <w:p>
      <w:pPr>
        <w:pStyle w:val="ListParagraph"/>
        <w:numPr>
          <w:ilvl w:val="2"/>
          <w:numId w:val="51"/>
        </w:numPr>
        <w:tabs>
          <w:tab w:pos="1661" w:val="left" w:leader="none"/>
        </w:tabs>
        <w:spacing w:line="240" w:lineRule="auto" w:before="136" w:after="0"/>
        <w:ind w:left="1661" w:right="0" w:hanging="170"/>
        <w:jc w:val="left"/>
        <w:rPr>
          <w:sz w:val="29"/>
        </w:rPr>
      </w:pPr>
      <w:r>
        <w:rPr>
          <w:sz w:val="29"/>
        </w:rPr>
        <w:t>Validity</w:t>
      </w:r>
      <w:r>
        <w:rPr>
          <w:spacing w:val="-2"/>
          <w:sz w:val="29"/>
        </w:rPr>
        <w:t> </w:t>
      </w:r>
      <w:r>
        <w:rPr>
          <w:sz w:val="29"/>
        </w:rPr>
        <w:t>–</w:t>
      </w:r>
      <w:r>
        <w:rPr>
          <w:spacing w:val="-1"/>
          <w:sz w:val="29"/>
        </w:rPr>
        <w:t> </w:t>
      </w:r>
      <w:r>
        <w:rPr>
          <w:sz w:val="29"/>
        </w:rPr>
        <w:t>is</w:t>
      </w:r>
      <w:r>
        <w:rPr>
          <w:spacing w:val="-1"/>
          <w:sz w:val="29"/>
        </w:rPr>
        <w:t> </w:t>
      </w:r>
      <w:r>
        <w:rPr>
          <w:sz w:val="29"/>
        </w:rPr>
        <w:t>the</w:t>
      </w:r>
      <w:r>
        <w:rPr>
          <w:spacing w:val="-1"/>
          <w:sz w:val="29"/>
        </w:rPr>
        <w:t> </w:t>
      </w:r>
      <w:r>
        <w:rPr>
          <w:sz w:val="29"/>
        </w:rPr>
        <w:t>value</w:t>
      </w:r>
      <w:r>
        <w:rPr>
          <w:spacing w:val="-1"/>
          <w:sz w:val="29"/>
        </w:rPr>
        <w:t> </w:t>
      </w:r>
      <w:r>
        <w:rPr>
          <w:spacing w:val="-2"/>
          <w:sz w:val="29"/>
        </w:rPr>
        <w:t>allowed?</w:t>
      </w:r>
    </w:p>
    <w:p>
      <w:pPr>
        <w:pStyle w:val="BodyText"/>
        <w:spacing w:line="254" w:lineRule="auto" w:before="136"/>
        <w:ind w:right="219" w:firstLine="353"/>
      </w:pPr>
      <w:r>
        <w:rPr/>
        <w:t>I prefer to write my check formulas such that a result of zero means that no error has been identified e.g., = total assets - total liabilities. If both values are equal, as they should be, the check result is zero and no error is identified by the check. If it is non-zero, you get an idea of the size of the error.</w:t>
      </w:r>
    </w:p>
    <w:p>
      <w:pPr>
        <w:pStyle w:val="BodyText"/>
        <w:spacing w:before="117"/>
        <w:ind w:left="1491"/>
      </w:pPr>
      <w:r>
        <w:rPr/>
        <w:t>Checks</w:t>
      </w:r>
      <w:r>
        <w:rPr>
          <w:spacing w:val="3"/>
        </w:rPr>
        <w:t> </w:t>
      </w:r>
      <w:r>
        <w:rPr/>
        <w:t>are</w:t>
      </w:r>
      <w:r>
        <w:rPr>
          <w:spacing w:val="4"/>
        </w:rPr>
        <w:t> </w:t>
      </w:r>
      <w:r>
        <w:rPr/>
        <w:t>typically</w:t>
      </w:r>
      <w:r>
        <w:rPr>
          <w:spacing w:val="3"/>
        </w:rPr>
        <w:t> </w:t>
      </w:r>
      <w:r>
        <w:rPr/>
        <w:t>one</w:t>
      </w:r>
      <w:r>
        <w:rPr>
          <w:spacing w:val="4"/>
        </w:rPr>
        <w:t> </w:t>
      </w:r>
      <w:r>
        <w:rPr/>
        <w:t>of</w:t>
      </w:r>
      <w:r>
        <w:rPr>
          <w:spacing w:val="3"/>
        </w:rPr>
        <w:t> </w:t>
      </w:r>
      <w:r>
        <w:rPr/>
        <w:t>the</w:t>
      </w:r>
      <w:r>
        <w:rPr>
          <w:spacing w:val="4"/>
        </w:rPr>
        <w:t> </w:t>
      </w:r>
      <w:r>
        <w:rPr/>
        <w:t>following</w:t>
      </w:r>
      <w:r>
        <w:rPr>
          <w:spacing w:val="3"/>
        </w:rPr>
        <w:t> </w:t>
      </w:r>
      <w:r>
        <w:rPr/>
        <w:t>five</w:t>
      </w:r>
      <w:r>
        <w:rPr>
          <w:spacing w:val="4"/>
        </w:rPr>
        <w:t> </w:t>
      </w:r>
      <w:r>
        <w:rPr>
          <w:spacing w:val="-2"/>
        </w:rPr>
        <w:t>types.</w:t>
      </w:r>
    </w:p>
    <w:p>
      <w:pPr>
        <w:pStyle w:val="Heading7"/>
        <w:numPr>
          <w:ilvl w:val="0"/>
          <w:numId w:val="52"/>
        </w:numPr>
        <w:tabs>
          <w:tab w:pos="1462" w:val="left" w:leader="none"/>
        </w:tabs>
        <w:spacing w:line="240" w:lineRule="auto" w:before="255" w:after="0"/>
        <w:ind w:left="1462" w:right="0" w:hanging="325"/>
        <w:jc w:val="left"/>
      </w:pPr>
      <w:bookmarkStart w:name="1. Two different values agree (accuracy " w:id="174"/>
      <w:bookmarkEnd w:id="174"/>
      <w:r>
        <w:rPr>
          <w:b w:val="0"/>
        </w:rPr>
      </w:r>
      <w:r>
        <w:rPr>
          <w:color w:val="000000"/>
          <w:shd w:fill="FFED00" w:color="auto" w:val="clear"/>
        </w:rPr>
        <w:t>Two different</w:t>
      </w:r>
      <w:r>
        <w:rPr>
          <w:color w:val="000000"/>
          <w:spacing w:val="1"/>
          <w:shd w:fill="FFED00" w:color="auto" w:val="clear"/>
        </w:rPr>
        <w:t> </w:t>
      </w:r>
      <w:r>
        <w:rPr>
          <w:color w:val="000000"/>
          <w:shd w:fill="FFED00" w:color="auto" w:val="clear"/>
        </w:rPr>
        <w:t>values</w:t>
      </w:r>
      <w:r>
        <w:rPr>
          <w:color w:val="000000"/>
          <w:spacing w:val="1"/>
          <w:shd w:fill="FFED00" w:color="auto" w:val="clear"/>
        </w:rPr>
        <w:t> </w:t>
      </w:r>
      <w:r>
        <w:rPr>
          <w:color w:val="000000"/>
          <w:shd w:fill="FFED00" w:color="auto" w:val="clear"/>
        </w:rPr>
        <w:t>agree</w:t>
      </w:r>
      <w:r>
        <w:rPr>
          <w:color w:val="000000"/>
          <w:spacing w:val="1"/>
          <w:shd w:fill="FFED00" w:color="auto" w:val="clear"/>
        </w:rPr>
        <w:t> </w:t>
      </w:r>
      <w:r>
        <w:rPr>
          <w:color w:val="000000"/>
          <w:shd w:fill="FFED00" w:color="auto" w:val="clear"/>
        </w:rPr>
        <w:t>(accuracy</w:t>
      </w:r>
      <w:r>
        <w:rPr>
          <w:color w:val="000000"/>
          <w:spacing w:val="1"/>
          <w:shd w:fill="FFED00" w:color="auto" w:val="clear"/>
        </w:rPr>
        <w:t> </w:t>
      </w:r>
      <w:r>
        <w:rPr>
          <w:color w:val="000000"/>
          <w:spacing w:val="-2"/>
          <w:shd w:fill="FFED00" w:color="auto" w:val="clear"/>
        </w:rPr>
        <w:t>check)</w:t>
      </w:r>
    </w:p>
    <w:p>
      <w:pPr>
        <w:pStyle w:val="BodyText"/>
        <w:spacing w:line="254" w:lineRule="auto" w:before="137"/>
        <w:ind w:right="218" w:firstLine="353"/>
      </w:pPr>
      <w:r>
        <w:rPr/>
        <w:t>The most important check for financial models consists of testing whether the balance sheet balances, i.e., t</w:t>
      </w:r>
      <w:r>
        <w:rPr>
          <w:color w:val="000000"/>
          <w:shd w:fill="FFED00" w:color="auto" w:val="clear"/>
        </w:rPr>
        <w:t>otal assets = total equity</w:t>
      </w:r>
      <w:r>
        <w:rPr>
          <w:color w:val="000000"/>
          <w:spacing w:val="80"/>
          <w:w w:val="150"/>
        </w:rPr>
        <w:t> </w:t>
      </w:r>
      <w:r>
        <w:rPr>
          <w:color w:val="000000"/>
        </w:rPr>
        <w:t>and liabilities in every model period and for every entity (e.g., group company) depicted in the model. (If you use the ‘net assets’ representation, the sum of net assets must equal the sum of equity,</w:t>
      </w:r>
      <w:r>
        <w:rPr>
          <w:color w:val="000000"/>
          <w:spacing w:val="80"/>
          <w:w w:val="150"/>
        </w:rPr>
        <w:t> </w:t>
      </w:r>
      <w:r>
        <w:rPr>
          <w:color w:val="000000"/>
        </w:rPr>
        <w:t>but the principle is the same). This will help you to identify potentially significant errors in your model.</w:t>
      </w:r>
    </w:p>
    <w:p>
      <w:pPr>
        <w:pStyle w:val="BodyText"/>
        <w:spacing w:line="254" w:lineRule="auto"/>
        <w:ind w:right="221" w:firstLine="353"/>
      </w:pPr>
      <w:r>
        <w:rPr/>
        <w:t>In project financing models, it is good practice to include a ‘sources and uses of funds’ statement. Here, the total sources of funds (money in) must equal the total uses of funds (money out) for a given period, e.g., the build phase or the whole project lifecycle.</w:t>
      </w:r>
    </w:p>
    <w:p>
      <w:pPr>
        <w:spacing w:after="0" w:line="254" w:lineRule="auto"/>
        <w:sectPr>
          <w:pgSz w:w="12240" w:h="15840"/>
          <w:pgMar w:top="1720" w:bottom="280" w:left="400" w:right="1320"/>
        </w:sectPr>
      </w:pPr>
    </w:p>
    <w:p>
      <w:pPr>
        <w:pStyle w:val="Heading7"/>
        <w:numPr>
          <w:ilvl w:val="0"/>
          <w:numId w:val="52"/>
        </w:numPr>
        <w:tabs>
          <w:tab w:pos="1462" w:val="left" w:leader="none"/>
        </w:tabs>
        <w:spacing w:line="254" w:lineRule="auto" w:before="73" w:after="0"/>
        <w:ind w:left="1137" w:right="575" w:firstLine="0"/>
        <w:jc w:val="left"/>
      </w:pPr>
      <w:bookmarkStart w:name="2. Two different calculations of the sam" w:id="175"/>
      <w:bookmarkEnd w:id="175"/>
      <w:r>
        <w:rPr>
          <w:b w:val="0"/>
        </w:rPr>
      </w:r>
      <w:r>
        <w:rPr/>
        <w:t>Two different calculations of the same value agree (accuracy </w:t>
      </w:r>
      <w:r>
        <w:rPr>
          <w:spacing w:val="-2"/>
        </w:rPr>
        <w:t>check)</w:t>
      </w:r>
    </w:p>
    <w:p>
      <w:pPr>
        <w:pStyle w:val="BodyText"/>
        <w:spacing w:before="10"/>
        <w:ind w:left="0"/>
        <w:jc w:val="left"/>
        <w:rPr>
          <w:b/>
          <w:sz w:val="18"/>
        </w:rPr>
      </w:pPr>
      <w:r>
        <w:rPr/>
        <w:drawing>
          <wp:anchor distT="0" distB="0" distL="0" distR="0" allowOverlap="1" layoutInCell="1" locked="0" behindDoc="1" simplePos="0" relativeHeight="487697920">
            <wp:simplePos x="0" y="0"/>
            <wp:positionH relativeFrom="page">
              <wp:posOffset>1867618</wp:posOffset>
            </wp:positionH>
            <wp:positionV relativeFrom="paragraph">
              <wp:posOffset>153623</wp:posOffset>
            </wp:positionV>
            <wp:extent cx="4031358" cy="1135856"/>
            <wp:effectExtent l="0" t="0" r="0" b="0"/>
            <wp:wrapTopAndBottom/>
            <wp:docPr id="256" name="Image 256"/>
            <wp:cNvGraphicFramePr>
              <a:graphicFrameLocks/>
            </wp:cNvGraphicFramePr>
            <a:graphic>
              <a:graphicData uri="http://schemas.openxmlformats.org/drawingml/2006/picture">
                <pic:pic>
                  <pic:nvPicPr>
                    <pic:cNvPr id="256" name="Image 256"/>
                    <pic:cNvPicPr/>
                  </pic:nvPicPr>
                  <pic:blipFill>
                    <a:blip r:embed="rId120" cstate="print"/>
                    <a:stretch>
                      <a:fillRect/>
                    </a:stretch>
                  </pic:blipFill>
                  <pic:spPr>
                    <a:xfrm>
                      <a:off x="0" y="0"/>
                      <a:ext cx="4031358" cy="1135856"/>
                    </a:xfrm>
                    <a:prstGeom prst="rect">
                      <a:avLst/>
                    </a:prstGeom>
                  </pic:spPr>
                </pic:pic>
              </a:graphicData>
            </a:graphic>
          </wp:anchor>
        </w:drawing>
      </w:r>
    </w:p>
    <w:p>
      <w:pPr>
        <w:pStyle w:val="BodyText"/>
        <w:spacing w:line="254" w:lineRule="auto" w:before="323"/>
        <w:ind w:right="217" w:firstLine="353"/>
      </w:pPr>
      <w:r>
        <w:rPr/>
        <w:t>The example above shows on the left-hand side a breakdown of sales by brand for two years plus the change in each case. On the right-hand side, we see a so-called waterfall table showing how the sales in the first year have been affected by the changes in sales of each</w:t>
      </w:r>
      <w:r>
        <w:rPr>
          <w:spacing w:val="40"/>
        </w:rPr>
        <w:t> </w:t>
      </w:r>
      <w:r>
        <w:rPr/>
        <w:t>brand.</w:t>
      </w:r>
      <w:r>
        <w:rPr>
          <w:spacing w:val="40"/>
        </w:rPr>
        <w:t> </w:t>
      </w:r>
      <w:r>
        <w:rPr/>
        <w:t>The</w:t>
      </w:r>
      <w:r>
        <w:rPr>
          <w:spacing w:val="40"/>
        </w:rPr>
        <w:t> </w:t>
      </w:r>
      <w:r>
        <w:rPr/>
        <w:t>total</w:t>
      </w:r>
      <w:r>
        <w:rPr>
          <w:spacing w:val="40"/>
        </w:rPr>
        <w:t> </w:t>
      </w:r>
      <w:r>
        <w:rPr/>
        <w:t>year</w:t>
      </w:r>
      <w:r>
        <w:rPr>
          <w:spacing w:val="40"/>
        </w:rPr>
        <w:t> </w:t>
      </w:r>
      <w:r>
        <w:rPr/>
        <w:t>1</w:t>
      </w:r>
      <w:r>
        <w:rPr>
          <w:spacing w:val="40"/>
        </w:rPr>
        <w:t> </w:t>
      </w:r>
      <w:r>
        <w:rPr/>
        <w:t>sales</w:t>
      </w:r>
      <w:r>
        <w:rPr>
          <w:spacing w:val="40"/>
        </w:rPr>
        <w:t> </w:t>
      </w:r>
      <w:r>
        <w:rPr/>
        <w:t>plus/minus</w:t>
      </w:r>
      <w:r>
        <w:rPr>
          <w:spacing w:val="40"/>
        </w:rPr>
        <w:t> </w:t>
      </w:r>
      <w:r>
        <w:rPr/>
        <w:t>all</w:t>
      </w:r>
      <w:r>
        <w:rPr>
          <w:spacing w:val="40"/>
        </w:rPr>
        <w:t> </w:t>
      </w:r>
      <w:r>
        <w:rPr/>
        <w:t>the</w:t>
      </w:r>
      <w:r>
        <w:rPr>
          <w:spacing w:val="40"/>
        </w:rPr>
        <w:t> </w:t>
      </w:r>
      <w:r>
        <w:rPr/>
        <w:t>changes</w:t>
      </w:r>
      <w:r>
        <w:rPr>
          <w:spacing w:val="40"/>
        </w:rPr>
        <w:t> </w:t>
      </w:r>
      <w:r>
        <w:rPr/>
        <w:t>by brand should equal the total sales in year two. A check identifies that there is a difference of 140 TEUR and so we have detected an error.</w:t>
      </w:r>
      <w:r>
        <w:rPr>
          <w:spacing w:val="80"/>
          <w:w w:val="150"/>
        </w:rPr>
        <w:t> </w:t>
      </w:r>
      <w:r>
        <w:rPr/>
        <w:t>In this simple case, the cause is obvious: the new brand D is missing from the waterfall calculation but in more complex examples, such a check can be very useful to identify errors that would perhaps would have gone unnoticed and uncorrected.</w:t>
      </w:r>
    </w:p>
    <w:p>
      <w:pPr>
        <w:spacing w:before="233"/>
        <w:ind w:left="4254" w:right="0" w:firstLine="0"/>
        <w:jc w:val="left"/>
        <w:rPr>
          <w:i/>
          <w:sz w:val="29"/>
        </w:rPr>
      </w:pPr>
      <w:r>
        <w:rPr>
          <w:i/>
          <w:sz w:val="29"/>
        </w:rPr>
        <w:t>Notes</w:t>
      </w:r>
      <w:r>
        <w:rPr>
          <w:i/>
          <w:spacing w:val="3"/>
          <w:sz w:val="29"/>
        </w:rPr>
        <w:t> </w:t>
      </w:r>
      <w:r>
        <w:rPr>
          <w:i/>
          <w:sz w:val="29"/>
        </w:rPr>
        <w:t>on</w:t>
      </w:r>
      <w:r>
        <w:rPr>
          <w:i/>
          <w:spacing w:val="4"/>
          <w:sz w:val="29"/>
        </w:rPr>
        <w:t> </w:t>
      </w:r>
      <w:r>
        <w:rPr>
          <w:i/>
          <w:spacing w:val="-2"/>
          <w:sz w:val="29"/>
        </w:rPr>
        <w:t>presentation</w:t>
      </w:r>
    </w:p>
    <w:p>
      <w:pPr>
        <w:pStyle w:val="BodyText"/>
        <w:spacing w:line="252" w:lineRule="auto" w:before="255"/>
        <w:ind w:right="216" w:firstLine="353"/>
      </w:pPr>
      <w:r>
        <w:rPr/>
        <w:t>Notice that the change cells in columns D and G are formatted to show a clear + or - in front of the values, as appropriate. To see how I did this, please refer to the free bonus Excel file at </w:t>
      </w:r>
      <w:hyperlink r:id="rId9">
        <w:r>
          <w:rPr>
            <w:color w:val="0462C1"/>
          </w:rPr>
          <w:t>https://www.how2excel.com/en/downloads-en/</w:t>
        </w:r>
      </w:hyperlink>
      <w:r>
        <w:rPr>
          <w:color w:val="0462C1"/>
        </w:rPr>
        <w:t> </w:t>
      </w:r>
      <w:r>
        <w:rPr/>
        <w:t>and look at the cell formatting – select a cell and then press Ctrl 1 (cell format), Number tab, custom.</w:t>
      </w:r>
    </w:p>
    <w:p>
      <w:pPr>
        <w:pStyle w:val="BodyText"/>
        <w:spacing w:line="254" w:lineRule="auto" w:before="121"/>
        <w:ind w:right="218" w:firstLine="353"/>
      </w:pPr>
      <w:r>
        <w:rPr/>
        <w:t>It is useful to depict the waterfall values (shown in column G above) in a waterfall chart. This is only available as a standard graph type in Excel from Office 2016, but you can create your own – see the above- mentioned file.</w:t>
      </w:r>
    </w:p>
    <w:p>
      <w:pPr>
        <w:pStyle w:val="Heading7"/>
        <w:numPr>
          <w:ilvl w:val="0"/>
          <w:numId w:val="52"/>
        </w:numPr>
        <w:tabs>
          <w:tab w:pos="1462" w:val="left" w:leader="none"/>
        </w:tabs>
        <w:spacing w:line="254" w:lineRule="auto" w:before="235" w:after="0"/>
        <w:ind w:left="1137" w:right="719" w:firstLine="0"/>
        <w:jc w:val="left"/>
      </w:pPr>
      <w:bookmarkStart w:name="3. The total of certain figures flowing " w:id="176"/>
      <w:bookmarkEnd w:id="176"/>
      <w:r>
        <w:rPr>
          <w:b w:val="0"/>
        </w:rPr>
      </w:r>
      <w:r>
        <w:rPr/>
        <w:t>The total of certain figures flowing through the model agree (accuracy check)</w:t>
      </w:r>
    </w:p>
    <w:p>
      <w:pPr>
        <w:spacing w:after="0" w:line="254" w:lineRule="auto"/>
        <w:jc w:val="left"/>
        <w:sectPr>
          <w:pgSz w:w="12240" w:h="15840"/>
          <w:pgMar w:top="1360" w:bottom="280" w:left="400" w:right="1320"/>
        </w:sectPr>
      </w:pPr>
    </w:p>
    <w:p>
      <w:pPr>
        <w:pStyle w:val="BodyText"/>
        <w:spacing w:line="254" w:lineRule="auto" w:before="73"/>
        <w:ind w:right="222" w:firstLine="353"/>
      </w:pPr>
      <w:r>
        <w:rPr/>
        <w:t>Check that totals of certain figures – such as costs on output, calculation and input sheets – agree, where relevant. See the end of sub-chapter 3.7 ‘Circular errors and mistakes in logic’ (section on ‘double counting’) for an example where total costs in the P&amp;L are compared to total costs on the calculation sheet.</w:t>
      </w:r>
    </w:p>
    <w:p>
      <w:pPr>
        <w:pStyle w:val="BodyText"/>
        <w:spacing w:line="254" w:lineRule="auto"/>
        <w:ind w:right="216" w:firstLine="353"/>
      </w:pPr>
      <w:r>
        <w:rPr/>
        <w:t>I use this one in financial models to check that the total profit in the financial statements (outputs) equals the total profit in the inputs in all ‘actual’ periods. This is a great check as it covers all manner of</w:t>
      </w:r>
      <w:r>
        <w:rPr>
          <w:spacing w:val="40"/>
        </w:rPr>
        <w:t> </w:t>
      </w:r>
      <w:r>
        <w:rPr/>
        <w:t>possible errors in transferring P&amp;L data through the model.</w:t>
      </w:r>
    </w:p>
    <w:p>
      <w:pPr>
        <w:pStyle w:val="Heading7"/>
        <w:numPr>
          <w:ilvl w:val="0"/>
          <w:numId w:val="52"/>
        </w:numPr>
        <w:tabs>
          <w:tab w:pos="1462" w:val="left" w:leader="none"/>
        </w:tabs>
        <w:spacing w:line="240" w:lineRule="auto" w:before="234" w:after="0"/>
        <w:ind w:left="1462" w:right="0" w:hanging="325"/>
        <w:jc w:val="both"/>
      </w:pPr>
      <w:bookmarkStart w:name="4. There are no missing items (completen" w:id="177"/>
      <w:bookmarkEnd w:id="177"/>
      <w:r>
        <w:rPr>
          <w:b w:val="0"/>
        </w:rPr>
      </w:r>
      <w:r>
        <w:rPr/>
        <w:t>There</w:t>
      </w:r>
      <w:r>
        <w:rPr>
          <w:spacing w:val="5"/>
        </w:rPr>
        <w:t> </w:t>
      </w:r>
      <w:r>
        <w:rPr/>
        <w:t>are</w:t>
      </w:r>
      <w:r>
        <w:rPr>
          <w:spacing w:val="5"/>
        </w:rPr>
        <w:t> </w:t>
      </w:r>
      <w:r>
        <w:rPr/>
        <w:t>no</w:t>
      </w:r>
      <w:r>
        <w:rPr>
          <w:spacing w:val="5"/>
        </w:rPr>
        <w:t> </w:t>
      </w:r>
      <w:r>
        <w:rPr/>
        <w:t>missing</w:t>
      </w:r>
      <w:r>
        <w:rPr>
          <w:spacing w:val="6"/>
        </w:rPr>
        <w:t> </w:t>
      </w:r>
      <w:r>
        <w:rPr/>
        <w:t>items</w:t>
      </w:r>
      <w:r>
        <w:rPr>
          <w:spacing w:val="5"/>
        </w:rPr>
        <w:t> </w:t>
      </w:r>
      <w:r>
        <w:rPr/>
        <w:t>(completeness</w:t>
      </w:r>
      <w:r>
        <w:rPr>
          <w:spacing w:val="5"/>
        </w:rPr>
        <w:t> </w:t>
      </w:r>
      <w:r>
        <w:rPr>
          <w:spacing w:val="-2"/>
        </w:rPr>
        <w:t>check)</w:t>
      </w:r>
    </w:p>
    <w:p>
      <w:pPr>
        <w:pStyle w:val="BodyText"/>
        <w:spacing w:line="254" w:lineRule="auto" w:before="138"/>
        <w:ind w:right="216" w:firstLine="353"/>
      </w:pPr>
      <w:r>
        <w:rPr/>
        <w:t>Check if any items on one sheet are missing from another. For example, on one sheet you have a system report of </w:t>
      </w:r>
      <w:r>
        <w:rPr>
          <w:b/>
        </w:rPr>
        <w:t>actual </w:t>
      </w:r>
      <w:r>
        <w:rPr/>
        <w:t>sales by product.</w:t>
      </w:r>
      <w:r>
        <w:rPr>
          <w:spacing w:val="40"/>
        </w:rPr>
        <w:t> </w:t>
      </w:r>
      <w:r>
        <w:rPr/>
        <w:t>On</w:t>
      </w:r>
      <w:r>
        <w:rPr>
          <w:spacing w:val="40"/>
        </w:rPr>
        <w:t> </w:t>
      </w:r>
      <w:r>
        <w:rPr/>
        <w:t>a</w:t>
      </w:r>
      <w:r>
        <w:rPr>
          <w:spacing w:val="40"/>
        </w:rPr>
        <w:t> </w:t>
      </w:r>
      <w:r>
        <w:rPr/>
        <w:t>second</w:t>
      </w:r>
      <w:r>
        <w:rPr>
          <w:spacing w:val="40"/>
        </w:rPr>
        <w:t> </w:t>
      </w:r>
      <w:r>
        <w:rPr/>
        <w:t>sheet,</w:t>
      </w:r>
      <w:r>
        <w:rPr>
          <w:spacing w:val="40"/>
        </w:rPr>
        <w:t> </w:t>
      </w:r>
      <w:r>
        <w:rPr/>
        <w:t>you</w:t>
      </w:r>
      <w:r>
        <w:rPr>
          <w:spacing w:val="40"/>
        </w:rPr>
        <w:t> </w:t>
      </w:r>
      <w:r>
        <w:rPr>
          <w:b/>
        </w:rPr>
        <w:t>plan</w:t>
      </w:r>
      <w:r>
        <w:rPr>
          <w:b/>
          <w:spacing w:val="40"/>
        </w:rPr>
        <w:t> </w:t>
      </w:r>
      <w:r>
        <w:rPr/>
        <w:t>the</w:t>
      </w:r>
      <w:r>
        <w:rPr>
          <w:spacing w:val="40"/>
        </w:rPr>
        <w:t> </w:t>
      </w:r>
      <w:r>
        <w:rPr/>
        <w:t>sales</w:t>
      </w:r>
      <w:r>
        <w:rPr>
          <w:spacing w:val="40"/>
        </w:rPr>
        <w:t> </w:t>
      </w:r>
      <w:r>
        <w:rPr/>
        <w:t>by</w:t>
      </w:r>
      <w:r>
        <w:rPr>
          <w:spacing w:val="40"/>
        </w:rPr>
        <w:t> </w:t>
      </w:r>
      <w:r>
        <w:rPr/>
        <w:t>product.</w:t>
      </w:r>
      <w:r>
        <w:rPr>
          <w:spacing w:val="40"/>
        </w:rPr>
        <w:t> </w:t>
      </w:r>
      <w:r>
        <w:rPr/>
        <w:t>This sheet should include all the products which you have actually sold,</w:t>
      </w:r>
      <w:r>
        <w:rPr>
          <w:spacing w:val="80"/>
        </w:rPr>
        <w:t> </w:t>
      </w:r>
      <w:r>
        <w:rPr/>
        <w:t>plus it may include new products. To help ensure that the </w:t>
      </w:r>
      <w:r>
        <w:rPr>
          <w:b/>
        </w:rPr>
        <w:t>plan sheet </w:t>
      </w:r>
      <w:r>
        <w:rPr/>
        <w:t>has a complete list of products, you can add checks to identify if any products on the </w:t>
      </w:r>
      <w:r>
        <w:rPr>
          <w:b/>
        </w:rPr>
        <w:t>actual sheet </w:t>
      </w:r>
      <w:r>
        <w:rPr/>
        <w:t>are missing and add them. This is</w:t>
      </w:r>
    </w:p>
    <w:p>
      <w:pPr>
        <w:pStyle w:val="BodyText"/>
        <w:spacing w:line="254" w:lineRule="auto" w:before="101"/>
        <w:ind w:right="215" w:firstLine="353"/>
      </w:pPr>
      <w:r>
        <w:rPr/>
        <w:t>Here it always important to place the check on the sheet with the complete list to see if all items can be found on the other sheet. In a blank column, use the invaluable MATCH function (with the optional match-type</w:t>
      </w:r>
      <w:r>
        <w:rPr>
          <w:spacing w:val="40"/>
        </w:rPr>
        <w:t> </w:t>
      </w:r>
      <w:r>
        <w:rPr/>
        <w:t>=</w:t>
      </w:r>
      <w:r>
        <w:rPr>
          <w:spacing w:val="40"/>
        </w:rPr>
        <w:t> </w:t>
      </w:r>
      <w:r>
        <w:rPr/>
        <w:t>0,</w:t>
      </w:r>
      <w:r>
        <w:rPr>
          <w:spacing w:val="40"/>
        </w:rPr>
        <w:t> </w:t>
      </w:r>
      <w:r>
        <w:rPr/>
        <w:t>meaning</w:t>
      </w:r>
      <w:r>
        <w:rPr>
          <w:spacing w:val="40"/>
        </w:rPr>
        <w:t> </w:t>
      </w:r>
      <w:r>
        <w:rPr/>
        <w:t>exact</w:t>
      </w:r>
      <w:r>
        <w:rPr>
          <w:spacing w:val="40"/>
        </w:rPr>
        <w:t> </w:t>
      </w:r>
      <w:r>
        <w:rPr/>
        <w:t>match)</w:t>
      </w:r>
      <w:r>
        <w:rPr>
          <w:spacing w:val="40"/>
        </w:rPr>
        <w:t> </w:t>
      </w:r>
      <w:r>
        <w:rPr/>
        <w:t>to</w:t>
      </w:r>
      <w:r>
        <w:rPr>
          <w:spacing w:val="40"/>
        </w:rPr>
        <w:t> </w:t>
      </w:r>
      <w:r>
        <w:rPr/>
        <w:t>see</w:t>
      </w:r>
      <w:r>
        <w:rPr>
          <w:spacing w:val="40"/>
        </w:rPr>
        <w:t> </w:t>
      </w:r>
      <w:r>
        <w:rPr/>
        <w:t>if</w:t>
      </w:r>
      <w:r>
        <w:rPr>
          <w:spacing w:val="40"/>
        </w:rPr>
        <w:t> </w:t>
      </w:r>
      <w:r>
        <w:rPr/>
        <w:t>the</w:t>
      </w:r>
      <w:r>
        <w:rPr>
          <w:spacing w:val="40"/>
        </w:rPr>
        <w:t> </w:t>
      </w:r>
      <w:r>
        <w:rPr/>
        <w:t>item</w:t>
      </w:r>
      <w:r>
        <w:rPr>
          <w:spacing w:val="40"/>
        </w:rPr>
        <w:t> </w:t>
      </w:r>
      <w:r>
        <w:rPr/>
        <w:t>e.g.,</w:t>
      </w:r>
      <w:r>
        <w:rPr>
          <w:spacing w:val="40"/>
        </w:rPr>
        <w:t> </w:t>
      </w:r>
      <w:r>
        <w:rPr/>
        <w:t>a product code exists on the other sheet. If the list is long, you can use the function COUNTIFS, to count the number of match formulas with a result of #N/A. If the count is zero, then no missing items were identified. If non-zero, filter the list to show the #N/A results – which represent the missing items – and add these to the sheet where they are missing.</w:t>
      </w:r>
    </w:p>
    <w:p>
      <w:pPr>
        <w:pStyle w:val="BodyText"/>
        <w:spacing w:line="254" w:lineRule="auto" w:before="115"/>
        <w:ind w:right="215" w:firstLine="353"/>
      </w:pPr>
      <w:r>
        <w:rPr/>
        <w:t>As</w:t>
      </w:r>
      <w:r>
        <w:rPr>
          <w:spacing w:val="40"/>
        </w:rPr>
        <w:t> </w:t>
      </w:r>
      <w:r>
        <w:rPr/>
        <w:t>shown</w:t>
      </w:r>
      <w:r>
        <w:rPr>
          <w:spacing w:val="40"/>
        </w:rPr>
        <w:t> </w:t>
      </w:r>
      <w:r>
        <w:rPr/>
        <w:t>in</w:t>
      </w:r>
      <w:r>
        <w:rPr>
          <w:spacing w:val="40"/>
        </w:rPr>
        <w:t> </w:t>
      </w:r>
      <w:r>
        <w:rPr/>
        <w:t>the</w:t>
      </w:r>
      <w:r>
        <w:rPr>
          <w:spacing w:val="40"/>
        </w:rPr>
        <w:t> </w:t>
      </w:r>
      <w:r>
        <w:rPr/>
        <w:t>above</w:t>
      </w:r>
      <w:r>
        <w:rPr>
          <w:spacing w:val="40"/>
        </w:rPr>
        <w:t> </w:t>
      </w:r>
      <w:r>
        <w:rPr/>
        <w:t>screenshot</w:t>
      </w:r>
      <w:r>
        <w:rPr>
          <w:spacing w:val="40"/>
        </w:rPr>
        <w:t> </w:t>
      </w:r>
      <w:r>
        <w:rPr/>
        <w:t>examples,</w:t>
      </w:r>
      <w:r>
        <w:rPr>
          <w:spacing w:val="40"/>
        </w:rPr>
        <w:t> </w:t>
      </w:r>
      <w:r>
        <w:rPr/>
        <w:t>always</w:t>
      </w:r>
      <w:r>
        <w:rPr>
          <w:spacing w:val="40"/>
        </w:rPr>
        <w:t> </w:t>
      </w:r>
      <w:r>
        <w:rPr/>
        <w:t>try</w:t>
      </w:r>
      <w:r>
        <w:rPr>
          <w:spacing w:val="40"/>
        </w:rPr>
        <w:t> </w:t>
      </w:r>
      <w:r>
        <w:rPr/>
        <w:t>to</w:t>
      </w:r>
      <w:r>
        <w:rPr>
          <w:spacing w:val="40"/>
        </w:rPr>
        <w:t> </w:t>
      </w:r>
      <w:r>
        <w:rPr/>
        <w:t>put such check formulas on the relevant worksheet next to the numbers they are checking. This proximity concept is general best practice, not just for checks. When performing checks or other calculations, you should have all the data you need just before (or at least near to) the calculation. This makes it easier to write and understand the formula and so reduces the risk of error. It also makes it easier to review when</w:t>
      </w:r>
    </w:p>
    <w:p>
      <w:pPr>
        <w:spacing w:after="0" w:line="254" w:lineRule="auto"/>
        <w:sectPr>
          <w:pgSz w:w="12240" w:h="15840"/>
          <w:pgMar w:top="1360" w:bottom="280" w:left="400" w:right="1320"/>
        </w:sectPr>
      </w:pPr>
    </w:p>
    <w:p>
      <w:pPr>
        <w:pStyle w:val="BodyText"/>
        <w:spacing w:line="254" w:lineRule="auto" w:before="73"/>
        <w:ind w:right="229"/>
      </w:pPr>
      <w:r>
        <w:rPr/>
        <w:t>you are testing and searching for errors. Finally, link the check results to the master check sheet (see below).</w:t>
      </w:r>
    </w:p>
    <w:p>
      <w:pPr>
        <w:pStyle w:val="Heading7"/>
        <w:numPr>
          <w:ilvl w:val="0"/>
          <w:numId w:val="52"/>
        </w:numPr>
        <w:tabs>
          <w:tab w:pos="1462" w:val="left" w:leader="none"/>
        </w:tabs>
        <w:spacing w:line="240" w:lineRule="auto" w:before="235" w:after="0"/>
        <w:ind w:left="1462" w:right="0" w:hanging="325"/>
        <w:jc w:val="left"/>
      </w:pPr>
      <w:bookmarkStart w:name="5. Values are in expected ranges (validi" w:id="178"/>
      <w:bookmarkEnd w:id="178"/>
      <w:r>
        <w:rPr>
          <w:b w:val="0"/>
        </w:rPr>
      </w:r>
      <w:r>
        <w:rPr/>
        <w:t>Values</w:t>
      </w:r>
      <w:r>
        <w:rPr>
          <w:spacing w:val="1"/>
        </w:rPr>
        <w:t> </w:t>
      </w:r>
      <w:r>
        <w:rPr/>
        <w:t>are</w:t>
      </w:r>
      <w:r>
        <w:rPr>
          <w:spacing w:val="2"/>
        </w:rPr>
        <w:t> </w:t>
      </w:r>
      <w:r>
        <w:rPr/>
        <w:t>in</w:t>
      </w:r>
      <w:r>
        <w:rPr>
          <w:spacing w:val="2"/>
        </w:rPr>
        <w:t> </w:t>
      </w:r>
      <w:r>
        <w:rPr/>
        <w:t>expected</w:t>
      </w:r>
      <w:r>
        <w:rPr>
          <w:spacing w:val="2"/>
        </w:rPr>
        <w:t> </w:t>
      </w:r>
      <w:r>
        <w:rPr/>
        <w:t>ranges</w:t>
      </w:r>
      <w:r>
        <w:rPr>
          <w:spacing w:val="2"/>
        </w:rPr>
        <w:t> </w:t>
      </w:r>
      <w:r>
        <w:rPr/>
        <w:t>(validity</w:t>
      </w:r>
      <w:r>
        <w:rPr>
          <w:spacing w:val="2"/>
        </w:rPr>
        <w:t> </w:t>
      </w:r>
      <w:r>
        <w:rPr>
          <w:spacing w:val="-2"/>
        </w:rPr>
        <w:t>check)</w:t>
      </w:r>
    </w:p>
    <w:p>
      <w:pPr>
        <w:pStyle w:val="BodyText"/>
        <w:spacing w:line="254" w:lineRule="auto" w:before="137"/>
        <w:ind w:right="222" w:firstLine="353"/>
      </w:pPr>
      <w:r>
        <w:rPr/>
        <w:t>Check if a calculated value lies outside an allowed or expected range e.g., is positive but should be negative or is non-zero.</w:t>
      </w:r>
    </w:p>
    <w:p>
      <w:pPr>
        <w:pStyle w:val="BodyText"/>
        <w:spacing w:before="11"/>
        <w:ind w:left="0"/>
        <w:jc w:val="left"/>
        <w:rPr>
          <w:sz w:val="18"/>
        </w:rPr>
      </w:pPr>
      <w:r>
        <w:rPr/>
        <w:drawing>
          <wp:anchor distT="0" distB="0" distL="0" distR="0" allowOverlap="1" layoutInCell="1" locked="0" behindDoc="1" simplePos="0" relativeHeight="487698432">
            <wp:simplePos x="0" y="0"/>
            <wp:positionH relativeFrom="page">
              <wp:posOffset>1867618</wp:posOffset>
            </wp:positionH>
            <wp:positionV relativeFrom="paragraph">
              <wp:posOffset>153874</wp:posOffset>
            </wp:positionV>
            <wp:extent cx="4043855" cy="1085850"/>
            <wp:effectExtent l="0" t="0" r="0" b="0"/>
            <wp:wrapTopAndBottom/>
            <wp:docPr id="257" name="Image 257"/>
            <wp:cNvGraphicFramePr>
              <a:graphicFrameLocks/>
            </wp:cNvGraphicFramePr>
            <a:graphic>
              <a:graphicData uri="http://schemas.openxmlformats.org/drawingml/2006/picture">
                <pic:pic>
                  <pic:nvPicPr>
                    <pic:cNvPr id="257" name="Image 257"/>
                    <pic:cNvPicPr/>
                  </pic:nvPicPr>
                  <pic:blipFill>
                    <a:blip r:embed="rId121" cstate="print"/>
                    <a:stretch>
                      <a:fillRect/>
                    </a:stretch>
                  </pic:blipFill>
                  <pic:spPr>
                    <a:xfrm>
                      <a:off x="0" y="0"/>
                      <a:ext cx="4043855" cy="1085850"/>
                    </a:xfrm>
                    <a:prstGeom prst="rect">
                      <a:avLst/>
                    </a:prstGeom>
                  </pic:spPr>
                </pic:pic>
              </a:graphicData>
            </a:graphic>
          </wp:anchor>
        </w:drawing>
      </w:r>
    </w:p>
    <w:p>
      <w:pPr>
        <w:pStyle w:val="BodyText"/>
        <w:spacing w:line="254" w:lineRule="auto" w:before="314"/>
        <w:ind w:right="217" w:firstLine="353"/>
      </w:pPr>
      <w:r>
        <w:rPr/>
        <w:t>In the above example, the average sales prices by product have been calculated as well as the percentage change. </w:t>
      </w:r>
      <w:r>
        <w:rPr>
          <w:color w:val="000000"/>
          <w:shd w:fill="FFED00" w:color="auto" w:val="clear"/>
        </w:rPr>
        <w:t>In the final column,</w:t>
      </w:r>
      <w:r>
        <w:rPr>
          <w:color w:val="000000"/>
        </w:rPr>
        <w:t> </w:t>
      </w:r>
      <w:r>
        <w:rPr>
          <w:color w:val="000000"/>
          <w:shd w:fill="FFED00" w:color="auto" w:val="clear"/>
        </w:rPr>
        <w:t>there is a test to see if the change is more than the input limit of 10%.</w:t>
      </w:r>
      <w:r>
        <w:rPr>
          <w:color w:val="000000"/>
        </w:rPr>
        <w:t> (An input here is best practice: no hard-coding in the check formulas!)</w:t>
      </w:r>
      <w:r>
        <w:rPr>
          <w:color w:val="000000"/>
          <w:spacing w:val="40"/>
        </w:rPr>
        <w:t> </w:t>
      </w:r>
      <w:r>
        <w:rPr>
          <w:color w:val="000000"/>
        </w:rPr>
        <w:t>A potential error (‘over limit’) has been identified for product Y. Upon investigation, the spreadsheet user finds they have input the units in year 2 incorrectly, the figure should have been 300 units. After correction, all checks are OK.</w:t>
      </w:r>
    </w:p>
    <w:p>
      <w:pPr>
        <w:pStyle w:val="BodyText"/>
        <w:spacing w:line="254" w:lineRule="auto" w:before="115"/>
        <w:ind w:right="225" w:firstLine="353"/>
      </w:pPr>
      <w:r>
        <w:rPr/>
        <w:t>In each case, you need to calculate a check result, ideally to give a zero result when no error is identified. Is it acceptable to round check </w:t>
      </w:r>
      <w:r>
        <w:rPr>
          <w:spacing w:val="-2"/>
        </w:rPr>
        <w:t>results?</w:t>
      </w:r>
    </w:p>
    <w:p>
      <w:pPr>
        <w:pStyle w:val="Heading7"/>
        <w:spacing w:before="220"/>
      </w:pPr>
      <w:bookmarkStart w:name="Rounding of check results" w:id="179"/>
      <w:bookmarkEnd w:id="179"/>
      <w:r>
        <w:rPr>
          <w:b w:val="0"/>
        </w:rPr>
      </w:r>
      <w:r>
        <w:rPr/>
        <w:t>Rounding</w:t>
      </w:r>
      <w:r>
        <w:rPr>
          <w:spacing w:val="5"/>
        </w:rPr>
        <w:t> </w:t>
      </w:r>
      <w:r>
        <w:rPr/>
        <w:t>of</w:t>
      </w:r>
      <w:r>
        <w:rPr>
          <w:spacing w:val="5"/>
        </w:rPr>
        <w:t> </w:t>
      </w:r>
      <w:r>
        <w:rPr/>
        <w:t>check</w:t>
      </w:r>
      <w:r>
        <w:rPr>
          <w:spacing w:val="5"/>
        </w:rPr>
        <w:t> </w:t>
      </w:r>
      <w:r>
        <w:rPr>
          <w:spacing w:val="-2"/>
        </w:rPr>
        <w:t>results</w:t>
      </w:r>
    </w:p>
    <w:p>
      <w:pPr>
        <w:pStyle w:val="BodyText"/>
        <w:spacing w:line="254" w:lineRule="auto" w:before="137"/>
        <w:ind w:right="218"/>
      </w:pPr>
      <w:r>
        <w:rPr/>
        <w:t>Sometimes</w:t>
      </w:r>
      <w:r>
        <w:rPr>
          <w:spacing w:val="40"/>
        </w:rPr>
        <w:t> </w:t>
      </w:r>
      <w:r>
        <w:rPr/>
        <w:t>a</w:t>
      </w:r>
      <w:r>
        <w:rPr>
          <w:spacing w:val="40"/>
        </w:rPr>
        <w:t> </w:t>
      </w:r>
      <w:r>
        <w:rPr/>
        <w:t>small,</w:t>
      </w:r>
      <w:r>
        <w:rPr>
          <w:spacing w:val="40"/>
        </w:rPr>
        <w:t> </w:t>
      </w:r>
      <w:r>
        <w:rPr/>
        <w:t>non-zero</w:t>
      </w:r>
      <w:r>
        <w:rPr>
          <w:spacing w:val="40"/>
        </w:rPr>
        <w:t> </w:t>
      </w:r>
      <w:r>
        <w:rPr/>
        <w:t>check</w:t>
      </w:r>
      <w:r>
        <w:rPr>
          <w:spacing w:val="40"/>
        </w:rPr>
        <w:t> </w:t>
      </w:r>
      <w:r>
        <w:rPr/>
        <w:t>result</w:t>
      </w:r>
      <w:r>
        <w:rPr>
          <w:spacing w:val="40"/>
        </w:rPr>
        <w:t> </w:t>
      </w:r>
      <w:r>
        <w:rPr/>
        <w:t>is</w:t>
      </w:r>
      <w:r>
        <w:rPr>
          <w:spacing w:val="40"/>
        </w:rPr>
        <w:t> </w:t>
      </w:r>
      <w:r>
        <w:rPr/>
        <w:t>simply</w:t>
      </w:r>
      <w:r>
        <w:rPr>
          <w:spacing w:val="40"/>
        </w:rPr>
        <w:t> </w:t>
      </w:r>
      <w:r>
        <w:rPr/>
        <w:t>rounding.</w:t>
      </w:r>
      <w:r>
        <w:rPr>
          <w:spacing w:val="40"/>
        </w:rPr>
        <w:t> </w:t>
      </w:r>
      <w:r>
        <w:rPr/>
        <w:t>This can occur because your computer performs its calculations in binary (base 2) but the inputs and outputs you see are in decimal (base 10). Conversions between the two can create tiny rounding differences which then emerge as ‘check errors’, which they are not really. To</w:t>
      </w:r>
      <w:r>
        <w:rPr>
          <w:spacing w:val="40"/>
        </w:rPr>
        <w:t> </w:t>
      </w:r>
      <w:r>
        <w:rPr/>
        <w:t>avoid this, simply round the check formula to (say) the nearest unit, by which I mean the nearest (say) whole dollar, even if the ‘reporting currency’ in your workbook is millions of dollars. In this example, you would round to 6 decimal places. Otherwise, you could find errors</w:t>
      </w:r>
      <w:r>
        <w:rPr>
          <w:spacing w:val="40"/>
        </w:rPr>
        <w:t> </w:t>
      </w:r>
      <w:r>
        <w:rPr/>
        <w:t>being ‘rounded away’.</w:t>
      </w:r>
    </w:p>
    <w:p>
      <w:pPr>
        <w:spacing w:after="0" w:line="254" w:lineRule="auto"/>
        <w:sectPr>
          <w:pgSz w:w="12240" w:h="15840"/>
          <w:pgMar w:top="1360" w:bottom="280" w:left="400" w:right="1320"/>
        </w:sectPr>
      </w:pPr>
    </w:p>
    <w:p>
      <w:pPr>
        <w:pStyle w:val="BodyText"/>
        <w:spacing w:line="254" w:lineRule="auto" w:before="73"/>
        <w:ind w:right="217" w:firstLine="353"/>
      </w:pPr>
      <w:r>
        <w:rPr/>
        <w:t>Checks on percentage figures are best multiplied by 100 otherwise</w:t>
      </w:r>
      <w:r>
        <w:rPr>
          <w:spacing w:val="80"/>
        </w:rPr>
        <w:t> </w:t>
      </w:r>
      <w:r>
        <w:rPr/>
        <w:t>a check such as ‘= 100% - (cell with percentage sum)’ will give check error results less than zero which (i) you do not want to round to zero, because it is a real error and (ii) you may mistakenly disregard as</w:t>
      </w:r>
      <w:r>
        <w:rPr>
          <w:spacing w:val="40"/>
        </w:rPr>
        <w:t> </w:t>
      </w:r>
      <w:r>
        <w:rPr/>
        <w:t>being ‘only a rounding’ but which could have a significant impact e.g.,</w:t>
      </w:r>
      <w:r>
        <w:rPr>
          <w:spacing w:val="80"/>
          <w:w w:val="150"/>
        </w:rPr>
        <w:t> </w:t>
      </w:r>
      <w:r>
        <w:rPr/>
        <w:t>if total planned costs are not fully and correctly distributed across participating departments.</w:t>
      </w:r>
    </w:p>
    <w:p>
      <w:pPr>
        <w:pStyle w:val="BodyText"/>
        <w:spacing w:line="254" w:lineRule="auto" w:before="115"/>
        <w:ind w:right="218" w:firstLine="353"/>
      </w:pPr>
      <w:r>
        <w:rPr/>
        <w:t>When rounding, always build the rounding into the check formula itself and do not round on the master data sheet (see below). This will avoid the potential situation where you have an unrounded, non-zero check result shown on a source sheet (‘error’) but where the overall master check nevertheless shows ‘Checks OK’ due to rounding there. This is confusing, can undermine confidence in the master check and you can waste time tracking down the cause.</w:t>
      </w:r>
    </w:p>
    <w:p>
      <w:pPr>
        <w:pStyle w:val="Heading7"/>
        <w:spacing w:before="234"/>
      </w:pPr>
      <w:bookmarkStart w:name="Master check" w:id="180"/>
      <w:bookmarkEnd w:id="180"/>
      <w:r>
        <w:rPr>
          <w:b w:val="0"/>
        </w:rPr>
      </w:r>
      <w:r>
        <w:rPr/>
        <w:t>Master</w:t>
      </w:r>
      <w:r>
        <w:rPr>
          <w:spacing w:val="5"/>
        </w:rPr>
        <w:t> </w:t>
      </w:r>
      <w:r>
        <w:rPr>
          <w:spacing w:val="-4"/>
        </w:rPr>
        <w:t>check</w:t>
      </w:r>
    </w:p>
    <w:p>
      <w:pPr>
        <w:pStyle w:val="BodyText"/>
        <w:spacing w:line="249" w:lineRule="auto" w:before="137"/>
        <w:ind w:right="219"/>
      </w:pPr>
      <w:r>
        <w:rPr/>
        <w:t>Craig Hatmaker of Beyond Excel sums up the reason you need a master check wonderfully: ‘If we have a problem anywhere, we need</w:t>
      </w:r>
      <w:r>
        <w:rPr>
          <w:spacing w:val="80"/>
          <w:w w:val="150"/>
        </w:rPr>
        <w:t> </w:t>
      </w:r>
      <w:r>
        <w:rPr/>
        <w:t>to know about it everywhere.’</w:t>
      </w:r>
    </w:p>
    <w:p>
      <w:pPr>
        <w:pStyle w:val="BodyText"/>
        <w:spacing w:line="254" w:lineRule="auto" w:before="123"/>
        <w:ind w:right="216" w:firstLine="353"/>
      </w:pPr>
      <w:r>
        <w:rPr/>
        <w:t>Why? Because it would be very inefficient to regularly, manually review all the checks distributed throughout a model. A master check sheet is therefore highly recommended. Here, all check results are collected and used to calculate a master check result. The master check result is then sent to all sheets, so you can see the master</w:t>
      </w:r>
      <w:r>
        <w:rPr>
          <w:spacing w:val="80"/>
        </w:rPr>
        <w:t> </w:t>
      </w:r>
      <w:r>
        <w:rPr/>
        <w:t>check result no matter where you are in your workbook. Why?</w:t>
      </w:r>
      <w:r>
        <w:rPr>
          <w:spacing w:val="80"/>
        </w:rPr>
        <w:t> </w:t>
      </w:r>
      <w:r>
        <w:rPr/>
        <w:t>Because it would be very inefficient to have to keep going back to look at the master checks sheet and you can see immediately if a change causes an error. Then you know what (or at least where) the cause is. Also, you are less likely to forget to check when you have the immediate feedback of a master check error on the sheet you are working on.</w:t>
      </w:r>
    </w:p>
    <w:p>
      <w:pPr>
        <w:pStyle w:val="BodyText"/>
        <w:spacing w:line="254" w:lineRule="auto" w:before="114"/>
        <w:ind w:right="219" w:firstLine="353"/>
      </w:pPr>
      <w:r>
        <w:rPr/>
        <w:t>So, how do go about implementing a master check? I am glad you asked! Let us tackle this in two steps, à la Hatmaker.</w:t>
      </w:r>
    </w:p>
    <w:p>
      <w:pPr>
        <w:spacing w:before="117"/>
        <w:ind w:left="1137" w:right="0" w:firstLine="0"/>
        <w:jc w:val="both"/>
        <w:rPr>
          <w:i/>
          <w:sz w:val="29"/>
        </w:rPr>
      </w:pPr>
      <w:r>
        <w:rPr>
          <w:i/>
          <w:color w:val="2E73B4"/>
          <w:sz w:val="29"/>
        </w:rPr>
        <w:t>Step</w:t>
      </w:r>
      <w:r>
        <w:rPr>
          <w:i/>
          <w:color w:val="2E73B4"/>
          <w:spacing w:val="3"/>
          <w:sz w:val="29"/>
        </w:rPr>
        <w:t> </w:t>
      </w:r>
      <w:bookmarkStart w:name="Step 1. ‘Do we have a problem anywhere?’" w:id="181"/>
      <w:bookmarkEnd w:id="181"/>
      <w:r>
        <w:rPr>
          <w:i/>
          <w:color w:val="2E73B4"/>
          <w:sz w:val="29"/>
        </w:rPr>
        <w:t>1</w:t>
      </w:r>
      <w:r>
        <w:rPr>
          <w:i/>
          <w:color w:val="2E73B4"/>
          <w:sz w:val="29"/>
        </w:rPr>
        <w:t>.</w:t>
      </w:r>
      <w:r>
        <w:rPr>
          <w:i/>
          <w:color w:val="2E73B4"/>
          <w:spacing w:val="4"/>
          <w:sz w:val="29"/>
        </w:rPr>
        <w:t> </w:t>
      </w:r>
      <w:r>
        <w:rPr>
          <w:i/>
          <w:color w:val="2E73B4"/>
          <w:sz w:val="29"/>
        </w:rPr>
        <w:t>‘Do</w:t>
      </w:r>
      <w:r>
        <w:rPr>
          <w:i/>
          <w:color w:val="2E73B4"/>
          <w:spacing w:val="4"/>
          <w:sz w:val="29"/>
        </w:rPr>
        <w:t> </w:t>
      </w:r>
      <w:r>
        <w:rPr>
          <w:i/>
          <w:color w:val="2E73B4"/>
          <w:sz w:val="29"/>
        </w:rPr>
        <w:t>we</w:t>
      </w:r>
      <w:r>
        <w:rPr>
          <w:i/>
          <w:color w:val="2E73B4"/>
          <w:spacing w:val="3"/>
          <w:sz w:val="29"/>
        </w:rPr>
        <w:t> </w:t>
      </w:r>
      <w:r>
        <w:rPr>
          <w:i/>
          <w:color w:val="2E73B4"/>
          <w:sz w:val="29"/>
        </w:rPr>
        <w:t>have</w:t>
      </w:r>
      <w:r>
        <w:rPr>
          <w:i/>
          <w:color w:val="2E73B4"/>
          <w:spacing w:val="4"/>
          <w:sz w:val="29"/>
        </w:rPr>
        <w:t> </w:t>
      </w:r>
      <w:r>
        <w:rPr>
          <w:i/>
          <w:color w:val="2E73B4"/>
          <w:sz w:val="29"/>
        </w:rPr>
        <w:t>a</w:t>
      </w:r>
      <w:r>
        <w:rPr>
          <w:i/>
          <w:color w:val="2E73B4"/>
          <w:spacing w:val="4"/>
          <w:sz w:val="29"/>
        </w:rPr>
        <w:t> </w:t>
      </w:r>
      <w:r>
        <w:rPr>
          <w:i/>
          <w:color w:val="2E73B4"/>
          <w:sz w:val="29"/>
        </w:rPr>
        <w:t>problem</w:t>
      </w:r>
      <w:r>
        <w:rPr>
          <w:i/>
          <w:color w:val="2E73B4"/>
          <w:spacing w:val="3"/>
          <w:sz w:val="29"/>
        </w:rPr>
        <w:t> </w:t>
      </w:r>
      <w:r>
        <w:rPr>
          <w:i/>
          <w:color w:val="2E73B4"/>
          <w:spacing w:val="-2"/>
          <w:sz w:val="29"/>
        </w:rPr>
        <w:t>anywhere?’</w:t>
      </w:r>
    </w:p>
    <w:p>
      <w:pPr>
        <w:spacing w:after="0"/>
        <w:jc w:val="both"/>
        <w:rPr>
          <w:sz w:val="29"/>
        </w:rPr>
        <w:sectPr>
          <w:pgSz w:w="12240" w:h="15840"/>
          <w:pgMar w:top="1360" w:bottom="280" w:left="400" w:right="1320"/>
        </w:sectPr>
      </w:pPr>
    </w:p>
    <w:p>
      <w:pPr>
        <w:pStyle w:val="BodyText"/>
        <w:spacing w:before="0"/>
        <w:ind w:left="1143"/>
        <w:jc w:val="left"/>
        <w:rPr>
          <w:sz w:val="20"/>
        </w:rPr>
      </w:pPr>
      <w:r>
        <w:rPr>
          <w:sz w:val="20"/>
        </w:rPr>
        <w:drawing>
          <wp:inline distT="0" distB="0" distL="0" distR="0">
            <wp:extent cx="4027367" cy="1864518"/>
            <wp:effectExtent l="0" t="0" r="0" b="0"/>
            <wp:docPr id="258" name="Image 258"/>
            <wp:cNvGraphicFramePr>
              <a:graphicFrameLocks/>
            </wp:cNvGraphicFramePr>
            <a:graphic>
              <a:graphicData uri="http://schemas.openxmlformats.org/drawingml/2006/picture">
                <pic:pic>
                  <pic:nvPicPr>
                    <pic:cNvPr id="258" name="Image 258"/>
                    <pic:cNvPicPr/>
                  </pic:nvPicPr>
                  <pic:blipFill>
                    <a:blip r:embed="rId122" cstate="print"/>
                    <a:stretch>
                      <a:fillRect/>
                    </a:stretch>
                  </pic:blipFill>
                  <pic:spPr>
                    <a:xfrm>
                      <a:off x="0" y="0"/>
                      <a:ext cx="4027367" cy="1864518"/>
                    </a:xfrm>
                    <a:prstGeom prst="rect">
                      <a:avLst/>
                    </a:prstGeom>
                  </pic:spPr>
                </pic:pic>
              </a:graphicData>
            </a:graphic>
          </wp:inline>
        </w:drawing>
      </w:r>
      <w:r>
        <w:rPr>
          <w:sz w:val="20"/>
        </w:rPr>
      </w:r>
    </w:p>
    <w:p>
      <w:pPr>
        <w:pStyle w:val="BodyText"/>
        <w:spacing w:line="254" w:lineRule="auto" w:before="249"/>
        <w:ind w:right="223" w:firstLine="353"/>
      </w:pPr>
      <w:r>
        <w:rPr/>
        <w:t>To answer this question efficiently, you must first create a master check sheet, like the one above.</w:t>
      </w:r>
    </w:p>
    <w:p>
      <w:pPr>
        <w:pStyle w:val="BodyText"/>
        <w:spacing w:line="249" w:lineRule="auto" w:before="117"/>
        <w:ind w:right="218" w:firstLine="353"/>
      </w:pPr>
      <w:r>
        <w:rPr>
          <w:b/>
        </w:rPr>
        <w:t>Layout: </w:t>
      </w:r>
      <w:r>
        <w:rPr/>
        <w:t>have a separate row for each sheet in your workbook and</w:t>
      </w:r>
      <w:r>
        <w:rPr>
          <w:spacing w:val="80"/>
          <w:w w:val="150"/>
        </w:rPr>
        <w:t> </w:t>
      </w:r>
      <w:r>
        <w:rPr/>
        <w:t>a separate column for each period. In accordance with best practice, these columns should be consistent across all sheets e.g., column C should always be the year 20x0.</w:t>
      </w:r>
    </w:p>
    <w:p>
      <w:pPr>
        <w:pStyle w:val="BodyText"/>
        <w:spacing w:line="254" w:lineRule="auto" w:before="129"/>
        <w:ind w:right="223" w:firstLine="353"/>
      </w:pPr>
      <w:r>
        <w:rPr/>
        <w:t>Why is this layout recommended? If an error is detected, it is easy</w:t>
      </w:r>
      <w:r>
        <w:rPr>
          <w:spacing w:val="80"/>
        </w:rPr>
        <w:t> </w:t>
      </w:r>
      <w:r>
        <w:rPr/>
        <w:t>to</w:t>
      </w:r>
      <w:r>
        <w:rPr>
          <w:spacing w:val="39"/>
        </w:rPr>
        <w:t> </w:t>
      </w:r>
      <w:r>
        <w:rPr/>
        <w:t>identify</w:t>
      </w:r>
      <w:r>
        <w:rPr>
          <w:spacing w:val="39"/>
        </w:rPr>
        <w:t> </w:t>
      </w:r>
      <w:r>
        <w:rPr/>
        <w:t>on</w:t>
      </w:r>
      <w:r>
        <w:rPr>
          <w:spacing w:val="39"/>
        </w:rPr>
        <w:t> </w:t>
      </w:r>
      <w:r>
        <w:rPr/>
        <w:t>which</w:t>
      </w:r>
      <w:r>
        <w:rPr>
          <w:spacing w:val="39"/>
        </w:rPr>
        <w:t> </w:t>
      </w:r>
      <w:r>
        <w:rPr/>
        <w:t>sheet</w:t>
      </w:r>
      <w:r>
        <w:rPr>
          <w:spacing w:val="39"/>
        </w:rPr>
        <w:t> </w:t>
      </w:r>
      <w:r>
        <w:rPr/>
        <w:t>and</w:t>
      </w:r>
      <w:r>
        <w:rPr>
          <w:spacing w:val="39"/>
        </w:rPr>
        <w:t> </w:t>
      </w:r>
      <w:r>
        <w:rPr/>
        <w:t>in</w:t>
      </w:r>
      <w:r>
        <w:rPr>
          <w:spacing w:val="39"/>
        </w:rPr>
        <w:t> </w:t>
      </w:r>
      <w:r>
        <w:rPr/>
        <w:t>which</w:t>
      </w:r>
      <w:r>
        <w:rPr>
          <w:spacing w:val="39"/>
        </w:rPr>
        <w:t> </w:t>
      </w:r>
      <w:r>
        <w:rPr/>
        <w:t>period(s)</w:t>
      </w:r>
      <w:r>
        <w:rPr>
          <w:spacing w:val="39"/>
        </w:rPr>
        <w:t> </w:t>
      </w:r>
      <w:r>
        <w:rPr/>
        <w:t>it</w:t>
      </w:r>
      <w:r>
        <w:rPr>
          <w:spacing w:val="39"/>
        </w:rPr>
        <w:t> </w:t>
      </w:r>
      <w:r>
        <w:rPr/>
        <w:t>is</w:t>
      </w:r>
      <w:r>
        <w:rPr>
          <w:spacing w:val="39"/>
        </w:rPr>
        <w:t> </w:t>
      </w:r>
      <w:r>
        <w:rPr/>
        <w:t>i.e.,</w:t>
      </w:r>
      <w:r>
        <w:rPr>
          <w:spacing w:val="39"/>
        </w:rPr>
        <w:t> </w:t>
      </w:r>
      <w:r>
        <w:rPr/>
        <w:t>where</w:t>
      </w:r>
      <w:r>
        <w:rPr>
          <w:spacing w:val="39"/>
        </w:rPr>
        <w:t> </w:t>
      </w:r>
      <w:r>
        <w:rPr/>
        <w:t>are the non-zero values? In this screenshot above: sheet Fin stats, years 20x1 and 20x2 (columns D and E).</w:t>
      </w:r>
    </w:p>
    <w:p>
      <w:pPr>
        <w:pStyle w:val="BodyText"/>
        <w:spacing w:before="117"/>
      </w:pPr>
      <w:r>
        <w:rPr/>
        <w:t>Build-up</w:t>
      </w:r>
      <w:r>
        <w:rPr>
          <w:spacing w:val="3"/>
        </w:rPr>
        <w:t> </w:t>
      </w:r>
      <w:r>
        <w:rPr/>
        <w:t>to</w:t>
      </w:r>
      <w:r>
        <w:rPr>
          <w:spacing w:val="4"/>
        </w:rPr>
        <w:t> </w:t>
      </w:r>
      <w:r>
        <w:rPr/>
        <w:t>the</w:t>
      </w:r>
      <w:r>
        <w:rPr>
          <w:spacing w:val="3"/>
        </w:rPr>
        <w:t> </w:t>
      </w:r>
      <w:r>
        <w:rPr/>
        <w:t>master</w:t>
      </w:r>
      <w:r>
        <w:rPr>
          <w:spacing w:val="4"/>
        </w:rPr>
        <w:t> </w:t>
      </w:r>
      <w:r>
        <w:rPr/>
        <w:t>check</w:t>
      </w:r>
      <w:r>
        <w:rPr>
          <w:spacing w:val="4"/>
        </w:rPr>
        <w:t> </w:t>
      </w:r>
      <w:r>
        <w:rPr/>
        <w:t>in</w:t>
      </w:r>
      <w:r>
        <w:rPr>
          <w:spacing w:val="3"/>
        </w:rPr>
        <w:t> </w:t>
      </w:r>
      <w:r>
        <w:rPr/>
        <w:t>three</w:t>
      </w:r>
      <w:r>
        <w:rPr>
          <w:spacing w:val="4"/>
        </w:rPr>
        <w:t> </w:t>
      </w:r>
      <w:r>
        <w:rPr>
          <w:spacing w:val="-2"/>
        </w:rPr>
        <w:t>steps:</w:t>
      </w:r>
    </w:p>
    <w:p>
      <w:pPr>
        <w:pStyle w:val="ListParagraph"/>
        <w:numPr>
          <w:ilvl w:val="0"/>
          <w:numId w:val="53"/>
        </w:numPr>
        <w:tabs>
          <w:tab w:pos="1491" w:val="left" w:leader="none"/>
        </w:tabs>
        <w:spacing w:line="254" w:lineRule="auto" w:before="137" w:after="0"/>
        <w:ind w:left="1491" w:right="215" w:hanging="354"/>
        <w:jc w:val="both"/>
        <w:rPr>
          <w:sz w:val="29"/>
        </w:rPr>
      </w:pPr>
      <w:r>
        <w:rPr>
          <w:sz w:val="29"/>
        </w:rPr>
        <w:t>Link</w:t>
      </w:r>
      <w:r>
        <w:rPr>
          <w:spacing w:val="40"/>
          <w:sz w:val="29"/>
        </w:rPr>
        <w:t> </w:t>
      </w:r>
      <w:r>
        <w:rPr>
          <w:sz w:val="29"/>
        </w:rPr>
        <w:t>to</w:t>
      </w:r>
      <w:r>
        <w:rPr>
          <w:spacing w:val="40"/>
          <w:sz w:val="29"/>
        </w:rPr>
        <w:t> </w:t>
      </w:r>
      <w:r>
        <w:rPr>
          <w:sz w:val="29"/>
        </w:rPr>
        <w:t>the</w:t>
      </w:r>
      <w:r>
        <w:rPr>
          <w:spacing w:val="40"/>
          <w:sz w:val="29"/>
        </w:rPr>
        <w:t> </w:t>
      </w:r>
      <w:r>
        <w:rPr>
          <w:sz w:val="29"/>
        </w:rPr>
        <w:t>checks</w:t>
      </w:r>
      <w:r>
        <w:rPr>
          <w:spacing w:val="40"/>
          <w:sz w:val="29"/>
        </w:rPr>
        <w:t> </w:t>
      </w:r>
      <w:r>
        <w:rPr>
          <w:sz w:val="29"/>
        </w:rPr>
        <w:t>on</w:t>
      </w:r>
      <w:r>
        <w:rPr>
          <w:spacing w:val="40"/>
          <w:sz w:val="29"/>
        </w:rPr>
        <w:t> </w:t>
      </w:r>
      <w:r>
        <w:rPr>
          <w:sz w:val="29"/>
        </w:rPr>
        <w:t>each</w:t>
      </w:r>
      <w:r>
        <w:rPr>
          <w:spacing w:val="40"/>
          <w:sz w:val="29"/>
        </w:rPr>
        <w:t> </w:t>
      </w:r>
      <w:r>
        <w:rPr>
          <w:sz w:val="29"/>
        </w:rPr>
        <w:t>source</w:t>
      </w:r>
      <w:r>
        <w:rPr>
          <w:spacing w:val="40"/>
          <w:sz w:val="29"/>
        </w:rPr>
        <w:t> </w:t>
      </w:r>
      <w:r>
        <w:rPr>
          <w:sz w:val="29"/>
        </w:rPr>
        <w:t>sheet</w:t>
      </w:r>
      <w:r>
        <w:rPr>
          <w:spacing w:val="40"/>
          <w:sz w:val="29"/>
        </w:rPr>
        <w:t> </w:t>
      </w:r>
      <w:r>
        <w:rPr>
          <w:sz w:val="29"/>
        </w:rPr>
        <w:t>(columns</w:t>
      </w:r>
      <w:r>
        <w:rPr>
          <w:spacing w:val="40"/>
          <w:sz w:val="29"/>
        </w:rPr>
        <w:t> </w:t>
      </w:r>
      <w:r>
        <w:rPr>
          <w:sz w:val="29"/>
        </w:rPr>
        <w:t>C</w:t>
      </w:r>
      <w:r>
        <w:rPr>
          <w:spacing w:val="40"/>
          <w:sz w:val="29"/>
        </w:rPr>
        <w:t> </w:t>
      </w:r>
      <w:r>
        <w:rPr>
          <w:sz w:val="29"/>
        </w:rPr>
        <w:t>to</w:t>
      </w:r>
      <w:r>
        <w:rPr>
          <w:spacing w:val="40"/>
          <w:sz w:val="29"/>
        </w:rPr>
        <w:t> </w:t>
      </w:r>
      <w:r>
        <w:rPr>
          <w:sz w:val="29"/>
        </w:rPr>
        <w:t>H)</w:t>
      </w:r>
      <w:r>
        <w:rPr>
          <w:spacing w:val="40"/>
          <w:sz w:val="29"/>
        </w:rPr>
        <w:t> </w:t>
      </w:r>
      <w:r>
        <w:rPr>
          <w:sz w:val="29"/>
        </w:rPr>
        <w:t>Each row represents a sheet in your workbook. I start each row with a hyperlink to the relevant sheet. Then for each row, link to the</w:t>
      </w:r>
      <w:r>
        <w:rPr>
          <w:spacing w:val="80"/>
          <w:w w:val="150"/>
          <w:sz w:val="29"/>
        </w:rPr>
        <w:t> </w:t>
      </w:r>
      <w:r>
        <w:rPr>
          <w:sz w:val="29"/>
        </w:rPr>
        <w:t>checks on that sheet. If you have these on more than one row, simply add them up. Do not write check formulas on the master checks</w:t>
      </w:r>
      <w:r>
        <w:rPr>
          <w:spacing w:val="40"/>
          <w:sz w:val="29"/>
        </w:rPr>
        <w:t> </w:t>
      </w:r>
      <w:r>
        <w:rPr>
          <w:sz w:val="29"/>
        </w:rPr>
        <w:t>sheet</w:t>
      </w:r>
      <w:r>
        <w:rPr>
          <w:spacing w:val="40"/>
          <w:sz w:val="29"/>
        </w:rPr>
        <w:t> </w:t>
      </w:r>
      <w:r>
        <w:rPr>
          <w:sz w:val="29"/>
        </w:rPr>
        <w:t>itself:</w:t>
      </w:r>
      <w:r>
        <w:rPr>
          <w:spacing w:val="40"/>
          <w:sz w:val="29"/>
        </w:rPr>
        <w:t> </w:t>
      </w:r>
      <w:r>
        <w:rPr>
          <w:sz w:val="29"/>
        </w:rPr>
        <w:t>as</w:t>
      </w:r>
      <w:r>
        <w:rPr>
          <w:spacing w:val="40"/>
          <w:sz w:val="29"/>
        </w:rPr>
        <w:t> </w:t>
      </w:r>
      <w:r>
        <w:rPr>
          <w:sz w:val="29"/>
        </w:rPr>
        <w:t>always,</w:t>
      </w:r>
      <w:r>
        <w:rPr>
          <w:spacing w:val="40"/>
          <w:sz w:val="29"/>
        </w:rPr>
        <w:t> </w:t>
      </w:r>
      <w:r>
        <w:rPr>
          <w:sz w:val="29"/>
        </w:rPr>
        <w:t>formulas</w:t>
      </w:r>
      <w:r>
        <w:rPr>
          <w:spacing w:val="40"/>
          <w:sz w:val="29"/>
        </w:rPr>
        <w:t> </w:t>
      </w:r>
      <w:r>
        <w:rPr>
          <w:sz w:val="29"/>
        </w:rPr>
        <w:t>referring</w:t>
      </w:r>
      <w:r>
        <w:rPr>
          <w:spacing w:val="40"/>
          <w:sz w:val="29"/>
        </w:rPr>
        <w:t> </w:t>
      </w:r>
      <w:r>
        <w:rPr>
          <w:sz w:val="29"/>
        </w:rPr>
        <w:t>to</w:t>
      </w:r>
      <w:r>
        <w:rPr>
          <w:spacing w:val="40"/>
          <w:sz w:val="29"/>
        </w:rPr>
        <w:t> </w:t>
      </w:r>
      <w:r>
        <w:rPr>
          <w:sz w:val="29"/>
        </w:rPr>
        <w:t>other</w:t>
      </w:r>
      <w:r>
        <w:rPr>
          <w:spacing w:val="40"/>
          <w:sz w:val="29"/>
        </w:rPr>
        <w:t> </w:t>
      </w:r>
      <w:r>
        <w:rPr>
          <w:sz w:val="29"/>
        </w:rPr>
        <w:t>sheets are hard to write, review and test. Instead, put the calculations on</w:t>
      </w:r>
      <w:r>
        <w:rPr>
          <w:spacing w:val="40"/>
          <w:sz w:val="29"/>
        </w:rPr>
        <w:t> </w:t>
      </w:r>
      <w:r>
        <w:rPr>
          <w:sz w:val="29"/>
        </w:rPr>
        <w:t>the</w:t>
      </w:r>
      <w:r>
        <w:rPr>
          <w:spacing w:val="40"/>
          <w:sz w:val="29"/>
        </w:rPr>
        <w:t> </w:t>
      </w:r>
      <w:r>
        <w:rPr>
          <w:sz w:val="29"/>
        </w:rPr>
        <w:t>relevant</w:t>
      </w:r>
      <w:r>
        <w:rPr>
          <w:spacing w:val="40"/>
          <w:sz w:val="29"/>
        </w:rPr>
        <w:t> </w:t>
      </w:r>
      <w:r>
        <w:rPr>
          <w:sz w:val="29"/>
        </w:rPr>
        <w:t>sheets</w:t>
      </w:r>
      <w:r>
        <w:rPr>
          <w:spacing w:val="40"/>
          <w:sz w:val="29"/>
        </w:rPr>
        <w:t> </w:t>
      </w:r>
      <w:r>
        <w:rPr>
          <w:sz w:val="29"/>
        </w:rPr>
        <w:t>next</w:t>
      </w:r>
      <w:r>
        <w:rPr>
          <w:spacing w:val="40"/>
          <w:sz w:val="29"/>
        </w:rPr>
        <w:t> </w:t>
      </w:r>
      <w:r>
        <w:rPr>
          <w:sz w:val="29"/>
        </w:rPr>
        <w:t>to</w:t>
      </w:r>
      <w:r>
        <w:rPr>
          <w:spacing w:val="40"/>
          <w:sz w:val="29"/>
        </w:rPr>
        <w:t> </w:t>
      </w:r>
      <w:r>
        <w:rPr>
          <w:sz w:val="29"/>
        </w:rPr>
        <w:t>(or</w:t>
      </w:r>
      <w:r>
        <w:rPr>
          <w:spacing w:val="40"/>
          <w:sz w:val="29"/>
        </w:rPr>
        <w:t> </w:t>
      </w:r>
      <w:r>
        <w:rPr>
          <w:sz w:val="29"/>
        </w:rPr>
        <w:t>at</w:t>
      </w:r>
      <w:r>
        <w:rPr>
          <w:spacing w:val="40"/>
          <w:sz w:val="29"/>
        </w:rPr>
        <w:t> </w:t>
      </w:r>
      <w:r>
        <w:rPr>
          <w:sz w:val="29"/>
        </w:rPr>
        <w:t>least</w:t>
      </w:r>
      <w:r>
        <w:rPr>
          <w:spacing w:val="40"/>
          <w:sz w:val="29"/>
        </w:rPr>
        <w:t> </w:t>
      </w:r>
      <w:r>
        <w:rPr>
          <w:sz w:val="29"/>
        </w:rPr>
        <w:t>near)</w:t>
      </w:r>
      <w:r>
        <w:rPr>
          <w:spacing w:val="40"/>
          <w:sz w:val="29"/>
        </w:rPr>
        <w:t> </w:t>
      </w:r>
      <w:r>
        <w:rPr>
          <w:sz w:val="29"/>
        </w:rPr>
        <w:t>the</w:t>
      </w:r>
      <w:r>
        <w:rPr>
          <w:spacing w:val="40"/>
          <w:sz w:val="29"/>
        </w:rPr>
        <w:t> </w:t>
      </w:r>
      <w:r>
        <w:rPr>
          <w:sz w:val="29"/>
        </w:rPr>
        <w:t>cells</w:t>
      </w:r>
      <w:r>
        <w:rPr>
          <w:spacing w:val="40"/>
          <w:sz w:val="29"/>
        </w:rPr>
        <w:t> </w:t>
      </w:r>
      <w:r>
        <w:rPr>
          <w:sz w:val="29"/>
        </w:rPr>
        <w:t>being checked and simply link those check calculation(s) to the master check sheet, as you can see in the screenshot above (an example formula is shown for cell D9).</w:t>
      </w:r>
    </w:p>
    <w:p>
      <w:pPr>
        <w:spacing w:line="254" w:lineRule="auto" w:before="115"/>
        <w:ind w:left="1491" w:right="229" w:firstLine="353"/>
        <w:jc w:val="left"/>
        <w:rPr>
          <w:sz w:val="29"/>
        </w:rPr>
      </w:pPr>
      <w:r>
        <w:rPr>
          <w:sz w:val="29"/>
        </w:rPr>
        <w:t>Note:</w:t>
      </w:r>
      <w:r>
        <w:rPr>
          <w:spacing w:val="80"/>
          <w:sz w:val="29"/>
        </w:rPr>
        <w:t> </w:t>
      </w:r>
      <w:r>
        <w:rPr>
          <w:sz w:val="29"/>
        </w:rPr>
        <w:t>Please</w:t>
      </w:r>
      <w:r>
        <w:rPr>
          <w:spacing w:val="80"/>
          <w:sz w:val="29"/>
        </w:rPr>
        <w:t> </w:t>
      </w:r>
      <w:r>
        <w:rPr>
          <w:sz w:val="29"/>
        </w:rPr>
        <w:t>see</w:t>
      </w:r>
      <w:r>
        <w:rPr>
          <w:spacing w:val="80"/>
          <w:sz w:val="29"/>
        </w:rPr>
        <w:t> </w:t>
      </w:r>
      <w:r>
        <w:rPr>
          <w:sz w:val="29"/>
        </w:rPr>
        <w:t>my</w:t>
      </w:r>
      <w:r>
        <w:rPr>
          <w:spacing w:val="80"/>
          <w:sz w:val="29"/>
        </w:rPr>
        <w:t> </w:t>
      </w:r>
      <w:r>
        <w:rPr>
          <w:sz w:val="29"/>
        </w:rPr>
        <w:t>video</w:t>
      </w:r>
      <w:r>
        <w:rPr>
          <w:spacing w:val="80"/>
          <w:sz w:val="29"/>
        </w:rPr>
        <w:t> </w:t>
      </w:r>
      <w:r>
        <w:rPr>
          <w:sz w:val="29"/>
        </w:rPr>
        <w:t>on</w:t>
      </w:r>
      <w:r>
        <w:rPr>
          <w:spacing w:val="80"/>
          <w:sz w:val="29"/>
        </w:rPr>
        <w:t> </w:t>
      </w:r>
      <w:r>
        <w:rPr>
          <w:sz w:val="29"/>
        </w:rPr>
        <w:t>how</w:t>
      </w:r>
      <w:r>
        <w:rPr>
          <w:spacing w:val="80"/>
          <w:sz w:val="29"/>
        </w:rPr>
        <w:t> </w:t>
      </w:r>
      <w:r>
        <w:rPr>
          <w:sz w:val="29"/>
        </w:rPr>
        <w:t>to</w:t>
      </w:r>
      <w:r>
        <w:rPr>
          <w:spacing w:val="80"/>
          <w:sz w:val="29"/>
        </w:rPr>
        <w:t> </w:t>
      </w:r>
      <w:r>
        <w:rPr>
          <w:sz w:val="29"/>
        </w:rPr>
        <w:t>create</w:t>
      </w:r>
      <w:r>
        <w:rPr>
          <w:spacing w:val="80"/>
          <w:sz w:val="29"/>
        </w:rPr>
        <w:t> </w:t>
      </w:r>
      <w:r>
        <w:rPr>
          <w:sz w:val="29"/>
        </w:rPr>
        <w:t>hyperlinks</w:t>
      </w:r>
      <w:r>
        <w:rPr>
          <w:spacing w:val="80"/>
          <w:sz w:val="29"/>
        </w:rPr>
        <w:t> </w:t>
      </w:r>
      <w:r>
        <w:rPr>
          <w:sz w:val="29"/>
        </w:rPr>
        <w:t>at </w:t>
      </w:r>
      <w:hyperlink r:id="rId123">
        <w:r>
          <w:rPr>
            <w:i/>
            <w:color w:val="0462C1"/>
            <w:spacing w:val="-2"/>
            <w:sz w:val="29"/>
          </w:rPr>
          <w:t>www.how2excel.com/en/create-hyperlinks-to-let-users-easily-jump-</w:t>
        </w:r>
        <w:r>
          <w:rPr>
            <w:i/>
            <w:color w:val="0462C1"/>
            <w:spacing w:val="-2"/>
            <w:sz w:val="29"/>
          </w:rPr>
          <w:t> around-in-excel/</w:t>
        </w:r>
        <w:r>
          <w:rPr>
            <w:spacing w:val="-2"/>
            <w:sz w:val="29"/>
          </w:rPr>
          <w:t>.</w:t>
        </w:r>
      </w:hyperlink>
    </w:p>
    <w:p>
      <w:pPr>
        <w:spacing w:after="0" w:line="254" w:lineRule="auto"/>
        <w:jc w:val="left"/>
        <w:rPr>
          <w:sz w:val="29"/>
        </w:rPr>
        <w:sectPr>
          <w:pgSz w:w="12240" w:h="15840"/>
          <w:pgMar w:top="1440" w:bottom="280" w:left="400" w:right="1320"/>
        </w:sectPr>
      </w:pPr>
    </w:p>
    <w:p>
      <w:pPr>
        <w:pStyle w:val="ListParagraph"/>
        <w:numPr>
          <w:ilvl w:val="0"/>
          <w:numId w:val="53"/>
        </w:numPr>
        <w:tabs>
          <w:tab w:pos="1491" w:val="left" w:leader="none"/>
          <w:tab w:pos="1536" w:val="left" w:leader="none"/>
        </w:tabs>
        <w:spacing w:line="254" w:lineRule="auto" w:before="73" w:after="0"/>
        <w:ind w:left="1491" w:right="217" w:hanging="354"/>
        <w:jc w:val="both"/>
        <w:rPr>
          <w:sz w:val="29"/>
        </w:rPr>
      </w:pPr>
      <w:r>
        <w:rPr>
          <w:sz w:val="29"/>
        </w:rPr>
        <w:tab/>
        <w:t>Calculate the result for each sheet = maximum absolute value (column B) You may be tempted to simply sum up the check results – if they are all zero, the sum is also zero, which indicates no error has been detected. However, it can be that in one period we have a</w:t>
      </w:r>
    </w:p>
    <w:p>
      <w:pPr>
        <w:pStyle w:val="BodyText"/>
        <w:spacing w:line="254" w:lineRule="auto" w:before="0"/>
        <w:ind w:left="1491" w:right="216"/>
      </w:pPr>
      <w:r>
        <w:rPr/>
        <w:t>-120 error and in another a +120 error, as shown in the screenshot above: two errors have been detected but the sum is zero and that approach would give you a ‘Checks OK’ result, which is incorrect.</w:t>
      </w:r>
      <w:r>
        <w:rPr>
          <w:spacing w:val="80"/>
        </w:rPr>
        <w:t> </w:t>
      </w:r>
      <w:r>
        <w:rPr/>
        <w:t>To avoid this risk, you should use a more complex formula, which you can see in the screenshot above. This finds the maximum, absolute error value in each row. With a -120 error in one period</w:t>
      </w:r>
      <w:r>
        <w:rPr>
          <w:spacing w:val="80"/>
        </w:rPr>
        <w:t> </w:t>
      </w:r>
      <w:r>
        <w:rPr/>
        <w:t>and +120 error in another (as in the screenshot), we get a result of 120 and a ‘Checks not OK’ result. Only if check values for a sheet are zero in all periods do you get a check result of zero for the</w:t>
      </w:r>
      <w:r>
        <w:rPr>
          <w:spacing w:val="80"/>
        </w:rPr>
        <w:t> </w:t>
      </w:r>
      <w:r>
        <w:rPr>
          <w:spacing w:val="-2"/>
        </w:rPr>
        <w:t>sheet.</w:t>
      </w:r>
    </w:p>
    <w:p>
      <w:pPr>
        <w:spacing w:after="0" w:line="254" w:lineRule="auto"/>
        <w:sectPr>
          <w:pgSz w:w="12240" w:h="15840"/>
          <w:pgMar w:top="1360" w:bottom="280" w:left="400" w:right="1320"/>
        </w:sectPr>
      </w:pPr>
    </w:p>
    <w:p>
      <w:pPr>
        <w:pStyle w:val="BodyText"/>
        <w:spacing w:before="0"/>
        <w:ind w:left="1143"/>
        <w:jc w:val="left"/>
        <w:rPr>
          <w:sz w:val="20"/>
        </w:rPr>
      </w:pPr>
      <w:r>
        <w:rPr>
          <w:sz w:val="20"/>
        </w:rPr>
        <w:drawing>
          <wp:inline distT="0" distB="0" distL="0" distR="0">
            <wp:extent cx="4325437" cy="5562600"/>
            <wp:effectExtent l="0" t="0" r="0" b="0"/>
            <wp:docPr id="259" name="Image 259"/>
            <wp:cNvGraphicFramePr>
              <a:graphicFrameLocks/>
            </wp:cNvGraphicFramePr>
            <a:graphic>
              <a:graphicData uri="http://schemas.openxmlformats.org/drawingml/2006/picture">
                <pic:pic>
                  <pic:nvPicPr>
                    <pic:cNvPr id="259" name="Image 259"/>
                    <pic:cNvPicPr/>
                  </pic:nvPicPr>
                  <pic:blipFill>
                    <a:blip r:embed="rId124" cstate="print"/>
                    <a:stretch>
                      <a:fillRect/>
                    </a:stretch>
                  </pic:blipFill>
                  <pic:spPr>
                    <a:xfrm>
                      <a:off x="0" y="0"/>
                      <a:ext cx="4325437" cy="5562600"/>
                    </a:xfrm>
                    <a:prstGeom prst="rect">
                      <a:avLst/>
                    </a:prstGeom>
                  </pic:spPr>
                </pic:pic>
              </a:graphicData>
            </a:graphic>
          </wp:inline>
        </w:drawing>
      </w:r>
      <w:r>
        <w:rPr>
          <w:sz w:val="20"/>
        </w:rPr>
      </w:r>
    </w:p>
    <w:p>
      <w:pPr>
        <w:pStyle w:val="ListParagraph"/>
        <w:numPr>
          <w:ilvl w:val="1"/>
          <w:numId w:val="53"/>
        </w:numPr>
        <w:tabs>
          <w:tab w:pos="2342" w:val="left" w:leader="none"/>
        </w:tabs>
        <w:spacing w:line="240" w:lineRule="auto" w:before="239" w:after="0"/>
        <w:ind w:left="2342" w:right="0" w:hanging="244"/>
        <w:jc w:val="left"/>
        <w:rPr>
          <w:sz w:val="29"/>
        </w:rPr>
      </w:pPr>
      <w:r>
        <w:rPr>
          <w:sz w:val="29"/>
        </w:rPr>
        <w:t>Select</w:t>
      </w:r>
      <w:r>
        <w:rPr>
          <w:spacing w:val="7"/>
          <w:sz w:val="29"/>
        </w:rPr>
        <w:t> </w:t>
      </w:r>
      <w:r>
        <w:rPr>
          <w:sz w:val="29"/>
        </w:rPr>
        <w:t>the</w:t>
      </w:r>
      <w:r>
        <w:rPr>
          <w:spacing w:val="8"/>
          <w:sz w:val="29"/>
        </w:rPr>
        <w:t> </w:t>
      </w:r>
      <w:r>
        <w:rPr>
          <w:sz w:val="29"/>
        </w:rPr>
        <w:t>‘Number’</w:t>
      </w:r>
      <w:r>
        <w:rPr>
          <w:spacing w:val="8"/>
          <w:sz w:val="29"/>
        </w:rPr>
        <w:t> </w:t>
      </w:r>
      <w:r>
        <w:rPr>
          <w:spacing w:val="-5"/>
          <w:sz w:val="29"/>
        </w:rPr>
        <w:t>tab</w:t>
      </w:r>
    </w:p>
    <w:p>
      <w:pPr>
        <w:pStyle w:val="ListParagraph"/>
        <w:numPr>
          <w:ilvl w:val="1"/>
          <w:numId w:val="53"/>
        </w:numPr>
        <w:tabs>
          <w:tab w:pos="2422" w:val="left" w:leader="none"/>
        </w:tabs>
        <w:spacing w:line="240" w:lineRule="auto" w:before="138" w:after="0"/>
        <w:ind w:left="2422" w:right="0" w:hanging="324"/>
        <w:jc w:val="left"/>
        <w:rPr>
          <w:sz w:val="29"/>
        </w:rPr>
      </w:pPr>
      <w:r>
        <w:rPr>
          <w:sz w:val="29"/>
        </w:rPr>
        <w:t>Select</w:t>
      </w:r>
      <w:r>
        <w:rPr>
          <w:spacing w:val="3"/>
          <w:sz w:val="29"/>
        </w:rPr>
        <w:t> </w:t>
      </w:r>
      <w:r>
        <w:rPr>
          <w:sz w:val="29"/>
        </w:rPr>
        <w:t>‘Custom’</w:t>
      </w:r>
      <w:r>
        <w:rPr>
          <w:spacing w:val="3"/>
          <w:sz w:val="29"/>
        </w:rPr>
        <w:t> </w:t>
      </w:r>
      <w:r>
        <w:rPr>
          <w:sz w:val="29"/>
        </w:rPr>
        <w:t>in</w:t>
      </w:r>
      <w:r>
        <w:rPr>
          <w:spacing w:val="3"/>
          <w:sz w:val="29"/>
        </w:rPr>
        <w:t> </w:t>
      </w:r>
      <w:r>
        <w:rPr>
          <w:sz w:val="29"/>
        </w:rPr>
        <w:t>the</w:t>
      </w:r>
      <w:r>
        <w:rPr>
          <w:spacing w:val="3"/>
          <w:sz w:val="29"/>
        </w:rPr>
        <w:t> </w:t>
      </w:r>
      <w:r>
        <w:rPr>
          <w:sz w:val="29"/>
        </w:rPr>
        <w:t>list</w:t>
      </w:r>
      <w:r>
        <w:rPr>
          <w:spacing w:val="4"/>
          <w:sz w:val="29"/>
        </w:rPr>
        <w:t> </w:t>
      </w:r>
      <w:r>
        <w:rPr>
          <w:sz w:val="29"/>
        </w:rPr>
        <w:t>on</w:t>
      </w:r>
      <w:r>
        <w:rPr>
          <w:spacing w:val="3"/>
          <w:sz w:val="29"/>
        </w:rPr>
        <w:t> </w:t>
      </w:r>
      <w:r>
        <w:rPr>
          <w:sz w:val="29"/>
        </w:rPr>
        <w:t>the</w:t>
      </w:r>
      <w:r>
        <w:rPr>
          <w:spacing w:val="3"/>
          <w:sz w:val="29"/>
        </w:rPr>
        <w:t> </w:t>
      </w:r>
      <w:r>
        <w:rPr>
          <w:spacing w:val="-4"/>
          <w:sz w:val="29"/>
        </w:rPr>
        <w:t>left</w:t>
      </w:r>
    </w:p>
    <w:p>
      <w:pPr>
        <w:pStyle w:val="ListParagraph"/>
        <w:numPr>
          <w:ilvl w:val="1"/>
          <w:numId w:val="53"/>
        </w:numPr>
        <w:tabs>
          <w:tab w:pos="2501" w:val="left" w:leader="none"/>
        </w:tabs>
        <w:spacing w:line="254" w:lineRule="auto" w:before="137" w:after="0"/>
        <w:ind w:left="1844" w:right="226" w:firstLine="253"/>
        <w:jc w:val="left"/>
        <w:rPr>
          <w:sz w:val="29"/>
        </w:rPr>
      </w:pPr>
      <w:r>
        <w:rPr>
          <w:sz w:val="29"/>
        </w:rPr>
        <w:t>In the box under ‘Type’ enter this (without quotes) ‘#,##0_(; </w:t>
      </w:r>
      <w:r>
        <w:rPr>
          <w:spacing w:val="-2"/>
          <w:sz w:val="29"/>
        </w:rPr>
        <w:t>(#,##0);-_(’</w:t>
      </w:r>
    </w:p>
    <w:p>
      <w:pPr>
        <w:pStyle w:val="BodyText"/>
        <w:spacing w:line="254" w:lineRule="auto" w:before="0"/>
        <w:ind w:left="1844" w:right="229"/>
        <w:jc w:val="left"/>
      </w:pPr>
      <w:r>
        <w:rPr/>
        <w:t>This</w:t>
      </w:r>
      <w:r>
        <w:rPr>
          <w:spacing w:val="25"/>
        </w:rPr>
        <w:t> </w:t>
      </w:r>
      <w:r>
        <w:rPr/>
        <w:t>code</w:t>
      </w:r>
      <w:r>
        <w:rPr>
          <w:spacing w:val="25"/>
        </w:rPr>
        <w:t> </w:t>
      </w:r>
      <w:r>
        <w:rPr/>
        <w:t>has</w:t>
      </w:r>
      <w:r>
        <w:rPr>
          <w:spacing w:val="25"/>
        </w:rPr>
        <w:t> </w:t>
      </w:r>
      <w:r>
        <w:rPr/>
        <w:t>up</w:t>
      </w:r>
      <w:r>
        <w:rPr>
          <w:spacing w:val="25"/>
        </w:rPr>
        <w:t> </w:t>
      </w:r>
      <w:r>
        <w:rPr/>
        <w:t>to</w:t>
      </w:r>
      <w:r>
        <w:rPr>
          <w:spacing w:val="25"/>
        </w:rPr>
        <w:t> </w:t>
      </w:r>
      <w:r>
        <w:rPr/>
        <w:t>four</w:t>
      </w:r>
      <w:r>
        <w:rPr>
          <w:spacing w:val="25"/>
        </w:rPr>
        <w:t> </w:t>
      </w:r>
      <w:r>
        <w:rPr/>
        <w:t>parts,</w:t>
      </w:r>
      <w:r>
        <w:rPr>
          <w:spacing w:val="25"/>
        </w:rPr>
        <w:t> </w:t>
      </w:r>
      <w:r>
        <w:rPr/>
        <w:t>separated</w:t>
      </w:r>
      <w:r>
        <w:rPr>
          <w:spacing w:val="25"/>
        </w:rPr>
        <w:t> </w:t>
      </w:r>
      <w:r>
        <w:rPr/>
        <w:t>by</w:t>
      </w:r>
      <w:r>
        <w:rPr>
          <w:spacing w:val="25"/>
        </w:rPr>
        <w:t> </w:t>
      </w:r>
      <w:r>
        <w:rPr/>
        <w:t>semi-colons:</w:t>
      </w:r>
      <w:r>
        <w:rPr/>
        <w:t> Format for positive numbers; negative numbers; zeros; text (not</w:t>
      </w:r>
      <w:r>
        <w:rPr>
          <w:spacing w:val="40"/>
        </w:rPr>
        <w:t> </w:t>
      </w:r>
      <w:r>
        <w:rPr/>
        <w:t>defined in this example).</w:t>
      </w:r>
    </w:p>
    <w:p>
      <w:pPr>
        <w:pStyle w:val="BodyText"/>
        <w:spacing w:line="254" w:lineRule="auto" w:before="117"/>
        <w:ind w:left="1844" w:right="219"/>
      </w:pPr>
      <w:r>
        <w:rPr/>
        <w:t>In the third position we see how zeros should be displayed: as a hyphen with a space afterwards (that is what the underscore character</w:t>
      </w:r>
      <w:r>
        <w:rPr>
          <w:spacing w:val="20"/>
        </w:rPr>
        <w:t> </w:t>
      </w:r>
      <w:r>
        <w:rPr/>
        <w:t>means)</w:t>
      </w:r>
      <w:r>
        <w:rPr>
          <w:spacing w:val="20"/>
        </w:rPr>
        <w:t> </w:t>
      </w:r>
      <w:r>
        <w:rPr/>
        <w:t>equal</w:t>
      </w:r>
      <w:r>
        <w:rPr>
          <w:spacing w:val="20"/>
        </w:rPr>
        <w:t> </w:t>
      </w:r>
      <w:r>
        <w:rPr/>
        <w:t>to</w:t>
      </w:r>
      <w:r>
        <w:rPr>
          <w:spacing w:val="20"/>
        </w:rPr>
        <w:t> </w:t>
      </w:r>
      <w:r>
        <w:rPr/>
        <w:t>the</w:t>
      </w:r>
      <w:r>
        <w:rPr>
          <w:spacing w:val="20"/>
        </w:rPr>
        <w:t> </w:t>
      </w:r>
      <w:r>
        <w:rPr/>
        <w:t>width</w:t>
      </w:r>
      <w:r>
        <w:rPr>
          <w:spacing w:val="20"/>
        </w:rPr>
        <w:t> </w:t>
      </w:r>
      <w:r>
        <w:rPr/>
        <w:t>of</w:t>
      </w:r>
      <w:r>
        <w:rPr>
          <w:spacing w:val="20"/>
        </w:rPr>
        <w:t> </w:t>
      </w:r>
      <w:r>
        <w:rPr/>
        <w:t>a</w:t>
      </w:r>
      <w:r>
        <w:rPr>
          <w:spacing w:val="20"/>
        </w:rPr>
        <w:t> </w:t>
      </w:r>
      <w:r>
        <w:rPr/>
        <w:t>bracket</w:t>
      </w:r>
      <w:r>
        <w:rPr>
          <w:spacing w:val="20"/>
        </w:rPr>
        <w:t> </w:t>
      </w:r>
      <w:r>
        <w:rPr/>
        <w:t>(that</w:t>
      </w:r>
      <w:r>
        <w:rPr>
          <w:spacing w:val="20"/>
        </w:rPr>
        <w:t> </w:t>
      </w:r>
      <w:r>
        <w:rPr/>
        <w:t>is</w:t>
      </w:r>
      <w:r>
        <w:rPr>
          <w:spacing w:val="20"/>
        </w:rPr>
        <w:t> </w:t>
      </w:r>
      <w:r>
        <w:rPr/>
        <w:t>the</w:t>
      </w:r>
      <w:r>
        <w:rPr>
          <w:spacing w:val="20"/>
        </w:rPr>
        <w:t> </w:t>
      </w:r>
      <w:r>
        <w:rPr/>
        <w:t>last</w:t>
      </w:r>
    </w:p>
    <w:p>
      <w:pPr>
        <w:spacing w:after="0" w:line="254" w:lineRule="auto"/>
        <w:sectPr>
          <w:pgSz w:w="12240" w:h="15840"/>
          <w:pgMar w:top="1440" w:bottom="280" w:left="400" w:right="1320"/>
        </w:sectPr>
      </w:pPr>
    </w:p>
    <w:p>
      <w:pPr>
        <w:pStyle w:val="BodyText"/>
        <w:spacing w:line="254" w:lineRule="auto" w:before="73"/>
        <w:ind w:left="1844" w:right="221"/>
      </w:pPr>
      <w:r>
        <w:rPr/>
        <w:t>bit of the format). This ‘spacer’ is used for positive numbers and zeros so that they line up with negative numbers, which are enclosed</w:t>
      </w:r>
      <w:r>
        <w:rPr>
          <w:spacing w:val="40"/>
        </w:rPr>
        <w:t> </w:t>
      </w:r>
      <w:r>
        <w:rPr/>
        <w:t>in</w:t>
      </w:r>
      <w:r>
        <w:rPr>
          <w:spacing w:val="40"/>
        </w:rPr>
        <w:t> </w:t>
      </w:r>
      <w:r>
        <w:rPr/>
        <w:t>brackets</w:t>
      </w:r>
      <w:r>
        <w:rPr>
          <w:spacing w:val="40"/>
        </w:rPr>
        <w:t> </w:t>
      </w:r>
      <w:r>
        <w:rPr/>
        <w:t>(accounting</w:t>
      </w:r>
      <w:r>
        <w:rPr>
          <w:spacing w:val="40"/>
        </w:rPr>
        <w:t> </w:t>
      </w:r>
      <w:r>
        <w:rPr/>
        <w:t>format).</w:t>
      </w:r>
      <w:r>
        <w:rPr>
          <w:spacing w:val="40"/>
        </w:rPr>
        <w:t> </w:t>
      </w:r>
      <w:r>
        <w:rPr/>
        <w:t>This</w:t>
      </w:r>
      <w:r>
        <w:rPr>
          <w:spacing w:val="40"/>
        </w:rPr>
        <w:t> </w:t>
      </w:r>
      <w:r>
        <w:rPr/>
        <w:t>makes</w:t>
      </w:r>
      <w:r>
        <w:rPr>
          <w:spacing w:val="40"/>
        </w:rPr>
        <w:t> </w:t>
      </w:r>
      <w:r>
        <w:rPr/>
        <w:t>columns of data easier to read and analyse. Which is why it is one of the four design principles: alignment. (See sub-chapter 2.3 ‘Rule</w:t>
      </w:r>
      <w:r>
        <w:rPr>
          <w:spacing w:val="40"/>
        </w:rPr>
        <w:t> </w:t>
      </w:r>
      <w:r>
        <w:rPr/>
        <w:t>#3</w:t>
      </w:r>
      <w:r>
        <w:rPr>
          <w:spacing w:val="80"/>
        </w:rPr>
        <w:t> </w:t>
      </w:r>
      <w:r>
        <w:rPr/>
        <w:t>– Use a clear, clean, consistent design’ for more details).</w:t>
      </w:r>
    </w:p>
    <w:p>
      <w:pPr>
        <w:pStyle w:val="ListParagraph"/>
        <w:numPr>
          <w:ilvl w:val="1"/>
          <w:numId w:val="53"/>
        </w:numPr>
        <w:tabs>
          <w:tab w:pos="2509" w:val="left" w:leader="none"/>
        </w:tabs>
        <w:spacing w:line="240" w:lineRule="auto" w:before="116" w:after="0"/>
        <w:ind w:left="2509" w:right="0" w:hanging="411"/>
        <w:jc w:val="left"/>
        <w:rPr>
          <w:sz w:val="29"/>
        </w:rPr>
      </w:pPr>
      <w:r>
        <w:rPr>
          <w:sz w:val="29"/>
        </w:rPr>
        <w:t>Click</w:t>
      </w:r>
      <w:r>
        <w:rPr>
          <w:spacing w:val="3"/>
          <w:sz w:val="29"/>
        </w:rPr>
        <w:t> </w:t>
      </w:r>
      <w:r>
        <w:rPr>
          <w:spacing w:val="-4"/>
          <w:sz w:val="29"/>
        </w:rPr>
        <w:t>‘OK’</w:t>
      </w:r>
    </w:p>
    <w:p>
      <w:pPr>
        <w:pStyle w:val="ListParagraph"/>
        <w:numPr>
          <w:ilvl w:val="0"/>
          <w:numId w:val="53"/>
        </w:numPr>
        <w:tabs>
          <w:tab w:pos="1491" w:val="left" w:leader="none"/>
        </w:tabs>
        <w:spacing w:line="254" w:lineRule="auto" w:before="255" w:after="0"/>
        <w:ind w:left="1491" w:right="228" w:hanging="354"/>
        <w:jc w:val="both"/>
        <w:rPr>
          <w:sz w:val="29"/>
        </w:rPr>
      </w:pPr>
      <w:r>
        <w:rPr>
          <w:sz w:val="29"/>
        </w:rPr>
        <w:t>Calculate the master check = the maximum absolute value for all sheets (cell A4)</w:t>
      </w:r>
    </w:p>
    <w:p>
      <w:pPr>
        <w:pStyle w:val="BodyText"/>
        <w:spacing w:line="254" w:lineRule="auto" w:before="117"/>
        <w:ind w:right="216" w:firstLine="353"/>
      </w:pPr>
      <w:r>
        <w:rPr/>
        <w:t>The overall result of the master checks sheet should be clear and unambiguous, such as ‘Checks OK’ or ‘Checks not OK’.</w:t>
      </w:r>
    </w:p>
    <w:p>
      <w:pPr>
        <w:pStyle w:val="BodyText"/>
        <w:spacing w:line="254" w:lineRule="auto" w:before="117"/>
        <w:ind w:right="217" w:firstLine="353"/>
      </w:pPr>
      <w:r>
        <w:rPr/>
        <w:t>Once again, we do not sum up the sheet results (column B) but rather we find the maximum absolute value for all sheets, for the same reasons that we adopt this approach for each sheet – to avoid ‘cancelling’ errors not being reported as an error. If, and only if, all sheet results are zero do we report ‘Checks OK’.</w:t>
      </w:r>
    </w:p>
    <w:p>
      <w:pPr>
        <w:pStyle w:val="BodyText"/>
        <w:spacing w:line="249" w:lineRule="auto" w:before="117"/>
        <w:ind w:right="218" w:firstLine="353"/>
      </w:pPr>
      <w:r>
        <w:rPr/>
        <w:t>I use conditional formatting for this cell so that if the result is not ‘Checks OK’ the text is made bold and red (see Golden Ground Rule</w:t>
      </w:r>
      <w:r>
        <w:rPr>
          <w:spacing w:val="40"/>
        </w:rPr>
        <w:t> </w:t>
      </w:r>
      <w:r>
        <w:rPr/>
        <w:t>#5 for more details on conditional formatting). This means a check</w:t>
      </w:r>
      <w:r>
        <w:rPr>
          <w:spacing w:val="40"/>
        </w:rPr>
        <w:t> </w:t>
      </w:r>
      <w:r>
        <w:rPr/>
        <w:t>error result should be more easily noticed.</w:t>
      </w:r>
    </w:p>
    <w:p>
      <w:pPr>
        <w:spacing w:before="246"/>
        <w:ind w:left="1137" w:right="0" w:firstLine="0"/>
        <w:jc w:val="both"/>
        <w:rPr>
          <w:i/>
          <w:sz w:val="29"/>
        </w:rPr>
      </w:pPr>
      <w:r>
        <w:rPr>
          <w:i/>
          <w:color w:val="2E73B4"/>
          <w:sz w:val="29"/>
        </w:rPr>
        <w:t>Altern</w:t>
      </w:r>
      <w:bookmarkStart w:name="Alternative check results" w:id="182"/>
      <w:bookmarkEnd w:id="182"/>
      <w:r>
        <w:rPr>
          <w:i/>
          <w:color w:val="2E73B4"/>
          <w:sz w:val="29"/>
        </w:rPr>
        <w:t>a</w:t>
      </w:r>
      <w:r>
        <w:rPr>
          <w:i/>
          <w:color w:val="2E73B4"/>
          <w:sz w:val="29"/>
        </w:rPr>
        <w:t>tive</w:t>
      </w:r>
      <w:r>
        <w:rPr>
          <w:i/>
          <w:color w:val="2E73B4"/>
          <w:spacing w:val="4"/>
          <w:sz w:val="29"/>
        </w:rPr>
        <w:t> </w:t>
      </w:r>
      <w:r>
        <w:rPr>
          <w:i/>
          <w:color w:val="2E73B4"/>
          <w:sz w:val="29"/>
        </w:rPr>
        <w:t>check</w:t>
      </w:r>
      <w:r>
        <w:rPr>
          <w:i/>
          <w:color w:val="2E73B4"/>
          <w:spacing w:val="5"/>
          <w:sz w:val="29"/>
        </w:rPr>
        <w:t> </w:t>
      </w:r>
      <w:r>
        <w:rPr>
          <w:i/>
          <w:color w:val="2E73B4"/>
          <w:spacing w:val="-2"/>
          <w:sz w:val="29"/>
        </w:rPr>
        <w:t>results</w:t>
      </w:r>
    </w:p>
    <w:p>
      <w:pPr>
        <w:pStyle w:val="BodyText"/>
        <w:spacing w:line="254" w:lineRule="auto" w:before="20"/>
        <w:ind w:right="220" w:firstLine="353"/>
      </w:pPr>
      <w:r>
        <w:rPr/>
        <w:t>I have seen models where each individual check result is shown as either ‘OK’ or ‘Not OK’. Since such results are text, you cannot add them</w:t>
      </w:r>
      <w:r>
        <w:rPr>
          <w:spacing w:val="27"/>
        </w:rPr>
        <w:t> </w:t>
      </w:r>
      <w:r>
        <w:rPr/>
        <w:t>up.</w:t>
      </w:r>
      <w:r>
        <w:rPr>
          <w:spacing w:val="27"/>
        </w:rPr>
        <w:t> </w:t>
      </w:r>
      <w:r>
        <w:rPr/>
        <w:t>Therefore,</w:t>
      </w:r>
      <w:r>
        <w:rPr>
          <w:spacing w:val="27"/>
        </w:rPr>
        <w:t> </w:t>
      </w:r>
      <w:r>
        <w:rPr/>
        <w:t>you</w:t>
      </w:r>
      <w:r>
        <w:rPr>
          <w:spacing w:val="27"/>
        </w:rPr>
        <w:t> </w:t>
      </w:r>
      <w:r>
        <w:rPr/>
        <w:t>must</w:t>
      </w:r>
      <w:r>
        <w:rPr>
          <w:spacing w:val="27"/>
        </w:rPr>
        <w:t> </w:t>
      </w:r>
      <w:r>
        <w:rPr/>
        <w:t>use</w:t>
      </w:r>
      <w:r>
        <w:rPr>
          <w:spacing w:val="27"/>
        </w:rPr>
        <w:t> </w:t>
      </w:r>
      <w:r>
        <w:rPr/>
        <w:t>the</w:t>
      </w:r>
      <w:r>
        <w:rPr>
          <w:spacing w:val="27"/>
        </w:rPr>
        <w:t> </w:t>
      </w:r>
      <w:r>
        <w:rPr/>
        <w:t>COUNTIF</w:t>
      </w:r>
      <w:r>
        <w:rPr>
          <w:spacing w:val="27"/>
        </w:rPr>
        <w:t> </w:t>
      </w:r>
      <w:r>
        <w:rPr/>
        <w:t>function</w:t>
      </w:r>
      <w:r>
        <w:rPr>
          <w:spacing w:val="27"/>
        </w:rPr>
        <w:t> </w:t>
      </w:r>
      <w:r>
        <w:rPr/>
        <w:t>to</w:t>
      </w:r>
      <w:r>
        <w:rPr>
          <w:spacing w:val="27"/>
        </w:rPr>
        <w:t> </w:t>
      </w:r>
      <w:r>
        <w:rPr/>
        <w:t>generate a</w:t>
      </w:r>
      <w:r>
        <w:rPr>
          <w:spacing w:val="66"/>
          <w:w w:val="150"/>
        </w:rPr>
        <w:t> </w:t>
      </w:r>
      <w:r>
        <w:rPr/>
        <w:t>master</w:t>
      </w:r>
      <w:r>
        <w:rPr>
          <w:spacing w:val="66"/>
          <w:w w:val="150"/>
        </w:rPr>
        <w:t> </w:t>
      </w:r>
      <w:r>
        <w:rPr/>
        <w:t>check</w:t>
      </w:r>
      <w:r>
        <w:rPr>
          <w:spacing w:val="66"/>
          <w:w w:val="150"/>
        </w:rPr>
        <w:t> </w:t>
      </w:r>
      <w:r>
        <w:rPr/>
        <w:t>result</w:t>
      </w:r>
      <w:r>
        <w:rPr>
          <w:spacing w:val="66"/>
          <w:w w:val="150"/>
        </w:rPr>
        <w:t> </w:t>
      </w:r>
      <w:r>
        <w:rPr/>
        <w:t>from</w:t>
      </w:r>
      <w:r>
        <w:rPr>
          <w:spacing w:val="66"/>
          <w:w w:val="150"/>
        </w:rPr>
        <w:t> </w:t>
      </w:r>
      <w:r>
        <w:rPr/>
        <w:t>all</w:t>
      </w:r>
      <w:r>
        <w:rPr>
          <w:spacing w:val="66"/>
          <w:w w:val="150"/>
        </w:rPr>
        <w:t> </w:t>
      </w:r>
      <w:r>
        <w:rPr/>
        <w:t>the</w:t>
      </w:r>
      <w:r>
        <w:rPr>
          <w:spacing w:val="66"/>
          <w:w w:val="150"/>
        </w:rPr>
        <w:t> </w:t>
      </w:r>
      <w:r>
        <w:rPr/>
        <w:t>individual</w:t>
      </w:r>
      <w:r>
        <w:rPr>
          <w:spacing w:val="66"/>
          <w:w w:val="150"/>
        </w:rPr>
        <w:t> </w:t>
      </w:r>
      <w:r>
        <w:rPr/>
        <w:t>check</w:t>
      </w:r>
      <w:r>
        <w:rPr>
          <w:spacing w:val="66"/>
          <w:w w:val="150"/>
        </w:rPr>
        <w:t> </w:t>
      </w:r>
      <w:r>
        <w:rPr/>
        <w:t>results,</w:t>
      </w:r>
      <w:r>
        <w:rPr>
          <w:spacing w:val="66"/>
          <w:w w:val="150"/>
        </w:rPr>
        <w:t> </w:t>
      </w:r>
      <w:r>
        <w:rPr/>
        <w:t>e.g.,</w:t>
      </w:r>
    </w:p>
    <w:p>
      <w:pPr>
        <w:pStyle w:val="BodyText"/>
        <w:spacing w:line="254" w:lineRule="auto" w:before="0"/>
        <w:ind w:right="227"/>
      </w:pPr>
      <w:r>
        <w:rPr/>
        <w:t>=COUNTIF(range; ‘&lt;&gt;OK’). A result of zero means there were no</w:t>
      </w:r>
      <w:r>
        <w:rPr>
          <w:spacing w:val="40"/>
        </w:rPr>
        <w:t> </w:t>
      </w:r>
      <w:r>
        <w:rPr/>
        <w:t>check results that were ‘&lt;&gt;OK’, i.e., checks OK.</w:t>
      </w:r>
    </w:p>
    <w:p>
      <w:pPr>
        <w:pStyle w:val="BodyText"/>
        <w:spacing w:line="254" w:lineRule="auto"/>
        <w:ind w:right="216" w:firstLine="353"/>
      </w:pPr>
      <w:r>
        <w:rPr/>
        <w:t>I</w:t>
      </w:r>
      <w:r>
        <w:rPr>
          <w:spacing w:val="26"/>
        </w:rPr>
        <w:t> </w:t>
      </w:r>
      <w:r>
        <w:rPr/>
        <w:t>prefer</w:t>
      </w:r>
      <w:r>
        <w:rPr>
          <w:spacing w:val="26"/>
        </w:rPr>
        <w:t> </w:t>
      </w:r>
      <w:r>
        <w:rPr/>
        <w:t>to</w:t>
      </w:r>
      <w:r>
        <w:rPr>
          <w:spacing w:val="26"/>
        </w:rPr>
        <w:t> </w:t>
      </w:r>
      <w:r>
        <w:rPr/>
        <w:t>calculate</w:t>
      </w:r>
      <w:r>
        <w:rPr>
          <w:spacing w:val="26"/>
        </w:rPr>
        <w:t> </w:t>
      </w:r>
      <w:r>
        <w:rPr/>
        <w:t>the</w:t>
      </w:r>
      <w:r>
        <w:rPr>
          <w:spacing w:val="26"/>
        </w:rPr>
        <w:t> </w:t>
      </w:r>
      <w:r>
        <w:rPr/>
        <w:t>difference</w:t>
      </w:r>
      <w:r>
        <w:rPr>
          <w:spacing w:val="26"/>
        </w:rPr>
        <w:t> </w:t>
      </w:r>
      <w:r>
        <w:rPr/>
        <w:t>as</w:t>
      </w:r>
      <w:r>
        <w:rPr>
          <w:spacing w:val="26"/>
        </w:rPr>
        <w:t> </w:t>
      </w:r>
      <w:r>
        <w:rPr/>
        <w:t>a</w:t>
      </w:r>
      <w:r>
        <w:rPr>
          <w:spacing w:val="26"/>
        </w:rPr>
        <w:t> </w:t>
      </w:r>
      <w:r>
        <w:rPr/>
        <w:t>number,</w:t>
      </w:r>
      <w:r>
        <w:rPr>
          <w:spacing w:val="26"/>
        </w:rPr>
        <w:t> </w:t>
      </w:r>
      <w:r>
        <w:rPr/>
        <w:t>however,</w:t>
      </w:r>
      <w:r>
        <w:rPr>
          <w:spacing w:val="26"/>
        </w:rPr>
        <w:t> </w:t>
      </w:r>
      <w:r>
        <w:rPr/>
        <w:t>because if a check fails (e.g., balance sheet does not balance) the check result doesn’t just tell you there is a problem, but the value gives you</w:t>
      </w:r>
      <w:r>
        <w:rPr>
          <w:spacing w:val="80"/>
        </w:rPr>
        <w:t> </w:t>
      </w:r>
      <w:r>
        <w:rPr/>
        <w:t>valuable extra information as to the size of the error. This can help you track</w:t>
      </w:r>
      <w:r>
        <w:rPr>
          <w:spacing w:val="40"/>
        </w:rPr>
        <w:t> </w:t>
      </w:r>
      <w:r>
        <w:rPr/>
        <w:t>down</w:t>
      </w:r>
      <w:r>
        <w:rPr>
          <w:spacing w:val="40"/>
        </w:rPr>
        <w:t> </w:t>
      </w:r>
      <w:r>
        <w:rPr/>
        <w:t>and</w:t>
      </w:r>
      <w:r>
        <w:rPr>
          <w:spacing w:val="40"/>
        </w:rPr>
        <w:t> </w:t>
      </w:r>
      <w:r>
        <w:rPr/>
        <w:t>correct</w:t>
      </w:r>
      <w:r>
        <w:rPr>
          <w:spacing w:val="40"/>
        </w:rPr>
        <w:t> </w:t>
      </w:r>
      <w:r>
        <w:rPr/>
        <w:t>the</w:t>
      </w:r>
      <w:r>
        <w:rPr>
          <w:spacing w:val="40"/>
        </w:rPr>
        <w:t> </w:t>
      </w:r>
      <w:r>
        <w:rPr/>
        <w:t>cause,</w:t>
      </w:r>
      <w:r>
        <w:rPr>
          <w:spacing w:val="40"/>
        </w:rPr>
        <w:t> </w:t>
      </w:r>
      <w:r>
        <w:rPr/>
        <w:t>e.g.,</w:t>
      </w:r>
      <w:r>
        <w:rPr>
          <w:spacing w:val="40"/>
        </w:rPr>
        <w:t> </w:t>
      </w:r>
      <w:r>
        <w:rPr/>
        <w:t>a</w:t>
      </w:r>
      <w:r>
        <w:rPr>
          <w:spacing w:val="40"/>
        </w:rPr>
        <w:t> </w:t>
      </w:r>
      <w:r>
        <w:rPr/>
        <w:t>check</w:t>
      </w:r>
      <w:r>
        <w:rPr>
          <w:spacing w:val="40"/>
        </w:rPr>
        <w:t> </w:t>
      </w:r>
      <w:r>
        <w:rPr/>
        <w:t>result</w:t>
      </w:r>
      <w:r>
        <w:rPr>
          <w:spacing w:val="40"/>
        </w:rPr>
        <w:t> </w:t>
      </w:r>
      <w:r>
        <w:rPr/>
        <w:t>of</w:t>
      </w:r>
      <w:r>
        <w:rPr>
          <w:spacing w:val="40"/>
        </w:rPr>
        <w:t> </w:t>
      </w:r>
      <w:r>
        <w:rPr/>
        <w:t>120</w:t>
      </w:r>
      <w:r>
        <w:rPr>
          <w:spacing w:val="40"/>
        </w:rPr>
        <w:t> </w:t>
      </w:r>
      <w:r>
        <w:rPr/>
        <w:t>could</w:t>
      </w:r>
    </w:p>
    <w:p>
      <w:pPr>
        <w:spacing w:after="0" w:line="254" w:lineRule="auto"/>
        <w:sectPr>
          <w:pgSz w:w="12240" w:h="15840"/>
          <w:pgMar w:top="1360" w:bottom="280" w:left="400" w:right="1320"/>
        </w:sectPr>
      </w:pPr>
    </w:p>
    <w:p>
      <w:pPr>
        <w:pStyle w:val="BodyText"/>
        <w:spacing w:line="254" w:lineRule="auto" w:before="73"/>
        <w:ind w:right="107"/>
        <w:jc w:val="left"/>
      </w:pPr>
      <w:r>
        <w:rPr/>
        <w:t>help</w:t>
      </w:r>
      <w:r>
        <w:rPr>
          <w:spacing w:val="40"/>
        </w:rPr>
        <w:t> </w:t>
      </w:r>
      <w:r>
        <w:rPr/>
        <w:t>remind</w:t>
      </w:r>
      <w:r>
        <w:rPr>
          <w:spacing w:val="40"/>
        </w:rPr>
        <w:t> </w:t>
      </w:r>
      <w:r>
        <w:rPr/>
        <w:t>you</w:t>
      </w:r>
      <w:r>
        <w:rPr>
          <w:spacing w:val="40"/>
        </w:rPr>
        <w:t> </w:t>
      </w:r>
      <w:r>
        <w:rPr/>
        <w:t>that</w:t>
      </w:r>
      <w:r>
        <w:rPr>
          <w:spacing w:val="40"/>
        </w:rPr>
        <w:t> </w:t>
      </w:r>
      <w:r>
        <w:rPr/>
        <w:t>a</w:t>
      </w:r>
      <w:r>
        <w:rPr>
          <w:spacing w:val="40"/>
        </w:rPr>
        <w:t> </w:t>
      </w:r>
      <w:r>
        <w:rPr/>
        <w:t>new</w:t>
      </w:r>
      <w:r>
        <w:rPr>
          <w:spacing w:val="40"/>
        </w:rPr>
        <w:t> </w:t>
      </w:r>
      <w:r>
        <w:rPr/>
        <w:t>line</w:t>
      </w:r>
      <w:r>
        <w:rPr>
          <w:spacing w:val="40"/>
        </w:rPr>
        <w:t> </w:t>
      </w:r>
      <w:r>
        <w:rPr/>
        <w:t>of</w:t>
      </w:r>
      <w:r>
        <w:rPr>
          <w:spacing w:val="40"/>
        </w:rPr>
        <w:t> </w:t>
      </w:r>
      <w:r>
        <w:rPr/>
        <w:t>data</w:t>
      </w:r>
      <w:r>
        <w:rPr>
          <w:spacing w:val="40"/>
        </w:rPr>
        <w:t> </w:t>
      </w:r>
      <w:r>
        <w:rPr/>
        <w:t>you</w:t>
      </w:r>
      <w:r>
        <w:rPr>
          <w:spacing w:val="40"/>
        </w:rPr>
        <w:t> </w:t>
      </w:r>
      <w:r>
        <w:rPr/>
        <w:t>had</w:t>
      </w:r>
      <w:r>
        <w:rPr>
          <w:spacing w:val="40"/>
        </w:rPr>
        <w:t> </w:t>
      </w:r>
      <w:r>
        <w:rPr/>
        <w:t>just</w:t>
      </w:r>
      <w:r>
        <w:rPr>
          <w:spacing w:val="40"/>
        </w:rPr>
        <w:t> </w:t>
      </w:r>
      <w:r>
        <w:rPr/>
        <w:t>inserted</w:t>
      </w:r>
      <w:r>
        <w:rPr>
          <w:spacing w:val="40"/>
        </w:rPr>
        <w:t> </w:t>
      </w:r>
      <w:r>
        <w:rPr/>
        <w:t>had</w:t>
      </w:r>
      <w:r>
        <w:rPr>
          <w:spacing w:val="40"/>
        </w:rPr>
        <w:t> </w:t>
      </w:r>
      <w:r>
        <w:rPr/>
        <w:t>a value of 120 and maybe you forgot to update a SUM formula.</w:t>
      </w:r>
    </w:p>
    <w:p>
      <w:pPr>
        <w:pStyle w:val="BodyText"/>
        <w:spacing w:before="117"/>
        <w:ind w:left="1491"/>
        <w:jc w:val="left"/>
      </w:pPr>
      <w:r>
        <w:rPr/>
        <w:t>Now</w:t>
      </w:r>
      <w:r>
        <w:rPr>
          <w:spacing w:val="17"/>
        </w:rPr>
        <w:t> </w:t>
      </w:r>
      <w:r>
        <w:rPr/>
        <w:t>we</w:t>
      </w:r>
      <w:r>
        <w:rPr>
          <w:spacing w:val="18"/>
        </w:rPr>
        <w:t> </w:t>
      </w:r>
      <w:r>
        <w:rPr/>
        <w:t>have</w:t>
      </w:r>
      <w:r>
        <w:rPr>
          <w:spacing w:val="17"/>
        </w:rPr>
        <w:t> </w:t>
      </w:r>
      <w:r>
        <w:rPr/>
        <w:t>our</w:t>
      </w:r>
      <w:r>
        <w:rPr>
          <w:spacing w:val="18"/>
        </w:rPr>
        <w:t> </w:t>
      </w:r>
      <w:r>
        <w:rPr/>
        <w:t>master</w:t>
      </w:r>
      <w:r>
        <w:rPr>
          <w:spacing w:val="18"/>
        </w:rPr>
        <w:t> </w:t>
      </w:r>
      <w:r>
        <w:rPr/>
        <w:t>check</w:t>
      </w:r>
      <w:r>
        <w:rPr>
          <w:spacing w:val="17"/>
        </w:rPr>
        <w:t> </w:t>
      </w:r>
      <w:r>
        <w:rPr/>
        <w:t>result,</w:t>
      </w:r>
      <w:r>
        <w:rPr>
          <w:spacing w:val="18"/>
        </w:rPr>
        <w:t> </w:t>
      </w:r>
      <w:r>
        <w:rPr/>
        <w:t>let</w:t>
      </w:r>
      <w:r>
        <w:rPr>
          <w:spacing w:val="18"/>
        </w:rPr>
        <w:t> </w:t>
      </w:r>
      <w:r>
        <w:rPr/>
        <w:t>us</w:t>
      </w:r>
      <w:r>
        <w:rPr>
          <w:spacing w:val="17"/>
        </w:rPr>
        <w:t> </w:t>
      </w:r>
      <w:r>
        <w:rPr/>
        <w:t>cover</w:t>
      </w:r>
      <w:r>
        <w:rPr>
          <w:spacing w:val="18"/>
        </w:rPr>
        <w:t> </w:t>
      </w:r>
      <w:r>
        <w:rPr/>
        <w:t>what</w:t>
      </w:r>
      <w:r>
        <w:rPr>
          <w:spacing w:val="18"/>
        </w:rPr>
        <w:t> </w:t>
      </w:r>
      <w:r>
        <w:rPr/>
        <w:t>to</w:t>
      </w:r>
      <w:r>
        <w:rPr>
          <w:spacing w:val="17"/>
        </w:rPr>
        <w:t> </w:t>
      </w:r>
      <w:r>
        <w:rPr/>
        <w:t>do</w:t>
      </w:r>
      <w:r>
        <w:rPr>
          <w:spacing w:val="18"/>
        </w:rPr>
        <w:t> </w:t>
      </w:r>
      <w:r>
        <w:rPr>
          <w:spacing w:val="-4"/>
        </w:rPr>
        <w:t>with</w:t>
      </w:r>
    </w:p>
    <w:p>
      <w:pPr>
        <w:pStyle w:val="BodyText"/>
        <w:spacing w:before="20"/>
        <w:jc w:val="left"/>
      </w:pPr>
      <w:r>
        <w:rPr>
          <w:spacing w:val="-5"/>
        </w:rPr>
        <w:t>it.</w:t>
      </w:r>
    </w:p>
    <w:p>
      <w:pPr>
        <w:spacing w:before="255"/>
        <w:ind w:left="1137" w:right="0" w:firstLine="0"/>
        <w:jc w:val="both"/>
        <w:rPr>
          <w:i/>
          <w:sz w:val="29"/>
        </w:rPr>
      </w:pPr>
      <w:r>
        <w:rPr>
          <w:i/>
          <w:color w:val="2E73B4"/>
          <w:sz w:val="29"/>
        </w:rPr>
        <w:t>Step</w:t>
      </w:r>
      <w:r>
        <w:rPr>
          <w:i/>
          <w:color w:val="2E73B4"/>
          <w:spacing w:val="2"/>
          <w:sz w:val="29"/>
        </w:rPr>
        <w:t> </w:t>
      </w:r>
      <w:bookmarkStart w:name="Step 2. ‘We need to know about it everyw" w:id="183"/>
      <w:bookmarkEnd w:id="183"/>
      <w:r>
        <w:rPr>
          <w:i/>
          <w:color w:val="2E73B4"/>
          <w:sz w:val="29"/>
        </w:rPr>
        <w:t>2</w:t>
      </w:r>
      <w:r>
        <w:rPr>
          <w:i/>
          <w:color w:val="2E73B4"/>
          <w:sz w:val="29"/>
        </w:rPr>
        <w:t>.</w:t>
      </w:r>
      <w:r>
        <w:rPr>
          <w:i/>
          <w:color w:val="2E73B4"/>
          <w:spacing w:val="3"/>
          <w:sz w:val="29"/>
        </w:rPr>
        <w:t> </w:t>
      </w:r>
      <w:r>
        <w:rPr>
          <w:i/>
          <w:color w:val="2E73B4"/>
          <w:sz w:val="29"/>
        </w:rPr>
        <w:t>‘We</w:t>
      </w:r>
      <w:r>
        <w:rPr>
          <w:i/>
          <w:color w:val="2E73B4"/>
          <w:spacing w:val="3"/>
          <w:sz w:val="29"/>
        </w:rPr>
        <w:t> </w:t>
      </w:r>
      <w:r>
        <w:rPr>
          <w:i/>
          <w:color w:val="2E73B4"/>
          <w:sz w:val="29"/>
        </w:rPr>
        <w:t>need</w:t>
      </w:r>
      <w:r>
        <w:rPr>
          <w:i/>
          <w:color w:val="2E73B4"/>
          <w:spacing w:val="3"/>
          <w:sz w:val="29"/>
        </w:rPr>
        <w:t> </w:t>
      </w:r>
      <w:r>
        <w:rPr>
          <w:i/>
          <w:color w:val="2E73B4"/>
          <w:sz w:val="29"/>
        </w:rPr>
        <w:t>to</w:t>
      </w:r>
      <w:r>
        <w:rPr>
          <w:i/>
          <w:color w:val="2E73B4"/>
          <w:spacing w:val="3"/>
          <w:sz w:val="29"/>
        </w:rPr>
        <w:t> </w:t>
      </w:r>
      <w:r>
        <w:rPr>
          <w:i/>
          <w:color w:val="2E73B4"/>
          <w:sz w:val="29"/>
        </w:rPr>
        <w:t>know</w:t>
      </w:r>
      <w:r>
        <w:rPr>
          <w:i/>
          <w:color w:val="2E73B4"/>
          <w:spacing w:val="3"/>
          <w:sz w:val="29"/>
        </w:rPr>
        <w:t> </w:t>
      </w:r>
      <w:r>
        <w:rPr>
          <w:i/>
          <w:color w:val="2E73B4"/>
          <w:sz w:val="29"/>
        </w:rPr>
        <w:t>about</w:t>
      </w:r>
      <w:r>
        <w:rPr>
          <w:i/>
          <w:color w:val="2E73B4"/>
          <w:spacing w:val="2"/>
          <w:sz w:val="29"/>
        </w:rPr>
        <w:t> </w:t>
      </w:r>
      <w:r>
        <w:rPr>
          <w:i/>
          <w:color w:val="2E73B4"/>
          <w:sz w:val="29"/>
        </w:rPr>
        <w:t>it</w:t>
      </w:r>
      <w:r>
        <w:rPr>
          <w:i/>
          <w:color w:val="2E73B4"/>
          <w:spacing w:val="3"/>
          <w:sz w:val="29"/>
        </w:rPr>
        <w:t> </w:t>
      </w:r>
      <w:r>
        <w:rPr>
          <w:i/>
          <w:color w:val="2E73B4"/>
          <w:spacing w:val="-2"/>
          <w:sz w:val="29"/>
        </w:rPr>
        <w:t>everywhere’</w:t>
      </w:r>
    </w:p>
    <w:p>
      <w:pPr>
        <w:pStyle w:val="BodyText"/>
        <w:spacing w:line="254" w:lineRule="auto" w:before="19"/>
        <w:ind w:right="217" w:firstLine="353"/>
      </w:pPr>
      <w:r>
        <w:rPr/>
        <w:t>The master check result should be shown clearly throughout the workbook, so that a check error can be recognised immediately when</w:t>
      </w:r>
      <w:r>
        <w:rPr>
          <w:spacing w:val="80"/>
          <w:w w:val="150"/>
        </w:rPr>
        <w:t> </w:t>
      </w:r>
      <w:r>
        <w:rPr/>
        <w:t>it occurs, no matter which sheet you are on. Show it on the cover</w:t>
      </w:r>
      <w:r>
        <w:rPr>
          <w:spacing w:val="80"/>
          <w:w w:val="150"/>
        </w:rPr>
        <w:t> </w:t>
      </w:r>
      <w:r>
        <w:rPr/>
        <w:t>sheet and on all other worksheets, e.g., in cell A4, linked to cell $A$4 on the check sheet (assuming that is where your master check result</w:t>
      </w:r>
      <w:r>
        <w:rPr>
          <w:spacing w:val="80"/>
          <w:w w:val="150"/>
        </w:rPr>
        <w:t> </w:t>
      </w:r>
      <w:r>
        <w:rPr/>
        <w:t>is located, as in the screenshot under step 1 above). I always fix this cell reference (with dollar symbols) so it will always be correctly linked</w:t>
      </w:r>
      <w:r>
        <w:rPr>
          <w:spacing w:val="40"/>
        </w:rPr>
        <w:t> </w:t>
      </w:r>
      <w:r>
        <w:rPr/>
        <w:t>if I copy and paste it.</w:t>
      </w:r>
    </w:p>
    <w:p>
      <w:pPr>
        <w:pStyle w:val="BodyText"/>
        <w:spacing w:line="252" w:lineRule="auto"/>
        <w:ind w:right="216" w:firstLine="353"/>
      </w:pPr>
      <w:r>
        <w:rPr/>
        <w:t>As on the master check sheet, I use conditional formatting for the relevant cells so that if the result is not ‘Checks OK’ the text is made bold</w:t>
      </w:r>
      <w:r>
        <w:rPr>
          <w:spacing w:val="22"/>
        </w:rPr>
        <w:t> </w:t>
      </w:r>
      <w:r>
        <w:rPr/>
        <w:t>and</w:t>
      </w:r>
      <w:r>
        <w:rPr>
          <w:spacing w:val="22"/>
        </w:rPr>
        <w:t> </w:t>
      </w:r>
      <w:r>
        <w:rPr/>
        <w:t>red</w:t>
      </w:r>
      <w:r>
        <w:rPr>
          <w:spacing w:val="22"/>
        </w:rPr>
        <w:t> </w:t>
      </w:r>
      <w:r>
        <w:rPr/>
        <w:t>so</w:t>
      </w:r>
      <w:r>
        <w:rPr>
          <w:spacing w:val="22"/>
        </w:rPr>
        <w:t> </w:t>
      </w:r>
      <w:r>
        <w:rPr/>
        <w:t>that</w:t>
      </w:r>
      <w:r>
        <w:rPr>
          <w:spacing w:val="22"/>
        </w:rPr>
        <w:t> </w:t>
      </w:r>
      <w:r>
        <w:rPr/>
        <w:t>a</w:t>
      </w:r>
      <w:r>
        <w:rPr>
          <w:spacing w:val="22"/>
        </w:rPr>
        <w:t> </w:t>
      </w:r>
      <w:r>
        <w:rPr/>
        <w:t>‘Checks</w:t>
      </w:r>
      <w:r>
        <w:rPr>
          <w:spacing w:val="22"/>
        </w:rPr>
        <w:t> </w:t>
      </w:r>
      <w:r>
        <w:rPr/>
        <w:t>not</w:t>
      </w:r>
      <w:r>
        <w:rPr>
          <w:spacing w:val="22"/>
        </w:rPr>
        <w:t> </w:t>
      </w:r>
      <w:r>
        <w:rPr/>
        <w:t>OK’</w:t>
      </w:r>
      <w:r>
        <w:rPr>
          <w:spacing w:val="22"/>
        </w:rPr>
        <w:t> </w:t>
      </w:r>
      <w:r>
        <w:rPr/>
        <w:t>result</w:t>
      </w:r>
      <w:r>
        <w:rPr>
          <w:spacing w:val="22"/>
        </w:rPr>
        <w:t> </w:t>
      </w:r>
      <w:r>
        <w:rPr/>
        <w:t>really</w:t>
      </w:r>
      <w:r>
        <w:rPr>
          <w:spacing w:val="22"/>
        </w:rPr>
        <w:t> </w:t>
      </w:r>
      <w:r>
        <w:rPr/>
        <w:t>jumps</w:t>
      </w:r>
      <w:r>
        <w:rPr>
          <w:spacing w:val="22"/>
        </w:rPr>
        <w:t> </w:t>
      </w:r>
      <w:r>
        <w:rPr/>
        <w:t>out</w:t>
      </w:r>
      <w:r>
        <w:rPr>
          <w:spacing w:val="22"/>
        </w:rPr>
        <w:t> </w:t>
      </w:r>
      <w:r>
        <w:rPr/>
        <w:t>at</w:t>
      </w:r>
      <w:r>
        <w:rPr>
          <w:spacing w:val="22"/>
        </w:rPr>
        <w:t> </w:t>
      </w:r>
      <w:r>
        <w:rPr/>
        <w:t>you. If you suddenly get a ‘Checks not OK’ result, the cause for the error should then be relatively easy to find – whatever you just changed caused the error because, before that change, the master check was OK… simple and effective!</w:t>
      </w:r>
    </w:p>
    <w:p>
      <w:pPr>
        <w:pStyle w:val="BodyText"/>
        <w:spacing w:line="254" w:lineRule="auto" w:before="124"/>
        <w:ind w:right="225" w:firstLine="353"/>
      </w:pPr>
      <w:r>
        <w:rPr/>
        <w:t>Before closing this sub-chapter, let us briefly answer two check- related questions.</w:t>
      </w:r>
    </w:p>
    <w:p>
      <w:pPr>
        <w:spacing w:before="235"/>
        <w:ind w:left="1137" w:right="0" w:firstLine="0"/>
        <w:jc w:val="both"/>
        <w:rPr>
          <w:i/>
          <w:sz w:val="29"/>
        </w:rPr>
      </w:pPr>
      <w:r>
        <w:rPr>
          <w:i/>
          <w:color w:val="2E73B4"/>
          <w:sz w:val="29"/>
        </w:rPr>
        <w:t>When</w:t>
      </w:r>
      <w:r>
        <w:rPr>
          <w:i/>
          <w:color w:val="2E73B4"/>
          <w:spacing w:val="4"/>
          <w:sz w:val="29"/>
        </w:rPr>
        <w:t> </w:t>
      </w:r>
      <w:bookmarkStart w:name="When should you add checks to your sprea" w:id="184"/>
      <w:bookmarkEnd w:id="184"/>
      <w:r>
        <w:rPr>
          <w:i/>
          <w:color w:val="2E73B4"/>
          <w:sz w:val="29"/>
        </w:rPr>
        <w:t>s</w:t>
      </w:r>
      <w:r>
        <w:rPr>
          <w:i/>
          <w:color w:val="2E73B4"/>
          <w:sz w:val="29"/>
        </w:rPr>
        <w:t>hould</w:t>
      </w:r>
      <w:r>
        <w:rPr>
          <w:i/>
          <w:color w:val="2E73B4"/>
          <w:spacing w:val="4"/>
          <w:sz w:val="29"/>
        </w:rPr>
        <w:t> </w:t>
      </w:r>
      <w:r>
        <w:rPr>
          <w:i/>
          <w:color w:val="2E73B4"/>
          <w:sz w:val="29"/>
        </w:rPr>
        <w:t>you</w:t>
      </w:r>
      <w:r>
        <w:rPr>
          <w:i/>
          <w:color w:val="2E73B4"/>
          <w:spacing w:val="4"/>
          <w:sz w:val="29"/>
        </w:rPr>
        <w:t> </w:t>
      </w:r>
      <w:r>
        <w:rPr>
          <w:i/>
          <w:color w:val="2E73B4"/>
          <w:sz w:val="29"/>
        </w:rPr>
        <w:t>add</w:t>
      </w:r>
      <w:r>
        <w:rPr>
          <w:i/>
          <w:color w:val="2E73B4"/>
          <w:spacing w:val="4"/>
          <w:sz w:val="29"/>
        </w:rPr>
        <w:t> </w:t>
      </w:r>
      <w:r>
        <w:rPr>
          <w:i/>
          <w:color w:val="2E73B4"/>
          <w:sz w:val="29"/>
        </w:rPr>
        <w:t>checks</w:t>
      </w:r>
      <w:r>
        <w:rPr>
          <w:i/>
          <w:color w:val="2E73B4"/>
          <w:spacing w:val="4"/>
          <w:sz w:val="29"/>
        </w:rPr>
        <w:t> </w:t>
      </w:r>
      <w:r>
        <w:rPr>
          <w:i/>
          <w:color w:val="2E73B4"/>
          <w:sz w:val="29"/>
        </w:rPr>
        <w:t>to</w:t>
      </w:r>
      <w:r>
        <w:rPr>
          <w:i/>
          <w:color w:val="2E73B4"/>
          <w:spacing w:val="4"/>
          <w:sz w:val="29"/>
        </w:rPr>
        <w:t> </w:t>
      </w:r>
      <w:r>
        <w:rPr>
          <w:i/>
          <w:color w:val="2E73B4"/>
          <w:sz w:val="29"/>
        </w:rPr>
        <w:t>your</w:t>
      </w:r>
      <w:r>
        <w:rPr>
          <w:i/>
          <w:color w:val="2E73B4"/>
          <w:spacing w:val="4"/>
          <w:sz w:val="29"/>
        </w:rPr>
        <w:t> </w:t>
      </w:r>
      <w:r>
        <w:rPr>
          <w:i/>
          <w:color w:val="2E73B4"/>
          <w:spacing w:val="-2"/>
          <w:sz w:val="29"/>
        </w:rPr>
        <w:t>spreadsheet?</w:t>
      </w:r>
    </w:p>
    <w:p>
      <w:pPr>
        <w:pStyle w:val="BodyText"/>
        <w:spacing w:line="254" w:lineRule="auto" w:before="20"/>
        <w:ind w:right="219" w:firstLine="353"/>
      </w:pPr>
      <w:r>
        <w:rPr/>
        <w:t>As soon as you can! I read of a large and complicated model where the balance sheet did not balance but this was not noticed until late in the model development when the checks were finally added. The developer then spent a lot of time searching for the error, was unsuccessful in finding it and finally had to rewrite a lot of the model to get a balancing balance sheet. The moral of this story is: create your master checks sheet very early and link each check to it as you create </w:t>
      </w:r>
      <w:r>
        <w:rPr>
          <w:spacing w:val="-4"/>
        </w:rPr>
        <w:t>it.</w:t>
      </w:r>
    </w:p>
    <w:p>
      <w:pPr>
        <w:spacing w:before="233"/>
        <w:ind w:left="1137" w:right="0" w:firstLine="0"/>
        <w:jc w:val="both"/>
        <w:rPr>
          <w:i/>
          <w:sz w:val="29"/>
        </w:rPr>
      </w:pPr>
      <w:r>
        <w:rPr>
          <w:i/>
          <w:color w:val="2E73B4"/>
          <w:sz w:val="29"/>
        </w:rPr>
        <w:t>What</w:t>
      </w:r>
      <w:r>
        <w:rPr>
          <w:i/>
          <w:color w:val="2E73B4"/>
          <w:spacing w:val="4"/>
          <w:sz w:val="29"/>
        </w:rPr>
        <w:t> </w:t>
      </w:r>
      <w:bookmarkStart w:name="What are performance alert checks?" w:id="185"/>
      <w:bookmarkEnd w:id="185"/>
      <w:r>
        <w:rPr>
          <w:i/>
          <w:color w:val="2E73B4"/>
          <w:sz w:val="29"/>
        </w:rPr>
        <w:t>a</w:t>
      </w:r>
      <w:r>
        <w:rPr>
          <w:i/>
          <w:color w:val="2E73B4"/>
          <w:sz w:val="29"/>
        </w:rPr>
        <w:t>re</w:t>
      </w:r>
      <w:r>
        <w:rPr>
          <w:i/>
          <w:color w:val="2E73B4"/>
          <w:spacing w:val="4"/>
          <w:sz w:val="29"/>
        </w:rPr>
        <w:t> </w:t>
      </w:r>
      <w:r>
        <w:rPr>
          <w:i/>
          <w:color w:val="2E73B4"/>
          <w:sz w:val="29"/>
        </w:rPr>
        <w:t>performance</w:t>
      </w:r>
      <w:r>
        <w:rPr>
          <w:i/>
          <w:color w:val="2E73B4"/>
          <w:spacing w:val="5"/>
          <w:sz w:val="29"/>
        </w:rPr>
        <w:t> </w:t>
      </w:r>
      <w:r>
        <w:rPr>
          <w:i/>
          <w:color w:val="2E73B4"/>
          <w:sz w:val="29"/>
        </w:rPr>
        <w:t>alert</w:t>
      </w:r>
      <w:r>
        <w:rPr>
          <w:i/>
          <w:color w:val="2E73B4"/>
          <w:spacing w:val="4"/>
          <w:sz w:val="29"/>
        </w:rPr>
        <w:t> </w:t>
      </w:r>
      <w:r>
        <w:rPr>
          <w:i/>
          <w:color w:val="2E73B4"/>
          <w:spacing w:val="-2"/>
          <w:sz w:val="29"/>
        </w:rPr>
        <w:t>checks?</w:t>
      </w:r>
    </w:p>
    <w:p>
      <w:pPr>
        <w:spacing w:after="0"/>
        <w:jc w:val="both"/>
        <w:rPr>
          <w:sz w:val="29"/>
        </w:rPr>
        <w:sectPr>
          <w:pgSz w:w="12240" w:h="15840"/>
          <w:pgMar w:top="1360" w:bottom="280" w:left="400" w:right="1320"/>
        </w:sectPr>
      </w:pPr>
    </w:p>
    <w:p>
      <w:pPr>
        <w:pStyle w:val="BodyText"/>
        <w:spacing w:line="254" w:lineRule="auto" w:before="73"/>
        <w:ind w:right="218" w:firstLine="353"/>
      </w:pPr>
      <w:r>
        <w:rPr/>
        <w:t>Up until now, I have been writing about what might be called spreadsheet integrity checks. If any of these fail (checks not OK) then you have an error which needs to be found and fixed. It is also</w:t>
      </w:r>
      <w:r>
        <w:rPr>
          <w:spacing w:val="80"/>
          <w:w w:val="150"/>
        </w:rPr>
        <w:t> </w:t>
      </w:r>
      <w:r>
        <w:rPr/>
        <w:t>possible to adopt similar techniques for performance alerts – these do not indicate ‘formula errors’ but rather ‘business problems’, often KPIs outside of a desired range. Typical examples here include:</w:t>
      </w:r>
    </w:p>
    <w:p>
      <w:pPr>
        <w:pStyle w:val="ListParagraph"/>
        <w:numPr>
          <w:ilvl w:val="0"/>
          <w:numId w:val="54"/>
        </w:numPr>
        <w:tabs>
          <w:tab w:pos="1704" w:val="left" w:leader="none"/>
          <w:tab w:pos="1844" w:val="left" w:leader="none"/>
        </w:tabs>
        <w:spacing w:line="254" w:lineRule="auto" w:before="116" w:after="0"/>
        <w:ind w:left="1844" w:right="228" w:hanging="354"/>
        <w:jc w:val="both"/>
        <w:rPr>
          <w:sz w:val="29"/>
        </w:rPr>
      </w:pPr>
      <w:r>
        <w:rPr>
          <w:sz w:val="29"/>
        </w:rPr>
        <w:t>Profitability ratios including net profit ratio or return on invested capital too low</w:t>
      </w:r>
    </w:p>
    <w:p>
      <w:pPr>
        <w:pStyle w:val="ListParagraph"/>
        <w:numPr>
          <w:ilvl w:val="0"/>
          <w:numId w:val="54"/>
        </w:numPr>
        <w:tabs>
          <w:tab w:pos="1675" w:val="left" w:leader="none"/>
          <w:tab w:pos="1844" w:val="left" w:leader="none"/>
        </w:tabs>
        <w:spacing w:line="254" w:lineRule="auto" w:before="116" w:after="0"/>
        <w:ind w:left="1844" w:right="226" w:hanging="354"/>
        <w:jc w:val="both"/>
        <w:rPr>
          <w:sz w:val="29"/>
        </w:rPr>
      </w:pPr>
      <w:r>
        <w:rPr>
          <w:sz w:val="29"/>
        </w:rPr>
        <w:t>Asset efficiency ratios such as working capital days (DSO = days sales outstanding, DIO = days inventory on-hand or DPO = days payable outstanding) are too high</w:t>
      </w:r>
    </w:p>
    <w:p>
      <w:pPr>
        <w:pStyle w:val="ListParagraph"/>
        <w:numPr>
          <w:ilvl w:val="0"/>
          <w:numId w:val="54"/>
        </w:numPr>
        <w:tabs>
          <w:tab w:pos="1660" w:val="left" w:leader="none"/>
          <w:tab w:pos="1844" w:val="left" w:leader="none"/>
        </w:tabs>
        <w:spacing w:line="254" w:lineRule="auto" w:before="115" w:after="0"/>
        <w:ind w:left="1844" w:right="223" w:hanging="354"/>
        <w:jc w:val="both"/>
        <w:rPr>
          <w:sz w:val="29"/>
        </w:rPr>
      </w:pPr>
      <w:r>
        <w:rPr>
          <w:sz w:val="29"/>
        </w:rPr>
        <w:t>Liquidity tests such as free cash flow or cash balance below a pre- set minimum</w:t>
      </w:r>
    </w:p>
    <w:p>
      <w:pPr>
        <w:pStyle w:val="ListParagraph"/>
        <w:numPr>
          <w:ilvl w:val="0"/>
          <w:numId w:val="54"/>
        </w:numPr>
        <w:tabs>
          <w:tab w:pos="1690" w:val="left" w:leader="none"/>
          <w:tab w:pos="1844" w:val="left" w:leader="none"/>
        </w:tabs>
        <w:spacing w:line="254" w:lineRule="auto" w:before="116" w:after="0"/>
        <w:ind w:left="1844" w:right="225" w:hanging="354"/>
        <w:jc w:val="both"/>
        <w:rPr>
          <w:sz w:val="29"/>
        </w:rPr>
      </w:pPr>
      <w:r>
        <w:rPr>
          <w:sz w:val="29"/>
        </w:rPr>
        <w:t>Debt ratios, e.g., debt service coverage or debt / (debt + equity) covenants not meeting agreed minimum or maximum values</w:t>
      </w:r>
    </w:p>
    <w:p>
      <w:pPr>
        <w:pStyle w:val="ListParagraph"/>
        <w:numPr>
          <w:ilvl w:val="0"/>
          <w:numId w:val="54"/>
        </w:numPr>
        <w:tabs>
          <w:tab w:pos="1661" w:val="left" w:leader="none"/>
        </w:tabs>
        <w:spacing w:line="240" w:lineRule="auto" w:before="116" w:after="0"/>
        <w:ind w:left="1661" w:right="0" w:hanging="170"/>
        <w:jc w:val="both"/>
        <w:rPr>
          <w:sz w:val="29"/>
        </w:rPr>
      </w:pPr>
      <w:r>
        <w:rPr>
          <w:sz w:val="29"/>
        </w:rPr>
        <w:t>Project</w:t>
      </w:r>
      <w:r>
        <w:rPr>
          <w:spacing w:val="3"/>
          <w:sz w:val="29"/>
        </w:rPr>
        <w:t> </w:t>
      </w:r>
      <w:r>
        <w:rPr>
          <w:sz w:val="29"/>
        </w:rPr>
        <w:t>funding</w:t>
      </w:r>
      <w:r>
        <w:rPr>
          <w:spacing w:val="4"/>
          <w:sz w:val="29"/>
        </w:rPr>
        <w:t> </w:t>
      </w:r>
      <w:r>
        <w:rPr>
          <w:sz w:val="29"/>
        </w:rPr>
        <w:t>not</w:t>
      </w:r>
      <w:r>
        <w:rPr>
          <w:spacing w:val="3"/>
          <w:sz w:val="29"/>
        </w:rPr>
        <w:t> </w:t>
      </w:r>
      <w:r>
        <w:rPr>
          <w:sz w:val="29"/>
        </w:rPr>
        <w:t>completely</w:t>
      </w:r>
      <w:r>
        <w:rPr>
          <w:spacing w:val="4"/>
          <w:sz w:val="29"/>
        </w:rPr>
        <w:t> </w:t>
      </w:r>
      <w:r>
        <w:rPr>
          <w:sz w:val="29"/>
        </w:rPr>
        <w:t>repaid</w:t>
      </w:r>
      <w:r>
        <w:rPr>
          <w:spacing w:val="4"/>
          <w:sz w:val="29"/>
        </w:rPr>
        <w:t> </w:t>
      </w:r>
      <w:r>
        <w:rPr>
          <w:sz w:val="29"/>
        </w:rPr>
        <w:t>at</w:t>
      </w:r>
      <w:r>
        <w:rPr>
          <w:spacing w:val="3"/>
          <w:sz w:val="29"/>
        </w:rPr>
        <w:t> </w:t>
      </w:r>
      <w:r>
        <w:rPr>
          <w:sz w:val="29"/>
        </w:rPr>
        <w:t>the</w:t>
      </w:r>
      <w:r>
        <w:rPr>
          <w:spacing w:val="4"/>
          <w:sz w:val="29"/>
        </w:rPr>
        <w:t> </w:t>
      </w:r>
      <w:r>
        <w:rPr>
          <w:sz w:val="29"/>
        </w:rPr>
        <w:t>end</w:t>
      </w:r>
      <w:r>
        <w:rPr>
          <w:spacing w:val="3"/>
          <w:sz w:val="29"/>
        </w:rPr>
        <w:t> </w:t>
      </w:r>
      <w:r>
        <w:rPr>
          <w:sz w:val="29"/>
        </w:rPr>
        <w:t>of</w:t>
      </w:r>
      <w:r>
        <w:rPr>
          <w:spacing w:val="4"/>
          <w:sz w:val="29"/>
        </w:rPr>
        <w:t> </w:t>
      </w:r>
      <w:r>
        <w:rPr>
          <w:sz w:val="29"/>
        </w:rPr>
        <w:t>the</w:t>
      </w:r>
      <w:r>
        <w:rPr>
          <w:spacing w:val="4"/>
          <w:sz w:val="29"/>
        </w:rPr>
        <w:t> </w:t>
      </w:r>
      <w:r>
        <w:rPr>
          <w:spacing w:val="-2"/>
          <w:sz w:val="29"/>
        </w:rPr>
        <w:t>project</w:t>
      </w:r>
    </w:p>
    <w:p>
      <w:pPr>
        <w:pStyle w:val="BodyText"/>
        <w:spacing w:line="244" w:lineRule="auto" w:before="136"/>
        <w:ind w:right="107" w:firstLine="353"/>
        <w:jc w:val="left"/>
      </w:pPr>
      <w:r>
        <w:rPr/>
        <w:t>See</w:t>
      </w:r>
      <w:r>
        <w:rPr>
          <w:spacing w:val="40"/>
        </w:rPr>
        <w:t> </w:t>
      </w:r>
      <w:r>
        <w:rPr/>
        <w:t>check</w:t>
      </w:r>
      <w:r>
        <w:rPr>
          <w:spacing w:val="40"/>
        </w:rPr>
        <w:t> </w:t>
      </w:r>
      <w:r>
        <w:rPr/>
        <w:t>type</w:t>
      </w:r>
      <w:r>
        <w:rPr>
          <w:spacing w:val="40"/>
        </w:rPr>
        <w:t> </w:t>
      </w:r>
      <w:r>
        <w:rPr/>
        <w:t>5</w:t>
      </w:r>
      <w:r>
        <w:rPr>
          <w:spacing w:val="40"/>
        </w:rPr>
        <w:t> </w:t>
      </w:r>
      <w:r>
        <w:rPr/>
        <w:t>‘Values</w:t>
      </w:r>
      <w:r>
        <w:rPr>
          <w:spacing w:val="40"/>
        </w:rPr>
        <w:t> </w:t>
      </w:r>
      <w:r>
        <w:rPr/>
        <w:t>should</w:t>
      </w:r>
      <w:r>
        <w:rPr>
          <w:spacing w:val="40"/>
        </w:rPr>
        <w:t> </w:t>
      </w:r>
      <w:r>
        <w:rPr/>
        <w:t>be</w:t>
      </w:r>
      <w:r>
        <w:rPr>
          <w:spacing w:val="40"/>
        </w:rPr>
        <w:t> </w:t>
      </w:r>
      <w:r>
        <w:rPr/>
        <w:t>in</w:t>
      </w:r>
      <w:r>
        <w:rPr>
          <w:spacing w:val="40"/>
        </w:rPr>
        <w:t> </w:t>
      </w:r>
      <w:r>
        <w:rPr/>
        <w:t>expected</w:t>
      </w:r>
      <w:r>
        <w:rPr>
          <w:spacing w:val="40"/>
        </w:rPr>
        <w:t> </w:t>
      </w:r>
      <w:r>
        <w:rPr/>
        <w:t>ranges’</w:t>
      </w:r>
      <w:r>
        <w:rPr>
          <w:spacing w:val="40"/>
        </w:rPr>
        <w:t> </w:t>
      </w:r>
      <w:r>
        <w:rPr/>
        <w:t>shown</w:t>
      </w:r>
      <w:r>
        <w:rPr>
          <w:spacing w:val="40"/>
        </w:rPr>
        <w:t> </w:t>
      </w:r>
      <w:r>
        <w:rPr/>
        <w:t>above for a suggestion of how to construct such a check.</w:t>
      </w:r>
    </w:p>
    <w:p>
      <w:pPr>
        <w:pStyle w:val="BodyText"/>
        <w:tabs>
          <w:tab w:pos="3104" w:val="left" w:leader="none"/>
          <w:tab w:pos="5496" w:val="left" w:leader="none"/>
          <w:tab w:pos="7217" w:val="left" w:leader="none"/>
          <w:tab w:pos="9265" w:val="left" w:leader="none"/>
        </w:tabs>
        <w:spacing w:line="254" w:lineRule="auto" w:before="129"/>
        <w:ind w:right="215" w:firstLine="353"/>
        <w:jc w:val="left"/>
      </w:pPr>
      <w:r>
        <w:rPr/>
        <w:t>If</w:t>
      </w:r>
      <w:r>
        <w:rPr>
          <w:spacing w:val="40"/>
        </w:rPr>
        <w:t> </w:t>
      </w:r>
      <w:r>
        <w:rPr/>
        <w:t>you</w:t>
      </w:r>
      <w:r>
        <w:rPr>
          <w:spacing w:val="40"/>
        </w:rPr>
        <w:t> </w:t>
      </w:r>
      <w:r>
        <w:rPr/>
        <w:t>do</w:t>
      </w:r>
      <w:r>
        <w:rPr>
          <w:spacing w:val="40"/>
        </w:rPr>
        <w:t> </w:t>
      </w:r>
      <w:r>
        <w:rPr/>
        <w:t>not</w:t>
      </w:r>
      <w:r>
        <w:rPr>
          <w:spacing w:val="40"/>
        </w:rPr>
        <w:t> </w:t>
      </w:r>
      <w:r>
        <w:rPr/>
        <w:t>wish</w:t>
      </w:r>
      <w:r>
        <w:rPr>
          <w:spacing w:val="40"/>
        </w:rPr>
        <w:t> </w:t>
      </w:r>
      <w:r>
        <w:rPr/>
        <w:t>to</w:t>
      </w:r>
      <w:r>
        <w:rPr>
          <w:spacing w:val="40"/>
        </w:rPr>
        <w:t> </w:t>
      </w:r>
      <w:r>
        <w:rPr/>
        <w:t>do-it-yourself,</w:t>
      </w:r>
      <w:r>
        <w:rPr>
          <w:spacing w:val="40"/>
        </w:rPr>
        <w:t> </w:t>
      </w:r>
      <w:r>
        <w:rPr/>
        <w:t>Beyond</w:t>
      </w:r>
      <w:r>
        <w:rPr>
          <w:spacing w:val="40"/>
        </w:rPr>
        <w:t> </w:t>
      </w:r>
      <w:r>
        <w:rPr/>
        <w:t>Excel</w:t>
      </w:r>
      <w:r>
        <w:rPr>
          <w:spacing w:val="40"/>
        </w:rPr>
        <w:t> </w:t>
      </w:r>
      <w:r>
        <w:rPr/>
        <w:t>(BXL)</w:t>
      </w:r>
      <w:r>
        <w:rPr>
          <w:spacing w:val="40"/>
        </w:rPr>
        <w:t> </w:t>
      </w:r>
      <w:r>
        <w:rPr/>
        <w:t>offers</w:t>
      </w:r>
      <w:r>
        <w:rPr>
          <w:spacing w:val="40"/>
        </w:rPr>
        <w:t> </w:t>
      </w:r>
      <w:r>
        <w:rPr/>
        <w:t>an integrity</w:t>
      </w:r>
      <w:r>
        <w:rPr>
          <w:spacing w:val="40"/>
        </w:rPr>
        <w:t> </w:t>
      </w:r>
      <w:r>
        <w:rPr/>
        <w:t>check</w:t>
      </w:r>
      <w:r>
        <w:rPr>
          <w:spacing w:val="40"/>
        </w:rPr>
        <w:t> </w:t>
      </w:r>
      <w:r>
        <w:rPr/>
        <w:t>add-in</w:t>
      </w:r>
      <w:r>
        <w:rPr>
          <w:spacing w:val="40"/>
        </w:rPr>
        <w:t> </w:t>
      </w:r>
      <w:r>
        <w:rPr/>
        <w:t>for</w:t>
      </w:r>
      <w:r>
        <w:rPr>
          <w:spacing w:val="40"/>
        </w:rPr>
        <w:t> </w:t>
      </w:r>
      <w:r>
        <w:rPr/>
        <w:t>a</w:t>
      </w:r>
      <w:r>
        <w:rPr>
          <w:spacing w:val="40"/>
        </w:rPr>
        <w:t> </w:t>
      </w:r>
      <w:r>
        <w:rPr/>
        <w:t>small</w:t>
      </w:r>
      <w:r>
        <w:rPr>
          <w:spacing w:val="40"/>
        </w:rPr>
        <w:t> </w:t>
      </w:r>
      <w:r>
        <w:rPr/>
        <w:t>fee</w:t>
      </w:r>
      <w:r>
        <w:rPr>
          <w:spacing w:val="40"/>
        </w:rPr>
        <w:t> </w:t>
      </w:r>
      <w:r>
        <w:rPr/>
        <w:t>on</w:t>
      </w:r>
      <w:r>
        <w:rPr>
          <w:spacing w:val="40"/>
        </w:rPr>
        <w:t> </w:t>
      </w:r>
      <w:r>
        <w:rPr/>
        <w:t>eloquens,</w:t>
      </w:r>
      <w:r>
        <w:rPr>
          <w:spacing w:val="40"/>
        </w:rPr>
        <w:t> </w:t>
      </w:r>
      <w:r>
        <w:rPr/>
        <w:t>which</w:t>
      </w:r>
      <w:r>
        <w:rPr>
          <w:spacing w:val="40"/>
        </w:rPr>
        <w:t> </w:t>
      </w:r>
      <w:r>
        <w:rPr/>
        <w:t>helps</w:t>
      </w:r>
      <w:r>
        <w:rPr>
          <w:spacing w:val="40"/>
        </w:rPr>
        <w:t> </w:t>
      </w:r>
      <w:r>
        <w:rPr/>
        <w:t>you </w:t>
      </w:r>
      <w:r>
        <w:rPr>
          <w:spacing w:val="-4"/>
        </w:rPr>
        <w:t>add</w:t>
      </w:r>
      <w:r>
        <w:rPr/>
        <w:tab/>
      </w:r>
      <w:r>
        <w:rPr>
          <w:spacing w:val="-2"/>
        </w:rPr>
        <w:t>checks</w:t>
      </w:r>
      <w:r>
        <w:rPr/>
        <w:tab/>
      </w:r>
      <w:r>
        <w:rPr>
          <w:spacing w:val="-6"/>
        </w:rPr>
        <w:t>to</w:t>
      </w:r>
      <w:r>
        <w:rPr/>
        <w:tab/>
      </w:r>
      <w:r>
        <w:rPr>
          <w:spacing w:val="-4"/>
        </w:rPr>
        <w:t>your</w:t>
      </w:r>
      <w:r>
        <w:rPr/>
        <w:tab/>
      </w:r>
      <w:r>
        <w:rPr>
          <w:spacing w:val="-2"/>
        </w:rPr>
        <w:t>models: </w:t>
      </w:r>
      <w:hyperlink r:id="rId125">
        <w:r>
          <w:rPr>
            <w:color w:val="0462C1"/>
            <w:spacing w:val="-2"/>
          </w:rPr>
          <w:t>https://www.eloquens.com/tool/zQyzt7R3/finance/excel-add-ins/bxl- integrity-checks-add-in</w:t>
        </w:r>
      </w:hyperlink>
    </w:p>
    <w:p>
      <w:pPr>
        <w:spacing w:after="0" w:line="254" w:lineRule="auto"/>
        <w:jc w:val="left"/>
        <w:sectPr>
          <w:pgSz w:w="12240" w:h="15840"/>
          <w:pgMar w:top="1360" w:bottom="280" w:left="400" w:right="1320"/>
        </w:sectPr>
      </w:pPr>
    </w:p>
    <w:p>
      <w:pPr>
        <w:pStyle w:val="Heading3"/>
        <w:numPr>
          <w:ilvl w:val="1"/>
          <w:numId w:val="51"/>
        </w:numPr>
        <w:tabs>
          <w:tab w:pos="1830" w:val="left" w:leader="none"/>
        </w:tabs>
        <w:spacing w:line="240" w:lineRule="auto" w:before="71" w:after="0"/>
        <w:ind w:left="1830" w:right="0" w:hanging="693"/>
        <w:jc w:val="both"/>
      </w:pPr>
      <w:r>
        <w:rPr/>
        <mc:AlternateContent>
          <mc:Choice Requires="wps">
            <w:drawing>
              <wp:anchor distT="0" distB="0" distL="0" distR="0" allowOverlap="1" layoutInCell="1" locked="0" behindDoc="1" simplePos="0" relativeHeight="487698944">
                <wp:simplePos x="0" y="0"/>
                <wp:positionH relativeFrom="page">
                  <wp:posOffset>979816</wp:posOffset>
                </wp:positionH>
                <wp:positionV relativeFrom="paragraph">
                  <wp:posOffset>382916</wp:posOffset>
                </wp:positionV>
                <wp:extent cx="5878195" cy="9525"/>
                <wp:effectExtent l="0" t="0" r="0" b="0"/>
                <wp:wrapTopAndBottom/>
                <wp:docPr id="260" name="Graphic 260"/>
                <wp:cNvGraphicFramePr>
                  <a:graphicFrameLocks/>
                </wp:cNvGraphicFramePr>
                <a:graphic>
                  <a:graphicData uri="http://schemas.microsoft.com/office/word/2010/wordprocessingShape">
                    <wps:wsp>
                      <wps:cNvPr id="260" name="Graphic 260"/>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617536;mso-wrap-distance-left:0;mso-wrap-distance-right:0" id="docshape177" filled="true" fillcolor="#000000" stroked="false">
                <v:fill type="solid"/>
                <w10:wrap type="topAndBottom"/>
              </v:rect>
            </w:pict>
          </mc:Fallback>
        </mc:AlternateContent>
      </w:r>
      <w:bookmarkStart w:name="5.2 Review and test your spreadsheet" w:id="186"/>
      <w:bookmarkEnd w:id="186"/>
      <w:r>
        <w:rPr/>
      </w:r>
      <w:bookmarkStart w:name="_bookmark39" w:id="187"/>
      <w:bookmarkEnd w:id="187"/>
      <w:r>
        <w:rPr>
          <w:w w:val="101"/>
        </w:rPr>
      </w:r>
      <w:r>
        <w:rPr/>
        <w:t>REVIEW</w:t>
      </w:r>
      <w:r>
        <w:rPr>
          <w:spacing w:val="9"/>
        </w:rPr>
        <w:t> </w:t>
      </w:r>
      <w:r>
        <w:rPr/>
        <w:t>AND</w:t>
      </w:r>
      <w:r>
        <w:rPr>
          <w:spacing w:val="10"/>
        </w:rPr>
        <w:t> </w:t>
      </w:r>
      <w:r>
        <w:rPr/>
        <w:t>TEST</w:t>
      </w:r>
      <w:r>
        <w:rPr>
          <w:spacing w:val="-6"/>
        </w:rPr>
        <w:t> </w:t>
      </w:r>
      <w:r>
        <w:rPr/>
        <w:t>YOUR</w:t>
      </w:r>
      <w:r>
        <w:rPr>
          <w:spacing w:val="19"/>
        </w:rPr>
        <w:t> </w:t>
      </w:r>
      <w:r>
        <w:rPr>
          <w:spacing w:val="-2"/>
        </w:rPr>
        <w:t>SPREADSHEET</w:t>
      </w:r>
    </w:p>
    <w:p>
      <w:pPr>
        <w:pStyle w:val="BodyText"/>
        <w:spacing w:line="252" w:lineRule="auto" w:before="110"/>
        <w:ind w:right="221"/>
      </w:pPr>
      <w:r>
        <w:rPr/>
        <w:t>The importance of review and testing cannot be overstated. Errors are best avoided e.g., by following Golden Ground Rules, but some may still slip through the net. Review and testing gives you the chance to detect</w:t>
      </w:r>
      <w:r>
        <w:rPr>
          <w:spacing w:val="40"/>
        </w:rPr>
        <w:t> </w:t>
      </w:r>
      <w:r>
        <w:rPr/>
        <w:t>these</w:t>
      </w:r>
      <w:r>
        <w:rPr>
          <w:spacing w:val="40"/>
        </w:rPr>
        <w:t> </w:t>
      </w:r>
      <w:r>
        <w:rPr/>
        <w:t>errors</w:t>
      </w:r>
      <w:r>
        <w:rPr>
          <w:spacing w:val="40"/>
        </w:rPr>
        <w:t> </w:t>
      </w:r>
      <w:r>
        <w:rPr/>
        <w:t>so</w:t>
      </w:r>
      <w:r>
        <w:rPr>
          <w:spacing w:val="40"/>
        </w:rPr>
        <w:t> </w:t>
      </w:r>
      <w:r>
        <w:rPr/>
        <w:t>you</w:t>
      </w:r>
      <w:r>
        <w:rPr>
          <w:spacing w:val="40"/>
        </w:rPr>
        <w:t> </w:t>
      </w:r>
      <w:r>
        <w:rPr/>
        <w:t>can</w:t>
      </w:r>
      <w:r>
        <w:rPr>
          <w:spacing w:val="40"/>
        </w:rPr>
        <w:t> </w:t>
      </w:r>
      <w:r>
        <w:rPr/>
        <w:t>then</w:t>
      </w:r>
      <w:r>
        <w:rPr>
          <w:spacing w:val="40"/>
        </w:rPr>
        <w:t> </w:t>
      </w:r>
      <w:r>
        <w:rPr/>
        <w:t>find</w:t>
      </w:r>
      <w:r>
        <w:rPr>
          <w:spacing w:val="40"/>
        </w:rPr>
        <w:t> </w:t>
      </w:r>
      <w:r>
        <w:rPr/>
        <w:t>and</w:t>
      </w:r>
      <w:r>
        <w:rPr>
          <w:spacing w:val="40"/>
        </w:rPr>
        <w:t> </w:t>
      </w:r>
      <w:r>
        <w:rPr/>
        <w:t>correct</w:t>
      </w:r>
      <w:r>
        <w:rPr>
          <w:spacing w:val="40"/>
        </w:rPr>
        <w:t> </w:t>
      </w:r>
      <w:r>
        <w:rPr/>
        <w:t>them</w:t>
      </w:r>
      <w:r>
        <w:rPr>
          <w:spacing w:val="40"/>
        </w:rPr>
        <w:t> </w:t>
      </w:r>
      <w:r>
        <w:rPr/>
        <w:t>(see chapter 6 ‘Find and correct errors’) before the model is used for its intended purpose. In practice, these activities tend to flow into each other, but we separate them into two chapters here for clarity.</w:t>
      </w:r>
    </w:p>
    <w:p>
      <w:pPr>
        <w:pStyle w:val="BodyText"/>
        <w:spacing w:line="247" w:lineRule="auto" w:before="125"/>
        <w:ind w:right="218" w:firstLine="353"/>
      </w:pPr>
      <w:r>
        <w:rPr/>
        <w:t>A frequently asked question is: should I review and test my workbook if all checks are OK? The answer is an emphatic ‘yes!’ because a lack of check errors sadly does not mean the file is free of errors. So, you must review and test to detect any errors not previously detected </w:t>
      </w:r>
      <w:r>
        <w:rPr>
          <w:rFonts w:ascii="Segoe UI Symbol" w:hAnsi="Segoe UI Symbol" w:eastAsia="Segoe UI Symbol"/>
        </w:rPr>
        <w:t>😊</w:t>
      </w:r>
      <w:r>
        <w:rPr/>
        <w:t>.</w:t>
      </w:r>
    </w:p>
    <w:p>
      <w:pPr>
        <w:pStyle w:val="BodyText"/>
        <w:spacing w:before="112"/>
        <w:ind w:left="1491"/>
      </w:pPr>
      <w:r>
        <w:rPr/>
        <w:t>Review</w:t>
      </w:r>
      <w:r>
        <w:rPr>
          <w:spacing w:val="3"/>
        </w:rPr>
        <w:t> </w:t>
      </w:r>
      <w:r>
        <w:rPr/>
        <w:t>and</w:t>
      </w:r>
      <w:r>
        <w:rPr>
          <w:spacing w:val="4"/>
        </w:rPr>
        <w:t> </w:t>
      </w:r>
      <w:r>
        <w:rPr/>
        <w:t>testing</w:t>
      </w:r>
      <w:r>
        <w:rPr>
          <w:spacing w:val="2"/>
        </w:rPr>
        <w:t> </w:t>
      </w:r>
      <w:r>
        <w:rPr/>
        <w:t>can</w:t>
      </w:r>
      <w:r>
        <w:rPr>
          <w:spacing w:val="4"/>
        </w:rPr>
        <w:t> </w:t>
      </w:r>
      <w:r>
        <w:rPr/>
        <w:t>be</w:t>
      </w:r>
      <w:r>
        <w:rPr>
          <w:spacing w:val="3"/>
        </w:rPr>
        <w:t> </w:t>
      </w:r>
      <w:r>
        <w:rPr/>
        <w:t>split</w:t>
      </w:r>
      <w:r>
        <w:rPr>
          <w:spacing w:val="4"/>
        </w:rPr>
        <w:t> </w:t>
      </w:r>
      <w:r>
        <w:rPr/>
        <w:t>into</w:t>
      </w:r>
      <w:r>
        <w:rPr>
          <w:spacing w:val="3"/>
        </w:rPr>
        <w:t> </w:t>
      </w:r>
      <w:r>
        <w:rPr/>
        <w:t>the</w:t>
      </w:r>
      <w:r>
        <w:rPr>
          <w:spacing w:val="4"/>
        </w:rPr>
        <w:t> </w:t>
      </w:r>
      <w:r>
        <w:rPr/>
        <w:t>following</w:t>
      </w:r>
      <w:r>
        <w:rPr>
          <w:spacing w:val="3"/>
        </w:rPr>
        <w:t> </w:t>
      </w:r>
      <w:r>
        <w:rPr>
          <w:spacing w:val="-2"/>
        </w:rPr>
        <w:t>stages:</w:t>
      </w:r>
    </w:p>
    <w:p>
      <w:pPr>
        <w:pStyle w:val="BodyText"/>
        <w:spacing w:line="254" w:lineRule="auto" w:before="138"/>
        <w:ind w:right="216" w:firstLine="353"/>
      </w:pPr>
      <w:r>
        <w:rPr/>
        <w:t>1. Low-level 2. Medium-level 3. High-level Each stage comprises separate review and testing activities, which are important in their own right as each has a chance to detect errors in different ways. For example, even if you notice nothing unusual in your review, there still may be errors to be found by testing, including those which only arise with alternative inputs and assumptions. Let us look at each stage in turn and find out what you need to do.</w:t>
      </w:r>
    </w:p>
    <w:p>
      <w:pPr>
        <w:pStyle w:val="Heading7"/>
        <w:numPr>
          <w:ilvl w:val="0"/>
          <w:numId w:val="55"/>
        </w:numPr>
        <w:tabs>
          <w:tab w:pos="1462" w:val="left" w:leader="none"/>
        </w:tabs>
        <w:spacing w:line="240" w:lineRule="auto" w:before="233" w:after="0"/>
        <w:ind w:left="1462" w:right="0" w:hanging="325"/>
        <w:jc w:val="both"/>
      </w:pPr>
      <w:bookmarkStart w:name="1. Low-level review and testing" w:id="188"/>
      <w:bookmarkEnd w:id="188"/>
      <w:r>
        <w:rPr/>
        <w:t>L</w:t>
      </w:r>
      <w:r>
        <w:rPr/>
        <w:t>ow-level</w:t>
      </w:r>
      <w:r>
        <w:rPr>
          <w:spacing w:val="5"/>
        </w:rPr>
        <w:t> </w:t>
      </w:r>
      <w:r>
        <w:rPr/>
        <w:t>review</w:t>
      </w:r>
      <w:r>
        <w:rPr>
          <w:spacing w:val="5"/>
        </w:rPr>
        <w:t> </w:t>
      </w:r>
      <w:r>
        <w:rPr/>
        <w:t>and</w:t>
      </w:r>
      <w:r>
        <w:rPr>
          <w:spacing w:val="5"/>
        </w:rPr>
        <w:t> </w:t>
      </w:r>
      <w:r>
        <w:rPr>
          <w:spacing w:val="-2"/>
        </w:rPr>
        <w:t>testing</w:t>
      </w:r>
    </w:p>
    <w:p>
      <w:pPr>
        <w:pStyle w:val="BodyText"/>
        <w:spacing w:line="254" w:lineRule="auto" w:before="138"/>
        <w:ind w:right="223" w:firstLine="353"/>
      </w:pPr>
      <w:r>
        <w:rPr>
          <w:b/>
        </w:rPr>
        <w:t>When: </w:t>
      </w:r>
      <w:r>
        <w:rPr/>
        <w:t>Constantly during workbook development </w:t>
      </w:r>
      <w:r>
        <w:rPr>
          <w:b/>
        </w:rPr>
        <w:t>Who: </w:t>
      </w:r>
      <w:r>
        <w:rPr/>
        <w:t>Workbook developer </w:t>
      </w:r>
      <w:r>
        <w:rPr>
          <w:b/>
        </w:rPr>
        <w:t>Scope: </w:t>
      </w:r>
      <w:r>
        <w:rPr/>
        <w:t>Individual calculations, such as planned sales per </w:t>
      </w:r>
      <w:r>
        <w:rPr>
          <w:spacing w:val="-2"/>
        </w:rPr>
        <w:t>period</w:t>
      </w:r>
    </w:p>
    <w:p>
      <w:pPr>
        <w:spacing w:before="235"/>
        <w:ind w:left="1137" w:right="0" w:firstLine="0"/>
        <w:jc w:val="both"/>
        <w:rPr>
          <w:i/>
          <w:sz w:val="29"/>
        </w:rPr>
      </w:pPr>
      <w:r>
        <w:rPr>
          <w:i/>
          <w:color w:val="2E73B4"/>
          <w:sz w:val="29"/>
        </w:rPr>
        <w:t>Step</w:t>
      </w:r>
      <w:r>
        <w:rPr>
          <w:i/>
          <w:color w:val="2E73B4"/>
          <w:spacing w:val="3"/>
          <w:sz w:val="29"/>
        </w:rPr>
        <w:t> </w:t>
      </w:r>
      <w:bookmarkStart w:name="Step 1: Review" w:id="189"/>
      <w:bookmarkEnd w:id="189"/>
      <w:r>
        <w:rPr>
          <w:i/>
          <w:color w:val="2E73B4"/>
          <w:sz w:val="29"/>
        </w:rPr>
        <w:t>1</w:t>
      </w:r>
      <w:r>
        <w:rPr>
          <w:i/>
          <w:color w:val="2E73B4"/>
          <w:sz w:val="29"/>
        </w:rPr>
        <w:t>:</w:t>
      </w:r>
      <w:r>
        <w:rPr>
          <w:i/>
          <w:color w:val="2E73B4"/>
          <w:spacing w:val="3"/>
          <w:sz w:val="29"/>
        </w:rPr>
        <w:t> </w:t>
      </w:r>
      <w:r>
        <w:rPr>
          <w:i/>
          <w:color w:val="2E73B4"/>
          <w:spacing w:val="-2"/>
          <w:sz w:val="29"/>
        </w:rPr>
        <w:t>Review</w:t>
      </w:r>
    </w:p>
    <w:p>
      <w:pPr>
        <w:pStyle w:val="BodyText"/>
        <w:spacing w:line="254" w:lineRule="auto" w:before="19"/>
        <w:ind w:right="217" w:firstLine="353"/>
      </w:pPr>
      <w:r>
        <w:rPr/>
        <w:t>After you first develop a calculation, you should review it. First,</w:t>
      </w:r>
      <w:r>
        <w:rPr>
          <w:spacing w:val="40"/>
        </w:rPr>
        <w:t> </w:t>
      </w:r>
      <w:r>
        <w:rPr/>
        <w:t>check the formulas that make up the calculation (which could be</w:t>
      </w:r>
      <w:r>
        <w:rPr>
          <w:spacing w:val="40"/>
        </w:rPr>
        <w:t> </w:t>
      </w:r>
      <w:r>
        <w:rPr/>
        <w:t>spread over multiple rows). Select a cell with a unique formula and review the precedents and the calculation logic (you will find details on how to do that in the next chapter ‘Find and correct errors’). If you are following</w:t>
      </w:r>
      <w:r>
        <w:rPr>
          <w:spacing w:val="71"/>
        </w:rPr>
        <w:t> </w:t>
      </w:r>
      <w:r>
        <w:rPr/>
        <w:t>best</w:t>
      </w:r>
      <w:r>
        <w:rPr>
          <w:spacing w:val="71"/>
        </w:rPr>
        <w:t> </w:t>
      </w:r>
      <w:r>
        <w:rPr/>
        <w:t>practice</w:t>
      </w:r>
      <w:r>
        <w:rPr>
          <w:spacing w:val="71"/>
        </w:rPr>
        <w:t> </w:t>
      </w:r>
      <w:r>
        <w:rPr/>
        <w:t>(which</w:t>
      </w:r>
      <w:r>
        <w:rPr>
          <w:spacing w:val="71"/>
        </w:rPr>
        <w:t> </w:t>
      </w:r>
      <w:r>
        <w:rPr/>
        <w:t>of</w:t>
      </w:r>
      <w:r>
        <w:rPr>
          <w:spacing w:val="71"/>
        </w:rPr>
        <w:t> </w:t>
      </w:r>
      <w:r>
        <w:rPr/>
        <w:t>course</w:t>
      </w:r>
      <w:r>
        <w:rPr>
          <w:spacing w:val="71"/>
        </w:rPr>
        <w:t> </w:t>
      </w:r>
      <w:r>
        <w:rPr/>
        <w:t>you</w:t>
      </w:r>
      <w:r>
        <w:rPr>
          <w:spacing w:val="71"/>
        </w:rPr>
        <w:t> </w:t>
      </w:r>
      <w:r>
        <w:rPr/>
        <w:t>are,</w:t>
      </w:r>
      <w:r>
        <w:rPr>
          <w:spacing w:val="71"/>
        </w:rPr>
        <w:t> </w:t>
      </w:r>
      <w:r>
        <w:rPr/>
        <w:t>after</w:t>
      </w:r>
      <w:r>
        <w:rPr>
          <w:spacing w:val="71"/>
        </w:rPr>
        <w:t> </w:t>
      </w:r>
      <w:r>
        <w:rPr/>
        <w:t>reading</w:t>
      </w:r>
      <w:r>
        <w:rPr>
          <w:spacing w:val="71"/>
        </w:rPr>
        <w:t> </w:t>
      </w:r>
      <w:r>
        <w:rPr/>
        <w:t>this</w:t>
      </w:r>
    </w:p>
    <w:p>
      <w:pPr>
        <w:spacing w:after="0" w:line="254" w:lineRule="auto"/>
        <w:sectPr>
          <w:pgSz w:w="12240" w:h="15840"/>
          <w:pgMar w:top="1720" w:bottom="280" w:left="400" w:right="1320"/>
        </w:sectPr>
      </w:pPr>
    </w:p>
    <w:p>
      <w:pPr>
        <w:pStyle w:val="BodyText"/>
        <w:spacing w:line="254" w:lineRule="auto" w:before="73"/>
        <w:ind w:right="221"/>
      </w:pPr>
      <w:r>
        <w:rPr/>
        <w:t>book), the precedents should be located nearby making this task a lot </w:t>
      </w:r>
      <w:r>
        <w:rPr>
          <w:spacing w:val="-2"/>
        </w:rPr>
        <w:t>easier.</w:t>
      </w:r>
    </w:p>
    <w:p>
      <w:pPr>
        <w:spacing w:before="235"/>
        <w:ind w:left="1137" w:right="0" w:firstLine="0"/>
        <w:jc w:val="both"/>
        <w:rPr>
          <w:i/>
          <w:sz w:val="29"/>
        </w:rPr>
      </w:pPr>
      <w:r>
        <w:rPr>
          <w:i/>
          <w:color w:val="2E73B4"/>
          <w:sz w:val="29"/>
        </w:rPr>
        <w:t>Step</w:t>
      </w:r>
      <w:r>
        <w:rPr>
          <w:i/>
          <w:color w:val="2E73B4"/>
          <w:spacing w:val="3"/>
          <w:sz w:val="29"/>
        </w:rPr>
        <w:t> </w:t>
      </w:r>
      <w:bookmarkStart w:name="Step 2: Testing" w:id="190"/>
      <w:bookmarkEnd w:id="190"/>
      <w:r>
        <w:rPr>
          <w:i/>
          <w:color w:val="2E73B4"/>
          <w:sz w:val="29"/>
        </w:rPr>
        <w:t>2</w:t>
      </w:r>
      <w:r>
        <w:rPr>
          <w:i/>
          <w:color w:val="2E73B4"/>
          <w:sz w:val="29"/>
        </w:rPr>
        <w:t>:</w:t>
      </w:r>
      <w:r>
        <w:rPr>
          <w:i/>
          <w:color w:val="2E73B4"/>
          <w:spacing w:val="3"/>
          <w:sz w:val="29"/>
        </w:rPr>
        <w:t> </w:t>
      </w:r>
      <w:r>
        <w:rPr>
          <w:i/>
          <w:color w:val="2E73B4"/>
          <w:spacing w:val="-2"/>
          <w:sz w:val="29"/>
        </w:rPr>
        <w:t>Testing</w:t>
      </w:r>
    </w:p>
    <w:p>
      <w:pPr>
        <w:pStyle w:val="BodyText"/>
        <w:spacing w:line="254" w:lineRule="auto" w:before="19"/>
        <w:ind w:right="216" w:firstLine="353"/>
      </w:pPr>
      <w:r>
        <w:rPr/>
        <w:t>Then test the results. You can change some values in the</w:t>
      </w:r>
      <w:r>
        <w:rPr>
          <w:spacing w:val="40"/>
        </w:rPr>
        <w:t> </w:t>
      </w:r>
      <w:r>
        <w:rPr/>
        <w:t>calculation to see what happens. If the calculation includes input cells, you can type in a new value for test purposes. If, however, values</w:t>
      </w:r>
      <w:r>
        <w:rPr>
          <w:spacing w:val="40"/>
        </w:rPr>
        <w:t> </w:t>
      </w:r>
      <w:r>
        <w:rPr/>
        <w:t>come from elsewhere in the model, you may find it easier to overtype such a value with a new value purely for test purposes. It is useful to test the effect of negative values, small values, large values, and also round numbers e.g., 100 or 1,000. With round numbers, it is easier to calculate or estimate the expected result in your head.</w:t>
      </w:r>
    </w:p>
    <w:p>
      <w:pPr>
        <w:pStyle w:val="BodyText"/>
        <w:spacing w:line="252" w:lineRule="auto"/>
        <w:ind w:right="216" w:firstLine="353"/>
      </w:pPr>
      <w:r>
        <w:rPr/>
        <w:t>In such cases where you overtype an input or link for test purposes, you will need to revert back to the original input or formula once you have completed your testing. To reduce the risk that I forget, I mark overwritten cells in bright yellow. To reinstate an overwritten formula is easy</w:t>
      </w:r>
      <w:r>
        <w:rPr>
          <w:spacing w:val="40"/>
        </w:rPr>
        <w:t> </w:t>
      </w:r>
      <w:r>
        <w:rPr/>
        <w:t>–</w:t>
      </w:r>
      <w:r>
        <w:rPr>
          <w:spacing w:val="40"/>
        </w:rPr>
        <w:t> </w:t>
      </w:r>
      <w:r>
        <w:rPr/>
        <w:t>I</w:t>
      </w:r>
      <w:r>
        <w:rPr>
          <w:spacing w:val="40"/>
        </w:rPr>
        <w:t> </w:t>
      </w:r>
      <w:r>
        <w:rPr/>
        <w:t>just</w:t>
      </w:r>
      <w:r>
        <w:rPr>
          <w:spacing w:val="40"/>
        </w:rPr>
        <w:t> </w:t>
      </w:r>
      <w:r>
        <w:rPr/>
        <w:t>copy</w:t>
      </w:r>
      <w:r>
        <w:rPr>
          <w:spacing w:val="40"/>
        </w:rPr>
        <w:t> </w:t>
      </w:r>
      <w:r>
        <w:rPr/>
        <w:t>the</w:t>
      </w:r>
      <w:r>
        <w:rPr>
          <w:spacing w:val="40"/>
        </w:rPr>
        <w:t> </w:t>
      </w:r>
      <w:r>
        <w:rPr/>
        <w:t>formula</w:t>
      </w:r>
      <w:r>
        <w:rPr>
          <w:spacing w:val="40"/>
        </w:rPr>
        <w:t> </w:t>
      </w:r>
      <w:r>
        <w:rPr/>
        <w:t>from</w:t>
      </w:r>
      <w:r>
        <w:rPr>
          <w:spacing w:val="40"/>
        </w:rPr>
        <w:t> </w:t>
      </w:r>
      <w:r>
        <w:rPr/>
        <w:t>an</w:t>
      </w:r>
      <w:r>
        <w:rPr>
          <w:spacing w:val="40"/>
        </w:rPr>
        <w:t> </w:t>
      </w:r>
      <w:r>
        <w:rPr/>
        <w:t>adjacent</w:t>
      </w:r>
      <w:r>
        <w:rPr>
          <w:spacing w:val="40"/>
        </w:rPr>
        <w:t> </w:t>
      </w:r>
      <w:r>
        <w:rPr/>
        <w:t>cell.</w:t>
      </w:r>
      <w:r>
        <w:rPr>
          <w:spacing w:val="40"/>
        </w:rPr>
        <w:t> </w:t>
      </w:r>
      <w:r>
        <w:rPr/>
        <w:t>In</w:t>
      </w:r>
      <w:r>
        <w:rPr>
          <w:spacing w:val="40"/>
        </w:rPr>
        <w:t> </w:t>
      </w:r>
      <w:r>
        <w:rPr/>
        <w:t>order</w:t>
      </w:r>
      <w:r>
        <w:rPr>
          <w:spacing w:val="40"/>
        </w:rPr>
        <w:t> </w:t>
      </w:r>
      <w:r>
        <w:rPr/>
        <w:t>to</w:t>
      </w:r>
      <w:r>
        <w:rPr>
          <w:spacing w:val="40"/>
        </w:rPr>
        <w:t> </w:t>
      </w:r>
      <w:r>
        <w:rPr/>
        <w:t>be able to reinstate an input, I suggest you copy it to a blank cell nearby before you overwrite it. If you forgot to do that, simply undo the</w:t>
      </w:r>
      <w:r>
        <w:rPr>
          <w:spacing w:val="40"/>
        </w:rPr>
        <w:t> </w:t>
      </w:r>
      <w:r>
        <w:rPr/>
        <w:t>changes (Ctrl Z) until you get back to the original state. Alternatively, open an older, back-up copy of the workbook and copy it from there.</w:t>
      </w:r>
    </w:p>
    <w:p>
      <w:pPr>
        <w:pStyle w:val="BodyText"/>
        <w:spacing w:line="254" w:lineRule="auto" w:before="130"/>
        <w:ind w:right="218" w:firstLine="353"/>
      </w:pPr>
      <w:r>
        <w:rPr/>
        <w:t>For more complex calculations, follow the useful mathematical concept of ‘relaxation’, which basically means start simple and gradually add complexity. Test a simple, basic case first, e.g., a fixed asset calculation with no planned capex. Then add one capex and review</w:t>
      </w:r>
      <w:r>
        <w:rPr>
          <w:spacing w:val="40"/>
        </w:rPr>
        <w:t> </w:t>
      </w:r>
      <w:r>
        <w:rPr/>
        <w:t>the</w:t>
      </w:r>
      <w:r>
        <w:rPr>
          <w:spacing w:val="40"/>
        </w:rPr>
        <w:t> </w:t>
      </w:r>
      <w:r>
        <w:rPr/>
        <w:t>calculation</w:t>
      </w:r>
      <w:r>
        <w:rPr>
          <w:spacing w:val="40"/>
        </w:rPr>
        <w:t> </w:t>
      </w:r>
      <w:r>
        <w:rPr/>
        <w:t>results</w:t>
      </w:r>
      <w:r>
        <w:rPr>
          <w:spacing w:val="40"/>
        </w:rPr>
        <w:t> </w:t>
      </w:r>
      <w:r>
        <w:rPr/>
        <w:t>again.</w:t>
      </w:r>
      <w:r>
        <w:rPr>
          <w:spacing w:val="40"/>
        </w:rPr>
        <w:t> </w:t>
      </w:r>
      <w:r>
        <w:rPr/>
        <w:t>Then</w:t>
      </w:r>
      <w:r>
        <w:rPr>
          <w:spacing w:val="40"/>
        </w:rPr>
        <w:t> </w:t>
      </w:r>
      <w:r>
        <w:rPr/>
        <w:t>add</w:t>
      </w:r>
      <w:r>
        <w:rPr>
          <w:spacing w:val="40"/>
        </w:rPr>
        <w:t> </w:t>
      </w:r>
      <w:r>
        <w:rPr/>
        <w:t>capex</w:t>
      </w:r>
      <w:r>
        <w:rPr>
          <w:spacing w:val="40"/>
        </w:rPr>
        <w:t> </w:t>
      </w:r>
      <w:r>
        <w:rPr/>
        <w:t>figures</w:t>
      </w:r>
      <w:r>
        <w:rPr>
          <w:spacing w:val="40"/>
        </w:rPr>
        <w:t> </w:t>
      </w:r>
      <w:r>
        <w:rPr/>
        <w:t>in multiple</w:t>
      </w:r>
      <w:r>
        <w:rPr>
          <w:spacing w:val="22"/>
        </w:rPr>
        <w:t> </w:t>
      </w:r>
      <w:r>
        <w:rPr/>
        <w:t>periods</w:t>
      </w:r>
      <w:r>
        <w:rPr>
          <w:spacing w:val="22"/>
        </w:rPr>
        <w:t> </w:t>
      </w:r>
      <w:r>
        <w:rPr/>
        <w:t>and</w:t>
      </w:r>
      <w:r>
        <w:rPr>
          <w:spacing w:val="22"/>
        </w:rPr>
        <w:t> </w:t>
      </w:r>
      <w:r>
        <w:rPr/>
        <w:t>check</w:t>
      </w:r>
      <w:r>
        <w:rPr>
          <w:spacing w:val="22"/>
        </w:rPr>
        <w:t> </w:t>
      </w:r>
      <w:r>
        <w:rPr/>
        <w:t>the</w:t>
      </w:r>
      <w:r>
        <w:rPr>
          <w:spacing w:val="22"/>
        </w:rPr>
        <w:t> </w:t>
      </w:r>
      <w:r>
        <w:rPr/>
        <w:t>results</w:t>
      </w:r>
      <w:r>
        <w:rPr>
          <w:spacing w:val="22"/>
        </w:rPr>
        <w:t> </w:t>
      </w:r>
      <w:r>
        <w:rPr/>
        <w:t>again.</w:t>
      </w:r>
      <w:r>
        <w:rPr>
          <w:spacing w:val="22"/>
        </w:rPr>
        <w:t> </w:t>
      </w:r>
      <w:r>
        <w:rPr/>
        <w:t>Then</w:t>
      </w:r>
      <w:r>
        <w:rPr>
          <w:spacing w:val="22"/>
        </w:rPr>
        <w:t> </w:t>
      </w:r>
      <w:r>
        <w:rPr/>
        <w:t>try</w:t>
      </w:r>
      <w:r>
        <w:rPr>
          <w:spacing w:val="22"/>
        </w:rPr>
        <w:t> </w:t>
      </w:r>
      <w:r>
        <w:rPr/>
        <w:t>it</w:t>
      </w:r>
      <w:r>
        <w:rPr>
          <w:spacing w:val="22"/>
        </w:rPr>
        <w:t> </w:t>
      </w:r>
      <w:r>
        <w:rPr/>
        <w:t>all</w:t>
      </w:r>
      <w:r>
        <w:rPr>
          <w:spacing w:val="22"/>
        </w:rPr>
        <w:t> </w:t>
      </w:r>
      <w:r>
        <w:rPr/>
        <w:t>again</w:t>
      </w:r>
      <w:r>
        <w:rPr>
          <w:spacing w:val="22"/>
        </w:rPr>
        <w:t> </w:t>
      </w:r>
      <w:r>
        <w:rPr/>
        <w:t>with a different estimated useful life (depreciation period in years). In this way, if you detect an error or anomaly, you can more easily identify what is causing it and can amend the calculations if necessary.</w:t>
      </w:r>
    </w:p>
    <w:p>
      <w:pPr>
        <w:pStyle w:val="Heading7"/>
        <w:numPr>
          <w:ilvl w:val="0"/>
          <w:numId w:val="55"/>
        </w:numPr>
        <w:tabs>
          <w:tab w:pos="1462" w:val="left" w:leader="none"/>
        </w:tabs>
        <w:spacing w:line="240" w:lineRule="auto" w:before="233" w:after="0"/>
        <w:ind w:left="1462" w:right="0" w:hanging="325"/>
        <w:jc w:val="both"/>
      </w:pPr>
      <w:bookmarkStart w:name="2. Medium-level review and testing" w:id="191"/>
      <w:bookmarkEnd w:id="191"/>
      <w:r>
        <w:rPr/>
        <w:t>M</w:t>
      </w:r>
      <w:r>
        <w:rPr/>
        <w:t>edium-level</w:t>
      </w:r>
      <w:r>
        <w:rPr>
          <w:spacing w:val="5"/>
        </w:rPr>
        <w:t> </w:t>
      </w:r>
      <w:r>
        <w:rPr/>
        <w:t>review</w:t>
      </w:r>
      <w:r>
        <w:rPr>
          <w:spacing w:val="6"/>
        </w:rPr>
        <w:t> </w:t>
      </w:r>
      <w:r>
        <w:rPr/>
        <w:t>and</w:t>
      </w:r>
      <w:r>
        <w:rPr>
          <w:spacing w:val="6"/>
        </w:rPr>
        <w:t> </w:t>
      </w:r>
      <w:r>
        <w:rPr>
          <w:spacing w:val="-2"/>
        </w:rPr>
        <w:t>testing</w:t>
      </w:r>
    </w:p>
    <w:p>
      <w:pPr>
        <w:pStyle w:val="BodyText"/>
        <w:spacing w:line="254" w:lineRule="auto" w:before="138"/>
        <w:ind w:right="222" w:firstLine="353"/>
      </w:pPr>
      <w:r>
        <w:rPr>
          <w:b/>
        </w:rPr>
        <w:t>When: </w:t>
      </w:r>
      <w:r>
        <w:rPr/>
        <w:t>At significant ‘milestone’ points during workbook development e.g., you have just completed all sales and costs calculations and linked them into your P&amp;L in the financial statement </w:t>
      </w:r>
      <w:r>
        <w:rPr>
          <w:spacing w:val="-2"/>
        </w:rPr>
        <w:t>outputs.</w:t>
      </w:r>
    </w:p>
    <w:p>
      <w:pPr>
        <w:spacing w:after="0" w:line="254" w:lineRule="auto"/>
        <w:sectPr>
          <w:pgSz w:w="12240" w:h="15840"/>
          <w:pgMar w:top="1360" w:bottom="280" w:left="400" w:right="1320"/>
        </w:sectPr>
      </w:pPr>
    </w:p>
    <w:p>
      <w:pPr>
        <w:spacing w:before="73"/>
        <w:ind w:left="1491" w:right="0" w:firstLine="0"/>
        <w:jc w:val="left"/>
        <w:rPr>
          <w:sz w:val="29"/>
        </w:rPr>
      </w:pPr>
      <w:r>
        <w:rPr>
          <w:b/>
          <w:sz w:val="29"/>
        </w:rPr>
        <w:t>Who:</w:t>
      </w:r>
      <w:r>
        <w:rPr>
          <w:b/>
          <w:spacing w:val="2"/>
          <w:sz w:val="29"/>
        </w:rPr>
        <w:t> </w:t>
      </w:r>
      <w:r>
        <w:rPr>
          <w:sz w:val="29"/>
        </w:rPr>
        <w:t>Workbook</w:t>
      </w:r>
      <w:r>
        <w:rPr>
          <w:spacing w:val="4"/>
          <w:sz w:val="29"/>
        </w:rPr>
        <w:t> </w:t>
      </w:r>
      <w:r>
        <w:rPr>
          <w:spacing w:val="-2"/>
          <w:sz w:val="29"/>
        </w:rPr>
        <w:t>developer.</w:t>
      </w:r>
    </w:p>
    <w:p>
      <w:pPr>
        <w:pStyle w:val="BodyText"/>
        <w:spacing w:line="254" w:lineRule="auto" w:before="137"/>
        <w:ind w:right="217" w:firstLine="353"/>
      </w:pPr>
      <w:r>
        <w:rPr>
          <w:b/>
        </w:rPr>
        <w:t>Scope: </w:t>
      </w:r>
      <w:r>
        <w:rPr/>
        <w:t>A major workbook section, such as a complete P&amp;L</w:t>
      </w:r>
      <w:r>
        <w:rPr>
          <w:spacing w:val="40"/>
        </w:rPr>
        <w:t> </w:t>
      </w:r>
      <w:r>
        <w:rPr>
          <w:spacing w:val="-2"/>
        </w:rPr>
        <w:t>account.</w:t>
      </w:r>
    </w:p>
    <w:p>
      <w:pPr>
        <w:spacing w:before="235"/>
        <w:ind w:left="1137" w:right="0" w:firstLine="0"/>
        <w:jc w:val="both"/>
        <w:rPr>
          <w:i/>
          <w:sz w:val="29"/>
        </w:rPr>
      </w:pPr>
      <w:r>
        <w:rPr>
          <w:i/>
          <w:color w:val="2E73B4"/>
          <w:sz w:val="29"/>
        </w:rPr>
        <w:t>Step</w:t>
      </w:r>
      <w:r>
        <w:rPr>
          <w:i/>
          <w:color w:val="2E73B4"/>
          <w:spacing w:val="3"/>
          <w:sz w:val="29"/>
        </w:rPr>
        <w:t> </w:t>
      </w:r>
      <w:bookmarkStart w:name="Step 1: Review" w:id="192"/>
      <w:bookmarkEnd w:id="192"/>
      <w:r>
        <w:rPr>
          <w:i/>
          <w:color w:val="2E73B4"/>
          <w:sz w:val="29"/>
        </w:rPr>
        <w:t>1</w:t>
      </w:r>
      <w:r>
        <w:rPr>
          <w:i/>
          <w:color w:val="2E73B4"/>
          <w:sz w:val="29"/>
        </w:rPr>
        <w:t>:</w:t>
      </w:r>
      <w:r>
        <w:rPr>
          <w:i/>
          <w:color w:val="2E73B4"/>
          <w:spacing w:val="3"/>
          <w:sz w:val="29"/>
        </w:rPr>
        <w:t> </w:t>
      </w:r>
      <w:r>
        <w:rPr>
          <w:i/>
          <w:color w:val="2E73B4"/>
          <w:spacing w:val="-2"/>
          <w:sz w:val="29"/>
        </w:rPr>
        <w:t>Review</w:t>
      </w:r>
    </w:p>
    <w:p>
      <w:pPr>
        <w:pStyle w:val="BodyText"/>
        <w:spacing w:line="254" w:lineRule="auto" w:before="20"/>
        <w:ind w:right="216" w:firstLine="353"/>
      </w:pPr>
      <w:r>
        <w:rPr/>
        <w:t>Once</w:t>
      </w:r>
      <w:r>
        <w:rPr>
          <w:spacing w:val="32"/>
        </w:rPr>
        <w:t> </w:t>
      </w:r>
      <w:r>
        <w:rPr/>
        <w:t>a</w:t>
      </w:r>
      <w:r>
        <w:rPr>
          <w:spacing w:val="32"/>
        </w:rPr>
        <w:t> </w:t>
      </w:r>
      <w:r>
        <w:rPr/>
        <w:t>particular</w:t>
      </w:r>
      <w:r>
        <w:rPr>
          <w:spacing w:val="33"/>
        </w:rPr>
        <w:t> </w:t>
      </w:r>
      <w:r>
        <w:rPr/>
        <w:t>workbook</w:t>
      </w:r>
      <w:r>
        <w:rPr>
          <w:spacing w:val="33"/>
        </w:rPr>
        <w:t> </w:t>
      </w:r>
      <w:r>
        <w:rPr/>
        <w:t>section</w:t>
      </w:r>
      <w:r>
        <w:rPr>
          <w:spacing w:val="32"/>
        </w:rPr>
        <w:t> </w:t>
      </w:r>
      <w:r>
        <w:rPr/>
        <w:t>is</w:t>
      </w:r>
      <w:r>
        <w:rPr>
          <w:spacing w:val="33"/>
        </w:rPr>
        <w:t> </w:t>
      </w:r>
      <w:r>
        <w:rPr/>
        <w:t>complete</w:t>
      </w:r>
      <w:r>
        <w:rPr>
          <w:spacing w:val="32"/>
        </w:rPr>
        <w:t> </w:t>
      </w:r>
      <w:r>
        <w:rPr/>
        <w:t>you</w:t>
      </w:r>
      <w:r>
        <w:rPr>
          <w:spacing w:val="32"/>
        </w:rPr>
        <w:t> </w:t>
      </w:r>
      <w:r>
        <w:rPr/>
        <w:t>should</w:t>
      </w:r>
      <w:r>
        <w:rPr>
          <w:spacing w:val="32"/>
        </w:rPr>
        <w:t> </w:t>
      </w:r>
      <w:r>
        <w:rPr/>
        <w:t>review it in its entirety. For example, you have all the P&amp;L value driver calculations completed and linked to the P&amp;L. You can now review the P&amp;L in its entirety, with a focus on key numbers and trends over time.</w:t>
      </w:r>
    </w:p>
    <w:p>
      <w:pPr>
        <w:pStyle w:val="BodyText"/>
        <w:spacing w:line="254" w:lineRule="auto"/>
        <w:ind w:right="224" w:firstLine="353"/>
      </w:pPr>
      <w:r>
        <w:rPr/>
        <w:t>In each case, </w:t>
      </w:r>
      <w:r>
        <w:rPr>
          <w:color w:val="000000"/>
          <w:shd w:fill="FFED00" w:color="auto" w:val="clear"/>
        </w:rPr>
        <w:t>ask yourself if the numbers make sense and are in</w:t>
      </w:r>
      <w:r>
        <w:rPr>
          <w:color w:val="000000"/>
          <w:spacing w:val="40"/>
        </w:rPr>
        <w:t> </w:t>
      </w:r>
      <w:r>
        <w:rPr>
          <w:color w:val="000000"/>
          <w:shd w:fill="FFED00" w:color="auto" w:val="clear"/>
        </w:rPr>
        <w:t>line with both your understanding and your expectations, based upon</w:t>
      </w:r>
      <w:r>
        <w:rPr>
          <w:color w:val="000000"/>
        </w:rPr>
        <w:t> </w:t>
      </w:r>
      <w:r>
        <w:rPr>
          <w:color w:val="000000"/>
          <w:shd w:fill="FFED00" w:color="auto" w:val="clear"/>
        </w:rPr>
        <w:t>the key inputs and assumptions.</w:t>
      </w:r>
      <w:r>
        <w:rPr>
          <w:color w:val="000000"/>
        </w:rPr>
        <w:t> Are they steady over time or do they show unusual or unexpected changes? If so, can you identify why?</w:t>
      </w:r>
      <w:r>
        <w:rPr>
          <w:color w:val="000000"/>
          <w:spacing w:val="80"/>
          <w:w w:val="150"/>
        </w:rPr>
        <w:t> </w:t>
      </w:r>
      <w:r>
        <w:rPr>
          <w:color w:val="000000"/>
        </w:rPr>
        <w:t>For a P&amp;L, areas to cover in your review should include:</w:t>
      </w:r>
    </w:p>
    <w:p>
      <w:pPr>
        <w:pStyle w:val="ListParagraph"/>
        <w:numPr>
          <w:ilvl w:val="0"/>
          <w:numId w:val="56"/>
        </w:numPr>
        <w:tabs>
          <w:tab w:pos="1351" w:val="left" w:leader="none"/>
          <w:tab w:pos="1491" w:val="left" w:leader="none"/>
        </w:tabs>
        <w:spacing w:line="254" w:lineRule="auto" w:before="117" w:after="0"/>
        <w:ind w:left="1491" w:right="223" w:hanging="354"/>
        <w:jc w:val="both"/>
        <w:rPr>
          <w:sz w:val="29"/>
        </w:rPr>
      </w:pPr>
      <w:r>
        <w:rPr>
          <w:b/>
          <w:sz w:val="29"/>
        </w:rPr>
        <w:t>Sales: </w:t>
      </w:r>
      <w:r>
        <w:rPr>
          <w:sz w:val="29"/>
        </w:rPr>
        <w:t>What are the sales values and how do they develop over </w:t>
      </w:r>
      <w:r>
        <w:rPr>
          <w:spacing w:val="-2"/>
          <w:sz w:val="29"/>
        </w:rPr>
        <w:t>time?</w:t>
      </w:r>
    </w:p>
    <w:p>
      <w:pPr>
        <w:pStyle w:val="ListParagraph"/>
        <w:numPr>
          <w:ilvl w:val="0"/>
          <w:numId w:val="56"/>
        </w:numPr>
        <w:tabs>
          <w:tab w:pos="1307" w:val="left" w:leader="none"/>
          <w:tab w:pos="1491" w:val="left" w:leader="none"/>
        </w:tabs>
        <w:spacing w:line="252" w:lineRule="auto" w:before="116" w:after="0"/>
        <w:ind w:left="1491" w:right="216" w:hanging="354"/>
        <w:jc w:val="both"/>
        <w:rPr>
          <w:sz w:val="29"/>
        </w:rPr>
      </w:pPr>
      <w:r>
        <w:rPr>
          <w:b/>
          <w:sz w:val="29"/>
        </w:rPr>
        <w:t>Key cost positions: </w:t>
      </w:r>
      <w:r>
        <w:rPr>
          <w:sz w:val="29"/>
        </w:rPr>
        <w:t>Do the values appear to make sense, and how do</w:t>
      </w:r>
      <w:r>
        <w:rPr>
          <w:spacing w:val="40"/>
          <w:sz w:val="29"/>
        </w:rPr>
        <w:t> </w:t>
      </w:r>
      <w:r>
        <w:rPr>
          <w:sz w:val="29"/>
        </w:rPr>
        <w:t>they</w:t>
      </w:r>
      <w:r>
        <w:rPr>
          <w:spacing w:val="40"/>
          <w:sz w:val="29"/>
        </w:rPr>
        <w:t> </w:t>
      </w:r>
      <w:r>
        <w:rPr>
          <w:sz w:val="29"/>
        </w:rPr>
        <w:t>develop</w:t>
      </w:r>
      <w:r>
        <w:rPr>
          <w:spacing w:val="40"/>
          <w:sz w:val="29"/>
        </w:rPr>
        <w:t> </w:t>
      </w:r>
      <w:r>
        <w:rPr>
          <w:sz w:val="29"/>
        </w:rPr>
        <w:t>over</w:t>
      </w:r>
      <w:r>
        <w:rPr>
          <w:spacing w:val="40"/>
          <w:sz w:val="29"/>
        </w:rPr>
        <w:t> </w:t>
      </w:r>
      <w:r>
        <w:rPr>
          <w:sz w:val="29"/>
        </w:rPr>
        <w:t>time,</w:t>
      </w:r>
      <w:r>
        <w:rPr>
          <w:spacing w:val="40"/>
          <w:sz w:val="29"/>
        </w:rPr>
        <w:t> </w:t>
      </w:r>
      <w:r>
        <w:rPr>
          <w:sz w:val="29"/>
        </w:rPr>
        <w:t>both</w:t>
      </w:r>
      <w:r>
        <w:rPr>
          <w:spacing w:val="40"/>
          <w:sz w:val="29"/>
        </w:rPr>
        <w:t> </w:t>
      </w:r>
      <w:r>
        <w:rPr>
          <w:sz w:val="29"/>
        </w:rPr>
        <w:t>in</w:t>
      </w:r>
      <w:r>
        <w:rPr>
          <w:spacing w:val="40"/>
          <w:sz w:val="29"/>
        </w:rPr>
        <w:t> </w:t>
      </w:r>
      <w:r>
        <w:rPr>
          <w:sz w:val="29"/>
        </w:rPr>
        <w:t>absolute</w:t>
      </w:r>
      <w:r>
        <w:rPr>
          <w:spacing w:val="40"/>
          <w:sz w:val="29"/>
        </w:rPr>
        <w:t> </w:t>
      </w:r>
      <w:r>
        <w:rPr>
          <w:sz w:val="29"/>
        </w:rPr>
        <w:t>terms</w:t>
      </w:r>
      <w:r>
        <w:rPr>
          <w:spacing w:val="40"/>
          <w:sz w:val="29"/>
        </w:rPr>
        <w:t> </w:t>
      </w:r>
      <w:r>
        <w:rPr>
          <w:sz w:val="29"/>
        </w:rPr>
        <w:t>and</w:t>
      </w:r>
      <w:r>
        <w:rPr>
          <w:spacing w:val="40"/>
          <w:sz w:val="29"/>
        </w:rPr>
        <w:t> </w:t>
      </w:r>
      <w:r>
        <w:rPr>
          <w:sz w:val="29"/>
        </w:rPr>
        <w:t>in percentage of sales? Variable costs such as material and</w:t>
      </w:r>
      <w:r>
        <w:rPr>
          <w:spacing w:val="40"/>
          <w:sz w:val="29"/>
        </w:rPr>
        <w:t> </w:t>
      </w:r>
      <w:r>
        <w:rPr>
          <w:sz w:val="29"/>
        </w:rPr>
        <w:t>distribution costs should rise more or less in line with sales; fixed costs such as personnel and rent should rise with inflation and maybe with step ups, e.g., when you need a larger office or production site.</w:t>
      </w:r>
    </w:p>
    <w:p>
      <w:pPr>
        <w:pStyle w:val="ListParagraph"/>
        <w:numPr>
          <w:ilvl w:val="0"/>
          <w:numId w:val="56"/>
        </w:numPr>
        <w:tabs>
          <w:tab w:pos="1307" w:val="left" w:leader="none"/>
          <w:tab w:pos="1491" w:val="left" w:leader="none"/>
        </w:tabs>
        <w:spacing w:line="254" w:lineRule="auto" w:before="123" w:after="0"/>
        <w:ind w:left="1491" w:right="218" w:hanging="354"/>
        <w:jc w:val="both"/>
        <w:rPr>
          <w:sz w:val="29"/>
        </w:rPr>
      </w:pPr>
      <w:r>
        <w:rPr>
          <w:b/>
          <w:sz w:val="29"/>
        </w:rPr>
        <w:t>Results – Gross profit, EBITDA and net profit: </w:t>
      </w:r>
      <w:r>
        <w:rPr>
          <w:sz w:val="29"/>
        </w:rPr>
        <w:t>How much are you making in each period? What are the margins (percentage of sales) in each case?</w:t>
      </w:r>
    </w:p>
    <w:p>
      <w:pPr>
        <w:spacing w:after="0" w:line="254" w:lineRule="auto"/>
        <w:jc w:val="both"/>
        <w:rPr>
          <w:sz w:val="29"/>
        </w:rPr>
        <w:sectPr>
          <w:pgSz w:w="12240" w:h="15840"/>
          <w:pgMar w:top="1360" w:bottom="280" w:left="400" w:right="1320"/>
        </w:sectPr>
      </w:pPr>
    </w:p>
    <w:p>
      <w:pPr>
        <w:pStyle w:val="BodyText"/>
        <w:spacing w:before="0"/>
        <w:ind w:left="1143"/>
        <w:jc w:val="left"/>
        <w:rPr>
          <w:sz w:val="20"/>
        </w:rPr>
      </w:pPr>
      <w:r>
        <w:rPr>
          <w:sz w:val="20"/>
        </w:rPr>
        <w:drawing>
          <wp:inline distT="0" distB="0" distL="0" distR="0">
            <wp:extent cx="4051290" cy="6581013"/>
            <wp:effectExtent l="0" t="0" r="0" b="0"/>
            <wp:docPr id="261" name="Image 261"/>
            <wp:cNvGraphicFramePr>
              <a:graphicFrameLocks/>
            </wp:cNvGraphicFramePr>
            <a:graphic>
              <a:graphicData uri="http://schemas.openxmlformats.org/drawingml/2006/picture">
                <pic:pic>
                  <pic:nvPicPr>
                    <pic:cNvPr id="261" name="Image 261"/>
                    <pic:cNvPicPr/>
                  </pic:nvPicPr>
                  <pic:blipFill>
                    <a:blip r:embed="rId126" cstate="print"/>
                    <a:stretch>
                      <a:fillRect/>
                    </a:stretch>
                  </pic:blipFill>
                  <pic:spPr>
                    <a:xfrm>
                      <a:off x="0" y="0"/>
                      <a:ext cx="4051290" cy="6581013"/>
                    </a:xfrm>
                    <a:prstGeom prst="rect">
                      <a:avLst/>
                    </a:prstGeom>
                  </pic:spPr>
                </pic:pic>
              </a:graphicData>
            </a:graphic>
          </wp:inline>
        </w:drawing>
      </w:r>
      <w:r>
        <w:rPr>
          <w:sz w:val="20"/>
        </w:rPr>
      </w:r>
    </w:p>
    <w:p>
      <w:pPr>
        <w:spacing w:line="590" w:lineRule="atLeast" w:before="71"/>
        <w:ind w:left="1137" w:right="7314" w:firstLine="0"/>
        <w:jc w:val="both"/>
        <w:rPr>
          <w:i/>
          <w:sz w:val="29"/>
        </w:rPr>
      </w:pPr>
      <w:r>
        <w:rPr>
          <w:i/>
          <w:color w:val="2E73B4"/>
          <w:sz w:val="29"/>
        </w:rPr>
        <w:t>Step </w:t>
      </w:r>
      <w:bookmarkStart w:name="Step 2: Testing" w:id="193"/>
      <w:bookmarkEnd w:id="193"/>
      <w:r>
        <w:rPr>
          <w:i/>
          <w:color w:val="2E73B4"/>
          <w:sz w:val="29"/>
        </w:rPr>
        <w:t>2</w:t>
      </w:r>
      <w:r>
        <w:rPr>
          <w:i/>
          <w:color w:val="2E73B4"/>
          <w:sz w:val="29"/>
        </w:rPr>
        <w:t>: Testing</w:t>
      </w:r>
      <w:r>
        <w:rPr>
          <w:i/>
          <w:color w:val="2E73B4"/>
          <w:sz w:val="29"/>
        </w:rPr>
        <w:t> Test</w:t>
      </w:r>
      <w:r>
        <w:rPr>
          <w:i/>
          <w:color w:val="2E73B4"/>
          <w:spacing w:val="-10"/>
          <w:sz w:val="29"/>
        </w:rPr>
        <w:t> </w:t>
      </w:r>
      <w:r>
        <w:rPr>
          <w:i/>
          <w:color w:val="2E73B4"/>
          <w:sz w:val="29"/>
        </w:rPr>
        <w:t>o</w:t>
      </w:r>
      <w:bookmarkStart w:name="Test odd results" w:id="194"/>
      <w:bookmarkEnd w:id="194"/>
      <w:r>
        <w:rPr>
          <w:i/>
          <w:color w:val="2E73B4"/>
          <w:sz w:val="29"/>
        </w:rPr>
        <w:t>d</w:t>
      </w:r>
      <w:r>
        <w:rPr>
          <w:i/>
          <w:color w:val="2E73B4"/>
          <w:sz w:val="29"/>
        </w:rPr>
        <w:t>d</w:t>
      </w:r>
      <w:r>
        <w:rPr>
          <w:i/>
          <w:color w:val="2E73B4"/>
          <w:spacing w:val="-10"/>
          <w:sz w:val="29"/>
        </w:rPr>
        <w:t> </w:t>
      </w:r>
      <w:r>
        <w:rPr>
          <w:i/>
          <w:color w:val="2E73B4"/>
          <w:spacing w:val="-2"/>
          <w:sz w:val="29"/>
        </w:rPr>
        <w:t>results</w:t>
      </w:r>
    </w:p>
    <w:p>
      <w:pPr>
        <w:pStyle w:val="BodyText"/>
        <w:spacing w:line="254" w:lineRule="auto" w:before="19"/>
        <w:ind w:right="217" w:firstLine="353"/>
      </w:pPr>
      <w:r>
        <w:rPr/>
        <w:t>For any risk areas identified (e.g., sales appear too low in later periods),</w:t>
      </w:r>
      <w:r>
        <w:rPr>
          <w:spacing w:val="40"/>
        </w:rPr>
        <w:t> </w:t>
      </w:r>
      <w:r>
        <w:rPr/>
        <w:t>trace</w:t>
      </w:r>
      <w:r>
        <w:rPr>
          <w:spacing w:val="40"/>
        </w:rPr>
        <w:t> </w:t>
      </w:r>
      <w:r>
        <w:rPr/>
        <w:t>back</w:t>
      </w:r>
      <w:r>
        <w:rPr>
          <w:spacing w:val="40"/>
        </w:rPr>
        <w:t> </w:t>
      </w:r>
      <w:r>
        <w:rPr/>
        <w:t>from</w:t>
      </w:r>
      <w:r>
        <w:rPr>
          <w:spacing w:val="40"/>
        </w:rPr>
        <w:t> </w:t>
      </w:r>
      <w:r>
        <w:rPr/>
        <w:t>the</w:t>
      </w:r>
      <w:r>
        <w:rPr>
          <w:spacing w:val="40"/>
        </w:rPr>
        <w:t> </w:t>
      </w:r>
      <w:r>
        <w:rPr/>
        <w:t>‘odd</w:t>
      </w:r>
      <w:r>
        <w:rPr>
          <w:spacing w:val="40"/>
        </w:rPr>
        <w:t> </w:t>
      </w:r>
      <w:r>
        <w:rPr/>
        <w:t>result’</w:t>
      </w:r>
      <w:r>
        <w:rPr>
          <w:spacing w:val="40"/>
        </w:rPr>
        <w:t> </w:t>
      </w:r>
      <w:r>
        <w:rPr/>
        <w:t>to</w:t>
      </w:r>
      <w:r>
        <w:rPr>
          <w:spacing w:val="40"/>
        </w:rPr>
        <w:t> </w:t>
      </w:r>
      <w:r>
        <w:rPr/>
        <w:t>the</w:t>
      </w:r>
      <w:r>
        <w:rPr>
          <w:spacing w:val="40"/>
        </w:rPr>
        <w:t> </w:t>
      </w:r>
      <w:r>
        <w:rPr/>
        <w:t>calculations</w:t>
      </w:r>
      <w:r>
        <w:rPr>
          <w:spacing w:val="40"/>
        </w:rPr>
        <w:t> </w:t>
      </w:r>
      <w:r>
        <w:rPr/>
        <w:t>and maybe</w:t>
      </w:r>
      <w:r>
        <w:rPr>
          <w:spacing w:val="38"/>
        </w:rPr>
        <w:t> </w:t>
      </w:r>
      <w:r>
        <w:rPr/>
        <w:t>back</w:t>
      </w:r>
      <w:r>
        <w:rPr>
          <w:spacing w:val="38"/>
        </w:rPr>
        <w:t> </w:t>
      </w:r>
      <w:r>
        <w:rPr/>
        <w:t>to</w:t>
      </w:r>
      <w:r>
        <w:rPr>
          <w:spacing w:val="38"/>
        </w:rPr>
        <w:t> </w:t>
      </w:r>
      <w:r>
        <w:rPr/>
        <w:t>the</w:t>
      </w:r>
      <w:r>
        <w:rPr>
          <w:spacing w:val="38"/>
        </w:rPr>
        <w:t> </w:t>
      </w:r>
      <w:r>
        <w:rPr/>
        <w:t>inputs</w:t>
      </w:r>
      <w:r>
        <w:rPr>
          <w:spacing w:val="38"/>
        </w:rPr>
        <w:t> </w:t>
      </w:r>
      <w:r>
        <w:rPr/>
        <w:t>(using</w:t>
      </w:r>
      <w:r>
        <w:rPr>
          <w:spacing w:val="38"/>
        </w:rPr>
        <w:t> </w:t>
      </w:r>
      <w:r>
        <w:rPr/>
        <w:t>the</w:t>
      </w:r>
      <w:r>
        <w:rPr>
          <w:spacing w:val="38"/>
        </w:rPr>
        <w:t> </w:t>
      </w:r>
      <w:r>
        <w:rPr/>
        <w:t>techniques</w:t>
      </w:r>
      <w:r>
        <w:rPr>
          <w:spacing w:val="38"/>
        </w:rPr>
        <w:t> </w:t>
      </w:r>
      <w:r>
        <w:rPr/>
        <w:t>that</w:t>
      </w:r>
      <w:r>
        <w:rPr>
          <w:spacing w:val="39"/>
        </w:rPr>
        <w:t> </w:t>
      </w:r>
      <w:r>
        <w:rPr/>
        <w:t>we</w:t>
      </w:r>
      <w:r>
        <w:rPr>
          <w:spacing w:val="38"/>
        </w:rPr>
        <w:t> </w:t>
      </w:r>
      <w:r>
        <w:rPr/>
        <w:t>cover</w:t>
      </w:r>
      <w:r>
        <w:rPr>
          <w:spacing w:val="39"/>
        </w:rPr>
        <w:t> </w:t>
      </w:r>
      <w:r>
        <w:rPr/>
        <w:t>in</w:t>
      </w:r>
      <w:r>
        <w:rPr>
          <w:spacing w:val="38"/>
        </w:rPr>
        <w:t> </w:t>
      </w:r>
      <w:r>
        <w:rPr/>
        <w:t>the</w:t>
      </w:r>
    </w:p>
    <w:p>
      <w:pPr>
        <w:spacing w:after="0" w:line="254" w:lineRule="auto"/>
        <w:sectPr>
          <w:pgSz w:w="12240" w:h="15840"/>
          <w:pgMar w:top="1440" w:bottom="280" w:left="400" w:right="1320"/>
        </w:sectPr>
      </w:pPr>
    </w:p>
    <w:p>
      <w:pPr>
        <w:pStyle w:val="BodyText"/>
        <w:spacing w:line="254" w:lineRule="auto" w:before="73"/>
        <w:ind w:right="220"/>
      </w:pPr>
      <w:r>
        <w:rPr/>
        <w:t>next chapter ‘Find and correct errors’). You may then need to perform low-level testing (see stage 1 above) to detect exactly where the issue </w:t>
      </w:r>
      <w:r>
        <w:rPr>
          <w:spacing w:val="-4"/>
        </w:rPr>
        <w:t>is.</w:t>
      </w:r>
    </w:p>
    <w:p>
      <w:pPr>
        <w:spacing w:before="234"/>
        <w:ind w:left="1137" w:right="0" w:firstLine="0"/>
        <w:jc w:val="both"/>
        <w:rPr>
          <w:i/>
          <w:sz w:val="29"/>
        </w:rPr>
      </w:pPr>
      <w:r>
        <w:rPr>
          <w:i/>
          <w:color w:val="2E73B4"/>
          <w:sz w:val="29"/>
        </w:rPr>
        <w:t>Perfor</w:t>
      </w:r>
      <w:bookmarkStart w:name="Perform sensitivity analysis" w:id="195"/>
      <w:bookmarkEnd w:id="195"/>
      <w:r>
        <w:rPr>
          <w:i/>
          <w:color w:val="2E73B4"/>
          <w:sz w:val="29"/>
        </w:rPr>
        <w:t>m</w:t>
      </w:r>
      <w:r>
        <w:rPr>
          <w:i/>
          <w:color w:val="2E73B4"/>
          <w:spacing w:val="4"/>
          <w:sz w:val="29"/>
        </w:rPr>
        <w:t> </w:t>
      </w:r>
      <w:r>
        <w:rPr>
          <w:i/>
          <w:color w:val="2E73B4"/>
          <w:sz w:val="29"/>
        </w:rPr>
        <w:t>sensitivity</w:t>
      </w:r>
      <w:r>
        <w:rPr>
          <w:i/>
          <w:color w:val="2E73B4"/>
          <w:spacing w:val="4"/>
          <w:sz w:val="29"/>
        </w:rPr>
        <w:t> </w:t>
      </w:r>
      <w:r>
        <w:rPr>
          <w:i/>
          <w:color w:val="2E73B4"/>
          <w:spacing w:val="-2"/>
          <w:sz w:val="29"/>
        </w:rPr>
        <w:t>analysis</w:t>
      </w:r>
    </w:p>
    <w:p>
      <w:pPr>
        <w:pStyle w:val="BodyText"/>
        <w:spacing w:line="254" w:lineRule="auto" w:before="20"/>
        <w:ind w:right="215" w:firstLine="353"/>
      </w:pPr>
      <w:r>
        <w:rPr/>
        <w:t>Try changing some key inputs or assumptions in the model and see what</w:t>
      </w:r>
      <w:r>
        <w:rPr>
          <w:spacing w:val="-2"/>
        </w:rPr>
        <w:t> </w:t>
      </w:r>
      <w:r>
        <w:rPr/>
        <w:t>happens.</w:t>
      </w:r>
      <w:r>
        <w:rPr>
          <w:spacing w:val="-2"/>
        </w:rPr>
        <w:t> </w:t>
      </w:r>
      <w:r>
        <w:rPr/>
        <w:t>For</w:t>
      </w:r>
      <w:r>
        <w:rPr>
          <w:spacing w:val="-2"/>
        </w:rPr>
        <w:t> </w:t>
      </w:r>
      <w:r>
        <w:rPr/>
        <w:t>example,</w:t>
      </w:r>
      <w:r>
        <w:rPr>
          <w:spacing w:val="-2"/>
        </w:rPr>
        <w:t> </w:t>
      </w:r>
      <w:r>
        <w:rPr/>
        <w:t>if</w:t>
      </w:r>
      <w:r>
        <w:rPr>
          <w:spacing w:val="-2"/>
        </w:rPr>
        <w:t> </w:t>
      </w:r>
      <w:r>
        <w:rPr/>
        <w:t>you</w:t>
      </w:r>
      <w:r>
        <w:rPr>
          <w:spacing w:val="-2"/>
        </w:rPr>
        <w:t> </w:t>
      </w:r>
      <w:r>
        <w:rPr/>
        <w:t>increase</w:t>
      </w:r>
      <w:r>
        <w:rPr>
          <w:spacing w:val="-2"/>
        </w:rPr>
        <w:t> </w:t>
      </w:r>
      <w:r>
        <w:rPr/>
        <w:t>the</w:t>
      </w:r>
      <w:r>
        <w:rPr>
          <w:spacing w:val="-2"/>
        </w:rPr>
        <w:t> </w:t>
      </w:r>
      <w:r>
        <w:rPr/>
        <w:t>average</w:t>
      </w:r>
      <w:r>
        <w:rPr>
          <w:spacing w:val="-2"/>
        </w:rPr>
        <w:t> </w:t>
      </w:r>
      <w:r>
        <w:rPr/>
        <w:t>selling</w:t>
      </w:r>
      <w:r>
        <w:rPr>
          <w:spacing w:val="-2"/>
        </w:rPr>
        <w:t> </w:t>
      </w:r>
      <w:r>
        <w:rPr/>
        <w:t>price</w:t>
      </w:r>
      <w:r>
        <w:rPr>
          <w:spacing w:val="-2"/>
        </w:rPr>
        <w:t> </w:t>
      </w:r>
      <w:r>
        <w:rPr/>
        <w:t>in year 1 by (say) 10%, you should expect sales to increase 10%. Unless you only changed the selling price for the best-selling product with a 20% share of sales, then you should expect only a 2% rise in </w:t>
      </w:r>
      <w:r>
        <w:rPr/>
        <w:t>total sales. </w:t>
      </w:r>
      <w:r>
        <w:rPr>
          <w:color w:val="000000"/>
          <w:shd w:fill="FFED00" w:color="auto" w:val="clear"/>
        </w:rPr>
        <w:t>What is the effect on net operating profit</w:t>
      </w:r>
      <w:r>
        <w:rPr>
          <w:color w:val="000000"/>
        </w:rPr>
        <w:t>? How sensitive is a particular result (say sales or profit) to a change in inputs such as price or units sold? Does a check error arise in any case where you change input data in the model? In all cases, you should clearly mark the changes you make for testing and undo these changes when you have finished, as noted previously.</w:t>
      </w:r>
    </w:p>
    <w:p>
      <w:pPr>
        <w:pStyle w:val="BodyText"/>
        <w:spacing w:before="6"/>
        <w:ind w:left="0"/>
        <w:jc w:val="left"/>
        <w:rPr>
          <w:sz w:val="8"/>
        </w:rPr>
      </w:pPr>
      <w:r>
        <w:rPr/>
        <w:drawing>
          <wp:anchor distT="0" distB="0" distL="0" distR="0" allowOverlap="1" layoutInCell="1" locked="0" behindDoc="1" simplePos="0" relativeHeight="487699456">
            <wp:simplePos x="0" y="0"/>
            <wp:positionH relativeFrom="page">
              <wp:posOffset>1094734</wp:posOffset>
            </wp:positionH>
            <wp:positionV relativeFrom="paragraph">
              <wp:posOffset>77551</wp:posOffset>
            </wp:positionV>
            <wp:extent cx="3920015" cy="3543300"/>
            <wp:effectExtent l="0" t="0" r="0" b="0"/>
            <wp:wrapTopAndBottom/>
            <wp:docPr id="262" name="Image 262"/>
            <wp:cNvGraphicFramePr>
              <a:graphicFrameLocks/>
            </wp:cNvGraphicFramePr>
            <a:graphic>
              <a:graphicData uri="http://schemas.openxmlformats.org/drawingml/2006/picture">
                <pic:pic>
                  <pic:nvPicPr>
                    <pic:cNvPr id="262" name="Image 262"/>
                    <pic:cNvPicPr/>
                  </pic:nvPicPr>
                  <pic:blipFill>
                    <a:blip r:embed="rId127" cstate="print"/>
                    <a:stretch>
                      <a:fillRect/>
                    </a:stretch>
                  </pic:blipFill>
                  <pic:spPr>
                    <a:xfrm>
                      <a:off x="0" y="0"/>
                      <a:ext cx="3920015" cy="3543300"/>
                    </a:xfrm>
                    <a:prstGeom prst="rect">
                      <a:avLst/>
                    </a:prstGeom>
                  </pic:spPr>
                </pic:pic>
              </a:graphicData>
            </a:graphic>
          </wp:anchor>
        </w:drawing>
      </w:r>
    </w:p>
    <w:p>
      <w:pPr>
        <w:pStyle w:val="BodyText"/>
        <w:spacing w:before="83"/>
        <w:ind w:left="0"/>
        <w:jc w:val="left"/>
      </w:pPr>
    </w:p>
    <w:p>
      <w:pPr>
        <w:pStyle w:val="Heading7"/>
        <w:numPr>
          <w:ilvl w:val="0"/>
          <w:numId w:val="55"/>
        </w:numPr>
        <w:tabs>
          <w:tab w:pos="1462" w:val="left" w:leader="none"/>
        </w:tabs>
        <w:spacing w:line="240" w:lineRule="auto" w:before="1" w:after="0"/>
        <w:ind w:left="1462" w:right="0" w:hanging="325"/>
        <w:jc w:val="left"/>
      </w:pPr>
      <w:bookmarkStart w:name="3. High-level review and testing" w:id="196"/>
      <w:bookmarkEnd w:id="196"/>
      <w:r>
        <w:rPr/>
        <w:t>H</w:t>
      </w:r>
      <w:r>
        <w:rPr/>
        <w:t>igh-level</w:t>
      </w:r>
      <w:r>
        <w:rPr>
          <w:spacing w:val="5"/>
        </w:rPr>
        <w:t> </w:t>
      </w:r>
      <w:r>
        <w:rPr/>
        <w:t>review</w:t>
      </w:r>
      <w:r>
        <w:rPr>
          <w:spacing w:val="5"/>
        </w:rPr>
        <w:t> </w:t>
      </w:r>
      <w:r>
        <w:rPr/>
        <w:t>and</w:t>
      </w:r>
      <w:r>
        <w:rPr>
          <w:spacing w:val="5"/>
        </w:rPr>
        <w:t> </w:t>
      </w:r>
      <w:r>
        <w:rPr>
          <w:spacing w:val="-2"/>
        </w:rPr>
        <w:t>testing</w:t>
      </w:r>
    </w:p>
    <w:p>
      <w:pPr>
        <w:pStyle w:val="BodyText"/>
        <w:spacing w:before="122"/>
        <w:ind w:left="1491"/>
        <w:jc w:val="left"/>
      </w:pPr>
      <w:r>
        <w:rPr>
          <w:b/>
        </w:rPr>
        <w:t>When:</w:t>
      </w:r>
      <w:r>
        <w:rPr>
          <w:b/>
          <w:spacing w:val="3"/>
        </w:rPr>
        <w:t> </w:t>
      </w:r>
      <w:r>
        <w:rPr/>
        <w:t>Once</w:t>
      </w:r>
      <w:r>
        <w:rPr>
          <w:spacing w:val="4"/>
        </w:rPr>
        <w:t> </w:t>
      </w:r>
      <w:r>
        <w:rPr/>
        <w:t>the</w:t>
      </w:r>
      <w:r>
        <w:rPr>
          <w:spacing w:val="5"/>
        </w:rPr>
        <w:t> </w:t>
      </w:r>
      <w:r>
        <w:rPr/>
        <w:t>workbook</w:t>
      </w:r>
      <w:r>
        <w:rPr>
          <w:spacing w:val="4"/>
        </w:rPr>
        <w:t> </w:t>
      </w:r>
      <w:r>
        <w:rPr/>
        <w:t>is</w:t>
      </w:r>
      <w:r>
        <w:rPr>
          <w:spacing w:val="5"/>
        </w:rPr>
        <w:t> </w:t>
      </w:r>
      <w:r>
        <w:rPr>
          <w:spacing w:val="-2"/>
        </w:rPr>
        <w:t>complete</w:t>
      </w:r>
    </w:p>
    <w:p>
      <w:pPr>
        <w:pStyle w:val="BodyText"/>
        <w:spacing w:before="138"/>
        <w:ind w:left="1491"/>
        <w:jc w:val="left"/>
      </w:pPr>
      <w:r>
        <w:rPr>
          <w:b/>
        </w:rPr>
        <w:t>Who:</w:t>
      </w:r>
      <w:r>
        <w:rPr>
          <w:b/>
          <w:spacing w:val="3"/>
        </w:rPr>
        <w:t> </w:t>
      </w:r>
      <w:r>
        <w:rPr/>
        <w:t>Model</w:t>
      </w:r>
      <w:r>
        <w:rPr>
          <w:spacing w:val="4"/>
        </w:rPr>
        <w:t> </w:t>
      </w:r>
      <w:r>
        <w:rPr/>
        <w:t>developer</w:t>
      </w:r>
      <w:r>
        <w:rPr>
          <w:spacing w:val="4"/>
        </w:rPr>
        <w:t> </w:t>
      </w:r>
      <w:r>
        <w:rPr/>
        <w:t>and</w:t>
      </w:r>
      <w:r>
        <w:rPr>
          <w:spacing w:val="5"/>
        </w:rPr>
        <w:t> </w:t>
      </w:r>
      <w:r>
        <w:rPr/>
        <w:t>ideally</w:t>
      </w:r>
      <w:r>
        <w:rPr>
          <w:spacing w:val="4"/>
        </w:rPr>
        <w:t> </w:t>
      </w:r>
      <w:r>
        <w:rPr/>
        <w:t>a</w:t>
      </w:r>
      <w:r>
        <w:rPr>
          <w:spacing w:val="4"/>
        </w:rPr>
        <w:t> </w:t>
      </w:r>
      <w:r>
        <w:rPr/>
        <w:t>key</w:t>
      </w:r>
      <w:r>
        <w:rPr>
          <w:spacing w:val="5"/>
        </w:rPr>
        <w:t> </w:t>
      </w:r>
      <w:r>
        <w:rPr/>
        <w:t>business</w:t>
      </w:r>
      <w:r>
        <w:rPr>
          <w:spacing w:val="4"/>
        </w:rPr>
        <w:t> </w:t>
      </w:r>
      <w:r>
        <w:rPr>
          <w:spacing w:val="-4"/>
        </w:rPr>
        <w:t>user</w:t>
      </w:r>
    </w:p>
    <w:p>
      <w:pPr>
        <w:spacing w:after="0"/>
        <w:jc w:val="left"/>
        <w:sectPr>
          <w:pgSz w:w="12240" w:h="15840"/>
          <w:pgMar w:top="1360" w:bottom="280" w:left="400" w:right="1320"/>
        </w:sectPr>
      </w:pPr>
    </w:p>
    <w:p>
      <w:pPr>
        <w:pStyle w:val="BodyText"/>
        <w:spacing w:before="73"/>
        <w:ind w:left="1491"/>
      </w:pPr>
      <w:r>
        <w:rPr>
          <w:b/>
        </w:rPr>
        <w:t>Scope:</w:t>
      </w:r>
      <w:r>
        <w:rPr>
          <w:b/>
          <w:spacing w:val="4"/>
        </w:rPr>
        <w:t> </w:t>
      </w:r>
      <w:r>
        <w:rPr/>
        <w:t>Whole</w:t>
      </w:r>
      <w:r>
        <w:rPr>
          <w:spacing w:val="4"/>
        </w:rPr>
        <w:t> </w:t>
      </w:r>
      <w:r>
        <w:rPr/>
        <w:t>workbook</w:t>
      </w:r>
      <w:r>
        <w:rPr>
          <w:spacing w:val="4"/>
        </w:rPr>
        <w:t> </w:t>
      </w:r>
      <w:r>
        <w:rPr/>
        <w:t>with</w:t>
      </w:r>
      <w:r>
        <w:rPr>
          <w:spacing w:val="4"/>
        </w:rPr>
        <w:t> </w:t>
      </w:r>
      <w:r>
        <w:rPr/>
        <w:t>a</w:t>
      </w:r>
      <w:r>
        <w:rPr>
          <w:spacing w:val="4"/>
        </w:rPr>
        <w:t> </w:t>
      </w:r>
      <w:r>
        <w:rPr/>
        <w:t>focus</w:t>
      </w:r>
      <w:r>
        <w:rPr>
          <w:spacing w:val="4"/>
        </w:rPr>
        <w:t> </w:t>
      </w:r>
      <w:r>
        <w:rPr/>
        <w:t>on</w:t>
      </w:r>
      <w:r>
        <w:rPr>
          <w:spacing w:val="4"/>
        </w:rPr>
        <w:t> </w:t>
      </w:r>
      <w:r>
        <w:rPr/>
        <w:t>key</w:t>
      </w:r>
      <w:r>
        <w:rPr>
          <w:spacing w:val="5"/>
        </w:rPr>
        <w:t> </w:t>
      </w:r>
      <w:r>
        <w:rPr/>
        <w:t>inputs</w:t>
      </w:r>
      <w:r>
        <w:rPr>
          <w:spacing w:val="4"/>
        </w:rPr>
        <w:t> </w:t>
      </w:r>
      <w:r>
        <w:rPr/>
        <w:t>and</w:t>
      </w:r>
      <w:r>
        <w:rPr>
          <w:spacing w:val="4"/>
        </w:rPr>
        <w:t> </w:t>
      </w:r>
      <w:r>
        <w:rPr>
          <w:spacing w:val="-2"/>
        </w:rPr>
        <w:t>outputs</w:t>
      </w:r>
    </w:p>
    <w:p>
      <w:pPr>
        <w:pStyle w:val="BodyText"/>
        <w:spacing w:line="254" w:lineRule="auto" w:before="137"/>
        <w:ind w:right="217" w:firstLine="353"/>
      </w:pPr>
      <w:r>
        <w:rPr/>
        <w:t>Once the workbook is complete, you should review and test it using the techniques described above but now applied to the entire</w:t>
      </w:r>
      <w:r>
        <w:rPr>
          <w:spacing w:val="80"/>
        </w:rPr>
        <w:t> </w:t>
      </w:r>
      <w:r>
        <w:rPr/>
        <w:t>workbook with a focus on key input data, key assumptions and key outputs. A great idea here is to carry out this testing with a key business user. This has two key advantages: (i) the business user has business knowledge and can perhaps better challenge and sense- check the key assumptions and results and (ii) it starts to get them familiar with the construction and usage of the workbook – ideal for when they later start to use it on their own.</w:t>
      </w:r>
    </w:p>
    <w:p>
      <w:pPr>
        <w:spacing w:before="233"/>
        <w:ind w:left="1137" w:right="0" w:firstLine="0"/>
        <w:jc w:val="both"/>
        <w:rPr>
          <w:i/>
          <w:sz w:val="29"/>
        </w:rPr>
      </w:pPr>
      <w:r>
        <w:rPr>
          <w:i/>
          <w:color w:val="2E73B4"/>
          <w:sz w:val="29"/>
        </w:rPr>
        <w:t>Step</w:t>
      </w:r>
      <w:r>
        <w:rPr>
          <w:i/>
          <w:color w:val="2E73B4"/>
          <w:spacing w:val="3"/>
          <w:sz w:val="29"/>
        </w:rPr>
        <w:t> </w:t>
      </w:r>
      <w:bookmarkStart w:name="Step 1: Review" w:id="197"/>
      <w:bookmarkEnd w:id="197"/>
      <w:r>
        <w:rPr>
          <w:i/>
          <w:color w:val="2E73B4"/>
          <w:sz w:val="29"/>
        </w:rPr>
        <w:t>1</w:t>
      </w:r>
      <w:r>
        <w:rPr>
          <w:i/>
          <w:color w:val="2E73B4"/>
          <w:sz w:val="29"/>
        </w:rPr>
        <w:t>:</w:t>
      </w:r>
      <w:r>
        <w:rPr>
          <w:i/>
          <w:color w:val="2E73B4"/>
          <w:spacing w:val="3"/>
          <w:sz w:val="29"/>
        </w:rPr>
        <w:t> </w:t>
      </w:r>
      <w:r>
        <w:rPr>
          <w:i/>
          <w:color w:val="2E73B4"/>
          <w:spacing w:val="-2"/>
          <w:sz w:val="29"/>
        </w:rPr>
        <w:t>Review</w:t>
      </w:r>
    </w:p>
    <w:p>
      <w:pPr>
        <w:pStyle w:val="BodyText"/>
        <w:spacing w:line="254" w:lineRule="auto" w:before="20"/>
        <w:ind w:right="220" w:firstLine="353"/>
      </w:pPr>
      <w:r>
        <w:rPr/>
        <w:t>Review the workbook as a whole. What are the key results? Do these make sense, given what we know about the business or undertaking being modelled or analysed and, for plan figures, the key assumptions made. Unexpected outputs can help you identify errors – either in formulas or in assumptions – or, in some cases, give you a better understanding.</w:t>
      </w:r>
    </w:p>
    <w:p>
      <w:pPr>
        <w:spacing w:before="219"/>
        <w:ind w:left="1137" w:right="0" w:firstLine="0"/>
        <w:jc w:val="both"/>
        <w:rPr>
          <w:i/>
          <w:sz w:val="29"/>
        </w:rPr>
      </w:pPr>
      <w:r>
        <w:rPr>
          <w:i/>
          <w:color w:val="2E73B4"/>
          <w:sz w:val="29"/>
        </w:rPr>
        <w:t>Revie</w:t>
      </w:r>
      <w:bookmarkStart w:name="Review results of data analysis" w:id="198"/>
      <w:bookmarkEnd w:id="198"/>
      <w:r>
        <w:rPr>
          <w:i/>
          <w:color w:val="2E73B4"/>
          <w:sz w:val="29"/>
        </w:rPr>
        <w:t>w</w:t>
      </w:r>
      <w:r>
        <w:rPr>
          <w:i/>
          <w:color w:val="2E73B4"/>
          <w:spacing w:val="3"/>
          <w:sz w:val="29"/>
        </w:rPr>
        <w:t> </w:t>
      </w:r>
      <w:r>
        <w:rPr>
          <w:i/>
          <w:color w:val="2E73B4"/>
          <w:sz w:val="29"/>
        </w:rPr>
        <w:t>results</w:t>
      </w:r>
      <w:r>
        <w:rPr>
          <w:i/>
          <w:color w:val="2E73B4"/>
          <w:spacing w:val="4"/>
          <w:sz w:val="29"/>
        </w:rPr>
        <w:t> </w:t>
      </w:r>
      <w:r>
        <w:rPr>
          <w:i/>
          <w:color w:val="2E73B4"/>
          <w:sz w:val="29"/>
        </w:rPr>
        <w:t>of</w:t>
      </w:r>
      <w:r>
        <w:rPr>
          <w:i/>
          <w:color w:val="2E73B4"/>
          <w:spacing w:val="4"/>
          <w:sz w:val="29"/>
        </w:rPr>
        <w:t> </w:t>
      </w:r>
      <w:r>
        <w:rPr>
          <w:i/>
          <w:color w:val="2E73B4"/>
          <w:sz w:val="29"/>
        </w:rPr>
        <w:t>data</w:t>
      </w:r>
      <w:r>
        <w:rPr>
          <w:i/>
          <w:color w:val="2E73B4"/>
          <w:spacing w:val="4"/>
          <w:sz w:val="29"/>
        </w:rPr>
        <w:t> </w:t>
      </w:r>
      <w:r>
        <w:rPr>
          <w:i/>
          <w:color w:val="2E73B4"/>
          <w:spacing w:val="-2"/>
          <w:sz w:val="29"/>
        </w:rPr>
        <w:t>analysis</w:t>
      </w:r>
    </w:p>
    <w:p>
      <w:pPr>
        <w:pStyle w:val="BodyText"/>
        <w:spacing w:line="254" w:lineRule="auto" w:before="20"/>
        <w:ind w:right="218" w:firstLine="353"/>
      </w:pPr>
      <w:r>
        <w:rPr/>
        <w:t>If you are using a spreadsheet for data analysis, what are the</w:t>
      </w:r>
      <w:r>
        <w:rPr>
          <w:spacing w:val="80"/>
        </w:rPr>
        <w:t> </w:t>
      </w:r>
      <w:r>
        <w:rPr/>
        <w:t>results telling you? For example, you are analysing sales by customer this year versus last year. Are the top ten customers the same in both years? If not, who has dropped out and who are the new entrants? Does that match your knowledge and expectations? You can also use percentages, for example a Pareto distribution: what percentage of</w:t>
      </w:r>
      <w:r>
        <w:rPr>
          <w:spacing w:val="40"/>
        </w:rPr>
        <w:t> </w:t>
      </w:r>
      <w:r>
        <w:rPr/>
        <w:t>total</w:t>
      </w:r>
      <w:r>
        <w:rPr>
          <w:spacing w:val="40"/>
        </w:rPr>
        <w:t> </w:t>
      </w:r>
      <w:r>
        <w:rPr/>
        <w:t>sales</w:t>
      </w:r>
      <w:r>
        <w:rPr>
          <w:spacing w:val="40"/>
        </w:rPr>
        <w:t> </w:t>
      </w:r>
      <w:r>
        <w:rPr/>
        <w:t>do</w:t>
      </w:r>
      <w:r>
        <w:rPr>
          <w:spacing w:val="40"/>
        </w:rPr>
        <w:t> </w:t>
      </w:r>
      <w:r>
        <w:rPr/>
        <w:t>the</w:t>
      </w:r>
      <w:r>
        <w:rPr>
          <w:spacing w:val="40"/>
        </w:rPr>
        <w:t> </w:t>
      </w:r>
      <w:r>
        <w:rPr/>
        <w:t>top</w:t>
      </w:r>
      <w:r>
        <w:rPr>
          <w:spacing w:val="40"/>
        </w:rPr>
        <w:t> </w:t>
      </w:r>
      <w:r>
        <w:rPr/>
        <w:t>ten</w:t>
      </w:r>
      <w:r>
        <w:rPr>
          <w:spacing w:val="40"/>
        </w:rPr>
        <w:t> </w:t>
      </w:r>
      <w:r>
        <w:rPr/>
        <w:t>customers</w:t>
      </w:r>
      <w:r>
        <w:rPr>
          <w:spacing w:val="40"/>
        </w:rPr>
        <w:t> </w:t>
      </w:r>
      <w:r>
        <w:rPr/>
        <w:t>represent</w:t>
      </w:r>
      <w:r>
        <w:rPr>
          <w:spacing w:val="40"/>
        </w:rPr>
        <w:t> </w:t>
      </w:r>
      <w:r>
        <w:rPr/>
        <w:t>or</w:t>
      </w:r>
      <w:r>
        <w:rPr>
          <w:spacing w:val="40"/>
        </w:rPr>
        <w:t> </w:t>
      </w:r>
      <w:r>
        <w:rPr/>
        <w:t>how</w:t>
      </w:r>
      <w:r>
        <w:rPr>
          <w:spacing w:val="40"/>
        </w:rPr>
        <w:t> </w:t>
      </w:r>
      <w:r>
        <w:rPr/>
        <w:t>many customers represent 80% of sales in each year? Is there a big change year-on-year, if so why? Is there perhaps an error in the analysis?</w:t>
      </w:r>
    </w:p>
    <w:p>
      <w:pPr>
        <w:pStyle w:val="BodyText"/>
        <w:spacing w:line="254" w:lineRule="auto" w:before="115"/>
        <w:ind w:right="216" w:firstLine="353"/>
      </w:pPr>
      <w:r>
        <w:rPr/>
        <w:t>Pivot</w:t>
      </w:r>
      <w:r>
        <w:rPr>
          <w:spacing w:val="40"/>
        </w:rPr>
        <w:t> </w:t>
      </w:r>
      <w:r>
        <w:rPr/>
        <w:t>tables</w:t>
      </w:r>
      <w:r>
        <w:rPr>
          <w:spacing w:val="40"/>
        </w:rPr>
        <w:t> </w:t>
      </w:r>
      <w:r>
        <w:rPr/>
        <w:t>are</w:t>
      </w:r>
      <w:r>
        <w:rPr>
          <w:spacing w:val="40"/>
        </w:rPr>
        <w:t> </w:t>
      </w:r>
      <w:r>
        <w:rPr/>
        <w:t>often</w:t>
      </w:r>
      <w:r>
        <w:rPr>
          <w:spacing w:val="40"/>
        </w:rPr>
        <w:t> </w:t>
      </w:r>
      <w:r>
        <w:rPr/>
        <w:t>used</w:t>
      </w:r>
      <w:r>
        <w:rPr>
          <w:spacing w:val="40"/>
        </w:rPr>
        <w:t> </w:t>
      </w:r>
      <w:r>
        <w:rPr/>
        <w:t>in</w:t>
      </w:r>
      <w:r>
        <w:rPr>
          <w:spacing w:val="40"/>
        </w:rPr>
        <w:t> </w:t>
      </w:r>
      <w:r>
        <w:rPr/>
        <w:t>data</w:t>
      </w:r>
      <w:r>
        <w:rPr>
          <w:spacing w:val="40"/>
        </w:rPr>
        <w:t> </w:t>
      </w:r>
      <w:r>
        <w:rPr/>
        <w:t>analysis</w:t>
      </w:r>
      <w:r>
        <w:rPr>
          <w:spacing w:val="40"/>
        </w:rPr>
        <w:t> </w:t>
      </w:r>
      <w:r>
        <w:rPr/>
        <w:t>work</w:t>
      </w:r>
      <w:r>
        <w:rPr>
          <w:spacing w:val="40"/>
        </w:rPr>
        <w:t> </w:t>
      </w:r>
      <w:r>
        <w:rPr/>
        <w:t>since</w:t>
      </w:r>
      <w:r>
        <w:rPr>
          <w:spacing w:val="40"/>
        </w:rPr>
        <w:t> </w:t>
      </w:r>
      <w:r>
        <w:rPr/>
        <w:t>they</w:t>
      </w:r>
      <w:r>
        <w:rPr>
          <w:spacing w:val="40"/>
        </w:rPr>
        <w:t> </w:t>
      </w:r>
      <w:r>
        <w:rPr/>
        <w:t>are very flexible and allow data to be analysed in different ways very quickly. This can help you identify insights for better business decisions. They can also help you identify errors e.g., you added new source data, but this is not reflected in the results because it is outside the data range referenced in the pivot table or possibly in SUMIF </w:t>
      </w:r>
      <w:r>
        <w:rPr>
          <w:spacing w:val="-2"/>
        </w:rPr>
        <w:t>formulas.</w:t>
      </w:r>
    </w:p>
    <w:p>
      <w:pPr>
        <w:spacing w:after="0" w:line="254" w:lineRule="auto"/>
        <w:sectPr>
          <w:pgSz w:w="12240" w:h="15840"/>
          <w:pgMar w:top="1360" w:bottom="280" w:left="400" w:right="1320"/>
        </w:sectPr>
      </w:pPr>
    </w:p>
    <w:p>
      <w:pPr>
        <w:spacing w:before="73"/>
        <w:ind w:left="1137" w:right="0" w:firstLine="0"/>
        <w:jc w:val="both"/>
        <w:rPr>
          <w:i/>
          <w:sz w:val="29"/>
        </w:rPr>
      </w:pPr>
      <w:r>
        <w:rPr>
          <w:i/>
          <w:color w:val="2E73B4"/>
          <w:sz w:val="29"/>
        </w:rPr>
        <w:t>Revie</w:t>
      </w:r>
      <w:bookmarkStart w:name="Review financial statements" w:id="199"/>
      <w:bookmarkEnd w:id="199"/>
      <w:r>
        <w:rPr>
          <w:i/>
          <w:color w:val="2E73B4"/>
          <w:sz w:val="29"/>
        </w:rPr>
        <w:t>w</w:t>
      </w:r>
      <w:r>
        <w:rPr>
          <w:i/>
          <w:color w:val="2E73B4"/>
          <w:spacing w:val="4"/>
          <w:sz w:val="29"/>
        </w:rPr>
        <w:t> </w:t>
      </w:r>
      <w:r>
        <w:rPr>
          <w:i/>
          <w:color w:val="2E73B4"/>
          <w:sz w:val="29"/>
        </w:rPr>
        <w:t>financial</w:t>
      </w:r>
      <w:r>
        <w:rPr>
          <w:i/>
          <w:color w:val="2E73B4"/>
          <w:spacing w:val="5"/>
          <w:sz w:val="29"/>
        </w:rPr>
        <w:t> </w:t>
      </w:r>
      <w:r>
        <w:rPr>
          <w:i/>
          <w:color w:val="2E73B4"/>
          <w:spacing w:val="-2"/>
          <w:sz w:val="29"/>
        </w:rPr>
        <w:t>statements</w:t>
      </w:r>
    </w:p>
    <w:p>
      <w:pPr>
        <w:pStyle w:val="BodyText"/>
        <w:spacing w:line="254" w:lineRule="auto" w:before="19"/>
        <w:ind w:right="216" w:firstLine="353"/>
      </w:pPr>
      <w:r>
        <w:rPr/>
        <w:t>Monthly reporting packs, budgets, strategic planning models,</w:t>
      </w:r>
      <w:r>
        <w:rPr>
          <w:spacing w:val="80"/>
          <w:w w:val="150"/>
        </w:rPr>
        <w:t> </w:t>
      </w:r>
      <w:r>
        <w:rPr/>
        <w:t>project models and M&amp;A models all typically contain financial statements: a P&amp;L (at least) plus a balance sheet and cash flow statement. A review of all three components can not only help you deepen your understanding of the business or project and give you valuable insights but can also help you identify errors, either when (i) large, unexpected changes occur (e.g., why are cash flows suddenly negative?) or (ii) expected changes do not occur (e.g., when the</w:t>
      </w:r>
      <w:r>
        <w:rPr>
          <w:spacing w:val="80"/>
        </w:rPr>
        <w:t> </w:t>
      </w:r>
      <w:r>
        <w:rPr/>
        <w:t>launch of an important new product appears to have no impact on the P&amp;L or a large capital injection appears to have no impact on the balance sheet).</w:t>
      </w:r>
    </w:p>
    <w:p>
      <w:pPr>
        <w:spacing w:before="233"/>
        <w:ind w:left="1137" w:right="0" w:firstLine="0"/>
        <w:jc w:val="both"/>
        <w:rPr>
          <w:i/>
          <w:sz w:val="29"/>
        </w:rPr>
      </w:pPr>
      <w:r>
        <w:rPr>
          <w:i/>
          <w:color w:val="2E73B4"/>
          <w:sz w:val="29"/>
        </w:rPr>
        <w:t>Calcul</w:t>
      </w:r>
      <w:bookmarkStart w:name="Calculate and review KPIs" w:id="200"/>
      <w:bookmarkEnd w:id="200"/>
      <w:r>
        <w:rPr>
          <w:i/>
          <w:color w:val="2E73B4"/>
          <w:sz w:val="29"/>
        </w:rPr>
        <w:t>a</w:t>
      </w:r>
      <w:r>
        <w:rPr>
          <w:i/>
          <w:color w:val="2E73B4"/>
          <w:sz w:val="29"/>
        </w:rPr>
        <w:t>te</w:t>
      </w:r>
      <w:r>
        <w:rPr>
          <w:i/>
          <w:color w:val="2E73B4"/>
          <w:spacing w:val="4"/>
          <w:sz w:val="29"/>
        </w:rPr>
        <w:t> </w:t>
      </w:r>
      <w:r>
        <w:rPr>
          <w:i/>
          <w:color w:val="2E73B4"/>
          <w:sz w:val="29"/>
        </w:rPr>
        <w:t>and</w:t>
      </w:r>
      <w:r>
        <w:rPr>
          <w:i/>
          <w:color w:val="2E73B4"/>
          <w:spacing w:val="4"/>
          <w:sz w:val="29"/>
        </w:rPr>
        <w:t> </w:t>
      </w:r>
      <w:r>
        <w:rPr>
          <w:i/>
          <w:color w:val="2E73B4"/>
          <w:sz w:val="29"/>
        </w:rPr>
        <w:t>review</w:t>
      </w:r>
      <w:r>
        <w:rPr>
          <w:i/>
          <w:color w:val="2E73B4"/>
          <w:spacing w:val="5"/>
          <w:sz w:val="29"/>
        </w:rPr>
        <w:t> </w:t>
      </w:r>
      <w:r>
        <w:rPr>
          <w:i/>
          <w:color w:val="2E73B4"/>
          <w:spacing w:val="-4"/>
          <w:sz w:val="29"/>
        </w:rPr>
        <w:t>KPIs</w:t>
      </w:r>
    </w:p>
    <w:p>
      <w:pPr>
        <w:pStyle w:val="BodyText"/>
        <w:spacing w:line="254" w:lineRule="auto" w:before="20"/>
        <w:ind w:right="216" w:firstLine="353"/>
      </w:pPr>
      <w:r>
        <w:rPr/>
        <w:t>KPIs are great as ‘sense-checkers’ and can help you to identify errors – both technical (formula) errors and, for planning models,</w:t>
      </w:r>
      <w:r>
        <w:rPr>
          <w:spacing w:val="80"/>
          <w:w w:val="150"/>
        </w:rPr>
        <w:t> </w:t>
      </w:r>
      <w:r>
        <w:rPr/>
        <w:t>errors in planning assumptions. Develop and review KPIs as follows:</w:t>
      </w:r>
    </w:p>
    <w:p>
      <w:pPr>
        <w:pStyle w:val="Heading7"/>
        <w:numPr>
          <w:ilvl w:val="0"/>
          <w:numId w:val="57"/>
        </w:numPr>
        <w:tabs>
          <w:tab w:pos="1462" w:val="left" w:leader="none"/>
          <w:tab w:pos="1491" w:val="left" w:leader="none"/>
        </w:tabs>
        <w:spacing w:line="244" w:lineRule="auto" w:before="234" w:after="0"/>
        <w:ind w:left="1491" w:right="685" w:hanging="354"/>
        <w:jc w:val="both"/>
      </w:pPr>
      <w:r>
        <w:rPr/>
        <w:t>Decide on your KPIs, then ensure you understand them and calculate them correctly</w:t>
      </w:r>
    </w:p>
    <w:p>
      <w:pPr>
        <w:pStyle w:val="BodyText"/>
        <w:spacing w:line="254" w:lineRule="auto" w:before="129"/>
        <w:ind w:right="216" w:firstLine="353"/>
      </w:pPr>
      <w:r>
        <w:rPr/>
        <w:t>What standard financial KPIs are useful? Typically, percentage margins are calculated for key P&amp;L values such as gross margin, EBITDA or net profit as a percentage of sales. You can calculate such percentages for all P&amp;L lines to give you a so-called ‘common size P&amp;L’. This enables you to compare years or divisions of different size more easily. For example, you can look at how the cost of goods sold (COGS) as a percentage of sales changes over time. If the value</w:t>
      </w:r>
      <w:r>
        <w:rPr>
          <w:spacing w:val="80"/>
          <w:w w:val="150"/>
        </w:rPr>
        <w:t> </w:t>
      </w:r>
      <w:r>
        <w:rPr/>
        <w:t>drops significantly, that could indicate an error unless there is a good reason e.g., the company just negotiated a new supply contract with a 5% price reduction.</w:t>
      </w:r>
    </w:p>
    <w:p>
      <w:pPr>
        <w:pStyle w:val="BodyText"/>
        <w:spacing w:line="254" w:lineRule="auto" w:before="115"/>
        <w:ind w:right="216" w:firstLine="353"/>
      </w:pPr>
      <w:r>
        <w:rPr/>
        <w:t>Ask yourself: can I use an industry standard KPI such as revenue per</w:t>
      </w:r>
      <w:r>
        <w:rPr>
          <w:spacing w:val="40"/>
        </w:rPr>
        <w:t> </w:t>
      </w:r>
      <w:r>
        <w:rPr/>
        <w:t>available</w:t>
      </w:r>
      <w:r>
        <w:rPr>
          <w:spacing w:val="40"/>
        </w:rPr>
        <w:t> </w:t>
      </w:r>
      <w:r>
        <w:rPr/>
        <w:t>room</w:t>
      </w:r>
      <w:r>
        <w:rPr>
          <w:spacing w:val="40"/>
        </w:rPr>
        <w:t> </w:t>
      </w:r>
      <w:r>
        <w:rPr/>
        <w:t>for</w:t>
      </w:r>
      <w:r>
        <w:rPr>
          <w:spacing w:val="40"/>
        </w:rPr>
        <w:t> </w:t>
      </w:r>
      <w:r>
        <w:rPr/>
        <w:t>hotels?</w:t>
      </w:r>
      <w:r>
        <w:rPr>
          <w:spacing w:val="40"/>
        </w:rPr>
        <w:t> </w:t>
      </w:r>
      <w:r>
        <w:rPr/>
        <w:t>If</w:t>
      </w:r>
      <w:r>
        <w:rPr>
          <w:spacing w:val="40"/>
        </w:rPr>
        <w:t> </w:t>
      </w:r>
      <w:r>
        <w:rPr/>
        <w:t>so,</w:t>
      </w:r>
      <w:r>
        <w:rPr>
          <w:spacing w:val="40"/>
        </w:rPr>
        <w:t> </w:t>
      </w:r>
      <w:r>
        <w:rPr/>
        <w:t>have</w:t>
      </w:r>
      <w:r>
        <w:rPr>
          <w:spacing w:val="40"/>
        </w:rPr>
        <w:t> </w:t>
      </w:r>
      <w:r>
        <w:rPr/>
        <w:t>I</w:t>
      </w:r>
      <w:r>
        <w:rPr>
          <w:spacing w:val="40"/>
        </w:rPr>
        <w:t> </w:t>
      </w:r>
      <w:r>
        <w:rPr/>
        <w:t>understood</w:t>
      </w:r>
      <w:r>
        <w:rPr>
          <w:spacing w:val="40"/>
        </w:rPr>
        <w:t> </w:t>
      </w:r>
      <w:r>
        <w:rPr/>
        <w:t>how</w:t>
      </w:r>
      <w:r>
        <w:rPr>
          <w:spacing w:val="40"/>
        </w:rPr>
        <w:t> </w:t>
      </w:r>
      <w:r>
        <w:rPr/>
        <w:t>it</w:t>
      </w:r>
      <w:r>
        <w:rPr>
          <w:spacing w:val="40"/>
        </w:rPr>
        <w:t> </w:t>
      </w:r>
      <w:r>
        <w:rPr/>
        <w:t>is defined and have I calculated it correctly?</w:t>
      </w:r>
    </w:p>
    <w:p>
      <w:pPr>
        <w:pStyle w:val="BodyText"/>
        <w:spacing w:line="254" w:lineRule="auto" w:before="117"/>
        <w:ind w:right="225" w:firstLine="353"/>
      </w:pPr>
      <w:r>
        <w:rPr/>
        <w:t>Are there company or group-specific KPIs I should depict? For example, one of my clients uses the term Organic Growth for the percentage change in sales revenues over the previous year and Real</w:t>
      </w:r>
    </w:p>
    <w:p>
      <w:pPr>
        <w:spacing w:after="0" w:line="254" w:lineRule="auto"/>
        <w:sectPr>
          <w:pgSz w:w="12240" w:h="15840"/>
          <w:pgMar w:top="1360" w:bottom="280" w:left="400" w:right="1320"/>
        </w:sectPr>
      </w:pPr>
    </w:p>
    <w:p>
      <w:pPr>
        <w:pStyle w:val="BodyText"/>
        <w:spacing w:line="254" w:lineRule="auto" w:before="73"/>
        <w:ind w:right="221"/>
      </w:pPr>
      <w:r>
        <w:rPr/>
        <w:t>Internal Growth for the percentage change in sales units over the previous year. As with all KPIs, ask yourself if you have understood how it is defined and check you have calculated it correctly.</w:t>
      </w:r>
    </w:p>
    <w:p>
      <w:pPr>
        <w:pStyle w:val="BodyText"/>
        <w:spacing w:line="254" w:lineRule="auto" w:before="117"/>
        <w:ind w:right="216" w:firstLine="353"/>
      </w:pPr>
      <w:r>
        <w:rPr/>
        <w:t>Especially if the KPI is non-standard, ask yourself: does the KPI make sense or should I change it? For example, sales per FTE may give strange results if there are changes in non-sales departments, which do not affect sales. Perhaps it would be better to calculate sales per sales force FTE instead.</w:t>
      </w:r>
    </w:p>
    <w:p>
      <w:pPr>
        <w:pStyle w:val="Heading7"/>
        <w:numPr>
          <w:ilvl w:val="0"/>
          <w:numId w:val="57"/>
        </w:numPr>
        <w:tabs>
          <w:tab w:pos="1462" w:val="left" w:leader="none"/>
        </w:tabs>
        <w:spacing w:line="240" w:lineRule="auto" w:before="234" w:after="0"/>
        <w:ind w:left="1462" w:right="0" w:hanging="325"/>
        <w:jc w:val="both"/>
      </w:pPr>
      <w:r>
        <w:rPr/>
        <w:t>Perform</w:t>
      </w:r>
      <w:r>
        <w:rPr>
          <w:spacing w:val="4"/>
        </w:rPr>
        <w:t> </w:t>
      </w:r>
      <w:r>
        <w:rPr/>
        <w:t>a</w:t>
      </w:r>
      <w:r>
        <w:rPr>
          <w:spacing w:val="5"/>
        </w:rPr>
        <w:t> </w:t>
      </w:r>
      <w:r>
        <w:rPr/>
        <w:t>sense-check</w:t>
      </w:r>
      <w:r>
        <w:rPr>
          <w:spacing w:val="4"/>
        </w:rPr>
        <w:t> </w:t>
      </w:r>
      <w:r>
        <w:rPr/>
        <w:t>of</w:t>
      </w:r>
      <w:r>
        <w:rPr>
          <w:spacing w:val="5"/>
        </w:rPr>
        <w:t> </w:t>
      </w:r>
      <w:r>
        <w:rPr/>
        <w:t>the</w:t>
      </w:r>
      <w:r>
        <w:rPr>
          <w:spacing w:val="5"/>
        </w:rPr>
        <w:t> </w:t>
      </w:r>
      <w:r>
        <w:rPr>
          <w:spacing w:val="-2"/>
        </w:rPr>
        <w:t>values</w:t>
      </w:r>
    </w:p>
    <w:p>
      <w:pPr>
        <w:pStyle w:val="BodyText"/>
        <w:spacing w:line="254" w:lineRule="auto" w:before="137"/>
        <w:ind w:right="216" w:firstLine="353"/>
      </w:pPr>
      <w:r>
        <w:rPr/>
        <w:t>Do the KPI numbers appear to make sense? Can each sales force employee realistically generate (say) 500 thousand euros of sales per annum? Is this consistent with past (actual) data? If not, why not? Is</w:t>
      </w:r>
      <w:r>
        <w:rPr>
          <w:spacing w:val="40"/>
        </w:rPr>
        <w:t> </w:t>
      </w:r>
      <w:r>
        <w:rPr/>
        <w:t>the KPI understandable or is there perhaps an unrealistic assumption, an error?</w:t>
      </w:r>
    </w:p>
    <w:p>
      <w:pPr>
        <w:pStyle w:val="BodyText"/>
        <w:spacing w:line="254" w:lineRule="auto"/>
        <w:ind w:right="216" w:firstLine="353"/>
      </w:pPr>
      <w:r>
        <w:rPr/>
        <w:t>Please beware if you are using averages such as average selling price, as these can change dramatically if the sales mix changes. For example, a bakery sells filled bagels at relatively low prices to attract customers. These gained in popularity with bargain-seeking students who bought more of the low-price bagels and nothing else. Thus, t</w:t>
      </w:r>
      <w:r>
        <w:rPr>
          <w:color w:val="000000"/>
          <w:shd w:fill="FFED00" w:color="auto" w:val="clear"/>
        </w:rPr>
        <w:t>otal</w:t>
      </w:r>
      <w:r>
        <w:rPr>
          <w:color w:val="000000"/>
        </w:rPr>
        <w:t> </w:t>
      </w:r>
      <w:r>
        <w:rPr>
          <w:color w:val="000000"/>
          <w:shd w:fill="FFED00" w:color="auto" w:val="clear"/>
        </w:rPr>
        <w:t>sales rose but the average selling price dropped – the sales mix had</w:t>
      </w:r>
      <w:r>
        <w:rPr>
          <w:color w:val="000000"/>
        </w:rPr>
        <w:t> </w:t>
      </w:r>
      <w:r>
        <w:rPr>
          <w:color w:val="000000"/>
          <w:shd w:fill="FFED00" w:color="auto" w:val="clear"/>
        </w:rPr>
        <w:t>changed in favour of lower-priced bagels, which pulled down the</w:t>
      </w:r>
      <w:r>
        <w:rPr>
          <w:color w:val="000000"/>
        </w:rPr>
        <w:t> </w:t>
      </w:r>
      <w:r>
        <w:rPr>
          <w:color w:val="000000"/>
          <w:shd w:fill="FFED00" w:color="auto" w:val="clear"/>
        </w:rPr>
        <w:t>average selling price</w:t>
      </w:r>
      <w:r>
        <w:rPr>
          <w:color w:val="000000"/>
        </w:rPr>
        <w:t>. Such effects on averages can be particularly strong</w:t>
      </w:r>
      <w:r>
        <w:rPr>
          <w:color w:val="000000"/>
          <w:spacing w:val="40"/>
        </w:rPr>
        <w:t> </w:t>
      </w:r>
      <w:r>
        <w:rPr>
          <w:color w:val="000000"/>
        </w:rPr>
        <w:t>when</w:t>
      </w:r>
      <w:r>
        <w:rPr>
          <w:color w:val="000000"/>
          <w:spacing w:val="40"/>
        </w:rPr>
        <w:t> </w:t>
      </w:r>
      <w:r>
        <w:rPr>
          <w:color w:val="000000"/>
        </w:rPr>
        <w:t>the</w:t>
      </w:r>
      <w:r>
        <w:rPr>
          <w:color w:val="000000"/>
          <w:spacing w:val="40"/>
        </w:rPr>
        <w:t> </w:t>
      </w:r>
      <w:r>
        <w:rPr>
          <w:color w:val="000000"/>
        </w:rPr>
        <w:t>number</w:t>
      </w:r>
      <w:r>
        <w:rPr>
          <w:color w:val="000000"/>
          <w:spacing w:val="40"/>
        </w:rPr>
        <w:t> </w:t>
      </w:r>
      <w:r>
        <w:rPr>
          <w:color w:val="000000"/>
        </w:rPr>
        <w:t>of</w:t>
      </w:r>
      <w:r>
        <w:rPr>
          <w:color w:val="000000"/>
          <w:spacing w:val="40"/>
        </w:rPr>
        <w:t> </w:t>
      </w:r>
      <w:r>
        <w:rPr>
          <w:color w:val="000000"/>
        </w:rPr>
        <w:t>items</w:t>
      </w:r>
      <w:r>
        <w:rPr>
          <w:color w:val="000000"/>
          <w:spacing w:val="40"/>
        </w:rPr>
        <w:t> </w:t>
      </w:r>
      <w:r>
        <w:rPr>
          <w:color w:val="000000"/>
        </w:rPr>
        <w:t>in</w:t>
      </w:r>
      <w:r>
        <w:rPr>
          <w:color w:val="000000"/>
          <w:spacing w:val="40"/>
        </w:rPr>
        <w:t> </w:t>
      </w:r>
      <w:r>
        <w:rPr>
          <w:color w:val="000000"/>
        </w:rPr>
        <w:t>the</w:t>
      </w:r>
      <w:r>
        <w:rPr>
          <w:color w:val="000000"/>
          <w:spacing w:val="40"/>
        </w:rPr>
        <w:t> </w:t>
      </w:r>
      <w:r>
        <w:rPr>
          <w:color w:val="000000"/>
        </w:rPr>
        <w:t>group</w:t>
      </w:r>
      <w:r>
        <w:rPr>
          <w:color w:val="000000"/>
          <w:spacing w:val="40"/>
        </w:rPr>
        <w:t> </w:t>
      </w:r>
      <w:r>
        <w:rPr>
          <w:color w:val="000000"/>
        </w:rPr>
        <w:t>is</w:t>
      </w:r>
      <w:r>
        <w:rPr>
          <w:color w:val="000000"/>
          <w:spacing w:val="40"/>
        </w:rPr>
        <w:t> </w:t>
      </w:r>
      <w:r>
        <w:rPr>
          <w:color w:val="000000"/>
        </w:rPr>
        <w:t>low</w:t>
      </w:r>
      <w:r>
        <w:rPr>
          <w:color w:val="000000"/>
          <w:spacing w:val="40"/>
        </w:rPr>
        <w:t> </w:t>
      </w:r>
      <w:r>
        <w:rPr>
          <w:color w:val="000000"/>
        </w:rPr>
        <w:t>because relatively small changes can have large effects. There can also be a large effect if the prices vary significantly across different products,</w:t>
      </w:r>
      <w:r>
        <w:rPr>
          <w:color w:val="000000"/>
          <w:spacing w:val="40"/>
        </w:rPr>
        <w:t> </w:t>
      </w:r>
      <w:r>
        <w:rPr>
          <w:color w:val="000000"/>
        </w:rPr>
        <w:t>e.g., a company is selling both expensive machines and lower value machine spares. In such cases, it is probably better to analyse at a higher level such as brand, product category (here machines and spares separately) or division.</w:t>
      </w:r>
    </w:p>
    <w:p>
      <w:pPr>
        <w:pStyle w:val="BodyText"/>
        <w:spacing w:line="254" w:lineRule="auto" w:before="99"/>
        <w:ind w:right="228" w:firstLine="353"/>
      </w:pPr>
      <w:r>
        <w:rPr/>
        <w:t>If there is a significant change in a KPI, you must ask yourself: is</w:t>
      </w:r>
      <w:r>
        <w:rPr>
          <w:spacing w:val="80"/>
          <w:w w:val="150"/>
        </w:rPr>
        <w:t> </w:t>
      </w:r>
      <w:r>
        <w:rPr/>
        <w:t>the change explainable or is there potentially an error?</w:t>
      </w:r>
    </w:p>
    <w:p>
      <w:pPr>
        <w:pStyle w:val="BodyText"/>
        <w:spacing w:line="254" w:lineRule="auto" w:before="118"/>
        <w:ind w:right="219" w:firstLine="353"/>
      </w:pPr>
      <w:r>
        <w:rPr/>
        <w:t>If you are using an industry standard KPI, do the numbers make sense compared to values for competitor companies (if you can get them)</w:t>
      </w:r>
      <w:r>
        <w:rPr>
          <w:spacing w:val="80"/>
        </w:rPr>
        <w:t> </w:t>
      </w:r>
      <w:r>
        <w:rPr/>
        <w:t>or</w:t>
      </w:r>
      <w:r>
        <w:rPr>
          <w:spacing w:val="80"/>
        </w:rPr>
        <w:t> </w:t>
      </w:r>
      <w:r>
        <w:rPr/>
        <w:t>ranges</w:t>
      </w:r>
      <w:r>
        <w:rPr>
          <w:spacing w:val="80"/>
        </w:rPr>
        <w:t> </w:t>
      </w:r>
      <w:r>
        <w:rPr/>
        <w:t>of</w:t>
      </w:r>
      <w:r>
        <w:rPr>
          <w:spacing w:val="80"/>
        </w:rPr>
        <w:t> </w:t>
      </w:r>
      <w:r>
        <w:rPr/>
        <w:t>typical</w:t>
      </w:r>
      <w:r>
        <w:rPr>
          <w:spacing w:val="80"/>
        </w:rPr>
        <w:t> </w:t>
      </w:r>
      <w:r>
        <w:rPr/>
        <w:t>values</w:t>
      </w:r>
      <w:r>
        <w:rPr>
          <w:spacing w:val="80"/>
        </w:rPr>
        <w:t> </w:t>
      </w:r>
      <w:r>
        <w:rPr/>
        <w:t>stated</w:t>
      </w:r>
      <w:r>
        <w:rPr>
          <w:spacing w:val="80"/>
        </w:rPr>
        <w:t> </w:t>
      </w:r>
      <w:r>
        <w:rPr/>
        <w:t>by</w:t>
      </w:r>
      <w:r>
        <w:rPr>
          <w:spacing w:val="80"/>
        </w:rPr>
        <w:t> </w:t>
      </w:r>
      <w:r>
        <w:rPr/>
        <w:t>industry</w:t>
      </w:r>
      <w:r>
        <w:rPr>
          <w:spacing w:val="80"/>
        </w:rPr>
        <w:t> </w:t>
      </w:r>
      <w:r>
        <w:rPr/>
        <w:t>bodies</w:t>
      </w:r>
      <w:r>
        <w:rPr>
          <w:spacing w:val="80"/>
        </w:rPr>
        <w:t> </w:t>
      </w:r>
      <w:r>
        <w:rPr/>
        <w:t>or</w:t>
      </w:r>
      <w:r>
        <w:rPr>
          <w:spacing w:val="80"/>
        </w:rPr>
        <w:t> </w:t>
      </w:r>
      <w:r>
        <w:rPr/>
        <w:t>in</w:t>
      </w:r>
    </w:p>
    <w:p>
      <w:pPr>
        <w:spacing w:after="0" w:line="254" w:lineRule="auto"/>
        <w:sectPr>
          <w:pgSz w:w="12240" w:h="15840"/>
          <w:pgMar w:top="1360" w:bottom="280" w:left="400" w:right="1320"/>
        </w:sectPr>
      </w:pPr>
    </w:p>
    <w:p>
      <w:pPr>
        <w:pStyle w:val="BodyText"/>
        <w:spacing w:line="254" w:lineRule="auto" w:before="73"/>
        <w:ind w:right="226"/>
      </w:pPr>
      <w:r>
        <w:rPr/>
        <w:t>industry reviews e.g., by one of the big four accountancy firms? Again, explainable development or potential error?</w:t>
      </w:r>
    </w:p>
    <w:p>
      <w:pPr>
        <w:pStyle w:val="Heading7"/>
        <w:numPr>
          <w:ilvl w:val="0"/>
          <w:numId w:val="57"/>
        </w:numPr>
        <w:tabs>
          <w:tab w:pos="1462" w:val="left" w:leader="none"/>
        </w:tabs>
        <w:spacing w:line="240" w:lineRule="auto" w:before="235" w:after="0"/>
        <w:ind w:left="1462" w:right="0" w:hanging="325"/>
        <w:jc w:val="both"/>
      </w:pPr>
      <w:r>
        <w:rPr/>
        <w:t>Review</w:t>
      </w:r>
      <w:r>
        <w:rPr>
          <w:spacing w:val="5"/>
        </w:rPr>
        <w:t> </w:t>
      </w:r>
      <w:r>
        <w:rPr/>
        <w:t>changes</w:t>
      </w:r>
      <w:r>
        <w:rPr>
          <w:spacing w:val="6"/>
        </w:rPr>
        <w:t> </w:t>
      </w:r>
      <w:r>
        <w:rPr/>
        <w:t>over</w:t>
      </w:r>
      <w:r>
        <w:rPr>
          <w:spacing w:val="5"/>
        </w:rPr>
        <w:t> </w:t>
      </w:r>
      <w:r>
        <w:rPr>
          <w:spacing w:val="-4"/>
        </w:rPr>
        <w:t>time</w:t>
      </w:r>
    </w:p>
    <w:p>
      <w:pPr>
        <w:pStyle w:val="BodyText"/>
        <w:spacing w:line="254" w:lineRule="auto" w:before="137"/>
        <w:ind w:right="217" w:firstLine="353"/>
      </w:pPr>
      <w:r>
        <w:rPr/>
        <w:t>Do the changes over time (or per country etc., dependent upon</w:t>
      </w:r>
      <w:r>
        <w:rPr>
          <w:spacing w:val="80"/>
          <w:w w:val="150"/>
        </w:rPr>
        <w:t> </w:t>
      </w:r>
      <w:r>
        <w:rPr/>
        <w:t>what you have calculated) appear plausible? If not, is there an explanation or is there perhaps an error?</w:t>
      </w:r>
    </w:p>
    <w:p>
      <w:pPr>
        <w:pStyle w:val="Heading7"/>
        <w:numPr>
          <w:ilvl w:val="0"/>
          <w:numId w:val="57"/>
        </w:numPr>
        <w:tabs>
          <w:tab w:pos="1462" w:val="left" w:leader="none"/>
        </w:tabs>
        <w:spacing w:line="240" w:lineRule="auto" w:before="117" w:after="0"/>
        <w:ind w:left="1462" w:right="0" w:hanging="325"/>
        <w:jc w:val="both"/>
      </w:pPr>
      <w:r>
        <w:rPr/>
        <w:t>Review</w:t>
      </w:r>
      <w:r>
        <w:rPr>
          <w:spacing w:val="6"/>
        </w:rPr>
        <w:t> </w:t>
      </w:r>
      <w:r>
        <w:rPr/>
        <w:t>minimum</w:t>
      </w:r>
      <w:r>
        <w:rPr>
          <w:spacing w:val="7"/>
        </w:rPr>
        <w:t> </w:t>
      </w:r>
      <w:r>
        <w:rPr/>
        <w:t>and</w:t>
      </w:r>
      <w:r>
        <w:rPr>
          <w:spacing w:val="6"/>
        </w:rPr>
        <w:t> </w:t>
      </w:r>
      <w:r>
        <w:rPr/>
        <w:t>maximum</w:t>
      </w:r>
      <w:r>
        <w:rPr>
          <w:spacing w:val="7"/>
        </w:rPr>
        <w:t> </w:t>
      </w:r>
      <w:r>
        <w:rPr>
          <w:spacing w:val="-2"/>
        </w:rPr>
        <w:t>values</w:t>
      </w:r>
    </w:p>
    <w:p>
      <w:pPr>
        <w:pStyle w:val="BodyText"/>
        <w:spacing w:line="254" w:lineRule="auto" w:before="137"/>
        <w:ind w:right="216" w:firstLine="353"/>
      </w:pPr>
      <w:r>
        <w:rPr/>
        <w:t>Are there minimum or maximum values that you expect? If so, do model values lie outside these limits in any period? If so, what inputs</w:t>
      </w:r>
      <w:r>
        <w:rPr>
          <w:spacing w:val="80"/>
          <w:w w:val="150"/>
        </w:rPr>
        <w:t> </w:t>
      </w:r>
      <w:r>
        <w:rPr/>
        <w:t>or assumptions do I have to change or at least challenge? For</w:t>
      </w:r>
      <w:r>
        <w:rPr>
          <w:spacing w:val="40"/>
        </w:rPr>
        <w:t> </w:t>
      </w:r>
      <w:r>
        <w:rPr/>
        <w:t>example, do I need to plan more employees (and associated costs) to support the planned levels of sales?</w:t>
      </w:r>
    </w:p>
    <w:p>
      <w:pPr>
        <w:spacing w:before="234"/>
        <w:ind w:left="1137" w:right="0" w:firstLine="0"/>
        <w:jc w:val="both"/>
        <w:rPr>
          <w:i/>
          <w:sz w:val="29"/>
        </w:rPr>
      </w:pPr>
      <w:r>
        <w:rPr>
          <w:i/>
          <w:color w:val="2E73B4"/>
          <w:sz w:val="29"/>
        </w:rPr>
        <w:t>Revie</w:t>
      </w:r>
      <w:bookmarkStart w:name="Review valuations" w:id="201"/>
      <w:bookmarkEnd w:id="201"/>
      <w:r>
        <w:rPr>
          <w:i/>
          <w:color w:val="2E73B4"/>
          <w:sz w:val="29"/>
        </w:rPr>
        <w:t>w</w:t>
      </w:r>
      <w:r>
        <w:rPr>
          <w:i/>
          <w:color w:val="2E73B4"/>
          <w:spacing w:val="5"/>
          <w:sz w:val="29"/>
        </w:rPr>
        <w:t> </w:t>
      </w:r>
      <w:r>
        <w:rPr>
          <w:i/>
          <w:color w:val="2E73B4"/>
          <w:spacing w:val="-2"/>
          <w:sz w:val="29"/>
        </w:rPr>
        <w:t>valuations</w:t>
      </w:r>
    </w:p>
    <w:p>
      <w:pPr>
        <w:pStyle w:val="BodyText"/>
        <w:spacing w:line="254" w:lineRule="auto" w:before="20"/>
        <w:ind w:right="219" w:firstLine="353"/>
      </w:pPr>
      <w:r>
        <w:rPr/>
        <w:t>If your model includes an indicative valuation, does this appear </w:t>
      </w:r>
      <w:r>
        <w:rPr>
          <w:spacing w:val="-2"/>
        </w:rPr>
        <w:t>reasonable?</w:t>
      </w:r>
    </w:p>
    <w:p>
      <w:pPr>
        <w:pStyle w:val="BodyText"/>
        <w:spacing w:line="252" w:lineRule="auto" w:before="117"/>
        <w:ind w:right="215" w:firstLine="353"/>
      </w:pPr>
      <w:r>
        <w:rPr/>
        <w:t>If</w:t>
      </w:r>
      <w:r>
        <w:rPr>
          <w:spacing w:val="40"/>
        </w:rPr>
        <w:t> </w:t>
      </w:r>
      <w:r>
        <w:rPr/>
        <w:t>you</w:t>
      </w:r>
      <w:r>
        <w:rPr>
          <w:spacing w:val="40"/>
        </w:rPr>
        <w:t> </w:t>
      </w:r>
      <w:r>
        <w:rPr/>
        <w:t>have</w:t>
      </w:r>
      <w:r>
        <w:rPr>
          <w:spacing w:val="40"/>
        </w:rPr>
        <w:t> </w:t>
      </w:r>
      <w:r>
        <w:rPr/>
        <w:t>developed</w:t>
      </w:r>
      <w:r>
        <w:rPr>
          <w:spacing w:val="40"/>
        </w:rPr>
        <w:t> </w:t>
      </w:r>
      <w:r>
        <w:rPr/>
        <w:t>a</w:t>
      </w:r>
      <w:r>
        <w:rPr>
          <w:spacing w:val="40"/>
        </w:rPr>
        <w:t> </w:t>
      </w:r>
      <w:r>
        <w:rPr/>
        <w:t>complex</w:t>
      </w:r>
      <w:r>
        <w:rPr>
          <w:spacing w:val="40"/>
        </w:rPr>
        <w:t> </w:t>
      </w:r>
      <w:r>
        <w:rPr/>
        <w:t>model</w:t>
      </w:r>
      <w:r>
        <w:rPr>
          <w:spacing w:val="40"/>
        </w:rPr>
        <w:t> </w:t>
      </w:r>
      <w:r>
        <w:rPr/>
        <w:t>with</w:t>
      </w:r>
      <w:r>
        <w:rPr>
          <w:spacing w:val="40"/>
        </w:rPr>
        <w:t> </w:t>
      </w:r>
      <w:r>
        <w:rPr/>
        <w:t>a</w:t>
      </w:r>
      <w:r>
        <w:rPr>
          <w:spacing w:val="40"/>
        </w:rPr>
        <w:t> </w:t>
      </w:r>
      <w:r>
        <w:rPr/>
        <w:t>discounted</w:t>
      </w:r>
      <w:r>
        <w:rPr>
          <w:spacing w:val="40"/>
        </w:rPr>
        <w:t> </w:t>
      </w:r>
      <w:r>
        <w:rPr/>
        <w:t>cash flow (DCF) valuation, you can get deep in the details and may find it difficult to objectively assess this. That is why it makes sense to calculate an implied multiple e.g., EBIT multiple by dividing the DCF enterprise value by EBIT. Then you can compare this to published values for the relevant industry (e.g., in the financial press) or your</w:t>
      </w:r>
      <w:r>
        <w:rPr>
          <w:spacing w:val="80"/>
          <w:w w:val="150"/>
        </w:rPr>
        <w:t> </w:t>
      </w:r>
      <w:r>
        <w:rPr/>
        <w:t>own experience.</w:t>
      </w:r>
    </w:p>
    <w:p>
      <w:pPr>
        <w:pStyle w:val="BodyText"/>
        <w:spacing w:line="254" w:lineRule="auto" w:before="125"/>
        <w:ind w:right="218" w:firstLine="353"/>
      </w:pPr>
      <w:r>
        <w:rPr/>
        <w:t>Alternatively, you can calculate one or more multiple valuations and compare the resulting values to the DCF valuation.</w:t>
      </w:r>
      <w:r>
        <w:rPr>
          <w:spacing w:val="-7"/>
        </w:rPr>
        <w:t> </w:t>
      </w:r>
      <w:r>
        <w:rPr/>
        <w:t>Always ensure you are comparing enterprise values or, alternatively, equity values; do not confuse them. A peer review from an expert colleague can also be</w:t>
      </w:r>
      <w:r>
        <w:rPr>
          <w:spacing w:val="80"/>
        </w:rPr>
        <w:t> </w:t>
      </w:r>
      <w:r>
        <w:rPr/>
        <w:t>very helpful in challenging results and getting a better understanding and trust in the results or possibly identifying errors.</w:t>
      </w:r>
    </w:p>
    <w:p>
      <w:pPr>
        <w:spacing w:before="234"/>
        <w:ind w:left="1137" w:right="0" w:firstLine="0"/>
        <w:jc w:val="both"/>
        <w:rPr>
          <w:i/>
          <w:sz w:val="29"/>
        </w:rPr>
      </w:pPr>
      <w:r>
        <w:rPr>
          <w:i/>
          <w:color w:val="2E73B4"/>
          <w:sz w:val="29"/>
        </w:rPr>
        <w:t>Revie</w:t>
      </w:r>
      <w:bookmarkStart w:name="Review project results" w:id="202"/>
      <w:bookmarkEnd w:id="202"/>
      <w:r>
        <w:rPr>
          <w:i/>
          <w:color w:val="2E73B4"/>
          <w:sz w:val="29"/>
        </w:rPr>
        <w:t>w</w:t>
      </w:r>
      <w:r>
        <w:rPr>
          <w:i/>
          <w:color w:val="2E73B4"/>
          <w:spacing w:val="4"/>
          <w:sz w:val="29"/>
        </w:rPr>
        <w:t> </w:t>
      </w:r>
      <w:r>
        <w:rPr>
          <w:i/>
          <w:color w:val="2E73B4"/>
          <w:sz w:val="29"/>
        </w:rPr>
        <w:t>project</w:t>
      </w:r>
      <w:r>
        <w:rPr>
          <w:i/>
          <w:color w:val="2E73B4"/>
          <w:spacing w:val="5"/>
          <w:sz w:val="29"/>
        </w:rPr>
        <w:t> </w:t>
      </w:r>
      <w:r>
        <w:rPr>
          <w:i/>
          <w:color w:val="2E73B4"/>
          <w:spacing w:val="-2"/>
          <w:sz w:val="29"/>
        </w:rPr>
        <w:t>results</w:t>
      </w:r>
    </w:p>
    <w:p>
      <w:pPr>
        <w:pStyle w:val="BodyText"/>
        <w:spacing w:line="254" w:lineRule="auto" w:before="19"/>
        <w:ind w:right="225" w:firstLine="353"/>
      </w:pPr>
      <w:r>
        <w:rPr/>
        <w:t>Your project plan could be for a new factory, warehouse or a solar park. Do the total costs and other key results, such as time plan, make sense compared to similar projects? The Holyrood building for the Scottish</w:t>
      </w:r>
      <w:r>
        <w:rPr>
          <w:spacing w:val="40"/>
        </w:rPr>
        <w:t> </w:t>
      </w:r>
      <w:r>
        <w:rPr/>
        <w:t>Parliament</w:t>
      </w:r>
      <w:r>
        <w:rPr>
          <w:spacing w:val="40"/>
        </w:rPr>
        <w:t> </w:t>
      </w:r>
      <w:r>
        <w:rPr/>
        <w:t>was</w:t>
      </w:r>
      <w:r>
        <w:rPr>
          <w:spacing w:val="40"/>
        </w:rPr>
        <w:t> </w:t>
      </w:r>
      <w:r>
        <w:rPr/>
        <w:t>originally</w:t>
      </w:r>
      <w:r>
        <w:rPr>
          <w:spacing w:val="40"/>
        </w:rPr>
        <w:t> </w:t>
      </w:r>
      <w:r>
        <w:rPr/>
        <w:t>estimated</w:t>
      </w:r>
      <w:r>
        <w:rPr>
          <w:spacing w:val="40"/>
        </w:rPr>
        <w:t> </w:t>
      </w:r>
      <w:r>
        <w:rPr/>
        <w:t>to</w:t>
      </w:r>
      <w:r>
        <w:rPr>
          <w:spacing w:val="40"/>
        </w:rPr>
        <w:t> </w:t>
      </w:r>
      <w:r>
        <w:rPr/>
        <w:t>cost</w:t>
      </w:r>
      <w:r>
        <w:rPr>
          <w:spacing w:val="40"/>
        </w:rPr>
        <w:t> </w:t>
      </w:r>
      <w:r>
        <w:rPr/>
        <w:t>£50</w:t>
      </w:r>
      <w:r>
        <w:rPr>
          <w:spacing w:val="40"/>
        </w:rPr>
        <w:t> </w:t>
      </w:r>
      <w:r>
        <w:rPr/>
        <w:t>million.</w:t>
      </w:r>
      <w:r>
        <w:rPr>
          <w:spacing w:val="40"/>
        </w:rPr>
        <w:t> </w:t>
      </w:r>
      <w:r>
        <w:rPr/>
        <w:t>The</w:t>
      </w:r>
    </w:p>
    <w:p>
      <w:pPr>
        <w:spacing w:after="0" w:line="254" w:lineRule="auto"/>
        <w:sectPr>
          <w:pgSz w:w="12240" w:h="15840"/>
          <w:pgMar w:top="1360" w:bottom="280" w:left="400" w:right="1320"/>
        </w:sectPr>
      </w:pPr>
    </w:p>
    <w:p>
      <w:pPr>
        <w:pStyle w:val="BodyText"/>
        <w:spacing w:line="254" w:lineRule="auto" w:before="73"/>
        <w:ind w:right="216"/>
      </w:pPr>
      <w:r>
        <w:rPr/>
        <w:t>final cost was £414 million, and it was completed three years late. In the subsequent public inquiry, Lord Fraser commented that ‘this</w:t>
      </w:r>
      <w:r>
        <w:rPr>
          <w:spacing w:val="80"/>
          <w:w w:val="150"/>
        </w:rPr>
        <w:t> </w:t>
      </w:r>
      <w:r>
        <w:rPr/>
        <w:t>unique one-off building could never ever have been built for £50m and</w:t>
      </w:r>
      <w:r>
        <w:rPr>
          <w:spacing w:val="80"/>
        </w:rPr>
        <w:t> </w:t>
      </w:r>
      <w:r>
        <w:rPr/>
        <w:t>I am amazed that for so long the myth has been perpetuated it could’. So,</w:t>
      </w:r>
      <w:r>
        <w:rPr>
          <w:spacing w:val="40"/>
        </w:rPr>
        <w:t> </w:t>
      </w:r>
      <w:r>
        <w:rPr/>
        <w:t>do</w:t>
      </w:r>
      <w:r>
        <w:rPr>
          <w:spacing w:val="40"/>
        </w:rPr>
        <w:t> </w:t>
      </w:r>
      <w:r>
        <w:rPr/>
        <w:t>sense-check</w:t>
      </w:r>
      <w:r>
        <w:rPr>
          <w:spacing w:val="40"/>
        </w:rPr>
        <w:t> </w:t>
      </w:r>
      <w:r>
        <w:rPr/>
        <w:t>your</w:t>
      </w:r>
      <w:r>
        <w:rPr>
          <w:spacing w:val="40"/>
        </w:rPr>
        <w:t> </w:t>
      </w:r>
      <w:r>
        <w:rPr/>
        <w:t>total</w:t>
      </w:r>
      <w:r>
        <w:rPr>
          <w:spacing w:val="40"/>
        </w:rPr>
        <w:t> </w:t>
      </w:r>
      <w:r>
        <w:rPr/>
        <w:t>costs</w:t>
      </w:r>
      <w:r>
        <w:rPr>
          <w:spacing w:val="40"/>
        </w:rPr>
        <w:t> </w:t>
      </w:r>
      <w:r>
        <w:rPr/>
        <w:t>and</w:t>
      </w:r>
      <w:r>
        <w:rPr>
          <w:spacing w:val="40"/>
        </w:rPr>
        <w:t> </w:t>
      </w:r>
      <w:r>
        <w:rPr/>
        <w:t>time</w:t>
      </w:r>
      <w:r>
        <w:rPr>
          <w:spacing w:val="40"/>
        </w:rPr>
        <w:t> </w:t>
      </w:r>
      <w:r>
        <w:rPr/>
        <w:t>plans.</w:t>
      </w:r>
      <w:r>
        <w:rPr>
          <w:spacing w:val="40"/>
        </w:rPr>
        <w:t> </w:t>
      </w:r>
      <w:r>
        <w:rPr/>
        <w:t>If</w:t>
      </w:r>
      <w:r>
        <w:rPr>
          <w:spacing w:val="40"/>
        </w:rPr>
        <w:t> </w:t>
      </w:r>
      <w:r>
        <w:rPr/>
        <w:t>your</w:t>
      </w:r>
      <w:r>
        <w:rPr>
          <w:spacing w:val="40"/>
        </w:rPr>
        <w:t> </w:t>
      </w:r>
      <w:r>
        <w:rPr/>
        <w:t>model says your project is going to be a lot cheaper and/or quicker to complete than similar projects in the past, that could be a very good sign that you should take a long, hard look at it.</w:t>
      </w:r>
    </w:p>
    <w:p>
      <w:pPr>
        <w:spacing w:before="233"/>
        <w:ind w:left="1137" w:right="0" w:firstLine="0"/>
        <w:jc w:val="both"/>
        <w:rPr>
          <w:i/>
          <w:sz w:val="29"/>
        </w:rPr>
      </w:pPr>
      <w:r>
        <w:rPr>
          <w:i/>
          <w:color w:val="2E73B4"/>
          <w:sz w:val="29"/>
        </w:rPr>
        <w:t>Creat</w:t>
      </w:r>
      <w:bookmarkStart w:name="Create and review graphs (called charts " w:id="203"/>
      <w:bookmarkEnd w:id="203"/>
      <w:r>
        <w:rPr>
          <w:i/>
          <w:color w:val="2E73B4"/>
          <w:sz w:val="29"/>
        </w:rPr>
        <w:t>e</w:t>
      </w:r>
      <w:r>
        <w:rPr>
          <w:i/>
          <w:color w:val="2E73B4"/>
          <w:spacing w:val="3"/>
          <w:sz w:val="29"/>
        </w:rPr>
        <w:t> </w:t>
      </w:r>
      <w:r>
        <w:rPr>
          <w:i/>
          <w:color w:val="2E73B4"/>
          <w:sz w:val="29"/>
        </w:rPr>
        <w:t>and</w:t>
      </w:r>
      <w:r>
        <w:rPr>
          <w:i/>
          <w:color w:val="2E73B4"/>
          <w:spacing w:val="4"/>
          <w:sz w:val="29"/>
        </w:rPr>
        <w:t> </w:t>
      </w:r>
      <w:r>
        <w:rPr>
          <w:i/>
          <w:color w:val="2E73B4"/>
          <w:sz w:val="29"/>
        </w:rPr>
        <w:t>review</w:t>
      </w:r>
      <w:r>
        <w:rPr>
          <w:i/>
          <w:color w:val="2E73B4"/>
          <w:spacing w:val="4"/>
          <w:sz w:val="29"/>
        </w:rPr>
        <w:t> </w:t>
      </w:r>
      <w:r>
        <w:rPr>
          <w:i/>
          <w:color w:val="2E73B4"/>
          <w:sz w:val="29"/>
        </w:rPr>
        <w:t>graphs</w:t>
      </w:r>
      <w:r>
        <w:rPr>
          <w:i/>
          <w:color w:val="2E73B4"/>
          <w:spacing w:val="4"/>
          <w:sz w:val="29"/>
        </w:rPr>
        <w:t> </w:t>
      </w:r>
      <w:r>
        <w:rPr>
          <w:i/>
          <w:color w:val="2E73B4"/>
          <w:sz w:val="29"/>
        </w:rPr>
        <w:t>(called</w:t>
      </w:r>
      <w:r>
        <w:rPr>
          <w:i/>
          <w:color w:val="2E73B4"/>
          <w:spacing w:val="4"/>
          <w:sz w:val="29"/>
        </w:rPr>
        <w:t> </w:t>
      </w:r>
      <w:r>
        <w:rPr>
          <w:i/>
          <w:color w:val="2E73B4"/>
          <w:sz w:val="29"/>
        </w:rPr>
        <w:t>charts</w:t>
      </w:r>
      <w:r>
        <w:rPr>
          <w:i/>
          <w:color w:val="2E73B4"/>
          <w:spacing w:val="4"/>
          <w:sz w:val="29"/>
        </w:rPr>
        <w:t> </w:t>
      </w:r>
      <w:r>
        <w:rPr>
          <w:i/>
          <w:color w:val="2E73B4"/>
          <w:sz w:val="29"/>
        </w:rPr>
        <w:t>in</w:t>
      </w:r>
      <w:r>
        <w:rPr>
          <w:i/>
          <w:color w:val="2E73B4"/>
          <w:spacing w:val="4"/>
          <w:sz w:val="29"/>
        </w:rPr>
        <w:t> </w:t>
      </w:r>
      <w:r>
        <w:rPr>
          <w:i/>
          <w:color w:val="2E73B4"/>
          <w:spacing w:val="-2"/>
          <w:sz w:val="29"/>
        </w:rPr>
        <w:t>Excel)</w:t>
      </w:r>
    </w:p>
    <w:p>
      <w:pPr>
        <w:pStyle w:val="BodyText"/>
        <w:spacing w:line="254" w:lineRule="auto" w:before="20"/>
        <w:ind w:right="216" w:firstLine="353"/>
      </w:pPr>
      <w:r>
        <w:rPr/>
        <w:t>A picture paints a thousand words. That is why graphs can be so valuable in understanding and interpreting results and spotting unexpected values or changes – such tasks are often much easier</w:t>
      </w:r>
      <w:r>
        <w:rPr>
          <w:spacing w:val="80"/>
          <w:w w:val="150"/>
        </w:rPr>
        <w:t> </w:t>
      </w:r>
      <w:r>
        <w:rPr/>
        <w:t>with</w:t>
      </w:r>
      <w:r>
        <w:rPr>
          <w:spacing w:val="37"/>
        </w:rPr>
        <w:t> </w:t>
      </w:r>
      <w:r>
        <w:rPr/>
        <w:t>a</w:t>
      </w:r>
      <w:r>
        <w:rPr>
          <w:spacing w:val="37"/>
        </w:rPr>
        <w:t> </w:t>
      </w:r>
      <w:r>
        <w:rPr/>
        <w:t>graph</w:t>
      </w:r>
      <w:r>
        <w:rPr>
          <w:spacing w:val="37"/>
        </w:rPr>
        <w:t> </w:t>
      </w:r>
      <w:r>
        <w:rPr/>
        <w:t>than</w:t>
      </w:r>
      <w:r>
        <w:rPr>
          <w:spacing w:val="37"/>
        </w:rPr>
        <w:t> </w:t>
      </w:r>
      <w:r>
        <w:rPr/>
        <w:t>with</w:t>
      </w:r>
      <w:r>
        <w:rPr>
          <w:spacing w:val="37"/>
        </w:rPr>
        <w:t> </w:t>
      </w:r>
      <w:r>
        <w:rPr/>
        <w:t>the</w:t>
      </w:r>
      <w:r>
        <w:rPr>
          <w:spacing w:val="37"/>
        </w:rPr>
        <w:t> </w:t>
      </w:r>
      <w:r>
        <w:rPr/>
        <w:t>equivalent</w:t>
      </w:r>
      <w:r>
        <w:rPr>
          <w:spacing w:val="37"/>
        </w:rPr>
        <w:t> </w:t>
      </w:r>
      <w:r>
        <w:rPr/>
        <w:t>tables</w:t>
      </w:r>
      <w:r>
        <w:rPr>
          <w:spacing w:val="37"/>
        </w:rPr>
        <w:t> </w:t>
      </w:r>
      <w:r>
        <w:rPr/>
        <w:t>of</w:t>
      </w:r>
      <w:r>
        <w:rPr>
          <w:spacing w:val="37"/>
        </w:rPr>
        <w:t> </w:t>
      </w:r>
      <w:r>
        <w:rPr/>
        <w:t>numbers.</w:t>
      </w:r>
      <w:r>
        <w:rPr>
          <w:spacing w:val="37"/>
        </w:rPr>
        <w:t> </w:t>
      </w:r>
      <w:r>
        <w:rPr/>
        <w:t>This</w:t>
      </w:r>
      <w:r>
        <w:rPr>
          <w:spacing w:val="37"/>
        </w:rPr>
        <w:t> </w:t>
      </w:r>
      <w:r>
        <w:rPr/>
        <w:t>is</w:t>
      </w:r>
      <w:r>
        <w:rPr>
          <w:spacing w:val="37"/>
        </w:rPr>
        <w:t> </w:t>
      </w:r>
      <w:r>
        <w:rPr/>
        <w:t>true for both ‘raw’ numbers, like sales per year, but also for KPIs, such as sales per sales force employee or manufactured units per machine. Therefore, create graphs covering major results and KPIs. Most of these will be time-based graphs (values per year) such as:</w:t>
      </w:r>
    </w:p>
    <w:p>
      <w:pPr>
        <w:pStyle w:val="ListParagraph"/>
        <w:numPr>
          <w:ilvl w:val="0"/>
          <w:numId w:val="58"/>
        </w:numPr>
        <w:tabs>
          <w:tab w:pos="1704" w:val="left" w:leader="none"/>
          <w:tab w:pos="1844" w:val="left" w:leader="none"/>
        </w:tabs>
        <w:spacing w:line="254" w:lineRule="auto" w:before="100" w:after="0"/>
        <w:ind w:left="1844" w:right="222" w:hanging="354"/>
        <w:jc w:val="both"/>
        <w:rPr>
          <w:sz w:val="29"/>
        </w:rPr>
      </w:pPr>
      <w:r>
        <w:rPr>
          <w:sz w:val="29"/>
        </w:rPr>
        <w:t>P&amp;L-based: sales or profit, rental income, number of orders or customers etc.</w:t>
      </w:r>
    </w:p>
    <w:p>
      <w:pPr>
        <w:pStyle w:val="ListParagraph"/>
        <w:numPr>
          <w:ilvl w:val="0"/>
          <w:numId w:val="58"/>
        </w:numPr>
        <w:tabs>
          <w:tab w:pos="1778" w:val="left" w:leader="none"/>
          <w:tab w:pos="1844" w:val="left" w:leader="none"/>
        </w:tabs>
        <w:spacing w:line="254" w:lineRule="auto" w:before="116" w:after="0"/>
        <w:ind w:left="1844" w:right="223" w:hanging="354"/>
        <w:jc w:val="both"/>
        <w:rPr>
          <w:sz w:val="29"/>
        </w:rPr>
      </w:pPr>
      <w:r>
        <w:rPr>
          <w:sz w:val="29"/>
        </w:rPr>
        <w:t>Balance sheet-based: development of fixed assets, working capital, debt and cash</w:t>
      </w:r>
    </w:p>
    <w:p>
      <w:pPr>
        <w:pStyle w:val="ListParagraph"/>
        <w:numPr>
          <w:ilvl w:val="0"/>
          <w:numId w:val="58"/>
        </w:numPr>
        <w:tabs>
          <w:tab w:pos="1661" w:val="left" w:leader="none"/>
        </w:tabs>
        <w:spacing w:line="240" w:lineRule="auto" w:before="116" w:after="0"/>
        <w:ind w:left="1661" w:right="0" w:hanging="170"/>
        <w:jc w:val="both"/>
        <w:rPr>
          <w:sz w:val="29"/>
        </w:rPr>
      </w:pPr>
      <w:r>
        <w:rPr>
          <w:sz w:val="29"/>
        </w:rPr>
        <w:t>Cash</w:t>
      </w:r>
      <w:r>
        <w:rPr>
          <w:spacing w:val="4"/>
          <w:sz w:val="29"/>
        </w:rPr>
        <w:t> </w:t>
      </w:r>
      <w:r>
        <w:rPr>
          <w:sz w:val="29"/>
        </w:rPr>
        <w:t>flow:</w:t>
      </w:r>
      <w:r>
        <w:rPr>
          <w:spacing w:val="4"/>
          <w:sz w:val="29"/>
        </w:rPr>
        <w:t> </w:t>
      </w:r>
      <w:r>
        <w:rPr>
          <w:sz w:val="29"/>
        </w:rPr>
        <w:t>operating,</w:t>
      </w:r>
      <w:r>
        <w:rPr>
          <w:spacing w:val="4"/>
          <w:sz w:val="29"/>
        </w:rPr>
        <w:t> </w:t>
      </w:r>
      <w:r>
        <w:rPr>
          <w:sz w:val="29"/>
        </w:rPr>
        <w:t>investing</w:t>
      </w:r>
      <w:r>
        <w:rPr>
          <w:spacing w:val="4"/>
          <w:sz w:val="29"/>
        </w:rPr>
        <w:t> </w:t>
      </w:r>
      <w:r>
        <w:rPr>
          <w:sz w:val="29"/>
        </w:rPr>
        <w:t>and</w:t>
      </w:r>
      <w:r>
        <w:rPr>
          <w:spacing w:val="5"/>
          <w:sz w:val="29"/>
        </w:rPr>
        <w:t> </w:t>
      </w:r>
      <w:r>
        <w:rPr>
          <w:sz w:val="29"/>
        </w:rPr>
        <w:t>financing</w:t>
      </w:r>
      <w:r>
        <w:rPr>
          <w:spacing w:val="4"/>
          <w:sz w:val="29"/>
        </w:rPr>
        <w:t> </w:t>
      </w:r>
      <w:r>
        <w:rPr>
          <w:sz w:val="29"/>
        </w:rPr>
        <w:t>cash</w:t>
      </w:r>
      <w:r>
        <w:rPr>
          <w:spacing w:val="4"/>
          <w:sz w:val="29"/>
        </w:rPr>
        <w:t> </w:t>
      </w:r>
      <w:r>
        <w:rPr>
          <w:spacing w:val="-2"/>
          <w:sz w:val="29"/>
        </w:rPr>
        <w:t>flows.</w:t>
      </w:r>
    </w:p>
    <w:p>
      <w:pPr>
        <w:pStyle w:val="BodyText"/>
        <w:spacing w:line="254" w:lineRule="auto" w:before="136"/>
        <w:ind w:right="225" w:firstLine="353"/>
      </w:pPr>
      <w:r>
        <w:rPr/>
        <w:t>Graphs</w:t>
      </w:r>
      <w:r>
        <w:rPr>
          <w:spacing w:val="40"/>
        </w:rPr>
        <w:t> </w:t>
      </w:r>
      <w:r>
        <w:rPr/>
        <w:t>enable</w:t>
      </w:r>
      <w:r>
        <w:rPr>
          <w:spacing w:val="40"/>
        </w:rPr>
        <w:t> </w:t>
      </w:r>
      <w:r>
        <w:rPr/>
        <w:t>you</w:t>
      </w:r>
      <w:r>
        <w:rPr>
          <w:spacing w:val="40"/>
        </w:rPr>
        <w:t> </w:t>
      </w:r>
      <w:r>
        <w:rPr/>
        <w:t>to</w:t>
      </w:r>
      <w:r>
        <w:rPr>
          <w:spacing w:val="40"/>
        </w:rPr>
        <w:t> </w:t>
      </w:r>
      <w:r>
        <w:rPr/>
        <w:t>efficiently</w:t>
      </w:r>
      <w:r>
        <w:rPr>
          <w:spacing w:val="40"/>
        </w:rPr>
        <w:t> </w:t>
      </w:r>
      <w:r>
        <w:rPr/>
        <w:t>assess</w:t>
      </w:r>
      <w:r>
        <w:rPr>
          <w:spacing w:val="40"/>
        </w:rPr>
        <w:t> </w:t>
      </w:r>
      <w:r>
        <w:rPr/>
        <w:t>and</w:t>
      </w:r>
      <w:r>
        <w:rPr>
          <w:spacing w:val="40"/>
        </w:rPr>
        <w:t> </w:t>
      </w:r>
      <w:r>
        <w:rPr/>
        <w:t>interpret</w:t>
      </w:r>
      <w:r>
        <w:rPr>
          <w:spacing w:val="40"/>
        </w:rPr>
        <w:t> </w:t>
      </w:r>
      <w:r>
        <w:rPr/>
        <w:t>the</w:t>
      </w:r>
      <w:r>
        <w:rPr>
          <w:spacing w:val="40"/>
        </w:rPr>
        <w:t> </w:t>
      </w:r>
      <w:r>
        <w:rPr/>
        <w:t>results and possibly identify anomalies for investigation to gain a better understanding or to identify potential errors.</w:t>
      </w:r>
    </w:p>
    <w:p>
      <w:pPr>
        <w:spacing w:after="0" w:line="254" w:lineRule="auto"/>
        <w:sectPr>
          <w:pgSz w:w="12240" w:h="15840"/>
          <w:pgMar w:top="1360" w:bottom="280" w:left="400" w:right="1320"/>
        </w:sectPr>
      </w:pPr>
    </w:p>
    <w:p>
      <w:pPr>
        <w:pStyle w:val="BodyText"/>
        <w:spacing w:before="0"/>
        <w:ind w:left="2541"/>
        <w:jc w:val="left"/>
        <w:rPr>
          <w:sz w:val="20"/>
        </w:rPr>
      </w:pPr>
      <w:r>
        <w:rPr>
          <w:sz w:val="20"/>
        </w:rPr>
        <w:drawing>
          <wp:inline distT="0" distB="0" distL="0" distR="0">
            <wp:extent cx="4041983" cy="2114550"/>
            <wp:effectExtent l="0" t="0" r="0" b="0"/>
            <wp:docPr id="263" name="Image 263"/>
            <wp:cNvGraphicFramePr>
              <a:graphicFrameLocks/>
            </wp:cNvGraphicFramePr>
            <a:graphic>
              <a:graphicData uri="http://schemas.openxmlformats.org/drawingml/2006/picture">
                <pic:pic>
                  <pic:nvPicPr>
                    <pic:cNvPr id="263" name="Image 263"/>
                    <pic:cNvPicPr/>
                  </pic:nvPicPr>
                  <pic:blipFill>
                    <a:blip r:embed="rId128" cstate="print"/>
                    <a:stretch>
                      <a:fillRect/>
                    </a:stretch>
                  </pic:blipFill>
                  <pic:spPr>
                    <a:xfrm>
                      <a:off x="0" y="0"/>
                      <a:ext cx="4041983" cy="2114550"/>
                    </a:xfrm>
                    <a:prstGeom prst="rect">
                      <a:avLst/>
                    </a:prstGeom>
                  </pic:spPr>
                </pic:pic>
              </a:graphicData>
            </a:graphic>
          </wp:inline>
        </w:drawing>
      </w:r>
      <w:r>
        <w:rPr>
          <w:sz w:val="20"/>
        </w:rPr>
      </w:r>
    </w:p>
    <w:p>
      <w:pPr>
        <w:pStyle w:val="BodyText"/>
        <w:spacing w:line="254" w:lineRule="auto" w:before="312"/>
        <w:ind w:right="218" w:firstLine="353"/>
      </w:pPr>
      <w:r>
        <w:rPr/>
        <w:t>If you have various scenarios in your model, you can use a data table to generate values for each scenario and plot these on a single graph to enable comparisons (see screenshot above).</w:t>
      </w:r>
    </w:p>
    <w:p>
      <w:pPr>
        <w:spacing w:before="235"/>
        <w:ind w:left="1137" w:right="0" w:firstLine="0"/>
        <w:jc w:val="both"/>
        <w:rPr>
          <w:i/>
          <w:sz w:val="29"/>
        </w:rPr>
      </w:pPr>
      <w:r>
        <w:rPr>
          <w:i/>
          <w:color w:val="2E73B4"/>
          <w:sz w:val="29"/>
        </w:rPr>
        <w:t>Step</w:t>
      </w:r>
      <w:r>
        <w:rPr>
          <w:i/>
          <w:color w:val="2E73B4"/>
          <w:spacing w:val="3"/>
          <w:sz w:val="29"/>
        </w:rPr>
        <w:t> </w:t>
      </w:r>
      <w:bookmarkStart w:name="Step 2: Testing" w:id="204"/>
      <w:bookmarkEnd w:id="204"/>
      <w:r>
        <w:rPr>
          <w:i/>
          <w:color w:val="2E73B4"/>
          <w:sz w:val="29"/>
        </w:rPr>
        <w:t>2</w:t>
      </w:r>
      <w:r>
        <w:rPr>
          <w:i/>
          <w:color w:val="2E73B4"/>
          <w:sz w:val="29"/>
        </w:rPr>
        <w:t>:</w:t>
      </w:r>
      <w:r>
        <w:rPr>
          <w:i/>
          <w:color w:val="2E73B4"/>
          <w:spacing w:val="3"/>
          <w:sz w:val="29"/>
        </w:rPr>
        <w:t> </w:t>
      </w:r>
      <w:r>
        <w:rPr>
          <w:i/>
          <w:color w:val="2E73B4"/>
          <w:spacing w:val="-2"/>
          <w:sz w:val="29"/>
        </w:rPr>
        <w:t>Testing</w:t>
      </w:r>
    </w:p>
    <w:p>
      <w:pPr>
        <w:pStyle w:val="BodyText"/>
        <w:spacing w:line="254" w:lineRule="auto" w:before="20"/>
        <w:ind w:right="216" w:firstLine="353"/>
      </w:pPr>
      <w:r>
        <w:rPr/>
        <w:t>For data analysis workbooks, use the functionality you have developed (e.g., pivot tables, result graphs, tables with filters) to analyse the data in different ways and investigate unexpected results e.g., outliers. Do they appear plausible or is there a data or formula </w:t>
      </w:r>
      <w:r>
        <w:rPr>
          <w:spacing w:val="-2"/>
        </w:rPr>
        <w:t>error?</w:t>
      </w:r>
    </w:p>
    <w:p>
      <w:pPr>
        <w:pStyle w:val="BodyText"/>
        <w:spacing w:line="254" w:lineRule="auto"/>
        <w:ind w:right="215" w:firstLine="353"/>
      </w:pPr>
      <w:r>
        <w:rPr/>
        <w:t>For planning models, this stage of testing is especially important to check the integrity of P&amp;L, balance sheet, and cash flow and the interplay between them. Ask the following types of question:</w:t>
      </w:r>
    </w:p>
    <w:p>
      <w:pPr>
        <w:pStyle w:val="ListParagraph"/>
        <w:numPr>
          <w:ilvl w:val="1"/>
          <w:numId w:val="57"/>
        </w:numPr>
        <w:tabs>
          <w:tab w:pos="1410" w:val="left" w:leader="none"/>
          <w:tab w:pos="1491" w:val="left" w:leader="none"/>
        </w:tabs>
        <w:spacing w:line="254" w:lineRule="auto" w:before="117" w:after="0"/>
        <w:ind w:left="1491" w:right="218" w:hanging="354"/>
        <w:jc w:val="both"/>
        <w:rPr>
          <w:sz w:val="29"/>
        </w:rPr>
      </w:pPr>
      <w:r>
        <w:rPr>
          <w:sz w:val="29"/>
        </w:rPr>
        <w:t>What happens if a key input or assumption is changed? For</w:t>
      </w:r>
      <w:r>
        <w:rPr>
          <w:spacing w:val="40"/>
          <w:sz w:val="29"/>
        </w:rPr>
        <w:t> </w:t>
      </w:r>
      <w:r>
        <w:rPr>
          <w:sz w:val="29"/>
        </w:rPr>
        <w:t>example, if sales prices are increased, do sales, profit, accounts receivable and cash balances all increase accordingly?</w:t>
      </w:r>
    </w:p>
    <w:p>
      <w:pPr>
        <w:pStyle w:val="ListParagraph"/>
        <w:numPr>
          <w:ilvl w:val="1"/>
          <w:numId w:val="57"/>
        </w:numPr>
        <w:tabs>
          <w:tab w:pos="1366" w:val="left" w:leader="none"/>
          <w:tab w:pos="1491" w:val="left" w:leader="none"/>
        </w:tabs>
        <w:spacing w:line="249" w:lineRule="auto" w:before="116" w:after="0"/>
        <w:ind w:left="1491" w:right="224" w:hanging="354"/>
        <w:jc w:val="both"/>
        <w:rPr>
          <w:sz w:val="29"/>
        </w:rPr>
      </w:pPr>
      <w:r>
        <w:rPr>
          <w:sz w:val="29"/>
        </w:rPr>
        <w:t>If assumptions for working capital (accounts receivable, inventory</w:t>
      </w:r>
      <w:r>
        <w:rPr>
          <w:spacing w:val="80"/>
          <w:sz w:val="29"/>
        </w:rPr>
        <w:t> </w:t>
      </w:r>
      <w:r>
        <w:rPr>
          <w:sz w:val="29"/>
        </w:rPr>
        <w:t>and accounts payable) are changed, do relevant balance sheet positions including cash change accordingly?</w:t>
      </w:r>
    </w:p>
    <w:p>
      <w:pPr>
        <w:pStyle w:val="ListParagraph"/>
        <w:numPr>
          <w:ilvl w:val="1"/>
          <w:numId w:val="57"/>
        </w:numPr>
        <w:tabs>
          <w:tab w:pos="1337" w:val="left" w:leader="none"/>
          <w:tab w:pos="1491" w:val="left" w:leader="none"/>
        </w:tabs>
        <w:spacing w:line="254" w:lineRule="auto" w:before="121" w:after="0"/>
        <w:ind w:left="1491" w:right="223" w:hanging="354"/>
        <w:jc w:val="both"/>
        <w:rPr>
          <w:sz w:val="29"/>
        </w:rPr>
      </w:pPr>
      <w:r>
        <w:rPr>
          <w:sz w:val="29"/>
        </w:rPr>
        <w:t>If capex is increased, does profit decrease but by a lower amount (only depreciation and tax effects) and does total cash decrease?</w:t>
      </w:r>
    </w:p>
    <w:p>
      <w:pPr>
        <w:pStyle w:val="ListParagraph"/>
        <w:numPr>
          <w:ilvl w:val="1"/>
          <w:numId w:val="57"/>
        </w:numPr>
        <w:tabs>
          <w:tab w:pos="1337" w:val="left" w:leader="none"/>
          <w:tab w:pos="1491" w:val="left" w:leader="none"/>
        </w:tabs>
        <w:spacing w:line="254" w:lineRule="auto" w:before="116" w:after="0"/>
        <w:ind w:left="1491" w:right="220" w:hanging="354"/>
        <w:jc w:val="both"/>
        <w:rPr>
          <w:sz w:val="29"/>
        </w:rPr>
      </w:pPr>
      <w:r>
        <w:rPr>
          <w:sz w:val="29"/>
        </w:rPr>
        <w:t>Are loan drawdowns, repayments and dividend payments correctly reflected e.g., in the balance sheet (debt and equity respectively) and cash flow (financing)?</w:t>
      </w:r>
    </w:p>
    <w:p>
      <w:pPr>
        <w:spacing w:after="0" w:line="254" w:lineRule="auto"/>
        <w:jc w:val="both"/>
        <w:rPr>
          <w:sz w:val="29"/>
        </w:rPr>
        <w:sectPr>
          <w:pgSz w:w="12240" w:h="15840"/>
          <w:pgMar w:top="1440" w:bottom="280" w:left="400" w:right="1320"/>
        </w:sectPr>
      </w:pPr>
    </w:p>
    <w:p>
      <w:pPr>
        <w:pStyle w:val="ListParagraph"/>
        <w:numPr>
          <w:ilvl w:val="1"/>
          <w:numId w:val="57"/>
        </w:numPr>
        <w:tabs>
          <w:tab w:pos="1322" w:val="left" w:leader="none"/>
          <w:tab w:pos="1491" w:val="left" w:leader="none"/>
        </w:tabs>
        <w:spacing w:line="254" w:lineRule="auto" w:before="73" w:after="0"/>
        <w:ind w:left="1491" w:right="219" w:hanging="354"/>
        <w:jc w:val="both"/>
        <w:rPr>
          <w:sz w:val="29"/>
        </w:rPr>
      </w:pPr>
      <w:r>
        <w:rPr>
          <w:sz w:val="29"/>
        </w:rPr>
        <w:t>If any results change significantly over time, are the drivers of such changes clear and reasonable?</w:t>
      </w:r>
    </w:p>
    <w:p>
      <w:pPr>
        <w:pStyle w:val="ListParagraph"/>
        <w:numPr>
          <w:ilvl w:val="1"/>
          <w:numId w:val="57"/>
        </w:numPr>
        <w:tabs>
          <w:tab w:pos="1366" w:val="left" w:leader="none"/>
          <w:tab w:pos="1491" w:val="left" w:leader="none"/>
        </w:tabs>
        <w:spacing w:line="254" w:lineRule="auto" w:before="116" w:after="0"/>
        <w:ind w:left="1491" w:right="224" w:hanging="354"/>
        <w:jc w:val="both"/>
        <w:rPr>
          <w:sz w:val="29"/>
        </w:rPr>
      </w:pPr>
      <w:r>
        <w:rPr>
          <w:sz w:val="29"/>
        </w:rPr>
        <w:t>Do any changes result in check errors (detected via your master check), notably an unbalanced balance sheet?</w:t>
      </w:r>
    </w:p>
    <w:p>
      <w:pPr>
        <w:pStyle w:val="BodyText"/>
        <w:spacing w:line="254" w:lineRule="auto" w:before="115"/>
        <w:ind w:right="218" w:firstLine="353"/>
      </w:pPr>
      <w:r>
        <w:rPr/>
        <w:t>Here you can once again use the very useful mathematical concept of relaxation which we already met above, and which basically means start simple and gradually add complexity. So, try testing your spreadsheet</w:t>
      </w:r>
      <w:r>
        <w:rPr>
          <w:spacing w:val="40"/>
        </w:rPr>
        <w:t> </w:t>
      </w:r>
      <w:r>
        <w:rPr/>
        <w:t>in</w:t>
      </w:r>
      <w:r>
        <w:rPr>
          <w:spacing w:val="40"/>
        </w:rPr>
        <w:t> </w:t>
      </w:r>
      <w:r>
        <w:rPr/>
        <w:t>its</w:t>
      </w:r>
      <w:r>
        <w:rPr>
          <w:spacing w:val="40"/>
        </w:rPr>
        <w:t> </w:t>
      </w:r>
      <w:r>
        <w:rPr/>
        <w:t>simplest</w:t>
      </w:r>
      <w:r>
        <w:rPr>
          <w:spacing w:val="40"/>
        </w:rPr>
        <w:t> </w:t>
      </w:r>
      <w:r>
        <w:rPr/>
        <w:t>form</w:t>
      </w:r>
      <w:r>
        <w:rPr>
          <w:spacing w:val="40"/>
        </w:rPr>
        <w:t> </w:t>
      </w:r>
      <w:r>
        <w:rPr/>
        <w:t>with</w:t>
      </w:r>
      <w:r>
        <w:rPr>
          <w:spacing w:val="40"/>
        </w:rPr>
        <w:t> </w:t>
      </w:r>
      <w:r>
        <w:rPr/>
        <w:t>base</w:t>
      </w:r>
      <w:r>
        <w:rPr>
          <w:spacing w:val="40"/>
        </w:rPr>
        <w:t> </w:t>
      </w:r>
      <w:r>
        <w:rPr/>
        <w:t>case</w:t>
      </w:r>
      <w:r>
        <w:rPr>
          <w:spacing w:val="40"/>
        </w:rPr>
        <w:t> </w:t>
      </w:r>
      <w:r>
        <w:rPr/>
        <w:t>selected,</w:t>
      </w:r>
      <w:r>
        <w:rPr>
          <w:spacing w:val="40"/>
        </w:rPr>
        <w:t> </w:t>
      </w:r>
      <w:r>
        <w:rPr/>
        <w:t>any switches</w:t>
      </w:r>
      <w:r>
        <w:rPr>
          <w:spacing w:val="24"/>
        </w:rPr>
        <w:t> </w:t>
      </w:r>
      <w:r>
        <w:rPr/>
        <w:t>turned</w:t>
      </w:r>
      <w:r>
        <w:rPr>
          <w:spacing w:val="24"/>
        </w:rPr>
        <w:t> </w:t>
      </w:r>
      <w:r>
        <w:rPr/>
        <w:t>off,</w:t>
      </w:r>
      <w:r>
        <w:rPr>
          <w:spacing w:val="24"/>
        </w:rPr>
        <w:t> </w:t>
      </w:r>
      <w:r>
        <w:rPr/>
        <w:t>no</w:t>
      </w:r>
      <w:r>
        <w:rPr>
          <w:spacing w:val="24"/>
        </w:rPr>
        <w:t> </w:t>
      </w:r>
      <w:r>
        <w:rPr/>
        <w:t>expansion</w:t>
      </w:r>
      <w:r>
        <w:rPr>
          <w:spacing w:val="24"/>
        </w:rPr>
        <w:t> </w:t>
      </w:r>
      <w:r>
        <w:rPr/>
        <w:t>capex</w:t>
      </w:r>
      <w:r>
        <w:rPr>
          <w:spacing w:val="24"/>
        </w:rPr>
        <w:t> </w:t>
      </w:r>
      <w:r>
        <w:rPr/>
        <w:t>etc.</w:t>
      </w:r>
      <w:r>
        <w:rPr>
          <w:spacing w:val="24"/>
        </w:rPr>
        <w:t> </w:t>
      </w:r>
      <w:r>
        <w:rPr/>
        <w:t>This</w:t>
      </w:r>
      <w:r>
        <w:rPr>
          <w:spacing w:val="24"/>
        </w:rPr>
        <w:t> </w:t>
      </w:r>
      <w:r>
        <w:rPr/>
        <w:t>enables</w:t>
      </w:r>
      <w:r>
        <w:rPr>
          <w:spacing w:val="24"/>
        </w:rPr>
        <w:t> </w:t>
      </w:r>
      <w:r>
        <w:rPr/>
        <w:t>you</w:t>
      </w:r>
      <w:r>
        <w:rPr>
          <w:spacing w:val="24"/>
        </w:rPr>
        <w:t> </w:t>
      </w:r>
      <w:r>
        <w:rPr/>
        <w:t>to</w:t>
      </w:r>
      <w:r>
        <w:rPr>
          <w:spacing w:val="24"/>
        </w:rPr>
        <w:t> </w:t>
      </w:r>
      <w:r>
        <w:rPr/>
        <w:t>see if the spreadsheet produces plausible results in its ‘plain vanilla’ version. If that seems ok, start to add in extra items and select alternative cases one at a time and test and review results after each change. I have found this approach invaluable in tracking down the cause of errors or unexpected outputs.</w:t>
      </w:r>
    </w:p>
    <w:p>
      <w:pPr>
        <w:pStyle w:val="BodyText"/>
        <w:spacing w:line="252" w:lineRule="auto" w:before="115"/>
        <w:ind w:right="217" w:firstLine="353"/>
      </w:pPr>
      <w:r>
        <w:rPr/>
        <w:t>This type of testing may unearth not only what we may call</w:t>
      </w:r>
      <w:r>
        <w:rPr>
          <w:spacing w:val="80"/>
        </w:rPr>
        <w:t> </w:t>
      </w:r>
      <w:r>
        <w:rPr/>
        <w:t>‘technical errors’ but also ‘business errors’ i.e., the formulas are</w:t>
      </w:r>
      <w:r>
        <w:rPr>
          <w:spacing w:val="40"/>
        </w:rPr>
        <w:t> </w:t>
      </w:r>
      <w:r>
        <w:rPr/>
        <w:t>correct, but the data and assumptions lead to undesirable results, which</w:t>
      </w:r>
      <w:r>
        <w:rPr>
          <w:spacing w:val="40"/>
        </w:rPr>
        <w:t> </w:t>
      </w:r>
      <w:r>
        <w:rPr/>
        <w:t>may</w:t>
      </w:r>
      <w:r>
        <w:rPr>
          <w:spacing w:val="40"/>
        </w:rPr>
        <w:t> </w:t>
      </w:r>
      <w:r>
        <w:rPr/>
        <w:t>require</w:t>
      </w:r>
      <w:r>
        <w:rPr>
          <w:spacing w:val="40"/>
        </w:rPr>
        <w:t> </w:t>
      </w:r>
      <w:r>
        <w:rPr/>
        <w:t>a</w:t>
      </w:r>
      <w:r>
        <w:rPr>
          <w:spacing w:val="40"/>
        </w:rPr>
        <w:t> </w:t>
      </w:r>
      <w:r>
        <w:rPr/>
        <w:t>rethink.</w:t>
      </w:r>
      <w:r>
        <w:rPr>
          <w:spacing w:val="40"/>
        </w:rPr>
        <w:t> </w:t>
      </w:r>
      <w:r>
        <w:rPr/>
        <w:t>For</w:t>
      </w:r>
      <w:r>
        <w:rPr>
          <w:spacing w:val="40"/>
        </w:rPr>
        <w:t> </w:t>
      </w:r>
      <w:r>
        <w:rPr/>
        <w:t>example,</w:t>
      </w:r>
      <w:r>
        <w:rPr>
          <w:spacing w:val="40"/>
        </w:rPr>
        <w:t> </w:t>
      </w:r>
      <w:r>
        <w:rPr/>
        <w:t>planned</w:t>
      </w:r>
      <w:r>
        <w:rPr>
          <w:spacing w:val="40"/>
        </w:rPr>
        <w:t> </w:t>
      </w:r>
      <w:r>
        <w:rPr/>
        <w:t>profit</w:t>
      </w:r>
      <w:r>
        <w:rPr>
          <w:spacing w:val="40"/>
        </w:rPr>
        <w:t> </w:t>
      </w:r>
      <w:r>
        <w:rPr/>
        <w:t>levels</w:t>
      </w:r>
      <w:r>
        <w:rPr>
          <w:spacing w:val="40"/>
        </w:rPr>
        <w:t> </w:t>
      </w:r>
      <w:r>
        <w:rPr/>
        <w:t>or cash figures are too low (or unrealistically high). Such business areas are vital to get right, especially in periods of low solvency such as trading challenges or in case of rapid expansion.</w:t>
      </w:r>
    </w:p>
    <w:p>
      <w:pPr>
        <w:pStyle w:val="BodyText"/>
        <w:spacing w:line="254" w:lineRule="auto" w:before="125"/>
        <w:ind w:right="217" w:firstLine="353"/>
      </w:pPr>
      <w:r>
        <w:rPr/>
        <w:t>Maybe you are dealing with a new business or project. This may be expected to have losses and negative cash flows in initial periods until sales levels rise sufficiently to enable the business to cross the break- even point into profitability. But especially if the initial period of losses</w:t>
      </w:r>
      <w:r>
        <w:rPr>
          <w:spacing w:val="80"/>
        </w:rPr>
        <w:t> </w:t>
      </w:r>
      <w:r>
        <w:rPr/>
        <w:t>is long, you should look critically at the cash flow. If necessary, revise assumptions for e.g., planned capex, working capital and financing. Here it is vital to remember: changing a number in the spreadsheet does not change the real world. You must make plans to carry out the change in reality!</w:t>
      </w:r>
    </w:p>
    <w:p>
      <w:pPr>
        <w:pStyle w:val="BodyText"/>
        <w:spacing w:line="254" w:lineRule="auto" w:before="115"/>
        <w:ind w:right="220" w:firstLine="353"/>
      </w:pPr>
      <w:r>
        <w:rPr/>
        <w:t>An existing business should be more steady-state, unless strategic changes are being planned such as the introduction of a major new product, expansion into a new geographical area or the purchase of new</w:t>
      </w:r>
      <w:r>
        <w:rPr>
          <w:spacing w:val="40"/>
        </w:rPr>
        <w:t> </w:t>
      </w:r>
      <w:r>
        <w:rPr/>
        <w:t>machinery</w:t>
      </w:r>
      <w:r>
        <w:rPr>
          <w:spacing w:val="40"/>
        </w:rPr>
        <w:t> </w:t>
      </w:r>
      <w:r>
        <w:rPr/>
        <w:t>e.g.,</w:t>
      </w:r>
      <w:r>
        <w:rPr>
          <w:spacing w:val="40"/>
        </w:rPr>
        <w:t> </w:t>
      </w:r>
      <w:r>
        <w:rPr/>
        <w:t>to</w:t>
      </w:r>
      <w:r>
        <w:rPr>
          <w:spacing w:val="40"/>
        </w:rPr>
        <w:t> </w:t>
      </w:r>
      <w:r>
        <w:rPr/>
        <w:t>reduce</w:t>
      </w:r>
      <w:r>
        <w:rPr>
          <w:spacing w:val="40"/>
        </w:rPr>
        <w:t> </w:t>
      </w:r>
      <w:r>
        <w:rPr/>
        <w:t>production</w:t>
      </w:r>
      <w:r>
        <w:rPr>
          <w:spacing w:val="40"/>
        </w:rPr>
        <w:t> </w:t>
      </w:r>
      <w:r>
        <w:rPr/>
        <w:t>costs.</w:t>
      </w:r>
      <w:r>
        <w:rPr>
          <w:spacing w:val="40"/>
        </w:rPr>
        <w:t> </w:t>
      </w:r>
      <w:r>
        <w:rPr/>
        <w:t>In</w:t>
      </w:r>
      <w:r>
        <w:rPr>
          <w:spacing w:val="40"/>
        </w:rPr>
        <w:t> </w:t>
      </w:r>
      <w:r>
        <w:rPr/>
        <w:t>such</w:t>
      </w:r>
      <w:r>
        <w:rPr>
          <w:spacing w:val="40"/>
        </w:rPr>
        <w:t> </w:t>
      </w:r>
      <w:r>
        <w:rPr/>
        <w:t>cases,</w:t>
      </w:r>
      <w:r>
        <w:rPr>
          <w:spacing w:val="40"/>
        </w:rPr>
        <w:t> </w:t>
      </w:r>
      <w:r>
        <w:rPr/>
        <w:t>you</w:t>
      </w:r>
    </w:p>
    <w:p>
      <w:pPr>
        <w:spacing w:after="0" w:line="254" w:lineRule="auto"/>
        <w:sectPr>
          <w:pgSz w:w="12240" w:h="15840"/>
          <w:pgMar w:top="1360" w:bottom="280" w:left="400" w:right="1320"/>
        </w:sectPr>
      </w:pPr>
    </w:p>
    <w:p>
      <w:pPr>
        <w:pStyle w:val="BodyText"/>
        <w:spacing w:line="254" w:lineRule="auto" w:before="73"/>
        <w:ind w:right="225"/>
      </w:pPr>
      <w:r>
        <w:rPr/>
        <w:t>need to review and test if the changes in outputs appear reasonable and reliable.</w:t>
      </w:r>
    </w:p>
    <w:p>
      <w:pPr>
        <w:pStyle w:val="BodyText"/>
        <w:spacing w:line="254" w:lineRule="auto" w:before="117"/>
        <w:ind w:right="220" w:firstLine="353"/>
      </w:pPr>
      <w:r>
        <w:rPr/>
        <w:t>A final idea: When developing your model, it is dangerous to</w:t>
      </w:r>
      <w:r>
        <w:rPr>
          <w:spacing w:val="40"/>
        </w:rPr>
        <w:t> </w:t>
      </w:r>
      <w:r>
        <w:rPr/>
        <w:t>assume anything. But when testing your model, it can be useful to assume that your model has a material error and set yourself the goal that you will find it! Where could it be? Do any parts of your model cause you restless nights or give you a niggling doubt that they may</w:t>
      </w:r>
      <w:r>
        <w:rPr>
          <w:spacing w:val="40"/>
        </w:rPr>
        <w:t> </w:t>
      </w:r>
      <w:r>
        <w:rPr/>
        <w:t>not be 100% reliable? If so, what is the best way to test them?</w:t>
      </w:r>
    </w:p>
    <w:p>
      <w:pPr>
        <w:spacing w:after="0" w:line="254" w:lineRule="auto"/>
        <w:sectPr>
          <w:pgSz w:w="12240" w:h="15840"/>
          <w:pgMar w:top="1360" w:bottom="280" w:left="400" w:right="1320"/>
        </w:sectPr>
      </w:pPr>
    </w:p>
    <w:p>
      <w:pPr>
        <w:pStyle w:val="Heading3"/>
        <w:numPr>
          <w:ilvl w:val="1"/>
          <w:numId w:val="51"/>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699968">
                <wp:simplePos x="0" y="0"/>
                <wp:positionH relativeFrom="page">
                  <wp:posOffset>979816</wp:posOffset>
                </wp:positionH>
                <wp:positionV relativeFrom="paragraph">
                  <wp:posOffset>382916</wp:posOffset>
                </wp:positionV>
                <wp:extent cx="5878195" cy="9525"/>
                <wp:effectExtent l="0" t="0" r="0" b="0"/>
                <wp:wrapTopAndBottom/>
                <wp:docPr id="264" name="Graphic 264"/>
                <wp:cNvGraphicFramePr>
                  <a:graphicFrameLocks/>
                </wp:cNvGraphicFramePr>
                <a:graphic>
                  <a:graphicData uri="http://schemas.microsoft.com/office/word/2010/wordprocessingShape">
                    <wps:wsp>
                      <wps:cNvPr id="264" name="Graphic 264"/>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616512;mso-wrap-distance-left:0;mso-wrap-distance-right:0" id="docshape178" filled="true" fillcolor="#000000" stroked="false">
                <v:fill type="solid"/>
                <w10:wrap type="topAndBottom"/>
              </v:rect>
            </w:pict>
          </mc:Fallback>
        </mc:AlternateContent>
      </w:r>
      <w:bookmarkStart w:name="5.3 Get an independent review and test" w:id="205"/>
      <w:bookmarkEnd w:id="205"/>
      <w:r>
        <w:rPr/>
      </w:r>
      <w:bookmarkStart w:name="_bookmark40" w:id="206"/>
      <w:bookmarkEnd w:id="206"/>
      <w:r>
        <w:rPr/>
      </w:r>
      <w:r>
        <w:rPr/>
        <w:t>GET</w:t>
      </w:r>
      <w:r>
        <w:rPr>
          <w:spacing w:val="-22"/>
        </w:rPr>
        <w:t> </w:t>
      </w:r>
      <w:r>
        <w:rPr/>
        <w:t>AN</w:t>
      </w:r>
      <w:r>
        <w:rPr>
          <w:spacing w:val="12"/>
        </w:rPr>
        <w:t> </w:t>
      </w:r>
      <w:r>
        <w:rPr/>
        <w:t>INDEPENDENT</w:t>
      </w:r>
      <w:r>
        <w:rPr>
          <w:spacing w:val="12"/>
        </w:rPr>
        <w:t> </w:t>
      </w:r>
      <w:r>
        <w:rPr/>
        <w:t>REVIEW</w:t>
      </w:r>
      <w:r>
        <w:rPr>
          <w:spacing w:val="11"/>
        </w:rPr>
        <w:t> </w:t>
      </w:r>
      <w:r>
        <w:rPr/>
        <w:t>AND</w:t>
      </w:r>
      <w:r>
        <w:rPr>
          <w:spacing w:val="12"/>
        </w:rPr>
        <w:t> </w:t>
      </w:r>
      <w:r>
        <w:rPr>
          <w:spacing w:val="-4"/>
        </w:rPr>
        <w:t>TEST</w:t>
      </w:r>
    </w:p>
    <w:p>
      <w:pPr>
        <w:pStyle w:val="BodyText"/>
        <w:spacing w:line="252" w:lineRule="auto" w:before="110"/>
        <w:ind w:right="218"/>
      </w:pPr>
      <w:r>
        <w:rPr/>
        <w:t>Finally, the complete model should ideally be reviewed and tested by another suitable person who was not involved in the model development. This person should have knowledge of and expertise in the area being analysed or modelled. Your organisation may decide that independent testing will only be carried out for more complex workbooks or if the value of the business or project being depicted is above a pre-set threshold.</w:t>
      </w:r>
    </w:p>
    <w:p>
      <w:pPr>
        <w:pStyle w:val="Heading7"/>
        <w:spacing w:before="243"/>
      </w:pPr>
      <w:bookmarkStart w:name="Step 1: Review" w:id="207"/>
      <w:bookmarkEnd w:id="207"/>
      <w:r>
        <w:rPr>
          <w:b w:val="0"/>
        </w:rPr>
      </w:r>
      <w:r>
        <w:rPr/>
        <w:t>Step</w:t>
      </w:r>
      <w:r>
        <w:rPr>
          <w:spacing w:val="3"/>
        </w:rPr>
        <w:t> </w:t>
      </w:r>
      <w:r>
        <w:rPr/>
        <w:t>1:</w:t>
      </w:r>
      <w:r>
        <w:rPr>
          <w:spacing w:val="3"/>
        </w:rPr>
        <w:t> </w:t>
      </w:r>
      <w:r>
        <w:rPr>
          <w:spacing w:val="-2"/>
        </w:rPr>
        <w:t>Review</w:t>
      </w:r>
    </w:p>
    <w:p>
      <w:pPr>
        <w:pStyle w:val="BodyText"/>
        <w:spacing w:line="254" w:lineRule="auto" w:before="137"/>
        <w:ind w:right="225" w:firstLine="353"/>
      </w:pPr>
      <w:r>
        <w:rPr/>
        <w:t>Here is a list of questions an independent expert or peer can ask</w:t>
      </w:r>
      <w:r>
        <w:rPr>
          <w:spacing w:val="40"/>
        </w:rPr>
        <w:t> </w:t>
      </w:r>
      <w:r>
        <w:rPr/>
        <w:t>you to get a feel for the model:</w:t>
      </w:r>
    </w:p>
    <w:p>
      <w:pPr>
        <w:pStyle w:val="ListParagraph"/>
        <w:numPr>
          <w:ilvl w:val="0"/>
          <w:numId w:val="59"/>
        </w:numPr>
        <w:tabs>
          <w:tab w:pos="1307" w:val="left" w:leader="none"/>
          <w:tab w:pos="1491" w:val="left" w:leader="none"/>
        </w:tabs>
        <w:spacing w:line="254" w:lineRule="auto" w:before="117" w:after="0"/>
        <w:ind w:left="1491" w:right="217" w:hanging="354"/>
        <w:jc w:val="both"/>
        <w:rPr>
          <w:sz w:val="29"/>
        </w:rPr>
      </w:pPr>
      <w:r>
        <w:rPr>
          <w:sz w:val="29"/>
        </w:rPr>
        <w:t>What is the purpose of your model? (This should be stated in brief on the cover sheet.)</w:t>
      </w:r>
    </w:p>
    <w:p>
      <w:pPr>
        <w:pStyle w:val="ListParagraph"/>
        <w:numPr>
          <w:ilvl w:val="0"/>
          <w:numId w:val="59"/>
        </w:numPr>
        <w:tabs>
          <w:tab w:pos="1307" w:val="left" w:leader="none"/>
        </w:tabs>
        <w:spacing w:line="240" w:lineRule="auto" w:before="116" w:after="0"/>
        <w:ind w:left="1307" w:right="0" w:hanging="170"/>
        <w:jc w:val="both"/>
        <w:rPr>
          <w:sz w:val="29"/>
        </w:rPr>
      </w:pPr>
      <w:r>
        <w:rPr>
          <w:sz w:val="29"/>
        </w:rPr>
        <w:t>How</w:t>
      </w:r>
      <w:r>
        <w:rPr>
          <w:spacing w:val="2"/>
          <w:sz w:val="29"/>
        </w:rPr>
        <w:t> </w:t>
      </w:r>
      <w:r>
        <w:rPr>
          <w:sz w:val="29"/>
        </w:rPr>
        <w:t>does</w:t>
      </w:r>
      <w:r>
        <w:rPr>
          <w:spacing w:val="3"/>
          <w:sz w:val="29"/>
        </w:rPr>
        <w:t> </w:t>
      </w:r>
      <w:r>
        <w:rPr>
          <w:sz w:val="29"/>
        </w:rPr>
        <w:t>it</w:t>
      </w:r>
      <w:r>
        <w:rPr>
          <w:spacing w:val="3"/>
          <w:sz w:val="29"/>
        </w:rPr>
        <w:t> </w:t>
      </w:r>
      <w:r>
        <w:rPr>
          <w:sz w:val="29"/>
        </w:rPr>
        <w:t>fulfil</w:t>
      </w:r>
      <w:r>
        <w:rPr>
          <w:spacing w:val="3"/>
          <w:sz w:val="29"/>
        </w:rPr>
        <w:t> </w:t>
      </w:r>
      <w:r>
        <w:rPr>
          <w:sz w:val="29"/>
        </w:rPr>
        <w:t>this</w:t>
      </w:r>
      <w:r>
        <w:rPr>
          <w:spacing w:val="3"/>
          <w:sz w:val="29"/>
        </w:rPr>
        <w:t> </w:t>
      </w:r>
      <w:r>
        <w:rPr>
          <w:spacing w:val="-2"/>
          <w:sz w:val="29"/>
        </w:rPr>
        <w:t>purpose?</w:t>
      </w:r>
    </w:p>
    <w:p>
      <w:pPr>
        <w:pStyle w:val="ListParagraph"/>
        <w:numPr>
          <w:ilvl w:val="0"/>
          <w:numId w:val="59"/>
        </w:numPr>
        <w:tabs>
          <w:tab w:pos="1410" w:val="left" w:leader="none"/>
          <w:tab w:pos="1491" w:val="left" w:leader="none"/>
        </w:tabs>
        <w:spacing w:line="254" w:lineRule="auto" w:before="136" w:after="0"/>
        <w:ind w:left="1491" w:right="222" w:hanging="354"/>
        <w:jc w:val="both"/>
        <w:rPr>
          <w:sz w:val="29"/>
        </w:rPr>
      </w:pPr>
      <w:r>
        <w:rPr>
          <w:sz w:val="29"/>
        </w:rPr>
        <w:t>What are the key results and how are they (at a high-level) </w:t>
      </w:r>
      <w:r>
        <w:rPr>
          <w:spacing w:val="-2"/>
          <w:sz w:val="29"/>
        </w:rPr>
        <w:t>calculated?</w:t>
      </w:r>
    </w:p>
    <w:p>
      <w:pPr>
        <w:pStyle w:val="ListParagraph"/>
        <w:numPr>
          <w:ilvl w:val="0"/>
          <w:numId w:val="59"/>
        </w:numPr>
        <w:tabs>
          <w:tab w:pos="1307" w:val="left" w:leader="none"/>
          <w:tab w:pos="1491" w:val="left" w:leader="none"/>
        </w:tabs>
        <w:spacing w:line="254" w:lineRule="auto" w:before="116" w:after="0"/>
        <w:ind w:left="1491" w:right="223" w:hanging="354"/>
        <w:jc w:val="both"/>
        <w:rPr>
          <w:sz w:val="29"/>
        </w:rPr>
      </w:pPr>
      <w:r>
        <w:rPr>
          <w:sz w:val="29"/>
        </w:rPr>
        <w:t>What are the main data flows in the model from inputs through to the key results?</w:t>
      </w:r>
    </w:p>
    <w:p>
      <w:pPr>
        <w:pStyle w:val="ListParagraph"/>
        <w:numPr>
          <w:ilvl w:val="0"/>
          <w:numId w:val="59"/>
        </w:numPr>
        <w:tabs>
          <w:tab w:pos="1322" w:val="left" w:leader="none"/>
          <w:tab w:pos="1491" w:val="left" w:leader="none"/>
        </w:tabs>
        <w:spacing w:line="254" w:lineRule="auto" w:before="116" w:after="0"/>
        <w:ind w:left="1491" w:right="228" w:hanging="354"/>
        <w:jc w:val="both"/>
        <w:rPr>
          <w:sz w:val="29"/>
        </w:rPr>
      </w:pPr>
      <w:r>
        <w:rPr>
          <w:sz w:val="29"/>
        </w:rPr>
        <w:t>What input data and major assumptions did you use? For example, sales growth rates, cost inflation including pay rises and material costs, necessary capex.</w:t>
      </w:r>
    </w:p>
    <w:p>
      <w:pPr>
        <w:pStyle w:val="ListParagraph"/>
        <w:numPr>
          <w:ilvl w:val="0"/>
          <w:numId w:val="59"/>
        </w:numPr>
        <w:tabs>
          <w:tab w:pos="1307" w:val="left" w:leader="none"/>
        </w:tabs>
        <w:spacing w:line="240" w:lineRule="auto" w:before="116" w:after="0"/>
        <w:ind w:left="1307" w:right="0" w:hanging="170"/>
        <w:jc w:val="left"/>
        <w:rPr>
          <w:sz w:val="29"/>
        </w:rPr>
      </w:pPr>
      <w:r>
        <w:rPr>
          <w:sz w:val="29"/>
        </w:rPr>
        <w:t>Where</w:t>
      </w:r>
      <w:r>
        <w:rPr>
          <w:spacing w:val="3"/>
          <w:sz w:val="29"/>
        </w:rPr>
        <w:t> </w:t>
      </w:r>
      <w:r>
        <w:rPr>
          <w:sz w:val="29"/>
        </w:rPr>
        <w:t>did</w:t>
      </w:r>
      <w:r>
        <w:rPr>
          <w:spacing w:val="4"/>
          <w:sz w:val="29"/>
        </w:rPr>
        <w:t> </w:t>
      </w:r>
      <w:r>
        <w:rPr>
          <w:sz w:val="29"/>
        </w:rPr>
        <w:t>these</w:t>
      </w:r>
      <w:r>
        <w:rPr>
          <w:spacing w:val="4"/>
          <w:sz w:val="29"/>
        </w:rPr>
        <w:t> </w:t>
      </w:r>
      <w:r>
        <w:rPr>
          <w:sz w:val="29"/>
        </w:rPr>
        <w:t>come</w:t>
      </w:r>
      <w:r>
        <w:rPr>
          <w:spacing w:val="3"/>
          <w:sz w:val="29"/>
        </w:rPr>
        <w:t> </w:t>
      </w:r>
      <w:r>
        <w:rPr>
          <w:sz w:val="29"/>
        </w:rPr>
        <w:t>from?</w:t>
      </w:r>
      <w:r>
        <w:rPr>
          <w:spacing w:val="4"/>
          <w:sz w:val="29"/>
        </w:rPr>
        <w:t> </w:t>
      </w:r>
      <w:r>
        <w:rPr>
          <w:sz w:val="29"/>
        </w:rPr>
        <w:t>(In</w:t>
      </w:r>
      <w:r>
        <w:rPr>
          <w:spacing w:val="4"/>
          <w:sz w:val="29"/>
        </w:rPr>
        <w:t> </w:t>
      </w:r>
      <w:r>
        <w:rPr>
          <w:sz w:val="29"/>
        </w:rPr>
        <w:t>God</w:t>
      </w:r>
      <w:r>
        <w:rPr>
          <w:spacing w:val="3"/>
          <w:sz w:val="29"/>
        </w:rPr>
        <w:t> </w:t>
      </w:r>
      <w:r>
        <w:rPr>
          <w:sz w:val="29"/>
        </w:rPr>
        <w:t>we</w:t>
      </w:r>
      <w:r>
        <w:rPr>
          <w:spacing w:val="4"/>
          <w:sz w:val="29"/>
        </w:rPr>
        <w:t> </w:t>
      </w:r>
      <w:r>
        <w:rPr>
          <w:sz w:val="29"/>
        </w:rPr>
        <w:t>trust,</w:t>
      </w:r>
      <w:r>
        <w:rPr>
          <w:spacing w:val="4"/>
          <w:sz w:val="29"/>
        </w:rPr>
        <w:t> </w:t>
      </w:r>
      <w:r>
        <w:rPr>
          <w:sz w:val="29"/>
        </w:rPr>
        <w:t>all</w:t>
      </w:r>
      <w:r>
        <w:rPr>
          <w:spacing w:val="4"/>
          <w:sz w:val="29"/>
        </w:rPr>
        <w:t> </w:t>
      </w:r>
      <w:r>
        <w:rPr>
          <w:sz w:val="29"/>
        </w:rPr>
        <w:t>others</w:t>
      </w:r>
      <w:r>
        <w:rPr>
          <w:spacing w:val="3"/>
          <w:sz w:val="29"/>
        </w:rPr>
        <w:t> </w:t>
      </w:r>
      <w:r>
        <w:rPr>
          <w:sz w:val="29"/>
        </w:rPr>
        <w:t>bring</w:t>
      </w:r>
      <w:r>
        <w:rPr>
          <w:spacing w:val="4"/>
          <w:sz w:val="29"/>
        </w:rPr>
        <w:t> </w:t>
      </w:r>
      <w:r>
        <w:rPr>
          <w:spacing w:val="-2"/>
          <w:sz w:val="29"/>
        </w:rPr>
        <w:t>data!)</w:t>
      </w:r>
    </w:p>
    <w:p>
      <w:pPr>
        <w:pStyle w:val="ListParagraph"/>
        <w:numPr>
          <w:ilvl w:val="0"/>
          <w:numId w:val="59"/>
        </w:numPr>
        <w:tabs>
          <w:tab w:pos="1307" w:val="left" w:leader="none"/>
        </w:tabs>
        <w:spacing w:line="240" w:lineRule="auto" w:before="136" w:after="0"/>
        <w:ind w:left="1307" w:right="0" w:hanging="170"/>
        <w:jc w:val="left"/>
        <w:rPr>
          <w:sz w:val="29"/>
        </w:rPr>
      </w:pPr>
      <w:r>
        <w:rPr>
          <w:sz w:val="29"/>
        </w:rPr>
        <w:t>Are</w:t>
      </w:r>
      <w:r>
        <w:rPr>
          <w:spacing w:val="3"/>
          <w:sz w:val="29"/>
        </w:rPr>
        <w:t> </w:t>
      </w:r>
      <w:r>
        <w:rPr>
          <w:sz w:val="29"/>
        </w:rPr>
        <w:t>they</w:t>
      </w:r>
      <w:r>
        <w:rPr>
          <w:spacing w:val="4"/>
          <w:sz w:val="29"/>
        </w:rPr>
        <w:t> </w:t>
      </w:r>
      <w:r>
        <w:rPr>
          <w:sz w:val="29"/>
        </w:rPr>
        <w:t>reliable</w:t>
      </w:r>
      <w:r>
        <w:rPr>
          <w:spacing w:val="4"/>
          <w:sz w:val="29"/>
        </w:rPr>
        <w:t> </w:t>
      </w:r>
      <w:r>
        <w:rPr>
          <w:sz w:val="29"/>
        </w:rPr>
        <w:t>and</w:t>
      </w:r>
      <w:r>
        <w:rPr>
          <w:spacing w:val="4"/>
          <w:sz w:val="29"/>
        </w:rPr>
        <w:t> </w:t>
      </w:r>
      <w:r>
        <w:rPr>
          <w:sz w:val="29"/>
        </w:rPr>
        <w:t>up-to-</w:t>
      </w:r>
      <w:r>
        <w:rPr>
          <w:spacing w:val="-2"/>
          <w:sz w:val="29"/>
        </w:rPr>
        <w:t>date?</w:t>
      </w:r>
    </w:p>
    <w:p>
      <w:pPr>
        <w:pStyle w:val="ListParagraph"/>
        <w:numPr>
          <w:ilvl w:val="0"/>
          <w:numId w:val="59"/>
        </w:numPr>
        <w:tabs>
          <w:tab w:pos="1307" w:val="left" w:leader="none"/>
        </w:tabs>
        <w:spacing w:line="240" w:lineRule="auto" w:before="136" w:after="0"/>
        <w:ind w:left="1307" w:right="0" w:hanging="170"/>
        <w:jc w:val="left"/>
        <w:rPr>
          <w:sz w:val="29"/>
        </w:rPr>
      </w:pPr>
      <w:r>
        <w:rPr>
          <w:sz w:val="29"/>
        </w:rPr>
        <w:t>What</w:t>
      </w:r>
      <w:r>
        <w:rPr>
          <w:spacing w:val="3"/>
          <w:sz w:val="29"/>
        </w:rPr>
        <w:t> </w:t>
      </w:r>
      <w:r>
        <w:rPr>
          <w:sz w:val="29"/>
        </w:rPr>
        <w:t>checks</w:t>
      </w:r>
      <w:r>
        <w:rPr>
          <w:spacing w:val="4"/>
          <w:sz w:val="29"/>
        </w:rPr>
        <w:t> </w:t>
      </w:r>
      <w:r>
        <w:rPr>
          <w:sz w:val="29"/>
        </w:rPr>
        <w:t>do</w:t>
      </w:r>
      <w:r>
        <w:rPr>
          <w:spacing w:val="3"/>
          <w:sz w:val="29"/>
        </w:rPr>
        <w:t> </w:t>
      </w:r>
      <w:r>
        <w:rPr>
          <w:sz w:val="29"/>
        </w:rPr>
        <w:t>you</w:t>
      </w:r>
      <w:r>
        <w:rPr>
          <w:spacing w:val="4"/>
          <w:sz w:val="29"/>
        </w:rPr>
        <w:t> </w:t>
      </w:r>
      <w:r>
        <w:rPr>
          <w:sz w:val="29"/>
        </w:rPr>
        <w:t>have</w:t>
      </w:r>
      <w:r>
        <w:rPr>
          <w:spacing w:val="4"/>
          <w:sz w:val="29"/>
        </w:rPr>
        <w:t> </w:t>
      </w:r>
      <w:r>
        <w:rPr>
          <w:sz w:val="29"/>
        </w:rPr>
        <w:t>in</w:t>
      </w:r>
      <w:r>
        <w:rPr>
          <w:spacing w:val="3"/>
          <w:sz w:val="29"/>
        </w:rPr>
        <w:t> </w:t>
      </w:r>
      <w:r>
        <w:rPr>
          <w:sz w:val="29"/>
        </w:rPr>
        <w:t>the</w:t>
      </w:r>
      <w:r>
        <w:rPr>
          <w:spacing w:val="4"/>
          <w:sz w:val="29"/>
        </w:rPr>
        <w:t> </w:t>
      </w:r>
      <w:r>
        <w:rPr>
          <w:sz w:val="29"/>
        </w:rPr>
        <w:t>model</w:t>
      </w:r>
      <w:r>
        <w:rPr>
          <w:spacing w:val="4"/>
          <w:sz w:val="29"/>
        </w:rPr>
        <w:t> </w:t>
      </w:r>
      <w:r>
        <w:rPr>
          <w:sz w:val="29"/>
        </w:rPr>
        <w:t>and</w:t>
      </w:r>
      <w:r>
        <w:rPr>
          <w:spacing w:val="3"/>
          <w:sz w:val="29"/>
        </w:rPr>
        <w:t> </w:t>
      </w:r>
      <w:r>
        <w:rPr>
          <w:sz w:val="29"/>
        </w:rPr>
        <w:t>are</w:t>
      </w:r>
      <w:r>
        <w:rPr>
          <w:spacing w:val="4"/>
          <w:sz w:val="29"/>
        </w:rPr>
        <w:t> </w:t>
      </w:r>
      <w:r>
        <w:rPr>
          <w:sz w:val="29"/>
        </w:rPr>
        <w:t>they</w:t>
      </w:r>
      <w:r>
        <w:rPr>
          <w:spacing w:val="3"/>
          <w:sz w:val="29"/>
        </w:rPr>
        <w:t> </w:t>
      </w:r>
      <w:r>
        <w:rPr>
          <w:sz w:val="29"/>
        </w:rPr>
        <w:t>all</w:t>
      </w:r>
      <w:r>
        <w:rPr>
          <w:spacing w:val="4"/>
          <w:sz w:val="29"/>
        </w:rPr>
        <w:t> </w:t>
      </w:r>
      <w:r>
        <w:rPr>
          <w:spacing w:val="-2"/>
          <w:sz w:val="29"/>
        </w:rPr>
        <w:t>‘OK’?</w:t>
      </w:r>
    </w:p>
    <w:p>
      <w:pPr>
        <w:pStyle w:val="ListParagraph"/>
        <w:numPr>
          <w:ilvl w:val="0"/>
          <w:numId w:val="59"/>
        </w:numPr>
        <w:tabs>
          <w:tab w:pos="1410" w:val="left" w:leader="none"/>
          <w:tab w:pos="1491" w:val="left" w:leader="none"/>
        </w:tabs>
        <w:spacing w:line="254" w:lineRule="auto" w:before="136" w:after="0"/>
        <w:ind w:left="1491" w:right="227" w:hanging="354"/>
        <w:jc w:val="left"/>
        <w:rPr>
          <w:sz w:val="29"/>
        </w:rPr>
      </w:pPr>
      <w:r>
        <w:rPr>
          <w:sz w:val="29"/>
        </w:rPr>
        <w:t>Do</w:t>
      </w:r>
      <w:r>
        <w:rPr>
          <w:spacing w:val="80"/>
          <w:sz w:val="29"/>
        </w:rPr>
        <w:t> </w:t>
      </w:r>
      <w:r>
        <w:rPr>
          <w:sz w:val="29"/>
        </w:rPr>
        <w:t>the</w:t>
      </w:r>
      <w:r>
        <w:rPr>
          <w:spacing w:val="80"/>
          <w:sz w:val="29"/>
        </w:rPr>
        <w:t> </w:t>
      </w:r>
      <w:r>
        <w:rPr>
          <w:sz w:val="29"/>
        </w:rPr>
        <w:t>key</w:t>
      </w:r>
      <w:r>
        <w:rPr>
          <w:spacing w:val="80"/>
          <w:sz w:val="29"/>
        </w:rPr>
        <w:t> </w:t>
      </w:r>
      <w:r>
        <w:rPr>
          <w:sz w:val="29"/>
        </w:rPr>
        <w:t>results</w:t>
      </w:r>
      <w:r>
        <w:rPr>
          <w:spacing w:val="80"/>
          <w:sz w:val="29"/>
        </w:rPr>
        <w:t> </w:t>
      </w:r>
      <w:r>
        <w:rPr>
          <w:sz w:val="29"/>
        </w:rPr>
        <w:t>appear</w:t>
      </w:r>
      <w:r>
        <w:rPr>
          <w:spacing w:val="80"/>
          <w:sz w:val="29"/>
        </w:rPr>
        <w:t> </w:t>
      </w:r>
      <w:r>
        <w:rPr>
          <w:sz w:val="29"/>
        </w:rPr>
        <w:t>plausible</w:t>
      </w:r>
      <w:r>
        <w:rPr>
          <w:spacing w:val="80"/>
          <w:sz w:val="29"/>
        </w:rPr>
        <w:t> </w:t>
      </w:r>
      <w:r>
        <w:rPr>
          <w:sz w:val="29"/>
        </w:rPr>
        <w:t>given</w:t>
      </w:r>
      <w:r>
        <w:rPr>
          <w:spacing w:val="80"/>
          <w:sz w:val="29"/>
        </w:rPr>
        <w:t> </w:t>
      </w:r>
      <w:r>
        <w:rPr>
          <w:sz w:val="29"/>
        </w:rPr>
        <w:t>the</w:t>
      </w:r>
      <w:r>
        <w:rPr>
          <w:spacing w:val="80"/>
          <w:sz w:val="29"/>
        </w:rPr>
        <w:t> </w:t>
      </w:r>
      <w:r>
        <w:rPr>
          <w:sz w:val="29"/>
        </w:rPr>
        <w:t>key</w:t>
      </w:r>
      <w:r>
        <w:rPr>
          <w:spacing w:val="80"/>
          <w:sz w:val="29"/>
        </w:rPr>
        <w:t> </w:t>
      </w:r>
      <w:r>
        <w:rPr>
          <w:sz w:val="29"/>
        </w:rPr>
        <w:t>inputs</w:t>
      </w:r>
      <w:r>
        <w:rPr>
          <w:spacing w:val="80"/>
          <w:sz w:val="29"/>
        </w:rPr>
        <w:t> </w:t>
      </w:r>
      <w:r>
        <w:rPr>
          <w:sz w:val="29"/>
        </w:rPr>
        <w:t>and</w:t>
      </w:r>
      <w:r>
        <w:rPr>
          <w:spacing w:val="80"/>
          <w:sz w:val="29"/>
        </w:rPr>
        <w:t> </w:t>
      </w:r>
      <w:r>
        <w:rPr>
          <w:sz w:val="29"/>
        </w:rPr>
        <w:t>assumptions and considering all that we currently know?</w:t>
      </w:r>
    </w:p>
    <w:p>
      <w:pPr>
        <w:pStyle w:val="ListParagraph"/>
        <w:numPr>
          <w:ilvl w:val="0"/>
          <w:numId w:val="59"/>
        </w:numPr>
        <w:tabs>
          <w:tab w:pos="1307" w:val="left" w:leader="none"/>
        </w:tabs>
        <w:spacing w:line="240" w:lineRule="auto" w:before="116" w:after="0"/>
        <w:ind w:left="1307" w:right="0" w:hanging="170"/>
        <w:jc w:val="left"/>
        <w:rPr>
          <w:sz w:val="29"/>
        </w:rPr>
      </w:pPr>
      <w:r>
        <w:rPr>
          <w:sz w:val="29"/>
        </w:rPr>
        <w:t>What</w:t>
      </w:r>
      <w:r>
        <w:rPr>
          <w:spacing w:val="4"/>
          <w:sz w:val="29"/>
        </w:rPr>
        <w:t> </w:t>
      </w:r>
      <w:r>
        <w:rPr>
          <w:sz w:val="29"/>
        </w:rPr>
        <w:t>testing</w:t>
      </w:r>
      <w:r>
        <w:rPr>
          <w:spacing w:val="3"/>
          <w:sz w:val="29"/>
        </w:rPr>
        <w:t> </w:t>
      </w:r>
      <w:r>
        <w:rPr>
          <w:sz w:val="29"/>
        </w:rPr>
        <w:t>have</w:t>
      </w:r>
      <w:r>
        <w:rPr>
          <w:spacing w:val="4"/>
          <w:sz w:val="29"/>
        </w:rPr>
        <w:t> </w:t>
      </w:r>
      <w:r>
        <w:rPr>
          <w:sz w:val="29"/>
        </w:rPr>
        <w:t>you</w:t>
      </w:r>
      <w:r>
        <w:rPr>
          <w:spacing w:val="4"/>
          <w:sz w:val="29"/>
        </w:rPr>
        <w:t> </w:t>
      </w:r>
      <w:r>
        <w:rPr>
          <w:sz w:val="29"/>
        </w:rPr>
        <w:t>performed</w:t>
      </w:r>
      <w:r>
        <w:rPr>
          <w:spacing w:val="4"/>
          <w:sz w:val="29"/>
        </w:rPr>
        <w:t> </w:t>
      </w:r>
      <w:r>
        <w:rPr>
          <w:sz w:val="29"/>
        </w:rPr>
        <w:t>on</w:t>
      </w:r>
      <w:r>
        <w:rPr>
          <w:spacing w:val="4"/>
          <w:sz w:val="29"/>
        </w:rPr>
        <w:t> </w:t>
      </w:r>
      <w:r>
        <w:rPr>
          <w:sz w:val="29"/>
        </w:rPr>
        <w:t>the</w:t>
      </w:r>
      <w:r>
        <w:rPr>
          <w:spacing w:val="4"/>
          <w:sz w:val="29"/>
        </w:rPr>
        <w:t> </w:t>
      </w:r>
      <w:r>
        <w:rPr>
          <w:spacing w:val="-2"/>
          <w:sz w:val="29"/>
        </w:rPr>
        <w:t>model?</w:t>
      </w:r>
    </w:p>
    <w:p>
      <w:pPr>
        <w:pStyle w:val="Heading7"/>
        <w:spacing w:before="254"/>
        <w:jc w:val="left"/>
      </w:pPr>
      <w:bookmarkStart w:name="Step 2: Testing" w:id="208"/>
      <w:bookmarkEnd w:id="208"/>
      <w:r>
        <w:rPr>
          <w:b w:val="0"/>
        </w:rPr>
      </w:r>
      <w:r>
        <w:rPr/>
        <w:t>Step</w:t>
      </w:r>
      <w:r>
        <w:rPr>
          <w:spacing w:val="3"/>
        </w:rPr>
        <w:t> </w:t>
      </w:r>
      <w:r>
        <w:rPr/>
        <w:t>2:</w:t>
      </w:r>
      <w:r>
        <w:rPr>
          <w:spacing w:val="3"/>
        </w:rPr>
        <w:t> </w:t>
      </w:r>
      <w:r>
        <w:rPr>
          <w:spacing w:val="-2"/>
        </w:rPr>
        <w:t>Testing</w:t>
      </w:r>
    </w:p>
    <w:p>
      <w:pPr>
        <w:spacing w:after="0"/>
        <w:jc w:val="left"/>
        <w:sectPr>
          <w:pgSz w:w="12240" w:h="15840"/>
          <w:pgMar w:top="1720" w:bottom="280" w:left="400" w:right="1320"/>
        </w:sectPr>
      </w:pPr>
    </w:p>
    <w:p>
      <w:pPr>
        <w:pStyle w:val="BodyText"/>
        <w:spacing w:line="254" w:lineRule="auto" w:before="73"/>
        <w:ind w:right="218" w:firstLine="353"/>
      </w:pPr>
      <w:r>
        <w:rPr/>
        <w:t>The model developer and independent expert should perform a walkthrough of the model from inputs to results. The independent expert should then conduct their own testing as described above and using the techniques explained in chapter 5 ‘Find and correct errors’. They should not, however, correct any errors found but should provide details</w:t>
      </w:r>
      <w:r>
        <w:rPr>
          <w:spacing w:val="40"/>
        </w:rPr>
        <w:t> </w:t>
      </w:r>
      <w:r>
        <w:rPr/>
        <w:t>in</w:t>
      </w:r>
      <w:r>
        <w:rPr>
          <w:spacing w:val="40"/>
        </w:rPr>
        <w:t> </w:t>
      </w:r>
      <w:r>
        <w:rPr/>
        <w:t>a</w:t>
      </w:r>
      <w:r>
        <w:rPr>
          <w:spacing w:val="40"/>
        </w:rPr>
        <w:t> </w:t>
      </w:r>
      <w:r>
        <w:rPr/>
        <w:t>table</w:t>
      </w:r>
      <w:r>
        <w:rPr>
          <w:spacing w:val="40"/>
        </w:rPr>
        <w:t> </w:t>
      </w:r>
      <w:r>
        <w:rPr/>
        <w:t>or</w:t>
      </w:r>
      <w:r>
        <w:rPr>
          <w:spacing w:val="40"/>
        </w:rPr>
        <w:t> </w:t>
      </w:r>
      <w:r>
        <w:rPr/>
        <w:t>report</w:t>
      </w:r>
      <w:r>
        <w:rPr>
          <w:spacing w:val="40"/>
        </w:rPr>
        <w:t> </w:t>
      </w:r>
      <w:r>
        <w:rPr/>
        <w:t>for</w:t>
      </w:r>
      <w:r>
        <w:rPr>
          <w:spacing w:val="40"/>
        </w:rPr>
        <w:t> </w:t>
      </w:r>
      <w:r>
        <w:rPr/>
        <w:t>investigation</w:t>
      </w:r>
      <w:r>
        <w:rPr>
          <w:spacing w:val="40"/>
        </w:rPr>
        <w:t> </w:t>
      </w:r>
      <w:r>
        <w:rPr/>
        <w:t>and</w:t>
      </w:r>
      <w:r>
        <w:rPr>
          <w:spacing w:val="40"/>
        </w:rPr>
        <w:t> </w:t>
      </w:r>
      <w:r>
        <w:rPr/>
        <w:t>correction</w:t>
      </w:r>
      <w:r>
        <w:rPr>
          <w:spacing w:val="40"/>
        </w:rPr>
        <w:t> </w:t>
      </w:r>
      <w:r>
        <w:rPr/>
        <w:t>by</w:t>
      </w:r>
      <w:r>
        <w:rPr>
          <w:spacing w:val="40"/>
        </w:rPr>
        <w:t> </w:t>
      </w:r>
      <w:r>
        <w:rPr/>
        <w:t>the model developer.</w:t>
      </w:r>
    </w:p>
    <w:p>
      <w:pPr>
        <w:spacing w:after="0" w:line="254" w:lineRule="auto"/>
        <w:sectPr>
          <w:pgSz w:w="12240" w:h="15840"/>
          <w:pgMar w:top="1360" w:bottom="280" w:left="400" w:right="1320"/>
        </w:sectPr>
      </w:pPr>
    </w:p>
    <w:p>
      <w:pPr>
        <w:pStyle w:val="Heading3"/>
        <w:numPr>
          <w:ilvl w:val="1"/>
          <w:numId w:val="51"/>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700480">
                <wp:simplePos x="0" y="0"/>
                <wp:positionH relativeFrom="page">
                  <wp:posOffset>979816</wp:posOffset>
                </wp:positionH>
                <wp:positionV relativeFrom="paragraph">
                  <wp:posOffset>382916</wp:posOffset>
                </wp:positionV>
                <wp:extent cx="5878195" cy="9525"/>
                <wp:effectExtent l="0" t="0" r="0" b="0"/>
                <wp:wrapTopAndBottom/>
                <wp:docPr id="265" name="Graphic 265"/>
                <wp:cNvGraphicFramePr>
                  <a:graphicFrameLocks/>
                </wp:cNvGraphicFramePr>
                <a:graphic>
                  <a:graphicData uri="http://schemas.microsoft.com/office/word/2010/wordprocessingShape">
                    <wps:wsp>
                      <wps:cNvPr id="265" name="Graphic 265"/>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616000;mso-wrap-distance-left:0;mso-wrap-distance-right:0" id="docshape179" filled="true" fillcolor="#000000" stroked="false">
                <v:fill type="solid"/>
                <w10:wrap type="topAndBottom"/>
              </v:rect>
            </w:pict>
          </mc:Fallback>
        </mc:AlternateContent>
      </w:r>
      <w:bookmarkStart w:name="5.4 Best practice checklist" w:id="209"/>
      <w:bookmarkEnd w:id="209"/>
      <w:r>
        <w:rPr/>
      </w:r>
      <w:bookmarkStart w:name="_bookmark41" w:id="210"/>
      <w:bookmarkEnd w:id="210"/>
      <w:r>
        <w:rPr/>
      </w:r>
      <w:r>
        <w:rPr/>
        <w:t>BEST</w:t>
      </w:r>
      <w:r>
        <w:rPr>
          <w:spacing w:val="4"/>
        </w:rPr>
        <w:t> </w:t>
      </w:r>
      <w:r>
        <w:rPr/>
        <w:t>PRACTICE</w:t>
      </w:r>
      <w:r>
        <w:rPr>
          <w:spacing w:val="13"/>
        </w:rPr>
        <w:t> </w:t>
      </w:r>
      <w:r>
        <w:rPr>
          <w:spacing w:val="-2"/>
        </w:rPr>
        <w:t>CHECKLIST</w:t>
      </w:r>
    </w:p>
    <w:p>
      <w:pPr>
        <w:pStyle w:val="BodyText"/>
        <w:spacing w:line="254" w:lineRule="auto" w:before="110"/>
        <w:ind w:right="218"/>
      </w:pPr>
      <w:r>
        <w:rPr/>
        <w:t>Once you have (or think you may have) detected that there is an error in your spreadsheet, well done! That means you can now move on to finding</w:t>
      </w:r>
      <w:r>
        <w:rPr>
          <w:spacing w:val="40"/>
        </w:rPr>
        <w:t> </w:t>
      </w:r>
      <w:r>
        <w:rPr/>
        <w:t>and</w:t>
      </w:r>
      <w:r>
        <w:rPr>
          <w:spacing w:val="40"/>
        </w:rPr>
        <w:t> </w:t>
      </w:r>
      <w:r>
        <w:rPr/>
        <w:t>correcting</w:t>
      </w:r>
      <w:r>
        <w:rPr>
          <w:spacing w:val="40"/>
        </w:rPr>
        <w:t> </w:t>
      </w:r>
      <w:r>
        <w:rPr/>
        <w:t>it</w:t>
      </w:r>
      <w:r>
        <w:rPr>
          <w:spacing w:val="40"/>
        </w:rPr>
        <w:t> </w:t>
      </w:r>
      <w:r>
        <w:rPr/>
        <w:t>so</w:t>
      </w:r>
      <w:r>
        <w:rPr>
          <w:spacing w:val="40"/>
        </w:rPr>
        <w:t> </w:t>
      </w:r>
      <w:r>
        <w:rPr/>
        <w:t>that</w:t>
      </w:r>
      <w:r>
        <w:rPr>
          <w:spacing w:val="40"/>
        </w:rPr>
        <w:t> </w:t>
      </w:r>
      <w:r>
        <w:rPr/>
        <w:t>your</w:t>
      </w:r>
      <w:r>
        <w:rPr>
          <w:spacing w:val="40"/>
        </w:rPr>
        <w:t> </w:t>
      </w:r>
      <w:r>
        <w:rPr/>
        <w:t>model</w:t>
      </w:r>
      <w:r>
        <w:rPr>
          <w:spacing w:val="40"/>
        </w:rPr>
        <w:t> </w:t>
      </w:r>
      <w:r>
        <w:rPr/>
        <w:t>becomes</w:t>
      </w:r>
      <w:r>
        <w:rPr>
          <w:spacing w:val="40"/>
        </w:rPr>
        <w:t> </w:t>
      </w:r>
      <w:r>
        <w:rPr/>
        <w:t>more</w:t>
      </w:r>
      <w:r>
        <w:rPr>
          <w:spacing w:val="40"/>
        </w:rPr>
        <w:t> </w:t>
      </w:r>
      <w:r>
        <w:rPr/>
        <w:t>reliable. We cover this important topic in the next chapter. Before we move on, however, here is a checklist of the key points from this chapter.</w:t>
      </w:r>
    </w:p>
    <w:p>
      <w:pPr>
        <w:spacing w:before="220"/>
        <w:ind w:left="867" w:right="0" w:firstLine="0"/>
        <w:jc w:val="center"/>
        <w:rPr>
          <w:i/>
          <w:sz w:val="29"/>
        </w:rPr>
      </w:pPr>
      <w:r>
        <w:rPr>
          <w:i/>
          <w:sz w:val="29"/>
        </w:rPr>
        <w:t>Detect</w:t>
      </w:r>
      <w:r>
        <w:rPr>
          <w:i/>
          <w:spacing w:val="4"/>
          <w:sz w:val="29"/>
        </w:rPr>
        <w:t> </w:t>
      </w:r>
      <w:r>
        <w:rPr>
          <w:i/>
          <w:spacing w:val="-2"/>
          <w:sz w:val="29"/>
        </w:rPr>
        <w:t>errors</w:t>
      </w:r>
    </w:p>
    <w:p>
      <w:pPr>
        <w:pStyle w:val="ListParagraph"/>
        <w:numPr>
          <w:ilvl w:val="2"/>
          <w:numId w:val="51"/>
        </w:numPr>
        <w:tabs>
          <w:tab w:pos="1337" w:val="left" w:leader="none"/>
          <w:tab w:pos="1491" w:val="left" w:leader="none"/>
        </w:tabs>
        <w:spacing w:line="254" w:lineRule="auto" w:before="255" w:after="0"/>
        <w:ind w:left="1491" w:right="221" w:hanging="354"/>
        <w:jc w:val="both"/>
        <w:rPr>
          <w:sz w:val="29"/>
        </w:rPr>
      </w:pPr>
      <w:r>
        <w:rPr>
          <w:sz w:val="29"/>
        </w:rPr>
        <w:t>Build in error checks throughout your model and a master check </w:t>
      </w:r>
      <w:r>
        <w:rPr>
          <w:rFonts w:ascii="Times New Roman" w:hAnsi="Times New Roman"/>
          <w:sz w:val="29"/>
        </w:rPr>
        <w:t>· </w:t>
      </w:r>
      <w:r>
        <w:rPr>
          <w:sz w:val="29"/>
        </w:rPr>
        <w:t>Review and test your content at all stages of development </w:t>
      </w:r>
      <w:r>
        <w:rPr>
          <w:rFonts w:ascii="Times New Roman" w:hAnsi="Times New Roman"/>
          <w:sz w:val="29"/>
        </w:rPr>
        <w:t>· </w:t>
      </w:r>
      <w:r>
        <w:rPr>
          <w:sz w:val="29"/>
        </w:rPr>
        <w:t>Get an independent/peer review, at least for ‘high value’ workbooks</w:t>
      </w:r>
    </w:p>
    <w:p>
      <w:pPr>
        <w:spacing w:after="0" w:line="254" w:lineRule="auto"/>
        <w:jc w:val="both"/>
        <w:rPr>
          <w:sz w:val="29"/>
        </w:rPr>
        <w:sectPr>
          <w:pgSz w:w="12240" w:h="15840"/>
          <w:pgMar w:top="1720" w:bottom="280" w:left="400" w:right="1320"/>
        </w:sectPr>
      </w:pPr>
    </w:p>
    <w:p>
      <w:pPr>
        <w:pStyle w:val="BodyText"/>
        <w:spacing w:before="48"/>
        <w:ind w:left="0"/>
        <w:jc w:val="left"/>
        <w:rPr>
          <w:sz w:val="42"/>
        </w:rPr>
      </w:pPr>
    </w:p>
    <w:p>
      <w:pPr>
        <w:pStyle w:val="Heading1"/>
        <w:numPr>
          <w:ilvl w:val="0"/>
          <w:numId w:val="60"/>
        </w:numPr>
        <w:tabs>
          <w:tab w:pos="3617" w:val="left" w:leader="none"/>
        </w:tabs>
        <w:spacing w:line="240" w:lineRule="auto" w:before="0" w:after="0"/>
        <w:ind w:left="3617" w:right="0" w:hanging="471"/>
        <w:jc w:val="left"/>
      </w:pPr>
      <w:bookmarkStart w:name="6. Find and correct errors" w:id="211"/>
      <w:bookmarkEnd w:id="211"/>
      <w:r>
        <w:rPr>
          <w:b w:val="0"/>
        </w:rPr>
      </w:r>
      <w:bookmarkStart w:name="_bookmark42" w:id="212"/>
      <w:bookmarkEnd w:id="212"/>
      <w:r>
        <w:rPr>
          <w:b w:val="0"/>
        </w:rPr>
      </w:r>
      <w:r>
        <w:rPr/>
        <w:t>Find</w:t>
      </w:r>
      <w:r>
        <w:rPr>
          <w:spacing w:val="7"/>
        </w:rPr>
        <w:t> </w:t>
      </w:r>
      <w:r>
        <w:rPr/>
        <w:t>and</w:t>
      </w:r>
      <w:r>
        <w:rPr>
          <w:spacing w:val="8"/>
        </w:rPr>
        <w:t> </w:t>
      </w:r>
      <w:r>
        <w:rPr/>
        <w:t>correct</w:t>
      </w:r>
      <w:r>
        <w:rPr>
          <w:spacing w:val="8"/>
        </w:rPr>
        <w:t> </w:t>
      </w:r>
      <w:r>
        <w:rPr>
          <w:spacing w:val="-2"/>
        </w:rPr>
        <w:t>errors</w:t>
      </w:r>
    </w:p>
    <w:p>
      <w:pPr>
        <w:pStyle w:val="BodyText"/>
        <w:spacing w:before="31"/>
        <w:ind w:left="0"/>
        <w:jc w:val="left"/>
        <w:rPr>
          <w:b/>
          <w:sz w:val="42"/>
        </w:rPr>
      </w:pPr>
    </w:p>
    <w:p>
      <w:pPr>
        <w:pStyle w:val="Heading5"/>
        <w:ind w:left="2284"/>
        <w:jc w:val="left"/>
        <w:rPr>
          <w:i/>
        </w:rPr>
      </w:pPr>
      <w:r>
        <w:rPr>
          <w:i/>
        </w:rPr>
        <w:t>‘To</w:t>
      </w:r>
      <w:r>
        <w:rPr>
          <w:i/>
          <w:spacing w:val="-7"/>
        </w:rPr>
        <w:t> </w:t>
      </w:r>
      <w:r>
        <w:rPr>
          <w:i/>
        </w:rPr>
        <w:t>rise</w:t>
      </w:r>
      <w:r>
        <w:rPr>
          <w:i/>
          <w:spacing w:val="-5"/>
        </w:rPr>
        <w:t> </w:t>
      </w:r>
      <w:r>
        <w:rPr>
          <w:i/>
        </w:rPr>
        <w:t>from</w:t>
      </w:r>
      <w:r>
        <w:rPr>
          <w:i/>
          <w:spacing w:val="-5"/>
        </w:rPr>
        <w:t> </w:t>
      </w:r>
      <w:r>
        <w:rPr>
          <w:i/>
        </w:rPr>
        <w:t>error</w:t>
      </w:r>
      <w:r>
        <w:rPr>
          <w:i/>
          <w:spacing w:val="-5"/>
        </w:rPr>
        <w:t> </w:t>
      </w:r>
      <w:r>
        <w:rPr>
          <w:i/>
        </w:rPr>
        <w:t>to</w:t>
      </w:r>
      <w:r>
        <w:rPr>
          <w:i/>
          <w:spacing w:val="-4"/>
        </w:rPr>
        <w:t> </w:t>
      </w:r>
      <w:r>
        <w:rPr>
          <w:i/>
        </w:rPr>
        <w:t>truth</w:t>
      </w:r>
      <w:r>
        <w:rPr>
          <w:i/>
          <w:spacing w:val="-5"/>
        </w:rPr>
        <w:t> </w:t>
      </w:r>
      <w:r>
        <w:rPr>
          <w:i/>
        </w:rPr>
        <w:t>is</w:t>
      </w:r>
      <w:r>
        <w:rPr>
          <w:i/>
          <w:spacing w:val="-5"/>
        </w:rPr>
        <w:t> </w:t>
      </w:r>
      <w:r>
        <w:rPr>
          <w:i/>
        </w:rPr>
        <w:t>rare</w:t>
      </w:r>
      <w:r>
        <w:rPr>
          <w:i/>
          <w:spacing w:val="-5"/>
        </w:rPr>
        <w:t> </w:t>
      </w:r>
      <w:r>
        <w:rPr>
          <w:i/>
        </w:rPr>
        <w:t>and</w:t>
      </w:r>
      <w:r>
        <w:rPr>
          <w:i/>
          <w:spacing w:val="-4"/>
        </w:rPr>
        <w:t> </w:t>
      </w:r>
      <w:r>
        <w:rPr>
          <w:i/>
          <w:spacing w:val="-2"/>
        </w:rPr>
        <w:t>beautiful.’</w:t>
      </w:r>
    </w:p>
    <w:p>
      <w:pPr>
        <w:spacing w:before="15"/>
        <w:ind w:left="2396" w:right="0" w:firstLine="0"/>
        <w:jc w:val="left"/>
        <w:rPr>
          <w:i/>
          <w:sz w:val="30"/>
        </w:rPr>
      </w:pPr>
      <w:r>
        <w:rPr>
          <w:i/>
          <w:sz w:val="30"/>
        </w:rPr>
        <w:t>Victor</w:t>
      </w:r>
      <w:r>
        <w:rPr>
          <w:i/>
          <w:spacing w:val="-6"/>
          <w:sz w:val="30"/>
        </w:rPr>
        <w:t> </w:t>
      </w:r>
      <w:r>
        <w:rPr>
          <w:i/>
          <w:sz w:val="30"/>
        </w:rPr>
        <w:t>Hugo</w:t>
      </w:r>
      <w:r>
        <w:rPr>
          <w:i/>
          <w:spacing w:val="-6"/>
          <w:sz w:val="30"/>
        </w:rPr>
        <w:t> </w:t>
      </w:r>
      <w:r>
        <w:rPr>
          <w:i/>
          <w:sz w:val="30"/>
        </w:rPr>
        <w:t>-</w:t>
      </w:r>
      <w:r>
        <w:rPr>
          <w:i/>
          <w:spacing w:val="-5"/>
          <w:sz w:val="30"/>
        </w:rPr>
        <w:t> </w:t>
      </w:r>
      <w:r>
        <w:rPr>
          <w:i/>
          <w:sz w:val="30"/>
        </w:rPr>
        <w:t>French</w:t>
      </w:r>
      <w:r>
        <w:rPr>
          <w:i/>
          <w:spacing w:val="-6"/>
          <w:sz w:val="30"/>
        </w:rPr>
        <w:t> </w:t>
      </w:r>
      <w:r>
        <w:rPr>
          <w:i/>
          <w:sz w:val="30"/>
        </w:rPr>
        <w:t>poet,</w:t>
      </w:r>
      <w:r>
        <w:rPr>
          <w:i/>
          <w:spacing w:val="-5"/>
          <w:sz w:val="30"/>
        </w:rPr>
        <w:t> </w:t>
      </w:r>
      <w:r>
        <w:rPr>
          <w:i/>
          <w:sz w:val="30"/>
        </w:rPr>
        <w:t>novelist,</w:t>
      </w:r>
      <w:r>
        <w:rPr>
          <w:i/>
          <w:spacing w:val="-6"/>
          <w:sz w:val="30"/>
        </w:rPr>
        <w:t> </w:t>
      </w:r>
      <w:r>
        <w:rPr>
          <w:i/>
          <w:sz w:val="30"/>
        </w:rPr>
        <w:t>and</w:t>
      </w:r>
      <w:r>
        <w:rPr>
          <w:i/>
          <w:spacing w:val="-5"/>
          <w:sz w:val="30"/>
        </w:rPr>
        <w:t> </w:t>
      </w:r>
      <w:r>
        <w:rPr>
          <w:i/>
          <w:spacing w:val="-2"/>
          <w:sz w:val="30"/>
        </w:rPr>
        <w:t>dramatist</w:t>
      </w:r>
    </w:p>
    <w:p>
      <w:pPr>
        <w:spacing w:line="249" w:lineRule="auto" w:before="255"/>
        <w:ind w:left="1139" w:right="220" w:firstLine="0"/>
        <w:jc w:val="both"/>
        <w:rPr>
          <w:sz w:val="30"/>
        </w:rPr>
      </w:pPr>
      <w:r>
        <w:rPr>
          <w:sz w:val="30"/>
        </w:rPr>
        <w:t>I do not believe Victor Hugo ever worked on a spreadsheet, but I hope his quote will inspire you to search for and weed out any errors that may have slipped through the net of prevention.</w:t>
      </w:r>
    </w:p>
    <w:p>
      <w:pPr>
        <w:spacing w:line="249" w:lineRule="auto" w:before="124"/>
        <w:ind w:left="1139" w:right="218" w:firstLine="360"/>
        <w:jc w:val="both"/>
        <w:rPr>
          <w:sz w:val="30"/>
        </w:rPr>
      </w:pPr>
      <w:r>
        <w:rPr>
          <w:sz w:val="30"/>
        </w:rPr>
        <w:t>As noted previously, I have separated ‘Detect errors’ (chapter 5, the previous chapter) and ‘Find and correct errors’ (chapter 6, this chapter)</w:t>
      </w:r>
      <w:r>
        <w:rPr>
          <w:spacing w:val="-2"/>
          <w:sz w:val="30"/>
        </w:rPr>
        <w:t> </w:t>
      </w:r>
      <w:r>
        <w:rPr>
          <w:sz w:val="30"/>
        </w:rPr>
        <w:t>for</w:t>
      </w:r>
      <w:r>
        <w:rPr>
          <w:spacing w:val="-2"/>
          <w:sz w:val="30"/>
        </w:rPr>
        <w:t> </w:t>
      </w:r>
      <w:r>
        <w:rPr>
          <w:sz w:val="30"/>
        </w:rPr>
        <w:t>clarity.</w:t>
      </w:r>
      <w:r>
        <w:rPr>
          <w:spacing w:val="-2"/>
          <w:sz w:val="30"/>
        </w:rPr>
        <w:t> </w:t>
      </w:r>
      <w:r>
        <w:rPr>
          <w:sz w:val="30"/>
        </w:rPr>
        <w:t>In</w:t>
      </w:r>
      <w:r>
        <w:rPr>
          <w:spacing w:val="-2"/>
          <w:sz w:val="30"/>
        </w:rPr>
        <w:t> </w:t>
      </w:r>
      <w:r>
        <w:rPr>
          <w:sz w:val="30"/>
        </w:rPr>
        <w:t>reality,</w:t>
      </w:r>
      <w:r>
        <w:rPr>
          <w:spacing w:val="-2"/>
          <w:sz w:val="30"/>
        </w:rPr>
        <w:t> </w:t>
      </w:r>
      <w:r>
        <w:rPr>
          <w:sz w:val="30"/>
        </w:rPr>
        <w:t>however,</w:t>
      </w:r>
      <w:r>
        <w:rPr>
          <w:spacing w:val="-2"/>
          <w:sz w:val="30"/>
        </w:rPr>
        <w:t> </w:t>
      </w:r>
      <w:r>
        <w:rPr>
          <w:sz w:val="30"/>
        </w:rPr>
        <w:t>there</w:t>
      </w:r>
      <w:r>
        <w:rPr>
          <w:spacing w:val="-2"/>
          <w:sz w:val="30"/>
        </w:rPr>
        <w:t> </w:t>
      </w:r>
      <w:r>
        <w:rPr>
          <w:sz w:val="30"/>
        </w:rPr>
        <w:t>is</w:t>
      </w:r>
      <w:r>
        <w:rPr>
          <w:spacing w:val="-2"/>
          <w:sz w:val="30"/>
        </w:rPr>
        <w:t> </w:t>
      </w:r>
      <w:r>
        <w:rPr>
          <w:sz w:val="30"/>
        </w:rPr>
        <w:t>often</w:t>
      </w:r>
      <w:r>
        <w:rPr>
          <w:spacing w:val="-2"/>
          <w:sz w:val="30"/>
        </w:rPr>
        <w:t> </w:t>
      </w:r>
      <w:r>
        <w:rPr>
          <w:sz w:val="30"/>
        </w:rPr>
        <w:t>no</w:t>
      </w:r>
      <w:r>
        <w:rPr>
          <w:spacing w:val="-2"/>
          <w:sz w:val="30"/>
        </w:rPr>
        <w:t> </w:t>
      </w:r>
      <w:r>
        <w:rPr>
          <w:sz w:val="30"/>
        </w:rPr>
        <w:t>clear</w:t>
      </w:r>
      <w:r>
        <w:rPr>
          <w:spacing w:val="-2"/>
          <w:sz w:val="30"/>
        </w:rPr>
        <w:t> </w:t>
      </w:r>
      <w:r>
        <w:rPr>
          <w:sz w:val="30"/>
        </w:rPr>
        <w:t>division between the two. You may detect and find the cause of an error – such as an incorrect input – at the same time. In other cases, however, such as when the balance sheet does not balance (error detected), you will need to adopt a systematic approach to find the cause and then correct the error.</w:t>
      </w:r>
    </w:p>
    <w:p>
      <w:pPr>
        <w:spacing w:line="247" w:lineRule="auto" w:before="130"/>
        <w:ind w:left="1139" w:right="218" w:firstLine="360"/>
        <w:jc w:val="both"/>
        <w:rPr>
          <w:sz w:val="30"/>
        </w:rPr>
      </w:pPr>
      <w:r>
        <w:rPr>
          <w:sz w:val="30"/>
        </w:rPr>
        <w:t>Where should you start? If you have detected a (potential) error e.g., a value that is, or appears to be, incorrect then start there. Alternatively, start with a key output that you wish to review and test. In each case, you should work back to find out how the value was calculated and what input data and assumptions were used.</w:t>
      </w:r>
    </w:p>
    <w:p>
      <w:pPr>
        <w:spacing w:line="249" w:lineRule="auto" w:before="128"/>
        <w:ind w:left="1139" w:right="219" w:firstLine="360"/>
        <w:jc w:val="both"/>
        <w:rPr>
          <w:sz w:val="30"/>
        </w:rPr>
      </w:pPr>
      <w:r>
        <w:rPr>
          <w:sz w:val="30"/>
        </w:rPr>
        <w:t>A</w:t>
      </w:r>
      <w:r>
        <w:rPr>
          <w:spacing w:val="-18"/>
          <w:sz w:val="30"/>
        </w:rPr>
        <w:t> </w:t>
      </w:r>
      <w:r>
        <w:rPr>
          <w:sz w:val="30"/>
        </w:rPr>
        <w:t>word</w:t>
      </w:r>
      <w:r>
        <w:rPr>
          <w:spacing w:val="-1"/>
          <w:sz w:val="30"/>
        </w:rPr>
        <w:t> </w:t>
      </w:r>
      <w:r>
        <w:rPr>
          <w:sz w:val="30"/>
        </w:rPr>
        <w:t>or</w:t>
      </w:r>
      <w:r>
        <w:rPr>
          <w:spacing w:val="-1"/>
          <w:sz w:val="30"/>
        </w:rPr>
        <w:t> </w:t>
      </w:r>
      <w:r>
        <w:rPr>
          <w:sz w:val="30"/>
        </w:rPr>
        <w:t>two</w:t>
      </w:r>
      <w:r>
        <w:rPr>
          <w:spacing w:val="-1"/>
          <w:sz w:val="30"/>
        </w:rPr>
        <w:t> </w:t>
      </w:r>
      <w:r>
        <w:rPr>
          <w:sz w:val="30"/>
        </w:rPr>
        <w:t>on</w:t>
      </w:r>
      <w:r>
        <w:rPr>
          <w:spacing w:val="-1"/>
          <w:sz w:val="30"/>
        </w:rPr>
        <w:t> </w:t>
      </w:r>
      <w:r>
        <w:rPr>
          <w:sz w:val="30"/>
        </w:rPr>
        <w:t>terminology:</w:t>
      </w:r>
      <w:r>
        <w:rPr>
          <w:spacing w:val="-1"/>
          <w:sz w:val="30"/>
        </w:rPr>
        <w:t> </w:t>
      </w:r>
      <w:r>
        <w:rPr>
          <w:sz w:val="30"/>
        </w:rPr>
        <w:t>this</w:t>
      </w:r>
      <w:r>
        <w:rPr>
          <w:spacing w:val="-1"/>
          <w:sz w:val="30"/>
        </w:rPr>
        <w:t> </w:t>
      </w:r>
      <w:r>
        <w:rPr>
          <w:sz w:val="30"/>
        </w:rPr>
        <w:t>kind</w:t>
      </w:r>
      <w:r>
        <w:rPr>
          <w:spacing w:val="-1"/>
          <w:sz w:val="30"/>
        </w:rPr>
        <w:t> </w:t>
      </w:r>
      <w:r>
        <w:rPr>
          <w:sz w:val="30"/>
        </w:rPr>
        <w:t>of</w:t>
      </w:r>
      <w:r>
        <w:rPr>
          <w:spacing w:val="-1"/>
          <w:sz w:val="30"/>
        </w:rPr>
        <w:t> </w:t>
      </w:r>
      <w:r>
        <w:rPr>
          <w:sz w:val="30"/>
        </w:rPr>
        <w:t>work</w:t>
      </w:r>
      <w:r>
        <w:rPr>
          <w:spacing w:val="-1"/>
          <w:sz w:val="30"/>
        </w:rPr>
        <w:t> </w:t>
      </w:r>
      <w:r>
        <w:rPr>
          <w:sz w:val="30"/>
        </w:rPr>
        <w:t>(and</w:t>
      </w:r>
      <w:r>
        <w:rPr>
          <w:spacing w:val="-1"/>
          <w:sz w:val="30"/>
        </w:rPr>
        <w:t> </w:t>
      </w:r>
      <w:r>
        <w:rPr>
          <w:sz w:val="30"/>
        </w:rPr>
        <w:t>it</w:t>
      </w:r>
      <w:r>
        <w:rPr>
          <w:spacing w:val="-1"/>
          <w:sz w:val="30"/>
        </w:rPr>
        <w:t> </w:t>
      </w:r>
      <w:r>
        <w:rPr>
          <w:sz w:val="30"/>
        </w:rPr>
        <w:t>can</w:t>
      </w:r>
      <w:r>
        <w:rPr>
          <w:spacing w:val="-1"/>
          <w:sz w:val="30"/>
        </w:rPr>
        <w:t> </w:t>
      </w:r>
      <w:r>
        <w:rPr>
          <w:sz w:val="30"/>
        </w:rPr>
        <w:t>be</w:t>
      </w:r>
      <w:r>
        <w:rPr>
          <w:spacing w:val="-1"/>
          <w:sz w:val="30"/>
        </w:rPr>
        <w:t> </w:t>
      </w:r>
      <w:r>
        <w:rPr>
          <w:sz w:val="30"/>
        </w:rPr>
        <w:t>hard work, but it is a lot easier if best practice rules have been followed) is often referred to as a ‘model audit’ if applied comprehensively to a whole workbook. In addition, the actions associated with tracing calculations and data flows through a model is often also referred to as auditing and Microsoft calls its built-in Excel tools ‘Formula auditing’. But the term ‘auditing’ can lead to misunderstandings and false expectations. If such work is performed by an independent professional organisation, you will almost certainly not get an audit certificate at the end to say, ‘We have audited model XYZ.xlsx dated xx.xx.20xx</w:t>
      </w:r>
      <w:r>
        <w:rPr>
          <w:spacing w:val="40"/>
          <w:sz w:val="30"/>
        </w:rPr>
        <w:t> </w:t>
      </w:r>
      <w:r>
        <w:rPr>
          <w:sz w:val="30"/>
        </w:rPr>
        <w:t>and</w:t>
      </w:r>
      <w:r>
        <w:rPr>
          <w:spacing w:val="40"/>
          <w:sz w:val="30"/>
        </w:rPr>
        <w:t> </w:t>
      </w:r>
      <w:r>
        <w:rPr>
          <w:sz w:val="30"/>
        </w:rPr>
        <w:t>confirm</w:t>
      </w:r>
      <w:r>
        <w:rPr>
          <w:spacing w:val="40"/>
          <w:sz w:val="30"/>
        </w:rPr>
        <w:t> </w:t>
      </w:r>
      <w:r>
        <w:rPr>
          <w:sz w:val="30"/>
        </w:rPr>
        <w:t>that</w:t>
      </w:r>
      <w:r>
        <w:rPr>
          <w:spacing w:val="40"/>
          <w:sz w:val="30"/>
        </w:rPr>
        <w:t> </w:t>
      </w:r>
      <w:r>
        <w:rPr>
          <w:sz w:val="30"/>
        </w:rPr>
        <w:t>it</w:t>
      </w:r>
      <w:r>
        <w:rPr>
          <w:spacing w:val="40"/>
          <w:sz w:val="30"/>
        </w:rPr>
        <w:t> </w:t>
      </w:r>
      <w:r>
        <w:rPr>
          <w:sz w:val="30"/>
        </w:rPr>
        <w:t>contains</w:t>
      </w:r>
      <w:r>
        <w:rPr>
          <w:spacing w:val="40"/>
          <w:sz w:val="30"/>
        </w:rPr>
        <w:t> </w:t>
      </w:r>
      <w:r>
        <w:rPr>
          <w:sz w:val="30"/>
        </w:rPr>
        <w:t>no</w:t>
      </w:r>
      <w:r>
        <w:rPr>
          <w:spacing w:val="40"/>
          <w:sz w:val="30"/>
        </w:rPr>
        <w:t> </w:t>
      </w:r>
      <w:r>
        <w:rPr>
          <w:sz w:val="30"/>
        </w:rPr>
        <w:t>errors.’</w:t>
      </w:r>
      <w:r>
        <w:rPr>
          <w:spacing w:val="40"/>
          <w:sz w:val="30"/>
        </w:rPr>
        <w:t> </w:t>
      </w:r>
      <w:r>
        <w:rPr>
          <w:sz w:val="30"/>
        </w:rPr>
        <w:t>This</w:t>
      </w:r>
      <w:r>
        <w:rPr>
          <w:spacing w:val="40"/>
          <w:sz w:val="30"/>
        </w:rPr>
        <w:t> </w:t>
      </w:r>
      <w:r>
        <w:rPr>
          <w:sz w:val="30"/>
        </w:rPr>
        <w:t>is</w:t>
      </w:r>
      <w:r>
        <w:rPr>
          <w:spacing w:val="40"/>
          <w:sz w:val="30"/>
        </w:rPr>
        <w:t> </w:t>
      </w:r>
      <w:r>
        <w:rPr>
          <w:sz w:val="30"/>
        </w:rPr>
        <w:t>because</w:t>
      </w:r>
    </w:p>
    <w:p>
      <w:pPr>
        <w:spacing w:after="0" w:line="249" w:lineRule="auto"/>
        <w:jc w:val="both"/>
        <w:rPr>
          <w:sz w:val="30"/>
        </w:rPr>
        <w:sectPr>
          <w:pgSz w:w="12240" w:h="15840"/>
          <w:pgMar w:top="1820" w:bottom="280" w:left="400" w:right="1320"/>
        </w:sectPr>
      </w:pPr>
    </w:p>
    <w:p>
      <w:pPr>
        <w:spacing w:line="249" w:lineRule="auto" w:before="68"/>
        <w:ind w:left="1139" w:right="220" w:firstLine="0"/>
        <w:jc w:val="both"/>
        <w:rPr>
          <w:sz w:val="30"/>
        </w:rPr>
      </w:pPr>
      <w:r>
        <w:rPr>
          <w:sz w:val="30"/>
        </w:rPr>
        <w:t>there is always a risk of unidentified errors. I therefore prefer the</w:t>
      </w:r>
      <w:r>
        <w:rPr>
          <w:spacing w:val="40"/>
          <w:sz w:val="30"/>
        </w:rPr>
        <w:t> </w:t>
      </w:r>
      <w:r>
        <w:rPr>
          <w:sz w:val="30"/>
        </w:rPr>
        <w:t>term ‘model review’ but I do also use the term audit, notably when referring to the so-named Microsoft toolbar or to audit trails, a standard and useful term from the world of company accounts’ </w:t>
      </w:r>
      <w:r>
        <w:rPr>
          <w:spacing w:val="-2"/>
          <w:sz w:val="30"/>
        </w:rPr>
        <w:t>auditing.</w:t>
      </w:r>
    </w:p>
    <w:p>
      <w:pPr>
        <w:spacing w:line="249" w:lineRule="auto" w:before="126"/>
        <w:ind w:left="1139" w:right="221" w:firstLine="360"/>
        <w:jc w:val="both"/>
        <w:rPr>
          <w:sz w:val="30"/>
        </w:rPr>
      </w:pPr>
      <w:r>
        <w:rPr>
          <w:sz w:val="30"/>
        </w:rPr>
        <w:t>So how can you carry out a model review? Thankfully, there are a number of tools available, both standard Excel and third-party add- ins which I give a brief overview of below. Please remember, however, that</w:t>
      </w:r>
    </w:p>
    <w:p>
      <w:pPr>
        <w:spacing w:before="245"/>
        <w:ind w:left="2066" w:right="0" w:firstLine="0"/>
        <w:jc w:val="left"/>
        <w:rPr>
          <w:i/>
          <w:sz w:val="30"/>
        </w:rPr>
      </w:pPr>
      <w:r>
        <w:rPr>
          <w:i/>
          <w:sz w:val="30"/>
        </w:rPr>
        <w:t>‘A</w:t>
      </w:r>
      <w:r>
        <w:rPr>
          <w:i/>
          <w:spacing w:val="-17"/>
          <w:sz w:val="30"/>
        </w:rPr>
        <w:t> </w:t>
      </w:r>
      <w:r>
        <w:rPr>
          <w:i/>
          <w:sz w:val="30"/>
        </w:rPr>
        <w:t>fool</w:t>
      </w:r>
      <w:r>
        <w:rPr>
          <w:i/>
          <w:spacing w:val="-3"/>
          <w:sz w:val="30"/>
        </w:rPr>
        <w:t> </w:t>
      </w:r>
      <w:r>
        <w:rPr>
          <w:i/>
          <w:sz w:val="30"/>
        </w:rPr>
        <w:t>with</w:t>
      </w:r>
      <w:r>
        <w:rPr>
          <w:i/>
          <w:spacing w:val="-3"/>
          <w:sz w:val="30"/>
        </w:rPr>
        <w:t> </w:t>
      </w:r>
      <w:r>
        <w:rPr>
          <w:i/>
          <w:sz w:val="30"/>
        </w:rPr>
        <w:t>a</w:t>
      </w:r>
      <w:r>
        <w:rPr>
          <w:i/>
          <w:spacing w:val="-4"/>
          <w:sz w:val="30"/>
        </w:rPr>
        <w:t> </w:t>
      </w:r>
      <w:r>
        <w:rPr>
          <w:i/>
          <w:sz w:val="30"/>
        </w:rPr>
        <w:t>tool</w:t>
      </w:r>
      <w:r>
        <w:rPr>
          <w:i/>
          <w:spacing w:val="-3"/>
          <w:sz w:val="30"/>
        </w:rPr>
        <w:t> </w:t>
      </w:r>
      <w:r>
        <w:rPr>
          <w:i/>
          <w:sz w:val="30"/>
        </w:rPr>
        <w:t>is</w:t>
      </w:r>
      <w:r>
        <w:rPr>
          <w:i/>
          <w:spacing w:val="-4"/>
          <w:sz w:val="30"/>
        </w:rPr>
        <w:t> </w:t>
      </w:r>
      <w:r>
        <w:rPr>
          <w:i/>
          <w:sz w:val="30"/>
        </w:rPr>
        <w:t>still</w:t>
      </w:r>
      <w:r>
        <w:rPr>
          <w:i/>
          <w:spacing w:val="-3"/>
          <w:sz w:val="30"/>
        </w:rPr>
        <w:t> </w:t>
      </w:r>
      <w:r>
        <w:rPr>
          <w:i/>
          <w:sz w:val="30"/>
        </w:rPr>
        <w:t>a</w:t>
      </w:r>
      <w:r>
        <w:rPr>
          <w:i/>
          <w:spacing w:val="-4"/>
          <w:sz w:val="30"/>
        </w:rPr>
        <w:t> </w:t>
      </w:r>
      <w:r>
        <w:rPr>
          <w:i/>
          <w:sz w:val="30"/>
        </w:rPr>
        <w:t>fool…</w:t>
      </w:r>
      <w:r>
        <w:rPr>
          <w:i/>
          <w:spacing w:val="-3"/>
          <w:sz w:val="30"/>
        </w:rPr>
        <w:t> </w:t>
      </w:r>
      <w:r>
        <w:rPr>
          <w:i/>
          <w:sz w:val="30"/>
        </w:rPr>
        <w:t>and</w:t>
      </w:r>
      <w:r>
        <w:rPr>
          <w:i/>
          <w:spacing w:val="-4"/>
          <w:sz w:val="30"/>
        </w:rPr>
        <w:t> </w:t>
      </w:r>
      <w:r>
        <w:rPr>
          <w:i/>
          <w:sz w:val="30"/>
        </w:rPr>
        <w:t>a</w:t>
      </w:r>
      <w:r>
        <w:rPr>
          <w:i/>
          <w:spacing w:val="-3"/>
          <w:sz w:val="30"/>
        </w:rPr>
        <w:t> </w:t>
      </w:r>
      <w:r>
        <w:rPr>
          <w:i/>
          <w:sz w:val="30"/>
        </w:rPr>
        <w:t>dangerous</w:t>
      </w:r>
      <w:r>
        <w:rPr>
          <w:i/>
          <w:spacing w:val="-3"/>
          <w:sz w:val="30"/>
        </w:rPr>
        <w:t> </w:t>
      </w:r>
      <w:r>
        <w:rPr>
          <w:i/>
          <w:spacing w:val="-2"/>
          <w:sz w:val="30"/>
        </w:rPr>
        <w:t>one.’</w:t>
      </w:r>
    </w:p>
    <w:p>
      <w:pPr>
        <w:spacing w:before="255"/>
        <w:ind w:left="1499" w:right="0" w:firstLine="0"/>
        <w:jc w:val="left"/>
        <w:rPr>
          <w:sz w:val="30"/>
        </w:rPr>
      </w:pPr>
      <w:r>
        <w:rPr>
          <w:sz w:val="30"/>
        </w:rPr>
        <w:t>So,</w:t>
      </w:r>
      <w:r>
        <w:rPr>
          <w:spacing w:val="-7"/>
          <w:sz w:val="30"/>
        </w:rPr>
        <w:t> </w:t>
      </w:r>
      <w:r>
        <w:rPr>
          <w:sz w:val="30"/>
        </w:rPr>
        <w:t>select</w:t>
      </w:r>
      <w:r>
        <w:rPr>
          <w:spacing w:val="-4"/>
          <w:sz w:val="30"/>
        </w:rPr>
        <w:t> </w:t>
      </w:r>
      <w:r>
        <w:rPr>
          <w:sz w:val="30"/>
        </w:rPr>
        <w:t>relevant</w:t>
      </w:r>
      <w:r>
        <w:rPr>
          <w:spacing w:val="-4"/>
          <w:sz w:val="30"/>
        </w:rPr>
        <w:t> </w:t>
      </w:r>
      <w:r>
        <w:rPr>
          <w:sz w:val="30"/>
        </w:rPr>
        <w:t>tools</w:t>
      </w:r>
      <w:r>
        <w:rPr>
          <w:spacing w:val="-5"/>
          <w:sz w:val="30"/>
        </w:rPr>
        <w:t> </w:t>
      </w:r>
      <w:r>
        <w:rPr>
          <w:sz w:val="30"/>
        </w:rPr>
        <w:t>and</w:t>
      </w:r>
      <w:r>
        <w:rPr>
          <w:spacing w:val="-4"/>
          <w:sz w:val="30"/>
        </w:rPr>
        <w:t> </w:t>
      </w:r>
      <w:r>
        <w:rPr>
          <w:sz w:val="30"/>
        </w:rPr>
        <w:t>learn</w:t>
      </w:r>
      <w:r>
        <w:rPr>
          <w:spacing w:val="-4"/>
          <w:sz w:val="30"/>
        </w:rPr>
        <w:t> </w:t>
      </w:r>
      <w:r>
        <w:rPr>
          <w:sz w:val="30"/>
        </w:rPr>
        <w:t>to</w:t>
      </w:r>
      <w:r>
        <w:rPr>
          <w:spacing w:val="-5"/>
          <w:sz w:val="30"/>
        </w:rPr>
        <w:t> </w:t>
      </w:r>
      <w:r>
        <w:rPr>
          <w:sz w:val="30"/>
        </w:rPr>
        <w:t>use</w:t>
      </w:r>
      <w:r>
        <w:rPr>
          <w:spacing w:val="-4"/>
          <w:sz w:val="30"/>
        </w:rPr>
        <w:t> </w:t>
      </w:r>
      <w:r>
        <w:rPr>
          <w:sz w:val="30"/>
        </w:rPr>
        <w:t>them</w:t>
      </w:r>
      <w:r>
        <w:rPr>
          <w:spacing w:val="-4"/>
          <w:sz w:val="30"/>
        </w:rPr>
        <w:t> </w:t>
      </w:r>
      <w:r>
        <w:rPr>
          <w:spacing w:val="-2"/>
          <w:sz w:val="30"/>
        </w:rPr>
        <w:t>well.</w:t>
      </w:r>
    </w:p>
    <w:p>
      <w:pPr>
        <w:spacing w:after="0"/>
        <w:jc w:val="left"/>
        <w:rPr>
          <w:sz w:val="30"/>
        </w:rPr>
        <w:sectPr>
          <w:pgSz w:w="12240" w:h="15840"/>
          <w:pgMar w:top="1360" w:bottom="280" w:left="400" w:right="1320"/>
        </w:sectPr>
      </w:pPr>
    </w:p>
    <w:p>
      <w:pPr>
        <w:pStyle w:val="Heading3"/>
        <w:numPr>
          <w:ilvl w:val="1"/>
          <w:numId w:val="60"/>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700992">
                <wp:simplePos x="0" y="0"/>
                <wp:positionH relativeFrom="page">
                  <wp:posOffset>979816</wp:posOffset>
                </wp:positionH>
                <wp:positionV relativeFrom="paragraph">
                  <wp:posOffset>382916</wp:posOffset>
                </wp:positionV>
                <wp:extent cx="5878195" cy="9525"/>
                <wp:effectExtent l="0" t="0" r="0" b="0"/>
                <wp:wrapTopAndBottom/>
                <wp:docPr id="266" name="Graphic 266"/>
                <wp:cNvGraphicFramePr>
                  <a:graphicFrameLocks/>
                </wp:cNvGraphicFramePr>
                <a:graphic>
                  <a:graphicData uri="http://schemas.microsoft.com/office/word/2010/wordprocessingShape">
                    <wps:wsp>
                      <wps:cNvPr id="266" name="Graphic 266"/>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615488;mso-wrap-distance-left:0;mso-wrap-distance-right:0" id="docshape180" filled="true" fillcolor="#000000" stroked="false">
                <v:fill type="solid"/>
                <w10:wrap type="topAndBottom"/>
              </v:rect>
            </w:pict>
          </mc:Fallback>
        </mc:AlternateContent>
      </w:r>
      <w:bookmarkStart w:name="6.1 Standard Excel" w:id="213"/>
      <w:bookmarkEnd w:id="213"/>
      <w:r>
        <w:rPr/>
      </w:r>
      <w:bookmarkStart w:name="_bookmark43" w:id="214"/>
      <w:bookmarkEnd w:id="214"/>
      <w:r>
        <w:rPr/>
      </w:r>
      <w:r>
        <w:rPr/>
        <w:t>STANDARD</w:t>
      </w:r>
      <w:r>
        <w:rPr>
          <w:spacing w:val="-14"/>
        </w:rPr>
        <w:t> </w:t>
      </w:r>
      <w:r>
        <w:rPr>
          <w:spacing w:val="-2"/>
        </w:rPr>
        <w:t>EXCEL</w:t>
      </w:r>
    </w:p>
    <w:p>
      <w:pPr>
        <w:pStyle w:val="BodyText"/>
        <w:spacing w:line="254" w:lineRule="auto" w:before="110"/>
        <w:ind w:right="229"/>
      </w:pPr>
      <w:r>
        <w:rPr/>
        <w:t>The</w:t>
      </w:r>
      <w:r>
        <w:rPr>
          <w:spacing w:val="40"/>
        </w:rPr>
        <w:t> </w:t>
      </w:r>
      <w:r>
        <w:rPr/>
        <w:t>techniques</w:t>
      </w:r>
      <w:r>
        <w:rPr>
          <w:spacing w:val="40"/>
        </w:rPr>
        <w:t> </w:t>
      </w:r>
      <w:r>
        <w:rPr/>
        <w:t>explained</w:t>
      </w:r>
      <w:r>
        <w:rPr>
          <w:spacing w:val="40"/>
        </w:rPr>
        <w:t> </w:t>
      </w:r>
      <w:r>
        <w:rPr/>
        <w:t>here</w:t>
      </w:r>
      <w:r>
        <w:rPr>
          <w:spacing w:val="40"/>
        </w:rPr>
        <w:t> </w:t>
      </w:r>
      <w:r>
        <w:rPr/>
        <w:t>will</w:t>
      </w:r>
      <w:r>
        <w:rPr>
          <w:spacing w:val="40"/>
        </w:rPr>
        <w:t> </w:t>
      </w:r>
      <w:r>
        <w:rPr/>
        <w:t>also</w:t>
      </w:r>
      <w:r>
        <w:rPr>
          <w:spacing w:val="40"/>
        </w:rPr>
        <w:t> </w:t>
      </w:r>
      <w:r>
        <w:rPr/>
        <w:t>be</w:t>
      </w:r>
      <w:r>
        <w:rPr>
          <w:spacing w:val="40"/>
        </w:rPr>
        <w:t> </w:t>
      </w:r>
      <w:r>
        <w:rPr/>
        <w:t>useful</w:t>
      </w:r>
      <w:r>
        <w:rPr>
          <w:spacing w:val="40"/>
        </w:rPr>
        <w:t> </w:t>
      </w:r>
      <w:r>
        <w:rPr/>
        <w:t>in</w:t>
      </w:r>
      <w:r>
        <w:rPr>
          <w:spacing w:val="40"/>
        </w:rPr>
        <w:t> </w:t>
      </w:r>
      <w:r>
        <w:rPr/>
        <w:t>review</w:t>
      </w:r>
      <w:r>
        <w:rPr>
          <w:spacing w:val="40"/>
        </w:rPr>
        <w:t> </w:t>
      </w:r>
      <w:r>
        <w:rPr/>
        <w:t>and testing (covered in the previous chapter 5 ‘Detect errors’).</w:t>
      </w:r>
    </w:p>
    <w:p>
      <w:pPr>
        <w:pStyle w:val="Heading7"/>
      </w:pPr>
      <w:bookmarkStart w:name="Review formulas in edit mode (F2)" w:id="215"/>
      <w:bookmarkEnd w:id="215"/>
      <w:r>
        <w:rPr>
          <w:b w:val="0"/>
        </w:rPr>
      </w:r>
      <w:r>
        <w:rPr/>
        <w:t>Review</w:t>
      </w:r>
      <w:r>
        <w:rPr>
          <w:spacing w:val="4"/>
        </w:rPr>
        <w:t> </w:t>
      </w:r>
      <w:r>
        <w:rPr/>
        <w:t>formulas</w:t>
      </w:r>
      <w:r>
        <w:rPr>
          <w:spacing w:val="5"/>
        </w:rPr>
        <w:t> </w:t>
      </w:r>
      <w:r>
        <w:rPr/>
        <w:t>in</w:t>
      </w:r>
      <w:r>
        <w:rPr>
          <w:spacing w:val="5"/>
        </w:rPr>
        <w:t> </w:t>
      </w:r>
      <w:r>
        <w:rPr/>
        <w:t>edit</w:t>
      </w:r>
      <w:r>
        <w:rPr>
          <w:spacing w:val="4"/>
        </w:rPr>
        <w:t> </w:t>
      </w:r>
      <w:r>
        <w:rPr/>
        <w:t>mode</w:t>
      </w:r>
      <w:r>
        <w:rPr>
          <w:spacing w:val="5"/>
        </w:rPr>
        <w:t> </w:t>
      </w:r>
      <w:r>
        <w:rPr>
          <w:spacing w:val="-4"/>
        </w:rPr>
        <w:t>(F2)</w:t>
      </w:r>
    </w:p>
    <w:p>
      <w:pPr>
        <w:pStyle w:val="BodyText"/>
        <w:spacing w:line="249" w:lineRule="auto" w:before="138"/>
        <w:ind w:right="217" w:firstLine="353"/>
      </w:pPr>
      <w:r>
        <w:rPr/>
        <w:t>Select a cell and press F2 to enter ‘edit mode’. You can then edit or simply analyse the formula. I use this a lot which is very evident from the state of the F2 key on my keyboard! This has some useful properties for formula auditing, as follows:</w:t>
      </w:r>
    </w:p>
    <w:p>
      <w:pPr>
        <w:pStyle w:val="BodyText"/>
        <w:spacing w:before="11"/>
        <w:ind w:left="0"/>
        <w:jc w:val="left"/>
        <w:rPr>
          <w:sz w:val="19"/>
        </w:rPr>
      </w:pPr>
      <w:r>
        <w:rPr/>
        <w:drawing>
          <wp:anchor distT="0" distB="0" distL="0" distR="0" allowOverlap="1" layoutInCell="1" locked="0" behindDoc="1" simplePos="0" relativeHeight="487701504">
            <wp:simplePos x="0" y="0"/>
            <wp:positionH relativeFrom="page">
              <wp:posOffset>1867618</wp:posOffset>
            </wp:positionH>
            <wp:positionV relativeFrom="paragraph">
              <wp:posOffset>160957</wp:posOffset>
            </wp:positionV>
            <wp:extent cx="4021282" cy="921543"/>
            <wp:effectExtent l="0" t="0" r="0" b="0"/>
            <wp:wrapTopAndBottom/>
            <wp:docPr id="267" name="Image 267"/>
            <wp:cNvGraphicFramePr>
              <a:graphicFrameLocks/>
            </wp:cNvGraphicFramePr>
            <a:graphic>
              <a:graphicData uri="http://schemas.openxmlformats.org/drawingml/2006/picture">
                <pic:pic>
                  <pic:nvPicPr>
                    <pic:cNvPr id="267" name="Image 267"/>
                    <pic:cNvPicPr/>
                  </pic:nvPicPr>
                  <pic:blipFill>
                    <a:blip r:embed="rId129" cstate="print"/>
                    <a:stretch>
                      <a:fillRect/>
                    </a:stretch>
                  </pic:blipFill>
                  <pic:spPr>
                    <a:xfrm>
                      <a:off x="0" y="0"/>
                      <a:ext cx="4021282" cy="921543"/>
                    </a:xfrm>
                    <a:prstGeom prst="rect">
                      <a:avLst/>
                    </a:prstGeom>
                  </pic:spPr>
                </pic:pic>
              </a:graphicData>
            </a:graphic>
          </wp:anchor>
        </w:drawing>
      </w:r>
    </w:p>
    <w:p>
      <w:pPr>
        <w:pStyle w:val="BodyText"/>
        <w:spacing w:line="254" w:lineRule="auto" w:before="322"/>
        <w:ind w:right="217" w:firstLine="353"/>
      </w:pPr>
      <w:r>
        <w:rPr/>
        <w:t>Precedent</w:t>
      </w:r>
      <w:r>
        <w:rPr>
          <w:spacing w:val="40"/>
        </w:rPr>
        <w:t> </w:t>
      </w:r>
      <w:r>
        <w:rPr/>
        <w:t>cells</w:t>
      </w:r>
      <w:r>
        <w:rPr>
          <w:spacing w:val="40"/>
        </w:rPr>
        <w:t> </w:t>
      </w:r>
      <w:r>
        <w:rPr/>
        <w:t>on</w:t>
      </w:r>
      <w:r>
        <w:rPr>
          <w:spacing w:val="40"/>
        </w:rPr>
        <w:t> </w:t>
      </w:r>
      <w:r>
        <w:rPr/>
        <w:t>the</w:t>
      </w:r>
      <w:r>
        <w:rPr>
          <w:spacing w:val="40"/>
        </w:rPr>
        <w:t> </w:t>
      </w:r>
      <w:r>
        <w:rPr/>
        <w:t>same</w:t>
      </w:r>
      <w:r>
        <w:rPr>
          <w:spacing w:val="40"/>
        </w:rPr>
        <w:t> </w:t>
      </w:r>
      <w:r>
        <w:rPr/>
        <w:t>sheet</w:t>
      </w:r>
      <w:r>
        <w:rPr>
          <w:spacing w:val="40"/>
        </w:rPr>
        <w:t> </w:t>
      </w:r>
      <w:r>
        <w:rPr/>
        <w:t>are</w:t>
      </w:r>
      <w:r>
        <w:rPr>
          <w:spacing w:val="40"/>
        </w:rPr>
        <w:t> </w:t>
      </w:r>
      <w:r>
        <w:rPr/>
        <w:t>marked</w:t>
      </w:r>
      <w:r>
        <w:rPr>
          <w:spacing w:val="40"/>
        </w:rPr>
        <w:t> </w:t>
      </w:r>
      <w:r>
        <w:rPr/>
        <w:t>with</w:t>
      </w:r>
      <w:r>
        <w:rPr>
          <w:spacing w:val="40"/>
        </w:rPr>
        <w:t> </w:t>
      </w:r>
      <w:r>
        <w:rPr/>
        <w:t>coloured boxes. The colours of these boxes match the colours of the cell references in the formula bar, in the example above, blue and orange. Cell</w:t>
      </w:r>
      <w:r>
        <w:rPr>
          <w:spacing w:val="40"/>
        </w:rPr>
        <w:t> </w:t>
      </w:r>
      <w:r>
        <w:rPr/>
        <w:t>reference</w:t>
      </w:r>
      <w:r>
        <w:rPr>
          <w:spacing w:val="40"/>
        </w:rPr>
        <w:t> </w:t>
      </w:r>
      <w:r>
        <w:rPr/>
        <w:t>B2</w:t>
      </w:r>
      <w:r>
        <w:rPr>
          <w:spacing w:val="40"/>
        </w:rPr>
        <w:t> </w:t>
      </w:r>
      <w:r>
        <w:rPr/>
        <w:t>is</w:t>
      </w:r>
      <w:r>
        <w:rPr>
          <w:spacing w:val="40"/>
        </w:rPr>
        <w:t> </w:t>
      </w:r>
      <w:r>
        <w:rPr/>
        <w:t>marked</w:t>
      </w:r>
      <w:r>
        <w:rPr>
          <w:spacing w:val="40"/>
        </w:rPr>
        <w:t> </w:t>
      </w:r>
      <w:r>
        <w:rPr/>
        <w:t>blue</w:t>
      </w:r>
      <w:r>
        <w:rPr>
          <w:spacing w:val="40"/>
        </w:rPr>
        <w:t> </w:t>
      </w:r>
      <w:r>
        <w:rPr/>
        <w:t>in</w:t>
      </w:r>
      <w:r>
        <w:rPr>
          <w:spacing w:val="40"/>
        </w:rPr>
        <w:t> </w:t>
      </w:r>
      <w:r>
        <w:rPr/>
        <w:t>the</w:t>
      </w:r>
      <w:r>
        <w:rPr>
          <w:spacing w:val="40"/>
        </w:rPr>
        <w:t> </w:t>
      </w:r>
      <w:r>
        <w:rPr/>
        <w:t>formula</w:t>
      </w:r>
      <w:r>
        <w:rPr>
          <w:spacing w:val="40"/>
        </w:rPr>
        <w:t> </w:t>
      </w:r>
      <w:r>
        <w:rPr/>
        <w:t>bar</w:t>
      </w:r>
      <w:r>
        <w:rPr>
          <w:spacing w:val="40"/>
        </w:rPr>
        <w:t> </w:t>
      </w:r>
      <w:r>
        <w:rPr/>
        <w:t>and</w:t>
      </w:r>
      <w:r>
        <w:rPr>
          <w:spacing w:val="40"/>
        </w:rPr>
        <w:t> </w:t>
      </w:r>
      <w:r>
        <w:rPr/>
        <w:t>the</w:t>
      </w:r>
      <w:r>
        <w:rPr>
          <w:spacing w:val="40"/>
        </w:rPr>
        <w:t> </w:t>
      </w:r>
      <w:r>
        <w:rPr/>
        <w:t>cell</w:t>
      </w:r>
      <w:r>
        <w:rPr>
          <w:spacing w:val="40"/>
        </w:rPr>
        <w:t> </w:t>
      </w:r>
      <w:r>
        <w:rPr/>
        <w:t>B2 has a blue box around it. You may have to scroll up or down to see the precedent cells.</w:t>
      </w:r>
    </w:p>
    <w:p>
      <w:pPr>
        <w:pStyle w:val="BodyText"/>
        <w:spacing w:line="254" w:lineRule="auto"/>
        <w:ind w:right="218" w:firstLine="353"/>
      </w:pPr>
      <w:r>
        <w:rPr/>
        <w:t>If you find an error and want to correct the formula, you can amend the precedent cells or ranges by dragging and dropping the coloured boxes with the mouse. You can also change their size of ranges (e.g., in SUM formulas) using the handles (small squares) in each corner. This</w:t>
      </w:r>
      <w:r>
        <w:rPr>
          <w:spacing w:val="40"/>
        </w:rPr>
        <w:t> </w:t>
      </w:r>
      <w:r>
        <w:rPr/>
        <w:t>is</w:t>
      </w:r>
      <w:r>
        <w:rPr>
          <w:spacing w:val="40"/>
        </w:rPr>
        <w:t> </w:t>
      </w:r>
      <w:r>
        <w:rPr/>
        <w:t>one</w:t>
      </w:r>
      <w:r>
        <w:rPr>
          <w:spacing w:val="40"/>
        </w:rPr>
        <w:t> </w:t>
      </w:r>
      <w:r>
        <w:rPr/>
        <w:t>of</w:t>
      </w:r>
      <w:r>
        <w:rPr>
          <w:spacing w:val="40"/>
        </w:rPr>
        <w:t> </w:t>
      </w:r>
      <w:r>
        <w:rPr/>
        <w:t>the</w:t>
      </w:r>
      <w:r>
        <w:rPr>
          <w:spacing w:val="40"/>
        </w:rPr>
        <w:t> </w:t>
      </w:r>
      <w:r>
        <w:rPr/>
        <w:t>few</w:t>
      </w:r>
      <w:r>
        <w:rPr>
          <w:spacing w:val="40"/>
        </w:rPr>
        <w:t> </w:t>
      </w:r>
      <w:r>
        <w:rPr/>
        <w:t>cases</w:t>
      </w:r>
      <w:r>
        <w:rPr>
          <w:spacing w:val="40"/>
        </w:rPr>
        <w:t> </w:t>
      </w:r>
      <w:r>
        <w:rPr/>
        <w:t>where</w:t>
      </w:r>
      <w:r>
        <w:rPr>
          <w:spacing w:val="40"/>
        </w:rPr>
        <w:t> </w:t>
      </w:r>
      <w:r>
        <w:rPr/>
        <w:t>I</w:t>
      </w:r>
      <w:r>
        <w:rPr>
          <w:spacing w:val="40"/>
        </w:rPr>
        <w:t> </w:t>
      </w:r>
      <w:r>
        <w:rPr/>
        <w:t>find</w:t>
      </w:r>
      <w:r>
        <w:rPr>
          <w:spacing w:val="40"/>
        </w:rPr>
        <w:t> </w:t>
      </w:r>
      <w:r>
        <w:rPr/>
        <w:t>it</w:t>
      </w:r>
      <w:r>
        <w:rPr>
          <w:spacing w:val="40"/>
        </w:rPr>
        <w:t> </w:t>
      </w:r>
      <w:r>
        <w:rPr/>
        <w:t>preferable</w:t>
      </w:r>
      <w:r>
        <w:rPr>
          <w:spacing w:val="40"/>
        </w:rPr>
        <w:t> </w:t>
      </w:r>
      <w:r>
        <w:rPr/>
        <w:t>to</w:t>
      </w:r>
      <w:r>
        <w:rPr>
          <w:spacing w:val="40"/>
        </w:rPr>
        <w:t> </w:t>
      </w:r>
      <w:r>
        <w:rPr/>
        <w:t>use</w:t>
      </w:r>
      <w:r>
        <w:rPr>
          <w:spacing w:val="40"/>
        </w:rPr>
        <w:t> </w:t>
      </w:r>
      <w:r>
        <w:rPr/>
        <w:t>the mouse instead of the keyboard.</w:t>
      </w:r>
    </w:p>
    <w:p>
      <w:pPr>
        <w:pStyle w:val="BodyText"/>
        <w:spacing w:line="254" w:lineRule="auto"/>
        <w:ind w:right="221" w:firstLine="353"/>
      </w:pPr>
      <w:r>
        <w:rPr/>
        <w:t>If a formula contains a function, you get useful information, as</w:t>
      </w:r>
      <w:r>
        <w:rPr>
          <w:spacing w:val="40"/>
        </w:rPr>
        <w:t> </w:t>
      </w:r>
      <w:r>
        <w:rPr/>
        <w:t>shown in the example below for MATCH.</w:t>
      </w:r>
    </w:p>
    <w:p>
      <w:pPr>
        <w:pStyle w:val="BodyText"/>
        <w:spacing w:before="0"/>
        <w:ind w:left="0"/>
        <w:jc w:val="left"/>
        <w:rPr>
          <w:sz w:val="19"/>
        </w:rPr>
      </w:pPr>
      <w:r>
        <w:rPr/>
        <w:drawing>
          <wp:anchor distT="0" distB="0" distL="0" distR="0" allowOverlap="1" layoutInCell="1" locked="0" behindDoc="1" simplePos="0" relativeHeight="487702016">
            <wp:simplePos x="0" y="0"/>
            <wp:positionH relativeFrom="page">
              <wp:posOffset>2260120</wp:posOffset>
            </wp:positionH>
            <wp:positionV relativeFrom="paragraph">
              <wp:posOffset>154072</wp:posOffset>
            </wp:positionV>
            <wp:extent cx="3248405" cy="774763"/>
            <wp:effectExtent l="0" t="0" r="0" b="0"/>
            <wp:wrapTopAndBottom/>
            <wp:docPr id="268" name="Image 268"/>
            <wp:cNvGraphicFramePr>
              <a:graphicFrameLocks/>
            </wp:cNvGraphicFramePr>
            <a:graphic>
              <a:graphicData uri="http://schemas.openxmlformats.org/drawingml/2006/picture">
                <pic:pic>
                  <pic:nvPicPr>
                    <pic:cNvPr id="268" name="Image 268"/>
                    <pic:cNvPicPr/>
                  </pic:nvPicPr>
                  <pic:blipFill>
                    <a:blip r:embed="rId130" cstate="print"/>
                    <a:stretch>
                      <a:fillRect/>
                    </a:stretch>
                  </pic:blipFill>
                  <pic:spPr>
                    <a:xfrm>
                      <a:off x="0" y="0"/>
                      <a:ext cx="3248405" cy="774763"/>
                    </a:xfrm>
                    <a:prstGeom prst="rect">
                      <a:avLst/>
                    </a:prstGeom>
                  </pic:spPr>
                </pic:pic>
              </a:graphicData>
            </a:graphic>
          </wp:anchor>
        </w:drawing>
      </w:r>
    </w:p>
    <w:p>
      <w:pPr>
        <w:spacing w:after="0"/>
        <w:jc w:val="left"/>
        <w:rPr>
          <w:sz w:val="19"/>
        </w:rPr>
        <w:sectPr>
          <w:pgSz w:w="12240" w:h="15840"/>
          <w:pgMar w:top="1720" w:bottom="280" w:left="400" w:right="1320"/>
        </w:sectPr>
      </w:pPr>
    </w:p>
    <w:p>
      <w:pPr>
        <w:pStyle w:val="BodyText"/>
        <w:spacing w:line="254" w:lineRule="auto" w:before="73"/>
        <w:ind w:right="222" w:firstLine="353"/>
      </w:pPr>
      <w:r>
        <w:rPr/>
        <w:t>Excel shows you a so-called ‘tooltip’ box just below the formula bar with all the arguments listed in order. Arguments are simply the bits between the brackets – what Excel needs to know to make the</w:t>
      </w:r>
      <w:r>
        <w:rPr>
          <w:spacing w:val="80"/>
        </w:rPr>
        <w:t> </w:t>
      </w:r>
      <w:r>
        <w:rPr/>
        <w:t>function work. Any arguments shown in square brackets are optional, like [match_type] shown here. (Although optional, I strongly recommend defining this argument – usually 0 – to ensure you get a correct match.) If you want to know what option Excel uses if you do not define an optional argument, you can find out in the help files, but</w:t>
      </w:r>
      <w:r>
        <w:rPr>
          <w:spacing w:val="40"/>
        </w:rPr>
        <w:t> </w:t>
      </w:r>
      <w:r>
        <w:rPr/>
        <w:t>to avoid errors it is better to be explicit and not rely on defaults.</w:t>
      </w:r>
    </w:p>
    <w:p>
      <w:pPr>
        <w:pStyle w:val="BodyText"/>
        <w:spacing w:line="254" w:lineRule="auto" w:before="115"/>
        <w:ind w:right="222" w:firstLine="353"/>
      </w:pPr>
      <w:r>
        <w:rPr/>
        <w:t>The tooltip appears automatically when you enter a function name and the open bracket. If a formula has already been entered, you can also get the tooltip for any function used by clicking on it in the formula </w:t>
      </w:r>
      <w:r>
        <w:rPr>
          <w:spacing w:val="-4"/>
        </w:rPr>
        <w:t>bar.</w:t>
      </w:r>
    </w:p>
    <w:p>
      <w:pPr>
        <w:pStyle w:val="BodyText"/>
        <w:spacing w:line="254" w:lineRule="auto" w:before="117"/>
        <w:ind w:right="213" w:firstLine="353"/>
      </w:pPr>
      <w:r>
        <w:rPr/>
        <w:t>If you click an argument in the tooltip and hover over it with </w:t>
      </w:r>
      <w:r>
        <w:rPr/>
        <w:t>the mouse, it is underlined and marked in bold blue, as shown in the screenshot</w:t>
      </w:r>
      <w:r>
        <w:rPr>
          <w:spacing w:val="-1"/>
        </w:rPr>
        <w:t> </w:t>
      </w:r>
      <w:r>
        <w:rPr/>
        <w:t>above.</w:t>
      </w:r>
      <w:r>
        <w:rPr>
          <w:spacing w:val="-1"/>
        </w:rPr>
        <w:t> </w:t>
      </w:r>
      <w:r>
        <w:rPr/>
        <w:t>If</w:t>
      </w:r>
      <w:r>
        <w:rPr>
          <w:spacing w:val="-1"/>
        </w:rPr>
        <w:t> </w:t>
      </w:r>
      <w:r>
        <w:rPr/>
        <w:t>you</w:t>
      </w:r>
      <w:r>
        <w:rPr>
          <w:spacing w:val="-1"/>
        </w:rPr>
        <w:t> </w:t>
      </w:r>
      <w:r>
        <w:rPr/>
        <w:t>click</w:t>
      </w:r>
      <w:r>
        <w:rPr>
          <w:spacing w:val="-1"/>
        </w:rPr>
        <w:t> </w:t>
      </w:r>
      <w:r>
        <w:rPr/>
        <w:t>on</w:t>
      </w:r>
      <w:r>
        <w:rPr>
          <w:spacing w:val="-1"/>
        </w:rPr>
        <w:t> </w:t>
      </w:r>
      <w:r>
        <w:rPr/>
        <w:t>this,</w:t>
      </w:r>
      <w:r>
        <w:rPr>
          <w:spacing w:val="-1"/>
        </w:rPr>
        <w:t> </w:t>
      </w:r>
      <w:r>
        <w:rPr/>
        <w:t>the</w:t>
      </w:r>
      <w:r>
        <w:rPr>
          <w:spacing w:val="-1"/>
        </w:rPr>
        <w:t> </w:t>
      </w:r>
      <w:r>
        <w:rPr/>
        <w:t>relevant</w:t>
      </w:r>
      <w:r>
        <w:rPr>
          <w:spacing w:val="-1"/>
        </w:rPr>
        <w:t> </w:t>
      </w:r>
      <w:r>
        <w:rPr/>
        <w:t>part</w:t>
      </w:r>
      <w:r>
        <w:rPr>
          <w:spacing w:val="-1"/>
        </w:rPr>
        <w:t> </w:t>
      </w:r>
      <w:r>
        <w:rPr/>
        <w:t>of</w:t>
      </w:r>
      <w:r>
        <w:rPr>
          <w:spacing w:val="-1"/>
        </w:rPr>
        <w:t> </w:t>
      </w:r>
      <w:r>
        <w:rPr/>
        <w:t>the</w:t>
      </w:r>
      <w:r>
        <w:rPr>
          <w:spacing w:val="-1"/>
        </w:rPr>
        <w:t> </w:t>
      </w:r>
      <w:r>
        <w:rPr/>
        <w:t>formula</w:t>
      </w:r>
      <w:r>
        <w:rPr>
          <w:spacing w:val="-1"/>
        </w:rPr>
        <w:t> </w:t>
      </w:r>
      <w:r>
        <w:rPr/>
        <w:t>is selected in the formula bar. This can be very helpful in understanding and debugging a formula, especially one with nested brackets such as when</w:t>
      </w:r>
      <w:r>
        <w:rPr>
          <w:spacing w:val="-8"/>
        </w:rPr>
        <w:t> </w:t>
      </w:r>
      <w:r>
        <w:rPr/>
        <w:t>you</w:t>
      </w:r>
      <w:r>
        <w:rPr>
          <w:spacing w:val="-8"/>
        </w:rPr>
        <w:t> </w:t>
      </w:r>
      <w:r>
        <w:rPr/>
        <w:t>use</w:t>
      </w:r>
      <w:r>
        <w:rPr>
          <w:spacing w:val="-8"/>
        </w:rPr>
        <w:t> </w:t>
      </w:r>
      <w:r>
        <w:rPr/>
        <w:t>multiple</w:t>
      </w:r>
      <w:r>
        <w:rPr>
          <w:spacing w:val="-8"/>
        </w:rPr>
        <w:t> </w:t>
      </w:r>
      <w:r>
        <w:rPr/>
        <w:t>IFs.</w:t>
      </w:r>
      <w:r>
        <w:rPr>
          <w:spacing w:val="-8"/>
        </w:rPr>
        <w:t> </w:t>
      </w:r>
      <w:r>
        <w:rPr/>
        <w:t>Excel</w:t>
      </w:r>
      <w:r>
        <w:rPr>
          <w:spacing w:val="-8"/>
        </w:rPr>
        <w:t> </w:t>
      </w:r>
      <w:r>
        <w:rPr/>
        <w:t>allows</w:t>
      </w:r>
      <w:r>
        <w:rPr>
          <w:spacing w:val="-8"/>
        </w:rPr>
        <w:t> </w:t>
      </w:r>
      <w:r>
        <w:rPr/>
        <w:t>up</w:t>
      </w:r>
      <w:r>
        <w:rPr>
          <w:spacing w:val="-8"/>
        </w:rPr>
        <w:t> </w:t>
      </w:r>
      <w:r>
        <w:rPr/>
        <w:t>to</w:t>
      </w:r>
      <w:r>
        <w:rPr>
          <w:spacing w:val="-8"/>
        </w:rPr>
        <w:t> </w:t>
      </w:r>
      <w:r>
        <w:rPr/>
        <w:t>64</w:t>
      </w:r>
      <w:r>
        <w:rPr>
          <w:spacing w:val="-8"/>
        </w:rPr>
        <w:t> </w:t>
      </w:r>
      <w:r>
        <w:rPr/>
        <w:t>(nested)</w:t>
      </w:r>
      <w:r>
        <w:rPr>
          <w:spacing w:val="-8"/>
        </w:rPr>
        <w:t> </w:t>
      </w:r>
      <w:r>
        <w:rPr/>
        <w:t>IF</w:t>
      </w:r>
      <w:r>
        <w:rPr>
          <w:spacing w:val="-8"/>
        </w:rPr>
        <w:t> </w:t>
      </w:r>
      <w:r>
        <w:rPr/>
        <w:t>statements in a single formula but I nevertheless recommend using no more than two.</w:t>
      </w:r>
      <w:r>
        <w:rPr>
          <w:spacing w:val="-3"/>
        </w:rPr>
        <w:t> </w:t>
      </w:r>
      <w:r>
        <w:rPr/>
        <w:t>If</w:t>
      </w:r>
      <w:r>
        <w:rPr>
          <w:spacing w:val="-3"/>
        </w:rPr>
        <w:t> </w:t>
      </w:r>
      <w:r>
        <w:rPr/>
        <w:t>you</w:t>
      </w:r>
      <w:r>
        <w:rPr>
          <w:spacing w:val="-3"/>
        </w:rPr>
        <w:t> </w:t>
      </w:r>
      <w:r>
        <w:rPr/>
        <w:t>need</w:t>
      </w:r>
      <w:r>
        <w:rPr>
          <w:spacing w:val="-3"/>
        </w:rPr>
        <w:t> </w:t>
      </w:r>
      <w:r>
        <w:rPr/>
        <w:t>more,</w:t>
      </w:r>
      <w:r>
        <w:rPr>
          <w:spacing w:val="-3"/>
        </w:rPr>
        <w:t> </w:t>
      </w:r>
      <w:r>
        <w:rPr/>
        <w:t>then</w:t>
      </w:r>
      <w:r>
        <w:rPr>
          <w:spacing w:val="-3"/>
        </w:rPr>
        <w:t> </w:t>
      </w:r>
      <w:r>
        <w:rPr/>
        <w:t>it</w:t>
      </w:r>
      <w:r>
        <w:rPr>
          <w:spacing w:val="-3"/>
        </w:rPr>
        <w:t> </w:t>
      </w:r>
      <w:r>
        <w:rPr/>
        <w:t>is</w:t>
      </w:r>
      <w:r>
        <w:rPr>
          <w:spacing w:val="-3"/>
        </w:rPr>
        <w:t> </w:t>
      </w:r>
      <w:r>
        <w:rPr/>
        <w:t>often</w:t>
      </w:r>
      <w:r>
        <w:rPr>
          <w:spacing w:val="-3"/>
        </w:rPr>
        <w:t> </w:t>
      </w:r>
      <w:r>
        <w:rPr/>
        <w:t>better</w:t>
      </w:r>
      <w:r>
        <w:rPr>
          <w:spacing w:val="-3"/>
        </w:rPr>
        <w:t> </w:t>
      </w:r>
      <w:r>
        <w:rPr/>
        <w:t>to</w:t>
      </w:r>
      <w:r>
        <w:rPr>
          <w:spacing w:val="-3"/>
        </w:rPr>
        <w:t> </w:t>
      </w:r>
      <w:r>
        <w:rPr/>
        <w:t>spread</w:t>
      </w:r>
      <w:r>
        <w:rPr>
          <w:spacing w:val="-3"/>
        </w:rPr>
        <w:t> </w:t>
      </w:r>
      <w:r>
        <w:rPr/>
        <w:t>such</w:t>
      </w:r>
      <w:r>
        <w:rPr>
          <w:spacing w:val="-3"/>
        </w:rPr>
        <w:t> </w:t>
      </w:r>
      <w:r>
        <w:rPr/>
        <w:t>calculations over</w:t>
      </w:r>
      <w:r>
        <w:rPr>
          <w:spacing w:val="-12"/>
        </w:rPr>
        <w:t> </w:t>
      </w:r>
      <w:r>
        <w:rPr/>
        <w:t>two</w:t>
      </w:r>
      <w:r>
        <w:rPr>
          <w:spacing w:val="-12"/>
        </w:rPr>
        <w:t> </w:t>
      </w:r>
      <w:r>
        <w:rPr/>
        <w:t>or</w:t>
      </w:r>
      <w:r>
        <w:rPr>
          <w:spacing w:val="-12"/>
        </w:rPr>
        <w:t> </w:t>
      </w:r>
      <w:r>
        <w:rPr/>
        <w:t>more</w:t>
      </w:r>
      <w:r>
        <w:rPr>
          <w:spacing w:val="-12"/>
        </w:rPr>
        <w:t> </w:t>
      </w:r>
      <w:r>
        <w:rPr/>
        <w:t>rows.</w:t>
      </w:r>
      <w:r>
        <w:rPr>
          <w:spacing w:val="-12"/>
        </w:rPr>
        <w:t> </w:t>
      </w:r>
      <w:r>
        <w:rPr/>
        <w:t>This</w:t>
      </w:r>
      <w:r>
        <w:rPr>
          <w:spacing w:val="-12"/>
        </w:rPr>
        <w:t> </w:t>
      </w:r>
      <w:r>
        <w:rPr/>
        <w:t>makes</w:t>
      </w:r>
      <w:r>
        <w:rPr>
          <w:spacing w:val="-12"/>
        </w:rPr>
        <w:t> </w:t>
      </w:r>
      <w:r>
        <w:rPr/>
        <w:t>it</w:t>
      </w:r>
      <w:r>
        <w:rPr>
          <w:spacing w:val="-12"/>
        </w:rPr>
        <w:t> </w:t>
      </w:r>
      <w:r>
        <w:rPr/>
        <w:t>easier</w:t>
      </w:r>
      <w:r>
        <w:rPr>
          <w:spacing w:val="-12"/>
        </w:rPr>
        <w:t> </w:t>
      </w:r>
      <w:r>
        <w:rPr/>
        <w:t>to</w:t>
      </w:r>
      <w:r>
        <w:rPr>
          <w:spacing w:val="-12"/>
        </w:rPr>
        <w:t> </w:t>
      </w:r>
      <w:r>
        <w:rPr/>
        <w:t>write</w:t>
      </w:r>
      <w:r>
        <w:rPr>
          <w:spacing w:val="-12"/>
        </w:rPr>
        <w:t> </w:t>
      </w:r>
      <w:r>
        <w:rPr/>
        <w:t>and</w:t>
      </w:r>
      <w:r>
        <w:rPr>
          <w:spacing w:val="-12"/>
        </w:rPr>
        <w:t> </w:t>
      </w:r>
      <w:r>
        <w:rPr/>
        <w:t>understand</w:t>
      </w:r>
      <w:r>
        <w:rPr>
          <w:spacing w:val="-12"/>
        </w:rPr>
        <w:t> </w:t>
      </w:r>
      <w:r>
        <w:rPr/>
        <w:t>and so reduces the risk of error. If you need more than (say) four you can probably find a better alternative solution, possibly using INDEX or </w:t>
      </w:r>
      <w:r>
        <w:rPr>
          <w:spacing w:val="-2"/>
        </w:rPr>
        <w:t>CHOOSE.</w:t>
      </w:r>
    </w:p>
    <w:p>
      <w:pPr>
        <w:spacing w:after="0" w:line="254" w:lineRule="auto"/>
        <w:sectPr>
          <w:pgSz w:w="12240" w:h="15840"/>
          <w:pgMar w:top="1360" w:bottom="280" w:left="400" w:right="1320"/>
        </w:sectPr>
      </w:pPr>
    </w:p>
    <w:p>
      <w:pPr>
        <w:pStyle w:val="BodyText"/>
        <w:spacing w:before="0"/>
        <w:ind w:left="1324"/>
        <w:jc w:val="left"/>
        <w:rPr>
          <w:sz w:val="20"/>
        </w:rPr>
      </w:pPr>
      <w:r>
        <w:rPr>
          <w:sz w:val="20"/>
        </w:rPr>
        <w:drawing>
          <wp:inline distT="0" distB="0" distL="0" distR="0">
            <wp:extent cx="3931288" cy="3429000"/>
            <wp:effectExtent l="0" t="0" r="0" b="0"/>
            <wp:docPr id="269" name="Image 269"/>
            <wp:cNvGraphicFramePr>
              <a:graphicFrameLocks/>
            </wp:cNvGraphicFramePr>
            <a:graphic>
              <a:graphicData uri="http://schemas.openxmlformats.org/drawingml/2006/picture">
                <pic:pic>
                  <pic:nvPicPr>
                    <pic:cNvPr id="269" name="Image 269"/>
                    <pic:cNvPicPr/>
                  </pic:nvPicPr>
                  <pic:blipFill>
                    <a:blip r:embed="rId131" cstate="print"/>
                    <a:stretch>
                      <a:fillRect/>
                    </a:stretch>
                  </pic:blipFill>
                  <pic:spPr>
                    <a:xfrm>
                      <a:off x="0" y="0"/>
                      <a:ext cx="3931288" cy="3429000"/>
                    </a:xfrm>
                    <a:prstGeom prst="rect">
                      <a:avLst/>
                    </a:prstGeom>
                  </pic:spPr>
                </pic:pic>
              </a:graphicData>
            </a:graphic>
          </wp:inline>
        </w:drawing>
      </w:r>
      <w:r>
        <w:rPr>
          <w:sz w:val="20"/>
        </w:rPr>
      </w:r>
    </w:p>
    <w:p>
      <w:pPr>
        <w:pStyle w:val="BodyText"/>
        <w:spacing w:before="43"/>
        <w:ind w:left="0"/>
        <w:jc w:val="left"/>
      </w:pPr>
    </w:p>
    <w:p>
      <w:pPr>
        <w:pStyle w:val="Heading7"/>
        <w:spacing w:before="0"/>
        <w:jc w:val="left"/>
      </w:pPr>
      <w:bookmarkStart w:name="Background error checking" w:id="216"/>
      <w:bookmarkEnd w:id="216"/>
      <w:r>
        <w:rPr>
          <w:b w:val="0"/>
        </w:rPr>
      </w:r>
      <w:r>
        <w:rPr/>
        <w:t>Background</w:t>
      </w:r>
      <w:r>
        <w:rPr>
          <w:spacing w:val="6"/>
        </w:rPr>
        <w:t> </w:t>
      </w:r>
      <w:r>
        <w:rPr/>
        <w:t>error</w:t>
      </w:r>
      <w:r>
        <w:rPr>
          <w:spacing w:val="6"/>
        </w:rPr>
        <w:t> </w:t>
      </w:r>
      <w:r>
        <w:rPr>
          <w:spacing w:val="-2"/>
        </w:rPr>
        <w:t>checking</w:t>
      </w:r>
    </w:p>
    <w:p>
      <w:pPr>
        <w:pStyle w:val="BodyText"/>
        <w:spacing w:line="254" w:lineRule="auto" w:before="255"/>
        <w:ind w:left="1235" w:right="313"/>
        <w:jc w:val="center"/>
      </w:pPr>
      <w:r>
        <w:rPr/>
        <w:t>Under File, Options, Formulas you will find the error checking switch (‘Enable background error checking’ check box) and the error checking rules, which can be individually turned on and off using check boxes.</w:t>
      </w:r>
    </w:p>
    <w:p>
      <w:pPr>
        <w:pStyle w:val="BodyText"/>
        <w:spacing w:before="10"/>
        <w:ind w:left="0"/>
        <w:jc w:val="left"/>
        <w:rPr>
          <w:sz w:val="18"/>
        </w:rPr>
      </w:pPr>
      <w:r>
        <w:rPr/>
        <w:drawing>
          <wp:anchor distT="0" distB="0" distL="0" distR="0" allowOverlap="1" layoutInCell="1" locked="0" behindDoc="1" simplePos="0" relativeHeight="487702528">
            <wp:simplePos x="0" y="0"/>
            <wp:positionH relativeFrom="page">
              <wp:posOffset>1867618</wp:posOffset>
            </wp:positionH>
            <wp:positionV relativeFrom="paragraph">
              <wp:posOffset>153601</wp:posOffset>
            </wp:positionV>
            <wp:extent cx="3992888" cy="1578768"/>
            <wp:effectExtent l="0" t="0" r="0" b="0"/>
            <wp:wrapTopAndBottom/>
            <wp:docPr id="270" name="Image 270"/>
            <wp:cNvGraphicFramePr>
              <a:graphicFrameLocks/>
            </wp:cNvGraphicFramePr>
            <a:graphic>
              <a:graphicData uri="http://schemas.openxmlformats.org/drawingml/2006/picture">
                <pic:pic>
                  <pic:nvPicPr>
                    <pic:cNvPr id="270" name="Image 270"/>
                    <pic:cNvPicPr/>
                  </pic:nvPicPr>
                  <pic:blipFill>
                    <a:blip r:embed="rId132" cstate="print"/>
                    <a:stretch>
                      <a:fillRect/>
                    </a:stretch>
                  </pic:blipFill>
                  <pic:spPr>
                    <a:xfrm>
                      <a:off x="0" y="0"/>
                      <a:ext cx="3992888" cy="1578768"/>
                    </a:xfrm>
                    <a:prstGeom prst="rect">
                      <a:avLst/>
                    </a:prstGeom>
                  </pic:spPr>
                </pic:pic>
              </a:graphicData>
            </a:graphic>
          </wp:anchor>
        </w:drawing>
      </w:r>
    </w:p>
    <w:p>
      <w:pPr>
        <w:pStyle w:val="BodyText"/>
        <w:spacing w:line="254" w:lineRule="auto" w:before="317"/>
        <w:ind w:right="220" w:firstLine="353"/>
      </w:pPr>
      <w:r>
        <w:rPr/>
        <w:t>Hover with the mouse over a rule or click on the information symbol (an ‘I’ in a circle) for more information on it. For error checking rules</w:t>
      </w:r>
      <w:r>
        <w:rPr>
          <w:spacing w:val="40"/>
        </w:rPr>
        <w:t> </w:t>
      </w:r>
      <w:r>
        <w:rPr/>
        <w:t>that are turned on (check box is selected), Excel marks relevant ‘error cells’</w:t>
      </w:r>
      <w:r>
        <w:rPr>
          <w:spacing w:val="40"/>
        </w:rPr>
        <w:t> </w:t>
      </w:r>
      <w:r>
        <w:rPr/>
        <w:t>in</w:t>
      </w:r>
      <w:r>
        <w:rPr>
          <w:spacing w:val="40"/>
        </w:rPr>
        <w:t> </w:t>
      </w:r>
      <w:r>
        <w:rPr/>
        <w:t>your</w:t>
      </w:r>
      <w:r>
        <w:rPr>
          <w:spacing w:val="40"/>
        </w:rPr>
        <w:t> </w:t>
      </w:r>
      <w:r>
        <w:rPr/>
        <w:t>spreadsheet</w:t>
      </w:r>
      <w:r>
        <w:rPr>
          <w:spacing w:val="40"/>
        </w:rPr>
        <w:t> </w:t>
      </w:r>
      <w:r>
        <w:rPr/>
        <w:t>with</w:t>
      </w:r>
      <w:r>
        <w:rPr>
          <w:spacing w:val="40"/>
        </w:rPr>
        <w:t> </w:t>
      </w:r>
      <w:r>
        <w:rPr/>
        <w:t>a</w:t>
      </w:r>
      <w:r>
        <w:rPr>
          <w:spacing w:val="40"/>
        </w:rPr>
        <w:t> </w:t>
      </w:r>
      <w:r>
        <w:rPr/>
        <w:t>small</w:t>
      </w:r>
      <w:r>
        <w:rPr>
          <w:spacing w:val="40"/>
        </w:rPr>
        <w:t> </w:t>
      </w:r>
      <w:r>
        <w:rPr/>
        <w:t>marker</w:t>
      </w:r>
      <w:r>
        <w:rPr>
          <w:spacing w:val="40"/>
        </w:rPr>
        <w:t> </w:t>
      </w:r>
      <w:r>
        <w:rPr/>
        <w:t>in</w:t>
      </w:r>
      <w:r>
        <w:rPr>
          <w:spacing w:val="40"/>
        </w:rPr>
        <w:t> </w:t>
      </w:r>
      <w:r>
        <w:rPr/>
        <w:t>the</w:t>
      </w:r>
      <w:r>
        <w:rPr>
          <w:spacing w:val="40"/>
        </w:rPr>
        <w:t> </w:t>
      </w:r>
      <w:r>
        <w:rPr/>
        <w:t>corner.</w:t>
      </w:r>
      <w:r>
        <w:rPr>
          <w:spacing w:val="40"/>
        </w:rPr>
        <w:t> </w:t>
      </w:r>
      <w:r>
        <w:rPr/>
        <w:t>By default, the marker is green. Select such a cell and you get a warning symbol and a list of options.</w:t>
      </w:r>
    </w:p>
    <w:p>
      <w:pPr>
        <w:spacing w:after="0" w:line="254" w:lineRule="auto"/>
        <w:sectPr>
          <w:pgSz w:w="12240" w:h="15840"/>
          <w:pgMar w:top="1440" w:bottom="280" w:left="400" w:right="1320"/>
        </w:sectPr>
      </w:pPr>
    </w:p>
    <w:p>
      <w:pPr>
        <w:pStyle w:val="BodyText"/>
        <w:spacing w:before="0"/>
        <w:ind w:left="3556"/>
        <w:jc w:val="left"/>
        <w:rPr>
          <w:sz w:val="20"/>
        </w:rPr>
      </w:pPr>
      <w:r>
        <w:rPr>
          <w:sz w:val="20"/>
        </w:rPr>
        <w:drawing>
          <wp:inline distT="0" distB="0" distL="0" distR="0">
            <wp:extent cx="2744344" cy="2604325"/>
            <wp:effectExtent l="0" t="0" r="0" b="0"/>
            <wp:docPr id="271" name="Image 271"/>
            <wp:cNvGraphicFramePr>
              <a:graphicFrameLocks/>
            </wp:cNvGraphicFramePr>
            <a:graphic>
              <a:graphicData uri="http://schemas.openxmlformats.org/drawingml/2006/picture">
                <pic:pic>
                  <pic:nvPicPr>
                    <pic:cNvPr id="271" name="Image 271"/>
                    <pic:cNvPicPr/>
                  </pic:nvPicPr>
                  <pic:blipFill>
                    <a:blip r:embed="rId133" cstate="print"/>
                    <a:stretch>
                      <a:fillRect/>
                    </a:stretch>
                  </pic:blipFill>
                  <pic:spPr>
                    <a:xfrm>
                      <a:off x="0" y="0"/>
                      <a:ext cx="2744344" cy="2604325"/>
                    </a:xfrm>
                    <a:prstGeom prst="rect">
                      <a:avLst/>
                    </a:prstGeom>
                  </pic:spPr>
                </pic:pic>
              </a:graphicData>
            </a:graphic>
          </wp:inline>
        </w:drawing>
      </w:r>
      <w:r>
        <w:rPr>
          <w:sz w:val="20"/>
        </w:rPr>
      </w:r>
    </w:p>
    <w:p>
      <w:pPr>
        <w:pStyle w:val="BodyText"/>
        <w:spacing w:line="254" w:lineRule="auto" w:before="320"/>
        <w:ind w:right="216" w:firstLine="353"/>
      </w:pPr>
      <w:r>
        <w:rPr>
          <w:b/>
          <w:i/>
        </w:rPr>
        <w:t>My opinion</w:t>
      </w:r>
      <w:r>
        <w:rPr/>
        <w:t>: These checks can be useful, but I often find there are too many ‘false positives’ i.e., a cell is marked as an error, but it is not, so</w:t>
      </w:r>
      <w:r>
        <w:rPr>
          <w:spacing w:val="29"/>
        </w:rPr>
        <w:t> </w:t>
      </w:r>
      <w:r>
        <w:rPr/>
        <w:t>I</w:t>
      </w:r>
      <w:r>
        <w:rPr>
          <w:spacing w:val="29"/>
        </w:rPr>
        <w:t> </w:t>
      </w:r>
      <w:r>
        <w:rPr/>
        <w:t>have</w:t>
      </w:r>
      <w:r>
        <w:rPr>
          <w:spacing w:val="29"/>
        </w:rPr>
        <w:t> </w:t>
      </w:r>
      <w:r>
        <w:rPr/>
        <w:t>turned</w:t>
      </w:r>
      <w:r>
        <w:rPr>
          <w:spacing w:val="29"/>
        </w:rPr>
        <w:t> </w:t>
      </w:r>
      <w:r>
        <w:rPr/>
        <w:t>many</w:t>
      </w:r>
      <w:r>
        <w:rPr>
          <w:spacing w:val="29"/>
        </w:rPr>
        <w:t> </w:t>
      </w:r>
      <w:r>
        <w:rPr/>
        <w:t>of</w:t>
      </w:r>
      <w:r>
        <w:rPr>
          <w:spacing w:val="29"/>
        </w:rPr>
        <w:t> </w:t>
      </w:r>
      <w:r>
        <w:rPr/>
        <w:t>them</w:t>
      </w:r>
      <w:r>
        <w:rPr>
          <w:spacing w:val="29"/>
        </w:rPr>
        <w:t> </w:t>
      </w:r>
      <w:r>
        <w:rPr/>
        <w:t>off.</w:t>
      </w:r>
      <w:r>
        <w:rPr>
          <w:spacing w:val="29"/>
        </w:rPr>
        <w:t> </w:t>
      </w:r>
      <w:r>
        <w:rPr/>
        <w:t>Please</w:t>
      </w:r>
      <w:r>
        <w:rPr>
          <w:spacing w:val="29"/>
        </w:rPr>
        <w:t> </w:t>
      </w:r>
      <w:r>
        <w:rPr/>
        <w:t>see</w:t>
      </w:r>
      <w:r>
        <w:rPr>
          <w:spacing w:val="29"/>
        </w:rPr>
        <w:t> </w:t>
      </w:r>
      <w:r>
        <w:rPr/>
        <w:t>the</w:t>
      </w:r>
      <w:r>
        <w:rPr>
          <w:spacing w:val="29"/>
        </w:rPr>
        <w:t> </w:t>
      </w:r>
      <w:r>
        <w:rPr/>
        <w:t>above</w:t>
      </w:r>
      <w:r>
        <w:rPr>
          <w:spacing w:val="29"/>
        </w:rPr>
        <w:t> </w:t>
      </w:r>
      <w:r>
        <w:rPr/>
        <w:t>screenshot to</w:t>
      </w:r>
      <w:r>
        <w:rPr>
          <w:spacing w:val="40"/>
        </w:rPr>
        <w:t> </w:t>
      </w:r>
      <w:r>
        <w:rPr/>
        <w:t>see</w:t>
      </w:r>
      <w:r>
        <w:rPr>
          <w:spacing w:val="40"/>
        </w:rPr>
        <w:t> </w:t>
      </w:r>
      <w:r>
        <w:rPr/>
        <w:t>the</w:t>
      </w:r>
      <w:r>
        <w:rPr>
          <w:spacing w:val="40"/>
        </w:rPr>
        <w:t> </w:t>
      </w:r>
      <w:r>
        <w:rPr/>
        <w:t>few</w:t>
      </w:r>
      <w:r>
        <w:rPr>
          <w:spacing w:val="40"/>
        </w:rPr>
        <w:t> </w:t>
      </w:r>
      <w:r>
        <w:rPr/>
        <w:t>options</w:t>
      </w:r>
      <w:r>
        <w:rPr>
          <w:spacing w:val="40"/>
        </w:rPr>
        <w:t> </w:t>
      </w:r>
      <w:r>
        <w:rPr/>
        <w:t>I</w:t>
      </w:r>
      <w:r>
        <w:rPr>
          <w:spacing w:val="40"/>
        </w:rPr>
        <w:t> </w:t>
      </w:r>
      <w:r>
        <w:rPr/>
        <w:t>have</w:t>
      </w:r>
      <w:r>
        <w:rPr>
          <w:spacing w:val="40"/>
        </w:rPr>
        <w:t> </w:t>
      </w:r>
      <w:r>
        <w:rPr/>
        <w:t>activated.</w:t>
      </w:r>
      <w:r>
        <w:rPr>
          <w:spacing w:val="40"/>
        </w:rPr>
        <w:t> </w:t>
      </w:r>
      <w:r>
        <w:rPr/>
        <w:t>One</w:t>
      </w:r>
      <w:r>
        <w:rPr>
          <w:spacing w:val="40"/>
        </w:rPr>
        <w:t> </w:t>
      </w:r>
      <w:r>
        <w:rPr/>
        <w:t>of</w:t>
      </w:r>
      <w:r>
        <w:rPr>
          <w:spacing w:val="40"/>
        </w:rPr>
        <w:t> </w:t>
      </w:r>
      <w:r>
        <w:rPr/>
        <w:t>these</w:t>
      </w:r>
      <w:r>
        <w:rPr>
          <w:spacing w:val="40"/>
        </w:rPr>
        <w:t> </w:t>
      </w:r>
      <w:r>
        <w:rPr/>
        <w:t>is</w:t>
      </w:r>
      <w:r>
        <w:rPr>
          <w:spacing w:val="40"/>
        </w:rPr>
        <w:t> </w:t>
      </w:r>
      <w:r>
        <w:rPr/>
        <w:t>‘Unlocked cells containing formulas’. This is useful when you protect a workbook to</w:t>
      </w:r>
      <w:r>
        <w:rPr>
          <w:spacing w:val="29"/>
        </w:rPr>
        <w:t> </w:t>
      </w:r>
      <w:r>
        <w:rPr/>
        <w:t>prevent</w:t>
      </w:r>
      <w:r>
        <w:rPr>
          <w:spacing w:val="29"/>
        </w:rPr>
        <w:t> </w:t>
      </w:r>
      <w:r>
        <w:rPr/>
        <w:t>unauthorised</w:t>
      </w:r>
      <w:r>
        <w:rPr>
          <w:spacing w:val="29"/>
        </w:rPr>
        <w:t> </w:t>
      </w:r>
      <w:r>
        <w:rPr/>
        <w:t>changes,</w:t>
      </w:r>
      <w:r>
        <w:rPr>
          <w:spacing w:val="29"/>
        </w:rPr>
        <w:t> </w:t>
      </w:r>
      <w:r>
        <w:rPr/>
        <w:t>a</w:t>
      </w:r>
      <w:r>
        <w:rPr>
          <w:spacing w:val="29"/>
        </w:rPr>
        <w:t> </w:t>
      </w:r>
      <w:r>
        <w:rPr/>
        <w:t>technique</w:t>
      </w:r>
      <w:r>
        <w:rPr>
          <w:spacing w:val="29"/>
        </w:rPr>
        <w:t> </w:t>
      </w:r>
      <w:r>
        <w:rPr/>
        <w:t>we</w:t>
      </w:r>
      <w:r>
        <w:rPr>
          <w:spacing w:val="29"/>
        </w:rPr>
        <w:t> </w:t>
      </w:r>
      <w:r>
        <w:rPr/>
        <w:t>covered</w:t>
      </w:r>
      <w:r>
        <w:rPr>
          <w:spacing w:val="29"/>
        </w:rPr>
        <w:t> </w:t>
      </w:r>
      <w:r>
        <w:rPr/>
        <w:t>in</w:t>
      </w:r>
      <w:r>
        <w:rPr>
          <w:spacing w:val="29"/>
        </w:rPr>
        <w:t> </w:t>
      </w:r>
      <w:r>
        <w:rPr/>
        <w:t>Rule #4 – Restrict access, inputs and changes. Then Excel automatically</w:t>
      </w:r>
      <w:r>
        <w:rPr>
          <w:spacing w:val="80"/>
        </w:rPr>
        <w:t> </w:t>
      </w:r>
      <w:r>
        <w:rPr/>
        <w:t>marks any unprotected cells with a green corner. You can then turn on protection for such cells, either using Ctrl 1 (format cells), Protection tab, check the ‘Locked’ checkbox or (better) select a suitable cell style for the cell(s). See Golden Ground Rule #3) for more details on cell </w:t>
      </w:r>
      <w:r>
        <w:rPr>
          <w:spacing w:val="-2"/>
        </w:rPr>
        <w:t>styles.</w:t>
      </w:r>
    </w:p>
    <w:p>
      <w:pPr>
        <w:pStyle w:val="Heading6"/>
        <w:spacing w:before="115"/>
        <w:ind w:left="1491"/>
        <w:jc w:val="both"/>
      </w:pPr>
      <w:r>
        <w:rPr/>
        <w:t>INQUIRE</w:t>
      </w:r>
      <w:r>
        <w:rPr>
          <w:spacing w:val="-1"/>
        </w:rPr>
        <w:t> </w:t>
      </w:r>
      <w:r>
        <w:rPr/>
        <w:t>ADD-</w:t>
      </w:r>
      <w:r>
        <w:rPr>
          <w:spacing w:val="-5"/>
        </w:rPr>
        <w:t>IN</w:t>
      </w:r>
    </w:p>
    <w:p>
      <w:pPr>
        <w:pStyle w:val="BodyText"/>
        <w:spacing w:line="252" w:lineRule="auto" w:before="137"/>
        <w:ind w:right="215" w:firstLine="353"/>
      </w:pPr>
      <w:r>
        <w:rPr/>
        <w:t>Inquire is a standard Excel add-in but according to Microsoft it is</w:t>
      </w:r>
      <w:r>
        <w:rPr>
          <w:spacing w:val="40"/>
        </w:rPr>
        <w:t> </w:t>
      </w:r>
      <w:r>
        <w:rPr/>
        <w:t>only available in the Office Professional Plus and Microsoft 365 Apps for enterprise editions. Even if your Excel has it, it must be turned on under File, Options, Add-Ins, COM Add-Ins. According to Microsoft: ‘If you don't see an entry for Inquire Add-in in the COM Add-Ins dialog box, it's because either your version of Office or Excel doesn't include it,</w:t>
      </w:r>
      <w:r>
        <w:rPr>
          <w:spacing w:val="40"/>
        </w:rPr>
        <w:t> </w:t>
      </w:r>
      <w:r>
        <w:rPr/>
        <w:t>or</w:t>
      </w:r>
      <w:r>
        <w:rPr>
          <w:spacing w:val="40"/>
        </w:rPr>
        <w:t> </w:t>
      </w:r>
      <w:r>
        <w:rPr/>
        <w:t>your</w:t>
      </w:r>
      <w:r>
        <w:rPr>
          <w:spacing w:val="40"/>
        </w:rPr>
        <w:t> </w:t>
      </w:r>
      <w:r>
        <w:rPr/>
        <w:t>organization's</w:t>
      </w:r>
      <w:r>
        <w:rPr>
          <w:spacing w:val="40"/>
        </w:rPr>
        <w:t> </w:t>
      </w:r>
      <w:r>
        <w:rPr/>
        <w:t>system</w:t>
      </w:r>
      <w:r>
        <w:rPr>
          <w:spacing w:val="40"/>
        </w:rPr>
        <w:t> </w:t>
      </w:r>
      <w:r>
        <w:rPr/>
        <w:t>administrator</w:t>
      </w:r>
      <w:r>
        <w:rPr>
          <w:spacing w:val="40"/>
        </w:rPr>
        <w:t> </w:t>
      </w:r>
      <w:r>
        <w:rPr/>
        <w:t>has</w:t>
      </w:r>
      <w:r>
        <w:rPr>
          <w:spacing w:val="40"/>
        </w:rPr>
        <w:t> </w:t>
      </w:r>
      <w:r>
        <w:rPr/>
        <w:t>made</w:t>
      </w:r>
      <w:r>
        <w:rPr>
          <w:spacing w:val="40"/>
        </w:rPr>
        <w:t> </w:t>
      </w:r>
      <w:r>
        <w:rPr/>
        <w:t>it </w:t>
      </w:r>
      <w:r>
        <w:rPr>
          <w:spacing w:val="-2"/>
        </w:rPr>
        <w:t>unavailable.’</w:t>
      </w:r>
    </w:p>
    <w:p>
      <w:pPr>
        <w:pStyle w:val="BodyText"/>
        <w:spacing w:before="128"/>
        <w:ind w:left="1491"/>
      </w:pPr>
      <w:r>
        <w:rPr/>
        <w:t>If</w:t>
      </w:r>
      <w:r>
        <w:rPr>
          <w:spacing w:val="3"/>
        </w:rPr>
        <w:t> </w:t>
      </w:r>
      <w:r>
        <w:rPr/>
        <w:t>available</w:t>
      </w:r>
      <w:r>
        <w:rPr>
          <w:spacing w:val="3"/>
        </w:rPr>
        <w:t> </w:t>
      </w:r>
      <w:r>
        <w:rPr/>
        <w:t>and</w:t>
      </w:r>
      <w:r>
        <w:rPr>
          <w:spacing w:val="3"/>
        </w:rPr>
        <w:t> </w:t>
      </w:r>
      <w:r>
        <w:rPr/>
        <w:t>turned</w:t>
      </w:r>
      <w:r>
        <w:rPr>
          <w:spacing w:val="3"/>
        </w:rPr>
        <w:t> </w:t>
      </w:r>
      <w:r>
        <w:rPr/>
        <w:t>on,</w:t>
      </w:r>
      <w:r>
        <w:rPr>
          <w:spacing w:val="3"/>
        </w:rPr>
        <w:t> </w:t>
      </w:r>
      <w:r>
        <w:rPr/>
        <w:t>Inquire</w:t>
      </w:r>
      <w:r>
        <w:rPr>
          <w:spacing w:val="3"/>
        </w:rPr>
        <w:t> </w:t>
      </w:r>
      <w:r>
        <w:rPr/>
        <w:t>offers</w:t>
      </w:r>
      <w:r>
        <w:rPr>
          <w:spacing w:val="3"/>
        </w:rPr>
        <w:t> </w:t>
      </w:r>
      <w:r>
        <w:rPr/>
        <w:t>a</w:t>
      </w:r>
      <w:r>
        <w:rPr>
          <w:spacing w:val="4"/>
        </w:rPr>
        <w:t> </w:t>
      </w:r>
      <w:r>
        <w:rPr/>
        <w:t>number</w:t>
      </w:r>
      <w:r>
        <w:rPr>
          <w:spacing w:val="3"/>
        </w:rPr>
        <w:t> </w:t>
      </w:r>
      <w:r>
        <w:rPr/>
        <w:t>of</w:t>
      </w:r>
      <w:r>
        <w:rPr>
          <w:spacing w:val="3"/>
        </w:rPr>
        <w:t> </w:t>
      </w:r>
      <w:r>
        <w:rPr/>
        <w:t>review</w:t>
      </w:r>
      <w:r>
        <w:rPr>
          <w:spacing w:val="3"/>
        </w:rPr>
        <w:t> </w:t>
      </w:r>
      <w:r>
        <w:rPr>
          <w:spacing w:val="-2"/>
        </w:rPr>
        <w:t>tools.</w:t>
      </w:r>
    </w:p>
    <w:p>
      <w:pPr>
        <w:spacing w:after="0"/>
        <w:sectPr>
          <w:pgSz w:w="12240" w:h="15840"/>
          <w:pgMar w:top="1440" w:bottom="280" w:left="400" w:right="1320"/>
        </w:sectPr>
      </w:pPr>
    </w:p>
    <w:p>
      <w:pPr>
        <w:pStyle w:val="BodyText"/>
        <w:spacing w:before="0"/>
        <w:ind w:left="2541"/>
        <w:jc w:val="left"/>
        <w:rPr>
          <w:sz w:val="20"/>
        </w:rPr>
      </w:pPr>
      <w:r>
        <w:rPr>
          <w:sz w:val="20"/>
        </w:rPr>
        <w:drawing>
          <wp:inline distT="0" distB="0" distL="0" distR="0">
            <wp:extent cx="4056970" cy="694944"/>
            <wp:effectExtent l="0" t="0" r="0" b="0"/>
            <wp:docPr id="272" name="Image 272"/>
            <wp:cNvGraphicFramePr>
              <a:graphicFrameLocks/>
            </wp:cNvGraphicFramePr>
            <a:graphic>
              <a:graphicData uri="http://schemas.openxmlformats.org/drawingml/2006/picture">
                <pic:pic>
                  <pic:nvPicPr>
                    <pic:cNvPr id="272" name="Image 272"/>
                    <pic:cNvPicPr/>
                  </pic:nvPicPr>
                  <pic:blipFill>
                    <a:blip r:embed="rId134" cstate="print"/>
                    <a:stretch>
                      <a:fillRect/>
                    </a:stretch>
                  </pic:blipFill>
                  <pic:spPr>
                    <a:xfrm>
                      <a:off x="0" y="0"/>
                      <a:ext cx="4056970" cy="694944"/>
                    </a:xfrm>
                    <a:prstGeom prst="rect">
                      <a:avLst/>
                    </a:prstGeom>
                  </pic:spPr>
                </pic:pic>
              </a:graphicData>
            </a:graphic>
          </wp:inline>
        </w:drawing>
      </w:r>
      <w:r>
        <w:rPr>
          <w:sz w:val="20"/>
        </w:rPr>
      </w:r>
    </w:p>
    <w:p>
      <w:pPr>
        <w:pStyle w:val="ListParagraph"/>
        <w:numPr>
          <w:ilvl w:val="0"/>
          <w:numId w:val="61"/>
        </w:numPr>
        <w:tabs>
          <w:tab w:pos="1322" w:val="left" w:leader="none"/>
          <w:tab w:pos="1491" w:val="left" w:leader="none"/>
        </w:tabs>
        <w:spacing w:line="254" w:lineRule="auto" w:before="310" w:after="0"/>
        <w:ind w:left="1491" w:right="215" w:hanging="354"/>
        <w:jc w:val="both"/>
        <w:rPr>
          <w:sz w:val="29"/>
        </w:rPr>
      </w:pPr>
      <w:r>
        <w:rPr>
          <w:sz w:val="29"/>
        </w:rPr>
        <w:t>‘Workbook Analysis’</w:t>
      </w:r>
      <w:r>
        <w:rPr>
          <w:spacing w:val="33"/>
          <w:sz w:val="29"/>
        </w:rPr>
        <w:t> </w:t>
      </w:r>
      <w:r>
        <w:rPr>
          <w:sz w:val="29"/>
        </w:rPr>
        <w:t>prides</w:t>
      </w:r>
      <w:r>
        <w:rPr>
          <w:spacing w:val="33"/>
          <w:sz w:val="29"/>
        </w:rPr>
        <w:t> </w:t>
      </w:r>
      <w:r>
        <w:rPr>
          <w:sz w:val="29"/>
        </w:rPr>
        <w:t>a</w:t>
      </w:r>
      <w:r>
        <w:rPr>
          <w:spacing w:val="33"/>
          <w:sz w:val="29"/>
        </w:rPr>
        <w:t> </w:t>
      </w:r>
      <w:r>
        <w:rPr>
          <w:sz w:val="29"/>
        </w:rPr>
        <w:t>long</w:t>
      </w:r>
      <w:r>
        <w:rPr>
          <w:spacing w:val="33"/>
          <w:sz w:val="29"/>
        </w:rPr>
        <w:t> </w:t>
      </w:r>
      <w:r>
        <w:rPr>
          <w:sz w:val="29"/>
        </w:rPr>
        <w:t>list</w:t>
      </w:r>
      <w:r>
        <w:rPr>
          <w:spacing w:val="33"/>
          <w:sz w:val="29"/>
        </w:rPr>
        <w:t> </w:t>
      </w:r>
      <w:r>
        <w:rPr>
          <w:sz w:val="29"/>
        </w:rPr>
        <w:t>of</w:t>
      </w:r>
      <w:r>
        <w:rPr>
          <w:spacing w:val="33"/>
          <w:sz w:val="29"/>
        </w:rPr>
        <w:t> </w:t>
      </w:r>
      <w:r>
        <w:rPr>
          <w:sz w:val="29"/>
        </w:rPr>
        <w:t>checks</w:t>
      </w:r>
      <w:r>
        <w:rPr>
          <w:spacing w:val="33"/>
          <w:sz w:val="29"/>
        </w:rPr>
        <w:t> </w:t>
      </w:r>
      <w:r>
        <w:rPr>
          <w:sz w:val="29"/>
        </w:rPr>
        <w:t>and</w:t>
      </w:r>
      <w:r>
        <w:rPr>
          <w:spacing w:val="33"/>
          <w:sz w:val="29"/>
        </w:rPr>
        <w:t> </w:t>
      </w:r>
      <w:r>
        <w:rPr>
          <w:sz w:val="29"/>
        </w:rPr>
        <w:t>after</w:t>
      </w:r>
      <w:r>
        <w:rPr>
          <w:spacing w:val="33"/>
          <w:sz w:val="29"/>
        </w:rPr>
        <w:t> </w:t>
      </w:r>
      <w:r>
        <w:rPr>
          <w:sz w:val="29"/>
        </w:rPr>
        <w:t>the</w:t>
      </w:r>
      <w:r>
        <w:rPr>
          <w:spacing w:val="33"/>
          <w:sz w:val="29"/>
        </w:rPr>
        <w:t> </w:t>
      </w:r>
      <w:r>
        <w:rPr>
          <w:sz w:val="29"/>
        </w:rPr>
        <w:t>name of each check, the number of such errors it has found in brackets. You can select as many as you want and export details into a separate Excel file to check in more detail. At first sight, this looks very promising, but I have found it tends to report too many false positives i.e., items which are not really errors.</w:t>
      </w:r>
    </w:p>
    <w:p>
      <w:pPr>
        <w:pStyle w:val="ListParagraph"/>
        <w:numPr>
          <w:ilvl w:val="0"/>
          <w:numId w:val="61"/>
        </w:numPr>
        <w:tabs>
          <w:tab w:pos="1307" w:val="left" w:leader="none"/>
        </w:tabs>
        <w:spacing w:line="240" w:lineRule="auto" w:before="115" w:after="0"/>
        <w:ind w:left="1307" w:right="0" w:hanging="170"/>
        <w:jc w:val="both"/>
        <w:rPr>
          <w:sz w:val="29"/>
        </w:rPr>
      </w:pPr>
      <w:r>
        <w:rPr>
          <w:sz w:val="29"/>
        </w:rPr>
        <w:t>‘Workbook</w:t>
      </w:r>
      <w:r>
        <w:rPr>
          <w:spacing w:val="4"/>
          <w:sz w:val="29"/>
        </w:rPr>
        <w:t> </w:t>
      </w:r>
      <w:r>
        <w:rPr>
          <w:sz w:val="29"/>
        </w:rPr>
        <w:t>Relationship’</w:t>
      </w:r>
      <w:r>
        <w:rPr>
          <w:spacing w:val="4"/>
          <w:sz w:val="29"/>
        </w:rPr>
        <w:t> </w:t>
      </w:r>
      <w:r>
        <w:rPr>
          <w:sz w:val="29"/>
        </w:rPr>
        <w:t>shows</w:t>
      </w:r>
      <w:r>
        <w:rPr>
          <w:spacing w:val="4"/>
          <w:sz w:val="29"/>
        </w:rPr>
        <w:t> </w:t>
      </w:r>
      <w:r>
        <w:rPr>
          <w:sz w:val="29"/>
        </w:rPr>
        <w:t>linked</w:t>
      </w:r>
      <w:r>
        <w:rPr>
          <w:spacing w:val="4"/>
          <w:sz w:val="29"/>
        </w:rPr>
        <w:t> </w:t>
      </w:r>
      <w:r>
        <w:rPr>
          <w:sz w:val="29"/>
        </w:rPr>
        <w:t>external</w:t>
      </w:r>
      <w:r>
        <w:rPr>
          <w:spacing w:val="4"/>
          <w:sz w:val="29"/>
        </w:rPr>
        <w:t> </w:t>
      </w:r>
      <w:r>
        <w:rPr>
          <w:spacing w:val="-2"/>
          <w:sz w:val="29"/>
        </w:rPr>
        <w:t>files.</w:t>
      </w:r>
    </w:p>
    <w:p>
      <w:pPr>
        <w:pStyle w:val="ListParagraph"/>
        <w:numPr>
          <w:ilvl w:val="0"/>
          <w:numId w:val="61"/>
        </w:numPr>
        <w:tabs>
          <w:tab w:pos="1366" w:val="left" w:leader="none"/>
          <w:tab w:pos="1491" w:val="left" w:leader="none"/>
        </w:tabs>
        <w:spacing w:line="254" w:lineRule="auto" w:before="136" w:after="0"/>
        <w:ind w:left="1491" w:right="217" w:hanging="354"/>
        <w:jc w:val="both"/>
        <w:rPr>
          <w:sz w:val="29"/>
        </w:rPr>
      </w:pPr>
      <w:r>
        <w:rPr>
          <w:sz w:val="29"/>
        </w:rPr>
        <w:t>‘Worksheet Relationship’ shows links between sheets within your </w:t>
      </w:r>
      <w:r>
        <w:rPr>
          <w:spacing w:val="-2"/>
          <w:sz w:val="29"/>
        </w:rPr>
        <w:t>workbook.</w:t>
      </w:r>
    </w:p>
    <w:p>
      <w:pPr>
        <w:pStyle w:val="ListParagraph"/>
        <w:numPr>
          <w:ilvl w:val="0"/>
          <w:numId w:val="61"/>
        </w:numPr>
        <w:tabs>
          <w:tab w:pos="1380" w:val="left" w:leader="none"/>
          <w:tab w:pos="1491" w:val="left" w:leader="none"/>
        </w:tabs>
        <w:spacing w:line="254" w:lineRule="auto" w:before="116" w:after="0"/>
        <w:ind w:left="1491" w:right="224" w:hanging="354"/>
        <w:jc w:val="both"/>
        <w:rPr>
          <w:sz w:val="29"/>
        </w:rPr>
      </w:pPr>
      <w:r>
        <w:rPr>
          <w:sz w:val="29"/>
        </w:rPr>
        <w:t>‘Compare files’ can be very useful if you want to compare two versions of a spreadsheet to see what has changed e.g., to identify why a particular output has changed so significantly from the prior version or to find out which data a user has changed. Both files to</w:t>
      </w:r>
      <w:r>
        <w:rPr>
          <w:spacing w:val="80"/>
          <w:sz w:val="29"/>
        </w:rPr>
        <w:t> </w:t>
      </w:r>
      <w:r>
        <w:rPr>
          <w:sz w:val="29"/>
        </w:rPr>
        <w:t>be compared must be open and Excel produces an interactive reporting</w:t>
      </w:r>
      <w:r>
        <w:rPr>
          <w:spacing w:val="40"/>
          <w:sz w:val="29"/>
        </w:rPr>
        <w:t> </w:t>
      </w:r>
      <w:r>
        <w:rPr>
          <w:sz w:val="29"/>
        </w:rPr>
        <w:t>screen</w:t>
      </w:r>
      <w:r>
        <w:rPr>
          <w:spacing w:val="40"/>
          <w:sz w:val="29"/>
        </w:rPr>
        <w:t> </w:t>
      </w:r>
      <w:r>
        <w:rPr>
          <w:sz w:val="29"/>
        </w:rPr>
        <w:t>split</w:t>
      </w:r>
      <w:r>
        <w:rPr>
          <w:spacing w:val="40"/>
          <w:sz w:val="29"/>
        </w:rPr>
        <w:t> </w:t>
      </w:r>
      <w:r>
        <w:rPr>
          <w:sz w:val="29"/>
        </w:rPr>
        <w:t>into</w:t>
      </w:r>
      <w:r>
        <w:rPr>
          <w:spacing w:val="40"/>
          <w:sz w:val="29"/>
        </w:rPr>
        <w:t> </w:t>
      </w:r>
      <w:r>
        <w:rPr>
          <w:sz w:val="29"/>
        </w:rPr>
        <w:t>five</w:t>
      </w:r>
      <w:r>
        <w:rPr>
          <w:spacing w:val="40"/>
          <w:sz w:val="29"/>
        </w:rPr>
        <w:t> </w:t>
      </w:r>
      <w:r>
        <w:rPr>
          <w:sz w:val="29"/>
        </w:rPr>
        <w:t>windows,</w:t>
      </w:r>
      <w:r>
        <w:rPr>
          <w:spacing w:val="40"/>
          <w:sz w:val="29"/>
        </w:rPr>
        <w:t> </w:t>
      </w:r>
      <w:r>
        <w:rPr>
          <w:sz w:val="29"/>
        </w:rPr>
        <w:t>two</w:t>
      </w:r>
      <w:r>
        <w:rPr>
          <w:spacing w:val="40"/>
          <w:sz w:val="29"/>
        </w:rPr>
        <w:t> </w:t>
      </w:r>
      <w:r>
        <w:rPr>
          <w:sz w:val="29"/>
        </w:rPr>
        <w:t>in</w:t>
      </w:r>
      <w:r>
        <w:rPr>
          <w:spacing w:val="40"/>
          <w:sz w:val="29"/>
        </w:rPr>
        <w:t> </w:t>
      </w:r>
      <w:r>
        <w:rPr>
          <w:sz w:val="29"/>
        </w:rPr>
        <w:t>the</w:t>
      </w:r>
      <w:r>
        <w:rPr>
          <w:spacing w:val="40"/>
          <w:sz w:val="29"/>
        </w:rPr>
        <w:t> </w:t>
      </w:r>
      <w:r>
        <w:rPr>
          <w:sz w:val="29"/>
        </w:rPr>
        <w:t>top</w:t>
      </w:r>
      <w:r>
        <w:rPr>
          <w:spacing w:val="40"/>
          <w:sz w:val="29"/>
        </w:rPr>
        <w:t> </w:t>
      </w:r>
      <w:r>
        <w:rPr>
          <w:sz w:val="29"/>
        </w:rPr>
        <w:t>half</w:t>
      </w:r>
      <w:r>
        <w:rPr>
          <w:spacing w:val="40"/>
          <w:sz w:val="29"/>
        </w:rPr>
        <w:t> </w:t>
      </w:r>
      <w:r>
        <w:rPr>
          <w:sz w:val="29"/>
        </w:rPr>
        <w:t>and three below.</w:t>
      </w:r>
    </w:p>
    <w:p>
      <w:pPr>
        <w:pStyle w:val="BodyText"/>
        <w:spacing w:line="254" w:lineRule="auto" w:before="100"/>
        <w:ind w:right="218" w:firstLine="353"/>
      </w:pPr>
      <w:r>
        <w:rPr/>
        <w:t>In the upper two windows, you can see and navigate through the</w:t>
      </w:r>
      <w:r>
        <w:rPr>
          <w:spacing w:val="40"/>
        </w:rPr>
        <w:t> </w:t>
      </w:r>
      <w:r>
        <w:rPr/>
        <w:t>two source files. Changed cells are marked in colour to indicate the type of change: green for changed entered values (inputs), purple for changed formulas etc. In the first of the lower windows, you can select what types of changes are to be shown: inputs, formulas etc. In the next window, you see a list of the sheets and cells with changes. You can export this list to an Excel file using ‘Export Results’. In the final window, you get a bar chart showing the number of changes of each </w:t>
      </w:r>
      <w:r>
        <w:rPr>
          <w:spacing w:val="-2"/>
        </w:rPr>
        <w:t>type.</w:t>
      </w:r>
    </w:p>
    <w:p>
      <w:pPr>
        <w:pStyle w:val="BodyText"/>
        <w:spacing w:line="254" w:lineRule="auto" w:before="115"/>
        <w:ind w:right="216" w:firstLine="353"/>
      </w:pPr>
      <w:r>
        <w:rPr>
          <w:b/>
          <w:i/>
        </w:rPr>
        <w:t>My opinion: </w:t>
      </w:r>
      <w:r>
        <w:rPr/>
        <w:t>As noted above, ‘Workbook Analysis’ has too many false positives. ‘Compare Files’ can be very useful if you need to perform such a check. ‘Worksheet Relationship’ can be useful if you have no other add-in to show you this information. Other than that, I find that third-party add-ins (see below) are often better.</w:t>
      </w:r>
    </w:p>
    <w:p>
      <w:pPr>
        <w:spacing w:after="0" w:line="254" w:lineRule="auto"/>
        <w:sectPr>
          <w:pgSz w:w="12240" w:h="15840"/>
          <w:pgMar w:top="1440" w:bottom="280" w:left="400" w:right="1320"/>
        </w:sectPr>
      </w:pPr>
    </w:p>
    <w:p>
      <w:pPr>
        <w:pStyle w:val="Heading7"/>
        <w:spacing w:before="73"/>
      </w:pPr>
      <w:bookmarkStart w:name="Formula Auditing tools" w:id="217"/>
      <w:bookmarkEnd w:id="217"/>
      <w:r>
        <w:rPr>
          <w:b w:val="0"/>
        </w:rPr>
      </w:r>
      <w:r>
        <w:rPr/>
        <w:t>Formula</w:t>
      </w:r>
      <w:r>
        <w:rPr>
          <w:spacing w:val="6"/>
        </w:rPr>
        <w:t> </w:t>
      </w:r>
      <w:r>
        <w:rPr/>
        <w:t>Auditing</w:t>
      </w:r>
      <w:r>
        <w:rPr>
          <w:spacing w:val="6"/>
        </w:rPr>
        <w:t> </w:t>
      </w:r>
      <w:r>
        <w:rPr>
          <w:spacing w:val="-2"/>
        </w:rPr>
        <w:t>tools</w:t>
      </w:r>
    </w:p>
    <w:p>
      <w:pPr>
        <w:pStyle w:val="BodyText"/>
        <w:spacing w:before="8"/>
        <w:ind w:left="0"/>
        <w:jc w:val="left"/>
        <w:rPr>
          <w:b/>
          <w:sz w:val="20"/>
        </w:rPr>
      </w:pPr>
      <w:r>
        <w:rPr/>
        <w:drawing>
          <wp:anchor distT="0" distB="0" distL="0" distR="0" allowOverlap="1" layoutInCell="1" locked="0" behindDoc="1" simplePos="0" relativeHeight="487703040">
            <wp:simplePos x="0" y="0"/>
            <wp:positionH relativeFrom="page">
              <wp:posOffset>2110596</wp:posOffset>
            </wp:positionH>
            <wp:positionV relativeFrom="paragraph">
              <wp:posOffset>166499</wp:posOffset>
            </wp:positionV>
            <wp:extent cx="3538400" cy="905255"/>
            <wp:effectExtent l="0" t="0" r="0" b="0"/>
            <wp:wrapTopAndBottom/>
            <wp:docPr id="273" name="Image 273"/>
            <wp:cNvGraphicFramePr>
              <a:graphicFrameLocks/>
            </wp:cNvGraphicFramePr>
            <a:graphic>
              <a:graphicData uri="http://schemas.openxmlformats.org/drawingml/2006/picture">
                <pic:pic>
                  <pic:nvPicPr>
                    <pic:cNvPr id="273" name="Image 273"/>
                    <pic:cNvPicPr/>
                  </pic:nvPicPr>
                  <pic:blipFill>
                    <a:blip r:embed="rId135" cstate="print"/>
                    <a:stretch>
                      <a:fillRect/>
                    </a:stretch>
                  </pic:blipFill>
                  <pic:spPr>
                    <a:xfrm>
                      <a:off x="0" y="0"/>
                      <a:ext cx="3538400" cy="905255"/>
                    </a:xfrm>
                    <a:prstGeom prst="rect">
                      <a:avLst/>
                    </a:prstGeom>
                  </pic:spPr>
                </pic:pic>
              </a:graphicData>
            </a:graphic>
          </wp:anchor>
        </w:drawing>
      </w:r>
    </w:p>
    <w:p>
      <w:pPr>
        <w:pStyle w:val="BodyText"/>
        <w:spacing w:before="0"/>
        <w:ind w:left="0"/>
        <w:jc w:val="left"/>
        <w:rPr>
          <w:b/>
        </w:rPr>
      </w:pPr>
    </w:p>
    <w:p>
      <w:pPr>
        <w:pStyle w:val="BodyText"/>
        <w:spacing w:before="181"/>
        <w:ind w:left="0"/>
        <w:jc w:val="left"/>
        <w:rPr>
          <w:b/>
        </w:rPr>
      </w:pPr>
    </w:p>
    <w:p>
      <w:pPr>
        <w:pStyle w:val="BodyText"/>
        <w:spacing w:before="0"/>
        <w:ind w:left="1491"/>
        <w:jc w:val="left"/>
      </w:pPr>
      <w:r>
        <w:rPr/>
        <w:t>The</w:t>
      </w:r>
      <w:r>
        <w:rPr>
          <w:spacing w:val="41"/>
        </w:rPr>
        <w:t> </w:t>
      </w:r>
      <w:r>
        <w:rPr/>
        <w:t>Formula</w:t>
      </w:r>
      <w:r>
        <w:rPr>
          <w:spacing w:val="27"/>
        </w:rPr>
        <w:t> </w:t>
      </w:r>
      <w:r>
        <w:rPr/>
        <w:t>Auditing</w:t>
      </w:r>
      <w:r>
        <w:rPr>
          <w:spacing w:val="42"/>
        </w:rPr>
        <w:t> </w:t>
      </w:r>
      <w:r>
        <w:rPr/>
        <w:t>tools</w:t>
      </w:r>
      <w:r>
        <w:rPr>
          <w:spacing w:val="47"/>
        </w:rPr>
        <w:t> </w:t>
      </w:r>
      <w:r>
        <w:rPr/>
        <w:t>can</w:t>
      </w:r>
      <w:r>
        <w:rPr>
          <w:spacing w:val="47"/>
        </w:rPr>
        <w:t> </w:t>
      </w:r>
      <w:r>
        <w:rPr/>
        <w:t>be</w:t>
      </w:r>
      <w:r>
        <w:rPr>
          <w:spacing w:val="47"/>
        </w:rPr>
        <w:t> </w:t>
      </w:r>
      <w:r>
        <w:rPr/>
        <w:t>found</w:t>
      </w:r>
      <w:r>
        <w:rPr>
          <w:spacing w:val="47"/>
        </w:rPr>
        <w:t> </w:t>
      </w:r>
      <w:r>
        <w:rPr/>
        <w:t>on</w:t>
      </w:r>
      <w:r>
        <w:rPr>
          <w:spacing w:val="47"/>
        </w:rPr>
        <w:t> </w:t>
      </w:r>
      <w:r>
        <w:rPr/>
        <w:t>the</w:t>
      </w:r>
      <w:r>
        <w:rPr>
          <w:spacing w:val="47"/>
        </w:rPr>
        <w:t> </w:t>
      </w:r>
      <w:r>
        <w:rPr/>
        <w:t>formulas</w:t>
      </w:r>
      <w:r>
        <w:rPr>
          <w:spacing w:val="47"/>
        </w:rPr>
        <w:t> </w:t>
      </w:r>
      <w:r>
        <w:rPr>
          <w:spacing w:val="-2"/>
        </w:rPr>
        <w:t>ribbon.</w:t>
      </w:r>
    </w:p>
    <w:p>
      <w:pPr>
        <w:pStyle w:val="BodyText"/>
        <w:spacing w:before="20"/>
      </w:pPr>
      <w:r>
        <w:rPr/>
        <w:t>There</w:t>
      </w:r>
      <w:r>
        <w:rPr>
          <w:spacing w:val="3"/>
        </w:rPr>
        <w:t> </w:t>
      </w:r>
      <w:r>
        <w:rPr/>
        <w:t>are</w:t>
      </w:r>
      <w:r>
        <w:rPr>
          <w:spacing w:val="4"/>
        </w:rPr>
        <w:t> </w:t>
      </w:r>
      <w:r>
        <w:rPr/>
        <w:t>seven</w:t>
      </w:r>
      <w:r>
        <w:rPr>
          <w:spacing w:val="4"/>
        </w:rPr>
        <w:t> </w:t>
      </w:r>
      <w:r>
        <w:rPr/>
        <w:t>tools</w:t>
      </w:r>
      <w:r>
        <w:rPr>
          <w:spacing w:val="4"/>
        </w:rPr>
        <w:t> </w:t>
      </w:r>
      <w:r>
        <w:rPr/>
        <w:t>available,</w:t>
      </w:r>
      <w:r>
        <w:rPr>
          <w:spacing w:val="4"/>
        </w:rPr>
        <w:t> </w:t>
      </w:r>
      <w:r>
        <w:rPr/>
        <w:t>some</w:t>
      </w:r>
      <w:r>
        <w:rPr>
          <w:spacing w:val="4"/>
        </w:rPr>
        <w:t> </w:t>
      </w:r>
      <w:r>
        <w:rPr/>
        <w:t>very</w:t>
      </w:r>
      <w:r>
        <w:rPr>
          <w:spacing w:val="4"/>
        </w:rPr>
        <w:t> </w:t>
      </w:r>
      <w:r>
        <w:rPr/>
        <w:t>useful,</w:t>
      </w:r>
      <w:r>
        <w:rPr>
          <w:spacing w:val="4"/>
        </w:rPr>
        <w:t> </w:t>
      </w:r>
      <w:r>
        <w:rPr/>
        <w:t>others</w:t>
      </w:r>
      <w:r>
        <w:rPr>
          <w:spacing w:val="4"/>
        </w:rPr>
        <w:t> </w:t>
      </w:r>
      <w:r>
        <w:rPr/>
        <w:t>less</w:t>
      </w:r>
      <w:r>
        <w:rPr>
          <w:spacing w:val="4"/>
        </w:rPr>
        <w:t> </w:t>
      </w:r>
      <w:r>
        <w:rPr>
          <w:spacing w:val="-5"/>
        </w:rPr>
        <w:t>so.</w:t>
      </w:r>
    </w:p>
    <w:p>
      <w:pPr>
        <w:spacing w:before="255"/>
        <w:ind w:left="1137" w:right="0" w:firstLine="0"/>
        <w:jc w:val="both"/>
        <w:rPr>
          <w:i/>
          <w:sz w:val="29"/>
        </w:rPr>
      </w:pPr>
      <w:r>
        <w:rPr>
          <w:i/>
          <w:color w:val="2E73B4"/>
          <w:sz w:val="29"/>
        </w:rPr>
        <w:t>Trace</w:t>
      </w:r>
      <w:r>
        <w:rPr>
          <w:i/>
          <w:color w:val="2E73B4"/>
          <w:spacing w:val="-17"/>
          <w:sz w:val="29"/>
        </w:rPr>
        <w:t> </w:t>
      </w:r>
      <w:bookmarkStart w:name="Trace Precedents" w:id="218"/>
      <w:bookmarkEnd w:id="218"/>
      <w:r>
        <w:rPr>
          <w:i/>
          <w:color w:val="2E73B4"/>
          <w:spacing w:val="-2"/>
          <w:sz w:val="29"/>
        </w:rPr>
        <w:t>P</w:t>
      </w:r>
      <w:r>
        <w:rPr>
          <w:i/>
          <w:color w:val="2E73B4"/>
          <w:spacing w:val="-2"/>
          <w:sz w:val="29"/>
        </w:rPr>
        <w:t>recedents</w:t>
      </w:r>
    </w:p>
    <w:p>
      <w:pPr>
        <w:pStyle w:val="BodyText"/>
        <w:spacing w:line="254" w:lineRule="auto" w:before="20"/>
        <w:ind w:right="216" w:firstLine="353"/>
      </w:pPr>
      <w:r>
        <w:rPr/>
        <w:t>Shows arrows to the cells or ranges used by the formula in the selected cell. Click ‘Trace Precedents’ again to identify the predecessors of the predecessors. This can be very useful. The following screenshot shows how I have done this to identify the precedents of the total sales for the year and it clearly shows that one value (Region South, Q1) is missing from the total.</w:t>
      </w:r>
    </w:p>
    <w:p>
      <w:pPr>
        <w:pStyle w:val="BodyText"/>
        <w:spacing w:before="10"/>
        <w:ind w:left="0"/>
        <w:jc w:val="left"/>
        <w:rPr>
          <w:sz w:val="18"/>
        </w:rPr>
      </w:pPr>
      <w:r>
        <w:rPr/>
        <w:drawing>
          <wp:anchor distT="0" distB="0" distL="0" distR="0" allowOverlap="1" layoutInCell="1" locked="0" behindDoc="1" simplePos="0" relativeHeight="487703552">
            <wp:simplePos x="0" y="0"/>
            <wp:positionH relativeFrom="page">
              <wp:posOffset>1867618</wp:posOffset>
            </wp:positionH>
            <wp:positionV relativeFrom="paragraph">
              <wp:posOffset>153101</wp:posOffset>
            </wp:positionV>
            <wp:extent cx="4027622" cy="1100137"/>
            <wp:effectExtent l="0" t="0" r="0" b="0"/>
            <wp:wrapTopAndBottom/>
            <wp:docPr id="274" name="Image 274"/>
            <wp:cNvGraphicFramePr>
              <a:graphicFrameLocks/>
            </wp:cNvGraphicFramePr>
            <a:graphic>
              <a:graphicData uri="http://schemas.openxmlformats.org/drawingml/2006/picture">
                <pic:pic>
                  <pic:nvPicPr>
                    <pic:cNvPr id="274" name="Image 274"/>
                    <pic:cNvPicPr/>
                  </pic:nvPicPr>
                  <pic:blipFill>
                    <a:blip r:embed="rId136" cstate="print"/>
                    <a:stretch>
                      <a:fillRect/>
                    </a:stretch>
                  </pic:blipFill>
                  <pic:spPr>
                    <a:xfrm>
                      <a:off x="0" y="0"/>
                      <a:ext cx="4027622" cy="1100137"/>
                    </a:xfrm>
                    <a:prstGeom prst="rect">
                      <a:avLst/>
                    </a:prstGeom>
                  </pic:spPr>
                </pic:pic>
              </a:graphicData>
            </a:graphic>
          </wp:anchor>
        </w:drawing>
      </w:r>
    </w:p>
    <w:p>
      <w:pPr>
        <w:pStyle w:val="BodyText"/>
        <w:spacing w:line="252" w:lineRule="auto" w:before="320"/>
        <w:ind w:right="225" w:firstLine="353"/>
      </w:pPr>
      <w:r>
        <w:rPr/>
        <w:t>For any predecessors on the same worksheet, blue lines appear between the selected cell and precedent cell(s) and a small blue dot marks each precedent cell, as can be seen in the screenshot above. It can be tricky to see these small blue dots when two or more precedents lie in exactly the same direction, e.g., in the same column as the selected cell, so take care.</w:t>
      </w:r>
    </w:p>
    <w:p>
      <w:pPr>
        <w:spacing w:after="0" w:line="252" w:lineRule="auto"/>
        <w:sectPr>
          <w:pgSz w:w="12240" w:h="15840"/>
          <w:pgMar w:top="1360" w:bottom="280" w:left="400" w:right="1320"/>
        </w:sectPr>
      </w:pPr>
    </w:p>
    <w:p>
      <w:pPr>
        <w:pStyle w:val="BodyText"/>
        <w:spacing w:before="0"/>
        <w:ind w:left="1677"/>
        <w:jc w:val="left"/>
        <w:rPr>
          <w:sz w:val="20"/>
        </w:rPr>
      </w:pPr>
      <w:r>
        <w:rPr>
          <w:sz w:val="20"/>
        </w:rPr>
        <w:drawing>
          <wp:inline distT="0" distB="0" distL="0" distR="0">
            <wp:extent cx="3931292" cy="3314700"/>
            <wp:effectExtent l="0" t="0" r="0" b="0"/>
            <wp:docPr id="275" name="Image 275"/>
            <wp:cNvGraphicFramePr>
              <a:graphicFrameLocks/>
            </wp:cNvGraphicFramePr>
            <a:graphic>
              <a:graphicData uri="http://schemas.openxmlformats.org/drawingml/2006/picture">
                <pic:pic>
                  <pic:nvPicPr>
                    <pic:cNvPr id="275" name="Image 275"/>
                    <pic:cNvPicPr/>
                  </pic:nvPicPr>
                  <pic:blipFill>
                    <a:blip r:embed="rId137" cstate="print"/>
                    <a:stretch>
                      <a:fillRect/>
                    </a:stretch>
                  </pic:blipFill>
                  <pic:spPr>
                    <a:xfrm>
                      <a:off x="0" y="0"/>
                      <a:ext cx="3931292" cy="3314700"/>
                    </a:xfrm>
                    <a:prstGeom prst="rect">
                      <a:avLst/>
                    </a:prstGeom>
                  </pic:spPr>
                </pic:pic>
              </a:graphicData>
            </a:graphic>
          </wp:inline>
        </w:drawing>
      </w:r>
      <w:r>
        <w:rPr>
          <w:sz w:val="20"/>
        </w:rPr>
      </w:r>
    </w:p>
    <w:p>
      <w:pPr>
        <w:pStyle w:val="BodyText"/>
        <w:spacing w:before="105"/>
        <w:ind w:left="0"/>
        <w:jc w:val="left"/>
      </w:pPr>
    </w:p>
    <w:p>
      <w:pPr>
        <w:pStyle w:val="BodyText"/>
        <w:spacing w:line="254" w:lineRule="auto" w:before="0"/>
        <w:ind w:right="229" w:firstLine="353"/>
      </w:pPr>
      <w:r>
        <w:rPr/>
        <w:t>This functionality is very useful but also frustrating for off-sheet precedents, for three main reasons:</w:t>
      </w:r>
    </w:p>
    <w:p>
      <w:pPr>
        <w:pStyle w:val="ListParagraph"/>
        <w:numPr>
          <w:ilvl w:val="0"/>
          <w:numId w:val="62"/>
        </w:numPr>
        <w:tabs>
          <w:tab w:pos="1462" w:val="left" w:leader="none"/>
          <w:tab w:pos="1491" w:val="left" w:leader="none"/>
        </w:tabs>
        <w:spacing w:line="254" w:lineRule="auto" w:before="117" w:after="0"/>
        <w:ind w:left="1491" w:right="216" w:hanging="354"/>
        <w:jc w:val="both"/>
        <w:rPr>
          <w:sz w:val="29"/>
        </w:rPr>
      </w:pPr>
      <w:r>
        <w:rPr>
          <w:sz w:val="29"/>
        </w:rPr>
        <w:t>Each off-sheet precedent is listed with the full file name, then sheet name and finally cell range. You cannot expand the dialog box. So, unless you have a very short file name then you usually cannot see the</w:t>
      </w:r>
      <w:r>
        <w:rPr>
          <w:spacing w:val="34"/>
          <w:sz w:val="29"/>
        </w:rPr>
        <w:t> </w:t>
      </w:r>
      <w:r>
        <w:rPr>
          <w:sz w:val="29"/>
        </w:rPr>
        <w:t>precedent</w:t>
      </w:r>
      <w:r>
        <w:rPr>
          <w:spacing w:val="34"/>
          <w:sz w:val="29"/>
        </w:rPr>
        <w:t> </w:t>
      </w:r>
      <w:r>
        <w:rPr>
          <w:sz w:val="29"/>
        </w:rPr>
        <w:t>descriptions</w:t>
      </w:r>
      <w:r>
        <w:rPr>
          <w:spacing w:val="34"/>
          <w:sz w:val="29"/>
        </w:rPr>
        <w:t> </w:t>
      </w:r>
      <w:r>
        <w:rPr>
          <w:sz w:val="29"/>
        </w:rPr>
        <w:t>in</w:t>
      </w:r>
      <w:r>
        <w:rPr>
          <w:spacing w:val="34"/>
          <w:sz w:val="29"/>
        </w:rPr>
        <w:t> </w:t>
      </w:r>
      <w:r>
        <w:rPr>
          <w:sz w:val="29"/>
        </w:rPr>
        <w:t>full,</w:t>
      </w:r>
      <w:r>
        <w:rPr>
          <w:spacing w:val="34"/>
          <w:sz w:val="29"/>
        </w:rPr>
        <w:t> </w:t>
      </w:r>
      <w:r>
        <w:rPr>
          <w:sz w:val="29"/>
        </w:rPr>
        <w:t>which</w:t>
      </w:r>
      <w:r>
        <w:rPr>
          <w:spacing w:val="34"/>
          <w:sz w:val="29"/>
        </w:rPr>
        <w:t> </w:t>
      </w:r>
      <w:r>
        <w:rPr>
          <w:sz w:val="29"/>
        </w:rPr>
        <w:t>makes</w:t>
      </w:r>
      <w:r>
        <w:rPr>
          <w:spacing w:val="34"/>
          <w:sz w:val="29"/>
        </w:rPr>
        <w:t> </w:t>
      </w:r>
      <w:r>
        <w:rPr>
          <w:sz w:val="29"/>
        </w:rPr>
        <w:t>it</w:t>
      </w:r>
      <w:r>
        <w:rPr>
          <w:spacing w:val="34"/>
          <w:sz w:val="29"/>
        </w:rPr>
        <w:t> </w:t>
      </w:r>
      <w:r>
        <w:rPr>
          <w:sz w:val="29"/>
        </w:rPr>
        <w:t>hard</w:t>
      </w:r>
      <w:r>
        <w:rPr>
          <w:spacing w:val="34"/>
          <w:sz w:val="29"/>
        </w:rPr>
        <w:t> </w:t>
      </w:r>
      <w:r>
        <w:rPr>
          <w:sz w:val="29"/>
        </w:rPr>
        <w:t>to</w:t>
      </w:r>
      <w:r>
        <w:rPr>
          <w:spacing w:val="34"/>
          <w:sz w:val="29"/>
        </w:rPr>
        <w:t> </w:t>
      </w:r>
      <w:r>
        <w:rPr>
          <w:sz w:val="29"/>
        </w:rPr>
        <w:t>use</w:t>
      </w:r>
      <w:r>
        <w:rPr>
          <w:spacing w:val="34"/>
          <w:sz w:val="29"/>
        </w:rPr>
        <w:t> </w:t>
      </w:r>
      <w:r>
        <w:rPr>
          <w:sz w:val="29"/>
        </w:rPr>
        <w:t>e.g., to identify all sheets on which a cell is referenced. If you follow best practice, then your formulas are short and have limited off-sheet links, but tracing precedents in this way can nevertheless be a pain.</w:t>
      </w:r>
      <w:r>
        <w:rPr>
          <w:spacing w:val="40"/>
          <w:sz w:val="29"/>
        </w:rPr>
        <w:t> </w:t>
      </w:r>
      <w:r>
        <w:rPr>
          <w:sz w:val="29"/>
        </w:rPr>
        <w:t>I can, however, offer two tips here.</w:t>
      </w:r>
    </w:p>
    <w:p>
      <w:pPr>
        <w:spacing w:after="0" w:line="254" w:lineRule="auto"/>
        <w:jc w:val="both"/>
        <w:rPr>
          <w:sz w:val="29"/>
        </w:rPr>
        <w:sectPr>
          <w:pgSz w:w="12240" w:h="15840"/>
          <w:pgMar w:top="1440" w:bottom="280" w:left="400" w:right="1320"/>
        </w:sectPr>
      </w:pPr>
    </w:p>
    <w:p>
      <w:pPr>
        <w:pStyle w:val="BodyText"/>
        <w:spacing w:before="0"/>
        <w:ind w:left="1677"/>
        <w:jc w:val="left"/>
        <w:rPr>
          <w:sz w:val="20"/>
        </w:rPr>
      </w:pPr>
      <w:r>
        <w:rPr>
          <w:sz w:val="20"/>
        </w:rPr>
        <w:drawing>
          <wp:inline distT="0" distB="0" distL="0" distR="0">
            <wp:extent cx="3974674" cy="2548128"/>
            <wp:effectExtent l="0" t="0" r="0" b="0"/>
            <wp:docPr id="276" name="Image 276"/>
            <wp:cNvGraphicFramePr>
              <a:graphicFrameLocks/>
            </wp:cNvGraphicFramePr>
            <a:graphic>
              <a:graphicData uri="http://schemas.openxmlformats.org/drawingml/2006/picture">
                <pic:pic>
                  <pic:nvPicPr>
                    <pic:cNvPr id="276" name="Image 276"/>
                    <pic:cNvPicPr/>
                  </pic:nvPicPr>
                  <pic:blipFill>
                    <a:blip r:embed="rId138" cstate="print"/>
                    <a:stretch>
                      <a:fillRect/>
                    </a:stretch>
                  </pic:blipFill>
                  <pic:spPr>
                    <a:xfrm>
                      <a:off x="0" y="0"/>
                      <a:ext cx="3974674" cy="2548128"/>
                    </a:xfrm>
                    <a:prstGeom prst="rect">
                      <a:avLst/>
                    </a:prstGeom>
                  </pic:spPr>
                </pic:pic>
              </a:graphicData>
            </a:graphic>
          </wp:inline>
        </w:drawing>
      </w:r>
      <w:r>
        <w:rPr>
          <w:sz w:val="20"/>
        </w:rPr>
      </w:r>
    </w:p>
    <w:p>
      <w:pPr>
        <w:pStyle w:val="ListParagraph"/>
        <w:numPr>
          <w:ilvl w:val="0"/>
          <w:numId w:val="62"/>
        </w:numPr>
        <w:tabs>
          <w:tab w:pos="1491" w:val="left" w:leader="none"/>
          <w:tab w:pos="1506" w:val="left" w:leader="none"/>
        </w:tabs>
        <w:spacing w:line="254" w:lineRule="auto" w:before="321" w:after="0"/>
        <w:ind w:left="1491" w:right="218" w:hanging="354"/>
        <w:jc w:val="both"/>
        <w:rPr>
          <w:sz w:val="29"/>
        </w:rPr>
      </w:pPr>
      <w:r>
        <w:rPr>
          <w:sz w:val="29"/>
        </w:rPr>
        <w:tab/>
        <w:t>You have to double-click the dashed arrow to open the list each</w:t>
      </w:r>
      <w:r>
        <w:rPr>
          <w:spacing w:val="80"/>
          <w:sz w:val="29"/>
        </w:rPr>
        <w:t> </w:t>
      </w:r>
      <w:r>
        <w:rPr>
          <w:sz w:val="29"/>
        </w:rPr>
        <w:t>time and then double-click on the (next) precedent.</w:t>
      </w:r>
    </w:p>
    <w:p>
      <w:pPr>
        <w:pStyle w:val="ListParagraph"/>
        <w:numPr>
          <w:ilvl w:val="0"/>
          <w:numId w:val="62"/>
        </w:numPr>
        <w:tabs>
          <w:tab w:pos="1491" w:val="left" w:leader="none"/>
        </w:tabs>
        <w:spacing w:line="254" w:lineRule="auto" w:before="117" w:after="0"/>
        <w:ind w:left="1491" w:right="216" w:hanging="354"/>
        <w:jc w:val="both"/>
        <w:rPr>
          <w:sz w:val="29"/>
        </w:rPr>
      </w:pPr>
      <w:r>
        <w:rPr>
          <w:sz w:val="29"/>
        </w:rPr>
        <w:t>If the precedent happens to be in a row or column which is either hidden (not best practice but it happens) or simply in a closed row</w:t>
      </w:r>
      <w:r>
        <w:rPr>
          <w:spacing w:val="80"/>
          <w:w w:val="150"/>
          <w:sz w:val="29"/>
        </w:rPr>
        <w:t> </w:t>
      </w:r>
      <w:r>
        <w:rPr>
          <w:sz w:val="29"/>
        </w:rPr>
        <w:t>or</w:t>
      </w:r>
      <w:r>
        <w:rPr>
          <w:spacing w:val="35"/>
          <w:sz w:val="29"/>
        </w:rPr>
        <w:t> </w:t>
      </w:r>
      <w:r>
        <w:rPr>
          <w:sz w:val="29"/>
        </w:rPr>
        <w:t>column</w:t>
      </w:r>
      <w:r>
        <w:rPr>
          <w:spacing w:val="35"/>
          <w:sz w:val="29"/>
        </w:rPr>
        <w:t> </w:t>
      </w:r>
      <w:r>
        <w:rPr>
          <w:sz w:val="29"/>
        </w:rPr>
        <w:t>grouping,</w:t>
      </w:r>
      <w:r>
        <w:rPr>
          <w:spacing w:val="35"/>
          <w:sz w:val="29"/>
        </w:rPr>
        <w:t> </w:t>
      </w:r>
      <w:r>
        <w:rPr>
          <w:sz w:val="29"/>
        </w:rPr>
        <w:t>then</w:t>
      </w:r>
      <w:r>
        <w:rPr>
          <w:spacing w:val="35"/>
          <w:sz w:val="29"/>
        </w:rPr>
        <w:t> </w:t>
      </w:r>
      <w:r>
        <w:rPr>
          <w:sz w:val="29"/>
        </w:rPr>
        <w:t>you</w:t>
      </w:r>
      <w:r>
        <w:rPr>
          <w:spacing w:val="35"/>
          <w:sz w:val="29"/>
        </w:rPr>
        <w:t> </w:t>
      </w:r>
      <w:r>
        <w:rPr>
          <w:sz w:val="29"/>
        </w:rPr>
        <w:t>can’t</w:t>
      </w:r>
      <w:r>
        <w:rPr>
          <w:spacing w:val="35"/>
          <w:sz w:val="29"/>
        </w:rPr>
        <w:t> </w:t>
      </w:r>
      <w:r>
        <w:rPr>
          <w:sz w:val="29"/>
        </w:rPr>
        <w:t>see</w:t>
      </w:r>
      <w:r>
        <w:rPr>
          <w:spacing w:val="35"/>
          <w:sz w:val="29"/>
        </w:rPr>
        <w:t> </w:t>
      </w:r>
      <w:r>
        <w:rPr>
          <w:sz w:val="29"/>
        </w:rPr>
        <w:t>what</w:t>
      </w:r>
      <w:r>
        <w:rPr>
          <w:spacing w:val="35"/>
          <w:sz w:val="29"/>
        </w:rPr>
        <w:t> </w:t>
      </w:r>
      <w:r>
        <w:rPr>
          <w:sz w:val="29"/>
        </w:rPr>
        <w:t>it</w:t>
      </w:r>
      <w:r>
        <w:rPr>
          <w:spacing w:val="35"/>
          <w:sz w:val="29"/>
        </w:rPr>
        <w:t> </w:t>
      </w:r>
      <w:r>
        <w:rPr>
          <w:sz w:val="29"/>
        </w:rPr>
        <w:t>is</w:t>
      </w:r>
      <w:r>
        <w:rPr>
          <w:spacing w:val="35"/>
          <w:sz w:val="29"/>
        </w:rPr>
        <w:t> </w:t>
      </w:r>
      <w:r>
        <w:rPr>
          <w:sz w:val="29"/>
        </w:rPr>
        <w:t>without</w:t>
      </w:r>
      <w:r>
        <w:rPr>
          <w:spacing w:val="35"/>
          <w:sz w:val="29"/>
        </w:rPr>
        <w:t> </w:t>
      </w:r>
      <w:r>
        <w:rPr>
          <w:sz w:val="29"/>
        </w:rPr>
        <w:t>unhiding or ungrouping each time.</w:t>
      </w:r>
    </w:p>
    <w:p>
      <w:pPr>
        <w:pStyle w:val="BodyText"/>
        <w:spacing w:line="254" w:lineRule="auto" w:before="117"/>
        <w:ind w:right="221" w:firstLine="353"/>
      </w:pPr>
      <w:r>
        <w:rPr/>
        <w:t>For these reasons, I recommend that you use an add-in, such as MacAbacus Lite (see below). You can also use my how2excel tips for precedents, see below.</w:t>
      </w:r>
    </w:p>
    <w:p>
      <w:pPr>
        <w:spacing w:before="235"/>
        <w:ind w:left="1137" w:right="0" w:firstLine="0"/>
        <w:jc w:val="both"/>
        <w:rPr>
          <w:i/>
          <w:sz w:val="29"/>
        </w:rPr>
      </w:pPr>
      <w:r>
        <w:rPr>
          <w:i/>
          <w:color w:val="2E73B4"/>
          <w:sz w:val="29"/>
        </w:rPr>
        <w:t>Trace</w:t>
      </w:r>
      <w:r>
        <w:rPr>
          <w:i/>
          <w:color w:val="2E73B4"/>
          <w:spacing w:val="-17"/>
          <w:sz w:val="29"/>
        </w:rPr>
        <w:t> </w:t>
      </w:r>
      <w:bookmarkStart w:name="Trace Dependents" w:id="219"/>
      <w:bookmarkEnd w:id="219"/>
      <w:r>
        <w:rPr>
          <w:i/>
          <w:color w:val="2E73B4"/>
          <w:spacing w:val="-2"/>
          <w:sz w:val="29"/>
        </w:rPr>
        <w:t>D</w:t>
      </w:r>
      <w:r>
        <w:rPr>
          <w:i/>
          <w:color w:val="2E73B4"/>
          <w:spacing w:val="-2"/>
          <w:sz w:val="29"/>
        </w:rPr>
        <w:t>ependents</w:t>
      </w:r>
    </w:p>
    <w:p>
      <w:pPr>
        <w:pStyle w:val="BodyText"/>
        <w:spacing w:line="254" w:lineRule="auto" w:before="19"/>
        <w:ind w:right="216" w:firstLine="353"/>
      </w:pPr>
      <w:r>
        <w:rPr/>
        <w:t>Similar to trace precedents above, but traces links in the other direction to answer the question: where is the data going? </w:t>
      </w:r>
      <w:r>
        <w:rPr>
          <w:color w:val="000000"/>
          <w:shd w:fill="FFED00" w:color="auto" w:val="clear"/>
        </w:rPr>
        <w:t>If a cell has</w:t>
      </w:r>
      <w:r>
        <w:rPr>
          <w:color w:val="000000"/>
        </w:rPr>
        <w:t> </w:t>
      </w:r>
      <w:r>
        <w:rPr>
          <w:color w:val="000000"/>
          <w:shd w:fill="FFED00" w:color="auto" w:val="clear"/>
        </w:rPr>
        <w:t>no dependents but is also not an output then this suggests there could</w:t>
      </w:r>
      <w:r>
        <w:rPr>
          <w:color w:val="000000"/>
        </w:rPr>
        <w:t> </w:t>
      </w:r>
      <w:r>
        <w:rPr>
          <w:color w:val="000000"/>
          <w:shd w:fill="FFED00" w:color="auto" w:val="clear"/>
        </w:rPr>
        <w:t>be a linking error.</w:t>
      </w:r>
      <w:r>
        <w:rPr>
          <w:color w:val="000000"/>
        </w:rPr>
        <w:t> Find the cell which you think it should be linked to (e.g., an output sheet) then check the formula there.</w:t>
      </w:r>
    </w:p>
    <w:p>
      <w:pPr>
        <w:pStyle w:val="BodyText"/>
        <w:spacing w:line="252" w:lineRule="auto" w:before="117"/>
        <w:ind w:right="218" w:firstLine="353"/>
      </w:pPr>
      <w:r>
        <w:rPr/>
        <w:t>Here the disadvantage of the small, non-expanding dialog with the list of dependents is often much worse than for precedents, since data used in SUMIFS, INDEX, MATCH or VLOOKUP will often have many dependents.</w:t>
      </w:r>
      <w:r>
        <w:rPr>
          <w:spacing w:val="40"/>
        </w:rPr>
        <w:t> </w:t>
      </w:r>
      <w:r>
        <w:rPr/>
        <w:t>The</w:t>
      </w:r>
      <w:r>
        <w:rPr>
          <w:spacing w:val="40"/>
        </w:rPr>
        <w:t> </w:t>
      </w:r>
      <w:r>
        <w:rPr/>
        <w:t>list</w:t>
      </w:r>
      <w:r>
        <w:rPr>
          <w:spacing w:val="40"/>
        </w:rPr>
        <w:t> </w:t>
      </w:r>
      <w:r>
        <w:rPr/>
        <w:t>of</w:t>
      </w:r>
      <w:r>
        <w:rPr>
          <w:spacing w:val="40"/>
        </w:rPr>
        <w:t> </w:t>
      </w:r>
      <w:r>
        <w:rPr/>
        <w:t>dependents</w:t>
      </w:r>
      <w:r>
        <w:rPr>
          <w:spacing w:val="40"/>
        </w:rPr>
        <w:t> </w:t>
      </w:r>
      <w:r>
        <w:rPr/>
        <w:t>is</w:t>
      </w:r>
      <w:r>
        <w:rPr>
          <w:spacing w:val="40"/>
        </w:rPr>
        <w:t> </w:t>
      </w:r>
      <w:r>
        <w:rPr/>
        <w:t>unclear</w:t>
      </w:r>
      <w:r>
        <w:rPr>
          <w:spacing w:val="40"/>
        </w:rPr>
        <w:t> </w:t>
      </w:r>
      <w:r>
        <w:rPr/>
        <w:t>because</w:t>
      </w:r>
      <w:r>
        <w:rPr>
          <w:spacing w:val="40"/>
        </w:rPr>
        <w:t> </w:t>
      </w:r>
      <w:r>
        <w:rPr/>
        <w:t>you</w:t>
      </w:r>
      <w:r>
        <w:rPr>
          <w:spacing w:val="40"/>
        </w:rPr>
        <w:t> </w:t>
      </w:r>
      <w:r>
        <w:rPr/>
        <w:t>cannot see the full ‘name’ of the dependents including cell reference (see screenshot below).</w:t>
      </w:r>
    </w:p>
    <w:p>
      <w:pPr>
        <w:spacing w:after="0" w:line="252" w:lineRule="auto"/>
        <w:sectPr>
          <w:pgSz w:w="12240" w:h="15840"/>
          <w:pgMar w:top="1440" w:bottom="280" w:left="400" w:right="1320"/>
        </w:sectPr>
      </w:pPr>
    </w:p>
    <w:p>
      <w:pPr>
        <w:pStyle w:val="BodyText"/>
        <w:spacing w:before="0"/>
        <w:ind w:left="3615"/>
        <w:jc w:val="left"/>
        <w:rPr>
          <w:sz w:val="20"/>
        </w:rPr>
      </w:pPr>
      <w:r>
        <w:rPr>
          <w:sz w:val="20"/>
        </w:rPr>
        <w:drawing>
          <wp:inline distT="0" distB="0" distL="0" distR="0">
            <wp:extent cx="2695920" cy="1819275"/>
            <wp:effectExtent l="0" t="0" r="0" b="0"/>
            <wp:docPr id="277" name="Image 277"/>
            <wp:cNvGraphicFramePr>
              <a:graphicFrameLocks/>
            </wp:cNvGraphicFramePr>
            <a:graphic>
              <a:graphicData uri="http://schemas.openxmlformats.org/drawingml/2006/picture">
                <pic:pic>
                  <pic:nvPicPr>
                    <pic:cNvPr id="277" name="Image 277"/>
                    <pic:cNvPicPr/>
                  </pic:nvPicPr>
                  <pic:blipFill>
                    <a:blip r:embed="rId139" cstate="print"/>
                    <a:stretch>
                      <a:fillRect/>
                    </a:stretch>
                  </pic:blipFill>
                  <pic:spPr>
                    <a:xfrm>
                      <a:off x="0" y="0"/>
                      <a:ext cx="2695920" cy="1819275"/>
                    </a:xfrm>
                    <a:prstGeom prst="rect">
                      <a:avLst/>
                    </a:prstGeom>
                  </pic:spPr>
                </pic:pic>
              </a:graphicData>
            </a:graphic>
          </wp:inline>
        </w:drawing>
      </w:r>
      <w:r>
        <w:rPr>
          <w:sz w:val="20"/>
        </w:rPr>
      </w:r>
    </w:p>
    <w:p>
      <w:pPr>
        <w:pStyle w:val="BodyText"/>
        <w:spacing w:before="45"/>
        <w:ind w:left="0"/>
        <w:jc w:val="left"/>
        <w:rPr>
          <w:sz w:val="20"/>
        </w:rPr>
      </w:pPr>
      <w:r>
        <w:rPr/>
        <w:drawing>
          <wp:anchor distT="0" distB="0" distL="0" distR="0" allowOverlap="1" layoutInCell="1" locked="0" behindDoc="1" simplePos="0" relativeHeight="487704064">
            <wp:simplePos x="0" y="0"/>
            <wp:positionH relativeFrom="page">
              <wp:posOffset>1973190</wp:posOffset>
            </wp:positionH>
            <wp:positionV relativeFrom="paragraph">
              <wp:posOffset>189964</wp:posOffset>
            </wp:positionV>
            <wp:extent cx="3936080" cy="5086350"/>
            <wp:effectExtent l="0" t="0" r="0" b="0"/>
            <wp:wrapTopAndBottom/>
            <wp:docPr id="278" name="Image 278"/>
            <wp:cNvGraphicFramePr>
              <a:graphicFrameLocks/>
            </wp:cNvGraphicFramePr>
            <a:graphic>
              <a:graphicData uri="http://schemas.openxmlformats.org/drawingml/2006/picture">
                <pic:pic>
                  <pic:nvPicPr>
                    <pic:cNvPr id="278" name="Image 278"/>
                    <pic:cNvPicPr/>
                  </pic:nvPicPr>
                  <pic:blipFill>
                    <a:blip r:embed="rId140" cstate="print"/>
                    <a:stretch>
                      <a:fillRect/>
                    </a:stretch>
                  </pic:blipFill>
                  <pic:spPr>
                    <a:xfrm>
                      <a:off x="0" y="0"/>
                      <a:ext cx="3936080" cy="5086350"/>
                    </a:xfrm>
                    <a:prstGeom prst="rect">
                      <a:avLst/>
                    </a:prstGeom>
                  </pic:spPr>
                </pic:pic>
              </a:graphicData>
            </a:graphic>
          </wp:anchor>
        </w:drawing>
      </w:r>
    </w:p>
    <w:p>
      <w:pPr>
        <w:pStyle w:val="BodyText"/>
        <w:spacing w:before="23"/>
        <w:ind w:left="0"/>
        <w:jc w:val="left"/>
      </w:pPr>
    </w:p>
    <w:p>
      <w:pPr>
        <w:spacing w:before="0"/>
        <w:ind w:left="1137" w:right="0" w:firstLine="0"/>
        <w:jc w:val="both"/>
        <w:rPr>
          <w:i/>
          <w:sz w:val="29"/>
        </w:rPr>
      </w:pPr>
      <w:r>
        <w:rPr>
          <w:i/>
          <w:color w:val="2E73B4"/>
          <w:sz w:val="29"/>
        </w:rPr>
        <w:t>Remo</w:t>
      </w:r>
      <w:bookmarkStart w:name="Remove Arrows" w:id="220"/>
      <w:bookmarkEnd w:id="220"/>
      <w:r>
        <w:rPr>
          <w:i/>
          <w:color w:val="2E73B4"/>
          <w:sz w:val="29"/>
        </w:rPr>
        <w:t>v</w:t>
      </w:r>
      <w:r>
        <w:rPr>
          <w:i/>
          <w:color w:val="2E73B4"/>
          <w:sz w:val="29"/>
        </w:rPr>
        <w:t>e</w:t>
      </w:r>
      <w:r>
        <w:rPr>
          <w:i/>
          <w:color w:val="2E73B4"/>
          <w:spacing w:val="6"/>
          <w:sz w:val="29"/>
        </w:rPr>
        <w:t> </w:t>
      </w:r>
      <w:r>
        <w:rPr>
          <w:i/>
          <w:color w:val="2E73B4"/>
          <w:spacing w:val="-2"/>
          <w:sz w:val="29"/>
        </w:rPr>
        <w:t>Arrows</w:t>
      </w:r>
    </w:p>
    <w:p>
      <w:pPr>
        <w:pStyle w:val="BodyText"/>
        <w:spacing w:line="254" w:lineRule="auto" w:before="20"/>
        <w:ind w:right="220" w:firstLine="353"/>
      </w:pPr>
      <w:r>
        <w:rPr/>
        <w:t>All drawn arrows will be removed. Alternatively, simply save the model. You should probably do this before starting each new data flow analysis to avoid getting confused between different data flows.</w:t>
      </w:r>
    </w:p>
    <w:p>
      <w:pPr>
        <w:spacing w:after="0" w:line="254" w:lineRule="auto"/>
        <w:sectPr>
          <w:pgSz w:w="12240" w:h="15840"/>
          <w:pgMar w:top="1440" w:bottom="280" w:left="400" w:right="1320"/>
        </w:sectPr>
      </w:pPr>
    </w:p>
    <w:p>
      <w:pPr>
        <w:spacing w:before="73"/>
        <w:ind w:left="1137" w:right="0" w:firstLine="0"/>
        <w:jc w:val="both"/>
        <w:rPr>
          <w:i/>
          <w:sz w:val="29"/>
        </w:rPr>
      </w:pPr>
      <w:r>
        <w:rPr>
          <w:i/>
          <w:color w:val="2E73B4"/>
          <w:sz w:val="29"/>
        </w:rPr>
        <w:t>Show</w:t>
      </w:r>
      <w:r>
        <w:rPr>
          <w:i/>
          <w:color w:val="2E73B4"/>
          <w:spacing w:val="5"/>
          <w:sz w:val="29"/>
        </w:rPr>
        <w:t> </w:t>
      </w:r>
      <w:bookmarkStart w:name="Show Formulas" w:id="221"/>
      <w:bookmarkEnd w:id="221"/>
      <w:r>
        <w:rPr>
          <w:i/>
          <w:color w:val="2E73B4"/>
          <w:spacing w:val="-2"/>
          <w:sz w:val="29"/>
        </w:rPr>
        <w:t>F</w:t>
      </w:r>
      <w:r>
        <w:rPr>
          <w:i/>
          <w:color w:val="2E73B4"/>
          <w:spacing w:val="-2"/>
          <w:sz w:val="29"/>
        </w:rPr>
        <w:t>ormulas</w:t>
      </w:r>
    </w:p>
    <w:p>
      <w:pPr>
        <w:pStyle w:val="BodyText"/>
        <w:spacing w:line="254" w:lineRule="auto" w:before="19"/>
        <w:ind w:right="220" w:firstLine="353"/>
      </w:pPr>
      <w:r>
        <w:rPr/>
        <w:t>Shows the formulas for all cells instead of the calculated values.</w:t>
      </w:r>
      <w:r>
        <w:rPr>
          <w:spacing w:val="40"/>
        </w:rPr>
        <w:t> </w:t>
      </w:r>
      <w:r>
        <w:rPr/>
        <w:t>This can be very helpful to see if someone overtyped a formula with a value. When in this mode, all precedent cells on the same sheet are marked with coloured boxes, the same as when you press F2 in ‘normal view’, which can be useful.</w:t>
      </w:r>
    </w:p>
    <w:p>
      <w:pPr>
        <w:pStyle w:val="BodyText"/>
        <w:spacing w:line="254" w:lineRule="auto" w:before="117"/>
        <w:ind w:right="226" w:firstLine="353"/>
      </w:pPr>
      <w:r>
        <w:rPr/>
        <w:t>To enter ‘show formulas mode’, you can instead use the keyboard shortcut Ctrl Shift ` (three keys all at the same time). Press the combination again to return to ‘normal’ mode.</w:t>
      </w:r>
    </w:p>
    <w:p>
      <w:pPr>
        <w:spacing w:before="234"/>
        <w:ind w:left="1137" w:right="0" w:firstLine="0"/>
        <w:jc w:val="both"/>
        <w:rPr>
          <w:i/>
          <w:sz w:val="29"/>
        </w:rPr>
      </w:pPr>
      <w:r>
        <w:rPr>
          <w:i/>
          <w:color w:val="2E73B4"/>
          <w:sz w:val="29"/>
        </w:rPr>
        <w:t>Error</w:t>
      </w:r>
      <w:r>
        <w:rPr>
          <w:i/>
          <w:color w:val="2E73B4"/>
          <w:spacing w:val="3"/>
          <w:sz w:val="29"/>
        </w:rPr>
        <w:t> </w:t>
      </w:r>
      <w:bookmarkStart w:name="Error Checking" w:id="222"/>
      <w:bookmarkEnd w:id="222"/>
      <w:r>
        <w:rPr>
          <w:i/>
          <w:color w:val="2E73B4"/>
          <w:spacing w:val="-2"/>
          <w:sz w:val="29"/>
        </w:rPr>
        <w:t>C</w:t>
      </w:r>
      <w:r>
        <w:rPr>
          <w:i/>
          <w:color w:val="2E73B4"/>
          <w:spacing w:val="-2"/>
          <w:sz w:val="29"/>
        </w:rPr>
        <w:t>hecking</w:t>
      </w:r>
    </w:p>
    <w:p>
      <w:pPr>
        <w:pStyle w:val="BodyText"/>
        <w:spacing w:line="254" w:lineRule="auto" w:before="20"/>
        <w:ind w:right="216" w:firstLine="353"/>
      </w:pPr>
      <w:r>
        <w:rPr/>
        <w:t>Only works for technical errors such as #DIV/0. Describes the type</w:t>
      </w:r>
      <w:r>
        <w:rPr>
          <w:spacing w:val="40"/>
        </w:rPr>
        <w:t> </w:t>
      </w:r>
      <w:r>
        <w:rPr/>
        <w:t>of error in the current cell, gives details about it, and allows you to find the predecessors. Trace to error attempts to determine the error- causing cells but is not always successful, particularly if the cause is </w:t>
      </w:r>
      <w:r>
        <w:rPr>
          <w:spacing w:val="-2"/>
        </w:rPr>
        <w:t>complex.</w:t>
      </w:r>
    </w:p>
    <w:p>
      <w:pPr>
        <w:spacing w:before="234"/>
        <w:ind w:left="1137" w:right="0" w:firstLine="0"/>
        <w:jc w:val="both"/>
        <w:rPr>
          <w:i/>
          <w:sz w:val="29"/>
        </w:rPr>
      </w:pPr>
      <w:r>
        <w:rPr>
          <w:i/>
          <w:color w:val="2E73B4"/>
          <w:sz w:val="29"/>
        </w:rPr>
        <w:t>Evalu</w:t>
      </w:r>
      <w:bookmarkStart w:name="Evaluate Formula" w:id="223"/>
      <w:bookmarkEnd w:id="223"/>
      <w:r>
        <w:rPr>
          <w:i/>
          <w:color w:val="2E73B4"/>
          <w:sz w:val="29"/>
        </w:rPr>
        <w:t>a</w:t>
      </w:r>
      <w:r>
        <w:rPr>
          <w:i/>
          <w:color w:val="2E73B4"/>
          <w:sz w:val="29"/>
        </w:rPr>
        <w:t>te</w:t>
      </w:r>
      <w:r>
        <w:rPr>
          <w:i/>
          <w:color w:val="2E73B4"/>
          <w:spacing w:val="5"/>
          <w:sz w:val="29"/>
        </w:rPr>
        <w:t> </w:t>
      </w:r>
      <w:r>
        <w:rPr>
          <w:i/>
          <w:color w:val="2E73B4"/>
          <w:spacing w:val="-2"/>
          <w:sz w:val="29"/>
        </w:rPr>
        <w:t>Formula</w:t>
      </w:r>
    </w:p>
    <w:p>
      <w:pPr>
        <w:pStyle w:val="BodyText"/>
        <w:spacing w:line="252" w:lineRule="auto" w:before="20"/>
        <w:ind w:right="217" w:firstLine="353"/>
      </w:pPr>
      <w:r>
        <w:rPr/>
        <w:t>A great function! The formula in the cell is evaluated step-by-step. This can help you better understand the calculation logic and identify possible errors, for example a misplaced or missing bracket. Works best if the formula is relatively short, which is best practice. This tool may give you the final nudge you need to break down a complex formula over several rows to make each step easier to follow and reduce the risk of error.</w:t>
      </w:r>
    </w:p>
    <w:p>
      <w:pPr>
        <w:pStyle w:val="BodyText"/>
        <w:spacing w:line="254" w:lineRule="auto" w:before="124"/>
        <w:ind w:right="221" w:firstLine="353"/>
      </w:pPr>
      <w:r>
        <w:rPr/>
        <w:t>With nested functions, ‘drill-down’ is possible so you can see how a referenced cell in your formula is calculated without having to go to</w:t>
      </w:r>
      <w:r>
        <w:rPr>
          <w:spacing w:val="80"/>
        </w:rPr>
        <w:t> </w:t>
      </w:r>
      <w:r>
        <w:rPr/>
        <w:t>that cell and run the tool again.</w:t>
      </w:r>
    </w:p>
    <w:p>
      <w:pPr>
        <w:spacing w:before="235"/>
        <w:ind w:left="1137" w:right="0" w:firstLine="0"/>
        <w:jc w:val="both"/>
        <w:rPr>
          <w:i/>
          <w:sz w:val="29"/>
        </w:rPr>
      </w:pPr>
      <w:r>
        <w:rPr>
          <w:i/>
          <w:color w:val="2E73B4"/>
          <w:sz w:val="29"/>
        </w:rPr>
        <w:t>Watch </w:t>
      </w:r>
      <w:bookmarkStart w:name="Watch Window" w:id="224"/>
      <w:bookmarkEnd w:id="224"/>
      <w:r>
        <w:rPr>
          <w:i/>
          <w:color w:val="2E73B4"/>
          <w:spacing w:val="-2"/>
          <w:sz w:val="29"/>
        </w:rPr>
        <w:t>W</w:t>
      </w:r>
      <w:r>
        <w:rPr>
          <w:i/>
          <w:color w:val="2E73B4"/>
          <w:spacing w:val="-2"/>
          <w:sz w:val="29"/>
        </w:rPr>
        <w:t>indow</w:t>
      </w:r>
    </w:p>
    <w:p>
      <w:pPr>
        <w:pStyle w:val="BodyText"/>
        <w:spacing w:line="254" w:lineRule="auto" w:before="20"/>
        <w:ind w:right="221" w:firstLine="353"/>
      </w:pPr>
      <w:r>
        <w:rPr/>
        <w:t>Allows you to track values in defined cells to determine the impact</w:t>
      </w:r>
      <w:r>
        <w:rPr>
          <w:spacing w:val="80"/>
          <w:w w:val="150"/>
        </w:rPr>
        <w:t> </w:t>
      </w:r>
      <w:r>
        <w:rPr/>
        <w:t>of changes (e.g., input or assumptions). I find this useful in valuation models, where I can ‘watch’</w:t>
      </w:r>
      <w:r>
        <w:rPr>
          <w:spacing w:val="-4"/>
        </w:rPr>
        <w:t> </w:t>
      </w:r>
      <w:r>
        <w:rPr/>
        <w:t>the main valuation result cell and see how it changes when I change inputs or assumptions.</w:t>
      </w:r>
    </w:p>
    <w:p>
      <w:pPr>
        <w:pStyle w:val="BodyText"/>
        <w:spacing w:line="254" w:lineRule="auto"/>
        <w:ind w:right="215" w:firstLine="353"/>
      </w:pPr>
      <w:r>
        <w:rPr>
          <w:b/>
          <w:i/>
        </w:rPr>
        <w:t>My opinion: </w:t>
      </w:r>
      <w:r>
        <w:rPr/>
        <w:t>Formula Auditing Tools include some of the best built- in</w:t>
      </w:r>
      <w:r>
        <w:rPr>
          <w:spacing w:val="80"/>
        </w:rPr>
        <w:t> </w:t>
      </w:r>
      <w:r>
        <w:rPr/>
        <w:t>tools;</w:t>
      </w:r>
      <w:r>
        <w:rPr>
          <w:spacing w:val="80"/>
        </w:rPr>
        <w:t> </w:t>
      </w:r>
      <w:r>
        <w:rPr/>
        <w:t>I</w:t>
      </w:r>
      <w:r>
        <w:rPr>
          <w:spacing w:val="80"/>
        </w:rPr>
        <w:t> </w:t>
      </w:r>
      <w:r>
        <w:rPr/>
        <w:t>use</w:t>
      </w:r>
      <w:r>
        <w:rPr>
          <w:spacing w:val="80"/>
        </w:rPr>
        <w:t> </w:t>
      </w:r>
      <w:r>
        <w:rPr/>
        <w:t>it</w:t>
      </w:r>
      <w:r>
        <w:rPr>
          <w:spacing w:val="80"/>
        </w:rPr>
        <w:t> </w:t>
      </w:r>
      <w:r>
        <w:rPr/>
        <w:t>a</w:t>
      </w:r>
      <w:r>
        <w:rPr>
          <w:spacing w:val="80"/>
        </w:rPr>
        <w:t> </w:t>
      </w:r>
      <w:r>
        <w:rPr/>
        <w:t>lot</w:t>
      </w:r>
      <w:r>
        <w:rPr>
          <w:spacing w:val="80"/>
        </w:rPr>
        <w:t> </w:t>
      </w:r>
      <w:r>
        <w:rPr/>
        <w:t>especially</w:t>
      </w:r>
      <w:r>
        <w:rPr>
          <w:spacing w:val="80"/>
        </w:rPr>
        <w:t> </w:t>
      </w:r>
      <w:r>
        <w:rPr/>
        <w:t>Trace</w:t>
      </w:r>
      <w:r>
        <w:rPr>
          <w:spacing w:val="80"/>
        </w:rPr>
        <w:t> </w:t>
      </w:r>
      <w:r>
        <w:rPr/>
        <w:t>Precedents</w:t>
      </w:r>
      <w:r>
        <w:rPr>
          <w:spacing w:val="80"/>
        </w:rPr>
        <w:t> </w:t>
      </w:r>
      <w:r>
        <w:rPr/>
        <w:t>and</w:t>
      </w:r>
      <w:r>
        <w:rPr>
          <w:spacing w:val="80"/>
        </w:rPr>
        <w:t> </w:t>
      </w:r>
      <w:r>
        <w:rPr/>
        <w:t>Evaluate</w:t>
      </w:r>
    </w:p>
    <w:p>
      <w:pPr>
        <w:spacing w:after="0" w:line="254" w:lineRule="auto"/>
        <w:sectPr>
          <w:pgSz w:w="12240" w:h="15840"/>
          <w:pgMar w:top="1360" w:bottom="280" w:left="400" w:right="1320"/>
        </w:sectPr>
      </w:pPr>
    </w:p>
    <w:p>
      <w:pPr>
        <w:pStyle w:val="BodyText"/>
        <w:spacing w:before="73"/>
        <w:jc w:val="left"/>
      </w:pPr>
      <w:bookmarkStart w:name="_bookmark44" w:id="225"/>
      <w:bookmarkEnd w:id="225"/>
      <w:r>
        <w:rPr/>
      </w:r>
      <w:r>
        <w:rPr>
          <w:spacing w:val="-2"/>
        </w:rPr>
        <w:t>Formulas.</w:t>
      </w:r>
    </w:p>
    <w:p>
      <w:pPr>
        <w:pStyle w:val="BodyText"/>
        <w:spacing w:before="5"/>
        <w:ind w:left="0"/>
        <w:jc w:val="left"/>
        <w:rPr>
          <w:sz w:val="10"/>
        </w:rPr>
      </w:pPr>
      <w:r>
        <w:rPr/>
        <w:drawing>
          <wp:anchor distT="0" distB="0" distL="0" distR="0" allowOverlap="1" layoutInCell="1" locked="0" behindDoc="1" simplePos="0" relativeHeight="487704576">
            <wp:simplePos x="0" y="0"/>
            <wp:positionH relativeFrom="page">
              <wp:posOffset>1204103</wp:posOffset>
            </wp:positionH>
            <wp:positionV relativeFrom="paragraph">
              <wp:posOffset>91733</wp:posOffset>
            </wp:positionV>
            <wp:extent cx="4166581" cy="5794152"/>
            <wp:effectExtent l="0" t="0" r="0" b="0"/>
            <wp:wrapTopAndBottom/>
            <wp:docPr id="279" name="Image 279"/>
            <wp:cNvGraphicFramePr>
              <a:graphicFrameLocks/>
            </wp:cNvGraphicFramePr>
            <a:graphic>
              <a:graphicData uri="http://schemas.openxmlformats.org/drawingml/2006/picture">
                <pic:pic>
                  <pic:nvPicPr>
                    <pic:cNvPr id="279" name="Image 279"/>
                    <pic:cNvPicPr/>
                  </pic:nvPicPr>
                  <pic:blipFill>
                    <a:blip r:embed="rId141" cstate="print"/>
                    <a:stretch>
                      <a:fillRect/>
                    </a:stretch>
                  </pic:blipFill>
                  <pic:spPr>
                    <a:xfrm>
                      <a:off x="0" y="0"/>
                      <a:ext cx="4166581" cy="5794152"/>
                    </a:xfrm>
                    <a:prstGeom prst="rect">
                      <a:avLst/>
                    </a:prstGeom>
                  </pic:spPr>
                </pic:pic>
              </a:graphicData>
            </a:graphic>
          </wp:anchor>
        </w:drawing>
      </w:r>
    </w:p>
    <w:p>
      <w:pPr>
        <w:spacing w:after="0"/>
        <w:jc w:val="left"/>
        <w:rPr>
          <w:sz w:val="10"/>
        </w:rPr>
        <w:sectPr>
          <w:pgSz w:w="12240" w:h="15840"/>
          <w:pgMar w:top="1360" w:bottom="280" w:left="400" w:right="1320"/>
        </w:sectPr>
      </w:pPr>
    </w:p>
    <w:p>
      <w:pPr>
        <w:pStyle w:val="BodyText"/>
        <w:spacing w:before="4"/>
        <w:ind w:left="0"/>
        <w:jc w:val="left"/>
        <w:rPr>
          <w:sz w:val="17"/>
        </w:rPr>
      </w:pPr>
      <w:r>
        <w:rPr/>
        <mc:AlternateContent>
          <mc:Choice Requires="wps">
            <w:drawing>
              <wp:anchor distT="0" distB="0" distL="0" distR="0" allowOverlap="1" layoutInCell="1" locked="0" behindDoc="0" simplePos="0" relativeHeight="15845888">
                <wp:simplePos x="0" y="0"/>
                <wp:positionH relativeFrom="page">
                  <wp:posOffset>1086790</wp:posOffset>
                </wp:positionH>
                <wp:positionV relativeFrom="page">
                  <wp:posOffset>933832</wp:posOffset>
                </wp:positionV>
                <wp:extent cx="3846829" cy="3186430"/>
                <wp:effectExtent l="0" t="0" r="0" b="0"/>
                <wp:wrapNone/>
                <wp:docPr id="280" name="Group 280"/>
                <wp:cNvGraphicFramePr>
                  <a:graphicFrameLocks/>
                </wp:cNvGraphicFramePr>
                <a:graphic>
                  <a:graphicData uri="http://schemas.microsoft.com/office/word/2010/wordprocessingGroup">
                    <wpg:wgp>
                      <wpg:cNvPr id="280" name="Group 280"/>
                      <wpg:cNvGrpSpPr/>
                      <wpg:grpSpPr>
                        <a:xfrm>
                          <a:off x="0" y="0"/>
                          <a:ext cx="3846829" cy="3186430"/>
                          <a:chExt cx="3846829" cy="3186430"/>
                        </a:xfrm>
                      </wpg:grpSpPr>
                      <wps:wsp>
                        <wps:cNvPr id="281" name="Graphic 281"/>
                        <wps:cNvSpPr/>
                        <wps:spPr>
                          <a:xfrm>
                            <a:off x="15263" y="0"/>
                            <a:ext cx="1270" cy="3186430"/>
                          </a:xfrm>
                          <a:custGeom>
                            <a:avLst/>
                            <a:gdLst/>
                            <a:ahLst/>
                            <a:cxnLst/>
                            <a:rect l="l" t="t" r="r" b="b"/>
                            <a:pathLst>
                              <a:path w="0" h="3186430">
                                <a:moveTo>
                                  <a:pt x="0" y="3185968"/>
                                </a:moveTo>
                                <a:lnTo>
                                  <a:pt x="0" y="0"/>
                                </a:lnTo>
                              </a:path>
                            </a:pathLst>
                          </a:custGeom>
                          <a:ln w="15263">
                            <a:solidFill>
                              <a:srgbClr val="000000"/>
                            </a:solidFill>
                            <a:prstDash val="solid"/>
                          </a:ln>
                        </wps:spPr>
                        <wps:bodyPr wrap="square" lIns="0" tIns="0" rIns="0" bIns="0" rtlCol="0">
                          <a:prstTxWarp prst="textNoShape">
                            <a:avLst/>
                          </a:prstTxWarp>
                          <a:noAutofit/>
                        </wps:bodyPr>
                      </wps:wsp>
                      <wps:wsp>
                        <wps:cNvPr id="282" name="Graphic 282"/>
                        <wps:cNvSpPr/>
                        <wps:spPr>
                          <a:xfrm>
                            <a:off x="3831242" y="0"/>
                            <a:ext cx="1270" cy="3186430"/>
                          </a:xfrm>
                          <a:custGeom>
                            <a:avLst/>
                            <a:gdLst/>
                            <a:ahLst/>
                            <a:cxnLst/>
                            <a:rect l="l" t="t" r="r" b="b"/>
                            <a:pathLst>
                              <a:path w="0" h="3186430">
                                <a:moveTo>
                                  <a:pt x="0" y="3185968"/>
                                </a:moveTo>
                                <a:lnTo>
                                  <a:pt x="0" y="0"/>
                                </a:lnTo>
                              </a:path>
                            </a:pathLst>
                          </a:custGeom>
                          <a:ln w="12211">
                            <a:solidFill>
                              <a:srgbClr val="000000"/>
                            </a:solidFill>
                            <a:prstDash val="solid"/>
                          </a:ln>
                        </wps:spPr>
                        <wps:bodyPr wrap="square" lIns="0" tIns="0" rIns="0" bIns="0" rtlCol="0">
                          <a:prstTxWarp prst="textNoShape">
                            <a:avLst/>
                          </a:prstTxWarp>
                          <a:noAutofit/>
                        </wps:bodyPr>
                      </wps:wsp>
                      <wps:wsp>
                        <wps:cNvPr id="283" name="Graphic 283"/>
                        <wps:cNvSpPr/>
                        <wps:spPr>
                          <a:xfrm>
                            <a:off x="0" y="15258"/>
                            <a:ext cx="3846829" cy="1270"/>
                          </a:xfrm>
                          <a:custGeom>
                            <a:avLst/>
                            <a:gdLst/>
                            <a:ahLst/>
                            <a:cxnLst/>
                            <a:rect l="l" t="t" r="r" b="b"/>
                            <a:pathLst>
                              <a:path w="3846829" h="0">
                                <a:moveTo>
                                  <a:pt x="0" y="0"/>
                                </a:moveTo>
                                <a:lnTo>
                                  <a:pt x="3846505" y="0"/>
                                </a:lnTo>
                              </a:path>
                            </a:pathLst>
                          </a:custGeom>
                          <a:ln w="15258">
                            <a:solidFill>
                              <a:srgbClr val="000000"/>
                            </a:solidFill>
                            <a:prstDash val="solid"/>
                          </a:ln>
                        </wps:spPr>
                        <wps:bodyPr wrap="square" lIns="0" tIns="0" rIns="0" bIns="0" rtlCol="0">
                          <a:prstTxWarp prst="textNoShape">
                            <a:avLst/>
                          </a:prstTxWarp>
                          <a:noAutofit/>
                        </wps:bodyPr>
                      </wps:wsp>
                      <wps:wsp>
                        <wps:cNvPr id="284" name="Graphic 284"/>
                        <wps:cNvSpPr/>
                        <wps:spPr>
                          <a:xfrm>
                            <a:off x="0" y="3173761"/>
                            <a:ext cx="3846829" cy="1270"/>
                          </a:xfrm>
                          <a:custGeom>
                            <a:avLst/>
                            <a:gdLst/>
                            <a:ahLst/>
                            <a:cxnLst/>
                            <a:rect l="l" t="t" r="r" b="b"/>
                            <a:pathLst>
                              <a:path w="3846829" h="0">
                                <a:moveTo>
                                  <a:pt x="0" y="0"/>
                                </a:moveTo>
                                <a:lnTo>
                                  <a:pt x="3846505" y="0"/>
                                </a:lnTo>
                              </a:path>
                            </a:pathLst>
                          </a:custGeom>
                          <a:ln w="12206">
                            <a:solidFill>
                              <a:srgbClr val="000000"/>
                            </a:solidFill>
                            <a:prstDash val="solid"/>
                          </a:ln>
                        </wps:spPr>
                        <wps:bodyPr wrap="square" lIns="0" tIns="0" rIns="0" bIns="0" rtlCol="0">
                          <a:prstTxWarp prst="textNoShape">
                            <a:avLst/>
                          </a:prstTxWarp>
                          <a:noAutofit/>
                        </wps:bodyPr>
                      </wps:wsp>
                      <wps:wsp>
                        <wps:cNvPr id="285" name="Graphic 285"/>
                        <wps:cNvSpPr/>
                        <wps:spPr>
                          <a:xfrm>
                            <a:off x="2678429" y="813851"/>
                            <a:ext cx="401955" cy="173990"/>
                          </a:xfrm>
                          <a:custGeom>
                            <a:avLst/>
                            <a:gdLst/>
                            <a:ahLst/>
                            <a:cxnLst/>
                            <a:rect l="l" t="t" r="r" b="b"/>
                            <a:pathLst>
                              <a:path w="401955" h="173990">
                                <a:moveTo>
                                  <a:pt x="3048" y="0"/>
                                </a:moveTo>
                                <a:lnTo>
                                  <a:pt x="0" y="0"/>
                                </a:lnTo>
                                <a:lnTo>
                                  <a:pt x="0" y="173469"/>
                                </a:lnTo>
                                <a:lnTo>
                                  <a:pt x="3048" y="173469"/>
                                </a:lnTo>
                                <a:lnTo>
                                  <a:pt x="3048" y="0"/>
                                </a:lnTo>
                                <a:close/>
                              </a:path>
                              <a:path w="401955" h="173990">
                                <a:moveTo>
                                  <a:pt x="401828" y="0"/>
                                </a:moveTo>
                                <a:lnTo>
                                  <a:pt x="398780" y="0"/>
                                </a:lnTo>
                                <a:lnTo>
                                  <a:pt x="398780" y="173469"/>
                                </a:lnTo>
                                <a:lnTo>
                                  <a:pt x="401828" y="173469"/>
                                </a:lnTo>
                                <a:lnTo>
                                  <a:pt x="401828" y="0"/>
                                </a:lnTo>
                                <a:close/>
                              </a:path>
                            </a:pathLst>
                          </a:custGeom>
                          <a:solidFill>
                            <a:srgbClr val="EFF2EF"/>
                          </a:solidFill>
                        </wps:spPr>
                        <wps:bodyPr wrap="square" lIns="0" tIns="0" rIns="0" bIns="0" rtlCol="0">
                          <a:prstTxWarp prst="textNoShape">
                            <a:avLst/>
                          </a:prstTxWarp>
                          <a:noAutofit/>
                        </wps:bodyPr>
                      </wps:wsp>
                      <wps:wsp>
                        <wps:cNvPr id="286" name="Graphic 286"/>
                        <wps:cNvSpPr/>
                        <wps:spPr>
                          <a:xfrm>
                            <a:off x="1323126" y="1662213"/>
                            <a:ext cx="6350" cy="173990"/>
                          </a:xfrm>
                          <a:custGeom>
                            <a:avLst/>
                            <a:gdLst/>
                            <a:ahLst/>
                            <a:cxnLst/>
                            <a:rect l="l" t="t" r="r" b="b"/>
                            <a:pathLst>
                              <a:path w="6350" h="173990">
                                <a:moveTo>
                                  <a:pt x="6105" y="173470"/>
                                </a:moveTo>
                                <a:lnTo>
                                  <a:pt x="0" y="173470"/>
                                </a:lnTo>
                                <a:lnTo>
                                  <a:pt x="0" y="0"/>
                                </a:lnTo>
                                <a:lnTo>
                                  <a:pt x="6105" y="0"/>
                                </a:lnTo>
                                <a:lnTo>
                                  <a:pt x="6105" y="173470"/>
                                </a:lnTo>
                                <a:close/>
                              </a:path>
                            </a:pathLst>
                          </a:custGeom>
                          <a:solidFill>
                            <a:srgbClr val="DAD8CD"/>
                          </a:solidFill>
                        </wps:spPr>
                        <wps:bodyPr wrap="square" lIns="0" tIns="0" rIns="0" bIns="0" rtlCol="0">
                          <a:prstTxWarp prst="textNoShape">
                            <a:avLst/>
                          </a:prstTxWarp>
                          <a:noAutofit/>
                        </wps:bodyPr>
                      </wps:wsp>
                      <wps:wsp>
                        <wps:cNvPr id="287" name="Graphic 287"/>
                        <wps:cNvSpPr/>
                        <wps:spPr>
                          <a:xfrm>
                            <a:off x="3568871" y="2507532"/>
                            <a:ext cx="3175" cy="173990"/>
                          </a:xfrm>
                          <a:custGeom>
                            <a:avLst/>
                            <a:gdLst/>
                            <a:ahLst/>
                            <a:cxnLst/>
                            <a:rect l="l" t="t" r="r" b="b"/>
                            <a:pathLst>
                              <a:path w="3175" h="173990">
                                <a:moveTo>
                                  <a:pt x="3052" y="173470"/>
                                </a:moveTo>
                                <a:lnTo>
                                  <a:pt x="0" y="173470"/>
                                </a:lnTo>
                                <a:lnTo>
                                  <a:pt x="0" y="0"/>
                                </a:lnTo>
                                <a:lnTo>
                                  <a:pt x="3052" y="0"/>
                                </a:lnTo>
                                <a:lnTo>
                                  <a:pt x="3052" y="173470"/>
                                </a:lnTo>
                                <a:close/>
                              </a:path>
                            </a:pathLst>
                          </a:custGeom>
                          <a:solidFill>
                            <a:srgbClr val="EFF2EF"/>
                          </a:solidFill>
                        </wps:spPr>
                        <wps:bodyPr wrap="square" lIns="0" tIns="0" rIns="0" bIns="0" rtlCol="0">
                          <a:prstTxWarp prst="textNoShape">
                            <a:avLst/>
                          </a:prstTxWarp>
                          <a:noAutofit/>
                        </wps:bodyPr>
                      </wps:wsp>
                      <wps:wsp>
                        <wps:cNvPr id="288" name="Textbox 288"/>
                        <wps:cNvSpPr txBox="1"/>
                        <wps:spPr>
                          <a:xfrm>
                            <a:off x="22895" y="22887"/>
                            <a:ext cx="3802379" cy="3145155"/>
                          </a:xfrm>
                          <a:prstGeom prst="rect">
                            <a:avLst/>
                          </a:prstGeom>
                        </wps:spPr>
                        <wps:txbx>
                          <w:txbxContent>
                            <w:p>
                              <w:pPr>
                                <w:spacing w:before="3"/>
                                <w:ind w:left="91" w:right="0" w:firstLine="0"/>
                                <w:jc w:val="both"/>
                                <w:rPr>
                                  <w:b/>
                                  <w:sz w:val="20"/>
                                </w:rPr>
                              </w:pPr>
                              <w:r>
                                <w:rPr>
                                  <w:color w:val="5D8CAC"/>
                                  <w:sz w:val="47"/>
                                </w:rPr>
                                <w:t>@</w:t>
                              </w:r>
                              <w:r>
                                <w:rPr>
                                  <w:color w:val="7BA0C6"/>
                                  <w:sz w:val="47"/>
                                </w:rPr>
                                <w:t>,</w:t>
                              </w:r>
                              <w:r>
                                <w:rPr>
                                  <w:color w:val="7BA0C6"/>
                                  <w:spacing w:val="-50"/>
                                  <w:sz w:val="47"/>
                                </w:rPr>
                                <w:t> </w:t>
                              </w:r>
                              <w:r>
                                <w:rPr>
                                  <w:b/>
                                  <w:color w:val="3D3D3F"/>
                                  <w:sz w:val="20"/>
                                </w:rPr>
                                <w:t>h</w:t>
                              </w:r>
                              <w:r>
                                <w:rPr>
                                  <w:b/>
                                  <w:color w:val="1C181C"/>
                                  <w:sz w:val="20"/>
                                </w:rPr>
                                <w:t>ow2exc</w:t>
                              </w:r>
                              <w:r>
                                <w:rPr>
                                  <w:b/>
                                  <w:color w:val="3D3D3F"/>
                                  <w:sz w:val="20"/>
                                </w:rPr>
                                <w:t>el</w:t>
                              </w:r>
                              <w:r>
                                <w:rPr>
                                  <w:b/>
                                  <w:color w:val="3D3D3F"/>
                                  <w:spacing w:val="-8"/>
                                  <w:sz w:val="20"/>
                                </w:rPr>
                                <w:t> </w:t>
                              </w:r>
                              <w:r>
                                <w:rPr>
                                  <w:b/>
                                  <w:color w:val="3D3D3F"/>
                                  <w:spacing w:val="-4"/>
                                  <w:sz w:val="20"/>
                                </w:rPr>
                                <w:t>tiip</w:t>
                              </w:r>
                            </w:p>
                            <w:p>
                              <w:pPr>
                                <w:spacing w:line="240" w:lineRule="auto" w:before="67"/>
                                <w:rPr>
                                  <w:b/>
                                  <w:sz w:val="20"/>
                                </w:rPr>
                              </w:pPr>
                            </w:p>
                            <w:p>
                              <w:pPr>
                                <w:spacing w:before="0"/>
                                <w:ind w:left="99" w:right="0" w:firstLine="0"/>
                                <w:jc w:val="left"/>
                                <w:rPr>
                                  <w:rFonts w:ascii="Times New Roman"/>
                                  <w:i/>
                                  <w:sz w:val="24"/>
                                </w:rPr>
                              </w:pPr>
                              <w:r>
                                <w:rPr>
                                  <w:rFonts w:ascii="Times New Roman"/>
                                  <w:color w:val="5D8CAC"/>
                                  <w:w w:val="90"/>
                                  <w:sz w:val="20"/>
                                </w:rPr>
                                <w:t>2</w:t>
                              </w:r>
                              <w:r>
                                <w:rPr>
                                  <w:rFonts w:ascii="Times New Roman"/>
                                  <w:color w:val="696D6D"/>
                                  <w:w w:val="90"/>
                                  <w:sz w:val="20"/>
                                </w:rPr>
                                <w:t>.</w:t>
                              </w:r>
                              <w:r>
                                <w:rPr>
                                  <w:rFonts w:ascii="Times New Roman"/>
                                  <w:color w:val="696D6D"/>
                                  <w:spacing w:val="-8"/>
                                  <w:w w:val="90"/>
                                  <w:sz w:val="20"/>
                                </w:rPr>
                                <w:t> </w:t>
                              </w:r>
                              <w:r>
                                <w:rPr>
                                  <w:rFonts w:ascii="Times New Roman"/>
                                  <w:i/>
                                  <w:color w:val="5D8CAC"/>
                                  <w:w w:val="90"/>
                                  <w:sz w:val="24"/>
                                </w:rPr>
                                <w:t>Tmce</w:t>
                              </w:r>
                              <w:r>
                                <w:rPr>
                                  <w:rFonts w:ascii="Times New Roman"/>
                                  <w:i/>
                                  <w:color w:val="5D8CAC"/>
                                  <w:spacing w:val="-4"/>
                                  <w:sz w:val="24"/>
                                </w:rPr>
                                <w:t> </w:t>
                              </w:r>
                              <w:r>
                                <w:rPr>
                                  <w:rFonts w:ascii="Times New Roman"/>
                                  <w:i/>
                                  <w:color w:val="5D8CAC"/>
                                  <w:w w:val="90"/>
                                  <w:sz w:val="24"/>
                                </w:rPr>
                                <w:t>dependents</w:t>
                              </w:r>
                              <w:r>
                                <w:rPr>
                                  <w:rFonts w:ascii="Times New Roman"/>
                                  <w:i/>
                                  <w:color w:val="5D8CAC"/>
                                  <w:spacing w:val="1"/>
                                  <w:sz w:val="24"/>
                                </w:rPr>
                                <w:t> </w:t>
                              </w:r>
                              <w:r>
                                <w:rPr>
                                  <w:rFonts w:ascii="Times New Roman"/>
                                  <w:i/>
                                  <w:color w:val="5D8CAC"/>
                                  <w:w w:val="90"/>
                                  <w:sz w:val="24"/>
                                </w:rPr>
                                <w:t>using</w:t>
                              </w:r>
                              <w:r>
                                <w:rPr>
                                  <w:rFonts w:ascii="Times New Roman"/>
                                  <w:i/>
                                  <w:color w:val="5D8CAC"/>
                                  <w:spacing w:val="-3"/>
                                  <w:w w:val="90"/>
                                  <w:sz w:val="24"/>
                                </w:rPr>
                                <w:t> </w:t>
                              </w:r>
                              <w:r>
                                <w:rPr>
                                  <w:rFonts w:ascii="Times New Roman"/>
                                  <w:i/>
                                  <w:color w:val="5D8CAC"/>
                                  <w:w w:val="90"/>
                                  <w:sz w:val="24"/>
                                </w:rPr>
                                <w:t>large</w:t>
                              </w:r>
                              <w:r>
                                <w:rPr>
                                  <w:rFonts w:ascii="Times New Roman"/>
                                  <w:i/>
                                  <w:color w:val="5D8CAC"/>
                                  <w:spacing w:val="-9"/>
                                  <w:w w:val="90"/>
                                  <w:sz w:val="24"/>
                                </w:rPr>
                                <w:t> </w:t>
                              </w:r>
                              <w:r>
                                <w:rPr>
                                  <w:rFonts w:ascii="Times New Roman"/>
                                  <w:i/>
                                  <w:color w:val="5D8CAC"/>
                                  <w:w w:val="90"/>
                                  <w:sz w:val="24"/>
                                </w:rPr>
                                <w:t>value</w:t>
                              </w:r>
                              <w:r>
                                <w:rPr>
                                  <w:rFonts w:ascii="Times New Roman"/>
                                  <w:i/>
                                  <w:color w:val="5D8CAC"/>
                                  <w:spacing w:val="-2"/>
                                  <w:w w:val="90"/>
                                  <w:sz w:val="24"/>
                                </w:rPr>
                                <w:t> inputs</w:t>
                              </w:r>
                            </w:p>
                            <w:p>
                              <w:pPr>
                                <w:spacing w:line="280" w:lineRule="auto" w:before="149"/>
                                <w:ind w:left="91" w:right="68" w:firstLine="8"/>
                                <w:jc w:val="both"/>
                                <w:rPr>
                                  <w:sz w:val="20"/>
                                </w:rPr>
                              </w:pPr>
                              <w:r>
                                <w:rPr>
                                  <w:color w:val="4F4F4F"/>
                                  <w:sz w:val="20"/>
                                </w:rPr>
                                <w:t>If</w:t>
                              </w:r>
                              <w:r>
                                <w:rPr>
                                  <w:color w:val="4F4F4F"/>
                                  <w:spacing w:val="14"/>
                                  <w:sz w:val="20"/>
                                </w:rPr>
                                <w:t> </w:t>
                              </w:r>
                              <w:r>
                                <w:rPr>
                                  <w:color w:val="3D3D3F"/>
                                  <w:sz w:val="20"/>
                                </w:rPr>
                                <w:t>you want </w:t>
                              </w:r>
                              <w:r>
                                <w:rPr>
                                  <w:color w:val="4F4F4F"/>
                                  <w:sz w:val="20"/>
                                </w:rPr>
                                <w:t>to </w:t>
                              </w:r>
                              <w:r>
                                <w:rPr>
                                  <w:color w:val="3D3D3F"/>
                                  <w:sz w:val="20"/>
                                </w:rPr>
                                <w:t>trace </w:t>
                              </w:r>
                              <w:r>
                                <w:rPr>
                                  <w:color w:val="4F4F4F"/>
                                  <w:sz w:val="20"/>
                                </w:rPr>
                                <w:t>the</w:t>
                              </w:r>
                              <w:r>
                                <w:rPr>
                                  <w:color w:val="4F4F4F"/>
                                  <w:spacing w:val="-7"/>
                                  <w:sz w:val="20"/>
                                </w:rPr>
                                <w:t> </w:t>
                              </w:r>
                              <w:r>
                                <w:rPr>
                                  <w:color w:val="4F4F4F"/>
                                  <w:sz w:val="20"/>
                                </w:rPr>
                                <w:t>impac</w:t>
                              </w:r>
                              <w:r>
                                <w:rPr>
                                  <w:color w:val="696D6D"/>
                                  <w:sz w:val="20"/>
                                </w:rPr>
                                <w:t>t </w:t>
                              </w:r>
                              <w:r>
                                <w:rPr>
                                  <w:color w:val="4F4F4F"/>
                                  <w:sz w:val="20"/>
                                </w:rPr>
                                <w:t>of</w:t>
                              </w:r>
                              <w:r>
                                <w:rPr>
                                  <w:color w:val="4F4F4F"/>
                                  <w:spacing w:val="-4"/>
                                  <w:sz w:val="20"/>
                                </w:rPr>
                                <w:t> </w:t>
                              </w:r>
                              <w:r>
                                <w:rPr>
                                  <w:color w:val="4F4F4F"/>
                                  <w:sz w:val="20"/>
                                </w:rPr>
                                <w:t>an</w:t>
                              </w:r>
                              <w:r>
                                <w:rPr>
                                  <w:color w:val="4F4F4F"/>
                                  <w:spacing w:val="-3"/>
                                  <w:sz w:val="20"/>
                                </w:rPr>
                                <w:t> </w:t>
                              </w:r>
                              <w:r>
                                <w:rPr>
                                  <w:color w:val="4F4F4F"/>
                                  <w:sz w:val="20"/>
                                </w:rPr>
                                <w:t>inpu</w:t>
                              </w:r>
                              <w:r>
                                <w:rPr>
                                  <w:color w:val="4B606E"/>
                                  <w:sz w:val="20"/>
                                </w:rPr>
                                <w:t>t</w:t>
                              </w:r>
                              <w:r>
                                <w:rPr>
                                  <w:color w:val="4B606E"/>
                                  <w:spacing w:val="-3"/>
                                  <w:sz w:val="20"/>
                                </w:rPr>
                                <w:t> </w:t>
                              </w:r>
                              <w:r>
                                <w:rPr>
                                  <w:color w:val="4F4F4F"/>
                                  <w:sz w:val="20"/>
                                </w:rPr>
                                <w:t>cel</w:t>
                              </w:r>
                              <w:r>
                                <w:rPr>
                                  <w:color w:val="AAAEAE"/>
                                  <w:sz w:val="20"/>
                                </w:rPr>
                                <w:t>l</w:t>
                              </w:r>
                              <w:r>
                                <w:rPr>
                                  <w:color w:val="4F4F4F"/>
                                  <w:sz w:val="20"/>
                                </w:rPr>
                                <w:t>l</w:t>
                              </w:r>
                              <w:r>
                                <w:rPr>
                                  <w:color w:val="4F4F4F"/>
                                  <w:spacing w:val="-11"/>
                                  <w:sz w:val="20"/>
                                </w:rPr>
                                <w:t> </w:t>
                              </w:r>
                              <w:r>
                                <w:rPr>
                                  <w:color w:val="4F4F4F"/>
                                  <w:sz w:val="20"/>
                                </w:rPr>
                                <w:t>qu</w:t>
                              </w:r>
                              <w:r>
                                <w:rPr>
                                  <w:color w:val="313D57"/>
                                  <w:sz w:val="20"/>
                                </w:rPr>
                                <w:t>i</w:t>
                              </w:r>
                              <w:r>
                                <w:rPr>
                                  <w:color w:val="4F4F4F"/>
                                  <w:sz w:val="20"/>
                                </w:rPr>
                                <w:t>clkl</w:t>
                              </w:r>
                              <w:r>
                                <w:rPr>
                                  <w:color w:val="AAAEAE"/>
                                  <w:sz w:val="20"/>
                                </w:rPr>
                                <w:t>l</w:t>
                              </w:r>
                              <w:r>
                                <w:rPr>
                                  <w:color w:val="4F4F4F"/>
                                  <w:sz w:val="20"/>
                                </w:rPr>
                                <w:t>y </w:t>
                              </w:r>
                              <w:r>
                                <w:rPr>
                                  <w:color w:val="3D3D3F"/>
                                  <w:sz w:val="20"/>
                                </w:rPr>
                                <w:t>and</w:t>
                              </w:r>
                              <w:r>
                                <w:rPr>
                                  <w:color w:val="3D3D3F"/>
                                  <w:spacing w:val="-14"/>
                                  <w:sz w:val="20"/>
                                </w:rPr>
                                <w:t> </w:t>
                              </w:r>
                              <w:r>
                                <w:rPr>
                                  <w:color w:val="3D3D3F"/>
                                  <w:sz w:val="20"/>
                                </w:rPr>
                                <w:t>easi</w:t>
                              </w:r>
                              <w:r>
                                <w:rPr>
                                  <w:color w:val="696D6D"/>
                                  <w:sz w:val="20"/>
                                </w:rPr>
                                <w:t>l</w:t>
                              </w:r>
                              <w:r>
                                <w:rPr>
                                  <w:color w:val="3D3D3F"/>
                                  <w:sz w:val="20"/>
                                </w:rPr>
                                <w:t>y </w:t>
                              </w:r>
                              <w:r>
                                <w:rPr>
                                  <w:color w:val="4F4F4F"/>
                                  <w:w w:val="105"/>
                                  <w:sz w:val="20"/>
                                </w:rPr>
                                <w:t>(e.g.</w:t>
                              </w:r>
                              <w:r>
                                <w:rPr>
                                  <w:color w:val="696D6D"/>
                                  <w:w w:val="105"/>
                                  <w:sz w:val="20"/>
                                </w:rPr>
                                <w:t>,</w:t>
                              </w:r>
                              <w:r>
                                <w:rPr>
                                  <w:color w:val="696D6D"/>
                                  <w:spacing w:val="-15"/>
                                  <w:w w:val="105"/>
                                  <w:sz w:val="20"/>
                                </w:rPr>
                                <w:t> </w:t>
                              </w:r>
                              <w:r>
                                <w:rPr>
                                  <w:color w:val="3D3D3F"/>
                                  <w:w w:val="105"/>
                                  <w:sz w:val="20"/>
                                </w:rPr>
                                <w:t>to</w:t>
                              </w:r>
                              <w:r>
                                <w:rPr>
                                  <w:color w:val="3D3D3F"/>
                                  <w:spacing w:val="-15"/>
                                  <w:w w:val="105"/>
                                  <w:sz w:val="20"/>
                                </w:rPr>
                                <w:t> </w:t>
                              </w:r>
                              <w:r>
                                <w:rPr>
                                  <w:color w:val="4F4F4F"/>
                                  <w:w w:val="105"/>
                                  <w:sz w:val="20"/>
                                </w:rPr>
                                <w:t>check </w:t>
                              </w:r>
                              <w:r>
                                <w:rPr>
                                  <w:color w:val="3D3D3F"/>
                                  <w:w w:val="105"/>
                                  <w:sz w:val="20"/>
                                </w:rPr>
                                <w:t>where</w:t>
                              </w:r>
                              <w:r>
                                <w:rPr>
                                  <w:color w:val="3D3D3F"/>
                                  <w:spacing w:val="-6"/>
                                  <w:w w:val="105"/>
                                  <w:sz w:val="20"/>
                                </w:rPr>
                                <w:t> </w:t>
                              </w:r>
                              <w:r>
                                <w:rPr>
                                  <w:color w:val="3D2815"/>
                                  <w:w w:val="105"/>
                                  <w:sz w:val="20"/>
                                </w:rPr>
                                <w:t>i</w:t>
                              </w:r>
                              <w:r>
                                <w:rPr>
                                  <w:color w:val="3D3D3F"/>
                                  <w:w w:val="105"/>
                                  <w:sz w:val="20"/>
                                </w:rPr>
                                <w:t>t </w:t>
                              </w:r>
                              <w:r>
                                <w:rPr>
                                  <w:color w:val="4F4F4F"/>
                                  <w:w w:val="105"/>
                                  <w:sz w:val="20"/>
                                </w:rPr>
                                <w:t>flows</w:t>
                              </w:r>
                              <w:r>
                                <w:rPr>
                                  <w:color w:val="4F4F4F"/>
                                  <w:spacing w:val="-8"/>
                                  <w:w w:val="105"/>
                                  <w:sz w:val="20"/>
                                </w:rPr>
                                <w:t> </w:t>
                              </w:r>
                              <w:r>
                                <w:rPr>
                                  <w:color w:val="4F4F4F"/>
                                  <w:w w:val="105"/>
                                  <w:sz w:val="20"/>
                                </w:rPr>
                                <w:t>to</w:t>
                              </w:r>
                              <w:r>
                                <w:rPr>
                                  <w:color w:val="4F4F4F"/>
                                  <w:spacing w:val="-3"/>
                                  <w:w w:val="105"/>
                                  <w:sz w:val="20"/>
                                </w:rPr>
                                <w:t> </w:t>
                              </w:r>
                              <w:r>
                                <w:rPr>
                                  <w:color w:val="4F4F4F"/>
                                  <w:w w:val="105"/>
                                  <w:sz w:val="20"/>
                                </w:rPr>
                                <w:t>in</w:t>
                              </w:r>
                              <w:r>
                                <w:rPr>
                                  <w:color w:val="4F4F4F"/>
                                  <w:spacing w:val="-14"/>
                                  <w:w w:val="105"/>
                                  <w:sz w:val="20"/>
                                </w:rPr>
                                <w:t> </w:t>
                              </w:r>
                              <w:r>
                                <w:rPr>
                                  <w:color w:val="4F4F4F"/>
                                  <w:w w:val="105"/>
                                  <w:sz w:val="20"/>
                                </w:rPr>
                                <w:t>the</w:t>
                              </w:r>
                              <w:r>
                                <w:rPr>
                                  <w:color w:val="4F4F4F"/>
                                  <w:spacing w:val="-9"/>
                                  <w:w w:val="105"/>
                                  <w:sz w:val="20"/>
                                </w:rPr>
                                <w:t> </w:t>
                              </w:r>
                              <w:r>
                                <w:rPr>
                                  <w:rFonts w:ascii="Times New Roman"/>
                                  <w:color w:val="4F4F4F"/>
                                  <w:w w:val="105"/>
                                  <w:sz w:val="20"/>
                                </w:rPr>
                                <w:t>P&amp;l </w:t>
                              </w:r>
                              <w:r>
                                <w:rPr>
                                  <w:color w:val="4F4F4F"/>
                                  <w:w w:val="105"/>
                                  <w:sz w:val="20"/>
                                </w:rPr>
                                <w:t>and</w:t>
                              </w:r>
                              <w:r>
                                <w:rPr>
                                  <w:color w:val="4F4F4F"/>
                                  <w:spacing w:val="-15"/>
                                  <w:w w:val="105"/>
                                  <w:sz w:val="20"/>
                                </w:rPr>
                                <w:t> </w:t>
                              </w:r>
                              <w:r>
                                <w:rPr>
                                  <w:color w:val="3D3D3F"/>
                                  <w:w w:val="105"/>
                                  <w:sz w:val="20"/>
                                </w:rPr>
                                <w:t>maybe</w:t>
                              </w:r>
                              <w:r>
                                <w:rPr>
                                  <w:color w:val="3D3D3F"/>
                                  <w:spacing w:val="-6"/>
                                  <w:w w:val="105"/>
                                  <w:sz w:val="20"/>
                                </w:rPr>
                                <w:t> </w:t>
                              </w:r>
                              <w:r>
                                <w:rPr>
                                  <w:color w:val="4F4F4F"/>
                                  <w:w w:val="105"/>
                                  <w:sz w:val="20"/>
                                </w:rPr>
                                <w:t>to </w:t>
                              </w:r>
                              <w:r>
                                <w:rPr>
                                  <w:color w:val="3D3D3F"/>
                                  <w:w w:val="105"/>
                                  <w:sz w:val="20"/>
                                </w:rPr>
                                <w:t>test</w:t>
                              </w:r>
                              <w:r>
                                <w:rPr>
                                  <w:color w:val="3D3D3F"/>
                                  <w:spacing w:val="-8"/>
                                  <w:w w:val="105"/>
                                  <w:sz w:val="20"/>
                                </w:rPr>
                                <w:t> </w:t>
                              </w:r>
                              <w:r>
                                <w:rPr>
                                  <w:color w:val="4F4F4F"/>
                                  <w:w w:val="105"/>
                                  <w:sz w:val="20"/>
                                </w:rPr>
                                <w:t>for </w:t>
                              </w:r>
                              <w:r>
                                <w:rPr>
                                  <w:color w:val="3D3D3F"/>
                                  <w:w w:val="105"/>
                                  <w:sz w:val="20"/>
                                </w:rPr>
                                <w:t>double</w:t>
                              </w:r>
                              <w:r>
                                <w:rPr>
                                  <w:color w:val="3D3D3F"/>
                                  <w:w w:val="105"/>
                                  <w:sz w:val="20"/>
                                </w:rPr>
                                <w:t> counting</w:t>
                              </w:r>
                              <w:r>
                                <w:rPr>
                                  <w:color w:val="3D3D3F"/>
                                  <w:w w:val="105"/>
                                  <w:sz w:val="20"/>
                                </w:rPr>
                                <w:t> or</w:t>
                              </w:r>
                              <w:r>
                                <w:rPr>
                                  <w:color w:val="3D3D3F"/>
                                  <w:w w:val="105"/>
                                  <w:sz w:val="20"/>
                                </w:rPr>
                                <w:t> </w:t>
                              </w:r>
                              <w:r>
                                <w:rPr>
                                  <w:color w:val="4F4F4F"/>
                                  <w:w w:val="105"/>
                                  <w:sz w:val="20"/>
                                </w:rPr>
                                <w:t>incorrect </w:t>
                              </w:r>
                              <w:r>
                                <w:rPr>
                                  <w:color w:val="3D3D3F"/>
                                  <w:w w:val="105"/>
                                  <w:sz w:val="20"/>
                                </w:rPr>
                                <w:t>period</w:t>
                              </w:r>
                              <w:r>
                                <w:rPr>
                                  <w:color w:val="3D3D3F"/>
                                  <w:w w:val="105"/>
                                  <w:sz w:val="20"/>
                                </w:rPr>
                                <w:t> </w:t>
                              </w:r>
                              <w:r>
                                <w:rPr>
                                  <w:color w:val="1C283B"/>
                                  <w:w w:val="105"/>
                                  <w:sz w:val="20"/>
                                </w:rPr>
                                <w:t>l</w:t>
                              </w:r>
                              <w:r>
                                <w:rPr>
                                  <w:color w:val="4F4F4F"/>
                                  <w:w w:val="105"/>
                                  <w:sz w:val="20"/>
                                </w:rPr>
                                <w:t>inking) there</w:t>
                              </w:r>
                              <w:r>
                                <w:rPr>
                                  <w:color w:val="4F4F4F"/>
                                  <w:w w:val="105"/>
                                  <w:sz w:val="20"/>
                                </w:rPr>
                                <w:t> is a</w:t>
                              </w:r>
                              <w:r>
                                <w:rPr>
                                  <w:color w:val="4F4F4F"/>
                                  <w:w w:val="105"/>
                                  <w:sz w:val="20"/>
                                </w:rPr>
                                <w:t> </w:t>
                              </w:r>
                              <w:r>
                                <w:rPr>
                                  <w:color w:val="3D3D3F"/>
                                  <w:w w:val="105"/>
                                  <w:sz w:val="20"/>
                                </w:rPr>
                                <w:t>simple </w:t>
                              </w:r>
                              <w:r>
                                <w:rPr>
                                  <w:color w:val="4F4F4F"/>
                                  <w:w w:val="105"/>
                                  <w:sz w:val="20"/>
                                </w:rPr>
                                <w:t>trick</w:t>
                              </w:r>
                              <w:r>
                                <w:rPr>
                                  <w:color w:val="4F4F4F"/>
                                  <w:w w:val="105"/>
                                  <w:sz w:val="20"/>
                                </w:rPr>
                                <w:t> that does</w:t>
                              </w:r>
                              <w:r>
                                <w:rPr>
                                  <w:color w:val="4F4F4F"/>
                                  <w:w w:val="105"/>
                                  <w:sz w:val="20"/>
                                </w:rPr>
                                <w:t> </w:t>
                              </w:r>
                              <w:r>
                                <w:rPr>
                                  <w:color w:val="3D3D3F"/>
                                  <w:w w:val="105"/>
                                  <w:sz w:val="20"/>
                                </w:rPr>
                                <w:t>not </w:t>
                              </w:r>
                              <w:r>
                                <w:rPr>
                                  <w:color w:val="4F4F4F"/>
                                  <w:w w:val="105"/>
                                  <w:sz w:val="20"/>
                                </w:rPr>
                                <w:t>need</w:t>
                              </w:r>
                              <w:r>
                                <w:rPr>
                                  <w:color w:val="4F4F4F"/>
                                  <w:w w:val="105"/>
                                  <w:sz w:val="20"/>
                                </w:rPr>
                                <w:t> the 'T</w:t>
                              </w:r>
                              <w:r>
                                <w:rPr>
                                  <w:color w:val="1C283B"/>
                                  <w:w w:val="105"/>
                                  <w:sz w:val="20"/>
                                </w:rPr>
                                <w:t>r</w:t>
                              </w:r>
                              <w:r>
                                <w:rPr>
                                  <w:color w:val="4F4F4F"/>
                                  <w:w w:val="105"/>
                                  <w:sz w:val="20"/>
                                </w:rPr>
                                <w:t>ace </w:t>
                              </w:r>
                              <w:r>
                                <w:rPr>
                                  <w:color w:val="3D3D3F"/>
                                  <w:w w:val="105"/>
                                  <w:sz w:val="20"/>
                                </w:rPr>
                                <w:t>Dependents</w:t>
                              </w:r>
                              <w:r>
                                <w:rPr>
                                  <w:color w:val="696D6D"/>
                                  <w:w w:val="105"/>
                                  <w:sz w:val="20"/>
                                </w:rPr>
                                <w:t>' </w:t>
                              </w:r>
                              <w:r>
                                <w:rPr>
                                  <w:color w:val="3D3D3F"/>
                                  <w:w w:val="105"/>
                                  <w:sz w:val="20"/>
                                </w:rPr>
                                <w:t>button. First, copy the</w:t>
                              </w:r>
                              <w:r>
                                <w:rPr>
                                  <w:color w:val="3D3D3F"/>
                                  <w:spacing w:val="-1"/>
                                  <w:w w:val="105"/>
                                  <w:sz w:val="20"/>
                                </w:rPr>
                                <w:t> </w:t>
                              </w:r>
                              <w:r>
                                <w:rPr>
                                  <w:color w:val="3D3D3F"/>
                                  <w:w w:val="105"/>
                                  <w:sz w:val="20"/>
                                </w:rPr>
                                <w:t>correct value </w:t>
                              </w:r>
                              <w:r>
                                <w:rPr>
                                  <w:color w:val="4F4F4F"/>
                                  <w:w w:val="105"/>
                                  <w:sz w:val="20"/>
                                </w:rPr>
                                <w:t>in</w:t>
                              </w:r>
                              <w:r>
                                <w:rPr>
                                  <w:color w:val="4F4F4F"/>
                                  <w:spacing w:val="-6"/>
                                  <w:w w:val="105"/>
                                  <w:sz w:val="20"/>
                                </w:rPr>
                                <w:t> </w:t>
                              </w:r>
                              <w:r>
                                <w:rPr>
                                  <w:color w:val="3D3D3F"/>
                                  <w:w w:val="105"/>
                                  <w:sz w:val="20"/>
                                </w:rPr>
                                <w:t>the </w:t>
                              </w:r>
                              <w:r>
                                <w:rPr>
                                  <w:color w:val="4F4F4F"/>
                                  <w:w w:val="105"/>
                                  <w:sz w:val="20"/>
                                </w:rPr>
                                <w:t>input </w:t>
                              </w:r>
                              <w:r>
                                <w:rPr>
                                  <w:color w:val="3D3D3F"/>
                                  <w:w w:val="105"/>
                                  <w:sz w:val="20"/>
                                </w:rPr>
                                <w:t>ce</w:t>
                              </w:r>
                              <w:r>
                                <w:rPr>
                                  <w:color w:val="696D6D"/>
                                  <w:w w:val="105"/>
                                  <w:sz w:val="20"/>
                                </w:rPr>
                                <w:t>ll </w:t>
                              </w:r>
                              <w:r>
                                <w:rPr>
                                  <w:color w:val="3D3D3F"/>
                                  <w:w w:val="105"/>
                                  <w:sz w:val="20"/>
                                </w:rPr>
                                <w:t>to</w:t>
                              </w:r>
                              <w:r>
                                <w:rPr>
                                  <w:color w:val="3D3D3F"/>
                                  <w:w w:val="105"/>
                                  <w:sz w:val="20"/>
                                </w:rPr>
                                <w:t> </w:t>
                              </w:r>
                              <w:r>
                                <w:rPr>
                                  <w:color w:val="4F4F4F"/>
                                  <w:w w:val="105"/>
                                  <w:sz w:val="20"/>
                                </w:rPr>
                                <w:t>a</w:t>
                              </w:r>
                              <w:r>
                                <w:rPr>
                                  <w:color w:val="4F4F4F"/>
                                  <w:spacing w:val="-9"/>
                                  <w:w w:val="105"/>
                                  <w:sz w:val="20"/>
                                </w:rPr>
                                <w:t> </w:t>
                              </w:r>
                              <w:r>
                                <w:rPr>
                                  <w:color w:val="4F4F4F"/>
                                  <w:w w:val="105"/>
                                  <w:sz w:val="20"/>
                                </w:rPr>
                                <w:t>nearby</w:t>
                              </w:r>
                              <w:r>
                                <w:rPr>
                                  <w:color w:val="4F4F4F"/>
                                  <w:spacing w:val="-3"/>
                                  <w:w w:val="105"/>
                                  <w:sz w:val="20"/>
                                </w:rPr>
                                <w:t> </w:t>
                              </w:r>
                              <w:r>
                                <w:rPr>
                                  <w:color w:val="4F4F4F"/>
                                  <w:w w:val="105"/>
                                  <w:sz w:val="20"/>
                                </w:rPr>
                                <w:t>unused</w:t>
                              </w:r>
                              <w:r>
                                <w:rPr>
                                  <w:color w:val="4F4F4F"/>
                                  <w:spacing w:val="-4"/>
                                  <w:w w:val="105"/>
                                  <w:sz w:val="20"/>
                                </w:rPr>
                                <w:t> </w:t>
                              </w:r>
                              <w:r>
                                <w:rPr>
                                  <w:color w:val="3D3D3F"/>
                                  <w:w w:val="105"/>
                                  <w:sz w:val="20"/>
                                </w:rPr>
                                <w:t>cell so</w:t>
                              </w:r>
                              <w:r>
                                <w:rPr>
                                  <w:color w:val="3D3D3F"/>
                                  <w:spacing w:val="-15"/>
                                  <w:w w:val="105"/>
                                  <w:sz w:val="20"/>
                                </w:rPr>
                                <w:t> </w:t>
                              </w:r>
                              <w:r>
                                <w:rPr>
                                  <w:color w:val="3D3D3F"/>
                                  <w:w w:val="105"/>
                                  <w:sz w:val="20"/>
                                </w:rPr>
                                <w:t>you</w:t>
                              </w:r>
                              <w:r>
                                <w:rPr>
                                  <w:color w:val="3D3D3F"/>
                                  <w:spacing w:val="-9"/>
                                  <w:w w:val="105"/>
                                  <w:sz w:val="20"/>
                                </w:rPr>
                                <w:t> </w:t>
                              </w:r>
                              <w:r>
                                <w:rPr>
                                  <w:color w:val="4F4F4F"/>
                                  <w:w w:val="105"/>
                                  <w:sz w:val="20"/>
                                </w:rPr>
                                <w:t>can</w:t>
                              </w:r>
                              <w:r>
                                <w:rPr>
                                  <w:color w:val="4F4F4F"/>
                                  <w:spacing w:val="-4"/>
                                  <w:w w:val="105"/>
                                  <w:sz w:val="20"/>
                                </w:rPr>
                                <w:t> </w:t>
                              </w:r>
                              <w:r>
                                <w:rPr>
                                  <w:color w:val="3D3D3F"/>
                                  <w:w w:val="105"/>
                                  <w:sz w:val="20"/>
                                </w:rPr>
                                <w:t>change</w:t>
                              </w:r>
                              <w:r>
                                <w:rPr>
                                  <w:color w:val="3D3D3F"/>
                                  <w:spacing w:val="-5"/>
                                  <w:w w:val="105"/>
                                  <w:sz w:val="20"/>
                                </w:rPr>
                                <w:t> </w:t>
                              </w:r>
                              <w:r>
                                <w:rPr>
                                  <w:color w:val="4F4F4F"/>
                                  <w:w w:val="105"/>
                                  <w:sz w:val="20"/>
                                </w:rPr>
                                <w:t>it</w:t>
                              </w:r>
                              <w:r>
                                <w:rPr>
                                  <w:color w:val="4F4F4F"/>
                                  <w:spacing w:val="-8"/>
                                  <w:w w:val="105"/>
                                  <w:sz w:val="20"/>
                                </w:rPr>
                                <w:t> </w:t>
                              </w:r>
                              <w:r>
                                <w:rPr>
                                  <w:color w:val="D8C3A0"/>
                                  <w:w w:val="105"/>
                                  <w:sz w:val="20"/>
                                </w:rPr>
                                <w:t>!</w:t>
                              </w:r>
                              <w:r>
                                <w:rPr>
                                  <w:color w:val="3D3D3F"/>
                                  <w:w w:val="105"/>
                                  <w:sz w:val="20"/>
                                </w:rPr>
                                <w:t>back</w:t>
                              </w:r>
                              <w:r>
                                <w:rPr>
                                  <w:color w:val="3D3D3F"/>
                                  <w:spacing w:val="-15"/>
                                  <w:w w:val="105"/>
                                  <w:sz w:val="20"/>
                                </w:rPr>
                                <w:t> </w:t>
                              </w:r>
                              <w:r>
                                <w:rPr>
                                  <w:color w:val="4F4F4F"/>
                                  <w:w w:val="105"/>
                                  <w:sz w:val="20"/>
                                </w:rPr>
                                <w:t>afterwards</w:t>
                              </w:r>
                              <w:r>
                                <w:rPr>
                                  <w:color w:val="4F4F4F"/>
                                  <w:spacing w:val="-7"/>
                                  <w:w w:val="105"/>
                                  <w:sz w:val="20"/>
                                </w:rPr>
                                <w:t> </w:t>
                              </w:r>
                              <w:r>
                                <w:rPr>
                                  <w:color w:val="3D3D3F"/>
                                  <w:w w:val="105"/>
                                  <w:sz w:val="20"/>
                                </w:rPr>
                                <w:t>(or</w:t>
                              </w:r>
                              <w:r>
                                <w:rPr>
                                  <w:color w:val="3D3D3F"/>
                                  <w:spacing w:val="-3"/>
                                  <w:w w:val="105"/>
                                  <w:sz w:val="20"/>
                                </w:rPr>
                                <w:t> </w:t>
                              </w:r>
                              <w:r>
                                <w:rPr>
                                  <w:color w:val="3D3D3F"/>
                                  <w:w w:val="105"/>
                                  <w:sz w:val="20"/>
                                </w:rPr>
                                <w:t>else</w:t>
                              </w:r>
                              <w:r>
                                <w:rPr>
                                  <w:color w:val="3D3D3F"/>
                                  <w:spacing w:val="-5"/>
                                  <w:w w:val="105"/>
                                  <w:sz w:val="20"/>
                                </w:rPr>
                                <w:t> </w:t>
                              </w:r>
                              <w:r>
                                <w:rPr>
                                  <w:color w:val="3D3D3F"/>
                                  <w:w w:val="105"/>
                                  <w:sz w:val="20"/>
                                </w:rPr>
                                <w:t>you</w:t>
                              </w:r>
                              <w:r>
                                <w:rPr>
                                  <w:color w:val="3D3D3F"/>
                                  <w:spacing w:val="-14"/>
                                  <w:w w:val="105"/>
                                  <w:sz w:val="20"/>
                                </w:rPr>
                                <w:t> </w:t>
                              </w:r>
                              <w:r>
                                <w:rPr>
                                  <w:color w:val="3D3D3F"/>
                                  <w:w w:val="105"/>
                                  <w:sz w:val="20"/>
                                </w:rPr>
                                <w:t>must</w:t>
                              </w:r>
                              <w:r>
                                <w:rPr>
                                  <w:color w:val="3D3D3F"/>
                                  <w:spacing w:val="-5"/>
                                  <w:w w:val="105"/>
                                  <w:sz w:val="20"/>
                                </w:rPr>
                                <w:t> </w:t>
                              </w:r>
                              <w:r>
                                <w:rPr>
                                  <w:color w:val="4F4F4F"/>
                                  <w:w w:val="105"/>
                                  <w:sz w:val="20"/>
                                </w:rPr>
                                <w:t>re</w:t>
                              </w:r>
                              <w:r>
                                <w:rPr>
                                  <w:color w:val="4B606E"/>
                                  <w:w w:val="105"/>
                                  <w:sz w:val="20"/>
                                </w:rPr>
                                <w:t>l</w:t>
                              </w:r>
                              <w:r>
                                <w:rPr>
                                  <w:color w:val="3D3D3F"/>
                                  <w:w w:val="105"/>
                                  <w:sz w:val="20"/>
                                </w:rPr>
                                <w:t>y</w:t>
                              </w:r>
                              <w:r>
                                <w:rPr>
                                  <w:color w:val="3D3D3F"/>
                                  <w:spacing w:val="-9"/>
                                  <w:w w:val="105"/>
                                  <w:sz w:val="20"/>
                                </w:rPr>
                                <w:t> </w:t>
                              </w:r>
                              <w:r>
                                <w:rPr>
                                  <w:color w:val="3D3D3F"/>
                                  <w:w w:val="105"/>
                                  <w:sz w:val="20"/>
                                </w:rPr>
                                <w:t>on Ctrl</w:t>
                              </w:r>
                              <w:r>
                                <w:rPr>
                                  <w:color w:val="3D3D3F"/>
                                  <w:spacing w:val="-14"/>
                                  <w:w w:val="105"/>
                                  <w:sz w:val="20"/>
                                </w:rPr>
                                <w:t> </w:t>
                              </w:r>
                              <w:r>
                                <w:rPr>
                                  <w:color w:val="4F4F4F"/>
                                  <w:w w:val="105"/>
                                  <w:sz w:val="20"/>
                                </w:rPr>
                                <w:t>Z</w:t>
                              </w:r>
                              <w:r>
                                <w:rPr>
                                  <w:color w:val="4F4F4F"/>
                                  <w:spacing w:val="-10"/>
                                  <w:w w:val="105"/>
                                  <w:sz w:val="20"/>
                                </w:rPr>
                                <w:t> </w:t>
                              </w:r>
                              <w:r>
                                <w:rPr>
                                  <w:color w:val="4F4F4F"/>
                                  <w:w w:val="105"/>
                                  <w:sz w:val="20"/>
                                </w:rPr>
                                <w:t>to</w:t>
                              </w:r>
                              <w:r>
                                <w:rPr>
                                  <w:color w:val="4F4F4F"/>
                                  <w:spacing w:val="21"/>
                                  <w:w w:val="105"/>
                                  <w:sz w:val="20"/>
                                </w:rPr>
                                <w:t> </w:t>
                              </w:r>
                              <w:r>
                                <w:rPr>
                                  <w:color w:val="3D3D3F"/>
                                  <w:w w:val="105"/>
                                  <w:sz w:val="20"/>
                                </w:rPr>
                                <w:t>undo</w:t>
                              </w:r>
                              <w:r>
                                <w:rPr>
                                  <w:color w:val="3D3D3F"/>
                                  <w:spacing w:val="-3"/>
                                  <w:w w:val="105"/>
                                  <w:sz w:val="20"/>
                                </w:rPr>
                                <w:t> </w:t>
                              </w:r>
                              <w:r>
                                <w:rPr>
                                  <w:color w:val="4F4F4F"/>
                                  <w:w w:val="105"/>
                                  <w:sz w:val="20"/>
                                </w:rPr>
                                <w:t>the</w:t>
                              </w:r>
                              <w:r>
                                <w:rPr>
                                  <w:color w:val="4F4F4F"/>
                                  <w:spacing w:val="-15"/>
                                  <w:w w:val="105"/>
                                  <w:sz w:val="20"/>
                                </w:rPr>
                                <w:t> </w:t>
                              </w:r>
                              <w:r>
                                <w:rPr>
                                  <w:color w:val="4F4F4F"/>
                                  <w:w w:val="105"/>
                                  <w:sz w:val="20"/>
                                </w:rPr>
                                <w:t>change).</w:t>
                              </w:r>
                              <w:r>
                                <w:rPr>
                                  <w:color w:val="4F4F4F"/>
                                  <w:spacing w:val="-13"/>
                                  <w:w w:val="105"/>
                                  <w:sz w:val="20"/>
                                </w:rPr>
                                <w:t> </w:t>
                              </w:r>
                              <w:r>
                                <w:rPr>
                                  <w:color w:val="3D3D3F"/>
                                  <w:w w:val="105"/>
                                  <w:sz w:val="20"/>
                                </w:rPr>
                                <w:t>Change</w:t>
                              </w:r>
                              <w:r>
                                <w:rPr>
                                  <w:color w:val="3D3D3F"/>
                                  <w:spacing w:val="-2"/>
                                  <w:w w:val="105"/>
                                  <w:sz w:val="20"/>
                                </w:rPr>
                                <w:t> </w:t>
                              </w:r>
                              <w:r>
                                <w:rPr>
                                  <w:color w:val="4F4F4F"/>
                                  <w:w w:val="105"/>
                                  <w:sz w:val="20"/>
                                </w:rPr>
                                <w:t>the</w:t>
                              </w:r>
                              <w:r>
                                <w:rPr>
                                  <w:color w:val="4F4F4F"/>
                                  <w:spacing w:val="-3"/>
                                  <w:w w:val="105"/>
                                  <w:sz w:val="20"/>
                                </w:rPr>
                                <w:t> </w:t>
                              </w:r>
                              <w:r>
                                <w:rPr>
                                  <w:color w:val="3D3D3F"/>
                                  <w:w w:val="105"/>
                                  <w:sz w:val="20"/>
                                </w:rPr>
                                <w:t>input</w:t>
                              </w:r>
                              <w:r>
                                <w:rPr>
                                  <w:color w:val="3D3D3F"/>
                                  <w:spacing w:val="-3"/>
                                  <w:w w:val="105"/>
                                  <w:sz w:val="20"/>
                                </w:rPr>
                                <w:t> </w:t>
                              </w:r>
                              <w:r>
                                <w:rPr>
                                  <w:color w:val="4F4F4F"/>
                                  <w:w w:val="105"/>
                                  <w:sz w:val="20"/>
                                </w:rPr>
                                <w:t>to</w:t>
                              </w:r>
                              <w:r>
                                <w:rPr>
                                  <w:color w:val="4F4F4F"/>
                                  <w:spacing w:val="-11"/>
                                  <w:w w:val="105"/>
                                  <w:sz w:val="20"/>
                                </w:rPr>
                                <w:t> </w:t>
                              </w:r>
                              <w:r>
                                <w:rPr>
                                  <w:color w:val="3D3D3F"/>
                                  <w:w w:val="105"/>
                                  <w:sz w:val="20"/>
                                </w:rPr>
                                <w:t>a</w:t>
                              </w:r>
                              <w:r>
                                <w:rPr>
                                  <w:color w:val="3D3D3F"/>
                                  <w:spacing w:val="-14"/>
                                  <w:w w:val="105"/>
                                  <w:sz w:val="20"/>
                                </w:rPr>
                                <w:t> </w:t>
                              </w:r>
                              <w:r>
                                <w:rPr>
                                  <w:color w:val="696D6D"/>
                                  <w:w w:val="105"/>
                                  <w:sz w:val="20"/>
                                </w:rPr>
                                <w:t>l</w:t>
                              </w:r>
                              <w:r>
                                <w:rPr>
                                  <w:color w:val="3D3D3F"/>
                                  <w:w w:val="105"/>
                                  <w:sz w:val="20"/>
                                </w:rPr>
                                <w:t>arge</w:t>
                              </w:r>
                              <w:r>
                                <w:rPr>
                                  <w:color w:val="3D3D3F"/>
                                  <w:spacing w:val="-11"/>
                                  <w:w w:val="105"/>
                                  <w:sz w:val="20"/>
                                </w:rPr>
                                <w:t> </w:t>
                              </w:r>
                              <w:r>
                                <w:rPr>
                                  <w:color w:val="4F4F4F"/>
                                  <w:w w:val="105"/>
                                  <w:sz w:val="20"/>
                                </w:rPr>
                                <w:t>number </w:t>
                              </w:r>
                              <w:r>
                                <w:rPr>
                                  <w:color w:val="3D3D3F"/>
                                  <w:w w:val="105"/>
                                  <w:sz w:val="20"/>
                                </w:rPr>
                                <w:t>such</w:t>
                              </w:r>
                              <w:r>
                                <w:rPr>
                                  <w:color w:val="3D3D3F"/>
                                  <w:spacing w:val="-15"/>
                                  <w:w w:val="105"/>
                                  <w:sz w:val="20"/>
                                </w:rPr>
                                <w:t> </w:t>
                              </w:r>
                              <w:r>
                                <w:rPr>
                                  <w:color w:val="3D3D3F"/>
                                  <w:w w:val="105"/>
                                  <w:sz w:val="20"/>
                                </w:rPr>
                                <w:t>as</w:t>
                              </w:r>
                              <w:r>
                                <w:rPr>
                                  <w:color w:val="3D3D3F"/>
                                  <w:spacing w:val="-15"/>
                                  <w:w w:val="105"/>
                                  <w:sz w:val="20"/>
                                </w:rPr>
                                <w:t> </w:t>
                              </w:r>
                              <w:r>
                                <w:rPr>
                                  <w:color w:val="3D3D3F"/>
                                  <w:w w:val="105"/>
                                  <w:sz w:val="20"/>
                                </w:rPr>
                                <w:t>999999999999.</w:t>
                              </w:r>
                              <w:r>
                                <w:rPr>
                                  <w:color w:val="3D3D3F"/>
                                  <w:spacing w:val="-14"/>
                                  <w:w w:val="105"/>
                                  <w:sz w:val="20"/>
                                </w:rPr>
                                <w:t> </w:t>
                              </w:r>
                              <w:r>
                                <w:rPr>
                                  <w:color w:val="4F4F4F"/>
                                  <w:w w:val="105"/>
                                  <w:sz w:val="20"/>
                                </w:rPr>
                                <w:t>This</w:t>
                              </w:r>
                              <w:r>
                                <w:rPr>
                                  <w:color w:val="4F4F4F"/>
                                  <w:spacing w:val="-15"/>
                                  <w:w w:val="105"/>
                                  <w:sz w:val="20"/>
                                </w:rPr>
                                <w:t> </w:t>
                              </w:r>
                              <w:r>
                                <w:rPr>
                                  <w:color w:val="4F4F4F"/>
                                  <w:w w:val="105"/>
                                  <w:sz w:val="20"/>
                                </w:rPr>
                                <w:t>is</w:t>
                              </w:r>
                              <w:r>
                                <w:rPr>
                                  <w:color w:val="4F4F4F"/>
                                  <w:spacing w:val="-14"/>
                                  <w:w w:val="105"/>
                                  <w:sz w:val="20"/>
                                </w:rPr>
                                <w:t> </w:t>
                              </w:r>
                              <w:r>
                                <w:rPr>
                                  <w:color w:val="3D3D3F"/>
                                  <w:w w:val="105"/>
                                  <w:sz w:val="20"/>
                                </w:rPr>
                                <w:t>too</w:t>
                              </w:r>
                              <w:r>
                                <w:rPr>
                                  <w:color w:val="3D3D3F"/>
                                  <w:spacing w:val="-15"/>
                                  <w:w w:val="105"/>
                                  <w:sz w:val="20"/>
                                </w:rPr>
                                <w:t> </w:t>
                              </w:r>
                              <w:r>
                                <w:rPr>
                                  <w:color w:val="7E7967"/>
                                  <w:w w:val="105"/>
                                  <w:sz w:val="20"/>
                                </w:rPr>
                                <w:t>l</w:t>
                              </w:r>
                              <w:r>
                                <w:rPr>
                                  <w:color w:val="3D3D3F"/>
                                  <w:w w:val="105"/>
                                  <w:sz w:val="20"/>
                                </w:rPr>
                                <w:t>o</w:t>
                              </w:r>
                              <w:r>
                                <w:rPr>
                                  <w:color w:val="3D2815"/>
                                  <w:w w:val="105"/>
                                  <w:sz w:val="20"/>
                                </w:rPr>
                                <w:t>n</w:t>
                              </w:r>
                              <w:r>
                                <w:rPr>
                                  <w:color w:val="4F4F4F"/>
                                  <w:w w:val="105"/>
                                  <w:sz w:val="20"/>
                                </w:rPr>
                                <w:t>g</w:t>
                              </w:r>
                              <w:r>
                                <w:rPr>
                                  <w:color w:val="4F4F4F"/>
                                  <w:spacing w:val="-15"/>
                                  <w:w w:val="105"/>
                                  <w:sz w:val="20"/>
                                </w:rPr>
                                <w:t> </w:t>
                              </w:r>
                              <w:r>
                                <w:rPr>
                                  <w:color w:val="4F4F4F"/>
                                  <w:w w:val="105"/>
                                  <w:sz w:val="20"/>
                                </w:rPr>
                                <w:t>for</w:t>
                              </w:r>
                              <w:r>
                                <w:rPr>
                                  <w:color w:val="4F4F4F"/>
                                  <w:spacing w:val="-14"/>
                                  <w:w w:val="105"/>
                                  <w:sz w:val="20"/>
                                </w:rPr>
                                <w:t> </w:t>
                              </w:r>
                              <w:r>
                                <w:rPr>
                                  <w:color w:val="3D3D3F"/>
                                  <w:w w:val="105"/>
                                  <w:sz w:val="20"/>
                                </w:rPr>
                                <w:t>Excel</w:t>
                              </w:r>
                              <w:r>
                                <w:rPr>
                                  <w:color w:val="3D3D3F"/>
                                  <w:spacing w:val="-15"/>
                                  <w:w w:val="105"/>
                                  <w:sz w:val="20"/>
                                </w:rPr>
                                <w:t> </w:t>
                              </w:r>
                              <w:r>
                                <w:rPr>
                                  <w:color w:val="4F4F4F"/>
                                  <w:w w:val="105"/>
                                  <w:sz w:val="20"/>
                                </w:rPr>
                                <w:t>to</w:t>
                              </w:r>
                              <w:r>
                                <w:rPr>
                                  <w:color w:val="4F4F4F"/>
                                  <w:spacing w:val="-2"/>
                                  <w:w w:val="105"/>
                                  <w:sz w:val="20"/>
                                </w:rPr>
                                <w:t> </w:t>
                              </w:r>
                              <w:r>
                                <w:rPr>
                                  <w:color w:val="3D3D3F"/>
                                  <w:w w:val="105"/>
                                  <w:sz w:val="20"/>
                                </w:rPr>
                                <w:t>show</w:t>
                              </w:r>
                              <w:r>
                                <w:rPr>
                                  <w:color w:val="3D3D3F"/>
                                  <w:spacing w:val="-11"/>
                                  <w:w w:val="105"/>
                                  <w:sz w:val="20"/>
                                </w:rPr>
                                <w:t> </w:t>
                              </w:r>
                              <w:r>
                                <w:rPr>
                                  <w:color w:val="4F4F4F"/>
                                  <w:w w:val="105"/>
                                  <w:sz w:val="20"/>
                                </w:rPr>
                                <w:t>in</w:t>
                              </w:r>
                              <w:r>
                                <w:rPr>
                                  <w:color w:val="4F4F4F"/>
                                  <w:spacing w:val="-10"/>
                                  <w:w w:val="105"/>
                                  <w:sz w:val="20"/>
                                </w:rPr>
                                <w:t> </w:t>
                              </w:r>
                              <w:r>
                                <w:rPr>
                                  <w:color w:val="3D3D3F"/>
                                  <w:w w:val="105"/>
                                  <w:sz w:val="20"/>
                                </w:rPr>
                                <w:t>the cell and so you </w:t>
                              </w:r>
                              <w:r>
                                <w:rPr>
                                  <w:color w:val="4F4F4F"/>
                                  <w:w w:val="105"/>
                                  <w:sz w:val="20"/>
                                </w:rPr>
                                <w:t>see </w:t>
                              </w:r>
                              <w:r>
                                <w:rPr>
                                  <w:color w:val="3D3D3F"/>
                                  <w:w w:val="105"/>
                                  <w:sz w:val="20"/>
                                </w:rPr>
                                <w:t>a </w:t>
                              </w:r>
                              <w:r>
                                <w:rPr>
                                  <w:color w:val="4F4F4F"/>
                                  <w:w w:val="105"/>
                                  <w:sz w:val="20"/>
                                </w:rPr>
                                <w:t>row </w:t>
                              </w:r>
                              <w:r>
                                <w:rPr>
                                  <w:color w:val="3D3D3F"/>
                                  <w:w w:val="105"/>
                                  <w:sz w:val="20"/>
                                </w:rPr>
                                <w:t>of hash symbols'########'</w:t>
                              </w:r>
                              <w:r>
                                <w:rPr>
                                  <w:color w:val="3D3D3F"/>
                                  <w:spacing w:val="-3"/>
                                  <w:w w:val="105"/>
                                  <w:sz w:val="20"/>
                                </w:rPr>
                                <w:t> </w:t>
                              </w:r>
                              <w:r>
                                <w:rPr>
                                  <w:color w:val="3D3D3F"/>
                                  <w:w w:val="105"/>
                                  <w:sz w:val="20"/>
                                </w:rPr>
                                <w:t>instead. </w:t>
                              </w:r>
                              <w:r>
                                <w:rPr>
                                  <w:color w:val="3D3D3F"/>
                                  <w:sz w:val="20"/>
                                </w:rPr>
                                <w:t>All</w:t>
                              </w:r>
                              <w:r>
                                <w:rPr>
                                  <w:color w:val="3D3D3F"/>
                                  <w:spacing w:val="-14"/>
                                  <w:sz w:val="20"/>
                                </w:rPr>
                                <w:t> </w:t>
                              </w:r>
                              <w:r>
                                <w:rPr>
                                  <w:color w:val="3D3D3F"/>
                                  <w:sz w:val="20"/>
                                </w:rPr>
                                <w:t>t</w:t>
                              </w:r>
                              <w:r>
                                <w:rPr>
                                  <w:color w:val="1C283B"/>
                                  <w:sz w:val="20"/>
                                </w:rPr>
                                <w:t>h</w:t>
                              </w:r>
                              <w:r>
                                <w:rPr>
                                  <w:color w:val="3D3D3F"/>
                                  <w:sz w:val="20"/>
                                </w:rPr>
                                <w:t>e dependents of </w:t>
                              </w:r>
                              <w:r>
                                <w:rPr>
                                  <w:color w:val="313D57"/>
                                  <w:sz w:val="20"/>
                                </w:rPr>
                                <w:t>t</w:t>
                              </w:r>
                              <w:r>
                                <w:rPr>
                                  <w:color w:val="4F4F4F"/>
                                  <w:sz w:val="20"/>
                                </w:rPr>
                                <w:t>his</w:t>
                              </w:r>
                              <w:r>
                                <w:rPr>
                                  <w:color w:val="3D3D3F"/>
                                  <w:sz w:val="20"/>
                                </w:rPr>
                                <w:t>cel</w:t>
                              </w:r>
                              <w:r>
                                <w:rPr>
                                  <w:color w:val="3D2815"/>
                                  <w:sz w:val="20"/>
                                </w:rPr>
                                <w:t>l</w:t>
                              </w:r>
                              <w:r>
                                <w:rPr>
                                  <w:color w:val="3D2815"/>
                                  <w:spacing w:val="-9"/>
                                  <w:sz w:val="20"/>
                                </w:rPr>
                                <w:t> </w:t>
                              </w:r>
                              <w:r>
                                <w:rPr>
                                  <w:color w:val="3D3D3F"/>
                                  <w:sz w:val="20"/>
                                </w:rPr>
                                <w:t>wil</w:t>
                              </w:r>
                              <w:r>
                                <w:rPr>
                                  <w:color w:val="3D2815"/>
                                  <w:sz w:val="20"/>
                                </w:rPr>
                                <w:t>l</w:t>
                              </w:r>
                              <w:r>
                                <w:rPr>
                                  <w:color w:val="3D2815"/>
                                  <w:spacing w:val="-12"/>
                                  <w:sz w:val="20"/>
                                </w:rPr>
                                <w:t> </w:t>
                              </w:r>
                              <w:r>
                                <w:rPr>
                                  <w:color w:val="4F4F4F"/>
                                  <w:sz w:val="20"/>
                                </w:rPr>
                                <w:t>also </w:t>
                              </w:r>
                              <w:r>
                                <w:rPr>
                                  <w:color w:val="3D3D3F"/>
                                  <w:sz w:val="20"/>
                                </w:rPr>
                                <w:t>be</w:t>
                              </w:r>
                              <w:r>
                                <w:rPr>
                                  <w:color w:val="3D3D3F"/>
                                  <w:spacing w:val="-3"/>
                                  <w:sz w:val="20"/>
                                </w:rPr>
                                <w:t> </w:t>
                              </w:r>
                              <w:r>
                                <w:rPr>
                                  <w:color w:val="3D3D3F"/>
                                  <w:sz w:val="20"/>
                                </w:rPr>
                                <w:t>shown as a row</w:t>
                              </w:r>
                              <w:r>
                                <w:rPr>
                                  <w:color w:val="3D3D3F"/>
                                  <w:spacing w:val="-5"/>
                                  <w:sz w:val="20"/>
                                </w:rPr>
                                <w:t> </w:t>
                              </w:r>
                              <w:r>
                                <w:rPr>
                                  <w:color w:val="3D3D3F"/>
                                  <w:sz w:val="20"/>
                                </w:rPr>
                                <w:t>of hash </w:t>
                              </w:r>
                              <w:r>
                                <w:rPr>
                                  <w:color w:val="3D3D3F"/>
                                  <w:w w:val="105"/>
                                  <w:sz w:val="20"/>
                                </w:rPr>
                                <w:t>symbols.</w:t>
                              </w:r>
                              <w:r>
                                <w:rPr>
                                  <w:color w:val="3D3D3F"/>
                                  <w:w w:val="105"/>
                                  <w:sz w:val="20"/>
                                </w:rPr>
                                <w:t> </w:t>
                              </w:r>
                              <w:r>
                                <w:rPr>
                                  <w:color w:val="4F4F4F"/>
                                  <w:w w:val="105"/>
                                  <w:sz w:val="20"/>
                                </w:rPr>
                                <w:t>Thus,</w:t>
                              </w:r>
                              <w:r>
                                <w:rPr>
                                  <w:color w:val="4F4F4F"/>
                                  <w:spacing w:val="-6"/>
                                  <w:w w:val="105"/>
                                  <w:sz w:val="20"/>
                                </w:rPr>
                                <w:t> </w:t>
                              </w:r>
                              <w:r>
                                <w:rPr>
                                  <w:color w:val="3D3D3F"/>
                                  <w:w w:val="105"/>
                                  <w:sz w:val="20"/>
                                </w:rPr>
                                <w:t>you</w:t>
                              </w:r>
                              <w:r>
                                <w:rPr>
                                  <w:color w:val="3D3D3F"/>
                                  <w:spacing w:val="-3"/>
                                  <w:w w:val="105"/>
                                  <w:sz w:val="20"/>
                                </w:rPr>
                                <w:t> </w:t>
                              </w:r>
                              <w:r>
                                <w:rPr>
                                  <w:color w:val="3D3D3F"/>
                                  <w:w w:val="105"/>
                                  <w:sz w:val="20"/>
                                </w:rPr>
                                <w:t>can</w:t>
                              </w:r>
                              <w:r>
                                <w:rPr>
                                  <w:color w:val="3D3D3F"/>
                                  <w:spacing w:val="-8"/>
                                  <w:w w:val="105"/>
                                  <w:sz w:val="20"/>
                                </w:rPr>
                                <w:t> </w:t>
                              </w:r>
                              <w:r>
                                <w:rPr>
                                  <w:color w:val="3D3D3F"/>
                                  <w:w w:val="105"/>
                                  <w:sz w:val="20"/>
                                </w:rPr>
                                <w:t>qu</w:t>
                              </w:r>
                              <w:r>
                                <w:rPr>
                                  <w:color w:val="696D6D"/>
                                  <w:w w:val="105"/>
                                  <w:sz w:val="20"/>
                                </w:rPr>
                                <w:t>i</w:t>
                              </w:r>
                              <w:r>
                                <w:rPr>
                                  <w:color w:val="3D3D3F"/>
                                  <w:w w:val="105"/>
                                  <w:sz w:val="20"/>
                                </w:rPr>
                                <w:t>ck</w:t>
                              </w:r>
                              <w:r>
                                <w:rPr>
                                  <w:color w:val="696D6D"/>
                                  <w:w w:val="105"/>
                                  <w:sz w:val="20"/>
                                </w:rPr>
                                <w:t>l</w:t>
                              </w:r>
                              <w:r>
                                <w:rPr>
                                  <w:color w:val="3D3D3F"/>
                                  <w:w w:val="105"/>
                                  <w:sz w:val="20"/>
                                </w:rPr>
                                <w:t>y</w:t>
                              </w:r>
                              <w:r>
                                <w:rPr>
                                  <w:color w:val="3D3D3F"/>
                                  <w:spacing w:val="-13"/>
                                  <w:w w:val="105"/>
                                  <w:sz w:val="20"/>
                                </w:rPr>
                                <w:t> </w:t>
                              </w:r>
                              <w:r>
                                <w:rPr>
                                  <w:color w:val="3D3D3F"/>
                                  <w:w w:val="105"/>
                                  <w:sz w:val="20"/>
                                </w:rPr>
                                <w:t>see</w:t>
                              </w:r>
                              <w:r>
                                <w:rPr>
                                  <w:color w:val="3D3D3F"/>
                                  <w:spacing w:val="-8"/>
                                  <w:w w:val="105"/>
                                  <w:sz w:val="20"/>
                                </w:rPr>
                                <w:t> </w:t>
                              </w:r>
                              <w:r>
                                <w:rPr>
                                  <w:color w:val="3D3D3F"/>
                                  <w:w w:val="105"/>
                                  <w:sz w:val="20"/>
                                </w:rPr>
                                <w:t>wh</w:t>
                              </w:r>
                              <w:r>
                                <w:rPr>
                                  <w:color w:val="826952"/>
                                  <w:w w:val="105"/>
                                  <w:sz w:val="20"/>
                                </w:rPr>
                                <w:t>i</w:t>
                              </w:r>
                              <w:r>
                                <w:rPr>
                                  <w:color w:val="3D3D3F"/>
                                  <w:w w:val="105"/>
                                  <w:sz w:val="20"/>
                                </w:rPr>
                                <w:t>ch</w:t>
                              </w:r>
                              <w:r>
                                <w:rPr>
                                  <w:color w:val="3D3D3F"/>
                                  <w:spacing w:val="-7"/>
                                  <w:w w:val="105"/>
                                  <w:sz w:val="20"/>
                                </w:rPr>
                                <w:t> </w:t>
                              </w:r>
                              <w:r>
                                <w:rPr>
                                  <w:color w:val="3D3D3F"/>
                                  <w:w w:val="105"/>
                                  <w:sz w:val="20"/>
                                </w:rPr>
                                <w:t>va</w:t>
                              </w:r>
                              <w:r>
                                <w:rPr>
                                  <w:color w:val="696D6D"/>
                                  <w:w w:val="105"/>
                                  <w:sz w:val="20"/>
                                </w:rPr>
                                <w:t>l</w:t>
                              </w:r>
                              <w:r>
                                <w:rPr>
                                  <w:color w:val="3D3D3F"/>
                                  <w:w w:val="105"/>
                                  <w:sz w:val="20"/>
                                </w:rPr>
                                <w:t>ues</w:t>
                              </w:r>
                              <w:r>
                                <w:rPr>
                                  <w:color w:val="3D3D3F"/>
                                  <w:spacing w:val="-15"/>
                                  <w:w w:val="105"/>
                                  <w:sz w:val="20"/>
                                </w:rPr>
                                <w:t> </w:t>
                              </w:r>
                              <w:r>
                                <w:rPr>
                                  <w:color w:val="4F4F4F"/>
                                  <w:w w:val="105"/>
                                  <w:sz w:val="20"/>
                                </w:rPr>
                                <w:t>are</w:t>
                              </w:r>
                              <w:r>
                                <w:rPr>
                                  <w:color w:val="4F4F4F"/>
                                  <w:spacing w:val="-7"/>
                                  <w:w w:val="105"/>
                                  <w:sz w:val="20"/>
                                </w:rPr>
                                <w:t> </w:t>
                              </w:r>
                              <w:r>
                                <w:rPr>
                                  <w:color w:val="3D3D3F"/>
                                  <w:w w:val="105"/>
                                  <w:sz w:val="20"/>
                                </w:rPr>
                                <w:t>affect</w:t>
                              </w:r>
                              <w:r>
                                <w:rPr>
                                  <w:color w:val="AAAEAE"/>
                                  <w:w w:val="105"/>
                                  <w:sz w:val="20"/>
                                </w:rPr>
                                <w:t>,</w:t>
                              </w:r>
                              <w:r>
                                <w:rPr>
                                  <w:color w:val="3D3D3F"/>
                                  <w:w w:val="105"/>
                                  <w:sz w:val="20"/>
                                </w:rPr>
                                <w:t>ed. S</w:t>
                              </w:r>
                              <w:r>
                                <w:rPr>
                                  <w:color w:val="696D6D"/>
                                  <w:w w:val="105"/>
                                  <w:sz w:val="20"/>
                                </w:rPr>
                                <w:t>i</w:t>
                              </w:r>
                              <w:r>
                                <w:rPr>
                                  <w:color w:val="3D3D3F"/>
                                  <w:w w:val="105"/>
                                  <w:sz w:val="20"/>
                                </w:rPr>
                                <w:t>mp</w:t>
                              </w:r>
                              <w:r>
                                <w:rPr>
                                  <w:color w:val="3D2815"/>
                                  <w:w w:val="105"/>
                                  <w:sz w:val="20"/>
                                </w:rPr>
                                <w:t>l</w:t>
                              </w:r>
                              <w:r>
                                <w:rPr>
                                  <w:color w:val="3D3D3F"/>
                                  <w:w w:val="105"/>
                                  <w:sz w:val="20"/>
                                </w:rPr>
                                <w:t>e </w:t>
                              </w:r>
                              <w:r>
                                <w:rPr>
                                  <w:color w:val="4F4F4F"/>
                                  <w:w w:val="105"/>
                                  <w:sz w:val="20"/>
                                </w:rPr>
                                <w:t>and </w:t>
                              </w:r>
                              <w:r>
                                <w:rPr>
                                  <w:color w:val="3D3D3F"/>
                                  <w:w w:val="105"/>
                                  <w:sz w:val="20"/>
                                </w:rPr>
                                <w:t>effective!</w:t>
                              </w:r>
                              <w:r>
                                <w:rPr>
                                  <w:color w:val="3D3D3F"/>
                                  <w:w w:val="105"/>
                                  <w:sz w:val="20"/>
                                </w:rPr>
                                <w:t> Remember</w:t>
                              </w:r>
                              <w:r>
                                <w:rPr>
                                  <w:color w:val="3D3D3F"/>
                                  <w:w w:val="105"/>
                                  <w:sz w:val="20"/>
                                </w:rPr>
                                <w:t> </w:t>
                              </w:r>
                              <w:r>
                                <w:rPr>
                                  <w:color w:val="3D3D3F"/>
                                  <w:w w:val="105"/>
                                  <w:sz w:val="18"/>
                                </w:rPr>
                                <w:t>to</w:t>
                              </w:r>
                              <w:r>
                                <w:rPr>
                                  <w:color w:val="3D3D3F"/>
                                  <w:spacing w:val="38"/>
                                  <w:w w:val="105"/>
                                  <w:sz w:val="18"/>
                                </w:rPr>
                                <w:t> </w:t>
                              </w:r>
                              <w:r>
                                <w:rPr>
                                  <w:color w:val="3D3D3F"/>
                                  <w:w w:val="105"/>
                                  <w:sz w:val="20"/>
                                </w:rPr>
                                <w:t>change</w:t>
                              </w:r>
                              <w:r>
                                <w:rPr>
                                  <w:color w:val="3D3D3F"/>
                                  <w:w w:val="105"/>
                                  <w:sz w:val="20"/>
                                </w:rPr>
                                <w:t> </w:t>
                              </w:r>
                              <w:r>
                                <w:rPr>
                                  <w:color w:val="4F4F4F"/>
                                  <w:w w:val="105"/>
                                  <w:sz w:val="20"/>
                                </w:rPr>
                                <w:t>the</w:t>
                              </w:r>
                              <w:r>
                                <w:rPr>
                                  <w:color w:val="4F4F4F"/>
                                  <w:w w:val="105"/>
                                  <w:sz w:val="20"/>
                                </w:rPr>
                                <w:t> </w:t>
                              </w:r>
                              <w:r>
                                <w:rPr>
                                  <w:color w:val="3D3D3F"/>
                                  <w:w w:val="105"/>
                                  <w:sz w:val="20"/>
                                </w:rPr>
                                <w:t>amended</w:t>
                              </w:r>
                              <w:r>
                                <w:rPr>
                                  <w:color w:val="3D3D3F"/>
                                  <w:w w:val="105"/>
                                  <w:sz w:val="20"/>
                                </w:rPr>
                                <w:t> cell </w:t>
                              </w:r>
                              <w:r>
                                <w:rPr>
                                  <w:color w:val="4F4F4F"/>
                                  <w:w w:val="105"/>
                                  <w:sz w:val="20"/>
                                </w:rPr>
                                <w:t>back </w:t>
                              </w:r>
                              <w:r>
                                <w:rPr>
                                  <w:color w:val="3D3D3F"/>
                                  <w:w w:val="105"/>
                                  <w:sz w:val="20"/>
                                </w:rPr>
                                <w:t>to</w:t>
                              </w:r>
                              <w:r>
                                <w:rPr>
                                  <w:color w:val="3D3D3F"/>
                                  <w:spacing w:val="40"/>
                                  <w:w w:val="105"/>
                                  <w:sz w:val="20"/>
                                </w:rPr>
                                <w:t> </w:t>
                              </w:r>
                              <w:r>
                                <w:rPr>
                                  <w:color w:val="4F4F4F"/>
                                  <w:w w:val="105"/>
                                  <w:sz w:val="20"/>
                                </w:rPr>
                                <w:t>its orig</w:t>
                              </w:r>
                              <w:r>
                                <w:rPr>
                                  <w:color w:val="696D6D"/>
                                  <w:w w:val="105"/>
                                  <w:sz w:val="20"/>
                                </w:rPr>
                                <w:t>i</w:t>
                              </w:r>
                              <w:r>
                                <w:rPr>
                                  <w:color w:val="4F4F4F"/>
                                  <w:w w:val="105"/>
                                  <w:sz w:val="20"/>
                                </w:rPr>
                                <w:t>na</w:t>
                              </w:r>
                              <w:r>
                                <w:rPr>
                                  <w:color w:val="696D6D"/>
                                  <w:w w:val="105"/>
                                  <w:sz w:val="20"/>
                                </w:rPr>
                                <w:t>l</w:t>
                              </w:r>
                              <w:r>
                                <w:rPr>
                                  <w:color w:val="696D6D"/>
                                  <w:spacing w:val="-12"/>
                                  <w:w w:val="105"/>
                                  <w:sz w:val="20"/>
                                </w:rPr>
                                <w:t> </w:t>
                              </w:r>
                              <w:r>
                                <w:rPr>
                                  <w:color w:val="3D3D3F"/>
                                  <w:w w:val="105"/>
                                  <w:sz w:val="20"/>
                                </w:rPr>
                                <w:t>va</w:t>
                              </w:r>
                              <w:r>
                                <w:rPr>
                                  <w:color w:val="7E7967"/>
                                  <w:w w:val="105"/>
                                  <w:sz w:val="20"/>
                                </w:rPr>
                                <w:t>l</w:t>
                              </w:r>
                              <w:r>
                                <w:rPr>
                                  <w:color w:val="4F4F4F"/>
                                  <w:w w:val="105"/>
                                  <w:sz w:val="20"/>
                                </w:rPr>
                                <w:t>ue</w:t>
                              </w:r>
                              <w:r>
                                <w:rPr>
                                  <w:color w:val="4F4F4F"/>
                                  <w:spacing w:val="-1"/>
                                  <w:w w:val="105"/>
                                  <w:sz w:val="20"/>
                                </w:rPr>
                                <w:t> </w:t>
                              </w:r>
                              <w:r>
                                <w:rPr>
                                  <w:color w:val="3D3D3F"/>
                                  <w:w w:val="105"/>
                                  <w:sz w:val="20"/>
                                </w:rPr>
                                <w:t>of formula </w:t>
                              </w:r>
                              <w:r>
                                <w:rPr>
                                  <w:color w:val="4F4F4F"/>
                                  <w:w w:val="105"/>
                                  <w:sz w:val="20"/>
                                </w:rPr>
                                <w:t>when</w:t>
                              </w:r>
                              <w:r>
                                <w:rPr>
                                  <w:color w:val="4F4F4F"/>
                                  <w:spacing w:val="-3"/>
                                  <w:w w:val="105"/>
                                  <w:sz w:val="20"/>
                                </w:rPr>
                                <w:t> </w:t>
                              </w:r>
                              <w:r>
                                <w:rPr>
                                  <w:color w:val="3D3D3F"/>
                                  <w:w w:val="105"/>
                                  <w:sz w:val="20"/>
                                </w:rPr>
                                <w:t>you are</w:t>
                              </w:r>
                              <w:r>
                                <w:rPr>
                                  <w:color w:val="3D3D3F"/>
                                  <w:spacing w:val="-4"/>
                                  <w:w w:val="105"/>
                                  <w:sz w:val="20"/>
                                </w:rPr>
                                <w:t> </w:t>
                              </w:r>
                              <w:r>
                                <w:rPr>
                                  <w:color w:val="4F4F4F"/>
                                  <w:w w:val="105"/>
                                  <w:sz w:val="20"/>
                                </w:rPr>
                                <w:t>fin</w:t>
                              </w:r>
                              <w:r>
                                <w:rPr>
                                  <w:color w:val="696D6D"/>
                                  <w:w w:val="105"/>
                                  <w:sz w:val="20"/>
                                </w:rPr>
                                <w:t>i</w:t>
                              </w:r>
                              <w:r>
                                <w:rPr>
                                  <w:color w:val="4F4F4F"/>
                                  <w:w w:val="105"/>
                                  <w:sz w:val="20"/>
                                </w:rPr>
                                <w:t>shed.</w:t>
                              </w:r>
                            </w:p>
                          </w:txbxContent>
                        </wps:txbx>
                        <wps:bodyPr wrap="square" lIns="0" tIns="0" rIns="0" bIns="0" rtlCol="0">
                          <a:noAutofit/>
                        </wps:bodyPr>
                      </wps:wsp>
                    </wpg:wgp>
                  </a:graphicData>
                </a:graphic>
              </wp:anchor>
            </w:drawing>
          </mc:Choice>
          <mc:Fallback>
            <w:pict>
              <v:group style="position:absolute;margin-left:85.574059pt;margin-top:73.530151pt;width:302.9pt;height:250.9pt;mso-position-horizontal-relative:page;mso-position-vertical-relative:page;z-index:15845888" id="docshapegroup181" coordorigin="1711,1471" coordsize="6058,5018">
                <v:line style="position:absolute" from="1736,6488" to="1736,1471" stroked="true" strokeweight="1.201883pt" strokecolor="#000000">
                  <v:stroke dashstyle="solid"/>
                </v:line>
                <v:line style="position:absolute" from="7745,6488" to="7745,1471" stroked="true" strokeweight=".961506pt" strokecolor="#000000">
                  <v:stroke dashstyle="solid"/>
                </v:line>
                <v:line style="position:absolute" from="1711,1495" to="7769,1495" stroked="true" strokeweight="1.201454pt" strokecolor="#000000">
                  <v:stroke dashstyle="solid"/>
                </v:line>
                <v:line style="position:absolute" from="1711,6469" to="7769,6469" stroked="true" strokeweight=".961164pt" strokecolor="#000000">
                  <v:stroke dashstyle="solid"/>
                </v:line>
                <v:shape style="position:absolute;left:5929;top:2752;width:633;height:274" id="docshape182" coordorigin="5929,2752" coordsize="633,274" path="m5934,2752l5929,2752,5929,3025,5934,3025,5934,2752xm6562,2752l6557,2752,6557,3025,6562,3025,6562,2752xe" filled="true" fillcolor="#eff2ef" stroked="false">
                  <v:path arrowok="t"/>
                  <v:fill type="solid"/>
                </v:shape>
                <v:rect style="position:absolute;left:3795;top:4088;width:10;height:274" id="docshape183" filled="true" fillcolor="#dad8cd" stroked="false">
                  <v:fill type="solid"/>
                </v:rect>
                <v:rect style="position:absolute;left:7331;top:5419;width:5;height:274" id="docshape184" filled="true" fillcolor="#eff2ef" stroked="false">
                  <v:fill type="solid"/>
                </v:rect>
                <v:shape style="position:absolute;left:1747;top:1506;width:5988;height:4953" type="#_x0000_t202" id="docshape185" filled="false" stroked="false">
                  <v:textbox inset="0,0,0,0">
                    <w:txbxContent>
                      <w:p>
                        <w:pPr>
                          <w:spacing w:before="3"/>
                          <w:ind w:left="91" w:right="0" w:firstLine="0"/>
                          <w:jc w:val="both"/>
                          <w:rPr>
                            <w:b/>
                            <w:sz w:val="20"/>
                          </w:rPr>
                        </w:pPr>
                        <w:r>
                          <w:rPr>
                            <w:color w:val="5D8CAC"/>
                            <w:sz w:val="47"/>
                          </w:rPr>
                          <w:t>@</w:t>
                        </w:r>
                        <w:r>
                          <w:rPr>
                            <w:color w:val="7BA0C6"/>
                            <w:sz w:val="47"/>
                          </w:rPr>
                          <w:t>,</w:t>
                        </w:r>
                        <w:r>
                          <w:rPr>
                            <w:color w:val="7BA0C6"/>
                            <w:spacing w:val="-50"/>
                            <w:sz w:val="47"/>
                          </w:rPr>
                          <w:t> </w:t>
                        </w:r>
                        <w:r>
                          <w:rPr>
                            <w:b/>
                            <w:color w:val="3D3D3F"/>
                            <w:sz w:val="20"/>
                          </w:rPr>
                          <w:t>h</w:t>
                        </w:r>
                        <w:r>
                          <w:rPr>
                            <w:b/>
                            <w:color w:val="1C181C"/>
                            <w:sz w:val="20"/>
                          </w:rPr>
                          <w:t>ow2exc</w:t>
                        </w:r>
                        <w:r>
                          <w:rPr>
                            <w:b/>
                            <w:color w:val="3D3D3F"/>
                            <w:sz w:val="20"/>
                          </w:rPr>
                          <w:t>el</w:t>
                        </w:r>
                        <w:r>
                          <w:rPr>
                            <w:b/>
                            <w:color w:val="3D3D3F"/>
                            <w:spacing w:val="-8"/>
                            <w:sz w:val="20"/>
                          </w:rPr>
                          <w:t> </w:t>
                        </w:r>
                        <w:r>
                          <w:rPr>
                            <w:b/>
                            <w:color w:val="3D3D3F"/>
                            <w:spacing w:val="-4"/>
                            <w:sz w:val="20"/>
                          </w:rPr>
                          <w:t>tiip</w:t>
                        </w:r>
                      </w:p>
                      <w:p>
                        <w:pPr>
                          <w:spacing w:line="240" w:lineRule="auto" w:before="67"/>
                          <w:rPr>
                            <w:b/>
                            <w:sz w:val="20"/>
                          </w:rPr>
                        </w:pPr>
                      </w:p>
                      <w:p>
                        <w:pPr>
                          <w:spacing w:before="0"/>
                          <w:ind w:left="99" w:right="0" w:firstLine="0"/>
                          <w:jc w:val="left"/>
                          <w:rPr>
                            <w:rFonts w:ascii="Times New Roman"/>
                            <w:i/>
                            <w:sz w:val="24"/>
                          </w:rPr>
                        </w:pPr>
                        <w:r>
                          <w:rPr>
                            <w:rFonts w:ascii="Times New Roman"/>
                            <w:color w:val="5D8CAC"/>
                            <w:w w:val="90"/>
                            <w:sz w:val="20"/>
                          </w:rPr>
                          <w:t>2</w:t>
                        </w:r>
                        <w:r>
                          <w:rPr>
                            <w:rFonts w:ascii="Times New Roman"/>
                            <w:color w:val="696D6D"/>
                            <w:w w:val="90"/>
                            <w:sz w:val="20"/>
                          </w:rPr>
                          <w:t>.</w:t>
                        </w:r>
                        <w:r>
                          <w:rPr>
                            <w:rFonts w:ascii="Times New Roman"/>
                            <w:color w:val="696D6D"/>
                            <w:spacing w:val="-8"/>
                            <w:w w:val="90"/>
                            <w:sz w:val="20"/>
                          </w:rPr>
                          <w:t> </w:t>
                        </w:r>
                        <w:r>
                          <w:rPr>
                            <w:rFonts w:ascii="Times New Roman"/>
                            <w:i/>
                            <w:color w:val="5D8CAC"/>
                            <w:w w:val="90"/>
                            <w:sz w:val="24"/>
                          </w:rPr>
                          <w:t>Tmce</w:t>
                        </w:r>
                        <w:r>
                          <w:rPr>
                            <w:rFonts w:ascii="Times New Roman"/>
                            <w:i/>
                            <w:color w:val="5D8CAC"/>
                            <w:spacing w:val="-4"/>
                            <w:sz w:val="24"/>
                          </w:rPr>
                          <w:t> </w:t>
                        </w:r>
                        <w:r>
                          <w:rPr>
                            <w:rFonts w:ascii="Times New Roman"/>
                            <w:i/>
                            <w:color w:val="5D8CAC"/>
                            <w:w w:val="90"/>
                            <w:sz w:val="24"/>
                          </w:rPr>
                          <w:t>dependents</w:t>
                        </w:r>
                        <w:r>
                          <w:rPr>
                            <w:rFonts w:ascii="Times New Roman"/>
                            <w:i/>
                            <w:color w:val="5D8CAC"/>
                            <w:spacing w:val="1"/>
                            <w:sz w:val="24"/>
                          </w:rPr>
                          <w:t> </w:t>
                        </w:r>
                        <w:r>
                          <w:rPr>
                            <w:rFonts w:ascii="Times New Roman"/>
                            <w:i/>
                            <w:color w:val="5D8CAC"/>
                            <w:w w:val="90"/>
                            <w:sz w:val="24"/>
                          </w:rPr>
                          <w:t>using</w:t>
                        </w:r>
                        <w:r>
                          <w:rPr>
                            <w:rFonts w:ascii="Times New Roman"/>
                            <w:i/>
                            <w:color w:val="5D8CAC"/>
                            <w:spacing w:val="-3"/>
                            <w:w w:val="90"/>
                            <w:sz w:val="24"/>
                          </w:rPr>
                          <w:t> </w:t>
                        </w:r>
                        <w:r>
                          <w:rPr>
                            <w:rFonts w:ascii="Times New Roman"/>
                            <w:i/>
                            <w:color w:val="5D8CAC"/>
                            <w:w w:val="90"/>
                            <w:sz w:val="24"/>
                          </w:rPr>
                          <w:t>large</w:t>
                        </w:r>
                        <w:r>
                          <w:rPr>
                            <w:rFonts w:ascii="Times New Roman"/>
                            <w:i/>
                            <w:color w:val="5D8CAC"/>
                            <w:spacing w:val="-9"/>
                            <w:w w:val="90"/>
                            <w:sz w:val="24"/>
                          </w:rPr>
                          <w:t> </w:t>
                        </w:r>
                        <w:r>
                          <w:rPr>
                            <w:rFonts w:ascii="Times New Roman"/>
                            <w:i/>
                            <w:color w:val="5D8CAC"/>
                            <w:w w:val="90"/>
                            <w:sz w:val="24"/>
                          </w:rPr>
                          <w:t>value</w:t>
                        </w:r>
                        <w:r>
                          <w:rPr>
                            <w:rFonts w:ascii="Times New Roman"/>
                            <w:i/>
                            <w:color w:val="5D8CAC"/>
                            <w:spacing w:val="-2"/>
                            <w:w w:val="90"/>
                            <w:sz w:val="24"/>
                          </w:rPr>
                          <w:t> inputs</w:t>
                        </w:r>
                      </w:p>
                      <w:p>
                        <w:pPr>
                          <w:spacing w:line="280" w:lineRule="auto" w:before="149"/>
                          <w:ind w:left="91" w:right="68" w:firstLine="8"/>
                          <w:jc w:val="both"/>
                          <w:rPr>
                            <w:sz w:val="20"/>
                          </w:rPr>
                        </w:pPr>
                        <w:r>
                          <w:rPr>
                            <w:color w:val="4F4F4F"/>
                            <w:sz w:val="20"/>
                          </w:rPr>
                          <w:t>If</w:t>
                        </w:r>
                        <w:r>
                          <w:rPr>
                            <w:color w:val="4F4F4F"/>
                            <w:spacing w:val="14"/>
                            <w:sz w:val="20"/>
                          </w:rPr>
                          <w:t> </w:t>
                        </w:r>
                        <w:r>
                          <w:rPr>
                            <w:color w:val="3D3D3F"/>
                            <w:sz w:val="20"/>
                          </w:rPr>
                          <w:t>you want </w:t>
                        </w:r>
                        <w:r>
                          <w:rPr>
                            <w:color w:val="4F4F4F"/>
                            <w:sz w:val="20"/>
                          </w:rPr>
                          <w:t>to </w:t>
                        </w:r>
                        <w:r>
                          <w:rPr>
                            <w:color w:val="3D3D3F"/>
                            <w:sz w:val="20"/>
                          </w:rPr>
                          <w:t>trace </w:t>
                        </w:r>
                        <w:r>
                          <w:rPr>
                            <w:color w:val="4F4F4F"/>
                            <w:sz w:val="20"/>
                          </w:rPr>
                          <w:t>the</w:t>
                        </w:r>
                        <w:r>
                          <w:rPr>
                            <w:color w:val="4F4F4F"/>
                            <w:spacing w:val="-7"/>
                            <w:sz w:val="20"/>
                          </w:rPr>
                          <w:t> </w:t>
                        </w:r>
                        <w:r>
                          <w:rPr>
                            <w:color w:val="4F4F4F"/>
                            <w:sz w:val="20"/>
                          </w:rPr>
                          <w:t>impac</w:t>
                        </w:r>
                        <w:r>
                          <w:rPr>
                            <w:color w:val="696D6D"/>
                            <w:sz w:val="20"/>
                          </w:rPr>
                          <w:t>t </w:t>
                        </w:r>
                        <w:r>
                          <w:rPr>
                            <w:color w:val="4F4F4F"/>
                            <w:sz w:val="20"/>
                          </w:rPr>
                          <w:t>of</w:t>
                        </w:r>
                        <w:r>
                          <w:rPr>
                            <w:color w:val="4F4F4F"/>
                            <w:spacing w:val="-4"/>
                            <w:sz w:val="20"/>
                          </w:rPr>
                          <w:t> </w:t>
                        </w:r>
                        <w:r>
                          <w:rPr>
                            <w:color w:val="4F4F4F"/>
                            <w:sz w:val="20"/>
                          </w:rPr>
                          <w:t>an</w:t>
                        </w:r>
                        <w:r>
                          <w:rPr>
                            <w:color w:val="4F4F4F"/>
                            <w:spacing w:val="-3"/>
                            <w:sz w:val="20"/>
                          </w:rPr>
                          <w:t> </w:t>
                        </w:r>
                        <w:r>
                          <w:rPr>
                            <w:color w:val="4F4F4F"/>
                            <w:sz w:val="20"/>
                          </w:rPr>
                          <w:t>inpu</w:t>
                        </w:r>
                        <w:r>
                          <w:rPr>
                            <w:color w:val="4B606E"/>
                            <w:sz w:val="20"/>
                          </w:rPr>
                          <w:t>t</w:t>
                        </w:r>
                        <w:r>
                          <w:rPr>
                            <w:color w:val="4B606E"/>
                            <w:spacing w:val="-3"/>
                            <w:sz w:val="20"/>
                          </w:rPr>
                          <w:t> </w:t>
                        </w:r>
                        <w:r>
                          <w:rPr>
                            <w:color w:val="4F4F4F"/>
                            <w:sz w:val="20"/>
                          </w:rPr>
                          <w:t>cel</w:t>
                        </w:r>
                        <w:r>
                          <w:rPr>
                            <w:color w:val="AAAEAE"/>
                            <w:sz w:val="20"/>
                          </w:rPr>
                          <w:t>l</w:t>
                        </w:r>
                        <w:r>
                          <w:rPr>
                            <w:color w:val="4F4F4F"/>
                            <w:sz w:val="20"/>
                          </w:rPr>
                          <w:t>l</w:t>
                        </w:r>
                        <w:r>
                          <w:rPr>
                            <w:color w:val="4F4F4F"/>
                            <w:spacing w:val="-11"/>
                            <w:sz w:val="20"/>
                          </w:rPr>
                          <w:t> </w:t>
                        </w:r>
                        <w:r>
                          <w:rPr>
                            <w:color w:val="4F4F4F"/>
                            <w:sz w:val="20"/>
                          </w:rPr>
                          <w:t>qu</w:t>
                        </w:r>
                        <w:r>
                          <w:rPr>
                            <w:color w:val="313D57"/>
                            <w:sz w:val="20"/>
                          </w:rPr>
                          <w:t>i</w:t>
                        </w:r>
                        <w:r>
                          <w:rPr>
                            <w:color w:val="4F4F4F"/>
                            <w:sz w:val="20"/>
                          </w:rPr>
                          <w:t>clkl</w:t>
                        </w:r>
                        <w:r>
                          <w:rPr>
                            <w:color w:val="AAAEAE"/>
                            <w:sz w:val="20"/>
                          </w:rPr>
                          <w:t>l</w:t>
                        </w:r>
                        <w:r>
                          <w:rPr>
                            <w:color w:val="4F4F4F"/>
                            <w:sz w:val="20"/>
                          </w:rPr>
                          <w:t>y </w:t>
                        </w:r>
                        <w:r>
                          <w:rPr>
                            <w:color w:val="3D3D3F"/>
                            <w:sz w:val="20"/>
                          </w:rPr>
                          <w:t>and</w:t>
                        </w:r>
                        <w:r>
                          <w:rPr>
                            <w:color w:val="3D3D3F"/>
                            <w:spacing w:val="-14"/>
                            <w:sz w:val="20"/>
                          </w:rPr>
                          <w:t> </w:t>
                        </w:r>
                        <w:r>
                          <w:rPr>
                            <w:color w:val="3D3D3F"/>
                            <w:sz w:val="20"/>
                          </w:rPr>
                          <w:t>easi</w:t>
                        </w:r>
                        <w:r>
                          <w:rPr>
                            <w:color w:val="696D6D"/>
                            <w:sz w:val="20"/>
                          </w:rPr>
                          <w:t>l</w:t>
                        </w:r>
                        <w:r>
                          <w:rPr>
                            <w:color w:val="3D3D3F"/>
                            <w:sz w:val="20"/>
                          </w:rPr>
                          <w:t>y </w:t>
                        </w:r>
                        <w:r>
                          <w:rPr>
                            <w:color w:val="4F4F4F"/>
                            <w:w w:val="105"/>
                            <w:sz w:val="20"/>
                          </w:rPr>
                          <w:t>(e.g.</w:t>
                        </w:r>
                        <w:r>
                          <w:rPr>
                            <w:color w:val="696D6D"/>
                            <w:w w:val="105"/>
                            <w:sz w:val="20"/>
                          </w:rPr>
                          <w:t>,</w:t>
                        </w:r>
                        <w:r>
                          <w:rPr>
                            <w:color w:val="696D6D"/>
                            <w:spacing w:val="-15"/>
                            <w:w w:val="105"/>
                            <w:sz w:val="20"/>
                          </w:rPr>
                          <w:t> </w:t>
                        </w:r>
                        <w:r>
                          <w:rPr>
                            <w:color w:val="3D3D3F"/>
                            <w:w w:val="105"/>
                            <w:sz w:val="20"/>
                          </w:rPr>
                          <w:t>to</w:t>
                        </w:r>
                        <w:r>
                          <w:rPr>
                            <w:color w:val="3D3D3F"/>
                            <w:spacing w:val="-15"/>
                            <w:w w:val="105"/>
                            <w:sz w:val="20"/>
                          </w:rPr>
                          <w:t> </w:t>
                        </w:r>
                        <w:r>
                          <w:rPr>
                            <w:color w:val="4F4F4F"/>
                            <w:w w:val="105"/>
                            <w:sz w:val="20"/>
                          </w:rPr>
                          <w:t>check </w:t>
                        </w:r>
                        <w:r>
                          <w:rPr>
                            <w:color w:val="3D3D3F"/>
                            <w:w w:val="105"/>
                            <w:sz w:val="20"/>
                          </w:rPr>
                          <w:t>where</w:t>
                        </w:r>
                        <w:r>
                          <w:rPr>
                            <w:color w:val="3D3D3F"/>
                            <w:spacing w:val="-6"/>
                            <w:w w:val="105"/>
                            <w:sz w:val="20"/>
                          </w:rPr>
                          <w:t> </w:t>
                        </w:r>
                        <w:r>
                          <w:rPr>
                            <w:color w:val="3D2815"/>
                            <w:w w:val="105"/>
                            <w:sz w:val="20"/>
                          </w:rPr>
                          <w:t>i</w:t>
                        </w:r>
                        <w:r>
                          <w:rPr>
                            <w:color w:val="3D3D3F"/>
                            <w:w w:val="105"/>
                            <w:sz w:val="20"/>
                          </w:rPr>
                          <w:t>t </w:t>
                        </w:r>
                        <w:r>
                          <w:rPr>
                            <w:color w:val="4F4F4F"/>
                            <w:w w:val="105"/>
                            <w:sz w:val="20"/>
                          </w:rPr>
                          <w:t>flows</w:t>
                        </w:r>
                        <w:r>
                          <w:rPr>
                            <w:color w:val="4F4F4F"/>
                            <w:spacing w:val="-8"/>
                            <w:w w:val="105"/>
                            <w:sz w:val="20"/>
                          </w:rPr>
                          <w:t> </w:t>
                        </w:r>
                        <w:r>
                          <w:rPr>
                            <w:color w:val="4F4F4F"/>
                            <w:w w:val="105"/>
                            <w:sz w:val="20"/>
                          </w:rPr>
                          <w:t>to</w:t>
                        </w:r>
                        <w:r>
                          <w:rPr>
                            <w:color w:val="4F4F4F"/>
                            <w:spacing w:val="-3"/>
                            <w:w w:val="105"/>
                            <w:sz w:val="20"/>
                          </w:rPr>
                          <w:t> </w:t>
                        </w:r>
                        <w:r>
                          <w:rPr>
                            <w:color w:val="4F4F4F"/>
                            <w:w w:val="105"/>
                            <w:sz w:val="20"/>
                          </w:rPr>
                          <w:t>in</w:t>
                        </w:r>
                        <w:r>
                          <w:rPr>
                            <w:color w:val="4F4F4F"/>
                            <w:spacing w:val="-14"/>
                            <w:w w:val="105"/>
                            <w:sz w:val="20"/>
                          </w:rPr>
                          <w:t> </w:t>
                        </w:r>
                        <w:r>
                          <w:rPr>
                            <w:color w:val="4F4F4F"/>
                            <w:w w:val="105"/>
                            <w:sz w:val="20"/>
                          </w:rPr>
                          <w:t>the</w:t>
                        </w:r>
                        <w:r>
                          <w:rPr>
                            <w:color w:val="4F4F4F"/>
                            <w:spacing w:val="-9"/>
                            <w:w w:val="105"/>
                            <w:sz w:val="20"/>
                          </w:rPr>
                          <w:t> </w:t>
                        </w:r>
                        <w:r>
                          <w:rPr>
                            <w:rFonts w:ascii="Times New Roman"/>
                            <w:color w:val="4F4F4F"/>
                            <w:w w:val="105"/>
                            <w:sz w:val="20"/>
                          </w:rPr>
                          <w:t>P&amp;l </w:t>
                        </w:r>
                        <w:r>
                          <w:rPr>
                            <w:color w:val="4F4F4F"/>
                            <w:w w:val="105"/>
                            <w:sz w:val="20"/>
                          </w:rPr>
                          <w:t>and</w:t>
                        </w:r>
                        <w:r>
                          <w:rPr>
                            <w:color w:val="4F4F4F"/>
                            <w:spacing w:val="-15"/>
                            <w:w w:val="105"/>
                            <w:sz w:val="20"/>
                          </w:rPr>
                          <w:t> </w:t>
                        </w:r>
                        <w:r>
                          <w:rPr>
                            <w:color w:val="3D3D3F"/>
                            <w:w w:val="105"/>
                            <w:sz w:val="20"/>
                          </w:rPr>
                          <w:t>maybe</w:t>
                        </w:r>
                        <w:r>
                          <w:rPr>
                            <w:color w:val="3D3D3F"/>
                            <w:spacing w:val="-6"/>
                            <w:w w:val="105"/>
                            <w:sz w:val="20"/>
                          </w:rPr>
                          <w:t> </w:t>
                        </w:r>
                        <w:r>
                          <w:rPr>
                            <w:color w:val="4F4F4F"/>
                            <w:w w:val="105"/>
                            <w:sz w:val="20"/>
                          </w:rPr>
                          <w:t>to </w:t>
                        </w:r>
                        <w:r>
                          <w:rPr>
                            <w:color w:val="3D3D3F"/>
                            <w:w w:val="105"/>
                            <w:sz w:val="20"/>
                          </w:rPr>
                          <w:t>test</w:t>
                        </w:r>
                        <w:r>
                          <w:rPr>
                            <w:color w:val="3D3D3F"/>
                            <w:spacing w:val="-8"/>
                            <w:w w:val="105"/>
                            <w:sz w:val="20"/>
                          </w:rPr>
                          <w:t> </w:t>
                        </w:r>
                        <w:r>
                          <w:rPr>
                            <w:color w:val="4F4F4F"/>
                            <w:w w:val="105"/>
                            <w:sz w:val="20"/>
                          </w:rPr>
                          <w:t>for </w:t>
                        </w:r>
                        <w:r>
                          <w:rPr>
                            <w:color w:val="3D3D3F"/>
                            <w:w w:val="105"/>
                            <w:sz w:val="20"/>
                          </w:rPr>
                          <w:t>double</w:t>
                        </w:r>
                        <w:r>
                          <w:rPr>
                            <w:color w:val="3D3D3F"/>
                            <w:w w:val="105"/>
                            <w:sz w:val="20"/>
                          </w:rPr>
                          <w:t> counting</w:t>
                        </w:r>
                        <w:r>
                          <w:rPr>
                            <w:color w:val="3D3D3F"/>
                            <w:w w:val="105"/>
                            <w:sz w:val="20"/>
                          </w:rPr>
                          <w:t> or</w:t>
                        </w:r>
                        <w:r>
                          <w:rPr>
                            <w:color w:val="3D3D3F"/>
                            <w:w w:val="105"/>
                            <w:sz w:val="20"/>
                          </w:rPr>
                          <w:t> </w:t>
                        </w:r>
                        <w:r>
                          <w:rPr>
                            <w:color w:val="4F4F4F"/>
                            <w:w w:val="105"/>
                            <w:sz w:val="20"/>
                          </w:rPr>
                          <w:t>incorrect </w:t>
                        </w:r>
                        <w:r>
                          <w:rPr>
                            <w:color w:val="3D3D3F"/>
                            <w:w w:val="105"/>
                            <w:sz w:val="20"/>
                          </w:rPr>
                          <w:t>period</w:t>
                        </w:r>
                        <w:r>
                          <w:rPr>
                            <w:color w:val="3D3D3F"/>
                            <w:w w:val="105"/>
                            <w:sz w:val="20"/>
                          </w:rPr>
                          <w:t> </w:t>
                        </w:r>
                        <w:r>
                          <w:rPr>
                            <w:color w:val="1C283B"/>
                            <w:w w:val="105"/>
                            <w:sz w:val="20"/>
                          </w:rPr>
                          <w:t>l</w:t>
                        </w:r>
                        <w:r>
                          <w:rPr>
                            <w:color w:val="4F4F4F"/>
                            <w:w w:val="105"/>
                            <w:sz w:val="20"/>
                          </w:rPr>
                          <w:t>inking) there</w:t>
                        </w:r>
                        <w:r>
                          <w:rPr>
                            <w:color w:val="4F4F4F"/>
                            <w:w w:val="105"/>
                            <w:sz w:val="20"/>
                          </w:rPr>
                          <w:t> is a</w:t>
                        </w:r>
                        <w:r>
                          <w:rPr>
                            <w:color w:val="4F4F4F"/>
                            <w:w w:val="105"/>
                            <w:sz w:val="20"/>
                          </w:rPr>
                          <w:t> </w:t>
                        </w:r>
                        <w:r>
                          <w:rPr>
                            <w:color w:val="3D3D3F"/>
                            <w:w w:val="105"/>
                            <w:sz w:val="20"/>
                          </w:rPr>
                          <w:t>simple </w:t>
                        </w:r>
                        <w:r>
                          <w:rPr>
                            <w:color w:val="4F4F4F"/>
                            <w:w w:val="105"/>
                            <w:sz w:val="20"/>
                          </w:rPr>
                          <w:t>trick</w:t>
                        </w:r>
                        <w:r>
                          <w:rPr>
                            <w:color w:val="4F4F4F"/>
                            <w:w w:val="105"/>
                            <w:sz w:val="20"/>
                          </w:rPr>
                          <w:t> that does</w:t>
                        </w:r>
                        <w:r>
                          <w:rPr>
                            <w:color w:val="4F4F4F"/>
                            <w:w w:val="105"/>
                            <w:sz w:val="20"/>
                          </w:rPr>
                          <w:t> </w:t>
                        </w:r>
                        <w:r>
                          <w:rPr>
                            <w:color w:val="3D3D3F"/>
                            <w:w w:val="105"/>
                            <w:sz w:val="20"/>
                          </w:rPr>
                          <w:t>not </w:t>
                        </w:r>
                        <w:r>
                          <w:rPr>
                            <w:color w:val="4F4F4F"/>
                            <w:w w:val="105"/>
                            <w:sz w:val="20"/>
                          </w:rPr>
                          <w:t>need</w:t>
                        </w:r>
                        <w:r>
                          <w:rPr>
                            <w:color w:val="4F4F4F"/>
                            <w:w w:val="105"/>
                            <w:sz w:val="20"/>
                          </w:rPr>
                          <w:t> the 'T</w:t>
                        </w:r>
                        <w:r>
                          <w:rPr>
                            <w:color w:val="1C283B"/>
                            <w:w w:val="105"/>
                            <w:sz w:val="20"/>
                          </w:rPr>
                          <w:t>r</w:t>
                        </w:r>
                        <w:r>
                          <w:rPr>
                            <w:color w:val="4F4F4F"/>
                            <w:w w:val="105"/>
                            <w:sz w:val="20"/>
                          </w:rPr>
                          <w:t>ace </w:t>
                        </w:r>
                        <w:r>
                          <w:rPr>
                            <w:color w:val="3D3D3F"/>
                            <w:w w:val="105"/>
                            <w:sz w:val="20"/>
                          </w:rPr>
                          <w:t>Dependents</w:t>
                        </w:r>
                        <w:r>
                          <w:rPr>
                            <w:color w:val="696D6D"/>
                            <w:w w:val="105"/>
                            <w:sz w:val="20"/>
                          </w:rPr>
                          <w:t>' </w:t>
                        </w:r>
                        <w:r>
                          <w:rPr>
                            <w:color w:val="3D3D3F"/>
                            <w:w w:val="105"/>
                            <w:sz w:val="20"/>
                          </w:rPr>
                          <w:t>button. First, copy the</w:t>
                        </w:r>
                        <w:r>
                          <w:rPr>
                            <w:color w:val="3D3D3F"/>
                            <w:spacing w:val="-1"/>
                            <w:w w:val="105"/>
                            <w:sz w:val="20"/>
                          </w:rPr>
                          <w:t> </w:t>
                        </w:r>
                        <w:r>
                          <w:rPr>
                            <w:color w:val="3D3D3F"/>
                            <w:w w:val="105"/>
                            <w:sz w:val="20"/>
                          </w:rPr>
                          <w:t>correct value </w:t>
                        </w:r>
                        <w:r>
                          <w:rPr>
                            <w:color w:val="4F4F4F"/>
                            <w:w w:val="105"/>
                            <w:sz w:val="20"/>
                          </w:rPr>
                          <w:t>in</w:t>
                        </w:r>
                        <w:r>
                          <w:rPr>
                            <w:color w:val="4F4F4F"/>
                            <w:spacing w:val="-6"/>
                            <w:w w:val="105"/>
                            <w:sz w:val="20"/>
                          </w:rPr>
                          <w:t> </w:t>
                        </w:r>
                        <w:r>
                          <w:rPr>
                            <w:color w:val="3D3D3F"/>
                            <w:w w:val="105"/>
                            <w:sz w:val="20"/>
                          </w:rPr>
                          <w:t>the </w:t>
                        </w:r>
                        <w:r>
                          <w:rPr>
                            <w:color w:val="4F4F4F"/>
                            <w:w w:val="105"/>
                            <w:sz w:val="20"/>
                          </w:rPr>
                          <w:t>input </w:t>
                        </w:r>
                        <w:r>
                          <w:rPr>
                            <w:color w:val="3D3D3F"/>
                            <w:w w:val="105"/>
                            <w:sz w:val="20"/>
                          </w:rPr>
                          <w:t>ce</w:t>
                        </w:r>
                        <w:r>
                          <w:rPr>
                            <w:color w:val="696D6D"/>
                            <w:w w:val="105"/>
                            <w:sz w:val="20"/>
                          </w:rPr>
                          <w:t>ll </w:t>
                        </w:r>
                        <w:r>
                          <w:rPr>
                            <w:color w:val="3D3D3F"/>
                            <w:w w:val="105"/>
                            <w:sz w:val="20"/>
                          </w:rPr>
                          <w:t>to</w:t>
                        </w:r>
                        <w:r>
                          <w:rPr>
                            <w:color w:val="3D3D3F"/>
                            <w:w w:val="105"/>
                            <w:sz w:val="20"/>
                          </w:rPr>
                          <w:t> </w:t>
                        </w:r>
                        <w:r>
                          <w:rPr>
                            <w:color w:val="4F4F4F"/>
                            <w:w w:val="105"/>
                            <w:sz w:val="20"/>
                          </w:rPr>
                          <w:t>a</w:t>
                        </w:r>
                        <w:r>
                          <w:rPr>
                            <w:color w:val="4F4F4F"/>
                            <w:spacing w:val="-9"/>
                            <w:w w:val="105"/>
                            <w:sz w:val="20"/>
                          </w:rPr>
                          <w:t> </w:t>
                        </w:r>
                        <w:r>
                          <w:rPr>
                            <w:color w:val="4F4F4F"/>
                            <w:w w:val="105"/>
                            <w:sz w:val="20"/>
                          </w:rPr>
                          <w:t>nearby</w:t>
                        </w:r>
                        <w:r>
                          <w:rPr>
                            <w:color w:val="4F4F4F"/>
                            <w:spacing w:val="-3"/>
                            <w:w w:val="105"/>
                            <w:sz w:val="20"/>
                          </w:rPr>
                          <w:t> </w:t>
                        </w:r>
                        <w:r>
                          <w:rPr>
                            <w:color w:val="4F4F4F"/>
                            <w:w w:val="105"/>
                            <w:sz w:val="20"/>
                          </w:rPr>
                          <w:t>unused</w:t>
                        </w:r>
                        <w:r>
                          <w:rPr>
                            <w:color w:val="4F4F4F"/>
                            <w:spacing w:val="-4"/>
                            <w:w w:val="105"/>
                            <w:sz w:val="20"/>
                          </w:rPr>
                          <w:t> </w:t>
                        </w:r>
                        <w:r>
                          <w:rPr>
                            <w:color w:val="3D3D3F"/>
                            <w:w w:val="105"/>
                            <w:sz w:val="20"/>
                          </w:rPr>
                          <w:t>cell so</w:t>
                        </w:r>
                        <w:r>
                          <w:rPr>
                            <w:color w:val="3D3D3F"/>
                            <w:spacing w:val="-15"/>
                            <w:w w:val="105"/>
                            <w:sz w:val="20"/>
                          </w:rPr>
                          <w:t> </w:t>
                        </w:r>
                        <w:r>
                          <w:rPr>
                            <w:color w:val="3D3D3F"/>
                            <w:w w:val="105"/>
                            <w:sz w:val="20"/>
                          </w:rPr>
                          <w:t>you</w:t>
                        </w:r>
                        <w:r>
                          <w:rPr>
                            <w:color w:val="3D3D3F"/>
                            <w:spacing w:val="-9"/>
                            <w:w w:val="105"/>
                            <w:sz w:val="20"/>
                          </w:rPr>
                          <w:t> </w:t>
                        </w:r>
                        <w:r>
                          <w:rPr>
                            <w:color w:val="4F4F4F"/>
                            <w:w w:val="105"/>
                            <w:sz w:val="20"/>
                          </w:rPr>
                          <w:t>can</w:t>
                        </w:r>
                        <w:r>
                          <w:rPr>
                            <w:color w:val="4F4F4F"/>
                            <w:spacing w:val="-4"/>
                            <w:w w:val="105"/>
                            <w:sz w:val="20"/>
                          </w:rPr>
                          <w:t> </w:t>
                        </w:r>
                        <w:r>
                          <w:rPr>
                            <w:color w:val="3D3D3F"/>
                            <w:w w:val="105"/>
                            <w:sz w:val="20"/>
                          </w:rPr>
                          <w:t>change</w:t>
                        </w:r>
                        <w:r>
                          <w:rPr>
                            <w:color w:val="3D3D3F"/>
                            <w:spacing w:val="-5"/>
                            <w:w w:val="105"/>
                            <w:sz w:val="20"/>
                          </w:rPr>
                          <w:t> </w:t>
                        </w:r>
                        <w:r>
                          <w:rPr>
                            <w:color w:val="4F4F4F"/>
                            <w:w w:val="105"/>
                            <w:sz w:val="20"/>
                          </w:rPr>
                          <w:t>it</w:t>
                        </w:r>
                        <w:r>
                          <w:rPr>
                            <w:color w:val="4F4F4F"/>
                            <w:spacing w:val="-8"/>
                            <w:w w:val="105"/>
                            <w:sz w:val="20"/>
                          </w:rPr>
                          <w:t> </w:t>
                        </w:r>
                        <w:r>
                          <w:rPr>
                            <w:color w:val="D8C3A0"/>
                            <w:w w:val="105"/>
                            <w:sz w:val="20"/>
                          </w:rPr>
                          <w:t>!</w:t>
                        </w:r>
                        <w:r>
                          <w:rPr>
                            <w:color w:val="3D3D3F"/>
                            <w:w w:val="105"/>
                            <w:sz w:val="20"/>
                          </w:rPr>
                          <w:t>back</w:t>
                        </w:r>
                        <w:r>
                          <w:rPr>
                            <w:color w:val="3D3D3F"/>
                            <w:spacing w:val="-15"/>
                            <w:w w:val="105"/>
                            <w:sz w:val="20"/>
                          </w:rPr>
                          <w:t> </w:t>
                        </w:r>
                        <w:r>
                          <w:rPr>
                            <w:color w:val="4F4F4F"/>
                            <w:w w:val="105"/>
                            <w:sz w:val="20"/>
                          </w:rPr>
                          <w:t>afterwards</w:t>
                        </w:r>
                        <w:r>
                          <w:rPr>
                            <w:color w:val="4F4F4F"/>
                            <w:spacing w:val="-7"/>
                            <w:w w:val="105"/>
                            <w:sz w:val="20"/>
                          </w:rPr>
                          <w:t> </w:t>
                        </w:r>
                        <w:r>
                          <w:rPr>
                            <w:color w:val="3D3D3F"/>
                            <w:w w:val="105"/>
                            <w:sz w:val="20"/>
                          </w:rPr>
                          <w:t>(or</w:t>
                        </w:r>
                        <w:r>
                          <w:rPr>
                            <w:color w:val="3D3D3F"/>
                            <w:spacing w:val="-3"/>
                            <w:w w:val="105"/>
                            <w:sz w:val="20"/>
                          </w:rPr>
                          <w:t> </w:t>
                        </w:r>
                        <w:r>
                          <w:rPr>
                            <w:color w:val="3D3D3F"/>
                            <w:w w:val="105"/>
                            <w:sz w:val="20"/>
                          </w:rPr>
                          <w:t>else</w:t>
                        </w:r>
                        <w:r>
                          <w:rPr>
                            <w:color w:val="3D3D3F"/>
                            <w:spacing w:val="-5"/>
                            <w:w w:val="105"/>
                            <w:sz w:val="20"/>
                          </w:rPr>
                          <w:t> </w:t>
                        </w:r>
                        <w:r>
                          <w:rPr>
                            <w:color w:val="3D3D3F"/>
                            <w:w w:val="105"/>
                            <w:sz w:val="20"/>
                          </w:rPr>
                          <w:t>you</w:t>
                        </w:r>
                        <w:r>
                          <w:rPr>
                            <w:color w:val="3D3D3F"/>
                            <w:spacing w:val="-14"/>
                            <w:w w:val="105"/>
                            <w:sz w:val="20"/>
                          </w:rPr>
                          <w:t> </w:t>
                        </w:r>
                        <w:r>
                          <w:rPr>
                            <w:color w:val="3D3D3F"/>
                            <w:w w:val="105"/>
                            <w:sz w:val="20"/>
                          </w:rPr>
                          <w:t>must</w:t>
                        </w:r>
                        <w:r>
                          <w:rPr>
                            <w:color w:val="3D3D3F"/>
                            <w:spacing w:val="-5"/>
                            <w:w w:val="105"/>
                            <w:sz w:val="20"/>
                          </w:rPr>
                          <w:t> </w:t>
                        </w:r>
                        <w:r>
                          <w:rPr>
                            <w:color w:val="4F4F4F"/>
                            <w:w w:val="105"/>
                            <w:sz w:val="20"/>
                          </w:rPr>
                          <w:t>re</w:t>
                        </w:r>
                        <w:r>
                          <w:rPr>
                            <w:color w:val="4B606E"/>
                            <w:w w:val="105"/>
                            <w:sz w:val="20"/>
                          </w:rPr>
                          <w:t>l</w:t>
                        </w:r>
                        <w:r>
                          <w:rPr>
                            <w:color w:val="3D3D3F"/>
                            <w:w w:val="105"/>
                            <w:sz w:val="20"/>
                          </w:rPr>
                          <w:t>y</w:t>
                        </w:r>
                        <w:r>
                          <w:rPr>
                            <w:color w:val="3D3D3F"/>
                            <w:spacing w:val="-9"/>
                            <w:w w:val="105"/>
                            <w:sz w:val="20"/>
                          </w:rPr>
                          <w:t> </w:t>
                        </w:r>
                        <w:r>
                          <w:rPr>
                            <w:color w:val="3D3D3F"/>
                            <w:w w:val="105"/>
                            <w:sz w:val="20"/>
                          </w:rPr>
                          <w:t>on Ctrl</w:t>
                        </w:r>
                        <w:r>
                          <w:rPr>
                            <w:color w:val="3D3D3F"/>
                            <w:spacing w:val="-14"/>
                            <w:w w:val="105"/>
                            <w:sz w:val="20"/>
                          </w:rPr>
                          <w:t> </w:t>
                        </w:r>
                        <w:r>
                          <w:rPr>
                            <w:color w:val="4F4F4F"/>
                            <w:w w:val="105"/>
                            <w:sz w:val="20"/>
                          </w:rPr>
                          <w:t>Z</w:t>
                        </w:r>
                        <w:r>
                          <w:rPr>
                            <w:color w:val="4F4F4F"/>
                            <w:spacing w:val="-10"/>
                            <w:w w:val="105"/>
                            <w:sz w:val="20"/>
                          </w:rPr>
                          <w:t> </w:t>
                        </w:r>
                        <w:r>
                          <w:rPr>
                            <w:color w:val="4F4F4F"/>
                            <w:w w:val="105"/>
                            <w:sz w:val="20"/>
                          </w:rPr>
                          <w:t>to</w:t>
                        </w:r>
                        <w:r>
                          <w:rPr>
                            <w:color w:val="4F4F4F"/>
                            <w:spacing w:val="21"/>
                            <w:w w:val="105"/>
                            <w:sz w:val="20"/>
                          </w:rPr>
                          <w:t> </w:t>
                        </w:r>
                        <w:r>
                          <w:rPr>
                            <w:color w:val="3D3D3F"/>
                            <w:w w:val="105"/>
                            <w:sz w:val="20"/>
                          </w:rPr>
                          <w:t>undo</w:t>
                        </w:r>
                        <w:r>
                          <w:rPr>
                            <w:color w:val="3D3D3F"/>
                            <w:spacing w:val="-3"/>
                            <w:w w:val="105"/>
                            <w:sz w:val="20"/>
                          </w:rPr>
                          <w:t> </w:t>
                        </w:r>
                        <w:r>
                          <w:rPr>
                            <w:color w:val="4F4F4F"/>
                            <w:w w:val="105"/>
                            <w:sz w:val="20"/>
                          </w:rPr>
                          <w:t>the</w:t>
                        </w:r>
                        <w:r>
                          <w:rPr>
                            <w:color w:val="4F4F4F"/>
                            <w:spacing w:val="-15"/>
                            <w:w w:val="105"/>
                            <w:sz w:val="20"/>
                          </w:rPr>
                          <w:t> </w:t>
                        </w:r>
                        <w:r>
                          <w:rPr>
                            <w:color w:val="4F4F4F"/>
                            <w:w w:val="105"/>
                            <w:sz w:val="20"/>
                          </w:rPr>
                          <w:t>change).</w:t>
                        </w:r>
                        <w:r>
                          <w:rPr>
                            <w:color w:val="4F4F4F"/>
                            <w:spacing w:val="-13"/>
                            <w:w w:val="105"/>
                            <w:sz w:val="20"/>
                          </w:rPr>
                          <w:t> </w:t>
                        </w:r>
                        <w:r>
                          <w:rPr>
                            <w:color w:val="3D3D3F"/>
                            <w:w w:val="105"/>
                            <w:sz w:val="20"/>
                          </w:rPr>
                          <w:t>Change</w:t>
                        </w:r>
                        <w:r>
                          <w:rPr>
                            <w:color w:val="3D3D3F"/>
                            <w:spacing w:val="-2"/>
                            <w:w w:val="105"/>
                            <w:sz w:val="20"/>
                          </w:rPr>
                          <w:t> </w:t>
                        </w:r>
                        <w:r>
                          <w:rPr>
                            <w:color w:val="4F4F4F"/>
                            <w:w w:val="105"/>
                            <w:sz w:val="20"/>
                          </w:rPr>
                          <w:t>the</w:t>
                        </w:r>
                        <w:r>
                          <w:rPr>
                            <w:color w:val="4F4F4F"/>
                            <w:spacing w:val="-3"/>
                            <w:w w:val="105"/>
                            <w:sz w:val="20"/>
                          </w:rPr>
                          <w:t> </w:t>
                        </w:r>
                        <w:r>
                          <w:rPr>
                            <w:color w:val="3D3D3F"/>
                            <w:w w:val="105"/>
                            <w:sz w:val="20"/>
                          </w:rPr>
                          <w:t>input</w:t>
                        </w:r>
                        <w:r>
                          <w:rPr>
                            <w:color w:val="3D3D3F"/>
                            <w:spacing w:val="-3"/>
                            <w:w w:val="105"/>
                            <w:sz w:val="20"/>
                          </w:rPr>
                          <w:t> </w:t>
                        </w:r>
                        <w:r>
                          <w:rPr>
                            <w:color w:val="4F4F4F"/>
                            <w:w w:val="105"/>
                            <w:sz w:val="20"/>
                          </w:rPr>
                          <w:t>to</w:t>
                        </w:r>
                        <w:r>
                          <w:rPr>
                            <w:color w:val="4F4F4F"/>
                            <w:spacing w:val="-11"/>
                            <w:w w:val="105"/>
                            <w:sz w:val="20"/>
                          </w:rPr>
                          <w:t> </w:t>
                        </w:r>
                        <w:r>
                          <w:rPr>
                            <w:color w:val="3D3D3F"/>
                            <w:w w:val="105"/>
                            <w:sz w:val="20"/>
                          </w:rPr>
                          <w:t>a</w:t>
                        </w:r>
                        <w:r>
                          <w:rPr>
                            <w:color w:val="3D3D3F"/>
                            <w:spacing w:val="-14"/>
                            <w:w w:val="105"/>
                            <w:sz w:val="20"/>
                          </w:rPr>
                          <w:t> </w:t>
                        </w:r>
                        <w:r>
                          <w:rPr>
                            <w:color w:val="696D6D"/>
                            <w:w w:val="105"/>
                            <w:sz w:val="20"/>
                          </w:rPr>
                          <w:t>l</w:t>
                        </w:r>
                        <w:r>
                          <w:rPr>
                            <w:color w:val="3D3D3F"/>
                            <w:w w:val="105"/>
                            <w:sz w:val="20"/>
                          </w:rPr>
                          <w:t>arge</w:t>
                        </w:r>
                        <w:r>
                          <w:rPr>
                            <w:color w:val="3D3D3F"/>
                            <w:spacing w:val="-11"/>
                            <w:w w:val="105"/>
                            <w:sz w:val="20"/>
                          </w:rPr>
                          <w:t> </w:t>
                        </w:r>
                        <w:r>
                          <w:rPr>
                            <w:color w:val="4F4F4F"/>
                            <w:w w:val="105"/>
                            <w:sz w:val="20"/>
                          </w:rPr>
                          <w:t>number </w:t>
                        </w:r>
                        <w:r>
                          <w:rPr>
                            <w:color w:val="3D3D3F"/>
                            <w:w w:val="105"/>
                            <w:sz w:val="20"/>
                          </w:rPr>
                          <w:t>such</w:t>
                        </w:r>
                        <w:r>
                          <w:rPr>
                            <w:color w:val="3D3D3F"/>
                            <w:spacing w:val="-15"/>
                            <w:w w:val="105"/>
                            <w:sz w:val="20"/>
                          </w:rPr>
                          <w:t> </w:t>
                        </w:r>
                        <w:r>
                          <w:rPr>
                            <w:color w:val="3D3D3F"/>
                            <w:w w:val="105"/>
                            <w:sz w:val="20"/>
                          </w:rPr>
                          <w:t>as</w:t>
                        </w:r>
                        <w:r>
                          <w:rPr>
                            <w:color w:val="3D3D3F"/>
                            <w:spacing w:val="-15"/>
                            <w:w w:val="105"/>
                            <w:sz w:val="20"/>
                          </w:rPr>
                          <w:t> </w:t>
                        </w:r>
                        <w:r>
                          <w:rPr>
                            <w:color w:val="3D3D3F"/>
                            <w:w w:val="105"/>
                            <w:sz w:val="20"/>
                          </w:rPr>
                          <w:t>999999999999.</w:t>
                        </w:r>
                        <w:r>
                          <w:rPr>
                            <w:color w:val="3D3D3F"/>
                            <w:spacing w:val="-14"/>
                            <w:w w:val="105"/>
                            <w:sz w:val="20"/>
                          </w:rPr>
                          <w:t> </w:t>
                        </w:r>
                        <w:r>
                          <w:rPr>
                            <w:color w:val="4F4F4F"/>
                            <w:w w:val="105"/>
                            <w:sz w:val="20"/>
                          </w:rPr>
                          <w:t>This</w:t>
                        </w:r>
                        <w:r>
                          <w:rPr>
                            <w:color w:val="4F4F4F"/>
                            <w:spacing w:val="-15"/>
                            <w:w w:val="105"/>
                            <w:sz w:val="20"/>
                          </w:rPr>
                          <w:t> </w:t>
                        </w:r>
                        <w:r>
                          <w:rPr>
                            <w:color w:val="4F4F4F"/>
                            <w:w w:val="105"/>
                            <w:sz w:val="20"/>
                          </w:rPr>
                          <w:t>is</w:t>
                        </w:r>
                        <w:r>
                          <w:rPr>
                            <w:color w:val="4F4F4F"/>
                            <w:spacing w:val="-14"/>
                            <w:w w:val="105"/>
                            <w:sz w:val="20"/>
                          </w:rPr>
                          <w:t> </w:t>
                        </w:r>
                        <w:r>
                          <w:rPr>
                            <w:color w:val="3D3D3F"/>
                            <w:w w:val="105"/>
                            <w:sz w:val="20"/>
                          </w:rPr>
                          <w:t>too</w:t>
                        </w:r>
                        <w:r>
                          <w:rPr>
                            <w:color w:val="3D3D3F"/>
                            <w:spacing w:val="-15"/>
                            <w:w w:val="105"/>
                            <w:sz w:val="20"/>
                          </w:rPr>
                          <w:t> </w:t>
                        </w:r>
                        <w:r>
                          <w:rPr>
                            <w:color w:val="7E7967"/>
                            <w:w w:val="105"/>
                            <w:sz w:val="20"/>
                          </w:rPr>
                          <w:t>l</w:t>
                        </w:r>
                        <w:r>
                          <w:rPr>
                            <w:color w:val="3D3D3F"/>
                            <w:w w:val="105"/>
                            <w:sz w:val="20"/>
                          </w:rPr>
                          <w:t>o</w:t>
                        </w:r>
                        <w:r>
                          <w:rPr>
                            <w:color w:val="3D2815"/>
                            <w:w w:val="105"/>
                            <w:sz w:val="20"/>
                          </w:rPr>
                          <w:t>n</w:t>
                        </w:r>
                        <w:r>
                          <w:rPr>
                            <w:color w:val="4F4F4F"/>
                            <w:w w:val="105"/>
                            <w:sz w:val="20"/>
                          </w:rPr>
                          <w:t>g</w:t>
                        </w:r>
                        <w:r>
                          <w:rPr>
                            <w:color w:val="4F4F4F"/>
                            <w:spacing w:val="-15"/>
                            <w:w w:val="105"/>
                            <w:sz w:val="20"/>
                          </w:rPr>
                          <w:t> </w:t>
                        </w:r>
                        <w:r>
                          <w:rPr>
                            <w:color w:val="4F4F4F"/>
                            <w:w w:val="105"/>
                            <w:sz w:val="20"/>
                          </w:rPr>
                          <w:t>for</w:t>
                        </w:r>
                        <w:r>
                          <w:rPr>
                            <w:color w:val="4F4F4F"/>
                            <w:spacing w:val="-14"/>
                            <w:w w:val="105"/>
                            <w:sz w:val="20"/>
                          </w:rPr>
                          <w:t> </w:t>
                        </w:r>
                        <w:r>
                          <w:rPr>
                            <w:color w:val="3D3D3F"/>
                            <w:w w:val="105"/>
                            <w:sz w:val="20"/>
                          </w:rPr>
                          <w:t>Excel</w:t>
                        </w:r>
                        <w:r>
                          <w:rPr>
                            <w:color w:val="3D3D3F"/>
                            <w:spacing w:val="-15"/>
                            <w:w w:val="105"/>
                            <w:sz w:val="20"/>
                          </w:rPr>
                          <w:t> </w:t>
                        </w:r>
                        <w:r>
                          <w:rPr>
                            <w:color w:val="4F4F4F"/>
                            <w:w w:val="105"/>
                            <w:sz w:val="20"/>
                          </w:rPr>
                          <w:t>to</w:t>
                        </w:r>
                        <w:r>
                          <w:rPr>
                            <w:color w:val="4F4F4F"/>
                            <w:spacing w:val="-2"/>
                            <w:w w:val="105"/>
                            <w:sz w:val="20"/>
                          </w:rPr>
                          <w:t> </w:t>
                        </w:r>
                        <w:r>
                          <w:rPr>
                            <w:color w:val="3D3D3F"/>
                            <w:w w:val="105"/>
                            <w:sz w:val="20"/>
                          </w:rPr>
                          <w:t>show</w:t>
                        </w:r>
                        <w:r>
                          <w:rPr>
                            <w:color w:val="3D3D3F"/>
                            <w:spacing w:val="-11"/>
                            <w:w w:val="105"/>
                            <w:sz w:val="20"/>
                          </w:rPr>
                          <w:t> </w:t>
                        </w:r>
                        <w:r>
                          <w:rPr>
                            <w:color w:val="4F4F4F"/>
                            <w:w w:val="105"/>
                            <w:sz w:val="20"/>
                          </w:rPr>
                          <w:t>in</w:t>
                        </w:r>
                        <w:r>
                          <w:rPr>
                            <w:color w:val="4F4F4F"/>
                            <w:spacing w:val="-10"/>
                            <w:w w:val="105"/>
                            <w:sz w:val="20"/>
                          </w:rPr>
                          <w:t> </w:t>
                        </w:r>
                        <w:r>
                          <w:rPr>
                            <w:color w:val="3D3D3F"/>
                            <w:w w:val="105"/>
                            <w:sz w:val="20"/>
                          </w:rPr>
                          <w:t>the cell and so you </w:t>
                        </w:r>
                        <w:r>
                          <w:rPr>
                            <w:color w:val="4F4F4F"/>
                            <w:w w:val="105"/>
                            <w:sz w:val="20"/>
                          </w:rPr>
                          <w:t>see </w:t>
                        </w:r>
                        <w:r>
                          <w:rPr>
                            <w:color w:val="3D3D3F"/>
                            <w:w w:val="105"/>
                            <w:sz w:val="20"/>
                          </w:rPr>
                          <w:t>a </w:t>
                        </w:r>
                        <w:r>
                          <w:rPr>
                            <w:color w:val="4F4F4F"/>
                            <w:w w:val="105"/>
                            <w:sz w:val="20"/>
                          </w:rPr>
                          <w:t>row </w:t>
                        </w:r>
                        <w:r>
                          <w:rPr>
                            <w:color w:val="3D3D3F"/>
                            <w:w w:val="105"/>
                            <w:sz w:val="20"/>
                          </w:rPr>
                          <w:t>of hash symbols'########'</w:t>
                        </w:r>
                        <w:r>
                          <w:rPr>
                            <w:color w:val="3D3D3F"/>
                            <w:spacing w:val="-3"/>
                            <w:w w:val="105"/>
                            <w:sz w:val="20"/>
                          </w:rPr>
                          <w:t> </w:t>
                        </w:r>
                        <w:r>
                          <w:rPr>
                            <w:color w:val="3D3D3F"/>
                            <w:w w:val="105"/>
                            <w:sz w:val="20"/>
                          </w:rPr>
                          <w:t>instead. </w:t>
                        </w:r>
                        <w:r>
                          <w:rPr>
                            <w:color w:val="3D3D3F"/>
                            <w:sz w:val="20"/>
                          </w:rPr>
                          <w:t>All</w:t>
                        </w:r>
                        <w:r>
                          <w:rPr>
                            <w:color w:val="3D3D3F"/>
                            <w:spacing w:val="-14"/>
                            <w:sz w:val="20"/>
                          </w:rPr>
                          <w:t> </w:t>
                        </w:r>
                        <w:r>
                          <w:rPr>
                            <w:color w:val="3D3D3F"/>
                            <w:sz w:val="20"/>
                          </w:rPr>
                          <w:t>t</w:t>
                        </w:r>
                        <w:r>
                          <w:rPr>
                            <w:color w:val="1C283B"/>
                            <w:sz w:val="20"/>
                          </w:rPr>
                          <w:t>h</w:t>
                        </w:r>
                        <w:r>
                          <w:rPr>
                            <w:color w:val="3D3D3F"/>
                            <w:sz w:val="20"/>
                          </w:rPr>
                          <w:t>e dependents of </w:t>
                        </w:r>
                        <w:r>
                          <w:rPr>
                            <w:color w:val="313D57"/>
                            <w:sz w:val="20"/>
                          </w:rPr>
                          <w:t>t</w:t>
                        </w:r>
                        <w:r>
                          <w:rPr>
                            <w:color w:val="4F4F4F"/>
                            <w:sz w:val="20"/>
                          </w:rPr>
                          <w:t>his</w:t>
                        </w:r>
                        <w:r>
                          <w:rPr>
                            <w:color w:val="3D3D3F"/>
                            <w:sz w:val="20"/>
                          </w:rPr>
                          <w:t>cel</w:t>
                        </w:r>
                        <w:r>
                          <w:rPr>
                            <w:color w:val="3D2815"/>
                            <w:sz w:val="20"/>
                          </w:rPr>
                          <w:t>l</w:t>
                        </w:r>
                        <w:r>
                          <w:rPr>
                            <w:color w:val="3D2815"/>
                            <w:spacing w:val="-9"/>
                            <w:sz w:val="20"/>
                          </w:rPr>
                          <w:t> </w:t>
                        </w:r>
                        <w:r>
                          <w:rPr>
                            <w:color w:val="3D3D3F"/>
                            <w:sz w:val="20"/>
                          </w:rPr>
                          <w:t>wil</w:t>
                        </w:r>
                        <w:r>
                          <w:rPr>
                            <w:color w:val="3D2815"/>
                            <w:sz w:val="20"/>
                          </w:rPr>
                          <w:t>l</w:t>
                        </w:r>
                        <w:r>
                          <w:rPr>
                            <w:color w:val="3D2815"/>
                            <w:spacing w:val="-12"/>
                            <w:sz w:val="20"/>
                          </w:rPr>
                          <w:t> </w:t>
                        </w:r>
                        <w:r>
                          <w:rPr>
                            <w:color w:val="4F4F4F"/>
                            <w:sz w:val="20"/>
                          </w:rPr>
                          <w:t>also </w:t>
                        </w:r>
                        <w:r>
                          <w:rPr>
                            <w:color w:val="3D3D3F"/>
                            <w:sz w:val="20"/>
                          </w:rPr>
                          <w:t>be</w:t>
                        </w:r>
                        <w:r>
                          <w:rPr>
                            <w:color w:val="3D3D3F"/>
                            <w:spacing w:val="-3"/>
                            <w:sz w:val="20"/>
                          </w:rPr>
                          <w:t> </w:t>
                        </w:r>
                        <w:r>
                          <w:rPr>
                            <w:color w:val="3D3D3F"/>
                            <w:sz w:val="20"/>
                          </w:rPr>
                          <w:t>shown as a row</w:t>
                        </w:r>
                        <w:r>
                          <w:rPr>
                            <w:color w:val="3D3D3F"/>
                            <w:spacing w:val="-5"/>
                            <w:sz w:val="20"/>
                          </w:rPr>
                          <w:t> </w:t>
                        </w:r>
                        <w:r>
                          <w:rPr>
                            <w:color w:val="3D3D3F"/>
                            <w:sz w:val="20"/>
                          </w:rPr>
                          <w:t>of hash </w:t>
                        </w:r>
                        <w:r>
                          <w:rPr>
                            <w:color w:val="3D3D3F"/>
                            <w:w w:val="105"/>
                            <w:sz w:val="20"/>
                          </w:rPr>
                          <w:t>symbols.</w:t>
                        </w:r>
                        <w:r>
                          <w:rPr>
                            <w:color w:val="3D3D3F"/>
                            <w:w w:val="105"/>
                            <w:sz w:val="20"/>
                          </w:rPr>
                          <w:t> </w:t>
                        </w:r>
                        <w:r>
                          <w:rPr>
                            <w:color w:val="4F4F4F"/>
                            <w:w w:val="105"/>
                            <w:sz w:val="20"/>
                          </w:rPr>
                          <w:t>Thus,</w:t>
                        </w:r>
                        <w:r>
                          <w:rPr>
                            <w:color w:val="4F4F4F"/>
                            <w:spacing w:val="-6"/>
                            <w:w w:val="105"/>
                            <w:sz w:val="20"/>
                          </w:rPr>
                          <w:t> </w:t>
                        </w:r>
                        <w:r>
                          <w:rPr>
                            <w:color w:val="3D3D3F"/>
                            <w:w w:val="105"/>
                            <w:sz w:val="20"/>
                          </w:rPr>
                          <w:t>you</w:t>
                        </w:r>
                        <w:r>
                          <w:rPr>
                            <w:color w:val="3D3D3F"/>
                            <w:spacing w:val="-3"/>
                            <w:w w:val="105"/>
                            <w:sz w:val="20"/>
                          </w:rPr>
                          <w:t> </w:t>
                        </w:r>
                        <w:r>
                          <w:rPr>
                            <w:color w:val="3D3D3F"/>
                            <w:w w:val="105"/>
                            <w:sz w:val="20"/>
                          </w:rPr>
                          <w:t>can</w:t>
                        </w:r>
                        <w:r>
                          <w:rPr>
                            <w:color w:val="3D3D3F"/>
                            <w:spacing w:val="-8"/>
                            <w:w w:val="105"/>
                            <w:sz w:val="20"/>
                          </w:rPr>
                          <w:t> </w:t>
                        </w:r>
                        <w:r>
                          <w:rPr>
                            <w:color w:val="3D3D3F"/>
                            <w:w w:val="105"/>
                            <w:sz w:val="20"/>
                          </w:rPr>
                          <w:t>qu</w:t>
                        </w:r>
                        <w:r>
                          <w:rPr>
                            <w:color w:val="696D6D"/>
                            <w:w w:val="105"/>
                            <w:sz w:val="20"/>
                          </w:rPr>
                          <w:t>i</w:t>
                        </w:r>
                        <w:r>
                          <w:rPr>
                            <w:color w:val="3D3D3F"/>
                            <w:w w:val="105"/>
                            <w:sz w:val="20"/>
                          </w:rPr>
                          <w:t>ck</w:t>
                        </w:r>
                        <w:r>
                          <w:rPr>
                            <w:color w:val="696D6D"/>
                            <w:w w:val="105"/>
                            <w:sz w:val="20"/>
                          </w:rPr>
                          <w:t>l</w:t>
                        </w:r>
                        <w:r>
                          <w:rPr>
                            <w:color w:val="3D3D3F"/>
                            <w:w w:val="105"/>
                            <w:sz w:val="20"/>
                          </w:rPr>
                          <w:t>y</w:t>
                        </w:r>
                        <w:r>
                          <w:rPr>
                            <w:color w:val="3D3D3F"/>
                            <w:spacing w:val="-13"/>
                            <w:w w:val="105"/>
                            <w:sz w:val="20"/>
                          </w:rPr>
                          <w:t> </w:t>
                        </w:r>
                        <w:r>
                          <w:rPr>
                            <w:color w:val="3D3D3F"/>
                            <w:w w:val="105"/>
                            <w:sz w:val="20"/>
                          </w:rPr>
                          <w:t>see</w:t>
                        </w:r>
                        <w:r>
                          <w:rPr>
                            <w:color w:val="3D3D3F"/>
                            <w:spacing w:val="-8"/>
                            <w:w w:val="105"/>
                            <w:sz w:val="20"/>
                          </w:rPr>
                          <w:t> </w:t>
                        </w:r>
                        <w:r>
                          <w:rPr>
                            <w:color w:val="3D3D3F"/>
                            <w:w w:val="105"/>
                            <w:sz w:val="20"/>
                          </w:rPr>
                          <w:t>wh</w:t>
                        </w:r>
                        <w:r>
                          <w:rPr>
                            <w:color w:val="826952"/>
                            <w:w w:val="105"/>
                            <w:sz w:val="20"/>
                          </w:rPr>
                          <w:t>i</w:t>
                        </w:r>
                        <w:r>
                          <w:rPr>
                            <w:color w:val="3D3D3F"/>
                            <w:w w:val="105"/>
                            <w:sz w:val="20"/>
                          </w:rPr>
                          <w:t>ch</w:t>
                        </w:r>
                        <w:r>
                          <w:rPr>
                            <w:color w:val="3D3D3F"/>
                            <w:spacing w:val="-7"/>
                            <w:w w:val="105"/>
                            <w:sz w:val="20"/>
                          </w:rPr>
                          <w:t> </w:t>
                        </w:r>
                        <w:r>
                          <w:rPr>
                            <w:color w:val="3D3D3F"/>
                            <w:w w:val="105"/>
                            <w:sz w:val="20"/>
                          </w:rPr>
                          <w:t>va</w:t>
                        </w:r>
                        <w:r>
                          <w:rPr>
                            <w:color w:val="696D6D"/>
                            <w:w w:val="105"/>
                            <w:sz w:val="20"/>
                          </w:rPr>
                          <w:t>l</w:t>
                        </w:r>
                        <w:r>
                          <w:rPr>
                            <w:color w:val="3D3D3F"/>
                            <w:w w:val="105"/>
                            <w:sz w:val="20"/>
                          </w:rPr>
                          <w:t>ues</w:t>
                        </w:r>
                        <w:r>
                          <w:rPr>
                            <w:color w:val="3D3D3F"/>
                            <w:spacing w:val="-15"/>
                            <w:w w:val="105"/>
                            <w:sz w:val="20"/>
                          </w:rPr>
                          <w:t> </w:t>
                        </w:r>
                        <w:r>
                          <w:rPr>
                            <w:color w:val="4F4F4F"/>
                            <w:w w:val="105"/>
                            <w:sz w:val="20"/>
                          </w:rPr>
                          <w:t>are</w:t>
                        </w:r>
                        <w:r>
                          <w:rPr>
                            <w:color w:val="4F4F4F"/>
                            <w:spacing w:val="-7"/>
                            <w:w w:val="105"/>
                            <w:sz w:val="20"/>
                          </w:rPr>
                          <w:t> </w:t>
                        </w:r>
                        <w:r>
                          <w:rPr>
                            <w:color w:val="3D3D3F"/>
                            <w:w w:val="105"/>
                            <w:sz w:val="20"/>
                          </w:rPr>
                          <w:t>affect</w:t>
                        </w:r>
                        <w:r>
                          <w:rPr>
                            <w:color w:val="AAAEAE"/>
                            <w:w w:val="105"/>
                            <w:sz w:val="20"/>
                          </w:rPr>
                          <w:t>,</w:t>
                        </w:r>
                        <w:r>
                          <w:rPr>
                            <w:color w:val="3D3D3F"/>
                            <w:w w:val="105"/>
                            <w:sz w:val="20"/>
                          </w:rPr>
                          <w:t>ed. S</w:t>
                        </w:r>
                        <w:r>
                          <w:rPr>
                            <w:color w:val="696D6D"/>
                            <w:w w:val="105"/>
                            <w:sz w:val="20"/>
                          </w:rPr>
                          <w:t>i</w:t>
                        </w:r>
                        <w:r>
                          <w:rPr>
                            <w:color w:val="3D3D3F"/>
                            <w:w w:val="105"/>
                            <w:sz w:val="20"/>
                          </w:rPr>
                          <w:t>mp</w:t>
                        </w:r>
                        <w:r>
                          <w:rPr>
                            <w:color w:val="3D2815"/>
                            <w:w w:val="105"/>
                            <w:sz w:val="20"/>
                          </w:rPr>
                          <w:t>l</w:t>
                        </w:r>
                        <w:r>
                          <w:rPr>
                            <w:color w:val="3D3D3F"/>
                            <w:w w:val="105"/>
                            <w:sz w:val="20"/>
                          </w:rPr>
                          <w:t>e </w:t>
                        </w:r>
                        <w:r>
                          <w:rPr>
                            <w:color w:val="4F4F4F"/>
                            <w:w w:val="105"/>
                            <w:sz w:val="20"/>
                          </w:rPr>
                          <w:t>and </w:t>
                        </w:r>
                        <w:r>
                          <w:rPr>
                            <w:color w:val="3D3D3F"/>
                            <w:w w:val="105"/>
                            <w:sz w:val="20"/>
                          </w:rPr>
                          <w:t>effective!</w:t>
                        </w:r>
                        <w:r>
                          <w:rPr>
                            <w:color w:val="3D3D3F"/>
                            <w:w w:val="105"/>
                            <w:sz w:val="20"/>
                          </w:rPr>
                          <w:t> Remember</w:t>
                        </w:r>
                        <w:r>
                          <w:rPr>
                            <w:color w:val="3D3D3F"/>
                            <w:w w:val="105"/>
                            <w:sz w:val="20"/>
                          </w:rPr>
                          <w:t> </w:t>
                        </w:r>
                        <w:r>
                          <w:rPr>
                            <w:color w:val="3D3D3F"/>
                            <w:w w:val="105"/>
                            <w:sz w:val="18"/>
                          </w:rPr>
                          <w:t>to</w:t>
                        </w:r>
                        <w:r>
                          <w:rPr>
                            <w:color w:val="3D3D3F"/>
                            <w:spacing w:val="38"/>
                            <w:w w:val="105"/>
                            <w:sz w:val="18"/>
                          </w:rPr>
                          <w:t> </w:t>
                        </w:r>
                        <w:r>
                          <w:rPr>
                            <w:color w:val="3D3D3F"/>
                            <w:w w:val="105"/>
                            <w:sz w:val="20"/>
                          </w:rPr>
                          <w:t>change</w:t>
                        </w:r>
                        <w:r>
                          <w:rPr>
                            <w:color w:val="3D3D3F"/>
                            <w:w w:val="105"/>
                            <w:sz w:val="20"/>
                          </w:rPr>
                          <w:t> </w:t>
                        </w:r>
                        <w:r>
                          <w:rPr>
                            <w:color w:val="4F4F4F"/>
                            <w:w w:val="105"/>
                            <w:sz w:val="20"/>
                          </w:rPr>
                          <w:t>the</w:t>
                        </w:r>
                        <w:r>
                          <w:rPr>
                            <w:color w:val="4F4F4F"/>
                            <w:w w:val="105"/>
                            <w:sz w:val="20"/>
                          </w:rPr>
                          <w:t> </w:t>
                        </w:r>
                        <w:r>
                          <w:rPr>
                            <w:color w:val="3D3D3F"/>
                            <w:w w:val="105"/>
                            <w:sz w:val="20"/>
                          </w:rPr>
                          <w:t>amended</w:t>
                        </w:r>
                        <w:r>
                          <w:rPr>
                            <w:color w:val="3D3D3F"/>
                            <w:w w:val="105"/>
                            <w:sz w:val="20"/>
                          </w:rPr>
                          <w:t> cell </w:t>
                        </w:r>
                        <w:r>
                          <w:rPr>
                            <w:color w:val="4F4F4F"/>
                            <w:w w:val="105"/>
                            <w:sz w:val="20"/>
                          </w:rPr>
                          <w:t>back </w:t>
                        </w:r>
                        <w:r>
                          <w:rPr>
                            <w:color w:val="3D3D3F"/>
                            <w:w w:val="105"/>
                            <w:sz w:val="20"/>
                          </w:rPr>
                          <w:t>to</w:t>
                        </w:r>
                        <w:r>
                          <w:rPr>
                            <w:color w:val="3D3D3F"/>
                            <w:spacing w:val="40"/>
                            <w:w w:val="105"/>
                            <w:sz w:val="20"/>
                          </w:rPr>
                          <w:t> </w:t>
                        </w:r>
                        <w:r>
                          <w:rPr>
                            <w:color w:val="4F4F4F"/>
                            <w:w w:val="105"/>
                            <w:sz w:val="20"/>
                          </w:rPr>
                          <w:t>its orig</w:t>
                        </w:r>
                        <w:r>
                          <w:rPr>
                            <w:color w:val="696D6D"/>
                            <w:w w:val="105"/>
                            <w:sz w:val="20"/>
                          </w:rPr>
                          <w:t>i</w:t>
                        </w:r>
                        <w:r>
                          <w:rPr>
                            <w:color w:val="4F4F4F"/>
                            <w:w w:val="105"/>
                            <w:sz w:val="20"/>
                          </w:rPr>
                          <w:t>na</w:t>
                        </w:r>
                        <w:r>
                          <w:rPr>
                            <w:color w:val="696D6D"/>
                            <w:w w:val="105"/>
                            <w:sz w:val="20"/>
                          </w:rPr>
                          <w:t>l</w:t>
                        </w:r>
                        <w:r>
                          <w:rPr>
                            <w:color w:val="696D6D"/>
                            <w:spacing w:val="-12"/>
                            <w:w w:val="105"/>
                            <w:sz w:val="20"/>
                          </w:rPr>
                          <w:t> </w:t>
                        </w:r>
                        <w:r>
                          <w:rPr>
                            <w:color w:val="3D3D3F"/>
                            <w:w w:val="105"/>
                            <w:sz w:val="20"/>
                          </w:rPr>
                          <w:t>va</w:t>
                        </w:r>
                        <w:r>
                          <w:rPr>
                            <w:color w:val="7E7967"/>
                            <w:w w:val="105"/>
                            <w:sz w:val="20"/>
                          </w:rPr>
                          <w:t>l</w:t>
                        </w:r>
                        <w:r>
                          <w:rPr>
                            <w:color w:val="4F4F4F"/>
                            <w:w w:val="105"/>
                            <w:sz w:val="20"/>
                          </w:rPr>
                          <w:t>ue</w:t>
                        </w:r>
                        <w:r>
                          <w:rPr>
                            <w:color w:val="4F4F4F"/>
                            <w:spacing w:val="-1"/>
                            <w:w w:val="105"/>
                            <w:sz w:val="20"/>
                          </w:rPr>
                          <w:t> </w:t>
                        </w:r>
                        <w:r>
                          <w:rPr>
                            <w:color w:val="3D3D3F"/>
                            <w:w w:val="105"/>
                            <w:sz w:val="20"/>
                          </w:rPr>
                          <w:t>of formula </w:t>
                        </w:r>
                        <w:r>
                          <w:rPr>
                            <w:color w:val="4F4F4F"/>
                            <w:w w:val="105"/>
                            <w:sz w:val="20"/>
                          </w:rPr>
                          <w:t>when</w:t>
                        </w:r>
                        <w:r>
                          <w:rPr>
                            <w:color w:val="4F4F4F"/>
                            <w:spacing w:val="-3"/>
                            <w:w w:val="105"/>
                            <w:sz w:val="20"/>
                          </w:rPr>
                          <w:t> </w:t>
                        </w:r>
                        <w:r>
                          <w:rPr>
                            <w:color w:val="3D3D3F"/>
                            <w:w w:val="105"/>
                            <w:sz w:val="20"/>
                          </w:rPr>
                          <w:t>you are</w:t>
                        </w:r>
                        <w:r>
                          <w:rPr>
                            <w:color w:val="3D3D3F"/>
                            <w:spacing w:val="-4"/>
                            <w:w w:val="105"/>
                            <w:sz w:val="20"/>
                          </w:rPr>
                          <w:t> </w:t>
                        </w:r>
                        <w:r>
                          <w:rPr>
                            <w:color w:val="4F4F4F"/>
                            <w:w w:val="105"/>
                            <w:sz w:val="20"/>
                          </w:rPr>
                          <w:t>fin</w:t>
                        </w:r>
                        <w:r>
                          <w:rPr>
                            <w:color w:val="696D6D"/>
                            <w:w w:val="105"/>
                            <w:sz w:val="20"/>
                          </w:rPr>
                          <w:t>i</w:t>
                        </w:r>
                        <w:r>
                          <w:rPr>
                            <w:color w:val="4F4F4F"/>
                            <w:w w:val="105"/>
                            <w:sz w:val="20"/>
                          </w:rPr>
                          <w:t>shed.</w:t>
                        </w:r>
                      </w:p>
                    </w:txbxContent>
                  </v:textbox>
                  <w10:wrap type="none"/>
                </v:shape>
                <w10:wrap type="none"/>
              </v:group>
            </w:pict>
          </mc:Fallback>
        </mc:AlternateContent>
      </w:r>
    </w:p>
    <w:p>
      <w:pPr>
        <w:spacing w:after="0"/>
        <w:jc w:val="left"/>
        <w:rPr>
          <w:sz w:val="17"/>
        </w:rPr>
        <w:sectPr>
          <w:pgSz w:w="12240" w:h="15840"/>
          <w:pgMar w:top="1480" w:bottom="280" w:left="400" w:right="1320"/>
        </w:sectPr>
      </w:pPr>
    </w:p>
    <w:p>
      <w:pPr>
        <w:pStyle w:val="Heading3"/>
        <w:numPr>
          <w:ilvl w:val="1"/>
          <w:numId w:val="60"/>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705600">
                <wp:simplePos x="0" y="0"/>
                <wp:positionH relativeFrom="page">
                  <wp:posOffset>979816</wp:posOffset>
                </wp:positionH>
                <wp:positionV relativeFrom="paragraph">
                  <wp:posOffset>382916</wp:posOffset>
                </wp:positionV>
                <wp:extent cx="5878195" cy="9525"/>
                <wp:effectExtent l="0" t="0" r="0" b="0"/>
                <wp:wrapTopAndBottom/>
                <wp:docPr id="289" name="Graphic 289"/>
                <wp:cNvGraphicFramePr>
                  <a:graphicFrameLocks/>
                </wp:cNvGraphicFramePr>
                <a:graphic>
                  <a:graphicData uri="http://schemas.microsoft.com/office/word/2010/wordprocessingShape">
                    <wps:wsp>
                      <wps:cNvPr id="289" name="Graphic 289"/>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610880;mso-wrap-distance-left:0;mso-wrap-distance-right:0" id="docshape186" filled="true" fillcolor="#000000" stroked="false">
                <v:fill type="solid"/>
                <w10:wrap type="topAndBottom"/>
              </v:rect>
            </w:pict>
          </mc:Fallback>
        </mc:AlternateContent>
      </w:r>
      <w:bookmarkStart w:name="6.2 Third-party tools" w:id="226"/>
      <w:bookmarkEnd w:id="226"/>
      <w:r>
        <w:rPr/>
      </w:r>
      <w:r>
        <w:rPr>
          <w:spacing w:val="-2"/>
        </w:rPr>
        <w:t>THIRD-PARTY</w:t>
      </w:r>
      <w:r>
        <w:rPr>
          <w:spacing w:val="-10"/>
        </w:rPr>
        <w:t> </w:t>
      </w:r>
      <w:r>
        <w:rPr>
          <w:spacing w:val="-4"/>
        </w:rPr>
        <w:t>TOOLS</w:t>
      </w:r>
    </w:p>
    <w:p>
      <w:pPr>
        <w:pStyle w:val="BodyText"/>
        <w:spacing w:line="254" w:lineRule="auto" w:before="110"/>
        <w:ind w:right="216"/>
      </w:pPr>
      <w:r>
        <w:rPr/>
        <w:t>There are plenty of third-party tools available to help you review spreadsheets. They are generally add-ins: once installed you get an extra tab on your Excel ribbon with extra tools. Let us have a quick</w:t>
      </w:r>
      <w:r>
        <w:rPr>
          <w:spacing w:val="80"/>
        </w:rPr>
        <w:t> </w:t>
      </w:r>
      <w:r>
        <w:rPr/>
        <w:t>look at a few of these add-ins, with a focus on the features that I find particularly useful for spreadsheet reviewing.</w:t>
      </w:r>
    </w:p>
    <w:p>
      <w:pPr>
        <w:pStyle w:val="BodyText"/>
        <w:spacing w:line="254" w:lineRule="auto" w:before="102"/>
        <w:ind w:right="216" w:firstLine="353"/>
      </w:pPr>
      <w:r>
        <w:rPr/>
        <w:t>First and foremost I am interested in a more efficient way of understanding formulas and tracing precedents. As noted above, the standard Excel Auditing toolbar has the very useful trace precedents but this is cumbersome to use. I therefore prefer to use one of the various add-ins such as MART, Arixcel or MacAbacus. Let us look briefly at MacAbacus.</w:t>
      </w:r>
    </w:p>
    <w:p>
      <w:pPr>
        <w:pStyle w:val="BodyText"/>
        <w:spacing w:before="0"/>
        <w:ind w:left="0"/>
        <w:jc w:val="left"/>
      </w:pPr>
    </w:p>
    <w:p>
      <w:pPr>
        <w:pStyle w:val="BodyText"/>
        <w:spacing w:before="38"/>
        <w:ind w:left="0"/>
        <w:jc w:val="left"/>
      </w:pPr>
    </w:p>
    <w:p>
      <w:pPr>
        <w:pStyle w:val="Heading7"/>
        <w:spacing w:before="0"/>
        <w:jc w:val="left"/>
      </w:pPr>
      <w:bookmarkStart w:name="Macabacus add-in" w:id="227"/>
      <w:bookmarkEnd w:id="227"/>
      <w:r>
        <w:rPr>
          <w:b w:val="0"/>
        </w:rPr>
      </w:r>
      <w:r>
        <w:rPr/>
        <w:t>Macabacus</w:t>
      </w:r>
      <w:r>
        <w:rPr>
          <w:spacing w:val="10"/>
        </w:rPr>
        <w:t> </w:t>
      </w:r>
      <w:r>
        <w:rPr/>
        <w:t>add-</w:t>
      </w:r>
      <w:r>
        <w:rPr>
          <w:spacing w:val="-5"/>
        </w:rPr>
        <w:t>in</w:t>
      </w:r>
    </w:p>
    <w:p>
      <w:pPr>
        <w:pStyle w:val="BodyText"/>
        <w:spacing w:before="137"/>
        <w:jc w:val="left"/>
      </w:pPr>
      <w:hyperlink r:id="rId142">
        <w:r>
          <w:rPr>
            <w:color w:val="0462C1"/>
            <w:spacing w:val="-2"/>
          </w:rPr>
          <w:t>https://www.macabacus.com/features</w:t>
        </w:r>
      </w:hyperlink>
    </w:p>
    <w:p>
      <w:pPr>
        <w:pStyle w:val="BodyText"/>
        <w:spacing w:line="254" w:lineRule="auto" w:before="182"/>
        <w:ind w:right="222" w:firstLine="353"/>
      </w:pPr>
      <w:r>
        <w:rPr/>
        <w:t>There</w:t>
      </w:r>
      <w:r>
        <w:rPr>
          <w:spacing w:val="29"/>
        </w:rPr>
        <w:t> </w:t>
      </w:r>
      <w:r>
        <w:rPr/>
        <w:t>used</w:t>
      </w:r>
      <w:r>
        <w:rPr>
          <w:spacing w:val="29"/>
        </w:rPr>
        <w:t> </w:t>
      </w:r>
      <w:r>
        <w:rPr/>
        <w:t>to</w:t>
      </w:r>
      <w:r>
        <w:rPr>
          <w:spacing w:val="29"/>
        </w:rPr>
        <w:t> </w:t>
      </w:r>
      <w:r>
        <w:rPr/>
        <w:t>be</w:t>
      </w:r>
      <w:r>
        <w:rPr>
          <w:spacing w:val="29"/>
        </w:rPr>
        <w:t> </w:t>
      </w:r>
      <w:r>
        <w:rPr/>
        <w:t>a</w:t>
      </w:r>
      <w:r>
        <w:rPr>
          <w:spacing w:val="29"/>
        </w:rPr>
        <w:t> </w:t>
      </w:r>
      <w:r>
        <w:rPr/>
        <w:t>free</w:t>
      </w:r>
      <w:r>
        <w:rPr>
          <w:spacing w:val="29"/>
        </w:rPr>
        <w:t> </w:t>
      </w:r>
      <w:r>
        <w:rPr/>
        <w:t>version</w:t>
      </w:r>
      <w:r>
        <w:rPr>
          <w:spacing w:val="29"/>
        </w:rPr>
        <w:t> </w:t>
      </w:r>
      <w:r>
        <w:rPr/>
        <w:t>(‘Lite’),</w:t>
      </w:r>
      <w:r>
        <w:rPr>
          <w:spacing w:val="29"/>
        </w:rPr>
        <w:t> </w:t>
      </w:r>
      <w:r>
        <w:rPr/>
        <w:t>but</w:t>
      </w:r>
      <w:r>
        <w:rPr>
          <w:spacing w:val="29"/>
        </w:rPr>
        <w:t> </w:t>
      </w:r>
      <w:r>
        <w:rPr/>
        <w:t>this</w:t>
      </w:r>
      <w:r>
        <w:rPr>
          <w:spacing w:val="29"/>
        </w:rPr>
        <w:t> </w:t>
      </w:r>
      <w:r>
        <w:rPr/>
        <w:t>no</w:t>
      </w:r>
      <w:r>
        <w:rPr>
          <w:spacing w:val="29"/>
        </w:rPr>
        <w:t> </w:t>
      </w:r>
      <w:r>
        <w:rPr/>
        <w:t>longer</w:t>
      </w:r>
      <w:r>
        <w:rPr>
          <w:spacing w:val="29"/>
        </w:rPr>
        <w:t> </w:t>
      </w:r>
      <w:r>
        <w:rPr/>
        <w:t>appears to be available. There is also a full version with more features. Here I look at the Lite version, which I already had.</w:t>
      </w:r>
    </w:p>
    <w:p>
      <w:pPr>
        <w:pStyle w:val="BodyText"/>
        <w:spacing w:before="11"/>
        <w:ind w:left="0"/>
        <w:jc w:val="left"/>
        <w:rPr>
          <w:sz w:val="18"/>
        </w:rPr>
      </w:pPr>
      <w:r>
        <w:rPr/>
        <w:drawing>
          <wp:anchor distT="0" distB="0" distL="0" distR="0" allowOverlap="1" layoutInCell="1" locked="0" behindDoc="1" simplePos="0" relativeHeight="487706112">
            <wp:simplePos x="0" y="0"/>
            <wp:positionH relativeFrom="page">
              <wp:posOffset>1867618</wp:posOffset>
            </wp:positionH>
            <wp:positionV relativeFrom="paragraph">
              <wp:posOffset>153656</wp:posOffset>
            </wp:positionV>
            <wp:extent cx="4048001" cy="721518"/>
            <wp:effectExtent l="0" t="0" r="0" b="0"/>
            <wp:wrapTopAndBottom/>
            <wp:docPr id="290" name="Image 290"/>
            <wp:cNvGraphicFramePr>
              <a:graphicFrameLocks/>
            </wp:cNvGraphicFramePr>
            <a:graphic>
              <a:graphicData uri="http://schemas.openxmlformats.org/drawingml/2006/picture">
                <pic:pic>
                  <pic:nvPicPr>
                    <pic:cNvPr id="290" name="Image 290"/>
                    <pic:cNvPicPr/>
                  </pic:nvPicPr>
                  <pic:blipFill>
                    <a:blip r:embed="rId143" cstate="print"/>
                    <a:stretch>
                      <a:fillRect/>
                    </a:stretch>
                  </pic:blipFill>
                  <pic:spPr>
                    <a:xfrm>
                      <a:off x="0" y="0"/>
                      <a:ext cx="4048001" cy="721518"/>
                    </a:xfrm>
                    <a:prstGeom prst="rect">
                      <a:avLst/>
                    </a:prstGeom>
                  </pic:spPr>
                </pic:pic>
              </a:graphicData>
            </a:graphic>
          </wp:anchor>
        </w:drawing>
      </w:r>
      <w:r>
        <w:rPr/>
        <w:drawing>
          <wp:anchor distT="0" distB="0" distL="0" distR="0" allowOverlap="1" layoutInCell="1" locked="0" behindDoc="1" simplePos="0" relativeHeight="487706624">
            <wp:simplePos x="0" y="0"/>
            <wp:positionH relativeFrom="page">
              <wp:posOffset>979816</wp:posOffset>
            </wp:positionH>
            <wp:positionV relativeFrom="paragraph">
              <wp:posOffset>1078838</wp:posOffset>
            </wp:positionV>
            <wp:extent cx="4041321" cy="785812"/>
            <wp:effectExtent l="0" t="0" r="0" b="0"/>
            <wp:wrapTopAndBottom/>
            <wp:docPr id="291" name="Image 291"/>
            <wp:cNvGraphicFramePr>
              <a:graphicFrameLocks/>
            </wp:cNvGraphicFramePr>
            <a:graphic>
              <a:graphicData uri="http://schemas.openxmlformats.org/drawingml/2006/picture">
                <pic:pic>
                  <pic:nvPicPr>
                    <pic:cNvPr id="291" name="Image 291"/>
                    <pic:cNvPicPr/>
                  </pic:nvPicPr>
                  <pic:blipFill>
                    <a:blip r:embed="rId144" cstate="print"/>
                    <a:stretch>
                      <a:fillRect/>
                    </a:stretch>
                  </pic:blipFill>
                  <pic:spPr>
                    <a:xfrm>
                      <a:off x="0" y="0"/>
                      <a:ext cx="4041321" cy="785812"/>
                    </a:xfrm>
                    <a:prstGeom prst="rect">
                      <a:avLst/>
                    </a:prstGeom>
                  </pic:spPr>
                </pic:pic>
              </a:graphicData>
            </a:graphic>
          </wp:anchor>
        </w:drawing>
      </w:r>
    </w:p>
    <w:p>
      <w:pPr>
        <w:pStyle w:val="BodyText"/>
        <w:spacing w:before="66"/>
        <w:ind w:left="0"/>
        <w:jc w:val="left"/>
        <w:rPr>
          <w:sz w:val="20"/>
        </w:rPr>
      </w:pPr>
    </w:p>
    <w:p>
      <w:pPr>
        <w:pStyle w:val="BodyText"/>
        <w:spacing w:line="254" w:lineRule="auto" w:before="227"/>
        <w:ind w:right="216" w:firstLine="353"/>
      </w:pPr>
      <w:r>
        <w:rPr/>
        <w:t>The add-in comprises a large toolbar (split in two in the above screenshots)</w:t>
      </w:r>
      <w:r>
        <w:rPr>
          <w:spacing w:val="40"/>
        </w:rPr>
        <w:t> </w:t>
      </w:r>
      <w:r>
        <w:rPr/>
        <w:t>with</w:t>
      </w:r>
      <w:r>
        <w:rPr>
          <w:spacing w:val="40"/>
        </w:rPr>
        <w:t> </w:t>
      </w:r>
      <w:r>
        <w:rPr/>
        <w:t>lots</w:t>
      </w:r>
      <w:r>
        <w:rPr>
          <w:spacing w:val="40"/>
        </w:rPr>
        <w:t> </w:t>
      </w:r>
      <w:r>
        <w:rPr/>
        <w:t>of</w:t>
      </w:r>
      <w:r>
        <w:rPr>
          <w:spacing w:val="40"/>
        </w:rPr>
        <w:t> </w:t>
      </w:r>
      <w:r>
        <w:rPr/>
        <w:t>tools,</w:t>
      </w:r>
      <w:r>
        <w:rPr>
          <w:spacing w:val="40"/>
        </w:rPr>
        <w:t> </w:t>
      </w:r>
      <w:r>
        <w:rPr/>
        <w:t>a</w:t>
      </w:r>
      <w:r>
        <w:rPr>
          <w:spacing w:val="40"/>
        </w:rPr>
        <w:t> </w:t>
      </w:r>
      <w:r>
        <w:rPr/>
        <w:t>few</w:t>
      </w:r>
      <w:r>
        <w:rPr>
          <w:spacing w:val="40"/>
        </w:rPr>
        <w:t> </w:t>
      </w:r>
      <w:r>
        <w:rPr/>
        <w:t>of</w:t>
      </w:r>
      <w:r>
        <w:rPr>
          <w:spacing w:val="40"/>
        </w:rPr>
        <w:t> </w:t>
      </w:r>
      <w:r>
        <w:rPr/>
        <w:t>which</w:t>
      </w:r>
      <w:r>
        <w:rPr>
          <w:spacing w:val="40"/>
        </w:rPr>
        <w:t> </w:t>
      </w:r>
      <w:r>
        <w:rPr/>
        <w:t>appear</w:t>
      </w:r>
      <w:r>
        <w:rPr>
          <w:spacing w:val="40"/>
        </w:rPr>
        <w:t> </w:t>
      </w:r>
      <w:r>
        <w:rPr/>
        <w:t>to</w:t>
      </w:r>
      <w:r>
        <w:rPr>
          <w:spacing w:val="40"/>
        </w:rPr>
        <w:t> </w:t>
      </w:r>
      <w:r>
        <w:rPr/>
        <w:t>be</w:t>
      </w:r>
      <w:r>
        <w:rPr>
          <w:spacing w:val="40"/>
        </w:rPr>
        <w:t> </w:t>
      </w:r>
      <w:r>
        <w:rPr/>
        <w:t>simply links to standard Excel functions gathered together in one place. The feature I use most is Trace –&gt; Precedents Lite.</w:t>
      </w:r>
    </w:p>
    <w:p>
      <w:pPr>
        <w:spacing w:after="0" w:line="254" w:lineRule="auto"/>
        <w:sectPr>
          <w:pgSz w:w="12240" w:h="15840"/>
          <w:pgMar w:top="1720" w:bottom="280" w:left="400" w:right="1320"/>
        </w:sectPr>
      </w:pPr>
    </w:p>
    <w:p>
      <w:pPr>
        <w:pStyle w:val="BodyText"/>
        <w:spacing w:before="0"/>
        <w:ind w:left="3424"/>
        <w:jc w:val="left"/>
        <w:rPr>
          <w:sz w:val="20"/>
        </w:rPr>
      </w:pPr>
      <w:r>
        <w:rPr>
          <w:sz w:val="20"/>
        </w:rPr>
        <w:drawing>
          <wp:inline distT="0" distB="0" distL="0" distR="0">
            <wp:extent cx="2909289" cy="1831086"/>
            <wp:effectExtent l="0" t="0" r="0" b="0"/>
            <wp:docPr id="292" name="Image 292"/>
            <wp:cNvGraphicFramePr>
              <a:graphicFrameLocks/>
            </wp:cNvGraphicFramePr>
            <a:graphic>
              <a:graphicData uri="http://schemas.openxmlformats.org/drawingml/2006/picture">
                <pic:pic>
                  <pic:nvPicPr>
                    <pic:cNvPr id="292" name="Image 292"/>
                    <pic:cNvPicPr/>
                  </pic:nvPicPr>
                  <pic:blipFill>
                    <a:blip r:embed="rId145" cstate="print"/>
                    <a:stretch>
                      <a:fillRect/>
                    </a:stretch>
                  </pic:blipFill>
                  <pic:spPr>
                    <a:xfrm>
                      <a:off x="0" y="0"/>
                      <a:ext cx="2909289" cy="1831086"/>
                    </a:xfrm>
                    <a:prstGeom prst="rect">
                      <a:avLst/>
                    </a:prstGeom>
                  </pic:spPr>
                </pic:pic>
              </a:graphicData>
            </a:graphic>
          </wp:inline>
        </w:drawing>
      </w:r>
      <w:r>
        <w:rPr>
          <w:sz w:val="20"/>
        </w:rPr>
      </w:r>
    </w:p>
    <w:p>
      <w:pPr>
        <w:pStyle w:val="BodyText"/>
        <w:spacing w:line="254" w:lineRule="auto" w:before="332"/>
        <w:ind w:right="215" w:firstLine="353"/>
      </w:pPr>
      <w:r>
        <w:rPr/>
        <w:t>This shows you the cell formula at the top and all precedents are listed line-by-line below. You just have to click on one to jump to it – fantastic! You can select the option ‘Unhide rows/columns’ if one or more precedents are grouped or hidden (rememeber: it is not best practice to hide rows or columns, use groupings where necessary).</w:t>
      </w:r>
    </w:p>
    <w:p>
      <w:pPr>
        <w:pStyle w:val="BodyText"/>
        <w:spacing w:line="254" w:lineRule="auto"/>
        <w:ind w:right="218" w:firstLine="353"/>
      </w:pPr>
      <w:r>
        <w:rPr>
          <w:b/>
          <w:i/>
        </w:rPr>
        <w:t>My opinion: </w:t>
      </w:r>
      <w:r>
        <w:rPr/>
        <w:t>The precedents tool is great for model reviewing and there are plenty of additional tools including non-standard graphs</w:t>
      </w:r>
      <w:r>
        <w:rPr>
          <w:spacing w:val="80"/>
        </w:rPr>
        <w:t> </w:t>
      </w:r>
      <w:r>
        <w:rPr/>
        <w:t>which may also prove useful. The pro version of Macabacus offers better</w:t>
      </w:r>
      <w:r>
        <w:rPr>
          <w:spacing w:val="40"/>
        </w:rPr>
        <w:t> </w:t>
      </w:r>
      <w:r>
        <w:rPr/>
        <w:t>functionality</w:t>
      </w:r>
      <w:r>
        <w:rPr>
          <w:spacing w:val="40"/>
        </w:rPr>
        <w:t> </w:t>
      </w:r>
      <w:r>
        <w:rPr/>
        <w:t>and</w:t>
      </w:r>
      <w:r>
        <w:rPr>
          <w:spacing w:val="40"/>
        </w:rPr>
        <w:t> </w:t>
      </w:r>
      <w:r>
        <w:rPr/>
        <w:t>ease</w:t>
      </w:r>
      <w:r>
        <w:rPr>
          <w:spacing w:val="40"/>
        </w:rPr>
        <w:t> </w:t>
      </w:r>
      <w:r>
        <w:rPr/>
        <w:t>of</w:t>
      </w:r>
      <w:r>
        <w:rPr>
          <w:spacing w:val="40"/>
        </w:rPr>
        <w:t> </w:t>
      </w:r>
      <w:r>
        <w:rPr/>
        <w:t>use.</w:t>
      </w:r>
      <w:r>
        <w:rPr>
          <w:spacing w:val="40"/>
        </w:rPr>
        <w:t> </w:t>
      </w:r>
      <w:r>
        <w:rPr/>
        <w:t>Alternative</w:t>
      </w:r>
      <w:r>
        <w:rPr>
          <w:spacing w:val="40"/>
        </w:rPr>
        <w:t> </w:t>
      </w:r>
      <w:r>
        <w:rPr/>
        <w:t>tools</w:t>
      </w:r>
      <w:r>
        <w:rPr>
          <w:spacing w:val="40"/>
        </w:rPr>
        <w:t> </w:t>
      </w:r>
      <w:r>
        <w:rPr/>
        <w:t>such</w:t>
      </w:r>
      <w:r>
        <w:rPr>
          <w:spacing w:val="40"/>
        </w:rPr>
        <w:t> </w:t>
      </w:r>
      <w:r>
        <w:rPr/>
        <w:t>as</w:t>
      </w:r>
      <w:r>
        <w:rPr>
          <w:spacing w:val="40"/>
        </w:rPr>
        <w:t> </w:t>
      </w:r>
      <w:r>
        <w:rPr/>
        <w:t>MART or Arixcel also offer precedent tracers.</w:t>
      </w:r>
    </w:p>
    <w:p>
      <w:pPr>
        <w:pStyle w:val="BodyText"/>
        <w:spacing w:line="252" w:lineRule="auto"/>
        <w:ind w:right="218" w:firstLine="353"/>
      </w:pPr>
      <w:r>
        <w:rPr/>
        <w:t>The second type of review assistance on offer by third-party tools is reports. Perhaps the most well-known of these is OAK which you have to buy. You can, however, try before you buy, to see if you like it first. Alternatively, there is the free add-in from Numeritas called nXt. These differ in functionality, but both offer summaries and maps, essential reports for Excel reviewing, which I therefore explain later. So, what</w:t>
      </w:r>
      <w:r>
        <w:rPr>
          <w:spacing w:val="40"/>
        </w:rPr>
        <w:t> </w:t>
      </w:r>
      <w:r>
        <w:rPr/>
        <w:t>can these two add-ins do? Let us take a look…</w:t>
      </w:r>
    </w:p>
    <w:p>
      <w:pPr>
        <w:pStyle w:val="Heading7"/>
        <w:spacing w:before="243"/>
        <w:jc w:val="left"/>
      </w:pPr>
      <w:bookmarkStart w:name="OAK (Operis Analysis Kit) add-in" w:id="228"/>
      <w:bookmarkEnd w:id="228"/>
      <w:r>
        <w:rPr>
          <w:b w:val="0"/>
        </w:rPr>
      </w:r>
      <w:r>
        <w:rPr/>
        <w:t>OAK</w:t>
      </w:r>
      <w:r>
        <w:rPr>
          <w:spacing w:val="5"/>
        </w:rPr>
        <w:t> </w:t>
      </w:r>
      <w:r>
        <w:rPr/>
        <w:t>(Operis</w:t>
      </w:r>
      <w:r>
        <w:rPr>
          <w:spacing w:val="5"/>
        </w:rPr>
        <w:t> </w:t>
      </w:r>
      <w:r>
        <w:rPr/>
        <w:t>Analysis</w:t>
      </w:r>
      <w:r>
        <w:rPr>
          <w:spacing w:val="6"/>
        </w:rPr>
        <w:t> </w:t>
      </w:r>
      <w:r>
        <w:rPr/>
        <w:t>Kit)</w:t>
      </w:r>
      <w:r>
        <w:rPr>
          <w:spacing w:val="5"/>
        </w:rPr>
        <w:t> </w:t>
      </w:r>
      <w:r>
        <w:rPr/>
        <w:t>add-</w:t>
      </w:r>
      <w:r>
        <w:rPr>
          <w:spacing w:val="-5"/>
        </w:rPr>
        <w:t>in</w:t>
      </w:r>
    </w:p>
    <w:p>
      <w:pPr>
        <w:pStyle w:val="BodyText"/>
        <w:spacing w:before="255"/>
        <w:jc w:val="left"/>
      </w:pPr>
      <w:hyperlink r:id="rId146">
        <w:r>
          <w:rPr>
            <w:color w:val="0462C1"/>
            <w:spacing w:val="-2"/>
          </w:rPr>
          <w:t>https://www.operisanalysiskit.com/</w:t>
        </w:r>
      </w:hyperlink>
    </w:p>
    <w:p>
      <w:pPr>
        <w:pStyle w:val="BodyText"/>
        <w:spacing w:before="8"/>
        <w:ind w:left="0"/>
        <w:jc w:val="left"/>
        <w:rPr>
          <w:sz w:val="20"/>
        </w:rPr>
      </w:pPr>
      <w:r>
        <w:rPr/>
        <w:drawing>
          <wp:anchor distT="0" distB="0" distL="0" distR="0" allowOverlap="1" layoutInCell="1" locked="0" behindDoc="1" simplePos="0" relativeHeight="487707136">
            <wp:simplePos x="0" y="0"/>
            <wp:positionH relativeFrom="page">
              <wp:posOffset>1867618</wp:posOffset>
            </wp:positionH>
            <wp:positionV relativeFrom="paragraph">
              <wp:posOffset>166606</wp:posOffset>
            </wp:positionV>
            <wp:extent cx="4020747" cy="586359"/>
            <wp:effectExtent l="0" t="0" r="0" b="0"/>
            <wp:wrapTopAndBottom/>
            <wp:docPr id="293" name="Image 293"/>
            <wp:cNvGraphicFramePr>
              <a:graphicFrameLocks/>
            </wp:cNvGraphicFramePr>
            <a:graphic>
              <a:graphicData uri="http://schemas.openxmlformats.org/drawingml/2006/picture">
                <pic:pic>
                  <pic:nvPicPr>
                    <pic:cNvPr id="293" name="Image 293"/>
                    <pic:cNvPicPr/>
                  </pic:nvPicPr>
                  <pic:blipFill>
                    <a:blip r:embed="rId147" cstate="print"/>
                    <a:stretch>
                      <a:fillRect/>
                    </a:stretch>
                  </pic:blipFill>
                  <pic:spPr>
                    <a:xfrm>
                      <a:off x="0" y="0"/>
                      <a:ext cx="4020747" cy="586359"/>
                    </a:xfrm>
                    <a:prstGeom prst="rect">
                      <a:avLst/>
                    </a:prstGeom>
                  </pic:spPr>
                </pic:pic>
              </a:graphicData>
            </a:graphic>
          </wp:anchor>
        </w:drawing>
      </w:r>
    </w:p>
    <w:p>
      <w:pPr>
        <w:pStyle w:val="BodyText"/>
        <w:spacing w:line="254" w:lineRule="auto" w:before="320"/>
        <w:ind w:right="220" w:firstLine="353"/>
      </w:pPr>
      <w:r>
        <w:rPr/>
        <w:t>Because this add-in is so well-known, it sets the standard for competitor products. It costs money and is available in two versions:</w:t>
      </w:r>
    </w:p>
    <w:p>
      <w:pPr>
        <w:spacing w:after="0" w:line="254" w:lineRule="auto"/>
        <w:sectPr>
          <w:pgSz w:w="12240" w:h="15840"/>
          <w:pgMar w:top="1440" w:bottom="280" w:left="400" w:right="1320"/>
        </w:sectPr>
      </w:pPr>
    </w:p>
    <w:p>
      <w:pPr>
        <w:pStyle w:val="BodyText"/>
        <w:spacing w:line="254" w:lineRule="auto" w:before="73"/>
        <w:ind w:right="216" w:firstLine="353"/>
      </w:pPr>
      <w:r>
        <w:rPr>
          <w:b/>
        </w:rPr>
        <w:t>OAK Essentials</w:t>
      </w:r>
      <w:r>
        <w:rPr/>
        <w:t>: This edition makes available the four key</w:t>
      </w:r>
      <w:r>
        <w:rPr>
          <w:spacing w:val="80"/>
        </w:rPr>
        <w:t> </w:t>
      </w:r>
      <w:r>
        <w:rPr/>
        <w:t>functions of OAK in a simple, affordable package. At the time of</w:t>
      </w:r>
      <w:r>
        <w:rPr>
          <w:spacing w:val="80"/>
        </w:rPr>
        <w:t> </w:t>
      </w:r>
      <w:r>
        <w:rPr/>
        <w:t>writing, it costs £95.</w:t>
      </w:r>
    </w:p>
    <w:p>
      <w:pPr>
        <w:pStyle w:val="ListParagraph"/>
        <w:numPr>
          <w:ilvl w:val="0"/>
          <w:numId w:val="63"/>
        </w:numPr>
        <w:tabs>
          <w:tab w:pos="1425" w:val="left" w:leader="none"/>
          <w:tab w:pos="1491" w:val="left" w:leader="none"/>
        </w:tabs>
        <w:spacing w:line="254" w:lineRule="auto" w:before="117" w:after="0"/>
        <w:ind w:left="1491" w:right="223" w:hanging="354"/>
        <w:jc w:val="both"/>
        <w:rPr>
          <w:sz w:val="29"/>
        </w:rPr>
      </w:pPr>
      <w:r>
        <w:rPr>
          <w:sz w:val="29"/>
        </w:rPr>
        <w:t>Map: Provides a visual representation of the model’s formula consistency. You can thus easily identify inconsistent formulas, which can often represent errors (see below for more details).</w:t>
      </w:r>
    </w:p>
    <w:p>
      <w:pPr>
        <w:pStyle w:val="ListParagraph"/>
        <w:numPr>
          <w:ilvl w:val="0"/>
          <w:numId w:val="63"/>
        </w:numPr>
        <w:tabs>
          <w:tab w:pos="1337" w:val="left" w:leader="none"/>
          <w:tab w:pos="1491" w:val="left" w:leader="none"/>
        </w:tabs>
        <w:spacing w:line="254" w:lineRule="auto" w:before="115" w:after="0"/>
        <w:ind w:left="1491" w:right="217" w:hanging="354"/>
        <w:jc w:val="both"/>
        <w:rPr>
          <w:sz w:val="29"/>
        </w:rPr>
      </w:pPr>
      <w:r>
        <w:rPr>
          <w:sz w:val="29"/>
        </w:rPr>
        <w:t>Summarise: Generates reports on a model’s complexity as well as modelling risk factors.</w:t>
      </w:r>
    </w:p>
    <w:p>
      <w:pPr>
        <w:pStyle w:val="ListParagraph"/>
        <w:numPr>
          <w:ilvl w:val="0"/>
          <w:numId w:val="63"/>
        </w:numPr>
        <w:tabs>
          <w:tab w:pos="1307" w:val="left" w:leader="none"/>
        </w:tabs>
        <w:spacing w:line="240" w:lineRule="auto" w:before="116" w:after="0"/>
        <w:ind w:left="1307" w:right="0" w:hanging="170"/>
        <w:jc w:val="both"/>
        <w:rPr>
          <w:sz w:val="29"/>
        </w:rPr>
      </w:pPr>
      <w:r>
        <w:rPr>
          <w:sz w:val="29"/>
        </w:rPr>
        <w:t>Search:</w:t>
      </w:r>
      <w:r>
        <w:rPr>
          <w:spacing w:val="3"/>
          <w:sz w:val="29"/>
        </w:rPr>
        <w:t> </w:t>
      </w:r>
      <w:r>
        <w:rPr>
          <w:sz w:val="29"/>
        </w:rPr>
        <w:t>Locates</w:t>
      </w:r>
      <w:r>
        <w:rPr>
          <w:spacing w:val="4"/>
          <w:sz w:val="29"/>
        </w:rPr>
        <w:t> </w:t>
      </w:r>
      <w:r>
        <w:rPr>
          <w:sz w:val="29"/>
        </w:rPr>
        <w:t>cells</w:t>
      </w:r>
      <w:r>
        <w:rPr>
          <w:spacing w:val="4"/>
          <w:sz w:val="29"/>
        </w:rPr>
        <w:t> </w:t>
      </w:r>
      <w:r>
        <w:rPr>
          <w:sz w:val="29"/>
        </w:rPr>
        <w:t>with</w:t>
      </w:r>
      <w:r>
        <w:rPr>
          <w:spacing w:val="4"/>
          <w:sz w:val="29"/>
        </w:rPr>
        <w:t> </w:t>
      </w:r>
      <w:r>
        <w:rPr>
          <w:sz w:val="29"/>
        </w:rPr>
        <w:t>specific</w:t>
      </w:r>
      <w:r>
        <w:rPr>
          <w:spacing w:val="4"/>
          <w:sz w:val="29"/>
        </w:rPr>
        <w:t> </w:t>
      </w:r>
      <w:r>
        <w:rPr>
          <w:spacing w:val="-2"/>
          <w:sz w:val="29"/>
        </w:rPr>
        <w:t>attributes.</w:t>
      </w:r>
    </w:p>
    <w:p>
      <w:pPr>
        <w:pStyle w:val="ListParagraph"/>
        <w:numPr>
          <w:ilvl w:val="0"/>
          <w:numId w:val="63"/>
        </w:numPr>
        <w:tabs>
          <w:tab w:pos="1410" w:val="left" w:leader="none"/>
          <w:tab w:pos="1491" w:val="left" w:leader="none"/>
        </w:tabs>
        <w:spacing w:line="254" w:lineRule="auto" w:before="136" w:after="0"/>
        <w:ind w:left="1491" w:right="216" w:hanging="354"/>
        <w:jc w:val="both"/>
        <w:rPr>
          <w:sz w:val="29"/>
        </w:rPr>
      </w:pPr>
      <w:r>
        <w:rPr>
          <w:sz w:val="29"/>
        </w:rPr>
        <w:t>Compare: Indicates what has changed between versions of a workbook/worksheet/range. Equivalent functionality is available in the standard Excel add-in Inquire (see above) if this is available in your version of Excel.</w:t>
      </w:r>
    </w:p>
    <w:p>
      <w:pPr>
        <w:pStyle w:val="BodyText"/>
        <w:spacing w:line="254" w:lineRule="auto"/>
        <w:ind w:right="216" w:firstLine="353"/>
      </w:pPr>
      <w:r>
        <w:rPr>
          <w:b/>
        </w:rPr>
        <w:t>OAK Professional: </w:t>
      </w:r>
      <w:r>
        <w:rPr/>
        <w:t>In addition to the four Essentials tools, the full edition of OAK provides another 28 advanced functions. At the time of writing, it costs £395, or less if you buy three or more licences.</w:t>
      </w:r>
    </w:p>
    <w:p>
      <w:pPr>
        <w:pStyle w:val="BodyText"/>
        <w:spacing w:before="117"/>
        <w:ind w:left="1491"/>
      </w:pPr>
      <w:r>
        <w:rPr/>
        <w:t>You can install the tool</w:t>
      </w:r>
      <w:r>
        <w:rPr>
          <w:spacing w:val="1"/>
        </w:rPr>
        <w:t> </w:t>
      </w:r>
      <w:r>
        <w:rPr/>
        <w:t>for a free 30-day </w:t>
      </w:r>
      <w:r>
        <w:rPr>
          <w:spacing w:val="-2"/>
        </w:rPr>
        <w:t>trial.</w:t>
      </w:r>
    </w:p>
    <w:p>
      <w:pPr>
        <w:pStyle w:val="BodyText"/>
        <w:spacing w:line="254" w:lineRule="auto" w:before="122"/>
        <w:ind w:right="217" w:firstLine="353"/>
      </w:pPr>
      <w:r>
        <w:rPr>
          <w:b/>
          <w:i/>
        </w:rPr>
        <w:t>My opinion: </w:t>
      </w:r>
      <w:r>
        <w:rPr/>
        <w:t>OAK is a professional tool, and the reports are generally very good.</w:t>
      </w:r>
    </w:p>
    <w:p>
      <w:pPr>
        <w:pStyle w:val="Heading7"/>
      </w:pPr>
      <w:bookmarkStart w:name="Numeritas nXt add-in" w:id="229"/>
      <w:bookmarkEnd w:id="229"/>
      <w:r>
        <w:rPr>
          <w:b w:val="0"/>
        </w:rPr>
      </w:r>
      <w:r>
        <w:rPr/>
        <w:t>Numeritas</w:t>
      </w:r>
      <w:r>
        <w:rPr>
          <w:spacing w:val="6"/>
        </w:rPr>
        <w:t> </w:t>
      </w:r>
      <w:r>
        <w:rPr/>
        <w:t>nXt</w:t>
      </w:r>
      <w:r>
        <w:rPr>
          <w:spacing w:val="6"/>
        </w:rPr>
        <w:t> </w:t>
      </w:r>
      <w:r>
        <w:rPr/>
        <w:t>add-</w:t>
      </w:r>
      <w:r>
        <w:rPr>
          <w:spacing w:val="-5"/>
        </w:rPr>
        <w:t>in</w:t>
      </w:r>
    </w:p>
    <w:p>
      <w:pPr>
        <w:pStyle w:val="BodyText"/>
        <w:spacing w:before="255"/>
        <w:jc w:val="left"/>
      </w:pPr>
      <w:hyperlink r:id="rId148">
        <w:r>
          <w:rPr>
            <w:color w:val="0462C1"/>
            <w:spacing w:val="-2"/>
          </w:rPr>
          <w:t>http://www.numeritas.co.uk/free-software</w:t>
        </w:r>
      </w:hyperlink>
    </w:p>
    <w:p>
      <w:pPr>
        <w:pStyle w:val="BodyText"/>
        <w:spacing w:before="9"/>
        <w:ind w:left="0"/>
        <w:jc w:val="left"/>
        <w:rPr>
          <w:sz w:val="20"/>
        </w:rPr>
      </w:pPr>
      <w:r>
        <w:rPr/>
        <w:drawing>
          <wp:anchor distT="0" distB="0" distL="0" distR="0" allowOverlap="1" layoutInCell="1" locked="0" behindDoc="1" simplePos="0" relativeHeight="487707648">
            <wp:simplePos x="0" y="0"/>
            <wp:positionH relativeFrom="page">
              <wp:posOffset>1867618</wp:posOffset>
            </wp:positionH>
            <wp:positionV relativeFrom="paragraph">
              <wp:posOffset>167044</wp:posOffset>
            </wp:positionV>
            <wp:extent cx="4011930" cy="650081"/>
            <wp:effectExtent l="0" t="0" r="0" b="0"/>
            <wp:wrapTopAndBottom/>
            <wp:docPr id="294" name="Image 294"/>
            <wp:cNvGraphicFramePr>
              <a:graphicFrameLocks/>
            </wp:cNvGraphicFramePr>
            <a:graphic>
              <a:graphicData uri="http://schemas.openxmlformats.org/drawingml/2006/picture">
                <pic:pic>
                  <pic:nvPicPr>
                    <pic:cNvPr id="294" name="Image 294"/>
                    <pic:cNvPicPr/>
                  </pic:nvPicPr>
                  <pic:blipFill>
                    <a:blip r:embed="rId149" cstate="print"/>
                    <a:stretch>
                      <a:fillRect/>
                    </a:stretch>
                  </pic:blipFill>
                  <pic:spPr>
                    <a:xfrm>
                      <a:off x="0" y="0"/>
                      <a:ext cx="4011930" cy="650081"/>
                    </a:xfrm>
                    <a:prstGeom prst="rect">
                      <a:avLst/>
                    </a:prstGeom>
                  </pic:spPr>
                </pic:pic>
              </a:graphicData>
            </a:graphic>
          </wp:anchor>
        </w:drawing>
      </w:r>
    </w:p>
    <w:p>
      <w:pPr>
        <w:pStyle w:val="BodyText"/>
        <w:spacing w:line="254" w:lineRule="auto" w:before="323"/>
        <w:ind w:right="107" w:firstLine="353"/>
        <w:jc w:val="left"/>
      </w:pPr>
      <w:r>
        <w:rPr/>
        <w:t>This</w:t>
      </w:r>
      <w:r>
        <w:rPr>
          <w:spacing w:val="80"/>
        </w:rPr>
        <w:t> </w:t>
      </w:r>
      <w:r>
        <w:rPr/>
        <w:t>is</w:t>
      </w:r>
      <w:r>
        <w:rPr>
          <w:spacing w:val="80"/>
        </w:rPr>
        <w:t> </w:t>
      </w:r>
      <w:r>
        <w:rPr/>
        <w:t>a</w:t>
      </w:r>
      <w:r>
        <w:rPr>
          <w:spacing w:val="80"/>
        </w:rPr>
        <w:t> </w:t>
      </w:r>
      <w:r>
        <w:rPr/>
        <w:t>free</w:t>
      </w:r>
      <w:r>
        <w:rPr>
          <w:spacing w:val="80"/>
        </w:rPr>
        <w:t> </w:t>
      </w:r>
      <w:r>
        <w:rPr/>
        <w:t>add-in</w:t>
      </w:r>
      <w:r>
        <w:rPr>
          <w:spacing w:val="80"/>
        </w:rPr>
        <w:t> </w:t>
      </w:r>
      <w:r>
        <w:rPr/>
        <w:t>from</w:t>
      </w:r>
      <w:r>
        <w:rPr>
          <w:spacing w:val="80"/>
        </w:rPr>
        <w:t> </w:t>
      </w:r>
      <w:r>
        <w:rPr/>
        <w:t>Numeritas</w:t>
      </w:r>
      <w:r>
        <w:rPr>
          <w:spacing w:val="80"/>
        </w:rPr>
        <w:t> </w:t>
      </w:r>
      <w:r>
        <w:rPr/>
        <w:t>which</w:t>
      </w:r>
      <w:r>
        <w:rPr>
          <w:spacing w:val="80"/>
        </w:rPr>
        <w:t> </w:t>
      </w:r>
      <w:r>
        <w:rPr/>
        <w:t>offers</w:t>
      </w:r>
      <w:r>
        <w:rPr>
          <w:spacing w:val="80"/>
        </w:rPr>
        <w:t> </w:t>
      </w:r>
      <w:r>
        <w:rPr/>
        <w:t>a</w:t>
      </w:r>
      <w:r>
        <w:rPr>
          <w:spacing w:val="80"/>
        </w:rPr>
        <w:t> </w:t>
      </w:r>
      <w:r>
        <w:rPr/>
        <w:t>number</w:t>
      </w:r>
      <w:r>
        <w:rPr>
          <w:spacing w:val="80"/>
        </w:rPr>
        <w:t> </w:t>
      </w:r>
      <w:r>
        <w:rPr/>
        <w:t>of </w:t>
      </w:r>
      <w:r>
        <w:rPr>
          <w:spacing w:val="-2"/>
        </w:rPr>
        <w:t>reports:</w:t>
      </w:r>
    </w:p>
    <w:p>
      <w:pPr>
        <w:pStyle w:val="ListParagraph"/>
        <w:numPr>
          <w:ilvl w:val="0"/>
          <w:numId w:val="63"/>
        </w:numPr>
        <w:tabs>
          <w:tab w:pos="1307" w:val="left" w:leader="none"/>
          <w:tab w:pos="1491" w:val="left" w:leader="none"/>
        </w:tabs>
        <w:spacing w:line="254" w:lineRule="auto" w:before="117" w:after="0"/>
        <w:ind w:left="1491" w:right="229" w:hanging="354"/>
        <w:jc w:val="left"/>
        <w:rPr>
          <w:sz w:val="29"/>
        </w:rPr>
      </w:pPr>
      <w:r>
        <w:rPr>
          <w:sz w:val="29"/>
        </w:rPr>
        <w:t>Workbook summary: Gives you information about each sheet in your workbook including the number of unique formulas etc.</w:t>
      </w:r>
    </w:p>
    <w:p>
      <w:pPr>
        <w:pStyle w:val="ListParagraph"/>
        <w:numPr>
          <w:ilvl w:val="0"/>
          <w:numId w:val="63"/>
        </w:numPr>
        <w:tabs>
          <w:tab w:pos="1322" w:val="left" w:leader="none"/>
          <w:tab w:pos="1491" w:val="left" w:leader="none"/>
        </w:tabs>
        <w:spacing w:line="254" w:lineRule="auto" w:before="116" w:after="0"/>
        <w:ind w:left="1491" w:right="224" w:hanging="354"/>
        <w:jc w:val="left"/>
        <w:rPr>
          <w:sz w:val="29"/>
        </w:rPr>
      </w:pPr>
      <w:r>
        <w:rPr>
          <w:sz w:val="29"/>
        </w:rPr>
        <w:t>Unique formula listing: This lists every single unique formula in your</w:t>
      </w:r>
      <w:r>
        <w:rPr>
          <w:spacing w:val="40"/>
          <w:sz w:val="29"/>
        </w:rPr>
        <w:t> </w:t>
      </w:r>
      <w:r>
        <w:rPr>
          <w:sz w:val="29"/>
        </w:rPr>
        <w:t>workbook and provides additional information about each one.</w:t>
      </w:r>
    </w:p>
    <w:p>
      <w:pPr>
        <w:spacing w:after="0" w:line="254" w:lineRule="auto"/>
        <w:jc w:val="left"/>
        <w:rPr>
          <w:sz w:val="29"/>
        </w:rPr>
        <w:sectPr>
          <w:pgSz w:w="12240" w:h="15840"/>
          <w:pgMar w:top="1360" w:bottom="280" w:left="400" w:right="1320"/>
        </w:sectPr>
      </w:pPr>
    </w:p>
    <w:p>
      <w:pPr>
        <w:pStyle w:val="ListParagraph"/>
        <w:numPr>
          <w:ilvl w:val="0"/>
          <w:numId w:val="63"/>
        </w:numPr>
        <w:tabs>
          <w:tab w:pos="1410" w:val="left" w:leader="none"/>
          <w:tab w:pos="1491" w:val="left" w:leader="none"/>
        </w:tabs>
        <w:spacing w:line="254" w:lineRule="auto" w:before="73" w:after="0"/>
        <w:ind w:left="1491" w:right="217" w:hanging="354"/>
        <w:jc w:val="both"/>
        <w:rPr>
          <w:sz w:val="29"/>
        </w:rPr>
      </w:pPr>
      <w:r>
        <w:rPr>
          <w:sz w:val="29"/>
        </w:rPr>
        <w:t>Workbook map: This is a visual representation of unique and consistent formulas, similar to maps in OAK (again, see below for more details).</w:t>
      </w:r>
    </w:p>
    <w:p>
      <w:pPr>
        <w:pStyle w:val="ListParagraph"/>
        <w:numPr>
          <w:ilvl w:val="0"/>
          <w:numId w:val="63"/>
        </w:numPr>
        <w:tabs>
          <w:tab w:pos="1366" w:val="left" w:leader="none"/>
          <w:tab w:pos="1491" w:val="left" w:leader="none"/>
        </w:tabs>
        <w:spacing w:line="254" w:lineRule="auto" w:before="115" w:after="0"/>
        <w:ind w:left="1491" w:right="221" w:hanging="354"/>
        <w:jc w:val="both"/>
        <w:rPr>
          <w:sz w:val="29"/>
        </w:rPr>
      </w:pPr>
      <w:r>
        <w:rPr>
          <w:sz w:val="29"/>
        </w:rPr>
        <w:t>External links in formulas: This will list all external links found in </w:t>
      </w:r>
      <w:r>
        <w:rPr>
          <w:spacing w:val="-2"/>
          <w:sz w:val="29"/>
        </w:rPr>
        <w:t>formulas.</w:t>
      </w:r>
    </w:p>
    <w:p>
      <w:pPr>
        <w:pStyle w:val="ListParagraph"/>
        <w:numPr>
          <w:ilvl w:val="0"/>
          <w:numId w:val="63"/>
        </w:numPr>
        <w:tabs>
          <w:tab w:pos="1366" w:val="left" w:leader="none"/>
          <w:tab w:pos="1491" w:val="left" w:leader="none"/>
        </w:tabs>
        <w:spacing w:line="254" w:lineRule="auto" w:before="116" w:after="0"/>
        <w:ind w:left="1491" w:right="224" w:hanging="354"/>
        <w:jc w:val="both"/>
        <w:rPr>
          <w:sz w:val="29"/>
        </w:rPr>
      </w:pPr>
      <w:r>
        <w:rPr>
          <w:sz w:val="29"/>
        </w:rPr>
        <w:t>External links in other items: This will check for external links in named ranges etc.</w:t>
      </w:r>
    </w:p>
    <w:p>
      <w:pPr>
        <w:pStyle w:val="BodyText"/>
        <w:spacing w:line="254" w:lineRule="auto"/>
        <w:ind w:right="216" w:firstLine="353"/>
      </w:pPr>
      <w:r>
        <w:rPr/>
        <w:t>It can also run a number of checks each time you open a workbook such as whether iterations are turned on, which can be useful. It also offers keyboard shortcuts and other potentially useful tools. If you click on</w:t>
      </w:r>
      <w:r>
        <w:rPr>
          <w:spacing w:val="40"/>
        </w:rPr>
        <w:t> </w:t>
      </w:r>
      <w:r>
        <w:rPr/>
        <w:t>‘Show</w:t>
      </w:r>
      <w:r>
        <w:rPr>
          <w:spacing w:val="40"/>
        </w:rPr>
        <w:t> </w:t>
      </w:r>
      <w:r>
        <w:rPr/>
        <w:t>shortcuts’</w:t>
      </w:r>
      <w:r>
        <w:rPr>
          <w:spacing w:val="40"/>
        </w:rPr>
        <w:t> </w:t>
      </w:r>
      <w:r>
        <w:rPr/>
        <w:t>you</w:t>
      </w:r>
      <w:r>
        <w:rPr>
          <w:spacing w:val="40"/>
        </w:rPr>
        <w:t> </w:t>
      </w:r>
      <w:r>
        <w:rPr/>
        <w:t>get</w:t>
      </w:r>
      <w:r>
        <w:rPr>
          <w:spacing w:val="40"/>
        </w:rPr>
        <w:t> </w:t>
      </w:r>
      <w:r>
        <w:rPr/>
        <w:t>a</w:t>
      </w:r>
      <w:r>
        <w:rPr>
          <w:spacing w:val="40"/>
        </w:rPr>
        <w:t> </w:t>
      </w:r>
      <w:r>
        <w:rPr/>
        <w:t>new</w:t>
      </w:r>
      <w:r>
        <w:rPr>
          <w:spacing w:val="40"/>
        </w:rPr>
        <w:t> </w:t>
      </w:r>
      <w:r>
        <w:rPr/>
        <w:t>workbook</w:t>
      </w:r>
      <w:r>
        <w:rPr>
          <w:spacing w:val="40"/>
        </w:rPr>
        <w:t> </w:t>
      </w:r>
      <w:r>
        <w:rPr/>
        <w:t>with</w:t>
      </w:r>
      <w:r>
        <w:rPr>
          <w:spacing w:val="40"/>
        </w:rPr>
        <w:t> </w:t>
      </w:r>
      <w:r>
        <w:rPr/>
        <w:t>two</w:t>
      </w:r>
      <w:r>
        <w:rPr>
          <w:spacing w:val="40"/>
        </w:rPr>
        <w:t> </w:t>
      </w:r>
      <w:r>
        <w:rPr/>
        <w:t>worksheets. The second of these lists known limitations of the tool, which you should review.</w:t>
      </w:r>
    </w:p>
    <w:p>
      <w:pPr>
        <w:pStyle w:val="BodyText"/>
        <w:spacing w:line="254" w:lineRule="auto"/>
        <w:ind w:right="221" w:firstLine="353"/>
      </w:pPr>
      <w:r>
        <w:rPr>
          <w:b/>
          <w:i/>
        </w:rPr>
        <w:t>My</w:t>
      </w:r>
      <w:r>
        <w:rPr>
          <w:b/>
          <w:i/>
          <w:spacing w:val="40"/>
        </w:rPr>
        <w:t> </w:t>
      </w:r>
      <w:r>
        <w:rPr>
          <w:b/>
          <w:i/>
        </w:rPr>
        <w:t>opinion:</w:t>
      </w:r>
      <w:r>
        <w:rPr>
          <w:b/>
          <w:i/>
          <w:spacing w:val="40"/>
        </w:rPr>
        <w:t> </w:t>
      </w:r>
      <w:r>
        <w:rPr/>
        <w:t>Great</w:t>
      </w:r>
      <w:r>
        <w:rPr>
          <w:spacing w:val="40"/>
        </w:rPr>
        <w:t> </w:t>
      </w:r>
      <w:r>
        <w:rPr/>
        <w:t>value</w:t>
      </w:r>
      <w:r>
        <w:rPr>
          <w:spacing w:val="40"/>
        </w:rPr>
        <w:t> </w:t>
      </w:r>
      <w:r>
        <w:rPr/>
        <w:t>for</w:t>
      </w:r>
      <w:r>
        <w:rPr>
          <w:spacing w:val="40"/>
        </w:rPr>
        <w:t> </w:t>
      </w:r>
      <w:r>
        <w:rPr/>
        <w:t>free!</w:t>
      </w:r>
      <w:r>
        <w:rPr>
          <w:spacing w:val="40"/>
        </w:rPr>
        <w:t> </w:t>
      </w:r>
      <w:r>
        <w:rPr/>
        <w:t>Worksheet</w:t>
      </w:r>
      <w:r>
        <w:rPr>
          <w:spacing w:val="40"/>
        </w:rPr>
        <w:t> </w:t>
      </w:r>
      <w:r>
        <w:rPr/>
        <w:t>maps</w:t>
      </w:r>
      <w:r>
        <w:rPr>
          <w:spacing w:val="40"/>
        </w:rPr>
        <w:t> </w:t>
      </w:r>
      <w:r>
        <w:rPr/>
        <w:t>are fundamental to model reviewing and some of the other functionality, notably the checks on opening a file, is also useful.</w:t>
      </w:r>
    </w:p>
    <w:p>
      <w:pPr>
        <w:pStyle w:val="Heading7"/>
      </w:pPr>
      <w:bookmarkStart w:name="Key review reports" w:id="230"/>
      <w:bookmarkEnd w:id="230"/>
      <w:r>
        <w:rPr>
          <w:b w:val="0"/>
        </w:rPr>
      </w:r>
      <w:r>
        <w:rPr/>
        <w:t>Key</w:t>
      </w:r>
      <w:r>
        <w:rPr>
          <w:spacing w:val="4"/>
        </w:rPr>
        <w:t> </w:t>
      </w:r>
      <w:r>
        <w:rPr/>
        <w:t>review</w:t>
      </w:r>
      <w:r>
        <w:rPr>
          <w:spacing w:val="5"/>
        </w:rPr>
        <w:t> </w:t>
      </w:r>
      <w:r>
        <w:rPr>
          <w:spacing w:val="-2"/>
        </w:rPr>
        <w:t>reports</w:t>
      </w:r>
    </w:p>
    <w:p>
      <w:pPr>
        <w:pStyle w:val="BodyText"/>
        <w:spacing w:line="254" w:lineRule="auto" w:before="123"/>
        <w:ind w:right="218"/>
      </w:pPr>
      <w:r>
        <w:rPr/>
        <w:t>As noted above, both OAK and nXt offer a summary report and maps. A list of unique formulas can also be useful. While not wishing to write</w:t>
      </w:r>
      <w:r>
        <w:rPr>
          <w:spacing w:val="40"/>
        </w:rPr>
        <w:t> </w:t>
      </w:r>
      <w:r>
        <w:rPr/>
        <w:t>a user manual for the add-ins (that is the job of the respective developers), it is useful to briefly look at some of the key types of</w:t>
      </w:r>
      <w:r>
        <w:rPr>
          <w:spacing w:val="80"/>
        </w:rPr>
        <w:t> </w:t>
      </w:r>
      <w:r>
        <w:rPr/>
        <w:t>report so that you can better assess how useful these are, and to</w:t>
      </w:r>
      <w:r>
        <w:rPr>
          <w:spacing w:val="80"/>
          <w:w w:val="150"/>
        </w:rPr>
        <w:t> </w:t>
      </w:r>
      <w:r>
        <w:rPr/>
        <w:t>guide you when selecting the add-in(s) you wish to use.</w:t>
      </w:r>
    </w:p>
    <w:p>
      <w:pPr>
        <w:spacing w:before="233"/>
        <w:ind w:left="1137" w:right="0" w:firstLine="0"/>
        <w:jc w:val="left"/>
        <w:rPr>
          <w:i/>
          <w:sz w:val="29"/>
        </w:rPr>
      </w:pPr>
      <w:r>
        <w:rPr>
          <w:i/>
          <w:color w:val="2E73B4"/>
          <w:spacing w:val="-2"/>
          <w:sz w:val="29"/>
        </w:rPr>
        <w:t>Sum</w:t>
      </w:r>
      <w:bookmarkStart w:name="Summary" w:id="231"/>
      <w:bookmarkEnd w:id="231"/>
      <w:r>
        <w:rPr>
          <w:i/>
          <w:color w:val="2E73B4"/>
          <w:spacing w:val="-2"/>
          <w:sz w:val="29"/>
        </w:rPr>
        <w:t>m</w:t>
      </w:r>
      <w:r>
        <w:rPr>
          <w:i/>
          <w:color w:val="2E73B4"/>
          <w:spacing w:val="-2"/>
          <w:sz w:val="29"/>
        </w:rPr>
        <w:t>ary</w:t>
      </w:r>
    </w:p>
    <w:p>
      <w:pPr>
        <w:pStyle w:val="BodyText"/>
        <w:spacing w:line="254" w:lineRule="auto" w:before="20"/>
        <w:ind w:right="107" w:firstLine="353"/>
        <w:jc w:val="left"/>
      </w:pPr>
      <w:r>
        <w:rPr/>
        <w:t>Lists</w:t>
      </w:r>
      <w:r>
        <w:rPr>
          <w:spacing w:val="40"/>
        </w:rPr>
        <w:t> </w:t>
      </w:r>
      <w:r>
        <w:rPr/>
        <w:t>all</w:t>
      </w:r>
      <w:r>
        <w:rPr>
          <w:spacing w:val="40"/>
        </w:rPr>
        <w:t> </w:t>
      </w:r>
      <w:r>
        <w:rPr/>
        <w:t>worksheets</w:t>
      </w:r>
      <w:r>
        <w:rPr>
          <w:spacing w:val="40"/>
        </w:rPr>
        <w:t> </w:t>
      </w:r>
      <w:r>
        <w:rPr/>
        <w:t>in</w:t>
      </w:r>
      <w:r>
        <w:rPr>
          <w:spacing w:val="40"/>
        </w:rPr>
        <w:t> </w:t>
      </w:r>
      <w:r>
        <w:rPr/>
        <w:t>the</w:t>
      </w:r>
      <w:r>
        <w:rPr>
          <w:spacing w:val="40"/>
        </w:rPr>
        <w:t> </w:t>
      </w:r>
      <w:r>
        <w:rPr/>
        <w:t>file</w:t>
      </w:r>
      <w:r>
        <w:rPr>
          <w:spacing w:val="40"/>
        </w:rPr>
        <w:t> </w:t>
      </w:r>
      <w:r>
        <w:rPr/>
        <w:t>with</w:t>
      </w:r>
      <w:r>
        <w:rPr>
          <w:spacing w:val="40"/>
        </w:rPr>
        <w:t> </w:t>
      </w:r>
      <w:r>
        <w:rPr/>
        <w:t>statistics</w:t>
      </w:r>
      <w:r>
        <w:rPr>
          <w:spacing w:val="40"/>
        </w:rPr>
        <w:t> </w:t>
      </w:r>
      <w:r>
        <w:rPr/>
        <w:t>which</w:t>
      </w:r>
      <w:r>
        <w:rPr>
          <w:spacing w:val="40"/>
        </w:rPr>
        <w:t> </w:t>
      </w:r>
      <w:r>
        <w:rPr/>
        <w:t>can</w:t>
      </w:r>
      <w:r>
        <w:rPr>
          <w:spacing w:val="40"/>
        </w:rPr>
        <w:t> </w:t>
      </w:r>
      <w:r>
        <w:rPr/>
        <w:t>typically</w:t>
      </w:r>
      <w:r>
        <w:rPr>
          <w:spacing w:val="80"/>
          <w:w w:val="150"/>
        </w:rPr>
        <w:t> </w:t>
      </w:r>
      <w:r>
        <w:rPr/>
        <w:t>include: </w:t>
      </w:r>
      <w:r>
        <w:rPr>
          <w:rFonts w:ascii="Times New Roman" w:hAnsi="Times New Roman"/>
        </w:rPr>
        <w:t>· </w:t>
      </w:r>
      <w:r>
        <w:rPr/>
        <w:t>Total number of cells used.</w:t>
      </w:r>
    </w:p>
    <w:p>
      <w:pPr>
        <w:pStyle w:val="ListParagraph"/>
        <w:numPr>
          <w:ilvl w:val="0"/>
          <w:numId w:val="63"/>
        </w:numPr>
        <w:tabs>
          <w:tab w:pos="1307" w:val="left" w:leader="none"/>
        </w:tabs>
        <w:spacing w:line="240" w:lineRule="auto" w:before="116" w:after="0"/>
        <w:ind w:left="1307" w:right="0" w:hanging="170"/>
        <w:jc w:val="both"/>
        <w:rPr>
          <w:sz w:val="29"/>
        </w:rPr>
      </w:pPr>
      <w:r>
        <w:rPr>
          <w:sz w:val="29"/>
        </w:rPr>
        <w:t>Number</w:t>
      </w:r>
      <w:r>
        <w:rPr>
          <w:spacing w:val="4"/>
          <w:sz w:val="29"/>
        </w:rPr>
        <w:t> </w:t>
      </w:r>
      <w:r>
        <w:rPr>
          <w:sz w:val="29"/>
        </w:rPr>
        <w:t>of</w:t>
      </w:r>
      <w:r>
        <w:rPr>
          <w:spacing w:val="4"/>
          <w:sz w:val="29"/>
        </w:rPr>
        <w:t> </w:t>
      </w:r>
      <w:r>
        <w:rPr>
          <w:spacing w:val="-2"/>
          <w:sz w:val="29"/>
        </w:rPr>
        <w:t>formulas.</w:t>
      </w:r>
    </w:p>
    <w:p>
      <w:pPr>
        <w:pStyle w:val="ListParagraph"/>
        <w:numPr>
          <w:ilvl w:val="0"/>
          <w:numId w:val="63"/>
        </w:numPr>
        <w:tabs>
          <w:tab w:pos="1425" w:val="left" w:leader="none"/>
          <w:tab w:pos="1491" w:val="left" w:leader="none"/>
        </w:tabs>
        <w:spacing w:line="254" w:lineRule="auto" w:before="136" w:after="0"/>
        <w:ind w:left="1491" w:right="217" w:hanging="354"/>
        <w:jc w:val="both"/>
        <w:rPr>
          <w:sz w:val="29"/>
        </w:rPr>
      </w:pPr>
      <w:r>
        <w:rPr>
          <w:sz w:val="29"/>
        </w:rPr>
        <w:t>Number of unique formulas: In well-designed worksheets this</w:t>
      </w:r>
      <w:r>
        <w:rPr>
          <w:spacing w:val="40"/>
          <w:sz w:val="29"/>
        </w:rPr>
        <w:t> </w:t>
      </w:r>
      <w:r>
        <w:rPr>
          <w:sz w:val="29"/>
        </w:rPr>
        <w:t>number should be no more than 20% of all formulas. If any sheets have a higher percentage, it may be worth focussing on those in your review as this can indicate a higher risk of errors (cover sheets or other sheets with little content such as separator sheets are exceptions to this rule).</w:t>
      </w:r>
    </w:p>
    <w:p>
      <w:pPr>
        <w:spacing w:after="0" w:line="254" w:lineRule="auto"/>
        <w:jc w:val="both"/>
        <w:rPr>
          <w:sz w:val="29"/>
        </w:rPr>
        <w:sectPr>
          <w:pgSz w:w="12240" w:h="15840"/>
          <w:pgMar w:top="1360" w:bottom="280" w:left="400" w:right="1320"/>
        </w:sectPr>
      </w:pPr>
    </w:p>
    <w:p>
      <w:pPr>
        <w:pStyle w:val="ListParagraph"/>
        <w:numPr>
          <w:ilvl w:val="0"/>
          <w:numId w:val="63"/>
        </w:numPr>
        <w:tabs>
          <w:tab w:pos="1351" w:val="left" w:leader="none"/>
          <w:tab w:pos="1491" w:val="left" w:leader="none"/>
        </w:tabs>
        <w:spacing w:line="254" w:lineRule="auto" w:before="73" w:after="0"/>
        <w:ind w:left="1491" w:right="216" w:hanging="354"/>
        <w:jc w:val="both"/>
        <w:rPr>
          <w:sz w:val="29"/>
        </w:rPr>
      </w:pPr>
      <w:r>
        <w:rPr>
          <w:sz w:val="29"/>
        </w:rPr>
        <w:t>Number of inputs: If you have any inputs on output sheets, these</w:t>
      </w:r>
      <w:r>
        <w:rPr>
          <w:spacing w:val="80"/>
          <w:sz w:val="29"/>
        </w:rPr>
        <w:t> </w:t>
      </w:r>
      <w:r>
        <w:rPr>
          <w:sz w:val="29"/>
        </w:rPr>
        <w:t>may represent errors. In any case, consider moving them to an</w:t>
      </w:r>
      <w:r>
        <w:rPr>
          <w:spacing w:val="80"/>
          <w:w w:val="150"/>
          <w:sz w:val="29"/>
        </w:rPr>
        <w:t> </w:t>
      </w:r>
      <w:r>
        <w:rPr>
          <w:sz w:val="29"/>
        </w:rPr>
        <w:t>input sheet to comply with best practice: keep inputs, calculations and outputs separate.</w:t>
      </w:r>
    </w:p>
    <w:p>
      <w:pPr>
        <w:pStyle w:val="ListParagraph"/>
        <w:numPr>
          <w:ilvl w:val="0"/>
          <w:numId w:val="63"/>
        </w:numPr>
        <w:tabs>
          <w:tab w:pos="1307" w:val="left" w:leader="none"/>
        </w:tabs>
        <w:spacing w:line="240" w:lineRule="auto" w:before="115" w:after="0"/>
        <w:ind w:left="1307" w:right="0" w:hanging="170"/>
        <w:jc w:val="both"/>
        <w:rPr>
          <w:sz w:val="29"/>
        </w:rPr>
      </w:pPr>
      <w:r>
        <w:rPr>
          <w:sz w:val="29"/>
        </w:rPr>
        <w:t>Number</w:t>
      </w:r>
      <w:r>
        <w:rPr>
          <w:spacing w:val="3"/>
          <w:sz w:val="29"/>
        </w:rPr>
        <w:t> </w:t>
      </w:r>
      <w:r>
        <w:rPr>
          <w:sz w:val="29"/>
        </w:rPr>
        <w:t>of</w:t>
      </w:r>
      <w:r>
        <w:rPr>
          <w:spacing w:val="4"/>
          <w:sz w:val="29"/>
        </w:rPr>
        <w:t> </w:t>
      </w:r>
      <w:r>
        <w:rPr>
          <w:sz w:val="29"/>
        </w:rPr>
        <w:t>cells</w:t>
      </w:r>
      <w:r>
        <w:rPr>
          <w:spacing w:val="4"/>
          <w:sz w:val="29"/>
        </w:rPr>
        <w:t> </w:t>
      </w:r>
      <w:r>
        <w:rPr>
          <w:sz w:val="29"/>
        </w:rPr>
        <w:t>with</w:t>
      </w:r>
      <w:r>
        <w:rPr>
          <w:spacing w:val="3"/>
          <w:sz w:val="29"/>
        </w:rPr>
        <w:t> </w:t>
      </w:r>
      <w:r>
        <w:rPr>
          <w:spacing w:val="-2"/>
          <w:sz w:val="29"/>
        </w:rPr>
        <w:t>text.</w:t>
      </w:r>
    </w:p>
    <w:p>
      <w:pPr>
        <w:pStyle w:val="ListParagraph"/>
        <w:numPr>
          <w:ilvl w:val="0"/>
          <w:numId w:val="63"/>
        </w:numPr>
        <w:tabs>
          <w:tab w:pos="1307" w:val="left" w:leader="none"/>
          <w:tab w:pos="1491" w:val="left" w:leader="none"/>
        </w:tabs>
        <w:spacing w:line="254" w:lineRule="auto" w:before="136" w:after="0"/>
        <w:ind w:left="1491" w:right="216" w:hanging="354"/>
        <w:jc w:val="both"/>
        <w:rPr>
          <w:sz w:val="29"/>
        </w:rPr>
      </w:pPr>
      <w:r>
        <w:rPr>
          <w:sz w:val="29"/>
        </w:rPr>
        <w:t>Number of blank cells: You may be surprised to see that over a third of cells are generally blank. If this is not the case, you may be able</w:t>
      </w:r>
      <w:r>
        <w:rPr>
          <w:spacing w:val="40"/>
          <w:sz w:val="29"/>
        </w:rPr>
        <w:t> </w:t>
      </w:r>
      <w:r>
        <w:rPr>
          <w:sz w:val="29"/>
        </w:rPr>
        <w:t>to improve the readability and hence user-friendliness of such</w:t>
      </w:r>
      <w:r>
        <w:rPr>
          <w:spacing w:val="40"/>
          <w:sz w:val="29"/>
        </w:rPr>
        <w:t> </w:t>
      </w:r>
      <w:r>
        <w:rPr>
          <w:sz w:val="29"/>
        </w:rPr>
        <w:t>sheets by adding blank rows to create what designers call white </w:t>
      </w:r>
      <w:r>
        <w:rPr>
          <w:spacing w:val="-2"/>
          <w:sz w:val="29"/>
        </w:rPr>
        <w:t>space.</w:t>
      </w:r>
    </w:p>
    <w:p>
      <w:pPr>
        <w:spacing w:before="233"/>
        <w:ind w:left="1137" w:right="0" w:firstLine="0"/>
        <w:jc w:val="both"/>
        <w:rPr>
          <w:i/>
          <w:sz w:val="29"/>
        </w:rPr>
      </w:pPr>
      <w:r>
        <w:rPr>
          <w:i/>
          <w:color w:val="2E73B4"/>
          <w:sz w:val="29"/>
        </w:rPr>
        <w:t>List</w:t>
      </w:r>
      <w:r>
        <w:rPr>
          <w:i/>
          <w:color w:val="2E73B4"/>
          <w:spacing w:val="3"/>
          <w:sz w:val="29"/>
        </w:rPr>
        <w:t> </w:t>
      </w:r>
      <w:r>
        <w:rPr>
          <w:i/>
          <w:color w:val="2E73B4"/>
          <w:sz w:val="29"/>
        </w:rPr>
        <w:t>of</w:t>
      </w:r>
      <w:r>
        <w:rPr>
          <w:i/>
          <w:color w:val="2E73B4"/>
          <w:spacing w:val="3"/>
          <w:sz w:val="29"/>
        </w:rPr>
        <w:t> </w:t>
      </w:r>
      <w:bookmarkStart w:name="List of unique formulas" w:id="232"/>
      <w:bookmarkEnd w:id="232"/>
      <w:r>
        <w:rPr>
          <w:i/>
          <w:color w:val="2E73B4"/>
          <w:sz w:val="29"/>
        </w:rPr>
        <w:t>u</w:t>
      </w:r>
      <w:r>
        <w:rPr>
          <w:i/>
          <w:color w:val="2E73B4"/>
          <w:sz w:val="29"/>
        </w:rPr>
        <w:t>nique</w:t>
      </w:r>
      <w:r>
        <w:rPr>
          <w:i/>
          <w:color w:val="2E73B4"/>
          <w:spacing w:val="3"/>
          <w:sz w:val="29"/>
        </w:rPr>
        <w:t> </w:t>
      </w:r>
      <w:r>
        <w:rPr>
          <w:i/>
          <w:color w:val="2E73B4"/>
          <w:spacing w:val="-2"/>
          <w:sz w:val="29"/>
        </w:rPr>
        <w:t>formulas</w:t>
      </w:r>
    </w:p>
    <w:p>
      <w:pPr>
        <w:pStyle w:val="BodyText"/>
        <w:spacing w:line="254" w:lineRule="auto" w:before="20"/>
        <w:ind w:right="216" w:firstLine="353"/>
      </w:pPr>
      <w:r>
        <w:rPr/>
        <w:t>Lists all unique formulas in the workbook by worksheet, stating the cell reference where each one first appears. As a general rule, longer, more complicated formulas have a higher risk of error. You can therefore use this report to focus your review on such formulas with a view to (i) simplifying where possible e.g., by spreading calculations over multiple rows and (ii) checking that such formulas are correct.</w:t>
      </w:r>
    </w:p>
    <w:p>
      <w:pPr>
        <w:pStyle w:val="BodyText"/>
        <w:spacing w:line="254" w:lineRule="auto" w:before="101"/>
        <w:ind w:right="216" w:firstLine="353"/>
      </w:pPr>
      <w:r>
        <w:rPr/>
        <w:t>Please bear in mind, however, that while a unique formula may give a correct result in one cell, it may not do so for all other cells</w:t>
      </w:r>
      <w:r>
        <w:rPr>
          <w:spacing w:val="80"/>
          <w:w w:val="150"/>
        </w:rPr>
        <w:t> </w:t>
      </w:r>
      <w:r>
        <w:rPr/>
        <w:t>containing the same formula e.g., if a lookup formula has been accidentally copied into the final row in a block of calculation cells that should simply contain a total (SUM).</w:t>
      </w:r>
    </w:p>
    <w:p>
      <w:pPr>
        <w:spacing w:before="234"/>
        <w:ind w:left="1137" w:right="0" w:firstLine="0"/>
        <w:jc w:val="left"/>
        <w:rPr>
          <w:i/>
          <w:sz w:val="29"/>
        </w:rPr>
      </w:pPr>
      <w:r>
        <w:rPr>
          <w:i/>
          <w:color w:val="2E73B4"/>
          <w:spacing w:val="-4"/>
          <w:sz w:val="29"/>
        </w:rPr>
        <w:t>Maps</w:t>
      </w:r>
    </w:p>
    <w:p>
      <w:pPr>
        <w:pStyle w:val="BodyText"/>
        <w:spacing w:line="254" w:lineRule="auto" w:before="20"/>
        <w:ind w:right="215" w:firstLine="353"/>
      </w:pPr>
      <w:r>
        <w:rPr/>
        <w:t>I fi</w:t>
      </w:r>
      <w:bookmarkStart w:name="Maps" w:id="233"/>
      <w:bookmarkEnd w:id="233"/>
      <w:r>
        <w:rPr/>
        <w:t>n</w:t>
      </w:r>
      <w:r>
        <w:rPr/>
        <w:t>d these reports are the most useful. Map reports create a new workbook with a ‘map worksheet’ for every worksheet in your</w:t>
      </w:r>
      <w:r>
        <w:rPr>
          <w:spacing w:val="80"/>
        </w:rPr>
        <w:t> </w:t>
      </w:r>
      <w:r>
        <w:rPr/>
        <w:t>workbook which enables you to find inconsistencies, especially in formulas. Such cells have a higher risk of error. Let us look at a small example using an nXt map.</w:t>
      </w:r>
    </w:p>
    <w:p>
      <w:pPr>
        <w:spacing w:after="0" w:line="254" w:lineRule="auto"/>
        <w:sectPr>
          <w:pgSz w:w="12240" w:h="15840"/>
          <w:pgMar w:top="1360" w:bottom="280" w:left="400" w:right="1320"/>
        </w:sectPr>
      </w:pPr>
    </w:p>
    <w:p>
      <w:pPr>
        <w:pStyle w:val="BodyText"/>
        <w:spacing w:before="0"/>
        <w:ind w:left="2541"/>
        <w:jc w:val="left"/>
        <w:rPr>
          <w:sz w:val="20"/>
        </w:rPr>
      </w:pPr>
      <w:r>
        <w:rPr>
          <w:sz w:val="20"/>
        </w:rPr>
        <w:drawing>
          <wp:inline distT="0" distB="0" distL="0" distR="0">
            <wp:extent cx="4039340" cy="2421731"/>
            <wp:effectExtent l="0" t="0" r="0" b="0"/>
            <wp:docPr id="295" name="Image 295"/>
            <wp:cNvGraphicFramePr>
              <a:graphicFrameLocks/>
            </wp:cNvGraphicFramePr>
            <a:graphic>
              <a:graphicData uri="http://schemas.openxmlformats.org/drawingml/2006/picture">
                <pic:pic>
                  <pic:nvPicPr>
                    <pic:cNvPr id="295" name="Image 295"/>
                    <pic:cNvPicPr/>
                  </pic:nvPicPr>
                  <pic:blipFill>
                    <a:blip r:embed="rId150" cstate="print"/>
                    <a:stretch>
                      <a:fillRect/>
                    </a:stretch>
                  </pic:blipFill>
                  <pic:spPr>
                    <a:xfrm>
                      <a:off x="0" y="0"/>
                      <a:ext cx="4039340" cy="2421731"/>
                    </a:xfrm>
                    <a:prstGeom prst="rect">
                      <a:avLst/>
                    </a:prstGeom>
                  </pic:spPr>
                </pic:pic>
              </a:graphicData>
            </a:graphic>
          </wp:inline>
        </w:drawing>
      </w:r>
      <w:r>
        <w:rPr>
          <w:sz w:val="20"/>
        </w:rPr>
      </w:r>
    </w:p>
    <w:p>
      <w:pPr>
        <w:pStyle w:val="BodyText"/>
        <w:spacing w:line="254" w:lineRule="auto" w:before="314"/>
        <w:ind w:right="215" w:firstLine="353"/>
      </w:pPr>
      <w:r>
        <w:rPr/>
        <w:t>In the screenshot above you can see the original worksheet which calculates </w:t>
      </w:r>
      <w:r>
        <w:rPr>
          <w:b/>
        </w:rPr>
        <w:t>sales sensitivity</w:t>
      </w:r>
      <w:r>
        <w:rPr/>
        <w:t>. Down column A we have various store sizes in square metres and across the columns we have potential</w:t>
      </w:r>
      <w:r>
        <w:rPr>
          <w:spacing w:val="80"/>
        </w:rPr>
        <w:t> </w:t>
      </w:r>
      <w:r>
        <w:rPr/>
        <w:t>sales in euros per square metre of store size. The table then</w:t>
      </w:r>
      <w:r>
        <w:rPr>
          <w:spacing w:val="80"/>
          <w:w w:val="150"/>
        </w:rPr>
        <w:t> </w:t>
      </w:r>
      <w:r>
        <w:rPr/>
        <w:t>calculates</w:t>
      </w:r>
      <w:r>
        <w:rPr>
          <w:spacing w:val="40"/>
        </w:rPr>
        <w:t> </w:t>
      </w:r>
      <w:r>
        <w:rPr/>
        <w:t>what</w:t>
      </w:r>
      <w:r>
        <w:rPr>
          <w:spacing w:val="40"/>
        </w:rPr>
        <w:t> </w:t>
      </w:r>
      <w:r>
        <w:rPr/>
        <w:t>are</w:t>
      </w:r>
      <w:r>
        <w:rPr>
          <w:spacing w:val="40"/>
        </w:rPr>
        <w:t> </w:t>
      </w:r>
      <w:r>
        <w:rPr/>
        <w:t>the</w:t>
      </w:r>
      <w:r>
        <w:rPr>
          <w:spacing w:val="40"/>
        </w:rPr>
        <w:t> </w:t>
      </w:r>
      <w:r>
        <w:rPr/>
        <w:t>expected</w:t>
      </w:r>
      <w:r>
        <w:rPr>
          <w:spacing w:val="40"/>
        </w:rPr>
        <w:t> </w:t>
      </w:r>
      <w:r>
        <w:rPr/>
        <w:t>sales</w:t>
      </w:r>
      <w:r>
        <w:rPr>
          <w:spacing w:val="40"/>
        </w:rPr>
        <w:t> </w:t>
      </w:r>
      <w:r>
        <w:rPr/>
        <w:t>in</w:t>
      </w:r>
      <w:r>
        <w:rPr>
          <w:spacing w:val="40"/>
        </w:rPr>
        <w:t> </w:t>
      </w:r>
      <w:r>
        <w:rPr/>
        <w:t>each</w:t>
      </w:r>
      <w:r>
        <w:rPr>
          <w:spacing w:val="40"/>
        </w:rPr>
        <w:t> </w:t>
      </w:r>
      <w:r>
        <w:rPr/>
        <w:t>case</w:t>
      </w:r>
      <w:r>
        <w:rPr>
          <w:spacing w:val="40"/>
        </w:rPr>
        <w:t> </w:t>
      </w:r>
      <w:r>
        <w:rPr/>
        <w:t>equal</w:t>
      </w:r>
      <w:r>
        <w:rPr>
          <w:spacing w:val="40"/>
        </w:rPr>
        <w:t> </w:t>
      </w:r>
      <w:r>
        <w:rPr/>
        <w:t>to</w:t>
      </w:r>
      <w:r>
        <w:rPr>
          <w:spacing w:val="40"/>
        </w:rPr>
        <w:t> </w:t>
      </w:r>
      <w:r>
        <w:rPr/>
        <w:t>sales per square metre times store size. at first glance the table looks OK.</w:t>
      </w:r>
    </w:p>
    <w:p>
      <w:pPr>
        <w:pStyle w:val="BodyText"/>
        <w:spacing w:line="254" w:lineRule="auto"/>
        <w:ind w:right="219" w:firstLine="353"/>
      </w:pPr>
      <w:r>
        <w:rPr/>
        <w:t>Below you see the nXt map of the same worksheet plus the colour key. The colours are garish but do not affect the report content.</w:t>
      </w:r>
    </w:p>
    <w:p>
      <w:pPr>
        <w:pStyle w:val="BodyText"/>
        <w:spacing w:before="32"/>
        <w:ind w:left="0"/>
        <w:jc w:val="left"/>
        <w:rPr>
          <w:sz w:val="20"/>
        </w:rPr>
      </w:pPr>
      <w:r>
        <w:rPr/>
        <w:drawing>
          <wp:anchor distT="0" distB="0" distL="0" distR="0" allowOverlap="1" layoutInCell="1" locked="0" behindDoc="1" simplePos="0" relativeHeight="487708160">
            <wp:simplePos x="0" y="0"/>
            <wp:positionH relativeFrom="page">
              <wp:posOffset>1400354</wp:posOffset>
            </wp:positionH>
            <wp:positionV relativeFrom="paragraph">
              <wp:posOffset>182021</wp:posOffset>
            </wp:positionV>
            <wp:extent cx="1148143" cy="2072258"/>
            <wp:effectExtent l="0" t="0" r="0" b="0"/>
            <wp:wrapTopAndBottom/>
            <wp:docPr id="296" name="Image 296"/>
            <wp:cNvGraphicFramePr>
              <a:graphicFrameLocks/>
            </wp:cNvGraphicFramePr>
            <a:graphic>
              <a:graphicData uri="http://schemas.openxmlformats.org/drawingml/2006/picture">
                <pic:pic>
                  <pic:nvPicPr>
                    <pic:cNvPr id="296" name="Image 296"/>
                    <pic:cNvPicPr/>
                  </pic:nvPicPr>
                  <pic:blipFill>
                    <a:blip r:embed="rId151" cstate="print"/>
                    <a:stretch>
                      <a:fillRect/>
                    </a:stretch>
                  </pic:blipFill>
                  <pic:spPr>
                    <a:xfrm>
                      <a:off x="0" y="0"/>
                      <a:ext cx="1148143" cy="2072258"/>
                    </a:xfrm>
                    <a:prstGeom prst="rect">
                      <a:avLst/>
                    </a:prstGeom>
                  </pic:spPr>
                </pic:pic>
              </a:graphicData>
            </a:graphic>
          </wp:anchor>
        </w:drawing>
      </w:r>
      <w:r>
        <w:rPr/>
        <w:drawing>
          <wp:anchor distT="0" distB="0" distL="0" distR="0" allowOverlap="1" layoutInCell="1" locked="0" behindDoc="1" simplePos="0" relativeHeight="487708672">
            <wp:simplePos x="0" y="0"/>
            <wp:positionH relativeFrom="page">
              <wp:posOffset>2605896</wp:posOffset>
            </wp:positionH>
            <wp:positionV relativeFrom="paragraph">
              <wp:posOffset>518450</wp:posOffset>
            </wp:positionV>
            <wp:extent cx="3770471" cy="1740217"/>
            <wp:effectExtent l="0" t="0" r="0" b="0"/>
            <wp:wrapTopAndBottom/>
            <wp:docPr id="297" name="Image 297"/>
            <wp:cNvGraphicFramePr>
              <a:graphicFrameLocks/>
            </wp:cNvGraphicFramePr>
            <a:graphic>
              <a:graphicData uri="http://schemas.openxmlformats.org/drawingml/2006/picture">
                <pic:pic>
                  <pic:nvPicPr>
                    <pic:cNvPr id="297" name="Image 297"/>
                    <pic:cNvPicPr/>
                  </pic:nvPicPr>
                  <pic:blipFill>
                    <a:blip r:embed="rId152" cstate="print"/>
                    <a:stretch>
                      <a:fillRect/>
                    </a:stretch>
                  </pic:blipFill>
                  <pic:spPr>
                    <a:xfrm>
                      <a:off x="0" y="0"/>
                      <a:ext cx="3770471" cy="1740217"/>
                    </a:xfrm>
                    <a:prstGeom prst="rect">
                      <a:avLst/>
                    </a:prstGeom>
                  </pic:spPr>
                </pic:pic>
              </a:graphicData>
            </a:graphic>
          </wp:anchor>
        </w:drawing>
      </w:r>
    </w:p>
    <w:p>
      <w:pPr>
        <w:pStyle w:val="BodyText"/>
        <w:spacing w:line="254" w:lineRule="auto" w:before="313"/>
        <w:ind w:right="229"/>
        <w:jc w:val="left"/>
      </w:pPr>
      <w:r>
        <w:rPr>
          <w:sz w:val="22"/>
        </w:rPr>
        <w:t>Map key © Numeritas</w:t>
      </w:r>
      <w:r>
        <w:rPr>
          <w:spacing w:val="36"/>
          <w:sz w:val="22"/>
        </w:rPr>
        <w:t> </w:t>
      </w:r>
      <w:r>
        <w:rPr/>
        <w:t>Cell</w:t>
      </w:r>
      <w:r>
        <w:rPr>
          <w:spacing w:val="-3"/>
        </w:rPr>
        <w:t> </w:t>
      </w:r>
      <w:r>
        <w:rPr/>
        <w:t>A1 in the map represents cell A1 in the worksheet, cell A2 in the map represents cell A2 in the worksheet and so on. In nXt the colours used are: grey for text, yellow for values (inputs), purple for unique formulas and various shades of green for copied formulas (same as the formula to the left and/or above).</w:t>
      </w:r>
    </w:p>
    <w:p>
      <w:pPr>
        <w:spacing w:after="0" w:line="254" w:lineRule="auto"/>
        <w:jc w:val="left"/>
        <w:sectPr>
          <w:pgSz w:w="12240" w:h="15840"/>
          <w:pgMar w:top="1440" w:bottom="280" w:left="400" w:right="1320"/>
        </w:sectPr>
      </w:pPr>
    </w:p>
    <w:p>
      <w:pPr>
        <w:pStyle w:val="BodyText"/>
        <w:spacing w:line="254" w:lineRule="auto" w:before="73"/>
        <w:ind w:right="229"/>
        <w:jc w:val="left"/>
      </w:pPr>
      <w:r>
        <w:rPr/>
        <w:t>Ideally, we want to see one unique formula in the top left cell of a calculation block (purple) followed by a sea of green to the right and below meaning the formula is the same in all cells. The above map looks mostly OK except for cell C7, which is yellow, indicating that it contains a value (an input). When we check the spreadsheet, we find that someone overtyped the formula with a hard-coded value of 500,000, which is both incorrect and not best practice. You can then correct this by copying the formula from the cell above. I think you will agree that this kind of report is very useful for finding errors as it dramatically speeds up the review for inconsistencies, which can often indicate errors.</w:t>
      </w:r>
    </w:p>
    <w:p>
      <w:pPr>
        <w:pStyle w:val="BodyText"/>
        <w:spacing w:line="254" w:lineRule="auto" w:before="144"/>
        <w:ind w:right="216" w:firstLine="353"/>
      </w:pPr>
      <w:r>
        <w:rPr/>
        <w:t>You can also find this kind of error using standard Excel, but it is harder</w:t>
      </w:r>
      <w:r>
        <w:rPr>
          <w:spacing w:val="40"/>
        </w:rPr>
        <w:t> </w:t>
      </w:r>
      <w:r>
        <w:rPr/>
        <w:t>work. You</w:t>
      </w:r>
      <w:r>
        <w:rPr>
          <w:spacing w:val="40"/>
        </w:rPr>
        <w:t> </w:t>
      </w:r>
      <w:r>
        <w:rPr/>
        <w:t>can</w:t>
      </w:r>
      <w:r>
        <w:rPr>
          <w:spacing w:val="40"/>
        </w:rPr>
        <w:t> </w:t>
      </w:r>
      <w:r>
        <w:rPr/>
        <w:t>use</w:t>
      </w:r>
      <w:r>
        <w:rPr>
          <w:spacing w:val="40"/>
        </w:rPr>
        <w:t> </w:t>
      </w:r>
      <w:r>
        <w:rPr/>
        <w:t>the</w:t>
      </w:r>
      <w:r>
        <w:rPr>
          <w:spacing w:val="40"/>
        </w:rPr>
        <w:t> </w:t>
      </w:r>
      <w:r>
        <w:rPr/>
        <w:t>formula</w:t>
      </w:r>
      <w:r>
        <w:rPr>
          <w:spacing w:val="40"/>
        </w:rPr>
        <w:t> </w:t>
      </w:r>
      <w:r>
        <w:rPr/>
        <w:t>view</w:t>
      </w:r>
      <w:r>
        <w:rPr>
          <w:spacing w:val="40"/>
        </w:rPr>
        <w:t> </w:t>
      </w:r>
      <w:r>
        <w:rPr/>
        <w:t>(explained</w:t>
      </w:r>
      <w:r>
        <w:rPr>
          <w:spacing w:val="40"/>
        </w:rPr>
        <w:t> </w:t>
      </w:r>
      <w:r>
        <w:rPr/>
        <w:t>above</w:t>
      </w:r>
      <w:r>
        <w:rPr>
          <w:spacing w:val="40"/>
        </w:rPr>
        <w:t> </w:t>
      </w:r>
      <w:r>
        <w:rPr/>
        <w:t>under the Excel Auditing toolbar). Alternatively, you can select the block of cells, press F5 (Go To), special, constants, OK. Excel then marks the cells which are not formulas, in this case just the cell C7. These approaches may be OK for small worksheets but are not efficient for larger workbooks. Therefore, map reports win hands down for </w:t>
      </w:r>
      <w:r>
        <w:rPr>
          <w:spacing w:val="-2"/>
        </w:rPr>
        <w:t>efficiency.</w:t>
      </w:r>
    </w:p>
    <w:p>
      <w:pPr>
        <w:spacing w:after="0" w:line="254" w:lineRule="auto"/>
        <w:sectPr>
          <w:pgSz w:w="12240" w:h="15840"/>
          <w:pgMar w:top="1360" w:bottom="280" w:left="400" w:right="1320"/>
        </w:sectPr>
      </w:pPr>
    </w:p>
    <w:p>
      <w:pPr>
        <w:pStyle w:val="Heading3"/>
        <w:numPr>
          <w:ilvl w:val="1"/>
          <w:numId w:val="60"/>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709184">
                <wp:simplePos x="0" y="0"/>
                <wp:positionH relativeFrom="page">
                  <wp:posOffset>979816</wp:posOffset>
                </wp:positionH>
                <wp:positionV relativeFrom="paragraph">
                  <wp:posOffset>382916</wp:posOffset>
                </wp:positionV>
                <wp:extent cx="5878195" cy="9525"/>
                <wp:effectExtent l="0" t="0" r="0" b="0"/>
                <wp:wrapTopAndBottom/>
                <wp:docPr id="298" name="Graphic 298"/>
                <wp:cNvGraphicFramePr>
                  <a:graphicFrameLocks/>
                </wp:cNvGraphicFramePr>
                <a:graphic>
                  <a:graphicData uri="http://schemas.microsoft.com/office/word/2010/wordprocessingShape">
                    <wps:wsp>
                      <wps:cNvPr id="298" name="Graphic 298"/>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607296;mso-wrap-distance-left:0;mso-wrap-distance-right:0" id="docshape187" filled="true" fillcolor="#000000" stroked="false">
                <v:fill type="solid"/>
                <w10:wrap type="topAndBottom"/>
              </v:rect>
            </w:pict>
          </mc:Fallback>
        </mc:AlternateContent>
      </w:r>
      <w:bookmarkStart w:name="6.3 Conclusions" w:id="234"/>
      <w:bookmarkEnd w:id="234"/>
      <w:r>
        <w:rPr/>
      </w:r>
      <w:bookmarkStart w:name="_bookmark45" w:id="235"/>
      <w:bookmarkEnd w:id="235"/>
      <w:r>
        <w:rPr/>
      </w:r>
      <w:r>
        <w:rPr>
          <w:spacing w:val="-2"/>
        </w:rPr>
        <w:t>CONCLUSIONS</w:t>
      </w:r>
    </w:p>
    <w:p>
      <w:pPr>
        <w:pStyle w:val="BodyText"/>
        <w:spacing w:line="254" w:lineRule="auto" w:before="110"/>
        <w:ind w:right="216"/>
      </w:pPr>
      <w:r>
        <w:rPr/>
        <w:t>To sum up, you should get to know the standard Excel tools and also install and use one or more third-party add-ins to help you review your own models or those of your colleagues.</w:t>
      </w:r>
    </w:p>
    <w:p>
      <w:pPr>
        <w:pStyle w:val="BodyText"/>
        <w:spacing w:line="254" w:lineRule="auto" w:before="117"/>
        <w:ind w:right="217" w:firstLine="353"/>
      </w:pPr>
      <w:r>
        <w:rPr/>
        <w:t>If you find errors in your own spreadsheet, you should obviously correct them. It is a different case when you find errors in someone else’s spreadsheet. Here I suggest you do not correct the errors yourself. For one thing, you would probably not want someone else to amend your spreadsheet, at least not without your permission. Secondly, you may not have a full understanding of the model (maybe</w:t>
      </w:r>
      <w:r>
        <w:rPr>
          <w:spacing w:val="40"/>
        </w:rPr>
        <w:t> </w:t>
      </w:r>
      <w:r>
        <w:rPr/>
        <w:t>it is not an error after all, you just did not understand something fully)</w:t>
      </w:r>
      <w:r>
        <w:rPr>
          <w:spacing w:val="80"/>
        </w:rPr>
        <w:t> </w:t>
      </w:r>
      <w:r>
        <w:rPr/>
        <w:t>or you may not be aware of other areas of the spreadsheet that may also</w:t>
      </w:r>
      <w:r>
        <w:rPr>
          <w:spacing w:val="40"/>
        </w:rPr>
        <w:t> </w:t>
      </w:r>
      <w:r>
        <w:rPr/>
        <w:t>need</w:t>
      </w:r>
      <w:r>
        <w:rPr>
          <w:spacing w:val="40"/>
        </w:rPr>
        <w:t> </w:t>
      </w:r>
      <w:r>
        <w:rPr/>
        <w:t>changing</w:t>
      </w:r>
      <w:r>
        <w:rPr>
          <w:spacing w:val="40"/>
        </w:rPr>
        <w:t> </w:t>
      </w:r>
      <w:r>
        <w:rPr/>
        <w:t>as</w:t>
      </w:r>
      <w:r>
        <w:rPr>
          <w:spacing w:val="40"/>
        </w:rPr>
        <w:t> </w:t>
      </w:r>
      <w:r>
        <w:rPr/>
        <w:t>a</w:t>
      </w:r>
      <w:r>
        <w:rPr>
          <w:spacing w:val="40"/>
        </w:rPr>
        <w:t> </w:t>
      </w:r>
      <w:r>
        <w:rPr/>
        <w:t>result.</w:t>
      </w:r>
      <w:r>
        <w:rPr>
          <w:spacing w:val="40"/>
        </w:rPr>
        <w:t> </w:t>
      </w:r>
      <w:r>
        <w:rPr/>
        <w:t>And</w:t>
      </w:r>
      <w:r>
        <w:rPr>
          <w:spacing w:val="40"/>
        </w:rPr>
        <w:t> </w:t>
      </w:r>
      <w:r>
        <w:rPr/>
        <w:t>lastly,</w:t>
      </w:r>
      <w:r>
        <w:rPr>
          <w:spacing w:val="40"/>
        </w:rPr>
        <w:t> </w:t>
      </w:r>
      <w:r>
        <w:rPr/>
        <w:t>you</w:t>
      </w:r>
      <w:r>
        <w:rPr>
          <w:spacing w:val="40"/>
        </w:rPr>
        <w:t> </w:t>
      </w:r>
      <w:r>
        <w:rPr/>
        <w:t>may</w:t>
      </w:r>
      <w:r>
        <w:rPr>
          <w:spacing w:val="40"/>
        </w:rPr>
        <w:t> </w:t>
      </w:r>
      <w:r>
        <w:rPr/>
        <w:t>no</w:t>
      </w:r>
      <w:r>
        <w:rPr>
          <w:spacing w:val="40"/>
        </w:rPr>
        <w:t> </w:t>
      </w:r>
      <w:r>
        <w:rPr/>
        <w:t>longer</w:t>
      </w:r>
      <w:r>
        <w:rPr>
          <w:spacing w:val="40"/>
        </w:rPr>
        <w:t> </w:t>
      </w:r>
      <w:r>
        <w:rPr/>
        <w:t>have the latest version of the file. Therefore, I suggest that you create a list</w:t>
      </w:r>
      <w:r>
        <w:rPr>
          <w:spacing w:val="40"/>
        </w:rPr>
        <w:t> </w:t>
      </w:r>
      <w:r>
        <w:rPr/>
        <w:t>of your findings (in Excel, of course) for your colleague to go through and correct, as necessary.</w:t>
      </w:r>
    </w:p>
    <w:p>
      <w:pPr>
        <w:pStyle w:val="BodyText"/>
        <w:spacing w:before="100"/>
        <w:jc w:val="left"/>
      </w:pPr>
      <w:r>
        <w:rPr/>
        <w:t>Such</w:t>
      </w:r>
      <w:r>
        <w:rPr>
          <w:spacing w:val="3"/>
        </w:rPr>
        <w:t> </w:t>
      </w:r>
      <w:r>
        <w:rPr/>
        <w:t>a</w:t>
      </w:r>
      <w:r>
        <w:rPr>
          <w:spacing w:val="4"/>
        </w:rPr>
        <w:t> </w:t>
      </w:r>
      <w:r>
        <w:rPr/>
        <w:t>list</w:t>
      </w:r>
      <w:r>
        <w:rPr>
          <w:spacing w:val="3"/>
        </w:rPr>
        <w:t> </w:t>
      </w:r>
      <w:r>
        <w:rPr/>
        <w:t>should</w:t>
      </w:r>
      <w:r>
        <w:rPr>
          <w:spacing w:val="4"/>
        </w:rPr>
        <w:t> </w:t>
      </w:r>
      <w:r>
        <w:rPr/>
        <w:t>include</w:t>
      </w:r>
      <w:r>
        <w:rPr>
          <w:spacing w:val="3"/>
        </w:rPr>
        <w:t> </w:t>
      </w:r>
      <w:r>
        <w:rPr/>
        <w:t>the</w:t>
      </w:r>
      <w:r>
        <w:rPr>
          <w:spacing w:val="4"/>
        </w:rPr>
        <w:t> </w:t>
      </w:r>
      <w:r>
        <w:rPr/>
        <w:t>following</w:t>
      </w:r>
      <w:r>
        <w:rPr>
          <w:spacing w:val="3"/>
        </w:rPr>
        <w:t> </w:t>
      </w:r>
      <w:r>
        <w:rPr>
          <w:spacing w:val="-2"/>
        </w:rPr>
        <w:t>columns:</w:t>
      </w:r>
    </w:p>
    <w:p>
      <w:pPr>
        <w:pStyle w:val="ListParagraph"/>
        <w:numPr>
          <w:ilvl w:val="0"/>
          <w:numId w:val="64"/>
        </w:numPr>
        <w:tabs>
          <w:tab w:pos="1351" w:val="left" w:leader="none"/>
          <w:tab w:pos="1491" w:val="left" w:leader="none"/>
        </w:tabs>
        <w:spacing w:line="254" w:lineRule="auto" w:before="137" w:after="0"/>
        <w:ind w:left="1491" w:right="216" w:hanging="354"/>
        <w:jc w:val="left"/>
        <w:rPr>
          <w:sz w:val="29"/>
        </w:rPr>
      </w:pPr>
      <w:r>
        <w:rPr>
          <w:b/>
          <w:sz w:val="29"/>
        </w:rPr>
        <w:t>Number</w:t>
      </w:r>
      <w:r>
        <w:rPr>
          <w:b/>
          <w:spacing w:val="40"/>
          <w:sz w:val="29"/>
        </w:rPr>
        <w:t> </w:t>
      </w:r>
      <w:r>
        <w:rPr>
          <w:sz w:val="29"/>
        </w:rPr>
        <w:t>(optional):</w:t>
      </w:r>
      <w:r>
        <w:rPr>
          <w:spacing w:val="40"/>
          <w:sz w:val="29"/>
        </w:rPr>
        <w:t> </w:t>
      </w:r>
      <w:r>
        <w:rPr>
          <w:sz w:val="29"/>
        </w:rPr>
        <w:t>A</w:t>
      </w:r>
      <w:r>
        <w:rPr>
          <w:spacing w:val="40"/>
          <w:sz w:val="29"/>
        </w:rPr>
        <w:t> </w:t>
      </w:r>
      <w:r>
        <w:rPr>
          <w:sz w:val="29"/>
        </w:rPr>
        <w:t>sequential</w:t>
      </w:r>
      <w:r>
        <w:rPr>
          <w:spacing w:val="40"/>
          <w:sz w:val="29"/>
        </w:rPr>
        <w:t> </w:t>
      </w:r>
      <w:r>
        <w:rPr>
          <w:sz w:val="29"/>
        </w:rPr>
        <w:t>number</w:t>
      </w:r>
      <w:r>
        <w:rPr>
          <w:spacing w:val="40"/>
          <w:sz w:val="29"/>
        </w:rPr>
        <w:t> </w:t>
      </w:r>
      <w:r>
        <w:rPr>
          <w:sz w:val="29"/>
        </w:rPr>
        <w:t>to</w:t>
      </w:r>
      <w:r>
        <w:rPr>
          <w:spacing w:val="40"/>
          <w:sz w:val="29"/>
        </w:rPr>
        <w:t> </w:t>
      </w:r>
      <w:r>
        <w:rPr>
          <w:sz w:val="29"/>
        </w:rPr>
        <w:t>facilitate</w:t>
      </w:r>
      <w:r>
        <w:rPr>
          <w:spacing w:val="40"/>
          <w:sz w:val="29"/>
        </w:rPr>
        <w:t> </w:t>
      </w:r>
      <w:r>
        <w:rPr>
          <w:sz w:val="29"/>
        </w:rPr>
        <w:t>discussion</w:t>
      </w:r>
      <w:r>
        <w:rPr>
          <w:spacing w:val="40"/>
          <w:sz w:val="29"/>
        </w:rPr>
        <w:t> </w:t>
      </w:r>
      <w:r>
        <w:rPr>
          <w:sz w:val="29"/>
        </w:rPr>
        <w:t>or comments e.g., in e-mails.</w:t>
      </w:r>
    </w:p>
    <w:p>
      <w:pPr>
        <w:pStyle w:val="ListParagraph"/>
        <w:numPr>
          <w:ilvl w:val="0"/>
          <w:numId w:val="64"/>
        </w:numPr>
        <w:tabs>
          <w:tab w:pos="1307" w:val="left" w:leader="none"/>
        </w:tabs>
        <w:spacing w:line="240" w:lineRule="auto" w:before="116" w:after="0"/>
        <w:ind w:left="1307" w:right="0" w:hanging="170"/>
        <w:jc w:val="left"/>
        <w:rPr>
          <w:sz w:val="29"/>
        </w:rPr>
      </w:pPr>
      <w:r>
        <w:rPr>
          <w:b/>
          <w:sz w:val="29"/>
        </w:rPr>
        <w:t>Worksheet</w:t>
      </w:r>
      <w:r>
        <w:rPr>
          <w:sz w:val="29"/>
        </w:rPr>
        <w:t>:</w:t>
      </w:r>
      <w:r>
        <w:rPr>
          <w:spacing w:val="4"/>
          <w:sz w:val="29"/>
        </w:rPr>
        <w:t> </w:t>
      </w:r>
      <w:r>
        <w:rPr>
          <w:sz w:val="29"/>
        </w:rPr>
        <w:t>The</w:t>
      </w:r>
      <w:r>
        <w:rPr>
          <w:spacing w:val="4"/>
          <w:sz w:val="29"/>
        </w:rPr>
        <w:t> </w:t>
      </w:r>
      <w:r>
        <w:rPr>
          <w:sz w:val="29"/>
        </w:rPr>
        <w:t>worksheet</w:t>
      </w:r>
      <w:r>
        <w:rPr>
          <w:spacing w:val="4"/>
          <w:sz w:val="29"/>
        </w:rPr>
        <w:t> </w:t>
      </w:r>
      <w:r>
        <w:rPr>
          <w:sz w:val="29"/>
        </w:rPr>
        <w:t>where</w:t>
      </w:r>
      <w:r>
        <w:rPr>
          <w:spacing w:val="4"/>
          <w:sz w:val="29"/>
        </w:rPr>
        <w:t> </w:t>
      </w:r>
      <w:r>
        <w:rPr>
          <w:sz w:val="29"/>
        </w:rPr>
        <w:t>you</w:t>
      </w:r>
      <w:r>
        <w:rPr>
          <w:spacing w:val="4"/>
          <w:sz w:val="29"/>
        </w:rPr>
        <w:t> </w:t>
      </w:r>
      <w:r>
        <w:rPr>
          <w:sz w:val="29"/>
        </w:rPr>
        <w:t>found</w:t>
      </w:r>
      <w:r>
        <w:rPr>
          <w:spacing w:val="4"/>
          <w:sz w:val="29"/>
        </w:rPr>
        <w:t> </w:t>
      </w:r>
      <w:r>
        <w:rPr>
          <w:sz w:val="29"/>
        </w:rPr>
        <w:t>the</w:t>
      </w:r>
      <w:r>
        <w:rPr>
          <w:spacing w:val="4"/>
          <w:sz w:val="29"/>
        </w:rPr>
        <w:t> </w:t>
      </w:r>
      <w:r>
        <w:rPr>
          <w:sz w:val="29"/>
        </w:rPr>
        <w:t>potential</w:t>
      </w:r>
      <w:r>
        <w:rPr>
          <w:spacing w:val="4"/>
          <w:sz w:val="29"/>
        </w:rPr>
        <w:t> </w:t>
      </w:r>
      <w:r>
        <w:rPr>
          <w:spacing w:val="-2"/>
          <w:sz w:val="29"/>
        </w:rPr>
        <w:t>error.</w:t>
      </w:r>
    </w:p>
    <w:p>
      <w:pPr>
        <w:pStyle w:val="ListParagraph"/>
        <w:numPr>
          <w:ilvl w:val="0"/>
          <w:numId w:val="64"/>
        </w:numPr>
        <w:tabs>
          <w:tab w:pos="1307" w:val="left" w:leader="none"/>
        </w:tabs>
        <w:spacing w:line="240" w:lineRule="auto" w:before="137" w:after="0"/>
        <w:ind w:left="1307" w:right="0" w:hanging="170"/>
        <w:jc w:val="left"/>
        <w:rPr>
          <w:sz w:val="29"/>
        </w:rPr>
      </w:pPr>
      <w:r>
        <w:rPr>
          <w:b/>
          <w:sz w:val="29"/>
        </w:rPr>
        <w:t>Cells</w:t>
      </w:r>
      <w:r>
        <w:rPr>
          <w:sz w:val="29"/>
        </w:rPr>
        <w:t>:</w:t>
      </w:r>
      <w:r>
        <w:rPr>
          <w:spacing w:val="3"/>
          <w:sz w:val="29"/>
        </w:rPr>
        <w:t> </w:t>
      </w:r>
      <w:r>
        <w:rPr>
          <w:sz w:val="29"/>
        </w:rPr>
        <w:t>The</w:t>
      </w:r>
      <w:r>
        <w:rPr>
          <w:spacing w:val="4"/>
          <w:sz w:val="29"/>
        </w:rPr>
        <w:t> </w:t>
      </w:r>
      <w:r>
        <w:rPr>
          <w:sz w:val="29"/>
        </w:rPr>
        <w:t>relevant</w:t>
      </w:r>
      <w:r>
        <w:rPr>
          <w:spacing w:val="3"/>
          <w:sz w:val="29"/>
        </w:rPr>
        <w:t> </w:t>
      </w:r>
      <w:r>
        <w:rPr>
          <w:sz w:val="29"/>
        </w:rPr>
        <w:t>cell,</w:t>
      </w:r>
      <w:r>
        <w:rPr>
          <w:spacing w:val="4"/>
          <w:sz w:val="29"/>
        </w:rPr>
        <w:t> </w:t>
      </w:r>
      <w:r>
        <w:rPr>
          <w:sz w:val="29"/>
        </w:rPr>
        <w:t>column,</w:t>
      </w:r>
      <w:r>
        <w:rPr>
          <w:spacing w:val="4"/>
          <w:sz w:val="29"/>
        </w:rPr>
        <w:t> </w:t>
      </w:r>
      <w:r>
        <w:rPr>
          <w:sz w:val="29"/>
        </w:rPr>
        <w:t>row</w:t>
      </w:r>
      <w:r>
        <w:rPr>
          <w:spacing w:val="3"/>
          <w:sz w:val="29"/>
        </w:rPr>
        <w:t> </w:t>
      </w:r>
      <w:r>
        <w:rPr>
          <w:sz w:val="29"/>
        </w:rPr>
        <w:t>or</w:t>
      </w:r>
      <w:r>
        <w:rPr>
          <w:spacing w:val="4"/>
          <w:sz w:val="29"/>
        </w:rPr>
        <w:t> </w:t>
      </w:r>
      <w:r>
        <w:rPr>
          <w:spacing w:val="-2"/>
          <w:sz w:val="29"/>
        </w:rPr>
        <w:t>range.</w:t>
      </w:r>
    </w:p>
    <w:p>
      <w:pPr>
        <w:pStyle w:val="ListParagraph"/>
        <w:numPr>
          <w:ilvl w:val="0"/>
          <w:numId w:val="64"/>
        </w:numPr>
        <w:tabs>
          <w:tab w:pos="1307" w:val="left" w:leader="none"/>
        </w:tabs>
        <w:spacing w:line="240" w:lineRule="auto" w:before="136" w:after="0"/>
        <w:ind w:left="1307" w:right="0" w:hanging="170"/>
        <w:jc w:val="left"/>
        <w:rPr>
          <w:sz w:val="29"/>
        </w:rPr>
      </w:pPr>
      <w:r>
        <w:rPr>
          <w:b/>
          <w:sz w:val="29"/>
        </w:rPr>
        <w:t>Finding</w:t>
      </w:r>
      <w:r>
        <w:rPr>
          <w:sz w:val="29"/>
        </w:rPr>
        <w:t>:</w:t>
      </w:r>
      <w:r>
        <w:rPr>
          <w:spacing w:val="3"/>
          <w:sz w:val="29"/>
        </w:rPr>
        <w:t> </w:t>
      </w:r>
      <w:r>
        <w:rPr>
          <w:sz w:val="29"/>
        </w:rPr>
        <w:t>Details</w:t>
      </w:r>
      <w:r>
        <w:rPr>
          <w:spacing w:val="4"/>
          <w:sz w:val="29"/>
        </w:rPr>
        <w:t> </w:t>
      </w:r>
      <w:r>
        <w:rPr>
          <w:sz w:val="29"/>
        </w:rPr>
        <w:t>of</w:t>
      </w:r>
      <w:r>
        <w:rPr>
          <w:spacing w:val="3"/>
          <w:sz w:val="29"/>
        </w:rPr>
        <w:t> </w:t>
      </w:r>
      <w:r>
        <w:rPr>
          <w:sz w:val="29"/>
        </w:rPr>
        <w:t>the</w:t>
      </w:r>
      <w:r>
        <w:rPr>
          <w:spacing w:val="4"/>
          <w:sz w:val="29"/>
        </w:rPr>
        <w:t> </w:t>
      </w:r>
      <w:r>
        <w:rPr>
          <w:sz w:val="29"/>
        </w:rPr>
        <w:t>potential</w:t>
      </w:r>
      <w:r>
        <w:rPr>
          <w:spacing w:val="3"/>
          <w:sz w:val="29"/>
        </w:rPr>
        <w:t> </w:t>
      </w:r>
      <w:r>
        <w:rPr>
          <w:sz w:val="29"/>
        </w:rPr>
        <w:t>error</w:t>
      </w:r>
      <w:r>
        <w:rPr>
          <w:spacing w:val="4"/>
          <w:sz w:val="29"/>
        </w:rPr>
        <w:t> </w:t>
      </w:r>
      <w:r>
        <w:rPr>
          <w:sz w:val="29"/>
        </w:rPr>
        <w:t>or</w:t>
      </w:r>
      <w:r>
        <w:rPr>
          <w:spacing w:val="4"/>
          <w:sz w:val="29"/>
        </w:rPr>
        <w:t> </w:t>
      </w:r>
      <w:r>
        <w:rPr>
          <w:sz w:val="29"/>
        </w:rPr>
        <w:t>finding</w:t>
      </w:r>
      <w:r>
        <w:rPr>
          <w:spacing w:val="3"/>
          <w:sz w:val="29"/>
        </w:rPr>
        <w:t> </w:t>
      </w:r>
      <w:r>
        <w:rPr>
          <w:sz w:val="29"/>
        </w:rPr>
        <w:t>which</w:t>
      </w:r>
      <w:r>
        <w:rPr>
          <w:spacing w:val="4"/>
          <w:sz w:val="29"/>
        </w:rPr>
        <w:t> </w:t>
      </w:r>
      <w:r>
        <w:rPr>
          <w:sz w:val="29"/>
        </w:rPr>
        <w:t>you</w:t>
      </w:r>
      <w:r>
        <w:rPr>
          <w:spacing w:val="3"/>
          <w:sz w:val="29"/>
        </w:rPr>
        <w:t> </w:t>
      </w:r>
      <w:r>
        <w:rPr>
          <w:spacing w:val="-2"/>
          <w:sz w:val="29"/>
        </w:rPr>
        <w:t>identified.</w:t>
      </w:r>
    </w:p>
    <w:p>
      <w:pPr>
        <w:pStyle w:val="ListParagraph"/>
        <w:numPr>
          <w:ilvl w:val="0"/>
          <w:numId w:val="64"/>
        </w:numPr>
        <w:tabs>
          <w:tab w:pos="1307" w:val="left" w:leader="none"/>
        </w:tabs>
        <w:spacing w:line="240" w:lineRule="auto" w:before="136" w:after="0"/>
        <w:ind w:left="1307" w:right="0" w:hanging="170"/>
        <w:jc w:val="left"/>
        <w:rPr>
          <w:sz w:val="29"/>
        </w:rPr>
      </w:pPr>
      <w:r>
        <w:rPr>
          <w:b/>
          <w:sz w:val="29"/>
        </w:rPr>
        <w:t>Suggestion:</w:t>
      </w:r>
      <w:r>
        <w:rPr>
          <w:b/>
          <w:spacing w:val="3"/>
          <w:sz w:val="29"/>
        </w:rPr>
        <w:t> </w:t>
      </w:r>
      <w:r>
        <w:rPr>
          <w:sz w:val="29"/>
        </w:rPr>
        <w:t>What</w:t>
      </w:r>
      <w:r>
        <w:rPr>
          <w:spacing w:val="4"/>
          <w:sz w:val="29"/>
        </w:rPr>
        <w:t> </w:t>
      </w:r>
      <w:r>
        <w:rPr>
          <w:sz w:val="29"/>
        </w:rPr>
        <w:t>should</w:t>
      </w:r>
      <w:r>
        <w:rPr>
          <w:spacing w:val="4"/>
          <w:sz w:val="29"/>
        </w:rPr>
        <w:t> </w:t>
      </w:r>
      <w:r>
        <w:rPr>
          <w:sz w:val="29"/>
        </w:rPr>
        <w:t>be</w:t>
      </w:r>
      <w:r>
        <w:rPr>
          <w:spacing w:val="4"/>
          <w:sz w:val="29"/>
        </w:rPr>
        <w:t> </w:t>
      </w:r>
      <w:r>
        <w:rPr>
          <w:sz w:val="29"/>
        </w:rPr>
        <w:t>done</w:t>
      </w:r>
      <w:r>
        <w:rPr>
          <w:spacing w:val="4"/>
          <w:sz w:val="29"/>
        </w:rPr>
        <w:t> </w:t>
      </w:r>
      <w:r>
        <w:rPr>
          <w:sz w:val="29"/>
        </w:rPr>
        <w:t>to</w:t>
      </w:r>
      <w:r>
        <w:rPr>
          <w:spacing w:val="4"/>
          <w:sz w:val="29"/>
        </w:rPr>
        <w:t> </w:t>
      </w:r>
      <w:r>
        <w:rPr>
          <w:sz w:val="29"/>
        </w:rPr>
        <w:t>rectify</w:t>
      </w:r>
      <w:r>
        <w:rPr>
          <w:spacing w:val="4"/>
          <w:sz w:val="29"/>
        </w:rPr>
        <w:t> </w:t>
      </w:r>
      <w:r>
        <w:rPr>
          <w:sz w:val="29"/>
        </w:rPr>
        <w:t>the</w:t>
      </w:r>
      <w:r>
        <w:rPr>
          <w:spacing w:val="4"/>
          <w:sz w:val="29"/>
        </w:rPr>
        <w:t> </w:t>
      </w:r>
      <w:r>
        <w:rPr>
          <w:sz w:val="29"/>
        </w:rPr>
        <w:t>finding</w:t>
      </w:r>
      <w:r>
        <w:rPr>
          <w:spacing w:val="4"/>
          <w:sz w:val="29"/>
        </w:rPr>
        <w:t> </w:t>
      </w:r>
      <w:r>
        <w:rPr>
          <w:spacing w:val="-2"/>
          <w:sz w:val="29"/>
        </w:rPr>
        <w:t>(optional).</w:t>
      </w:r>
    </w:p>
    <w:p>
      <w:pPr>
        <w:pStyle w:val="ListParagraph"/>
        <w:numPr>
          <w:ilvl w:val="0"/>
          <w:numId w:val="64"/>
        </w:numPr>
        <w:tabs>
          <w:tab w:pos="1322" w:val="left" w:leader="none"/>
          <w:tab w:pos="1491" w:val="left" w:leader="none"/>
        </w:tabs>
        <w:spacing w:line="254" w:lineRule="auto" w:before="136" w:after="0"/>
        <w:ind w:left="1491" w:right="216" w:hanging="354"/>
        <w:jc w:val="both"/>
        <w:rPr>
          <w:sz w:val="29"/>
        </w:rPr>
      </w:pPr>
      <w:r>
        <w:rPr>
          <w:b/>
          <w:sz w:val="29"/>
        </w:rPr>
        <w:t>Priority: </w:t>
      </w:r>
      <w:r>
        <w:rPr>
          <w:sz w:val="29"/>
        </w:rPr>
        <w:t>high, medium, or low (alternatively 1 to 3, but then be very sure to make it clear whether 1 is high or low!) High priority findings have (or could have) a high impact, medium findings a medium impact and low findings a low or no impact. Here we are generally talking about the actual or potential impact on key results (i.e., spreadsheet reliability) but you could also record findings if you identify improvements for model understanding or ease or use. If time or budget is limited, you may choose to ignore low priority findings and not record them.</w:t>
      </w:r>
    </w:p>
    <w:p>
      <w:pPr>
        <w:spacing w:after="0" w:line="254" w:lineRule="auto"/>
        <w:jc w:val="both"/>
        <w:rPr>
          <w:sz w:val="29"/>
        </w:rPr>
        <w:sectPr>
          <w:pgSz w:w="12240" w:h="15840"/>
          <w:pgMar w:top="1720" w:bottom="280" w:left="400" w:right="1320"/>
        </w:sectPr>
      </w:pPr>
    </w:p>
    <w:p>
      <w:pPr>
        <w:pStyle w:val="ListParagraph"/>
        <w:numPr>
          <w:ilvl w:val="0"/>
          <w:numId w:val="64"/>
        </w:numPr>
        <w:tabs>
          <w:tab w:pos="1337" w:val="left" w:leader="none"/>
          <w:tab w:pos="1491" w:val="left" w:leader="none"/>
        </w:tabs>
        <w:spacing w:line="254" w:lineRule="auto" w:before="73" w:after="0"/>
        <w:ind w:left="1491" w:right="215" w:hanging="354"/>
        <w:jc w:val="both"/>
        <w:rPr>
          <w:sz w:val="29"/>
        </w:rPr>
      </w:pPr>
      <w:r>
        <w:rPr>
          <w:b/>
          <w:sz w:val="29"/>
        </w:rPr>
        <w:t>Status: </w:t>
      </w:r>
      <w:r>
        <w:rPr>
          <w:sz w:val="29"/>
        </w:rPr>
        <w:t>open, corrected, rejected – this allows tracking of progress and also filtering when the spreadsheet developer reviews the findings to update the spreadsheet. They can filter the list to show only high priority, open findings and deal with those first.</w:t>
      </w:r>
    </w:p>
    <w:p>
      <w:pPr>
        <w:pStyle w:val="ListParagraph"/>
        <w:numPr>
          <w:ilvl w:val="0"/>
          <w:numId w:val="64"/>
        </w:numPr>
        <w:tabs>
          <w:tab w:pos="1307" w:val="left" w:leader="none"/>
          <w:tab w:pos="1491" w:val="left" w:leader="none"/>
        </w:tabs>
        <w:spacing w:line="254" w:lineRule="auto" w:before="115" w:after="0"/>
        <w:ind w:left="1491" w:right="220" w:hanging="354"/>
        <w:jc w:val="both"/>
        <w:rPr>
          <w:sz w:val="29"/>
        </w:rPr>
      </w:pPr>
      <w:r>
        <w:rPr>
          <w:b/>
          <w:sz w:val="29"/>
        </w:rPr>
        <w:t>Comments</w:t>
      </w:r>
      <w:r>
        <w:rPr>
          <w:sz w:val="29"/>
        </w:rPr>
        <w:t>: A column for the developer to record why a finding does not represent an error (optional).</w:t>
      </w:r>
    </w:p>
    <w:p>
      <w:pPr>
        <w:pStyle w:val="BodyText"/>
        <w:spacing w:line="254" w:lineRule="auto"/>
        <w:ind w:right="216" w:firstLine="353"/>
      </w:pPr>
      <w:r>
        <w:rPr/>
        <w:t>For ease of review by the spreadsheet developer, I always sort my findings by worksheet (starting with findings for the left-most sheets in the file and moving on to other sheets to the right) and then by row and/or column.</w:t>
      </w:r>
    </w:p>
    <w:p>
      <w:pPr>
        <w:spacing w:after="0" w:line="254" w:lineRule="auto"/>
        <w:sectPr>
          <w:pgSz w:w="12240" w:h="15840"/>
          <w:pgMar w:top="1360" w:bottom="280" w:left="400" w:right="1320"/>
        </w:sectPr>
      </w:pPr>
    </w:p>
    <w:p>
      <w:pPr>
        <w:pStyle w:val="Heading3"/>
        <w:numPr>
          <w:ilvl w:val="1"/>
          <w:numId w:val="60"/>
        </w:numPr>
        <w:tabs>
          <w:tab w:pos="1830" w:val="left" w:leader="none"/>
        </w:tabs>
        <w:spacing w:line="240" w:lineRule="auto" w:before="71" w:after="0"/>
        <w:ind w:left="1830" w:right="0" w:hanging="693"/>
        <w:jc w:val="left"/>
      </w:pPr>
      <w:r>
        <w:rPr/>
        <mc:AlternateContent>
          <mc:Choice Requires="wps">
            <w:drawing>
              <wp:anchor distT="0" distB="0" distL="0" distR="0" allowOverlap="1" layoutInCell="1" locked="0" behindDoc="1" simplePos="0" relativeHeight="487709696">
                <wp:simplePos x="0" y="0"/>
                <wp:positionH relativeFrom="page">
                  <wp:posOffset>979816</wp:posOffset>
                </wp:positionH>
                <wp:positionV relativeFrom="paragraph">
                  <wp:posOffset>382916</wp:posOffset>
                </wp:positionV>
                <wp:extent cx="5878195" cy="9525"/>
                <wp:effectExtent l="0" t="0" r="0" b="0"/>
                <wp:wrapTopAndBottom/>
                <wp:docPr id="299" name="Graphic 299"/>
                <wp:cNvGraphicFramePr>
                  <a:graphicFrameLocks/>
                </wp:cNvGraphicFramePr>
                <a:graphic>
                  <a:graphicData uri="http://schemas.microsoft.com/office/word/2010/wordprocessingShape">
                    <wps:wsp>
                      <wps:cNvPr id="299" name="Graphic 299"/>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606784;mso-wrap-distance-left:0;mso-wrap-distance-right:0" id="docshape188" filled="true" fillcolor="#000000" stroked="false">
                <v:fill type="solid"/>
                <w10:wrap type="topAndBottom"/>
              </v:rect>
            </w:pict>
          </mc:Fallback>
        </mc:AlternateContent>
      </w:r>
      <w:bookmarkStart w:name="6.4 Best practice checklist" w:id="236"/>
      <w:bookmarkEnd w:id="236"/>
      <w:r>
        <w:rPr/>
      </w:r>
      <w:bookmarkStart w:name="_bookmark46" w:id="237"/>
      <w:bookmarkEnd w:id="237"/>
      <w:r>
        <w:rPr/>
      </w:r>
      <w:r>
        <w:rPr/>
        <w:t>BEST</w:t>
      </w:r>
      <w:r>
        <w:rPr>
          <w:spacing w:val="4"/>
        </w:rPr>
        <w:t> </w:t>
      </w:r>
      <w:r>
        <w:rPr/>
        <w:t>PRACTICE</w:t>
      </w:r>
      <w:r>
        <w:rPr>
          <w:spacing w:val="13"/>
        </w:rPr>
        <w:t> </w:t>
      </w:r>
      <w:r>
        <w:rPr>
          <w:spacing w:val="-2"/>
        </w:rPr>
        <w:t>CHECKLIST</w:t>
      </w:r>
    </w:p>
    <w:p>
      <w:pPr>
        <w:pStyle w:val="ListParagraph"/>
        <w:numPr>
          <w:ilvl w:val="2"/>
          <w:numId w:val="60"/>
        </w:numPr>
        <w:tabs>
          <w:tab w:pos="1307" w:val="left" w:leader="none"/>
          <w:tab w:pos="1491" w:val="left" w:leader="none"/>
        </w:tabs>
        <w:spacing w:line="254" w:lineRule="auto" w:before="0" w:after="0"/>
        <w:ind w:left="1491" w:right="226" w:hanging="354"/>
        <w:jc w:val="both"/>
        <w:rPr>
          <w:sz w:val="29"/>
        </w:rPr>
      </w:pPr>
      <w:r>
        <w:rPr>
          <w:sz w:val="29"/>
        </w:rPr>
        <w:t>Learn to use both the standard (built-in) tools and third-party tools to help you review and test your workbooks and also to find errors in </w:t>
      </w:r>
      <w:r>
        <w:rPr>
          <w:spacing w:val="-2"/>
          <w:sz w:val="29"/>
        </w:rPr>
        <w:t>them.</w:t>
      </w:r>
    </w:p>
    <w:p>
      <w:pPr>
        <w:pStyle w:val="ListParagraph"/>
        <w:numPr>
          <w:ilvl w:val="2"/>
          <w:numId w:val="60"/>
        </w:numPr>
        <w:tabs>
          <w:tab w:pos="1307" w:val="left" w:leader="none"/>
          <w:tab w:pos="1491" w:val="left" w:leader="none"/>
        </w:tabs>
        <w:spacing w:line="249" w:lineRule="auto" w:before="108" w:after="0"/>
        <w:ind w:left="1491" w:right="217" w:hanging="354"/>
        <w:jc w:val="both"/>
        <w:rPr>
          <w:sz w:val="29"/>
        </w:rPr>
      </w:pPr>
      <w:r>
        <w:rPr>
          <w:sz w:val="29"/>
        </w:rPr>
        <w:t>Try out various third-party tools to find ones which you find effective; as a minimum, these should offer better precedent tracing and</w:t>
      </w:r>
      <w:r>
        <w:rPr>
          <w:spacing w:val="40"/>
          <w:sz w:val="29"/>
        </w:rPr>
        <w:t> </w:t>
      </w:r>
      <w:r>
        <w:rPr>
          <w:spacing w:val="-2"/>
          <w:sz w:val="29"/>
        </w:rPr>
        <w:t>maps.</w:t>
      </w:r>
    </w:p>
    <w:p>
      <w:pPr>
        <w:spacing w:after="0" w:line="249" w:lineRule="auto"/>
        <w:jc w:val="both"/>
        <w:rPr>
          <w:sz w:val="29"/>
        </w:rPr>
        <w:sectPr>
          <w:pgSz w:w="12240" w:h="15840"/>
          <w:pgMar w:top="1720" w:bottom="280" w:left="400" w:right="1320"/>
        </w:sectPr>
      </w:pPr>
    </w:p>
    <w:p>
      <w:pPr>
        <w:pStyle w:val="BodyText"/>
        <w:spacing w:before="48"/>
        <w:ind w:left="0"/>
        <w:jc w:val="left"/>
        <w:rPr>
          <w:sz w:val="42"/>
        </w:rPr>
      </w:pPr>
    </w:p>
    <w:p>
      <w:pPr>
        <w:pStyle w:val="Heading1"/>
        <w:numPr>
          <w:ilvl w:val="0"/>
          <w:numId w:val="60"/>
        </w:numPr>
        <w:tabs>
          <w:tab w:pos="4656" w:val="left" w:leader="none"/>
        </w:tabs>
        <w:spacing w:line="240" w:lineRule="auto" w:before="0" w:after="0"/>
        <w:ind w:left="4656" w:right="0" w:hanging="471"/>
        <w:jc w:val="left"/>
      </w:pPr>
      <w:bookmarkStart w:name="7. How to excel" w:id="238"/>
      <w:bookmarkEnd w:id="238"/>
      <w:r>
        <w:rPr>
          <w:b w:val="0"/>
        </w:rPr>
      </w:r>
      <w:bookmarkStart w:name="_bookmark47" w:id="239"/>
      <w:bookmarkEnd w:id="239"/>
      <w:r>
        <w:rPr>
          <w:b w:val="0"/>
        </w:rPr>
      </w:r>
      <w:r>
        <w:rPr/>
        <w:t>How</w:t>
      </w:r>
      <w:r>
        <w:rPr>
          <w:spacing w:val="6"/>
        </w:rPr>
        <w:t> </w:t>
      </w:r>
      <w:r>
        <w:rPr/>
        <w:t>to</w:t>
      </w:r>
      <w:r>
        <w:rPr>
          <w:spacing w:val="6"/>
        </w:rPr>
        <w:t> </w:t>
      </w:r>
      <w:r>
        <w:rPr>
          <w:spacing w:val="-2"/>
        </w:rPr>
        <w:t>excel</w:t>
      </w:r>
    </w:p>
    <w:p>
      <w:pPr>
        <w:pStyle w:val="BodyText"/>
        <w:spacing w:before="31"/>
        <w:ind w:left="0"/>
        <w:jc w:val="left"/>
        <w:rPr>
          <w:b/>
          <w:sz w:val="42"/>
        </w:rPr>
      </w:pPr>
    </w:p>
    <w:p>
      <w:pPr>
        <w:pStyle w:val="Heading5"/>
        <w:ind w:left="865"/>
        <w:rPr>
          <w:i/>
        </w:rPr>
      </w:pPr>
      <w:r>
        <w:rPr>
          <w:i/>
        </w:rPr>
        <w:t>‘Use</w:t>
      </w:r>
      <w:r>
        <w:rPr>
          <w:i/>
          <w:spacing w:val="-3"/>
        </w:rPr>
        <w:t> </w:t>
      </w:r>
      <w:r>
        <w:rPr>
          <w:i/>
        </w:rPr>
        <w:t>it</w:t>
      </w:r>
      <w:r>
        <w:rPr>
          <w:i/>
          <w:spacing w:val="-3"/>
        </w:rPr>
        <w:t> </w:t>
      </w:r>
      <w:r>
        <w:rPr>
          <w:i/>
        </w:rPr>
        <w:t>or</w:t>
      </w:r>
      <w:r>
        <w:rPr>
          <w:i/>
          <w:spacing w:val="-3"/>
        </w:rPr>
        <w:t> </w:t>
      </w:r>
      <w:r>
        <w:rPr>
          <w:i/>
        </w:rPr>
        <w:t>lose</w:t>
      </w:r>
      <w:r>
        <w:rPr>
          <w:i/>
          <w:spacing w:val="-3"/>
        </w:rPr>
        <w:t> </w:t>
      </w:r>
      <w:r>
        <w:rPr>
          <w:i/>
          <w:spacing w:val="-5"/>
        </w:rPr>
        <w:t>it’</w:t>
      </w:r>
    </w:p>
    <w:p>
      <w:pPr>
        <w:spacing w:line="249" w:lineRule="auto" w:before="15"/>
        <w:ind w:left="1828" w:right="960" w:firstLine="0"/>
        <w:jc w:val="center"/>
        <w:rPr>
          <w:i/>
          <w:sz w:val="30"/>
        </w:rPr>
      </w:pPr>
      <w:r>
        <w:rPr>
          <w:i/>
          <w:sz w:val="30"/>
        </w:rPr>
        <w:t>Time-tested</w:t>
      </w:r>
      <w:r>
        <w:rPr>
          <w:i/>
          <w:spacing w:val="-5"/>
          <w:sz w:val="30"/>
        </w:rPr>
        <w:t> </w:t>
      </w:r>
      <w:r>
        <w:rPr>
          <w:i/>
          <w:sz w:val="30"/>
        </w:rPr>
        <w:t>idiom,</w:t>
      </w:r>
      <w:r>
        <w:rPr>
          <w:i/>
          <w:spacing w:val="-5"/>
          <w:sz w:val="30"/>
        </w:rPr>
        <w:t> </w:t>
      </w:r>
      <w:r>
        <w:rPr>
          <w:i/>
          <w:sz w:val="30"/>
        </w:rPr>
        <w:t>which</w:t>
      </w:r>
      <w:r>
        <w:rPr>
          <w:i/>
          <w:spacing w:val="-5"/>
          <w:sz w:val="30"/>
        </w:rPr>
        <w:t> </w:t>
      </w:r>
      <w:r>
        <w:rPr>
          <w:i/>
          <w:sz w:val="30"/>
        </w:rPr>
        <w:t>I</w:t>
      </w:r>
      <w:r>
        <w:rPr>
          <w:i/>
          <w:spacing w:val="-5"/>
          <w:sz w:val="30"/>
        </w:rPr>
        <w:t> </w:t>
      </w:r>
      <w:r>
        <w:rPr>
          <w:i/>
          <w:sz w:val="30"/>
        </w:rPr>
        <w:t>use</w:t>
      </w:r>
      <w:r>
        <w:rPr>
          <w:i/>
          <w:spacing w:val="-5"/>
          <w:sz w:val="30"/>
        </w:rPr>
        <w:t> </w:t>
      </w:r>
      <w:r>
        <w:rPr>
          <w:i/>
          <w:sz w:val="30"/>
        </w:rPr>
        <w:t>at</w:t>
      </w:r>
      <w:r>
        <w:rPr>
          <w:i/>
          <w:spacing w:val="-5"/>
          <w:sz w:val="30"/>
        </w:rPr>
        <w:t> </w:t>
      </w:r>
      <w:r>
        <w:rPr>
          <w:i/>
          <w:sz w:val="30"/>
        </w:rPr>
        <w:t>the</w:t>
      </w:r>
      <w:r>
        <w:rPr>
          <w:i/>
          <w:spacing w:val="-5"/>
          <w:sz w:val="30"/>
        </w:rPr>
        <w:t> </w:t>
      </w:r>
      <w:r>
        <w:rPr>
          <w:i/>
          <w:sz w:val="30"/>
        </w:rPr>
        <w:t>end</w:t>
      </w:r>
      <w:r>
        <w:rPr>
          <w:i/>
          <w:spacing w:val="-5"/>
          <w:sz w:val="30"/>
        </w:rPr>
        <w:t> </w:t>
      </w:r>
      <w:r>
        <w:rPr>
          <w:i/>
          <w:sz w:val="30"/>
        </w:rPr>
        <w:t>of</w:t>
      </w:r>
      <w:r>
        <w:rPr>
          <w:i/>
          <w:spacing w:val="-5"/>
          <w:sz w:val="30"/>
        </w:rPr>
        <w:t> </w:t>
      </w:r>
      <w:r>
        <w:rPr>
          <w:i/>
          <w:sz w:val="30"/>
        </w:rPr>
        <w:t>all</w:t>
      </w:r>
      <w:r>
        <w:rPr>
          <w:i/>
          <w:spacing w:val="-5"/>
          <w:sz w:val="30"/>
        </w:rPr>
        <w:t> </w:t>
      </w:r>
      <w:r>
        <w:rPr>
          <w:i/>
          <w:sz w:val="30"/>
        </w:rPr>
        <w:t>my</w:t>
      </w:r>
      <w:r>
        <w:rPr>
          <w:i/>
          <w:spacing w:val="-5"/>
          <w:sz w:val="30"/>
        </w:rPr>
        <w:t> </w:t>
      </w:r>
      <w:r>
        <w:rPr>
          <w:i/>
          <w:sz w:val="30"/>
        </w:rPr>
        <w:t>training</w:t>
      </w:r>
      <w:r>
        <w:rPr>
          <w:i/>
          <w:sz w:val="30"/>
        </w:rPr>
        <w:t> </w:t>
      </w:r>
      <w:r>
        <w:rPr>
          <w:i/>
          <w:spacing w:val="-2"/>
          <w:sz w:val="30"/>
        </w:rPr>
        <w:t>courses.</w:t>
      </w:r>
    </w:p>
    <w:p>
      <w:pPr>
        <w:spacing w:line="249" w:lineRule="auto" w:before="243"/>
        <w:ind w:left="1139" w:right="221" w:firstLine="0"/>
        <w:jc w:val="both"/>
        <w:rPr>
          <w:sz w:val="30"/>
        </w:rPr>
      </w:pPr>
      <w:r>
        <w:rPr>
          <w:sz w:val="30"/>
        </w:rPr>
        <w:t>So, now you have learnt how to excel at creating reliable, flexible</w:t>
      </w:r>
      <w:r>
        <w:rPr>
          <w:spacing w:val="40"/>
          <w:sz w:val="30"/>
        </w:rPr>
        <w:t> </w:t>
      </w:r>
      <w:r>
        <w:rPr>
          <w:sz w:val="30"/>
        </w:rPr>
        <w:t>and user-friendly spreadsheets. The Golden Ground Rules give you the</w:t>
      </w:r>
      <w:r>
        <w:rPr>
          <w:spacing w:val="-1"/>
          <w:sz w:val="30"/>
        </w:rPr>
        <w:t> </w:t>
      </w:r>
      <w:r>
        <w:rPr>
          <w:sz w:val="30"/>
        </w:rPr>
        <w:t>fundamental</w:t>
      </w:r>
      <w:r>
        <w:rPr>
          <w:spacing w:val="-1"/>
          <w:sz w:val="30"/>
        </w:rPr>
        <w:t> </w:t>
      </w:r>
      <w:r>
        <w:rPr>
          <w:sz w:val="30"/>
        </w:rPr>
        <w:t>basis</w:t>
      </w:r>
      <w:r>
        <w:rPr>
          <w:spacing w:val="-1"/>
          <w:sz w:val="30"/>
        </w:rPr>
        <w:t> </w:t>
      </w:r>
      <w:r>
        <w:rPr>
          <w:sz w:val="30"/>
        </w:rPr>
        <w:t>to</w:t>
      </w:r>
      <w:r>
        <w:rPr>
          <w:spacing w:val="-1"/>
          <w:sz w:val="30"/>
        </w:rPr>
        <w:t> </w:t>
      </w:r>
      <w:r>
        <w:rPr>
          <w:sz w:val="30"/>
        </w:rPr>
        <w:t>succeed.</w:t>
      </w:r>
      <w:r>
        <w:rPr>
          <w:spacing w:val="-1"/>
          <w:sz w:val="30"/>
        </w:rPr>
        <w:t> </w:t>
      </w:r>
      <w:r>
        <w:rPr>
          <w:sz w:val="30"/>
        </w:rPr>
        <w:t>You</w:t>
      </w:r>
      <w:r>
        <w:rPr>
          <w:spacing w:val="-1"/>
          <w:sz w:val="30"/>
        </w:rPr>
        <w:t> </w:t>
      </w:r>
      <w:r>
        <w:rPr>
          <w:sz w:val="30"/>
        </w:rPr>
        <w:t>can</w:t>
      </w:r>
      <w:r>
        <w:rPr>
          <w:spacing w:val="-1"/>
          <w:sz w:val="30"/>
        </w:rPr>
        <w:t> </w:t>
      </w:r>
      <w:r>
        <w:rPr>
          <w:sz w:val="30"/>
        </w:rPr>
        <w:t>help</w:t>
      </w:r>
      <w:r>
        <w:rPr>
          <w:spacing w:val="-1"/>
          <w:sz w:val="30"/>
        </w:rPr>
        <w:t> </w:t>
      </w:r>
      <w:r>
        <w:rPr>
          <w:sz w:val="30"/>
        </w:rPr>
        <w:t>avoid</w:t>
      </w:r>
      <w:r>
        <w:rPr>
          <w:spacing w:val="-1"/>
          <w:sz w:val="30"/>
        </w:rPr>
        <w:t> </w:t>
      </w:r>
      <w:r>
        <w:rPr>
          <w:sz w:val="30"/>
        </w:rPr>
        <w:t>horror</w:t>
      </w:r>
      <w:r>
        <w:rPr>
          <w:spacing w:val="-1"/>
          <w:sz w:val="30"/>
        </w:rPr>
        <w:t> </w:t>
      </w:r>
      <w:r>
        <w:rPr>
          <w:sz w:val="30"/>
        </w:rPr>
        <w:t>stories, and errors in general, by being aware of potential issues and following the advice given. Combine all this with built-in checks and plenty of reviews and testing to detect and then correct any errors that may slip through. These are all learnable processes and skills. Implement them in your daily spreadsheet work and make them a habit.</w:t>
      </w:r>
      <w:r>
        <w:rPr>
          <w:spacing w:val="-2"/>
          <w:sz w:val="30"/>
        </w:rPr>
        <w:t> </w:t>
      </w:r>
      <w:r>
        <w:rPr>
          <w:sz w:val="30"/>
        </w:rPr>
        <w:t>And</w:t>
      </w:r>
      <w:r>
        <w:rPr>
          <w:spacing w:val="-2"/>
          <w:sz w:val="30"/>
        </w:rPr>
        <w:t> </w:t>
      </w:r>
      <w:r>
        <w:rPr>
          <w:sz w:val="30"/>
        </w:rPr>
        <w:t>please</w:t>
      </w:r>
      <w:r>
        <w:rPr>
          <w:spacing w:val="-2"/>
          <w:sz w:val="30"/>
        </w:rPr>
        <w:t> </w:t>
      </w:r>
      <w:r>
        <w:rPr>
          <w:sz w:val="30"/>
        </w:rPr>
        <w:t>also</w:t>
      </w:r>
      <w:r>
        <w:rPr>
          <w:spacing w:val="-2"/>
          <w:sz w:val="30"/>
        </w:rPr>
        <w:t> </w:t>
      </w:r>
      <w:r>
        <w:rPr>
          <w:sz w:val="30"/>
        </w:rPr>
        <w:t>remember</w:t>
      </w:r>
      <w:r>
        <w:rPr>
          <w:spacing w:val="-2"/>
          <w:sz w:val="30"/>
        </w:rPr>
        <w:t> </w:t>
      </w:r>
      <w:r>
        <w:rPr>
          <w:sz w:val="30"/>
        </w:rPr>
        <w:t>to</w:t>
      </w:r>
      <w:r>
        <w:rPr>
          <w:spacing w:val="-2"/>
          <w:sz w:val="30"/>
        </w:rPr>
        <w:t> </w:t>
      </w:r>
      <w:r>
        <w:rPr>
          <w:sz w:val="30"/>
        </w:rPr>
        <w:t>use</w:t>
      </w:r>
      <w:r>
        <w:rPr>
          <w:spacing w:val="-2"/>
          <w:sz w:val="30"/>
        </w:rPr>
        <w:t> </w:t>
      </w:r>
      <w:r>
        <w:rPr>
          <w:sz w:val="30"/>
        </w:rPr>
        <w:t>the</w:t>
      </w:r>
      <w:r>
        <w:rPr>
          <w:spacing w:val="-2"/>
          <w:sz w:val="30"/>
        </w:rPr>
        <w:t> </w:t>
      </w:r>
      <w:r>
        <w:rPr>
          <w:sz w:val="30"/>
        </w:rPr>
        <w:t>valuable</w:t>
      </w:r>
      <w:r>
        <w:rPr>
          <w:spacing w:val="-2"/>
          <w:sz w:val="30"/>
        </w:rPr>
        <w:t> </w:t>
      </w:r>
      <w:r>
        <w:rPr>
          <w:sz w:val="30"/>
        </w:rPr>
        <w:t>how2excel</w:t>
      </w:r>
      <w:r>
        <w:rPr>
          <w:spacing w:val="-2"/>
          <w:sz w:val="30"/>
        </w:rPr>
        <w:t> </w:t>
      </w:r>
      <w:r>
        <w:rPr>
          <w:sz w:val="30"/>
        </w:rPr>
        <w:t>tips. They can be fun and should make your Excel life easier according to the motto: work smarter not harder!</w:t>
      </w:r>
    </w:p>
    <w:p>
      <w:pPr>
        <w:spacing w:line="249" w:lineRule="auto" w:before="133"/>
        <w:ind w:left="1139" w:right="217" w:firstLine="360"/>
        <w:jc w:val="both"/>
        <w:rPr>
          <w:sz w:val="30"/>
        </w:rPr>
      </w:pPr>
      <w:r>
        <w:rPr>
          <w:sz w:val="30"/>
        </w:rPr>
        <w:t>To help you on your way, you will find below a complete checklist of all the main tips from the book organised by book chapter. You can also download this checklist as a convenient PDF at </w:t>
      </w:r>
      <w:hyperlink r:id="rId9">
        <w:r>
          <w:rPr>
            <w:color w:val="0462C1"/>
            <w:sz w:val="30"/>
          </w:rPr>
          <w:t>https://www.how2excel.com/en/downloads-en/</w:t>
        </w:r>
      </w:hyperlink>
      <w:r>
        <w:rPr>
          <w:color w:val="0462C1"/>
          <w:sz w:val="30"/>
        </w:rPr>
        <w:t> </w:t>
      </w:r>
      <w:r>
        <w:rPr>
          <w:sz w:val="30"/>
        </w:rPr>
        <w:t>which you can print out for reference and add notes to if you wish. If you need to refresh your memory on any point, then please refer to the relevant chapter in the book.</w:t>
      </w:r>
    </w:p>
    <w:p>
      <w:pPr>
        <w:spacing w:line="249" w:lineRule="auto" w:before="114"/>
        <w:ind w:left="1139" w:right="220" w:firstLine="360"/>
        <w:jc w:val="both"/>
        <w:rPr>
          <w:sz w:val="30"/>
        </w:rPr>
      </w:pPr>
      <w:r>
        <w:rPr>
          <w:sz w:val="30"/>
        </w:rPr>
        <w:t>I wish you success with your spreadsheets. If you found the advice in this book useful, please pass it on to other spreadsheet developers and users, so we can improve the quality of all spreadsheets, for better decision making everywhere!</w:t>
      </w:r>
    </w:p>
    <w:p>
      <w:pPr>
        <w:spacing w:after="0" w:line="249" w:lineRule="auto"/>
        <w:jc w:val="both"/>
        <w:rPr>
          <w:sz w:val="30"/>
        </w:rPr>
        <w:sectPr>
          <w:pgSz w:w="12240" w:h="15840"/>
          <w:pgMar w:top="1820" w:bottom="280" w:left="400" w:right="1320"/>
        </w:sectPr>
      </w:pPr>
    </w:p>
    <w:p>
      <w:pPr>
        <w:pStyle w:val="ListParagraph"/>
        <w:numPr>
          <w:ilvl w:val="1"/>
          <w:numId w:val="60"/>
        </w:numPr>
        <w:tabs>
          <w:tab w:pos="1830" w:val="left" w:leader="none"/>
        </w:tabs>
        <w:spacing w:line="240" w:lineRule="auto" w:before="71" w:after="0"/>
        <w:ind w:left="1830" w:right="0" w:hanging="693"/>
        <w:jc w:val="left"/>
        <w:rPr>
          <w:sz w:val="41"/>
        </w:rPr>
      </w:pPr>
      <w:r>
        <w:rPr/>
        <mc:AlternateContent>
          <mc:Choice Requires="wps">
            <w:drawing>
              <wp:anchor distT="0" distB="0" distL="0" distR="0" allowOverlap="1" layoutInCell="1" locked="0" behindDoc="1" simplePos="0" relativeHeight="487710208">
                <wp:simplePos x="0" y="0"/>
                <wp:positionH relativeFrom="page">
                  <wp:posOffset>979816</wp:posOffset>
                </wp:positionH>
                <wp:positionV relativeFrom="paragraph">
                  <wp:posOffset>382916</wp:posOffset>
                </wp:positionV>
                <wp:extent cx="5878195" cy="9525"/>
                <wp:effectExtent l="0" t="0" r="0" b="0"/>
                <wp:wrapTopAndBottom/>
                <wp:docPr id="300" name="Graphic 300"/>
                <wp:cNvGraphicFramePr>
                  <a:graphicFrameLocks/>
                </wp:cNvGraphicFramePr>
                <a:graphic>
                  <a:graphicData uri="http://schemas.microsoft.com/office/word/2010/wordprocessingShape">
                    <wps:wsp>
                      <wps:cNvPr id="300" name="Graphic 300"/>
                      <wps:cNvSpPr/>
                      <wps:spPr>
                        <a:xfrm>
                          <a:off x="0" y="0"/>
                          <a:ext cx="5878195" cy="9525"/>
                        </a:xfrm>
                        <a:custGeom>
                          <a:avLst/>
                          <a:gdLst/>
                          <a:ahLst/>
                          <a:cxnLst/>
                          <a:rect l="l" t="t" r="r" b="b"/>
                          <a:pathLst>
                            <a:path w="5878195" h="9525">
                              <a:moveTo>
                                <a:pt x="0" y="0"/>
                              </a:moveTo>
                              <a:lnTo>
                                <a:pt x="5878182" y="0"/>
                              </a:lnTo>
                              <a:lnTo>
                                <a:pt x="5878182" y="9345"/>
                              </a:lnTo>
                              <a:lnTo>
                                <a:pt x="0" y="9345"/>
                              </a:lnTo>
                              <a:lnTo>
                                <a:pt x="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7.150940pt;margin-top:30.150927pt;width:462.849031pt;height:.735849pt;mso-position-horizontal-relative:page;mso-position-vertical-relative:paragraph;z-index:-15606272;mso-wrap-distance-left:0;mso-wrap-distance-right:0" id="docshape189" filled="true" fillcolor="#000000" stroked="false">
                <v:fill type="solid"/>
                <w10:wrap type="topAndBottom"/>
              </v:rect>
            </w:pict>
          </mc:Fallback>
        </mc:AlternateContent>
      </w:r>
      <w:bookmarkStart w:name="7.1 Complete best practice checklist" w:id="240"/>
      <w:bookmarkEnd w:id="240"/>
      <w:r>
        <w:rPr/>
      </w:r>
      <w:bookmarkStart w:name="_bookmark48" w:id="241"/>
      <w:bookmarkEnd w:id="241"/>
      <w:r>
        <w:rPr/>
      </w:r>
      <w:r>
        <w:rPr>
          <w:sz w:val="41"/>
        </w:rPr>
        <w:t>COMPLETE</w:t>
      </w:r>
      <w:r>
        <w:rPr>
          <w:spacing w:val="11"/>
          <w:sz w:val="41"/>
        </w:rPr>
        <w:t> </w:t>
      </w:r>
      <w:r>
        <w:rPr>
          <w:sz w:val="41"/>
        </w:rPr>
        <w:t>BEST</w:t>
      </w:r>
      <w:r>
        <w:rPr>
          <w:spacing w:val="14"/>
          <w:sz w:val="41"/>
        </w:rPr>
        <w:t> </w:t>
      </w:r>
      <w:r>
        <w:rPr>
          <w:sz w:val="41"/>
        </w:rPr>
        <w:t>PRACTICE</w:t>
      </w:r>
      <w:r>
        <w:rPr>
          <w:spacing w:val="14"/>
          <w:sz w:val="41"/>
        </w:rPr>
        <w:t> </w:t>
      </w:r>
      <w:r>
        <w:rPr>
          <w:spacing w:val="-2"/>
          <w:sz w:val="41"/>
        </w:rPr>
        <w:t>CHECKLIST</w:t>
      </w:r>
    </w:p>
    <w:p>
      <w:pPr>
        <w:pStyle w:val="Heading2"/>
      </w:pPr>
      <w:r>
        <w:rPr/>
        <w:t>Chapter</w:t>
      </w:r>
      <w:r>
        <w:rPr>
          <w:spacing w:val="6"/>
        </w:rPr>
        <w:t> </w:t>
      </w:r>
      <w:r>
        <w:rPr/>
        <w:t>1:</w:t>
      </w:r>
      <w:r>
        <w:rPr>
          <w:spacing w:val="7"/>
        </w:rPr>
        <w:t> </w:t>
      </w:r>
      <w:r>
        <w:rPr/>
        <w:t>Be</w:t>
      </w:r>
      <w:r>
        <w:rPr>
          <w:spacing w:val="7"/>
        </w:rPr>
        <w:t> </w:t>
      </w:r>
      <w:r>
        <w:rPr>
          <w:spacing w:val="-2"/>
        </w:rPr>
        <w:t>prepared</w:t>
      </w:r>
    </w:p>
    <w:p>
      <w:pPr>
        <w:pStyle w:val="ListParagraph"/>
        <w:numPr>
          <w:ilvl w:val="2"/>
          <w:numId w:val="60"/>
        </w:numPr>
        <w:tabs>
          <w:tab w:pos="1307" w:val="left" w:leader="none"/>
        </w:tabs>
        <w:spacing w:line="240" w:lineRule="auto" w:before="169" w:after="0"/>
        <w:ind w:left="1307" w:right="0" w:hanging="170"/>
        <w:jc w:val="left"/>
        <w:rPr>
          <w:sz w:val="29"/>
        </w:rPr>
      </w:pPr>
      <w:r>
        <w:rPr>
          <w:sz w:val="29"/>
        </w:rPr>
        <w:t>Decide</w:t>
      </w:r>
      <w:r>
        <w:rPr>
          <w:spacing w:val="3"/>
          <w:sz w:val="29"/>
        </w:rPr>
        <w:t> </w:t>
      </w:r>
      <w:r>
        <w:rPr>
          <w:sz w:val="29"/>
        </w:rPr>
        <w:t>if</w:t>
      </w:r>
      <w:r>
        <w:rPr>
          <w:spacing w:val="4"/>
          <w:sz w:val="29"/>
        </w:rPr>
        <w:t> </w:t>
      </w:r>
      <w:r>
        <w:rPr>
          <w:sz w:val="29"/>
        </w:rPr>
        <w:t>a</w:t>
      </w:r>
      <w:r>
        <w:rPr>
          <w:spacing w:val="3"/>
          <w:sz w:val="29"/>
        </w:rPr>
        <w:t> </w:t>
      </w:r>
      <w:r>
        <w:rPr>
          <w:sz w:val="29"/>
        </w:rPr>
        <w:t>spreadsheet</w:t>
      </w:r>
      <w:r>
        <w:rPr>
          <w:spacing w:val="4"/>
          <w:sz w:val="29"/>
        </w:rPr>
        <w:t> </w:t>
      </w:r>
      <w:r>
        <w:rPr>
          <w:sz w:val="29"/>
        </w:rPr>
        <w:t>is</w:t>
      </w:r>
      <w:r>
        <w:rPr>
          <w:spacing w:val="3"/>
          <w:sz w:val="29"/>
        </w:rPr>
        <w:t> </w:t>
      </w:r>
      <w:r>
        <w:rPr>
          <w:sz w:val="29"/>
        </w:rPr>
        <w:t>the</w:t>
      </w:r>
      <w:r>
        <w:rPr>
          <w:spacing w:val="4"/>
          <w:sz w:val="29"/>
        </w:rPr>
        <w:t> </w:t>
      </w:r>
      <w:r>
        <w:rPr>
          <w:sz w:val="29"/>
        </w:rPr>
        <w:t>best</w:t>
      </w:r>
      <w:r>
        <w:rPr>
          <w:spacing w:val="3"/>
          <w:sz w:val="29"/>
        </w:rPr>
        <w:t> </w:t>
      </w:r>
      <w:r>
        <w:rPr>
          <w:spacing w:val="-2"/>
          <w:sz w:val="29"/>
        </w:rPr>
        <w:t>solution</w:t>
      </w:r>
    </w:p>
    <w:p>
      <w:pPr>
        <w:pStyle w:val="ListParagraph"/>
        <w:numPr>
          <w:ilvl w:val="2"/>
          <w:numId w:val="60"/>
        </w:numPr>
        <w:tabs>
          <w:tab w:pos="1307" w:val="left" w:leader="none"/>
        </w:tabs>
        <w:spacing w:line="240" w:lineRule="auto" w:before="136" w:after="0"/>
        <w:ind w:left="1307" w:right="0" w:hanging="170"/>
        <w:jc w:val="left"/>
        <w:rPr>
          <w:sz w:val="29"/>
        </w:rPr>
      </w:pPr>
      <w:r>
        <w:rPr>
          <w:sz w:val="29"/>
        </w:rPr>
        <w:t>Get</w:t>
      </w:r>
      <w:r>
        <w:rPr>
          <w:spacing w:val="3"/>
          <w:sz w:val="29"/>
        </w:rPr>
        <w:t> </w:t>
      </w:r>
      <w:r>
        <w:rPr>
          <w:spacing w:val="-2"/>
          <w:sz w:val="29"/>
        </w:rPr>
        <w:t>trained</w:t>
      </w:r>
    </w:p>
    <w:p>
      <w:pPr>
        <w:pStyle w:val="ListParagraph"/>
        <w:numPr>
          <w:ilvl w:val="2"/>
          <w:numId w:val="60"/>
        </w:numPr>
        <w:tabs>
          <w:tab w:pos="1307" w:val="left" w:leader="none"/>
        </w:tabs>
        <w:spacing w:line="240" w:lineRule="auto" w:before="136" w:after="0"/>
        <w:ind w:left="1307" w:right="0" w:hanging="170"/>
        <w:jc w:val="left"/>
        <w:rPr>
          <w:sz w:val="29"/>
        </w:rPr>
      </w:pPr>
      <w:r>
        <w:rPr>
          <w:sz w:val="29"/>
        </w:rPr>
        <w:t>Plan</w:t>
      </w:r>
      <w:r>
        <w:rPr>
          <w:spacing w:val="4"/>
          <w:sz w:val="29"/>
        </w:rPr>
        <w:t> </w:t>
      </w:r>
      <w:r>
        <w:rPr>
          <w:sz w:val="29"/>
        </w:rPr>
        <w:t>your</w:t>
      </w:r>
      <w:r>
        <w:rPr>
          <w:spacing w:val="5"/>
          <w:sz w:val="29"/>
        </w:rPr>
        <w:t> </w:t>
      </w:r>
      <w:r>
        <w:rPr>
          <w:sz w:val="29"/>
        </w:rPr>
        <w:t>spreadsheet</w:t>
      </w:r>
      <w:r>
        <w:rPr>
          <w:spacing w:val="4"/>
          <w:sz w:val="29"/>
        </w:rPr>
        <w:t> </w:t>
      </w:r>
      <w:r>
        <w:rPr>
          <w:sz w:val="29"/>
        </w:rPr>
        <w:t>and</w:t>
      </w:r>
      <w:r>
        <w:rPr>
          <w:spacing w:val="5"/>
          <w:sz w:val="29"/>
        </w:rPr>
        <w:t> </w:t>
      </w:r>
      <w:r>
        <w:rPr>
          <w:spacing w:val="-2"/>
          <w:sz w:val="29"/>
        </w:rPr>
        <w:t>consider:</w:t>
      </w:r>
    </w:p>
    <w:p>
      <w:pPr>
        <w:pStyle w:val="BodyText"/>
        <w:spacing w:line="254" w:lineRule="auto" w:before="136"/>
        <w:ind w:left="1844" w:right="107" w:hanging="354"/>
        <w:jc w:val="left"/>
      </w:pPr>
      <w:r>
        <w:rPr>
          <w:rFonts w:ascii="Times New Roman"/>
        </w:rPr>
        <w:t>- </w:t>
      </w:r>
      <w:r>
        <w:rPr/>
        <w:t>Purpose and scope </w:t>
      </w:r>
      <w:r>
        <w:rPr>
          <w:rFonts w:ascii="Times New Roman"/>
        </w:rPr>
        <w:t>- </w:t>
      </w:r>
      <w:r>
        <w:rPr/>
        <w:t>Users </w:t>
      </w:r>
      <w:r>
        <w:rPr>
          <w:rFonts w:ascii="Times New Roman"/>
        </w:rPr>
        <w:t>- </w:t>
      </w:r>
      <w:r>
        <w:rPr/>
        <w:t>Language </w:t>
      </w:r>
      <w:r>
        <w:rPr>
          <w:rFonts w:ascii="Times New Roman"/>
        </w:rPr>
        <w:t>-</w:t>
      </w:r>
      <w:r>
        <w:rPr>
          <w:rFonts w:ascii="Times New Roman"/>
          <w:spacing w:val="37"/>
        </w:rPr>
        <w:t> </w:t>
      </w:r>
      <w:r>
        <w:rPr/>
        <w:t>Reporting</w:t>
      </w:r>
      <w:r>
        <w:rPr>
          <w:spacing w:val="38"/>
        </w:rPr>
        <w:t> </w:t>
      </w:r>
      <w:r>
        <w:rPr/>
        <w:t>currency</w:t>
      </w:r>
      <w:r>
        <w:rPr>
          <w:spacing w:val="38"/>
        </w:rPr>
        <w:t> </w:t>
      </w:r>
      <w:r>
        <w:rPr/>
        <w:t>and </w:t>
      </w:r>
      <w:r>
        <w:rPr>
          <w:spacing w:val="-2"/>
        </w:rPr>
        <w:t>units</w:t>
      </w:r>
    </w:p>
    <w:p>
      <w:pPr>
        <w:pStyle w:val="ListParagraph"/>
        <w:numPr>
          <w:ilvl w:val="3"/>
          <w:numId w:val="60"/>
        </w:numPr>
        <w:tabs>
          <w:tab w:pos="1661" w:val="left" w:leader="none"/>
        </w:tabs>
        <w:spacing w:line="240" w:lineRule="auto" w:before="116" w:after="0"/>
        <w:ind w:left="1661" w:right="0" w:hanging="170"/>
        <w:jc w:val="left"/>
        <w:rPr>
          <w:sz w:val="29"/>
        </w:rPr>
      </w:pPr>
      <w:r>
        <w:rPr>
          <w:sz w:val="29"/>
        </w:rPr>
        <w:t>Time,</w:t>
      </w:r>
      <w:r>
        <w:rPr>
          <w:spacing w:val="1"/>
          <w:sz w:val="29"/>
        </w:rPr>
        <w:t> </w:t>
      </w:r>
      <w:r>
        <w:rPr>
          <w:sz w:val="29"/>
        </w:rPr>
        <w:t>budget</w:t>
      </w:r>
      <w:r>
        <w:rPr>
          <w:spacing w:val="2"/>
          <w:sz w:val="29"/>
        </w:rPr>
        <w:t> </w:t>
      </w:r>
      <w:r>
        <w:rPr>
          <w:sz w:val="29"/>
        </w:rPr>
        <w:t>and</w:t>
      </w:r>
      <w:r>
        <w:rPr>
          <w:spacing w:val="1"/>
          <w:sz w:val="29"/>
        </w:rPr>
        <w:t> </w:t>
      </w:r>
      <w:r>
        <w:rPr>
          <w:sz w:val="29"/>
        </w:rPr>
        <w:t>data</w:t>
      </w:r>
      <w:r>
        <w:rPr>
          <w:spacing w:val="2"/>
          <w:sz w:val="29"/>
        </w:rPr>
        <w:t> </w:t>
      </w:r>
      <w:r>
        <w:rPr>
          <w:spacing w:val="-2"/>
          <w:sz w:val="29"/>
        </w:rPr>
        <w:t>available</w:t>
      </w:r>
    </w:p>
    <w:p>
      <w:pPr>
        <w:pStyle w:val="ListParagraph"/>
        <w:numPr>
          <w:ilvl w:val="3"/>
          <w:numId w:val="60"/>
        </w:numPr>
        <w:tabs>
          <w:tab w:pos="1748" w:val="left" w:leader="none"/>
          <w:tab w:pos="1844" w:val="left" w:leader="none"/>
        </w:tabs>
        <w:spacing w:line="254" w:lineRule="auto" w:before="136" w:after="0"/>
        <w:ind w:left="1844" w:right="218" w:hanging="354"/>
        <w:jc w:val="left"/>
        <w:rPr>
          <w:sz w:val="29"/>
        </w:rPr>
      </w:pPr>
      <w:r>
        <w:rPr>
          <w:sz w:val="29"/>
        </w:rPr>
        <w:t>Content</w:t>
      </w:r>
      <w:r>
        <w:rPr>
          <w:spacing w:val="80"/>
          <w:sz w:val="29"/>
        </w:rPr>
        <w:t> </w:t>
      </w:r>
      <w:r>
        <w:rPr>
          <w:sz w:val="29"/>
        </w:rPr>
        <w:t>and</w:t>
      </w:r>
      <w:r>
        <w:rPr>
          <w:spacing w:val="80"/>
          <w:sz w:val="29"/>
        </w:rPr>
        <w:t> </w:t>
      </w:r>
      <w:r>
        <w:rPr>
          <w:sz w:val="29"/>
        </w:rPr>
        <w:t>functionality</w:t>
      </w:r>
      <w:r>
        <w:rPr>
          <w:spacing w:val="80"/>
          <w:sz w:val="29"/>
        </w:rPr>
        <w:t> </w:t>
      </w:r>
      <w:r>
        <w:rPr>
          <w:rFonts w:ascii="Times New Roman" w:hAnsi="Times New Roman"/>
          <w:sz w:val="29"/>
        </w:rPr>
        <w:t>-</w:t>
      </w:r>
      <w:r>
        <w:rPr>
          <w:rFonts w:ascii="Times New Roman" w:hAnsi="Times New Roman"/>
          <w:spacing w:val="80"/>
          <w:sz w:val="29"/>
        </w:rPr>
        <w:t> </w:t>
      </w:r>
      <w:r>
        <w:rPr>
          <w:sz w:val="29"/>
        </w:rPr>
        <w:t>Period</w:t>
      </w:r>
      <w:r>
        <w:rPr>
          <w:spacing w:val="80"/>
          <w:sz w:val="29"/>
        </w:rPr>
        <w:t> </w:t>
      </w:r>
      <w:r>
        <w:rPr>
          <w:sz w:val="29"/>
        </w:rPr>
        <w:t>structure</w:t>
      </w:r>
      <w:r>
        <w:rPr>
          <w:spacing w:val="80"/>
          <w:sz w:val="29"/>
        </w:rPr>
        <w:t> </w:t>
      </w:r>
      <w:r>
        <w:rPr>
          <w:rFonts w:ascii="Times New Roman" w:hAnsi="Times New Roman"/>
          <w:sz w:val="29"/>
        </w:rPr>
        <w:t>·</w:t>
      </w:r>
      <w:r>
        <w:rPr>
          <w:rFonts w:ascii="Times New Roman" w:hAnsi="Times New Roman"/>
          <w:spacing w:val="80"/>
          <w:sz w:val="29"/>
        </w:rPr>
        <w:t> </w:t>
      </w:r>
      <w:r>
        <w:rPr>
          <w:sz w:val="29"/>
        </w:rPr>
        <w:t>Document</w:t>
      </w:r>
      <w:r>
        <w:rPr>
          <w:spacing w:val="80"/>
          <w:sz w:val="29"/>
        </w:rPr>
        <w:t> </w:t>
      </w:r>
      <w:r>
        <w:rPr>
          <w:sz w:val="29"/>
        </w:rPr>
        <w:t>your </w:t>
      </w:r>
      <w:r>
        <w:rPr>
          <w:spacing w:val="-2"/>
          <w:sz w:val="29"/>
        </w:rPr>
        <w:t>design</w:t>
      </w:r>
    </w:p>
    <w:p>
      <w:pPr>
        <w:pStyle w:val="BodyText"/>
        <w:spacing w:before="23"/>
        <w:ind w:left="0"/>
        <w:jc w:val="left"/>
      </w:pPr>
    </w:p>
    <w:p>
      <w:pPr>
        <w:pStyle w:val="Heading2"/>
        <w:spacing w:line="254" w:lineRule="auto"/>
        <w:ind w:right="1290"/>
      </w:pPr>
      <w:r>
        <w:rPr/>
        <w:t>Chapter 2: Follow Gary’s Golden Ground </w:t>
      </w:r>
      <w:r>
        <w:rPr>
          <w:spacing w:val="-2"/>
        </w:rPr>
        <w:t>Rules</w:t>
      </w:r>
    </w:p>
    <w:p>
      <w:pPr>
        <w:pStyle w:val="Heading7"/>
        <w:spacing w:before="232"/>
        <w:jc w:val="left"/>
      </w:pPr>
      <w:r>
        <w:rPr/>
        <w:t>Rule</w:t>
      </w:r>
      <w:r>
        <w:rPr>
          <w:spacing w:val="2"/>
        </w:rPr>
        <w:t> </w:t>
      </w:r>
      <w:r>
        <w:rPr/>
        <w:t>#1</w:t>
      </w:r>
      <w:r>
        <w:rPr>
          <w:spacing w:val="2"/>
        </w:rPr>
        <w:t> </w:t>
      </w:r>
      <w:r>
        <w:rPr/>
        <w:t>–</w:t>
      </w:r>
      <w:r>
        <w:rPr>
          <w:spacing w:val="2"/>
        </w:rPr>
        <w:t> </w:t>
      </w:r>
      <w:r>
        <w:rPr/>
        <w:t>Use</w:t>
      </w:r>
      <w:r>
        <w:rPr>
          <w:spacing w:val="2"/>
        </w:rPr>
        <w:t> </w:t>
      </w:r>
      <w:r>
        <w:rPr/>
        <w:t>a</w:t>
      </w:r>
      <w:r>
        <w:rPr>
          <w:spacing w:val="2"/>
        </w:rPr>
        <w:t> </w:t>
      </w:r>
      <w:r>
        <w:rPr/>
        <w:t>clear,</w:t>
      </w:r>
      <w:r>
        <w:rPr>
          <w:spacing w:val="2"/>
        </w:rPr>
        <w:t> </w:t>
      </w:r>
      <w:r>
        <w:rPr/>
        <w:t>logical</w:t>
      </w:r>
      <w:r>
        <w:rPr>
          <w:spacing w:val="2"/>
        </w:rPr>
        <w:t> </w:t>
      </w:r>
      <w:r>
        <w:rPr/>
        <w:t>workbook</w:t>
      </w:r>
      <w:r>
        <w:rPr>
          <w:spacing w:val="2"/>
        </w:rPr>
        <w:t> </w:t>
      </w:r>
      <w:r>
        <w:rPr>
          <w:spacing w:val="-2"/>
        </w:rPr>
        <w:t>structure</w:t>
      </w:r>
    </w:p>
    <w:p>
      <w:pPr>
        <w:pStyle w:val="ListParagraph"/>
        <w:numPr>
          <w:ilvl w:val="2"/>
          <w:numId w:val="60"/>
        </w:numPr>
        <w:tabs>
          <w:tab w:pos="1307" w:val="left" w:leader="none"/>
        </w:tabs>
        <w:spacing w:line="240" w:lineRule="auto" w:before="182" w:after="0"/>
        <w:ind w:left="1307" w:right="0" w:hanging="170"/>
        <w:jc w:val="left"/>
        <w:rPr>
          <w:sz w:val="29"/>
        </w:rPr>
      </w:pPr>
      <w:r>
        <w:rPr>
          <w:sz w:val="29"/>
        </w:rPr>
        <w:t>Spread</w:t>
      </w:r>
      <w:r>
        <w:rPr>
          <w:spacing w:val="4"/>
          <w:sz w:val="29"/>
        </w:rPr>
        <w:t> </w:t>
      </w:r>
      <w:r>
        <w:rPr>
          <w:sz w:val="29"/>
        </w:rPr>
        <w:t>content</w:t>
      </w:r>
      <w:r>
        <w:rPr>
          <w:spacing w:val="4"/>
          <w:sz w:val="29"/>
        </w:rPr>
        <w:t> </w:t>
      </w:r>
      <w:r>
        <w:rPr>
          <w:sz w:val="29"/>
        </w:rPr>
        <w:t>logically</w:t>
      </w:r>
      <w:r>
        <w:rPr>
          <w:spacing w:val="4"/>
          <w:sz w:val="29"/>
        </w:rPr>
        <w:t> </w:t>
      </w:r>
      <w:r>
        <w:rPr>
          <w:sz w:val="29"/>
        </w:rPr>
        <w:t>over</w:t>
      </w:r>
      <w:r>
        <w:rPr>
          <w:spacing w:val="4"/>
          <w:sz w:val="29"/>
        </w:rPr>
        <w:t> </w:t>
      </w:r>
      <w:r>
        <w:rPr>
          <w:spacing w:val="-2"/>
          <w:sz w:val="29"/>
        </w:rPr>
        <w:t>worksheets</w:t>
      </w:r>
    </w:p>
    <w:p>
      <w:pPr>
        <w:pStyle w:val="ListParagraph"/>
        <w:numPr>
          <w:ilvl w:val="2"/>
          <w:numId w:val="60"/>
        </w:numPr>
        <w:tabs>
          <w:tab w:pos="1410" w:val="left" w:leader="none"/>
          <w:tab w:pos="1491" w:val="left" w:leader="none"/>
        </w:tabs>
        <w:spacing w:line="254" w:lineRule="auto" w:before="136" w:after="0"/>
        <w:ind w:left="1491" w:right="228" w:hanging="354"/>
        <w:jc w:val="left"/>
        <w:rPr>
          <w:sz w:val="29"/>
        </w:rPr>
      </w:pPr>
      <w:r>
        <w:rPr>
          <w:sz w:val="29"/>
        </w:rPr>
        <w:t>Include</w:t>
      </w:r>
      <w:r>
        <w:rPr>
          <w:spacing w:val="80"/>
          <w:w w:val="150"/>
          <w:sz w:val="29"/>
        </w:rPr>
        <w:t> </w:t>
      </w:r>
      <w:r>
        <w:rPr>
          <w:sz w:val="29"/>
        </w:rPr>
        <w:t>a</w:t>
      </w:r>
      <w:r>
        <w:rPr>
          <w:spacing w:val="80"/>
          <w:w w:val="150"/>
          <w:sz w:val="29"/>
        </w:rPr>
        <w:t> </w:t>
      </w:r>
      <w:r>
        <w:rPr>
          <w:sz w:val="29"/>
        </w:rPr>
        <w:t>cover</w:t>
      </w:r>
      <w:r>
        <w:rPr>
          <w:spacing w:val="80"/>
          <w:w w:val="150"/>
          <w:sz w:val="29"/>
        </w:rPr>
        <w:t> </w:t>
      </w:r>
      <w:r>
        <w:rPr>
          <w:sz w:val="29"/>
        </w:rPr>
        <w:t>sheet,</w:t>
      </w:r>
      <w:r>
        <w:rPr>
          <w:spacing w:val="80"/>
          <w:w w:val="150"/>
          <w:sz w:val="29"/>
        </w:rPr>
        <w:t> </w:t>
      </w:r>
      <w:r>
        <w:rPr>
          <w:sz w:val="29"/>
        </w:rPr>
        <w:t>ideally</w:t>
      </w:r>
      <w:r>
        <w:rPr>
          <w:spacing w:val="80"/>
          <w:w w:val="150"/>
          <w:sz w:val="29"/>
        </w:rPr>
        <w:t> </w:t>
      </w:r>
      <w:r>
        <w:rPr>
          <w:sz w:val="29"/>
        </w:rPr>
        <w:t>with</w:t>
      </w:r>
      <w:r>
        <w:rPr>
          <w:spacing w:val="80"/>
          <w:w w:val="150"/>
          <w:sz w:val="29"/>
        </w:rPr>
        <w:t> </w:t>
      </w:r>
      <w:r>
        <w:rPr>
          <w:sz w:val="29"/>
        </w:rPr>
        <w:t>hypertext</w:t>
      </w:r>
      <w:r>
        <w:rPr>
          <w:spacing w:val="80"/>
          <w:w w:val="150"/>
          <w:sz w:val="29"/>
        </w:rPr>
        <w:t> </w:t>
      </w:r>
      <w:r>
        <w:rPr>
          <w:sz w:val="29"/>
        </w:rPr>
        <w:t>links</w:t>
      </w:r>
      <w:r>
        <w:rPr>
          <w:spacing w:val="80"/>
          <w:w w:val="150"/>
          <w:sz w:val="29"/>
        </w:rPr>
        <w:t> </w:t>
      </w:r>
      <w:r>
        <w:rPr>
          <w:sz w:val="29"/>
        </w:rPr>
        <w:t>to</w:t>
      </w:r>
      <w:r>
        <w:rPr>
          <w:spacing w:val="80"/>
          <w:w w:val="150"/>
          <w:sz w:val="29"/>
        </w:rPr>
        <w:t> </w:t>
      </w:r>
      <w:r>
        <w:rPr>
          <w:sz w:val="29"/>
        </w:rPr>
        <w:t>facilitate </w:t>
      </w:r>
      <w:r>
        <w:rPr>
          <w:spacing w:val="-2"/>
          <w:sz w:val="29"/>
        </w:rPr>
        <w:t>navigation</w:t>
      </w:r>
    </w:p>
    <w:p>
      <w:pPr>
        <w:pStyle w:val="ListParagraph"/>
        <w:numPr>
          <w:ilvl w:val="2"/>
          <w:numId w:val="60"/>
        </w:numPr>
        <w:tabs>
          <w:tab w:pos="1307" w:val="left" w:leader="none"/>
        </w:tabs>
        <w:spacing w:line="240" w:lineRule="auto" w:before="116" w:after="0"/>
        <w:ind w:left="1307" w:right="0" w:hanging="170"/>
        <w:jc w:val="left"/>
        <w:rPr>
          <w:sz w:val="29"/>
        </w:rPr>
      </w:pPr>
      <w:r>
        <w:rPr>
          <w:sz w:val="29"/>
        </w:rPr>
        <w:t>Separate</w:t>
      </w:r>
      <w:r>
        <w:rPr>
          <w:spacing w:val="4"/>
          <w:sz w:val="29"/>
        </w:rPr>
        <w:t> </w:t>
      </w:r>
      <w:r>
        <w:rPr>
          <w:sz w:val="29"/>
        </w:rPr>
        <w:t>inputs,</w:t>
      </w:r>
      <w:r>
        <w:rPr>
          <w:spacing w:val="5"/>
          <w:sz w:val="29"/>
        </w:rPr>
        <w:t> </w:t>
      </w:r>
      <w:r>
        <w:rPr>
          <w:sz w:val="29"/>
        </w:rPr>
        <w:t>calculations</w:t>
      </w:r>
      <w:r>
        <w:rPr>
          <w:spacing w:val="4"/>
          <w:sz w:val="29"/>
        </w:rPr>
        <w:t> </w:t>
      </w:r>
      <w:r>
        <w:rPr>
          <w:sz w:val="29"/>
        </w:rPr>
        <w:t>and</w:t>
      </w:r>
      <w:r>
        <w:rPr>
          <w:spacing w:val="5"/>
          <w:sz w:val="29"/>
        </w:rPr>
        <w:t> </w:t>
      </w:r>
      <w:r>
        <w:rPr>
          <w:spacing w:val="-2"/>
          <w:sz w:val="29"/>
        </w:rPr>
        <w:t>outputs</w:t>
      </w:r>
    </w:p>
    <w:p>
      <w:pPr>
        <w:pStyle w:val="BodyText"/>
        <w:spacing w:before="38"/>
        <w:ind w:left="0"/>
        <w:jc w:val="left"/>
      </w:pPr>
    </w:p>
    <w:p>
      <w:pPr>
        <w:pStyle w:val="Heading7"/>
        <w:spacing w:before="0"/>
        <w:jc w:val="left"/>
      </w:pPr>
      <w:r>
        <w:rPr/>
        <w:t>Rule</w:t>
      </w:r>
      <w:r>
        <w:rPr>
          <w:spacing w:val="4"/>
        </w:rPr>
        <w:t> </w:t>
      </w:r>
      <w:r>
        <w:rPr/>
        <w:t>#2</w:t>
      </w:r>
      <w:r>
        <w:rPr>
          <w:spacing w:val="4"/>
        </w:rPr>
        <w:t> </w:t>
      </w:r>
      <w:r>
        <w:rPr/>
        <w:t>–</w:t>
      </w:r>
      <w:r>
        <w:rPr>
          <w:spacing w:val="4"/>
        </w:rPr>
        <w:t> </w:t>
      </w:r>
      <w:r>
        <w:rPr/>
        <w:t>Keep</w:t>
      </w:r>
      <w:r>
        <w:rPr>
          <w:spacing w:val="5"/>
        </w:rPr>
        <w:t> </w:t>
      </w:r>
      <w:r>
        <w:rPr/>
        <w:t>your</w:t>
      </w:r>
      <w:r>
        <w:rPr>
          <w:spacing w:val="4"/>
        </w:rPr>
        <w:t> </w:t>
      </w:r>
      <w:r>
        <w:rPr/>
        <w:t>worksheets</w:t>
      </w:r>
      <w:r>
        <w:rPr>
          <w:spacing w:val="4"/>
        </w:rPr>
        <w:t> </w:t>
      </w:r>
      <w:r>
        <w:rPr/>
        <w:t>as</w:t>
      </w:r>
      <w:r>
        <w:rPr>
          <w:spacing w:val="4"/>
        </w:rPr>
        <w:t> </w:t>
      </w:r>
      <w:r>
        <w:rPr/>
        <w:t>clear</w:t>
      </w:r>
      <w:r>
        <w:rPr>
          <w:spacing w:val="5"/>
        </w:rPr>
        <w:t> </w:t>
      </w:r>
      <w:r>
        <w:rPr/>
        <w:t>and</w:t>
      </w:r>
      <w:r>
        <w:rPr>
          <w:spacing w:val="4"/>
        </w:rPr>
        <w:t> </w:t>
      </w:r>
      <w:r>
        <w:rPr/>
        <w:t>simple</w:t>
      </w:r>
      <w:r>
        <w:rPr>
          <w:spacing w:val="4"/>
        </w:rPr>
        <w:t> </w:t>
      </w:r>
      <w:r>
        <w:rPr/>
        <w:t>as</w:t>
      </w:r>
      <w:r>
        <w:rPr>
          <w:spacing w:val="5"/>
        </w:rPr>
        <w:t> </w:t>
      </w:r>
      <w:r>
        <w:rPr>
          <w:spacing w:val="-2"/>
        </w:rPr>
        <w:t>possible</w:t>
      </w:r>
    </w:p>
    <w:p>
      <w:pPr>
        <w:pStyle w:val="ListParagraph"/>
        <w:numPr>
          <w:ilvl w:val="2"/>
          <w:numId w:val="60"/>
        </w:numPr>
        <w:tabs>
          <w:tab w:pos="1307" w:val="left" w:leader="none"/>
        </w:tabs>
        <w:spacing w:line="240" w:lineRule="auto" w:before="167" w:after="0"/>
        <w:ind w:left="1307" w:right="0" w:hanging="170"/>
        <w:jc w:val="left"/>
        <w:rPr>
          <w:sz w:val="29"/>
        </w:rPr>
      </w:pPr>
      <w:r>
        <w:rPr>
          <w:sz w:val="29"/>
        </w:rPr>
        <w:t>Use</w:t>
      </w:r>
      <w:r>
        <w:rPr>
          <w:spacing w:val="3"/>
          <w:sz w:val="29"/>
        </w:rPr>
        <w:t> </w:t>
      </w:r>
      <w:r>
        <w:rPr>
          <w:sz w:val="29"/>
        </w:rPr>
        <w:t>a</w:t>
      </w:r>
      <w:r>
        <w:rPr>
          <w:spacing w:val="4"/>
          <w:sz w:val="29"/>
        </w:rPr>
        <w:t> </w:t>
      </w:r>
      <w:r>
        <w:rPr>
          <w:sz w:val="29"/>
        </w:rPr>
        <w:t>logical</w:t>
      </w:r>
      <w:r>
        <w:rPr>
          <w:spacing w:val="3"/>
          <w:sz w:val="29"/>
        </w:rPr>
        <w:t> </w:t>
      </w:r>
      <w:r>
        <w:rPr>
          <w:sz w:val="29"/>
        </w:rPr>
        <w:t>structure</w:t>
      </w:r>
      <w:r>
        <w:rPr>
          <w:spacing w:val="4"/>
          <w:sz w:val="29"/>
        </w:rPr>
        <w:t> </w:t>
      </w:r>
      <w:r>
        <w:rPr>
          <w:sz w:val="29"/>
        </w:rPr>
        <w:t>within</w:t>
      </w:r>
      <w:r>
        <w:rPr>
          <w:spacing w:val="4"/>
          <w:sz w:val="29"/>
        </w:rPr>
        <w:t> </w:t>
      </w:r>
      <w:r>
        <w:rPr>
          <w:sz w:val="29"/>
        </w:rPr>
        <w:t>each</w:t>
      </w:r>
      <w:r>
        <w:rPr>
          <w:spacing w:val="3"/>
          <w:sz w:val="29"/>
        </w:rPr>
        <w:t> </w:t>
      </w:r>
      <w:r>
        <w:rPr>
          <w:spacing w:val="-2"/>
          <w:sz w:val="29"/>
        </w:rPr>
        <w:t>worksheet</w:t>
      </w:r>
    </w:p>
    <w:p>
      <w:pPr>
        <w:pStyle w:val="ListParagraph"/>
        <w:numPr>
          <w:ilvl w:val="2"/>
          <w:numId w:val="60"/>
        </w:numPr>
        <w:tabs>
          <w:tab w:pos="1307" w:val="left" w:leader="none"/>
        </w:tabs>
        <w:spacing w:line="240" w:lineRule="auto" w:before="136" w:after="0"/>
        <w:ind w:left="1307" w:right="0" w:hanging="170"/>
        <w:jc w:val="left"/>
        <w:rPr>
          <w:sz w:val="29"/>
        </w:rPr>
      </w:pPr>
      <w:r>
        <w:rPr>
          <w:sz w:val="29"/>
        </w:rPr>
        <w:t>Use</w:t>
      </w:r>
      <w:r>
        <w:rPr>
          <w:spacing w:val="2"/>
          <w:sz w:val="29"/>
        </w:rPr>
        <w:t> </w:t>
      </w:r>
      <w:r>
        <w:rPr>
          <w:sz w:val="29"/>
        </w:rPr>
        <w:t>consistent</w:t>
      </w:r>
      <w:r>
        <w:rPr>
          <w:spacing w:val="2"/>
          <w:sz w:val="29"/>
        </w:rPr>
        <w:t> </w:t>
      </w:r>
      <w:r>
        <w:rPr>
          <w:sz w:val="29"/>
        </w:rPr>
        <w:t>columns,</w:t>
      </w:r>
      <w:r>
        <w:rPr>
          <w:spacing w:val="2"/>
          <w:sz w:val="29"/>
        </w:rPr>
        <w:t> </w:t>
      </w:r>
      <w:r>
        <w:rPr>
          <w:sz w:val="29"/>
        </w:rPr>
        <w:t>row,</w:t>
      </w:r>
      <w:r>
        <w:rPr>
          <w:spacing w:val="3"/>
          <w:sz w:val="29"/>
        </w:rPr>
        <w:t> </w:t>
      </w:r>
      <w:r>
        <w:rPr>
          <w:sz w:val="29"/>
        </w:rPr>
        <w:t>formulas</w:t>
      </w:r>
      <w:r>
        <w:rPr>
          <w:spacing w:val="2"/>
          <w:sz w:val="29"/>
        </w:rPr>
        <w:t> </w:t>
      </w:r>
      <w:r>
        <w:rPr>
          <w:sz w:val="29"/>
        </w:rPr>
        <w:t>and</w:t>
      </w:r>
      <w:r>
        <w:rPr>
          <w:spacing w:val="2"/>
          <w:sz w:val="29"/>
        </w:rPr>
        <w:t> </w:t>
      </w:r>
      <w:r>
        <w:rPr>
          <w:sz w:val="29"/>
        </w:rPr>
        <w:t>whole</w:t>
      </w:r>
      <w:r>
        <w:rPr>
          <w:spacing w:val="2"/>
          <w:sz w:val="29"/>
        </w:rPr>
        <w:t> </w:t>
      </w:r>
      <w:r>
        <w:rPr>
          <w:spacing w:val="-2"/>
          <w:sz w:val="29"/>
        </w:rPr>
        <w:t>sheets</w:t>
      </w:r>
    </w:p>
    <w:p>
      <w:pPr>
        <w:pStyle w:val="ListParagraph"/>
        <w:numPr>
          <w:ilvl w:val="2"/>
          <w:numId w:val="60"/>
        </w:numPr>
        <w:tabs>
          <w:tab w:pos="1307" w:val="left" w:leader="none"/>
          <w:tab w:pos="1491" w:val="left" w:leader="none"/>
        </w:tabs>
        <w:spacing w:line="254" w:lineRule="auto" w:before="136" w:after="0"/>
        <w:ind w:left="1491" w:right="228" w:hanging="354"/>
        <w:jc w:val="left"/>
        <w:rPr>
          <w:sz w:val="29"/>
        </w:rPr>
      </w:pPr>
      <w:r>
        <w:rPr>
          <w:sz w:val="29"/>
        </w:rPr>
        <w:t>Formulas </w:t>
      </w:r>
      <w:r>
        <w:rPr>
          <w:rFonts w:ascii="Times New Roman" w:hAnsi="Times New Roman"/>
          <w:sz w:val="29"/>
        </w:rPr>
        <w:t>- </w:t>
      </w:r>
      <w:r>
        <w:rPr>
          <w:sz w:val="29"/>
        </w:rPr>
        <w:t>Ensure calculations flow from left to right and from top to </w:t>
      </w:r>
      <w:r>
        <w:rPr>
          <w:spacing w:val="-2"/>
          <w:sz w:val="29"/>
        </w:rPr>
        <w:t>bottom</w:t>
      </w:r>
    </w:p>
    <w:p>
      <w:pPr>
        <w:pStyle w:val="ListParagraph"/>
        <w:numPr>
          <w:ilvl w:val="3"/>
          <w:numId w:val="60"/>
        </w:numPr>
        <w:tabs>
          <w:tab w:pos="1661" w:val="left" w:leader="none"/>
        </w:tabs>
        <w:spacing w:line="240" w:lineRule="auto" w:before="116" w:after="0"/>
        <w:ind w:left="1661" w:right="0" w:hanging="170"/>
        <w:jc w:val="left"/>
        <w:rPr>
          <w:sz w:val="29"/>
        </w:rPr>
      </w:pPr>
      <w:r>
        <w:rPr>
          <w:sz w:val="29"/>
        </w:rPr>
        <w:t>Use</w:t>
      </w:r>
      <w:r>
        <w:rPr>
          <w:spacing w:val="3"/>
          <w:sz w:val="29"/>
        </w:rPr>
        <w:t> </w:t>
      </w:r>
      <w:r>
        <w:rPr>
          <w:sz w:val="29"/>
        </w:rPr>
        <w:t>the</w:t>
      </w:r>
      <w:r>
        <w:rPr>
          <w:spacing w:val="4"/>
          <w:sz w:val="29"/>
        </w:rPr>
        <w:t> </w:t>
      </w:r>
      <w:r>
        <w:rPr>
          <w:sz w:val="29"/>
        </w:rPr>
        <w:t>KISS</w:t>
      </w:r>
      <w:r>
        <w:rPr>
          <w:spacing w:val="3"/>
          <w:sz w:val="29"/>
        </w:rPr>
        <w:t> </w:t>
      </w:r>
      <w:r>
        <w:rPr>
          <w:sz w:val="29"/>
        </w:rPr>
        <w:t>principle:</w:t>
      </w:r>
      <w:r>
        <w:rPr>
          <w:spacing w:val="4"/>
          <w:sz w:val="29"/>
        </w:rPr>
        <w:t> </w:t>
      </w:r>
      <w:r>
        <w:rPr>
          <w:sz w:val="29"/>
        </w:rPr>
        <w:t>keep</w:t>
      </w:r>
      <w:r>
        <w:rPr>
          <w:spacing w:val="3"/>
          <w:sz w:val="29"/>
        </w:rPr>
        <w:t> </w:t>
      </w:r>
      <w:r>
        <w:rPr>
          <w:sz w:val="29"/>
        </w:rPr>
        <w:t>it</w:t>
      </w:r>
      <w:r>
        <w:rPr>
          <w:spacing w:val="4"/>
          <w:sz w:val="29"/>
        </w:rPr>
        <w:t> </w:t>
      </w:r>
      <w:r>
        <w:rPr>
          <w:sz w:val="29"/>
        </w:rPr>
        <w:t>short</w:t>
      </w:r>
      <w:r>
        <w:rPr>
          <w:spacing w:val="3"/>
          <w:sz w:val="29"/>
        </w:rPr>
        <w:t> </w:t>
      </w:r>
      <w:r>
        <w:rPr>
          <w:sz w:val="29"/>
        </w:rPr>
        <w:t>and</w:t>
      </w:r>
      <w:r>
        <w:rPr>
          <w:spacing w:val="4"/>
          <w:sz w:val="29"/>
        </w:rPr>
        <w:t> </w:t>
      </w:r>
      <w:r>
        <w:rPr>
          <w:spacing w:val="-2"/>
          <w:sz w:val="29"/>
        </w:rPr>
        <w:t>simple</w:t>
      </w:r>
    </w:p>
    <w:p>
      <w:pPr>
        <w:pStyle w:val="ListParagraph"/>
        <w:numPr>
          <w:ilvl w:val="3"/>
          <w:numId w:val="60"/>
        </w:numPr>
        <w:tabs>
          <w:tab w:pos="1704" w:val="left" w:leader="none"/>
          <w:tab w:pos="1844" w:val="left" w:leader="none"/>
        </w:tabs>
        <w:spacing w:line="254" w:lineRule="auto" w:before="136" w:after="0"/>
        <w:ind w:left="1844" w:right="228" w:hanging="354"/>
        <w:jc w:val="left"/>
        <w:rPr>
          <w:sz w:val="29"/>
        </w:rPr>
      </w:pPr>
      <w:r>
        <w:rPr>
          <w:sz w:val="29"/>
        </w:rPr>
        <w:t>Follow</w:t>
      </w:r>
      <w:r>
        <w:rPr>
          <w:spacing w:val="40"/>
          <w:sz w:val="29"/>
        </w:rPr>
        <w:t> </w:t>
      </w:r>
      <w:r>
        <w:rPr>
          <w:sz w:val="29"/>
        </w:rPr>
        <w:t>formula</w:t>
      </w:r>
      <w:r>
        <w:rPr>
          <w:spacing w:val="40"/>
          <w:sz w:val="29"/>
        </w:rPr>
        <w:t> </w:t>
      </w:r>
      <w:r>
        <w:rPr>
          <w:sz w:val="29"/>
        </w:rPr>
        <w:t>priorities:</w:t>
      </w:r>
      <w:r>
        <w:rPr>
          <w:spacing w:val="40"/>
          <w:sz w:val="29"/>
        </w:rPr>
        <w:t> </w:t>
      </w:r>
      <w:r>
        <w:rPr>
          <w:sz w:val="29"/>
        </w:rPr>
        <w:t>(i)</w:t>
      </w:r>
      <w:r>
        <w:rPr>
          <w:spacing w:val="40"/>
          <w:sz w:val="29"/>
        </w:rPr>
        <w:t> </w:t>
      </w:r>
      <w:r>
        <w:rPr>
          <w:sz w:val="29"/>
        </w:rPr>
        <w:t>correct,</w:t>
      </w:r>
      <w:r>
        <w:rPr>
          <w:spacing w:val="40"/>
          <w:sz w:val="29"/>
        </w:rPr>
        <w:t> </w:t>
      </w:r>
      <w:r>
        <w:rPr>
          <w:sz w:val="29"/>
        </w:rPr>
        <w:t>(ii)</w:t>
      </w:r>
      <w:r>
        <w:rPr>
          <w:spacing w:val="40"/>
          <w:sz w:val="29"/>
        </w:rPr>
        <w:t> </w:t>
      </w:r>
      <w:r>
        <w:rPr>
          <w:sz w:val="29"/>
        </w:rPr>
        <w:t>understandable</w:t>
      </w:r>
      <w:r>
        <w:rPr>
          <w:spacing w:val="40"/>
          <w:sz w:val="29"/>
        </w:rPr>
        <w:t> </w:t>
      </w:r>
      <w:r>
        <w:rPr>
          <w:sz w:val="29"/>
        </w:rPr>
        <w:t>and</w:t>
      </w:r>
      <w:r>
        <w:rPr>
          <w:spacing w:val="40"/>
          <w:sz w:val="29"/>
        </w:rPr>
        <w:t> </w:t>
      </w:r>
      <w:r>
        <w:rPr>
          <w:sz w:val="29"/>
        </w:rPr>
        <w:t>(iii) </w:t>
      </w:r>
      <w:r>
        <w:rPr>
          <w:spacing w:val="-2"/>
          <w:sz w:val="29"/>
        </w:rPr>
        <w:t>short</w:t>
      </w:r>
    </w:p>
    <w:p>
      <w:pPr>
        <w:spacing w:after="0" w:line="254" w:lineRule="auto"/>
        <w:jc w:val="left"/>
        <w:rPr>
          <w:sz w:val="29"/>
        </w:rPr>
        <w:sectPr>
          <w:pgSz w:w="12240" w:h="15840"/>
          <w:pgMar w:top="1720" w:bottom="280" w:left="400" w:right="1320"/>
        </w:sectPr>
      </w:pPr>
    </w:p>
    <w:p>
      <w:pPr>
        <w:pStyle w:val="ListParagraph"/>
        <w:numPr>
          <w:ilvl w:val="3"/>
          <w:numId w:val="60"/>
        </w:numPr>
        <w:tabs>
          <w:tab w:pos="1733" w:val="left" w:leader="none"/>
          <w:tab w:pos="1844" w:val="left" w:leader="none"/>
        </w:tabs>
        <w:spacing w:line="254" w:lineRule="auto" w:before="73" w:after="0"/>
        <w:ind w:left="1844" w:right="225" w:hanging="354"/>
        <w:jc w:val="left"/>
        <w:rPr>
          <w:sz w:val="29"/>
        </w:rPr>
      </w:pPr>
      <w:r>
        <w:rPr>
          <w:sz w:val="29"/>
        </w:rPr>
        <w:t>Follow</w:t>
      </w:r>
      <w:r>
        <w:rPr>
          <w:spacing w:val="80"/>
          <w:sz w:val="29"/>
        </w:rPr>
        <w:t> </w:t>
      </w:r>
      <w:r>
        <w:rPr>
          <w:sz w:val="29"/>
        </w:rPr>
        <w:t>the</w:t>
      </w:r>
      <w:r>
        <w:rPr>
          <w:spacing w:val="80"/>
          <w:sz w:val="29"/>
        </w:rPr>
        <w:t> </w:t>
      </w:r>
      <w:r>
        <w:rPr>
          <w:sz w:val="29"/>
        </w:rPr>
        <w:t>COUNT</w:t>
      </w:r>
      <w:r>
        <w:rPr>
          <w:spacing w:val="80"/>
          <w:sz w:val="29"/>
        </w:rPr>
        <w:t> </w:t>
      </w:r>
      <w:r>
        <w:rPr>
          <w:sz w:val="29"/>
        </w:rPr>
        <w:t>principle:</w:t>
      </w:r>
      <w:r>
        <w:rPr>
          <w:spacing w:val="80"/>
          <w:sz w:val="29"/>
        </w:rPr>
        <w:t> </w:t>
      </w:r>
      <w:r>
        <w:rPr>
          <w:sz w:val="29"/>
        </w:rPr>
        <w:t>Calculate</w:t>
      </w:r>
      <w:r>
        <w:rPr>
          <w:spacing w:val="80"/>
          <w:sz w:val="29"/>
        </w:rPr>
        <w:t> </w:t>
      </w:r>
      <w:r>
        <w:rPr>
          <w:sz w:val="29"/>
        </w:rPr>
        <w:t>Once,</w:t>
      </w:r>
      <w:r>
        <w:rPr>
          <w:spacing w:val="80"/>
          <w:sz w:val="29"/>
        </w:rPr>
        <w:t> </w:t>
      </w:r>
      <w:r>
        <w:rPr>
          <w:sz w:val="29"/>
        </w:rPr>
        <w:t>Use</w:t>
      </w:r>
      <w:r>
        <w:rPr>
          <w:spacing w:val="80"/>
          <w:sz w:val="29"/>
        </w:rPr>
        <w:t> </w:t>
      </w:r>
      <w:r>
        <w:rPr>
          <w:sz w:val="29"/>
        </w:rPr>
        <w:t>Numerous </w:t>
      </w:r>
      <w:r>
        <w:rPr>
          <w:spacing w:val="-4"/>
          <w:sz w:val="29"/>
        </w:rPr>
        <w:t>Times</w:t>
      </w:r>
    </w:p>
    <w:p>
      <w:pPr>
        <w:pStyle w:val="BodyText"/>
        <w:spacing w:before="17"/>
        <w:ind w:left="0"/>
        <w:jc w:val="left"/>
      </w:pPr>
    </w:p>
    <w:p>
      <w:pPr>
        <w:pStyle w:val="Heading7"/>
        <w:spacing w:before="1"/>
        <w:jc w:val="left"/>
      </w:pPr>
      <w:r>
        <w:rPr/>
        <w:t>Rule</w:t>
      </w:r>
      <w:r>
        <w:rPr>
          <w:spacing w:val="1"/>
        </w:rPr>
        <w:t> </w:t>
      </w:r>
      <w:r>
        <w:rPr/>
        <w:t>#3</w:t>
      </w:r>
      <w:r>
        <w:rPr>
          <w:spacing w:val="2"/>
        </w:rPr>
        <w:t> </w:t>
      </w:r>
      <w:r>
        <w:rPr/>
        <w:t>–</w:t>
      </w:r>
      <w:r>
        <w:rPr>
          <w:spacing w:val="2"/>
        </w:rPr>
        <w:t> </w:t>
      </w:r>
      <w:r>
        <w:rPr/>
        <w:t>Use</w:t>
      </w:r>
      <w:r>
        <w:rPr>
          <w:spacing w:val="2"/>
        </w:rPr>
        <w:t> </w:t>
      </w:r>
      <w:r>
        <w:rPr/>
        <w:t>a</w:t>
      </w:r>
      <w:r>
        <w:rPr>
          <w:spacing w:val="2"/>
        </w:rPr>
        <w:t> </w:t>
      </w:r>
      <w:r>
        <w:rPr/>
        <w:t>clear,</w:t>
      </w:r>
      <w:r>
        <w:rPr>
          <w:spacing w:val="2"/>
        </w:rPr>
        <w:t> </w:t>
      </w:r>
      <w:r>
        <w:rPr/>
        <w:t>clean,</w:t>
      </w:r>
      <w:r>
        <w:rPr>
          <w:spacing w:val="2"/>
        </w:rPr>
        <w:t> </w:t>
      </w:r>
      <w:r>
        <w:rPr/>
        <w:t>consistent</w:t>
      </w:r>
      <w:r>
        <w:rPr>
          <w:spacing w:val="2"/>
        </w:rPr>
        <w:t> </w:t>
      </w:r>
      <w:r>
        <w:rPr>
          <w:spacing w:val="-2"/>
        </w:rPr>
        <w:t>design</w:t>
      </w:r>
    </w:p>
    <w:p>
      <w:pPr>
        <w:pStyle w:val="ListParagraph"/>
        <w:numPr>
          <w:ilvl w:val="2"/>
          <w:numId w:val="60"/>
        </w:numPr>
        <w:tabs>
          <w:tab w:pos="1307" w:val="left" w:leader="none"/>
        </w:tabs>
        <w:spacing w:line="240" w:lineRule="auto" w:before="181" w:after="0"/>
        <w:ind w:left="1307" w:right="0" w:hanging="170"/>
        <w:jc w:val="left"/>
        <w:rPr>
          <w:sz w:val="29"/>
        </w:rPr>
      </w:pPr>
      <w:r>
        <w:rPr>
          <w:sz w:val="29"/>
        </w:rPr>
        <w:t>Use</w:t>
      </w:r>
      <w:r>
        <w:rPr>
          <w:spacing w:val="4"/>
          <w:sz w:val="29"/>
        </w:rPr>
        <w:t> </w:t>
      </w:r>
      <w:r>
        <w:rPr>
          <w:sz w:val="29"/>
        </w:rPr>
        <w:t>consistent</w:t>
      </w:r>
      <w:r>
        <w:rPr>
          <w:spacing w:val="5"/>
          <w:sz w:val="29"/>
        </w:rPr>
        <w:t> </w:t>
      </w:r>
      <w:r>
        <w:rPr>
          <w:sz w:val="29"/>
        </w:rPr>
        <w:t>(company-defined)</w:t>
      </w:r>
      <w:r>
        <w:rPr>
          <w:spacing w:val="5"/>
          <w:sz w:val="29"/>
        </w:rPr>
        <w:t> </w:t>
      </w:r>
      <w:r>
        <w:rPr>
          <w:sz w:val="29"/>
        </w:rPr>
        <w:t>fonts,</w:t>
      </w:r>
      <w:r>
        <w:rPr>
          <w:spacing w:val="5"/>
          <w:sz w:val="29"/>
        </w:rPr>
        <w:t> </w:t>
      </w:r>
      <w:r>
        <w:rPr>
          <w:sz w:val="29"/>
        </w:rPr>
        <w:t>colours</w:t>
      </w:r>
      <w:r>
        <w:rPr>
          <w:spacing w:val="5"/>
          <w:sz w:val="29"/>
        </w:rPr>
        <w:t> </w:t>
      </w:r>
      <w:r>
        <w:rPr>
          <w:sz w:val="29"/>
        </w:rPr>
        <w:t>and</w:t>
      </w:r>
      <w:r>
        <w:rPr>
          <w:spacing w:val="5"/>
          <w:sz w:val="29"/>
        </w:rPr>
        <w:t> </w:t>
      </w:r>
      <w:r>
        <w:rPr>
          <w:spacing w:val="-2"/>
          <w:sz w:val="29"/>
        </w:rPr>
        <w:t>styles</w:t>
      </w:r>
    </w:p>
    <w:p>
      <w:pPr>
        <w:pStyle w:val="ListParagraph"/>
        <w:numPr>
          <w:ilvl w:val="2"/>
          <w:numId w:val="60"/>
        </w:numPr>
        <w:tabs>
          <w:tab w:pos="1366" w:val="left" w:leader="none"/>
          <w:tab w:pos="1491" w:val="left" w:leader="none"/>
        </w:tabs>
        <w:spacing w:line="254" w:lineRule="auto" w:before="136" w:after="0"/>
        <w:ind w:left="1491" w:right="228" w:hanging="354"/>
        <w:jc w:val="left"/>
        <w:rPr>
          <w:sz w:val="29"/>
        </w:rPr>
      </w:pPr>
      <w:r>
        <w:rPr>
          <w:sz w:val="29"/>
        </w:rPr>
        <w:t>Use</w:t>
      </w:r>
      <w:r>
        <w:rPr>
          <w:spacing w:val="40"/>
          <w:sz w:val="29"/>
        </w:rPr>
        <w:t> </w:t>
      </w:r>
      <w:r>
        <w:rPr>
          <w:sz w:val="29"/>
        </w:rPr>
        <w:t>the</w:t>
      </w:r>
      <w:r>
        <w:rPr>
          <w:spacing w:val="40"/>
          <w:sz w:val="29"/>
        </w:rPr>
        <w:t> </w:t>
      </w:r>
      <w:r>
        <w:rPr>
          <w:sz w:val="29"/>
        </w:rPr>
        <w:t>four</w:t>
      </w:r>
      <w:r>
        <w:rPr>
          <w:spacing w:val="40"/>
          <w:sz w:val="29"/>
        </w:rPr>
        <w:t> </w:t>
      </w:r>
      <w:r>
        <w:rPr>
          <w:sz w:val="29"/>
        </w:rPr>
        <w:t>key</w:t>
      </w:r>
      <w:r>
        <w:rPr>
          <w:spacing w:val="40"/>
          <w:sz w:val="29"/>
        </w:rPr>
        <w:t> </w:t>
      </w:r>
      <w:r>
        <w:rPr>
          <w:sz w:val="29"/>
        </w:rPr>
        <w:t>design</w:t>
      </w:r>
      <w:r>
        <w:rPr>
          <w:spacing w:val="40"/>
          <w:sz w:val="29"/>
        </w:rPr>
        <w:t> </w:t>
      </w:r>
      <w:r>
        <w:rPr>
          <w:sz w:val="29"/>
        </w:rPr>
        <w:t>principles:</w:t>
      </w:r>
      <w:r>
        <w:rPr>
          <w:spacing w:val="40"/>
          <w:sz w:val="29"/>
        </w:rPr>
        <w:t> </w:t>
      </w:r>
      <w:r>
        <w:rPr>
          <w:sz w:val="29"/>
        </w:rPr>
        <w:t>contrast,</w:t>
      </w:r>
      <w:r>
        <w:rPr>
          <w:spacing w:val="40"/>
          <w:sz w:val="29"/>
        </w:rPr>
        <w:t> </w:t>
      </w:r>
      <w:r>
        <w:rPr>
          <w:sz w:val="29"/>
        </w:rPr>
        <w:t>repetition,</w:t>
      </w:r>
      <w:r>
        <w:rPr>
          <w:spacing w:val="40"/>
          <w:sz w:val="29"/>
        </w:rPr>
        <w:t> </w:t>
      </w:r>
      <w:r>
        <w:rPr>
          <w:sz w:val="29"/>
        </w:rPr>
        <w:t>alignment and proximity</w:t>
      </w:r>
    </w:p>
    <w:p>
      <w:pPr>
        <w:pStyle w:val="ListParagraph"/>
        <w:numPr>
          <w:ilvl w:val="2"/>
          <w:numId w:val="60"/>
        </w:numPr>
        <w:tabs>
          <w:tab w:pos="1307" w:val="left" w:leader="none"/>
        </w:tabs>
        <w:spacing w:line="240" w:lineRule="auto" w:before="102" w:after="0"/>
        <w:ind w:left="1307" w:right="0" w:hanging="170"/>
        <w:jc w:val="left"/>
        <w:rPr>
          <w:sz w:val="29"/>
        </w:rPr>
      </w:pPr>
      <w:r>
        <w:rPr>
          <w:sz w:val="29"/>
        </w:rPr>
        <w:t>Clearly</w:t>
      </w:r>
      <w:r>
        <w:rPr>
          <w:spacing w:val="3"/>
          <w:sz w:val="29"/>
        </w:rPr>
        <w:t> </w:t>
      </w:r>
      <w:r>
        <w:rPr>
          <w:sz w:val="29"/>
        </w:rPr>
        <w:t>mark</w:t>
      </w:r>
      <w:r>
        <w:rPr>
          <w:spacing w:val="4"/>
          <w:sz w:val="29"/>
        </w:rPr>
        <w:t> </w:t>
      </w:r>
      <w:r>
        <w:rPr>
          <w:sz w:val="29"/>
        </w:rPr>
        <w:t>all</w:t>
      </w:r>
      <w:r>
        <w:rPr>
          <w:spacing w:val="3"/>
          <w:sz w:val="29"/>
        </w:rPr>
        <w:t> </w:t>
      </w:r>
      <w:r>
        <w:rPr>
          <w:sz w:val="29"/>
        </w:rPr>
        <w:t>inputs,</w:t>
      </w:r>
      <w:r>
        <w:rPr>
          <w:spacing w:val="4"/>
          <w:sz w:val="29"/>
        </w:rPr>
        <w:t> </w:t>
      </w:r>
      <w:r>
        <w:rPr>
          <w:sz w:val="29"/>
        </w:rPr>
        <w:t>for</w:t>
      </w:r>
      <w:r>
        <w:rPr>
          <w:spacing w:val="4"/>
          <w:sz w:val="29"/>
        </w:rPr>
        <w:t> </w:t>
      </w:r>
      <w:r>
        <w:rPr>
          <w:sz w:val="29"/>
        </w:rPr>
        <w:t>example</w:t>
      </w:r>
      <w:r>
        <w:rPr>
          <w:spacing w:val="3"/>
          <w:sz w:val="29"/>
        </w:rPr>
        <w:t> </w:t>
      </w:r>
      <w:r>
        <w:rPr>
          <w:sz w:val="29"/>
        </w:rPr>
        <w:t>as</w:t>
      </w:r>
      <w:r>
        <w:rPr>
          <w:spacing w:val="4"/>
          <w:sz w:val="29"/>
        </w:rPr>
        <w:t> </w:t>
      </w:r>
      <w:r>
        <w:rPr>
          <w:sz w:val="29"/>
        </w:rPr>
        <w:t>grey</w:t>
      </w:r>
      <w:r>
        <w:rPr>
          <w:spacing w:val="3"/>
          <w:sz w:val="29"/>
        </w:rPr>
        <w:t> </w:t>
      </w:r>
      <w:r>
        <w:rPr>
          <w:spacing w:val="-2"/>
          <w:sz w:val="29"/>
        </w:rPr>
        <w:t>cells</w:t>
      </w:r>
    </w:p>
    <w:p>
      <w:pPr>
        <w:pStyle w:val="ListParagraph"/>
        <w:numPr>
          <w:ilvl w:val="2"/>
          <w:numId w:val="60"/>
        </w:numPr>
        <w:tabs>
          <w:tab w:pos="1307" w:val="left" w:leader="none"/>
        </w:tabs>
        <w:spacing w:line="240" w:lineRule="auto" w:before="136" w:after="0"/>
        <w:ind w:left="1307" w:right="0" w:hanging="170"/>
        <w:jc w:val="left"/>
        <w:rPr>
          <w:sz w:val="29"/>
        </w:rPr>
      </w:pPr>
      <w:r>
        <w:rPr>
          <w:sz w:val="29"/>
        </w:rPr>
        <w:t>Minimise</w:t>
      </w:r>
      <w:r>
        <w:rPr>
          <w:spacing w:val="4"/>
          <w:sz w:val="29"/>
        </w:rPr>
        <w:t> </w:t>
      </w:r>
      <w:r>
        <w:rPr>
          <w:sz w:val="29"/>
        </w:rPr>
        <w:t>non-data</w:t>
      </w:r>
      <w:r>
        <w:rPr>
          <w:spacing w:val="4"/>
          <w:sz w:val="29"/>
        </w:rPr>
        <w:t> </w:t>
      </w:r>
      <w:r>
        <w:rPr>
          <w:sz w:val="29"/>
        </w:rPr>
        <w:t>ink</w:t>
      </w:r>
      <w:r>
        <w:rPr>
          <w:spacing w:val="4"/>
          <w:sz w:val="29"/>
        </w:rPr>
        <w:t> </w:t>
      </w:r>
      <w:r>
        <w:rPr>
          <w:sz w:val="29"/>
        </w:rPr>
        <w:t>e.g.,</w:t>
      </w:r>
      <w:r>
        <w:rPr>
          <w:spacing w:val="4"/>
          <w:sz w:val="29"/>
        </w:rPr>
        <w:t> </w:t>
      </w:r>
      <w:r>
        <w:rPr>
          <w:spacing w:val="-2"/>
          <w:sz w:val="29"/>
        </w:rPr>
        <w:t>borders</w:t>
      </w:r>
    </w:p>
    <w:p>
      <w:pPr>
        <w:pStyle w:val="BodyText"/>
        <w:spacing w:before="38"/>
        <w:ind w:left="0"/>
        <w:jc w:val="left"/>
      </w:pPr>
    </w:p>
    <w:p>
      <w:pPr>
        <w:pStyle w:val="Heading7"/>
        <w:spacing w:before="0"/>
        <w:jc w:val="left"/>
      </w:pPr>
      <w:r>
        <w:rPr/>
        <w:t>Rule</w:t>
      </w:r>
      <w:r>
        <w:rPr>
          <w:spacing w:val="4"/>
        </w:rPr>
        <w:t> </w:t>
      </w:r>
      <w:r>
        <w:rPr/>
        <w:t>#4</w:t>
      </w:r>
      <w:r>
        <w:rPr>
          <w:spacing w:val="4"/>
        </w:rPr>
        <w:t> </w:t>
      </w:r>
      <w:r>
        <w:rPr/>
        <w:t>–</w:t>
      </w:r>
      <w:r>
        <w:rPr>
          <w:spacing w:val="4"/>
        </w:rPr>
        <w:t> </w:t>
      </w:r>
      <w:r>
        <w:rPr/>
        <w:t>Restrict</w:t>
      </w:r>
      <w:r>
        <w:rPr>
          <w:spacing w:val="4"/>
        </w:rPr>
        <w:t> </w:t>
      </w:r>
      <w:r>
        <w:rPr/>
        <w:t>access,</w:t>
      </w:r>
      <w:r>
        <w:rPr>
          <w:spacing w:val="4"/>
        </w:rPr>
        <w:t> </w:t>
      </w:r>
      <w:r>
        <w:rPr/>
        <w:t>inputs</w:t>
      </w:r>
      <w:r>
        <w:rPr>
          <w:spacing w:val="5"/>
        </w:rPr>
        <w:t> </w:t>
      </w:r>
      <w:r>
        <w:rPr/>
        <w:t>and</w:t>
      </w:r>
      <w:r>
        <w:rPr>
          <w:spacing w:val="4"/>
        </w:rPr>
        <w:t> </w:t>
      </w:r>
      <w:r>
        <w:rPr>
          <w:spacing w:val="-2"/>
        </w:rPr>
        <w:t>changes</w:t>
      </w:r>
    </w:p>
    <w:p>
      <w:pPr>
        <w:pStyle w:val="ListParagraph"/>
        <w:numPr>
          <w:ilvl w:val="2"/>
          <w:numId w:val="60"/>
        </w:numPr>
        <w:tabs>
          <w:tab w:pos="1395" w:val="left" w:leader="none"/>
          <w:tab w:pos="1491" w:val="left" w:leader="none"/>
        </w:tabs>
        <w:spacing w:line="254" w:lineRule="auto" w:before="182" w:after="0"/>
        <w:ind w:left="1491" w:right="227" w:hanging="354"/>
        <w:jc w:val="left"/>
        <w:rPr>
          <w:sz w:val="29"/>
        </w:rPr>
      </w:pPr>
      <w:r>
        <w:rPr>
          <w:sz w:val="29"/>
        </w:rPr>
        <w:t>Restrict</w:t>
      </w:r>
      <w:r>
        <w:rPr>
          <w:spacing w:val="80"/>
          <w:sz w:val="29"/>
        </w:rPr>
        <w:t> </w:t>
      </w:r>
      <w:r>
        <w:rPr>
          <w:sz w:val="29"/>
        </w:rPr>
        <w:t>access</w:t>
      </w:r>
      <w:r>
        <w:rPr>
          <w:spacing w:val="80"/>
          <w:sz w:val="29"/>
        </w:rPr>
        <w:t> </w:t>
      </w:r>
      <w:r>
        <w:rPr>
          <w:sz w:val="29"/>
        </w:rPr>
        <w:t>to</w:t>
      </w:r>
      <w:r>
        <w:rPr>
          <w:spacing w:val="80"/>
          <w:sz w:val="29"/>
        </w:rPr>
        <w:t> </w:t>
      </w:r>
      <w:r>
        <w:rPr>
          <w:sz w:val="29"/>
        </w:rPr>
        <w:t>the</w:t>
      </w:r>
      <w:r>
        <w:rPr>
          <w:spacing w:val="80"/>
          <w:sz w:val="29"/>
        </w:rPr>
        <w:t> </w:t>
      </w:r>
      <w:r>
        <w:rPr>
          <w:sz w:val="29"/>
        </w:rPr>
        <w:t>spreadsheet</w:t>
      </w:r>
      <w:r>
        <w:rPr>
          <w:spacing w:val="80"/>
          <w:sz w:val="29"/>
        </w:rPr>
        <w:t> </w:t>
      </w:r>
      <w:r>
        <w:rPr>
          <w:sz w:val="29"/>
        </w:rPr>
        <w:t>using</w:t>
      </w:r>
      <w:r>
        <w:rPr>
          <w:spacing w:val="80"/>
          <w:sz w:val="29"/>
        </w:rPr>
        <w:t> </w:t>
      </w:r>
      <w:r>
        <w:rPr>
          <w:sz w:val="29"/>
        </w:rPr>
        <w:t>folders</w:t>
      </w:r>
      <w:r>
        <w:rPr>
          <w:spacing w:val="80"/>
          <w:sz w:val="29"/>
        </w:rPr>
        <w:t> </w:t>
      </w:r>
      <w:r>
        <w:rPr>
          <w:sz w:val="29"/>
        </w:rPr>
        <w:t>with</w:t>
      </w:r>
      <w:r>
        <w:rPr>
          <w:spacing w:val="80"/>
          <w:sz w:val="29"/>
        </w:rPr>
        <w:t> </w:t>
      </w:r>
      <w:r>
        <w:rPr>
          <w:sz w:val="29"/>
        </w:rPr>
        <w:t>restricted access and passwords</w:t>
      </w:r>
    </w:p>
    <w:p>
      <w:pPr>
        <w:pStyle w:val="ListParagraph"/>
        <w:numPr>
          <w:ilvl w:val="2"/>
          <w:numId w:val="60"/>
        </w:numPr>
        <w:tabs>
          <w:tab w:pos="1307" w:val="left" w:leader="none"/>
        </w:tabs>
        <w:spacing w:line="240" w:lineRule="auto" w:before="115" w:after="0"/>
        <w:ind w:left="1307" w:right="0" w:hanging="170"/>
        <w:jc w:val="left"/>
        <w:rPr>
          <w:sz w:val="29"/>
        </w:rPr>
      </w:pPr>
      <w:r>
        <w:rPr>
          <w:sz w:val="29"/>
        </w:rPr>
        <w:t>Use</w:t>
      </w:r>
      <w:r>
        <w:rPr>
          <w:spacing w:val="3"/>
          <w:sz w:val="29"/>
        </w:rPr>
        <w:t> </w:t>
      </w:r>
      <w:r>
        <w:rPr>
          <w:sz w:val="29"/>
        </w:rPr>
        <w:t>data</w:t>
      </w:r>
      <w:r>
        <w:rPr>
          <w:spacing w:val="4"/>
          <w:sz w:val="29"/>
        </w:rPr>
        <w:t> </w:t>
      </w:r>
      <w:r>
        <w:rPr>
          <w:sz w:val="29"/>
        </w:rPr>
        <w:t>validation</w:t>
      </w:r>
      <w:r>
        <w:rPr>
          <w:spacing w:val="4"/>
          <w:sz w:val="29"/>
        </w:rPr>
        <w:t> </w:t>
      </w:r>
      <w:r>
        <w:rPr>
          <w:sz w:val="29"/>
        </w:rPr>
        <w:t>where</w:t>
      </w:r>
      <w:r>
        <w:rPr>
          <w:spacing w:val="4"/>
          <w:sz w:val="29"/>
        </w:rPr>
        <w:t> </w:t>
      </w:r>
      <w:r>
        <w:rPr>
          <w:sz w:val="29"/>
        </w:rPr>
        <w:t>relevant</w:t>
      </w:r>
      <w:r>
        <w:rPr>
          <w:spacing w:val="4"/>
          <w:sz w:val="29"/>
        </w:rPr>
        <w:t> </w:t>
      </w:r>
      <w:r>
        <w:rPr>
          <w:sz w:val="29"/>
        </w:rPr>
        <w:t>to</w:t>
      </w:r>
      <w:r>
        <w:rPr>
          <w:spacing w:val="4"/>
          <w:sz w:val="29"/>
        </w:rPr>
        <w:t> </w:t>
      </w:r>
      <w:r>
        <w:rPr>
          <w:sz w:val="29"/>
        </w:rPr>
        <w:t>help</w:t>
      </w:r>
      <w:r>
        <w:rPr>
          <w:spacing w:val="4"/>
          <w:sz w:val="29"/>
        </w:rPr>
        <w:t> </w:t>
      </w:r>
      <w:r>
        <w:rPr>
          <w:sz w:val="29"/>
        </w:rPr>
        <w:t>ensure</w:t>
      </w:r>
      <w:r>
        <w:rPr>
          <w:spacing w:val="4"/>
          <w:sz w:val="29"/>
        </w:rPr>
        <w:t> </w:t>
      </w:r>
      <w:r>
        <w:rPr>
          <w:sz w:val="29"/>
        </w:rPr>
        <w:t>inputs</w:t>
      </w:r>
      <w:r>
        <w:rPr>
          <w:spacing w:val="4"/>
          <w:sz w:val="29"/>
        </w:rPr>
        <w:t> </w:t>
      </w:r>
      <w:r>
        <w:rPr>
          <w:sz w:val="29"/>
        </w:rPr>
        <w:t>are</w:t>
      </w:r>
      <w:r>
        <w:rPr>
          <w:spacing w:val="3"/>
          <w:sz w:val="29"/>
        </w:rPr>
        <w:t> </w:t>
      </w:r>
      <w:r>
        <w:rPr>
          <w:spacing w:val="-2"/>
          <w:sz w:val="29"/>
        </w:rPr>
        <w:t>valid</w:t>
      </w:r>
    </w:p>
    <w:p>
      <w:pPr>
        <w:pStyle w:val="ListParagraph"/>
        <w:numPr>
          <w:ilvl w:val="2"/>
          <w:numId w:val="60"/>
        </w:numPr>
        <w:tabs>
          <w:tab w:pos="1307" w:val="left" w:leader="none"/>
          <w:tab w:pos="1491" w:val="left" w:leader="none"/>
        </w:tabs>
        <w:spacing w:line="254" w:lineRule="auto" w:before="137" w:after="0"/>
        <w:ind w:left="1491" w:right="224" w:hanging="354"/>
        <w:jc w:val="left"/>
        <w:rPr>
          <w:sz w:val="29"/>
        </w:rPr>
      </w:pPr>
      <w:r>
        <w:rPr>
          <w:sz w:val="29"/>
        </w:rPr>
        <w:t>Consider protecting workbooks so that changes can only be made in input cells</w:t>
      </w:r>
    </w:p>
    <w:p>
      <w:pPr>
        <w:pStyle w:val="BodyText"/>
        <w:spacing w:before="17"/>
        <w:ind w:left="0"/>
        <w:jc w:val="left"/>
      </w:pPr>
    </w:p>
    <w:p>
      <w:pPr>
        <w:pStyle w:val="Heading7"/>
        <w:spacing w:before="1"/>
        <w:jc w:val="left"/>
      </w:pPr>
      <w:r>
        <w:rPr/>
        <w:t>Rule</w:t>
      </w:r>
      <w:r>
        <w:rPr>
          <w:spacing w:val="3"/>
        </w:rPr>
        <w:t> </w:t>
      </w:r>
      <w:r>
        <w:rPr/>
        <w:t>#5</w:t>
      </w:r>
      <w:r>
        <w:rPr>
          <w:spacing w:val="3"/>
        </w:rPr>
        <w:t> </w:t>
      </w:r>
      <w:r>
        <w:rPr/>
        <w:t>–</w:t>
      </w:r>
      <w:r>
        <w:rPr>
          <w:spacing w:val="3"/>
        </w:rPr>
        <w:t> </w:t>
      </w:r>
      <w:r>
        <w:rPr/>
        <w:t>Write</w:t>
      </w:r>
      <w:r>
        <w:rPr>
          <w:spacing w:val="3"/>
        </w:rPr>
        <w:t> </w:t>
      </w:r>
      <w:r>
        <w:rPr/>
        <w:t>instructions</w:t>
      </w:r>
      <w:r>
        <w:rPr>
          <w:spacing w:val="3"/>
        </w:rPr>
        <w:t> </w:t>
      </w:r>
      <w:r>
        <w:rPr/>
        <w:t>for</w:t>
      </w:r>
      <w:r>
        <w:rPr>
          <w:spacing w:val="3"/>
        </w:rPr>
        <w:t> </w:t>
      </w:r>
      <w:r>
        <w:rPr>
          <w:spacing w:val="-2"/>
        </w:rPr>
        <w:t>users</w:t>
      </w:r>
    </w:p>
    <w:p>
      <w:pPr>
        <w:pStyle w:val="ListParagraph"/>
        <w:numPr>
          <w:ilvl w:val="2"/>
          <w:numId w:val="60"/>
        </w:numPr>
        <w:tabs>
          <w:tab w:pos="1307" w:val="left" w:leader="none"/>
        </w:tabs>
        <w:spacing w:line="240" w:lineRule="auto" w:before="181" w:after="0"/>
        <w:ind w:left="1307" w:right="0" w:hanging="170"/>
        <w:jc w:val="left"/>
        <w:rPr>
          <w:sz w:val="29"/>
        </w:rPr>
      </w:pPr>
      <w:r>
        <w:rPr>
          <w:sz w:val="29"/>
        </w:rPr>
        <w:t>Create</w:t>
      </w:r>
      <w:r>
        <w:rPr>
          <w:spacing w:val="3"/>
          <w:sz w:val="29"/>
        </w:rPr>
        <w:t> </w:t>
      </w:r>
      <w:r>
        <w:rPr>
          <w:sz w:val="29"/>
        </w:rPr>
        <w:t>a</w:t>
      </w:r>
      <w:r>
        <w:rPr>
          <w:spacing w:val="3"/>
          <w:sz w:val="29"/>
        </w:rPr>
        <w:t> </w:t>
      </w:r>
      <w:r>
        <w:rPr>
          <w:sz w:val="29"/>
        </w:rPr>
        <w:t>worksheet</w:t>
      </w:r>
      <w:r>
        <w:rPr>
          <w:spacing w:val="4"/>
          <w:sz w:val="29"/>
        </w:rPr>
        <w:t> </w:t>
      </w:r>
      <w:r>
        <w:rPr>
          <w:sz w:val="29"/>
        </w:rPr>
        <w:t>with</w:t>
      </w:r>
      <w:r>
        <w:rPr>
          <w:spacing w:val="3"/>
          <w:sz w:val="29"/>
        </w:rPr>
        <w:t> </w:t>
      </w:r>
      <w:r>
        <w:rPr>
          <w:sz w:val="29"/>
        </w:rPr>
        <w:t>an</w:t>
      </w:r>
      <w:r>
        <w:rPr>
          <w:spacing w:val="4"/>
          <w:sz w:val="29"/>
        </w:rPr>
        <w:t> </w:t>
      </w:r>
      <w:r>
        <w:rPr>
          <w:sz w:val="29"/>
        </w:rPr>
        <w:t>action</w:t>
      </w:r>
      <w:r>
        <w:rPr>
          <w:spacing w:val="3"/>
          <w:sz w:val="29"/>
        </w:rPr>
        <w:t> </w:t>
      </w:r>
      <w:r>
        <w:rPr>
          <w:sz w:val="29"/>
        </w:rPr>
        <w:t>list</w:t>
      </w:r>
      <w:r>
        <w:rPr>
          <w:spacing w:val="3"/>
          <w:sz w:val="29"/>
        </w:rPr>
        <w:t> </w:t>
      </w:r>
      <w:r>
        <w:rPr>
          <w:sz w:val="29"/>
        </w:rPr>
        <w:t>for</w:t>
      </w:r>
      <w:r>
        <w:rPr>
          <w:spacing w:val="4"/>
          <w:sz w:val="29"/>
        </w:rPr>
        <w:t> </w:t>
      </w:r>
      <w:r>
        <w:rPr>
          <w:sz w:val="29"/>
        </w:rPr>
        <w:t>users</w:t>
      </w:r>
      <w:r>
        <w:rPr>
          <w:spacing w:val="3"/>
          <w:sz w:val="29"/>
        </w:rPr>
        <w:t> </w:t>
      </w:r>
      <w:r>
        <w:rPr>
          <w:sz w:val="29"/>
        </w:rPr>
        <w:t>to</w:t>
      </w:r>
      <w:r>
        <w:rPr>
          <w:spacing w:val="4"/>
          <w:sz w:val="29"/>
        </w:rPr>
        <w:t> </w:t>
      </w:r>
      <w:r>
        <w:rPr>
          <w:spacing w:val="-2"/>
          <w:sz w:val="29"/>
        </w:rPr>
        <w:t>follow</w:t>
      </w:r>
    </w:p>
    <w:p>
      <w:pPr>
        <w:pStyle w:val="ListParagraph"/>
        <w:numPr>
          <w:ilvl w:val="2"/>
          <w:numId w:val="60"/>
        </w:numPr>
        <w:tabs>
          <w:tab w:pos="1307" w:val="left" w:leader="none"/>
        </w:tabs>
        <w:spacing w:line="240" w:lineRule="auto" w:before="122" w:after="0"/>
        <w:ind w:left="1307" w:right="0" w:hanging="170"/>
        <w:jc w:val="left"/>
        <w:rPr>
          <w:sz w:val="29"/>
        </w:rPr>
      </w:pPr>
      <w:r>
        <w:rPr>
          <w:sz w:val="29"/>
        </w:rPr>
        <w:t>Add</w:t>
      </w:r>
      <w:r>
        <w:rPr>
          <w:spacing w:val="3"/>
          <w:sz w:val="29"/>
        </w:rPr>
        <w:t> </w:t>
      </w:r>
      <w:r>
        <w:rPr>
          <w:sz w:val="29"/>
        </w:rPr>
        <w:t>a</w:t>
      </w:r>
      <w:r>
        <w:rPr>
          <w:spacing w:val="4"/>
          <w:sz w:val="29"/>
        </w:rPr>
        <w:t> </w:t>
      </w:r>
      <w:r>
        <w:rPr>
          <w:sz w:val="29"/>
        </w:rPr>
        <w:t>status</w:t>
      </w:r>
      <w:r>
        <w:rPr>
          <w:spacing w:val="4"/>
          <w:sz w:val="29"/>
        </w:rPr>
        <w:t> </w:t>
      </w:r>
      <w:r>
        <w:rPr>
          <w:sz w:val="29"/>
        </w:rPr>
        <w:t>column</w:t>
      </w:r>
      <w:r>
        <w:rPr>
          <w:spacing w:val="4"/>
          <w:sz w:val="29"/>
        </w:rPr>
        <w:t> </w:t>
      </w:r>
      <w:r>
        <w:rPr>
          <w:sz w:val="29"/>
        </w:rPr>
        <w:t>to</w:t>
      </w:r>
      <w:r>
        <w:rPr>
          <w:spacing w:val="4"/>
          <w:sz w:val="29"/>
        </w:rPr>
        <w:t> </w:t>
      </w:r>
      <w:r>
        <w:rPr>
          <w:sz w:val="29"/>
        </w:rPr>
        <w:t>ensure</w:t>
      </w:r>
      <w:r>
        <w:rPr>
          <w:spacing w:val="3"/>
          <w:sz w:val="29"/>
        </w:rPr>
        <w:t> </w:t>
      </w:r>
      <w:r>
        <w:rPr>
          <w:sz w:val="29"/>
        </w:rPr>
        <w:t>progress</w:t>
      </w:r>
      <w:r>
        <w:rPr>
          <w:spacing w:val="4"/>
          <w:sz w:val="29"/>
        </w:rPr>
        <w:t> </w:t>
      </w:r>
      <w:r>
        <w:rPr>
          <w:sz w:val="29"/>
        </w:rPr>
        <w:t>is</w:t>
      </w:r>
      <w:r>
        <w:rPr>
          <w:spacing w:val="4"/>
          <w:sz w:val="29"/>
        </w:rPr>
        <w:t> </w:t>
      </w:r>
      <w:r>
        <w:rPr>
          <w:spacing w:val="-2"/>
          <w:sz w:val="29"/>
        </w:rPr>
        <w:t>clear</w:t>
      </w:r>
    </w:p>
    <w:p>
      <w:pPr>
        <w:pStyle w:val="BodyText"/>
        <w:spacing w:before="0"/>
        <w:ind w:left="0"/>
        <w:jc w:val="left"/>
      </w:pPr>
    </w:p>
    <w:p>
      <w:pPr>
        <w:pStyle w:val="BodyText"/>
        <w:spacing w:before="180"/>
        <w:ind w:left="0"/>
        <w:jc w:val="left"/>
      </w:pPr>
    </w:p>
    <w:p>
      <w:pPr>
        <w:pStyle w:val="Heading2"/>
        <w:spacing w:before="1"/>
      </w:pPr>
      <w:r>
        <w:rPr/>
        <w:t>Chapter</w:t>
      </w:r>
      <w:r>
        <w:rPr>
          <w:spacing w:val="7"/>
        </w:rPr>
        <w:t> </w:t>
      </w:r>
      <w:r>
        <w:rPr/>
        <w:t>3:</w:t>
      </w:r>
      <w:r>
        <w:rPr>
          <w:spacing w:val="8"/>
        </w:rPr>
        <w:t> </w:t>
      </w:r>
      <w:r>
        <w:rPr/>
        <w:t>Learn</w:t>
      </w:r>
      <w:r>
        <w:rPr>
          <w:spacing w:val="8"/>
        </w:rPr>
        <w:t> </w:t>
      </w:r>
      <w:r>
        <w:rPr/>
        <w:t>from</w:t>
      </w:r>
      <w:r>
        <w:rPr>
          <w:spacing w:val="8"/>
        </w:rPr>
        <w:t> </w:t>
      </w:r>
      <w:r>
        <w:rPr/>
        <w:t>horror</w:t>
      </w:r>
      <w:r>
        <w:rPr>
          <w:spacing w:val="8"/>
        </w:rPr>
        <w:t> </w:t>
      </w:r>
      <w:r>
        <w:rPr>
          <w:spacing w:val="-2"/>
        </w:rPr>
        <w:t>stories</w:t>
      </w:r>
    </w:p>
    <w:p>
      <w:pPr>
        <w:pStyle w:val="Heading7"/>
        <w:spacing w:before="259"/>
        <w:jc w:val="left"/>
      </w:pPr>
      <w:r>
        <w:rPr/>
        <w:t>Get</w:t>
      </w:r>
      <w:r>
        <w:rPr>
          <w:spacing w:val="4"/>
        </w:rPr>
        <w:t> </w:t>
      </w:r>
      <w:r>
        <w:rPr/>
        <w:t>the</w:t>
      </w:r>
      <w:r>
        <w:rPr>
          <w:spacing w:val="4"/>
        </w:rPr>
        <w:t> </w:t>
      </w:r>
      <w:r>
        <w:rPr/>
        <w:t>basics</w:t>
      </w:r>
      <w:r>
        <w:rPr>
          <w:spacing w:val="4"/>
        </w:rPr>
        <w:t> </w:t>
      </w:r>
      <w:r>
        <w:rPr>
          <w:spacing w:val="-2"/>
        </w:rPr>
        <w:t>right</w:t>
      </w:r>
    </w:p>
    <w:p>
      <w:pPr>
        <w:pStyle w:val="ListParagraph"/>
        <w:numPr>
          <w:ilvl w:val="2"/>
          <w:numId w:val="60"/>
        </w:numPr>
        <w:tabs>
          <w:tab w:pos="1307" w:val="left" w:leader="none"/>
        </w:tabs>
        <w:spacing w:line="240" w:lineRule="auto" w:before="181" w:after="0"/>
        <w:ind w:left="1307" w:right="0" w:hanging="170"/>
        <w:jc w:val="left"/>
        <w:rPr>
          <w:sz w:val="29"/>
        </w:rPr>
      </w:pPr>
      <w:r>
        <w:rPr>
          <w:sz w:val="29"/>
        </w:rPr>
        <w:t>Decide</w:t>
      </w:r>
      <w:r>
        <w:rPr>
          <w:spacing w:val="3"/>
          <w:sz w:val="29"/>
        </w:rPr>
        <w:t> </w:t>
      </w:r>
      <w:r>
        <w:rPr>
          <w:sz w:val="29"/>
        </w:rPr>
        <w:t>if</w:t>
      </w:r>
      <w:r>
        <w:rPr>
          <w:spacing w:val="3"/>
          <w:sz w:val="29"/>
        </w:rPr>
        <w:t> </w:t>
      </w:r>
      <w:r>
        <w:rPr>
          <w:sz w:val="29"/>
        </w:rPr>
        <w:t>a</w:t>
      </w:r>
      <w:r>
        <w:rPr>
          <w:spacing w:val="3"/>
          <w:sz w:val="29"/>
        </w:rPr>
        <w:t> </w:t>
      </w:r>
      <w:r>
        <w:rPr>
          <w:sz w:val="29"/>
        </w:rPr>
        <w:t>spreadsheet</w:t>
      </w:r>
      <w:r>
        <w:rPr>
          <w:spacing w:val="3"/>
          <w:sz w:val="29"/>
        </w:rPr>
        <w:t> </w:t>
      </w:r>
      <w:r>
        <w:rPr>
          <w:sz w:val="29"/>
        </w:rPr>
        <w:t>is</w:t>
      </w:r>
      <w:r>
        <w:rPr>
          <w:spacing w:val="3"/>
          <w:sz w:val="29"/>
        </w:rPr>
        <w:t> </w:t>
      </w:r>
      <w:r>
        <w:rPr>
          <w:sz w:val="29"/>
        </w:rPr>
        <w:t>the</w:t>
      </w:r>
      <w:r>
        <w:rPr>
          <w:spacing w:val="4"/>
          <w:sz w:val="29"/>
        </w:rPr>
        <w:t> </w:t>
      </w:r>
      <w:r>
        <w:rPr>
          <w:sz w:val="29"/>
        </w:rPr>
        <w:t>right</w:t>
      </w:r>
      <w:r>
        <w:rPr>
          <w:spacing w:val="3"/>
          <w:sz w:val="29"/>
        </w:rPr>
        <w:t> </w:t>
      </w:r>
      <w:r>
        <w:rPr>
          <w:sz w:val="29"/>
        </w:rPr>
        <w:t>tool</w:t>
      </w:r>
      <w:r>
        <w:rPr>
          <w:spacing w:val="3"/>
          <w:sz w:val="29"/>
        </w:rPr>
        <w:t> </w:t>
      </w:r>
      <w:r>
        <w:rPr>
          <w:sz w:val="29"/>
        </w:rPr>
        <w:t>for</w:t>
      </w:r>
      <w:r>
        <w:rPr>
          <w:spacing w:val="3"/>
          <w:sz w:val="29"/>
        </w:rPr>
        <w:t> </w:t>
      </w:r>
      <w:r>
        <w:rPr>
          <w:sz w:val="29"/>
        </w:rPr>
        <w:t>the</w:t>
      </w:r>
      <w:r>
        <w:rPr>
          <w:spacing w:val="3"/>
          <w:sz w:val="29"/>
        </w:rPr>
        <w:t> </w:t>
      </w:r>
      <w:r>
        <w:rPr>
          <w:spacing w:val="-5"/>
          <w:sz w:val="29"/>
        </w:rPr>
        <w:t>job</w:t>
      </w:r>
    </w:p>
    <w:p>
      <w:pPr>
        <w:pStyle w:val="ListParagraph"/>
        <w:numPr>
          <w:ilvl w:val="2"/>
          <w:numId w:val="60"/>
        </w:numPr>
        <w:tabs>
          <w:tab w:pos="1307" w:val="left" w:leader="none"/>
        </w:tabs>
        <w:spacing w:line="240" w:lineRule="auto" w:before="137" w:after="0"/>
        <w:ind w:left="1307" w:right="0" w:hanging="170"/>
        <w:jc w:val="left"/>
        <w:rPr>
          <w:sz w:val="29"/>
        </w:rPr>
      </w:pPr>
      <w:r>
        <w:rPr>
          <w:sz w:val="29"/>
        </w:rPr>
        <w:t>Do</w:t>
      </w:r>
      <w:r>
        <w:rPr>
          <w:spacing w:val="3"/>
          <w:sz w:val="29"/>
        </w:rPr>
        <w:t> </w:t>
      </w:r>
      <w:r>
        <w:rPr>
          <w:sz w:val="29"/>
        </w:rPr>
        <w:t>not</w:t>
      </w:r>
      <w:r>
        <w:rPr>
          <w:spacing w:val="4"/>
          <w:sz w:val="29"/>
        </w:rPr>
        <w:t> </w:t>
      </w:r>
      <w:r>
        <w:rPr>
          <w:sz w:val="29"/>
        </w:rPr>
        <w:t>be</w:t>
      </w:r>
      <w:r>
        <w:rPr>
          <w:spacing w:val="3"/>
          <w:sz w:val="29"/>
        </w:rPr>
        <w:t> </w:t>
      </w:r>
      <w:r>
        <w:rPr>
          <w:sz w:val="29"/>
        </w:rPr>
        <w:t>complacent</w:t>
      </w:r>
      <w:r>
        <w:rPr>
          <w:spacing w:val="4"/>
          <w:sz w:val="29"/>
        </w:rPr>
        <w:t> </w:t>
      </w:r>
      <w:r>
        <w:rPr>
          <w:sz w:val="29"/>
        </w:rPr>
        <w:t>and</w:t>
      </w:r>
      <w:r>
        <w:rPr>
          <w:spacing w:val="3"/>
          <w:sz w:val="29"/>
        </w:rPr>
        <w:t> </w:t>
      </w:r>
      <w:r>
        <w:rPr>
          <w:sz w:val="29"/>
        </w:rPr>
        <w:t>think</w:t>
      </w:r>
      <w:r>
        <w:rPr>
          <w:spacing w:val="4"/>
          <w:sz w:val="29"/>
        </w:rPr>
        <w:t> </w:t>
      </w:r>
      <w:r>
        <w:rPr>
          <w:sz w:val="29"/>
        </w:rPr>
        <w:t>‘it</w:t>
      </w:r>
      <w:r>
        <w:rPr>
          <w:spacing w:val="3"/>
          <w:sz w:val="29"/>
        </w:rPr>
        <w:t> </w:t>
      </w:r>
      <w:r>
        <w:rPr>
          <w:sz w:val="29"/>
        </w:rPr>
        <w:t>will</w:t>
      </w:r>
      <w:r>
        <w:rPr>
          <w:spacing w:val="4"/>
          <w:sz w:val="29"/>
        </w:rPr>
        <w:t> </w:t>
      </w:r>
      <w:r>
        <w:rPr>
          <w:sz w:val="29"/>
        </w:rPr>
        <w:t>never</w:t>
      </w:r>
      <w:r>
        <w:rPr>
          <w:spacing w:val="4"/>
          <w:sz w:val="29"/>
        </w:rPr>
        <w:t> </w:t>
      </w:r>
      <w:r>
        <w:rPr>
          <w:sz w:val="29"/>
        </w:rPr>
        <w:t>happen</w:t>
      </w:r>
      <w:r>
        <w:rPr>
          <w:spacing w:val="3"/>
          <w:sz w:val="29"/>
        </w:rPr>
        <w:t> </w:t>
      </w:r>
      <w:r>
        <w:rPr>
          <w:sz w:val="29"/>
        </w:rPr>
        <w:t>to</w:t>
      </w:r>
      <w:r>
        <w:rPr>
          <w:spacing w:val="4"/>
          <w:sz w:val="29"/>
        </w:rPr>
        <w:t> </w:t>
      </w:r>
      <w:r>
        <w:rPr>
          <w:spacing w:val="-5"/>
          <w:sz w:val="29"/>
        </w:rPr>
        <w:t>me’</w:t>
      </w:r>
    </w:p>
    <w:p>
      <w:pPr>
        <w:pStyle w:val="ListParagraph"/>
        <w:numPr>
          <w:ilvl w:val="2"/>
          <w:numId w:val="60"/>
        </w:numPr>
        <w:tabs>
          <w:tab w:pos="1307" w:val="left" w:leader="none"/>
        </w:tabs>
        <w:spacing w:line="240" w:lineRule="auto" w:before="136" w:after="0"/>
        <w:ind w:left="1307" w:right="0" w:hanging="170"/>
        <w:jc w:val="left"/>
        <w:rPr>
          <w:sz w:val="29"/>
        </w:rPr>
      </w:pPr>
      <w:r>
        <w:rPr>
          <w:sz w:val="29"/>
        </w:rPr>
        <w:t>Get</w:t>
      </w:r>
      <w:r>
        <w:rPr>
          <w:spacing w:val="3"/>
          <w:sz w:val="29"/>
        </w:rPr>
        <w:t> </w:t>
      </w:r>
      <w:r>
        <w:rPr>
          <w:sz w:val="29"/>
        </w:rPr>
        <w:t>trained</w:t>
      </w:r>
      <w:r>
        <w:rPr>
          <w:spacing w:val="4"/>
          <w:sz w:val="29"/>
        </w:rPr>
        <w:t> </w:t>
      </w:r>
      <w:r>
        <w:rPr>
          <w:sz w:val="29"/>
        </w:rPr>
        <w:t>or</w:t>
      </w:r>
      <w:r>
        <w:rPr>
          <w:spacing w:val="3"/>
          <w:sz w:val="29"/>
        </w:rPr>
        <w:t> </w:t>
      </w:r>
      <w:r>
        <w:rPr>
          <w:sz w:val="29"/>
        </w:rPr>
        <w:t>use</w:t>
      </w:r>
      <w:r>
        <w:rPr>
          <w:spacing w:val="4"/>
          <w:sz w:val="29"/>
        </w:rPr>
        <w:t> </w:t>
      </w:r>
      <w:r>
        <w:rPr>
          <w:sz w:val="29"/>
        </w:rPr>
        <w:t>suitably</w:t>
      </w:r>
      <w:r>
        <w:rPr>
          <w:spacing w:val="3"/>
          <w:sz w:val="29"/>
        </w:rPr>
        <w:t> </w:t>
      </w:r>
      <w:r>
        <w:rPr>
          <w:sz w:val="29"/>
        </w:rPr>
        <w:t>trained</w:t>
      </w:r>
      <w:r>
        <w:rPr>
          <w:spacing w:val="4"/>
          <w:sz w:val="29"/>
        </w:rPr>
        <w:t> </w:t>
      </w:r>
      <w:r>
        <w:rPr>
          <w:spacing w:val="-2"/>
          <w:sz w:val="29"/>
        </w:rPr>
        <w:t>staff</w:t>
      </w:r>
    </w:p>
    <w:p>
      <w:pPr>
        <w:pStyle w:val="ListParagraph"/>
        <w:numPr>
          <w:ilvl w:val="2"/>
          <w:numId w:val="60"/>
        </w:numPr>
        <w:tabs>
          <w:tab w:pos="1307" w:val="left" w:leader="none"/>
        </w:tabs>
        <w:spacing w:line="240" w:lineRule="auto" w:before="136" w:after="0"/>
        <w:ind w:left="1307" w:right="0" w:hanging="170"/>
        <w:jc w:val="left"/>
        <w:rPr>
          <w:sz w:val="29"/>
        </w:rPr>
      </w:pPr>
      <w:r>
        <w:rPr>
          <w:sz w:val="29"/>
        </w:rPr>
        <w:t>Follow</w:t>
      </w:r>
      <w:r>
        <w:rPr>
          <w:spacing w:val="4"/>
          <w:sz w:val="29"/>
        </w:rPr>
        <w:t> </w:t>
      </w:r>
      <w:r>
        <w:rPr>
          <w:sz w:val="29"/>
        </w:rPr>
        <w:t>the</w:t>
      </w:r>
      <w:r>
        <w:rPr>
          <w:spacing w:val="5"/>
          <w:sz w:val="29"/>
        </w:rPr>
        <w:t> </w:t>
      </w:r>
      <w:r>
        <w:rPr>
          <w:sz w:val="29"/>
        </w:rPr>
        <w:t>Golden</w:t>
      </w:r>
      <w:r>
        <w:rPr>
          <w:spacing w:val="4"/>
          <w:sz w:val="29"/>
        </w:rPr>
        <w:t> </w:t>
      </w:r>
      <w:r>
        <w:rPr>
          <w:sz w:val="29"/>
        </w:rPr>
        <w:t>Ground</w:t>
      </w:r>
      <w:r>
        <w:rPr>
          <w:spacing w:val="5"/>
          <w:sz w:val="29"/>
        </w:rPr>
        <w:t> </w:t>
      </w:r>
      <w:r>
        <w:rPr>
          <w:spacing w:val="-2"/>
          <w:sz w:val="29"/>
        </w:rPr>
        <w:t>Rules</w:t>
      </w:r>
    </w:p>
    <w:p>
      <w:pPr>
        <w:pStyle w:val="ListParagraph"/>
        <w:numPr>
          <w:ilvl w:val="2"/>
          <w:numId w:val="60"/>
        </w:numPr>
        <w:tabs>
          <w:tab w:pos="1307" w:val="left" w:leader="none"/>
          <w:tab w:pos="1491" w:val="left" w:leader="none"/>
        </w:tabs>
        <w:spacing w:line="254" w:lineRule="auto" w:before="136" w:after="0"/>
        <w:ind w:left="1491" w:right="216" w:hanging="354"/>
        <w:jc w:val="left"/>
        <w:rPr>
          <w:sz w:val="29"/>
        </w:rPr>
      </w:pPr>
      <w:r>
        <w:rPr>
          <w:sz w:val="29"/>
        </w:rPr>
        <w:t>Always review and test your spreadsheets and ideally have someone else do that as well (so-called ‘four eyes principle’)</w:t>
      </w:r>
    </w:p>
    <w:p>
      <w:pPr>
        <w:spacing w:after="0" w:line="254" w:lineRule="auto"/>
        <w:jc w:val="left"/>
        <w:rPr>
          <w:sz w:val="29"/>
        </w:rPr>
        <w:sectPr>
          <w:pgSz w:w="12240" w:h="15840"/>
          <w:pgMar w:top="1360" w:bottom="280" w:left="400" w:right="1320"/>
        </w:sectPr>
      </w:pPr>
    </w:p>
    <w:p>
      <w:pPr>
        <w:pStyle w:val="Heading7"/>
        <w:spacing w:before="73"/>
        <w:jc w:val="left"/>
      </w:pPr>
      <w:r>
        <w:rPr/>
        <w:t>Mistakes</w:t>
      </w:r>
      <w:r>
        <w:rPr>
          <w:spacing w:val="4"/>
        </w:rPr>
        <w:t> </w:t>
      </w:r>
      <w:r>
        <w:rPr/>
        <w:t>in</w:t>
      </w:r>
      <w:r>
        <w:rPr>
          <w:spacing w:val="4"/>
        </w:rPr>
        <w:t> </w:t>
      </w:r>
      <w:r>
        <w:rPr>
          <w:spacing w:val="-2"/>
        </w:rPr>
        <w:t>usage</w:t>
      </w:r>
    </w:p>
    <w:p>
      <w:pPr>
        <w:pStyle w:val="ListParagraph"/>
        <w:numPr>
          <w:ilvl w:val="2"/>
          <w:numId w:val="60"/>
        </w:numPr>
        <w:tabs>
          <w:tab w:pos="1307" w:val="left" w:leader="none"/>
        </w:tabs>
        <w:spacing w:line="240" w:lineRule="auto" w:before="181" w:after="0"/>
        <w:ind w:left="1307" w:right="0" w:hanging="170"/>
        <w:jc w:val="left"/>
        <w:rPr>
          <w:sz w:val="29"/>
        </w:rPr>
      </w:pPr>
      <w:r>
        <w:rPr>
          <w:sz w:val="29"/>
        </w:rPr>
        <w:t>Organise</w:t>
      </w:r>
      <w:r>
        <w:rPr>
          <w:spacing w:val="4"/>
          <w:sz w:val="29"/>
        </w:rPr>
        <w:t> </w:t>
      </w:r>
      <w:r>
        <w:rPr>
          <w:sz w:val="29"/>
        </w:rPr>
        <w:t>your</w:t>
      </w:r>
      <w:r>
        <w:rPr>
          <w:spacing w:val="4"/>
          <w:sz w:val="29"/>
        </w:rPr>
        <w:t> </w:t>
      </w:r>
      <w:r>
        <w:rPr>
          <w:sz w:val="29"/>
        </w:rPr>
        <w:t>data</w:t>
      </w:r>
      <w:r>
        <w:rPr>
          <w:spacing w:val="5"/>
          <w:sz w:val="29"/>
        </w:rPr>
        <w:t> </w:t>
      </w:r>
      <w:r>
        <w:rPr>
          <w:spacing w:val="-4"/>
          <w:sz w:val="29"/>
        </w:rPr>
        <w:t>well</w:t>
      </w:r>
    </w:p>
    <w:p>
      <w:pPr>
        <w:pStyle w:val="ListParagraph"/>
        <w:numPr>
          <w:ilvl w:val="3"/>
          <w:numId w:val="60"/>
        </w:numPr>
        <w:tabs>
          <w:tab w:pos="1660" w:val="left" w:leader="none"/>
          <w:tab w:pos="1844" w:val="left" w:leader="none"/>
        </w:tabs>
        <w:spacing w:line="254" w:lineRule="auto" w:before="136" w:after="0"/>
        <w:ind w:left="1844" w:right="223" w:hanging="354"/>
        <w:jc w:val="left"/>
        <w:rPr>
          <w:sz w:val="29"/>
        </w:rPr>
      </w:pPr>
      <w:r>
        <w:rPr>
          <w:sz w:val="29"/>
        </w:rPr>
        <w:t>Do not use hidden rows or hidden columns or otherwise hide data; use row/column groupings</w:t>
      </w:r>
    </w:p>
    <w:p>
      <w:pPr>
        <w:pStyle w:val="ListParagraph"/>
        <w:numPr>
          <w:ilvl w:val="3"/>
          <w:numId w:val="60"/>
        </w:numPr>
        <w:tabs>
          <w:tab w:pos="1661" w:val="left" w:leader="none"/>
        </w:tabs>
        <w:spacing w:line="240" w:lineRule="auto" w:before="116" w:after="0"/>
        <w:ind w:left="1661" w:right="0" w:hanging="170"/>
        <w:jc w:val="left"/>
        <w:rPr>
          <w:sz w:val="29"/>
        </w:rPr>
      </w:pPr>
      <w:r>
        <w:rPr>
          <w:sz w:val="29"/>
        </w:rPr>
        <w:t>If</w:t>
      </w:r>
      <w:r>
        <w:rPr>
          <w:spacing w:val="3"/>
          <w:sz w:val="29"/>
        </w:rPr>
        <w:t> </w:t>
      </w:r>
      <w:r>
        <w:rPr>
          <w:sz w:val="29"/>
        </w:rPr>
        <w:t>appropriate,</w:t>
      </w:r>
      <w:r>
        <w:rPr>
          <w:spacing w:val="4"/>
          <w:sz w:val="29"/>
        </w:rPr>
        <w:t> </w:t>
      </w:r>
      <w:r>
        <w:rPr>
          <w:sz w:val="29"/>
        </w:rPr>
        <w:t>group</w:t>
      </w:r>
      <w:r>
        <w:rPr>
          <w:spacing w:val="4"/>
          <w:sz w:val="29"/>
        </w:rPr>
        <w:t> </w:t>
      </w:r>
      <w:r>
        <w:rPr>
          <w:sz w:val="29"/>
        </w:rPr>
        <w:t>data</w:t>
      </w:r>
      <w:r>
        <w:rPr>
          <w:spacing w:val="4"/>
          <w:sz w:val="29"/>
        </w:rPr>
        <w:t> </w:t>
      </w:r>
      <w:r>
        <w:rPr>
          <w:sz w:val="29"/>
        </w:rPr>
        <w:t>into</w:t>
      </w:r>
      <w:r>
        <w:rPr>
          <w:spacing w:val="4"/>
          <w:sz w:val="29"/>
        </w:rPr>
        <w:t> </w:t>
      </w:r>
      <w:r>
        <w:rPr>
          <w:sz w:val="29"/>
        </w:rPr>
        <w:t>separate</w:t>
      </w:r>
      <w:r>
        <w:rPr>
          <w:spacing w:val="4"/>
          <w:sz w:val="29"/>
        </w:rPr>
        <w:t> </w:t>
      </w:r>
      <w:r>
        <w:rPr>
          <w:spacing w:val="-2"/>
          <w:sz w:val="29"/>
        </w:rPr>
        <w:t>blocks</w:t>
      </w:r>
    </w:p>
    <w:p>
      <w:pPr>
        <w:pStyle w:val="ListParagraph"/>
        <w:numPr>
          <w:ilvl w:val="3"/>
          <w:numId w:val="60"/>
        </w:numPr>
        <w:tabs>
          <w:tab w:pos="1661" w:val="left" w:leader="none"/>
        </w:tabs>
        <w:spacing w:line="240" w:lineRule="auto" w:before="137" w:after="0"/>
        <w:ind w:left="1661" w:right="0" w:hanging="170"/>
        <w:jc w:val="left"/>
        <w:rPr>
          <w:sz w:val="29"/>
        </w:rPr>
      </w:pPr>
      <w:r>
        <w:rPr>
          <w:sz w:val="29"/>
        </w:rPr>
        <w:t>Consider</w:t>
      </w:r>
      <w:r>
        <w:rPr>
          <w:spacing w:val="4"/>
          <w:sz w:val="29"/>
        </w:rPr>
        <w:t> </w:t>
      </w:r>
      <w:r>
        <w:rPr>
          <w:sz w:val="29"/>
        </w:rPr>
        <w:t>extra</w:t>
      </w:r>
      <w:r>
        <w:rPr>
          <w:spacing w:val="4"/>
          <w:sz w:val="29"/>
        </w:rPr>
        <w:t> </w:t>
      </w:r>
      <w:r>
        <w:rPr>
          <w:sz w:val="29"/>
        </w:rPr>
        <w:t>column(s)</w:t>
      </w:r>
      <w:r>
        <w:rPr>
          <w:spacing w:val="4"/>
          <w:sz w:val="29"/>
        </w:rPr>
        <w:t> </w:t>
      </w:r>
      <w:r>
        <w:rPr>
          <w:sz w:val="29"/>
        </w:rPr>
        <w:t>for</w:t>
      </w:r>
      <w:r>
        <w:rPr>
          <w:spacing w:val="5"/>
          <w:sz w:val="29"/>
        </w:rPr>
        <w:t> </w:t>
      </w:r>
      <w:r>
        <w:rPr>
          <w:spacing w:val="-2"/>
          <w:sz w:val="29"/>
        </w:rPr>
        <w:t>filtering</w:t>
      </w:r>
    </w:p>
    <w:p>
      <w:pPr>
        <w:pStyle w:val="ListParagraph"/>
        <w:numPr>
          <w:ilvl w:val="2"/>
          <w:numId w:val="60"/>
        </w:numPr>
        <w:tabs>
          <w:tab w:pos="1307" w:val="left" w:leader="none"/>
        </w:tabs>
        <w:spacing w:line="240" w:lineRule="auto" w:before="121" w:after="0"/>
        <w:ind w:left="1307" w:right="0" w:hanging="170"/>
        <w:jc w:val="left"/>
        <w:rPr>
          <w:sz w:val="29"/>
        </w:rPr>
      </w:pPr>
      <w:r>
        <w:rPr>
          <w:sz w:val="29"/>
        </w:rPr>
        <w:t>Special</w:t>
      </w:r>
      <w:r>
        <w:rPr>
          <w:spacing w:val="4"/>
          <w:sz w:val="29"/>
        </w:rPr>
        <w:t> </w:t>
      </w:r>
      <w:r>
        <w:rPr>
          <w:sz w:val="29"/>
        </w:rPr>
        <w:t>tips</w:t>
      </w:r>
      <w:r>
        <w:rPr>
          <w:spacing w:val="4"/>
          <w:sz w:val="29"/>
        </w:rPr>
        <w:t> </w:t>
      </w:r>
      <w:r>
        <w:rPr>
          <w:sz w:val="29"/>
        </w:rPr>
        <w:t>for</w:t>
      </w:r>
      <w:r>
        <w:rPr>
          <w:spacing w:val="4"/>
          <w:sz w:val="29"/>
        </w:rPr>
        <w:t> </w:t>
      </w:r>
      <w:r>
        <w:rPr>
          <w:sz w:val="29"/>
        </w:rPr>
        <w:t>sensitive/confidential</w:t>
      </w:r>
      <w:r>
        <w:rPr>
          <w:spacing w:val="4"/>
          <w:sz w:val="29"/>
        </w:rPr>
        <w:t> </w:t>
      </w:r>
      <w:r>
        <w:rPr>
          <w:spacing w:val="-4"/>
          <w:sz w:val="29"/>
        </w:rPr>
        <w:t>data</w:t>
      </w:r>
    </w:p>
    <w:p>
      <w:pPr>
        <w:pStyle w:val="ListParagraph"/>
        <w:numPr>
          <w:ilvl w:val="3"/>
          <w:numId w:val="60"/>
        </w:numPr>
        <w:tabs>
          <w:tab w:pos="1733" w:val="left" w:leader="none"/>
          <w:tab w:pos="1844" w:val="left" w:leader="none"/>
        </w:tabs>
        <w:spacing w:line="254" w:lineRule="auto" w:before="136" w:after="0"/>
        <w:ind w:left="1844" w:right="217" w:hanging="354"/>
        <w:jc w:val="both"/>
        <w:rPr>
          <w:sz w:val="29"/>
        </w:rPr>
      </w:pPr>
      <w:r>
        <w:rPr>
          <w:sz w:val="29"/>
        </w:rPr>
        <w:t>Be aware of the risks </w:t>
      </w:r>
      <w:r>
        <w:rPr>
          <w:rFonts w:ascii="Times New Roman" w:hAnsi="Times New Roman"/>
          <w:sz w:val="29"/>
        </w:rPr>
        <w:t>- </w:t>
      </w:r>
      <w:r>
        <w:rPr>
          <w:sz w:val="29"/>
        </w:rPr>
        <w:t>Separate such data from the rest; if appropriate, store such data in a separate file with restricted </w:t>
      </w:r>
      <w:r>
        <w:rPr>
          <w:spacing w:val="-2"/>
          <w:sz w:val="29"/>
        </w:rPr>
        <w:t>access</w:t>
      </w:r>
    </w:p>
    <w:p>
      <w:pPr>
        <w:pStyle w:val="ListParagraph"/>
        <w:numPr>
          <w:ilvl w:val="3"/>
          <w:numId w:val="60"/>
        </w:numPr>
        <w:tabs>
          <w:tab w:pos="1733" w:val="left" w:leader="none"/>
          <w:tab w:pos="1844" w:val="left" w:leader="none"/>
        </w:tabs>
        <w:spacing w:line="254" w:lineRule="auto" w:before="116" w:after="0"/>
        <w:ind w:left="1844" w:right="220" w:hanging="354"/>
        <w:jc w:val="both"/>
        <w:rPr>
          <w:sz w:val="29"/>
        </w:rPr>
      </w:pPr>
      <w:r>
        <w:rPr>
          <w:sz w:val="29"/>
        </w:rPr>
        <w:t>Never send or publish Excel files with pivot tables based on sensitive/personal data; do not rely on pivot table options to protect this data</w:t>
      </w:r>
    </w:p>
    <w:p>
      <w:pPr>
        <w:pStyle w:val="ListParagraph"/>
        <w:numPr>
          <w:ilvl w:val="3"/>
          <w:numId w:val="60"/>
        </w:numPr>
        <w:tabs>
          <w:tab w:pos="1660" w:val="left" w:leader="none"/>
          <w:tab w:pos="1844" w:val="left" w:leader="none"/>
        </w:tabs>
        <w:spacing w:line="254" w:lineRule="auto" w:before="115" w:after="0"/>
        <w:ind w:left="1844" w:right="224" w:hanging="354"/>
        <w:jc w:val="both"/>
        <w:rPr>
          <w:sz w:val="29"/>
        </w:rPr>
      </w:pPr>
      <w:r>
        <w:rPr>
          <w:sz w:val="29"/>
        </w:rPr>
        <w:t>If you want to send or publish aggregated results (only), use PDFs or create a ‘sent version’ with only outputs and no data details; break all links to source files</w:t>
      </w:r>
    </w:p>
    <w:p>
      <w:pPr>
        <w:pStyle w:val="ListParagraph"/>
        <w:numPr>
          <w:ilvl w:val="2"/>
          <w:numId w:val="60"/>
        </w:numPr>
        <w:tabs>
          <w:tab w:pos="1380" w:val="left" w:leader="none"/>
          <w:tab w:pos="1491" w:val="left" w:leader="none"/>
        </w:tabs>
        <w:spacing w:line="254" w:lineRule="auto" w:before="116" w:after="0"/>
        <w:ind w:left="1491" w:right="223" w:hanging="354"/>
        <w:jc w:val="both"/>
        <w:rPr>
          <w:sz w:val="29"/>
        </w:rPr>
      </w:pPr>
      <w:r>
        <w:rPr>
          <w:sz w:val="29"/>
        </w:rPr>
        <w:t>Use clear version control to ensure only the latest version of a spreadsheet file is used</w:t>
      </w:r>
    </w:p>
    <w:p>
      <w:pPr>
        <w:pStyle w:val="ListParagraph"/>
        <w:numPr>
          <w:ilvl w:val="3"/>
          <w:numId w:val="60"/>
        </w:numPr>
        <w:tabs>
          <w:tab w:pos="1675" w:val="left" w:leader="none"/>
          <w:tab w:pos="1844" w:val="left" w:leader="none"/>
        </w:tabs>
        <w:spacing w:line="254" w:lineRule="auto" w:before="116" w:after="0"/>
        <w:ind w:left="1844" w:right="220" w:hanging="354"/>
        <w:jc w:val="left"/>
        <w:rPr>
          <w:sz w:val="29"/>
        </w:rPr>
      </w:pPr>
      <w:r>
        <w:rPr>
          <w:sz w:val="29"/>
        </w:rPr>
        <w:t>Store spreadsheets on the server or in the cloud (OneDrive) and</w:t>
      </w:r>
      <w:r>
        <w:rPr>
          <w:spacing w:val="80"/>
          <w:w w:val="150"/>
          <w:sz w:val="29"/>
        </w:rPr>
        <w:t> </w:t>
      </w:r>
      <w:r>
        <w:rPr>
          <w:sz w:val="29"/>
        </w:rPr>
        <w:t>do not send via e-mail if you can avoid it</w:t>
      </w:r>
    </w:p>
    <w:p>
      <w:pPr>
        <w:pStyle w:val="ListParagraph"/>
        <w:numPr>
          <w:ilvl w:val="3"/>
          <w:numId w:val="60"/>
        </w:numPr>
        <w:tabs>
          <w:tab w:pos="1733" w:val="left" w:leader="none"/>
          <w:tab w:pos="1844" w:val="left" w:leader="none"/>
        </w:tabs>
        <w:spacing w:line="254" w:lineRule="auto" w:before="116" w:after="0"/>
        <w:ind w:left="1844" w:right="224" w:hanging="354"/>
        <w:jc w:val="left"/>
        <w:rPr>
          <w:sz w:val="29"/>
        </w:rPr>
      </w:pPr>
      <w:r>
        <w:rPr>
          <w:sz w:val="29"/>
        </w:rPr>
        <w:t>Use</w:t>
      </w:r>
      <w:r>
        <w:rPr>
          <w:spacing w:val="80"/>
          <w:sz w:val="29"/>
        </w:rPr>
        <w:t> </w:t>
      </w:r>
      <w:r>
        <w:rPr>
          <w:sz w:val="29"/>
        </w:rPr>
        <w:t>an</w:t>
      </w:r>
      <w:r>
        <w:rPr>
          <w:spacing w:val="80"/>
          <w:sz w:val="29"/>
        </w:rPr>
        <w:t> </w:t>
      </w:r>
      <w:r>
        <w:rPr>
          <w:sz w:val="29"/>
        </w:rPr>
        <w:t>agreed</w:t>
      </w:r>
      <w:r>
        <w:rPr>
          <w:spacing w:val="80"/>
          <w:sz w:val="29"/>
        </w:rPr>
        <w:t> </w:t>
      </w:r>
      <w:r>
        <w:rPr>
          <w:sz w:val="29"/>
        </w:rPr>
        <w:t>folder</w:t>
      </w:r>
      <w:r>
        <w:rPr>
          <w:spacing w:val="80"/>
          <w:sz w:val="29"/>
        </w:rPr>
        <w:t> </w:t>
      </w:r>
      <w:r>
        <w:rPr>
          <w:sz w:val="29"/>
        </w:rPr>
        <w:t>structure</w:t>
      </w:r>
      <w:r>
        <w:rPr>
          <w:spacing w:val="80"/>
          <w:sz w:val="29"/>
        </w:rPr>
        <w:t> </w:t>
      </w:r>
      <w:r>
        <w:rPr>
          <w:sz w:val="29"/>
        </w:rPr>
        <w:t>and</w:t>
      </w:r>
      <w:r>
        <w:rPr>
          <w:spacing w:val="80"/>
          <w:sz w:val="29"/>
        </w:rPr>
        <w:t> </w:t>
      </w:r>
      <w:r>
        <w:rPr>
          <w:sz w:val="29"/>
        </w:rPr>
        <w:t>an</w:t>
      </w:r>
      <w:r>
        <w:rPr>
          <w:spacing w:val="80"/>
          <w:sz w:val="29"/>
        </w:rPr>
        <w:t> </w:t>
      </w:r>
      <w:r>
        <w:rPr>
          <w:sz w:val="29"/>
        </w:rPr>
        <w:t>agreed</w:t>
      </w:r>
      <w:r>
        <w:rPr>
          <w:spacing w:val="80"/>
          <w:sz w:val="29"/>
        </w:rPr>
        <w:t> </w:t>
      </w:r>
      <w:r>
        <w:rPr>
          <w:sz w:val="29"/>
        </w:rPr>
        <w:t>model</w:t>
      </w:r>
      <w:r>
        <w:rPr>
          <w:spacing w:val="80"/>
          <w:sz w:val="29"/>
        </w:rPr>
        <w:t> </w:t>
      </w:r>
      <w:r>
        <w:rPr>
          <w:sz w:val="29"/>
        </w:rPr>
        <w:t>naming </w:t>
      </w:r>
      <w:r>
        <w:rPr>
          <w:spacing w:val="-2"/>
          <w:sz w:val="29"/>
        </w:rPr>
        <w:t>convention</w:t>
      </w:r>
    </w:p>
    <w:p>
      <w:pPr>
        <w:pStyle w:val="ListParagraph"/>
        <w:numPr>
          <w:ilvl w:val="3"/>
          <w:numId w:val="60"/>
        </w:numPr>
        <w:tabs>
          <w:tab w:pos="1719" w:val="left" w:leader="none"/>
          <w:tab w:pos="1844" w:val="left" w:leader="none"/>
        </w:tabs>
        <w:spacing w:line="254" w:lineRule="auto" w:before="116" w:after="0"/>
        <w:ind w:left="1844" w:right="220" w:hanging="354"/>
        <w:jc w:val="left"/>
        <w:rPr>
          <w:sz w:val="29"/>
        </w:rPr>
      </w:pPr>
      <w:r>
        <w:rPr>
          <w:sz w:val="29"/>
        </w:rPr>
        <w:t>If</w:t>
      </w:r>
      <w:r>
        <w:rPr>
          <w:spacing w:val="72"/>
          <w:sz w:val="29"/>
        </w:rPr>
        <w:t> </w:t>
      </w:r>
      <w:r>
        <w:rPr>
          <w:sz w:val="29"/>
        </w:rPr>
        <w:t>files</w:t>
      </w:r>
      <w:r>
        <w:rPr>
          <w:spacing w:val="72"/>
          <w:sz w:val="29"/>
        </w:rPr>
        <w:t> </w:t>
      </w:r>
      <w:r>
        <w:rPr>
          <w:sz w:val="29"/>
        </w:rPr>
        <w:t>are</w:t>
      </w:r>
      <w:r>
        <w:rPr>
          <w:spacing w:val="72"/>
          <w:sz w:val="29"/>
        </w:rPr>
        <w:t> </w:t>
      </w:r>
      <w:r>
        <w:rPr>
          <w:sz w:val="29"/>
        </w:rPr>
        <w:t>sent</w:t>
      </w:r>
      <w:r>
        <w:rPr>
          <w:spacing w:val="72"/>
          <w:sz w:val="29"/>
        </w:rPr>
        <w:t> </w:t>
      </w:r>
      <w:r>
        <w:rPr>
          <w:sz w:val="29"/>
        </w:rPr>
        <w:t>back</w:t>
      </w:r>
      <w:r>
        <w:rPr>
          <w:spacing w:val="72"/>
          <w:sz w:val="29"/>
        </w:rPr>
        <w:t> </w:t>
      </w:r>
      <w:r>
        <w:rPr>
          <w:sz w:val="29"/>
        </w:rPr>
        <w:t>and</w:t>
      </w:r>
      <w:r>
        <w:rPr>
          <w:spacing w:val="72"/>
          <w:sz w:val="29"/>
        </w:rPr>
        <w:t> </w:t>
      </w:r>
      <w:r>
        <w:rPr>
          <w:sz w:val="29"/>
        </w:rPr>
        <w:t>forth,</w:t>
      </w:r>
      <w:r>
        <w:rPr>
          <w:spacing w:val="72"/>
          <w:sz w:val="29"/>
        </w:rPr>
        <w:t> </w:t>
      </w:r>
      <w:r>
        <w:rPr>
          <w:sz w:val="29"/>
        </w:rPr>
        <w:t>be</w:t>
      </w:r>
      <w:r>
        <w:rPr>
          <w:spacing w:val="72"/>
          <w:sz w:val="29"/>
        </w:rPr>
        <w:t> </w:t>
      </w:r>
      <w:r>
        <w:rPr>
          <w:sz w:val="29"/>
        </w:rPr>
        <w:t>clear</w:t>
      </w:r>
      <w:r>
        <w:rPr>
          <w:spacing w:val="72"/>
          <w:sz w:val="29"/>
        </w:rPr>
        <w:t> </w:t>
      </w:r>
      <w:r>
        <w:rPr>
          <w:sz w:val="29"/>
        </w:rPr>
        <w:t>who</w:t>
      </w:r>
      <w:r>
        <w:rPr>
          <w:spacing w:val="72"/>
          <w:sz w:val="29"/>
        </w:rPr>
        <w:t> </w:t>
      </w:r>
      <w:r>
        <w:rPr>
          <w:sz w:val="29"/>
        </w:rPr>
        <w:t>has</w:t>
      </w:r>
      <w:r>
        <w:rPr>
          <w:spacing w:val="72"/>
          <w:sz w:val="29"/>
        </w:rPr>
        <w:t> </w:t>
      </w:r>
      <w:r>
        <w:rPr>
          <w:sz w:val="29"/>
        </w:rPr>
        <w:t>the</w:t>
      </w:r>
      <w:r>
        <w:rPr>
          <w:spacing w:val="72"/>
          <w:sz w:val="29"/>
        </w:rPr>
        <w:t> </w:t>
      </w:r>
      <w:r>
        <w:rPr>
          <w:sz w:val="29"/>
        </w:rPr>
        <w:t>‘master </w:t>
      </w:r>
      <w:r>
        <w:rPr>
          <w:spacing w:val="-2"/>
          <w:sz w:val="29"/>
        </w:rPr>
        <w:t>version’</w:t>
      </w:r>
    </w:p>
    <w:p>
      <w:pPr>
        <w:pStyle w:val="BodyText"/>
        <w:spacing w:before="18"/>
        <w:ind w:left="0"/>
        <w:jc w:val="left"/>
      </w:pPr>
    </w:p>
    <w:p>
      <w:pPr>
        <w:pStyle w:val="Heading7"/>
        <w:spacing w:before="0"/>
        <w:jc w:val="left"/>
      </w:pPr>
      <w:r>
        <w:rPr/>
        <w:t>Incorrect</w:t>
      </w:r>
      <w:r>
        <w:rPr>
          <w:spacing w:val="5"/>
        </w:rPr>
        <w:t> </w:t>
      </w:r>
      <w:r>
        <w:rPr>
          <w:spacing w:val="-2"/>
        </w:rPr>
        <w:t>inputs</w:t>
      </w:r>
    </w:p>
    <w:p>
      <w:pPr>
        <w:pStyle w:val="ListParagraph"/>
        <w:numPr>
          <w:ilvl w:val="2"/>
          <w:numId w:val="60"/>
        </w:numPr>
        <w:tabs>
          <w:tab w:pos="1307" w:val="left" w:leader="none"/>
        </w:tabs>
        <w:spacing w:line="240" w:lineRule="auto" w:before="181" w:after="0"/>
        <w:ind w:left="1307" w:right="0" w:hanging="170"/>
        <w:jc w:val="left"/>
        <w:rPr>
          <w:sz w:val="29"/>
        </w:rPr>
      </w:pPr>
      <w:r>
        <w:rPr>
          <w:sz w:val="29"/>
        </w:rPr>
        <w:t>Get</w:t>
      </w:r>
      <w:r>
        <w:rPr>
          <w:spacing w:val="3"/>
          <w:sz w:val="29"/>
        </w:rPr>
        <w:t> </w:t>
      </w:r>
      <w:r>
        <w:rPr>
          <w:sz w:val="29"/>
        </w:rPr>
        <w:t>the</w:t>
      </w:r>
      <w:r>
        <w:rPr>
          <w:spacing w:val="4"/>
          <w:sz w:val="29"/>
        </w:rPr>
        <w:t> </w:t>
      </w:r>
      <w:r>
        <w:rPr>
          <w:sz w:val="29"/>
        </w:rPr>
        <w:t>basics</w:t>
      </w:r>
      <w:r>
        <w:rPr>
          <w:spacing w:val="3"/>
          <w:sz w:val="29"/>
        </w:rPr>
        <w:t> </w:t>
      </w:r>
      <w:r>
        <w:rPr>
          <w:spacing w:val="-2"/>
          <w:sz w:val="29"/>
        </w:rPr>
        <w:t>right</w:t>
      </w:r>
    </w:p>
    <w:p>
      <w:pPr>
        <w:pStyle w:val="ListParagraph"/>
        <w:numPr>
          <w:ilvl w:val="3"/>
          <w:numId w:val="60"/>
        </w:numPr>
        <w:tabs>
          <w:tab w:pos="1661" w:val="left" w:leader="none"/>
        </w:tabs>
        <w:spacing w:line="240" w:lineRule="auto" w:before="137" w:after="0"/>
        <w:ind w:left="1661" w:right="0" w:hanging="170"/>
        <w:jc w:val="left"/>
        <w:rPr>
          <w:sz w:val="29"/>
        </w:rPr>
      </w:pPr>
      <w:r>
        <w:rPr>
          <w:sz w:val="29"/>
        </w:rPr>
        <w:t>Know</w:t>
      </w:r>
      <w:r>
        <w:rPr>
          <w:spacing w:val="4"/>
          <w:sz w:val="29"/>
        </w:rPr>
        <w:t> </w:t>
      </w:r>
      <w:r>
        <w:rPr>
          <w:sz w:val="29"/>
        </w:rPr>
        <w:t>your</w:t>
      </w:r>
      <w:r>
        <w:rPr>
          <w:spacing w:val="4"/>
          <w:sz w:val="29"/>
        </w:rPr>
        <w:t> </w:t>
      </w:r>
      <w:r>
        <w:rPr>
          <w:sz w:val="29"/>
        </w:rPr>
        <w:t>business</w:t>
      </w:r>
      <w:r>
        <w:rPr>
          <w:spacing w:val="4"/>
          <w:sz w:val="29"/>
        </w:rPr>
        <w:t> </w:t>
      </w:r>
      <w:r>
        <w:rPr>
          <w:sz w:val="29"/>
        </w:rPr>
        <w:t>and</w:t>
      </w:r>
      <w:r>
        <w:rPr>
          <w:spacing w:val="4"/>
          <w:sz w:val="29"/>
        </w:rPr>
        <w:t> </w:t>
      </w:r>
      <w:r>
        <w:rPr>
          <w:sz w:val="29"/>
        </w:rPr>
        <w:t>train</w:t>
      </w:r>
      <w:r>
        <w:rPr>
          <w:spacing w:val="4"/>
          <w:sz w:val="29"/>
        </w:rPr>
        <w:t> </w:t>
      </w:r>
      <w:r>
        <w:rPr>
          <w:sz w:val="29"/>
        </w:rPr>
        <w:t>your</w:t>
      </w:r>
      <w:r>
        <w:rPr>
          <w:spacing w:val="4"/>
          <w:sz w:val="29"/>
        </w:rPr>
        <w:t> </w:t>
      </w:r>
      <w:r>
        <w:rPr>
          <w:spacing w:val="-2"/>
          <w:sz w:val="29"/>
        </w:rPr>
        <w:t>users</w:t>
      </w:r>
    </w:p>
    <w:p>
      <w:pPr>
        <w:pStyle w:val="ListParagraph"/>
        <w:numPr>
          <w:ilvl w:val="3"/>
          <w:numId w:val="60"/>
        </w:numPr>
        <w:tabs>
          <w:tab w:pos="1661" w:val="left" w:leader="none"/>
        </w:tabs>
        <w:spacing w:line="240" w:lineRule="auto" w:before="121" w:after="0"/>
        <w:ind w:left="1661" w:right="0" w:hanging="170"/>
        <w:jc w:val="left"/>
        <w:rPr>
          <w:sz w:val="29"/>
        </w:rPr>
      </w:pPr>
      <w:r>
        <w:rPr>
          <w:sz w:val="29"/>
        </w:rPr>
        <w:t>Implement</w:t>
      </w:r>
      <w:r>
        <w:rPr>
          <w:spacing w:val="4"/>
          <w:sz w:val="29"/>
        </w:rPr>
        <w:t> </w:t>
      </w:r>
      <w:r>
        <w:rPr>
          <w:sz w:val="29"/>
        </w:rPr>
        <w:t>checks</w:t>
      </w:r>
      <w:r>
        <w:rPr>
          <w:spacing w:val="5"/>
          <w:sz w:val="29"/>
        </w:rPr>
        <w:t> </w:t>
      </w:r>
      <w:r>
        <w:rPr>
          <w:sz w:val="29"/>
        </w:rPr>
        <w:t>early</w:t>
      </w:r>
      <w:r>
        <w:rPr>
          <w:spacing w:val="4"/>
          <w:sz w:val="29"/>
        </w:rPr>
        <w:t> </w:t>
      </w:r>
      <w:r>
        <w:rPr>
          <w:sz w:val="29"/>
        </w:rPr>
        <w:t>in</w:t>
      </w:r>
      <w:r>
        <w:rPr>
          <w:spacing w:val="5"/>
          <w:sz w:val="29"/>
        </w:rPr>
        <w:t> </w:t>
      </w:r>
      <w:r>
        <w:rPr>
          <w:sz w:val="29"/>
        </w:rPr>
        <w:t>your</w:t>
      </w:r>
      <w:r>
        <w:rPr>
          <w:spacing w:val="5"/>
          <w:sz w:val="29"/>
        </w:rPr>
        <w:t> </w:t>
      </w:r>
      <w:r>
        <w:rPr>
          <w:sz w:val="29"/>
        </w:rPr>
        <w:t>spreadsheet</w:t>
      </w:r>
      <w:r>
        <w:rPr>
          <w:spacing w:val="4"/>
          <w:sz w:val="29"/>
        </w:rPr>
        <w:t> </w:t>
      </w:r>
      <w:r>
        <w:rPr>
          <w:spacing w:val="-2"/>
          <w:sz w:val="29"/>
        </w:rPr>
        <w:t>development</w:t>
      </w:r>
    </w:p>
    <w:p>
      <w:pPr>
        <w:pStyle w:val="ListParagraph"/>
        <w:numPr>
          <w:ilvl w:val="3"/>
          <w:numId w:val="60"/>
        </w:numPr>
        <w:tabs>
          <w:tab w:pos="1660" w:val="left" w:leader="none"/>
          <w:tab w:pos="1844" w:val="left" w:leader="none"/>
        </w:tabs>
        <w:spacing w:line="254" w:lineRule="auto" w:before="136" w:after="0"/>
        <w:ind w:left="1844" w:right="220" w:hanging="354"/>
        <w:jc w:val="left"/>
        <w:rPr>
          <w:sz w:val="29"/>
        </w:rPr>
      </w:pPr>
      <w:r>
        <w:rPr>
          <w:sz w:val="29"/>
        </w:rPr>
        <w:t>Implement controls also in the surrounding processes e.g., expert </w:t>
      </w:r>
      <w:r>
        <w:rPr>
          <w:spacing w:val="-2"/>
          <w:sz w:val="29"/>
        </w:rPr>
        <w:t>review</w:t>
      </w:r>
    </w:p>
    <w:p>
      <w:pPr>
        <w:spacing w:after="0" w:line="254" w:lineRule="auto"/>
        <w:jc w:val="left"/>
        <w:rPr>
          <w:sz w:val="29"/>
        </w:rPr>
        <w:sectPr>
          <w:pgSz w:w="12240" w:h="15840"/>
          <w:pgMar w:top="1360" w:bottom="280" w:left="400" w:right="1320"/>
        </w:sectPr>
      </w:pPr>
    </w:p>
    <w:p>
      <w:pPr>
        <w:pStyle w:val="ListParagraph"/>
        <w:numPr>
          <w:ilvl w:val="2"/>
          <w:numId w:val="60"/>
        </w:numPr>
        <w:tabs>
          <w:tab w:pos="1307" w:val="left" w:leader="none"/>
        </w:tabs>
        <w:spacing w:line="240" w:lineRule="auto" w:before="73" w:after="0"/>
        <w:ind w:left="1307" w:right="0" w:hanging="170"/>
        <w:jc w:val="both"/>
        <w:rPr>
          <w:sz w:val="29"/>
        </w:rPr>
      </w:pPr>
      <w:r>
        <w:rPr>
          <w:sz w:val="29"/>
        </w:rPr>
        <w:t>Organise</w:t>
      </w:r>
      <w:r>
        <w:rPr>
          <w:spacing w:val="4"/>
          <w:sz w:val="29"/>
        </w:rPr>
        <w:t> </w:t>
      </w:r>
      <w:r>
        <w:rPr>
          <w:sz w:val="29"/>
        </w:rPr>
        <w:t>your</w:t>
      </w:r>
      <w:r>
        <w:rPr>
          <w:spacing w:val="4"/>
          <w:sz w:val="29"/>
        </w:rPr>
        <w:t> </w:t>
      </w:r>
      <w:r>
        <w:rPr>
          <w:sz w:val="29"/>
        </w:rPr>
        <w:t>inputs</w:t>
      </w:r>
      <w:r>
        <w:rPr>
          <w:spacing w:val="5"/>
          <w:sz w:val="29"/>
        </w:rPr>
        <w:t> </w:t>
      </w:r>
      <w:r>
        <w:rPr>
          <w:sz w:val="29"/>
        </w:rPr>
        <w:t>and</w:t>
      </w:r>
      <w:r>
        <w:rPr>
          <w:spacing w:val="4"/>
          <w:sz w:val="29"/>
        </w:rPr>
        <w:t> </w:t>
      </w:r>
      <w:r>
        <w:rPr>
          <w:sz w:val="29"/>
        </w:rPr>
        <w:t>source</w:t>
      </w:r>
      <w:r>
        <w:rPr>
          <w:spacing w:val="4"/>
          <w:sz w:val="29"/>
        </w:rPr>
        <w:t> </w:t>
      </w:r>
      <w:r>
        <w:rPr>
          <w:spacing w:val="-2"/>
          <w:sz w:val="29"/>
        </w:rPr>
        <w:t>documents</w:t>
      </w:r>
    </w:p>
    <w:p>
      <w:pPr>
        <w:pStyle w:val="ListParagraph"/>
        <w:numPr>
          <w:ilvl w:val="3"/>
          <w:numId w:val="60"/>
        </w:numPr>
        <w:tabs>
          <w:tab w:pos="1661" w:val="left" w:leader="none"/>
        </w:tabs>
        <w:spacing w:line="240" w:lineRule="auto" w:before="136" w:after="0"/>
        <w:ind w:left="1661" w:right="0" w:hanging="170"/>
        <w:jc w:val="both"/>
        <w:rPr>
          <w:sz w:val="29"/>
        </w:rPr>
      </w:pPr>
      <w:r>
        <w:rPr>
          <w:sz w:val="29"/>
        </w:rPr>
        <w:t>Obtain</w:t>
      </w:r>
      <w:r>
        <w:rPr>
          <w:spacing w:val="4"/>
          <w:sz w:val="29"/>
        </w:rPr>
        <w:t> </w:t>
      </w:r>
      <w:r>
        <w:rPr>
          <w:sz w:val="29"/>
        </w:rPr>
        <w:t>and</w:t>
      </w:r>
      <w:r>
        <w:rPr>
          <w:spacing w:val="4"/>
          <w:sz w:val="29"/>
        </w:rPr>
        <w:t> </w:t>
      </w:r>
      <w:r>
        <w:rPr>
          <w:sz w:val="29"/>
        </w:rPr>
        <w:t>store</w:t>
      </w:r>
      <w:r>
        <w:rPr>
          <w:spacing w:val="4"/>
          <w:sz w:val="29"/>
        </w:rPr>
        <w:t> </w:t>
      </w:r>
      <w:r>
        <w:rPr>
          <w:sz w:val="29"/>
        </w:rPr>
        <w:t>source</w:t>
      </w:r>
      <w:r>
        <w:rPr>
          <w:spacing w:val="4"/>
          <w:sz w:val="29"/>
        </w:rPr>
        <w:t> </w:t>
      </w:r>
      <w:r>
        <w:rPr>
          <w:spacing w:val="-2"/>
          <w:sz w:val="29"/>
        </w:rPr>
        <w:t>documents</w:t>
      </w:r>
    </w:p>
    <w:p>
      <w:pPr>
        <w:pStyle w:val="ListParagraph"/>
        <w:numPr>
          <w:ilvl w:val="3"/>
          <w:numId w:val="60"/>
        </w:numPr>
        <w:tabs>
          <w:tab w:pos="1661" w:val="left" w:leader="none"/>
        </w:tabs>
        <w:spacing w:line="240" w:lineRule="auto" w:before="136" w:after="0"/>
        <w:ind w:left="1661" w:right="0" w:hanging="170"/>
        <w:jc w:val="both"/>
        <w:rPr>
          <w:sz w:val="29"/>
        </w:rPr>
      </w:pPr>
      <w:r>
        <w:rPr>
          <w:sz w:val="29"/>
        </w:rPr>
        <w:t>Clearly</w:t>
      </w:r>
      <w:r>
        <w:rPr>
          <w:spacing w:val="3"/>
          <w:sz w:val="29"/>
        </w:rPr>
        <w:t> </w:t>
      </w:r>
      <w:r>
        <w:rPr>
          <w:sz w:val="29"/>
        </w:rPr>
        <w:t>mark</w:t>
      </w:r>
      <w:r>
        <w:rPr>
          <w:spacing w:val="4"/>
          <w:sz w:val="29"/>
        </w:rPr>
        <w:t> </w:t>
      </w:r>
      <w:r>
        <w:rPr>
          <w:sz w:val="29"/>
        </w:rPr>
        <w:t>input</w:t>
      </w:r>
      <w:r>
        <w:rPr>
          <w:spacing w:val="4"/>
          <w:sz w:val="29"/>
        </w:rPr>
        <w:t> </w:t>
      </w:r>
      <w:r>
        <w:rPr>
          <w:sz w:val="29"/>
        </w:rPr>
        <w:t>data</w:t>
      </w:r>
      <w:r>
        <w:rPr>
          <w:spacing w:val="4"/>
          <w:sz w:val="29"/>
        </w:rPr>
        <w:t> </w:t>
      </w:r>
      <w:r>
        <w:rPr>
          <w:sz w:val="29"/>
        </w:rPr>
        <w:t>and</w:t>
      </w:r>
      <w:r>
        <w:rPr>
          <w:spacing w:val="4"/>
          <w:sz w:val="29"/>
        </w:rPr>
        <w:t> </w:t>
      </w:r>
      <w:r>
        <w:rPr>
          <w:sz w:val="29"/>
        </w:rPr>
        <w:t>quote</w:t>
      </w:r>
      <w:r>
        <w:rPr>
          <w:spacing w:val="4"/>
          <w:sz w:val="29"/>
        </w:rPr>
        <w:t> </w:t>
      </w:r>
      <w:r>
        <w:rPr>
          <w:sz w:val="29"/>
        </w:rPr>
        <w:t>your</w:t>
      </w:r>
      <w:r>
        <w:rPr>
          <w:spacing w:val="4"/>
          <w:sz w:val="29"/>
        </w:rPr>
        <w:t> </w:t>
      </w:r>
      <w:r>
        <w:rPr>
          <w:spacing w:val="-2"/>
          <w:sz w:val="29"/>
        </w:rPr>
        <w:t>sources</w:t>
      </w:r>
    </w:p>
    <w:p>
      <w:pPr>
        <w:pStyle w:val="ListParagraph"/>
        <w:numPr>
          <w:ilvl w:val="2"/>
          <w:numId w:val="60"/>
        </w:numPr>
        <w:tabs>
          <w:tab w:pos="1307" w:val="left" w:leader="none"/>
        </w:tabs>
        <w:spacing w:line="240" w:lineRule="auto" w:before="136" w:after="0"/>
        <w:ind w:left="1307" w:right="0" w:hanging="170"/>
        <w:jc w:val="both"/>
        <w:rPr>
          <w:sz w:val="29"/>
        </w:rPr>
      </w:pPr>
      <w:r>
        <w:rPr>
          <w:sz w:val="29"/>
        </w:rPr>
        <w:t>Avoid</w:t>
      </w:r>
      <w:r>
        <w:rPr>
          <w:spacing w:val="1"/>
          <w:sz w:val="29"/>
        </w:rPr>
        <w:t> </w:t>
      </w:r>
      <w:r>
        <w:rPr>
          <w:sz w:val="29"/>
        </w:rPr>
        <w:t>input</w:t>
      </w:r>
      <w:r>
        <w:rPr>
          <w:spacing w:val="1"/>
          <w:sz w:val="29"/>
        </w:rPr>
        <w:t> </w:t>
      </w:r>
      <w:r>
        <w:rPr>
          <w:spacing w:val="-2"/>
          <w:sz w:val="29"/>
        </w:rPr>
        <w:t>errors</w:t>
      </w:r>
    </w:p>
    <w:p>
      <w:pPr>
        <w:pStyle w:val="ListParagraph"/>
        <w:numPr>
          <w:ilvl w:val="3"/>
          <w:numId w:val="60"/>
        </w:numPr>
        <w:tabs>
          <w:tab w:pos="1661" w:val="left" w:leader="none"/>
        </w:tabs>
        <w:spacing w:line="240" w:lineRule="auto" w:before="136" w:after="0"/>
        <w:ind w:left="1661" w:right="0" w:hanging="170"/>
        <w:jc w:val="both"/>
        <w:rPr>
          <w:sz w:val="29"/>
        </w:rPr>
      </w:pPr>
      <w:r>
        <w:rPr>
          <w:sz w:val="29"/>
        </w:rPr>
        <w:t>Follow</w:t>
      </w:r>
      <w:r>
        <w:rPr>
          <w:spacing w:val="4"/>
          <w:sz w:val="29"/>
        </w:rPr>
        <w:t> </w:t>
      </w:r>
      <w:r>
        <w:rPr>
          <w:sz w:val="29"/>
        </w:rPr>
        <w:t>the</w:t>
      </w:r>
      <w:r>
        <w:rPr>
          <w:spacing w:val="5"/>
          <w:sz w:val="29"/>
        </w:rPr>
        <w:t> </w:t>
      </w:r>
      <w:r>
        <w:rPr>
          <w:sz w:val="29"/>
        </w:rPr>
        <w:t>Golden</w:t>
      </w:r>
      <w:r>
        <w:rPr>
          <w:spacing w:val="4"/>
          <w:sz w:val="29"/>
        </w:rPr>
        <w:t> </w:t>
      </w:r>
      <w:r>
        <w:rPr>
          <w:sz w:val="29"/>
        </w:rPr>
        <w:t>Ground</w:t>
      </w:r>
      <w:r>
        <w:rPr>
          <w:spacing w:val="5"/>
          <w:sz w:val="29"/>
        </w:rPr>
        <w:t> </w:t>
      </w:r>
      <w:r>
        <w:rPr>
          <w:sz w:val="29"/>
        </w:rPr>
        <w:t>Rules,</w:t>
      </w:r>
      <w:r>
        <w:rPr>
          <w:spacing w:val="4"/>
          <w:sz w:val="29"/>
        </w:rPr>
        <w:t> </w:t>
      </w:r>
      <w:r>
        <w:rPr>
          <w:sz w:val="29"/>
        </w:rPr>
        <w:t>notably</w:t>
      </w:r>
      <w:r>
        <w:rPr>
          <w:spacing w:val="5"/>
          <w:sz w:val="29"/>
        </w:rPr>
        <w:t> </w:t>
      </w:r>
      <w:r>
        <w:rPr>
          <w:spacing w:val="-5"/>
          <w:sz w:val="29"/>
        </w:rPr>
        <w:t>#4</w:t>
      </w:r>
    </w:p>
    <w:p>
      <w:pPr>
        <w:pStyle w:val="ListParagraph"/>
        <w:numPr>
          <w:ilvl w:val="3"/>
          <w:numId w:val="60"/>
        </w:numPr>
        <w:tabs>
          <w:tab w:pos="1660" w:val="left" w:leader="none"/>
          <w:tab w:pos="1844" w:val="left" w:leader="none"/>
        </w:tabs>
        <w:spacing w:line="254" w:lineRule="auto" w:before="137" w:after="0"/>
        <w:ind w:left="1844" w:right="228" w:hanging="354"/>
        <w:jc w:val="both"/>
        <w:rPr>
          <w:sz w:val="29"/>
        </w:rPr>
      </w:pPr>
      <w:r>
        <w:rPr>
          <w:sz w:val="29"/>
        </w:rPr>
        <w:t>Choose a suitable standard currency and unit for monetary values in your workbook and use it consistently throughout e.g., thousands of US dollars</w:t>
      </w:r>
    </w:p>
    <w:p>
      <w:pPr>
        <w:pStyle w:val="ListParagraph"/>
        <w:numPr>
          <w:ilvl w:val="3"/>
          <w:numId w:val="60"/>
        </w:numPr>
        <w:tabs>
          <w:tab w:pos="1704" w:val="left" w:leader="none"/>
          <w:tab w:pos="1844" w:val="left" w:leader="none"/>
        </w:tabs>
        <w:spacing w:line="254" w:lineRule="auto" w:before="115" w:after="0"/>
        <w:ind w:left="1844" w:right="225" w:hanging="354"/>
        <w:jc w:val="both"/>
        <w:rPr>
          <w:sz w:val="29"/>
        </w:rPr>
      </w:pPr>
      <w:r>
        <w:rPr>
          <w:sz w:val="29"/>
        </w:rPr>
        <w:t>Only vary from the standard unit for good reason, and in such cases (i) clearly state the units used and (ii) always use the standard unit for results</w:t>
      </w:r>
    </w:p>
    <w:p>
      <w:pPr>
        <w:pStyle w:val="ListParagraph"/>
        <w:numPr>
          <w:ilvl w:val="3"/>
          <w:numId w:val="60"/>
        </w:numPr>
        <w:tabs>
          <w:tab w:pos="1661" w:val="left" w:leader="none"/>
        </w:tabs>
        <w:spacing w:line="240" w:lineRule="auto" w:before="116" w:after="0"/>
        <w:ind w:left="1661" w:right="0" w:hanging="170"/>
        <w:jc w:val="both"/>
        <w:rPr>
          <w:sz w:val="29"/>
        </w:rPr>
      </w:pPr>
      <w:r>
        <w:rPr>
          <w:sz w:val="29"/>
        </w:rPr>
        <w:t>Use</w:t>
      </w:r>
      <w:r>
        <w:rPr>
          <w:spacing w:val="3"/>
          <w:sz w:val="29"/>
        </w:rPr>
        <w:t> </w:t>
      </w:r>
      <w:r>
        <w:rPr>
          <w:sz w:val="29"/>
        </w:rPr>
        <w:t>clear</w:t>
      </w:r>
      <w:r>
        <w:rPr>
          <w:spacing w:val="4"/>
          <w:sz w:val="29"/>
        </w:rPr>
        <w:t> </w:t>
      </w:r>
      <w:r>
        <w:rPr>
          <w:sz w:val="29"/>
        </w:rPr>
        <w:t>labelling</w:t>
      </w:r>
      <w:r>
        <w:rPr>
          <w:spacing w:val="4"/>
          <w:sz w:val="29"/>
        </w:rPr>
        <w:t> </w:t>
      </w:r>
      <w:r>
        <w:rPr>
          <w:sz w:val="29"/>
        </w:rPr>
        <w:t>including</w:t>
      </w:r>
      <w:r>
        <w:rPr>
          <w:spacing w:val="4"/>
          <w:sz w:val="29"/>
        </w:rPr>
        <w:t> </w:t>
      </w:r>
      <w:r>
        <w:rPr>
          <w:spacing w:val="-2"/>
          <w:sz w:val="29"/>
        </w:rPr>
        <w:t>units</w:t>
      </w:r>
    </w:p>
    <w:p>
      <w:pPr>
        <w:pStyle w:val="ListParagraph"/>
        <w:numPr>
          <w:ilvl w:val="3"/>
          <w:numId w:val="60"/>
        </w:numPr>
        <w:tabs>
          <w:tab w:pos="1675" w:val="left" w:leader="none"/>
          <w:tab w:pos="1844" w:val="left" w:leader="none"/>
        </w:tabs>
        <w:spacing w:line="254" w:lineRule="auto" w:before="136" w:after="0"/>
        <w:ind w:left="1844" w:right="219" w:hanging="354"/>
        <w:jc w:val="both"/>
        <w:rPr>
          <w:sz w:val="29"/>
        </w:rPr>
      </w:pPr>
      <w:r>
        <w:rPr>
          <w:sz w:val="29"/>
        </w:rPr>
        <w:t>Define and use a sign convention, e.g., income and cash inflows positive, costs and cash outflows negative, all balance sheet values generally positive</w:t>
      </w:r>
    </w:p>
    <w:p>
      <w:pPr>
        <w:pStyle w:val="ListParagraph"/>
        <w:numPr>
          <w:ilvl w:val="3"/>
          <w:numId w:val="60"/>
        </w:numPr>
        <w:tabs>
          <w:tab w:pos="1660" w:val="left" w:leader="none"/>
          <w:tab w:pos="1844" w:val="left" w:leader="none"/>
        </w:tabs>
        <w:spacing w:line="249" w:lineRule="auto" w:before="116" w:after="0"/>
        <w:ind w:left="1844" w:right="218" w:hanging="354"/>
        <w:jc w:val="both"/>
        <w:rPr>
          <w:sz w:val="29"/>
        </w:rPr>
      </w:pPr>
      <w:r>
        <w:rPr>
          <w:sz w:val="29"/>
        </w:rPr>
        <w:t>Construct your spreadsheet to reduce the risk of sign errors, e.g., inputs generally positive or use separate rows for positive and negative number inputs</w:t>
      </w:r>
    </w:p>
    <w:p>
      <w:pPr>
        <w:pStyle w:val="ListParagraph"/>
        <w:numPr>
          <w:ilvl w:val="3"/>
          <w:numId w:val="60"/>
        </w:numPr>
        <w:tabs>
          <w:tab w:pos="1763" w:val="left" w:leader="none"/>
          <w:tab w:pos="1844" w:val="left" w:leader="none"/>
        </w:tabs>
        <w:spacing w:line="254" w:lineRule="auto" w:before="121" w:after="0"/>
        <w:ind w:left="1844" w:right="220" w:hanging="354"/>
        <w:jc w:val="both"/>
        <w:rPr>
          <w:sz w:val="29"/>
        </w:rPr>
      </w:pPr>
      <w:r>
        <w:rPr>
          <w:sz w:val="29"/>
        </w:rPr>
        <w:t>Clearly mark any missing, uncertain or unknown inputs, for example, you can make the text red or the background yellow; review and update these before spreadsheet completion</w:t>
      </w:r>
    </w:p>
    <w:p>
      <w:pPr>
        <w:pStyle w:val="ListParagraph"/>
        <w:numPr>
          <w:ilvl w:val="3"/>
          <w:numId w:val="60"/>
        </w:numPr>
        <w:tabs>
          <w:tab w:pos="1704" w:val="left" w:leader="none"/>
          <w:tab w:pos="1844" w:val="left" w:leader="none"/>
        </w:tabs>
        <w:spacing w:line="254" w:lineRule="auto" w:before="115" w:after="0"/>
        <w:ind w:left="1844" w:right="217" w:hanging="354"/>
        <w:jc w:val="both"/>
        <w:rPr>
          <w:sz w:val="29"/>
        </w:rPr>
      </w:pPr>
      <w:r>
        <w:rPr>
          <w:sz w:val="29"/>
        </w:rPr>
        <w:t>Use data validation </w:t>
      </w:r>
      <w:r>
        <w:rPr>
          <w:rFonts w:ascii="Times New Roman" w:hAnsi="Times New Roman"/>
          <w:sz w:val="29"/>
        </w:rPr>
        <w:t>- </w:t>
      </w:r>
      <w:r>
        <w:rPr>
          <w:sz w:val="29"/>
        </w:rPr>
        <w:t>Do not ‘right align’ cells with numbers or</w:t>
      </w:r>
      <w:r>
        <w:rPr>
          <w:spacing w:val="40"/>
          <w:sz w:val="29"/>
        </w:rPr>
        <w:t> </w:t>
      </w:r>
      <w:r>
        <w:rPr>
          <w:sz w:val="29"/>
        </w:rPr>
        <w:t>dates because this hide text numbers that you want to identify</w:t>
      </w:r>
      <w:r>
        <w:rPr>
          <w:spacing w:val="40"/>
          <w:sz w:val="29"/>
        </w:rPr>
        <w:t> </w:t>
      </w:r>
      <w:r>
        <w:rPr>
          <w:sz w:val="29"/>
        </w:rPr>
        <w:t>and correct</w:t>
      </w:r>
    </w:p>
    <w:p>
      <w:pPr>
        <w:pStyle w:val="ListParagraph"/>
        <w:numPr>
          <w:ilvl w:val="3"/>
          <w:numId w:val="60"/>
        </w:numPr>
        <w:tabs>
          <w:tab w:pos="1748" w:val="left" w:leader="none"/>
          <w:tab w:pos="1844" w:val="left" w:leader="none"/>
        </w:tabs>
        <w:spacing w:line="254" w:lineRule="auto" w:before="116" w:after="0"/>
        <w:ind w:left="1844" w:right="217" w:hanging="354"/>
        <w:jc w:val="both"/>
        <w:rPr>
          <w:sz w:val="29"/>
        </w:rPr>
      </w:pPr>
      <w:r>
        <w:rPr>
          <w:sz w:val="29"/>
        </w:rPr>
        <w:t>Convert any numeric data stored as text to numbers: either multiply by one or use ‘convert text to columns’</w:t>
      </w:r>
    </w:p>
    <w:p>
      <w:pPr>
        <w:pStyle w:val="ListParagraph"/>
        <w:numPr>
          <w:ilvl w:val="2"/>
          <w:numId w:val="60"/>
        </w:numPr>
        <w:tabs>
          <w:tab w:pos="1307" w:val="left" w:leader="none"/>
        </w:tabs>
        <w:spacing w:line="240" w:lineRule="auto" w:before="116" w:after="0"/>
        <w:ind w:left="1307" w:right="0" w:hanging="170"/>
        <w:jc w:val="both"/>
        <w:rPr>
          <w:sz w:val="29"/>
        </w:rPr>
      </w:pPr>
      <w:r>
        <w:rPr>
          <w:sz w:val="29"/>
        </w:rPr>
        <w:t>Check</w:t>
      </w:r>
      <w:r>
        <w:rPr>
          <w:spacing w:val="3"/>
          <w:sz w:val="29"/>
        </w:rPr>
        <w:t> </w:t>
      </w:r>
      <w:r>
        <w:rPr>
          <w:sz w:val="29"/>
        </w:rPr>
        <w:t>for</w:t>
      </w:r>
      <w:r>
        <w:rPr>
          <w:spacing w:val="4"/>
          <w:sz w:val="29"/>
        </w:rPr>
        <w:t> </w:t>
      </w:r>
      <w:r>
        <w:rPr>
          <w:spacing w:val="-2"/>
          <w:sz w:val="29"/>
        </w:rPr>
        <w:t>errors</w:t>
      </w:r>
    </w:p>
    <w:p>
      <w:pPr>
        <w:pStyle w:val="ListParagraph"/>
        <w:numPr>
          <w:ilvl w:val="3"/>
          <w:numId w:val="60"/>
        </w:numPr>
        <w:tabs>
          <w:tab w:pos="1660" w:val="left" w:leader="none"/>
          <w:tab w:pos="1844" w:val="left" w:leader="none"/>
        </w:tabs>
        <w:spacing w:line="254" w:lineRule="auto" w:before="136" w:after="0"/>
        <w:ind w:left="1844" w:right="223" w:hanging="354"/>
        <w:jc w:val="both"/>
        <w:rPr>
          <w:sz w:val="29"/>
        </w:rPr>
      </w:pPr>
      <w:r>
        <w:rPr>
          <w:sz w:val="29"/>
        </w:rPr>
        <w:t>Increase the visibility of significant inputs by showing them on the dashboard or cockpit</w:t>
      </w:r>
    </w:p>
    <w:p>
      <w:pPr>
        <w:pStyle w:val="ListParagraph"/>
        <w:numPr>
          <w:ilvl w:val="3"/>
          <w:numId w:val="60"/>
        </w:numPr>
        <w:tabs>
          <w:tab w:pos="1661" w:val="left" w:leader="none"/>
        </w:tabs>
        <w:spacing w:line="240" w:lineRule="auto" w:before="116" w:after="0"/>
        <w:ind w:left="1661" w:right="0" w:hanging="170"/>
        <w:jc w:val="both"/>
        <w:rPr>
          <w:sz w:val="29"/>
        </w:rPr>
      </w:pPr>
      <w:r>
        <w:rPr>
          <w:sz w:val="29"/>
        </w:rPr>
        <w:t>Use</w:t>
      </w:r>
      <w:r>
        <w:rPr>
          <w:spacing w:val="4"/>
          <w:sz w:val="29"/>
        </w:rPr>
        <w:t> </w:t>
      </w:r>
      <w:r>
        <w:rPr>
          <w:sz w:val="29"/>
        </w:rPr>
        <w:t>Excel</w:t>
      </w:r>
      <w:r>
        <w:rPr>
          <w:spacing w:val="5"/>
          <w:sz w:val="29"/>
        </w:rPr>
        <w:t> </w:t>
      </w:r>
      <w:r>
        <w:rPr>
          <w:sz w:val="29"/>
        </w:rPr>
        <w:t>background</w:t>
      </w:r>
      <w:r>
        <w:rPr>
          <w:spacing w:val="5"/>
          <w:sz w:val="29"/>
        </w:rPr>
        <w:t> </w:t>
      </w:r>
      <w:r>
        <w:rPr>
          <w:sz w:val="29"/>
        </w:rPr>
        <w:t>checks</w:t>
      </w:r>
      <w:r>
        <w:rPr>
          <w:spacing w:val="5"/>
          <w:sz w:val="29"/>
        </w:rPr>
        <w:t> </w:t>
      </w:r>
      <w:r>
        <w:rPr>
          <w:sz w:val="29"/>
        </w:rPr>
        <w:t>(‘green</w:t>
      </w:r>
      <w:r>
        <w:rPr>
          <w:spacing w:val="5"/>
          <w:sz w:val="29"/>
        </w:rPr>
        <w:t> </w:t>
      </w:r>
      <w:r>
        <w:rPr>
          <w:spacing w:val="-2"/>
          <w:sz w:val="29"/>
        </w:rPr>
        <w:t>corners’)</w:t>
      </w:r>
    </w:p>
    <w:p>
      <w:pPr>
        <w:spacing w:after="0" w:line="240" w:lineRule="auto"/>
        <w:jc w:val="both"/>
        <w:rPr>
          <w:sz w:val="29"/>
        </w:rPr>
        <w:sectPr>
          <w:pgSz w:w="12240" w:h="15840"/>
          <w:pgMar w:top="1360" w:bottom="280" w:left="400" w:right="1320"/>
        </w:sectPr>
      </w:pPr>
    </w:p>
    <w:p>
      <w:pPr>
        <w:pStyle w:val="ListParagraph"/>
        <w:numPr>
          <w:ilvl w:val="3"/>
          <w:numId w:val="60"/>
        </w:numPr>
        <w:tabs>
          <w:tab w:pos="1660" w:val="left" w:leader="none"/>
          <w:tab w:pos="1844" w:val="left" w:leader="none"/>
        </w:tabs>
        <w:spacing w:line="254" w:lineRule="auto" w:before="73" w:after="0"/>
        <w:ind w:left="1844" w:right="220" w:hanging="354"/>
        <w:jc w:val="both"/>
        <w:rPr>
          <w:sz w:val="29"/>
        </w:rPr>
      </w:pPr>
      <w:r>
        <w:rPr>
          <w:sz w:val="29"/>
        </w:rPr>
        <w:t>Add checks on your totals </w:t>
      </w:r>
      <w:r>
        <w:rPr>
          <w:rFonts w:ascii="Times New Roman" w:hAnsi="Times New Roman"/>
          <w:sz w:val="29"/>
        </w:rPr>
        <w:t>- </w:t>
      </w:r>
      <w:r>
        <w:rPr>
          <w:sz w:val="29"/>
        </w:rPr>
        <w:t>Check, validate and sense-check your inputs: ideally, get someone else to check them too</w:t>
      </w:r>
    </w:p>
    <w:p>
      <w:pPr>
        <w:pStyle w:val="ListParagraph"/>
        <w:numPr>
          <w:ilvl w:val="3"/>
          <w:numId w:val="60"/>
        </w:numPr>
        <w:tabs>
          <w:tab w:pos="1675" w:val="left" w:leader="none"/>
          <w:tab w:pos="1844" w:val="left" w:leader="none"/>
        </w:tabs>
        <w:spacing w:line="254" w:lineRule="auto" w:before="116" w:after="0"/>
        <w:ind w:left="1844" w:right="219" w:hanging="354"/>
        <w:jc w:val="both"/>
        <w:rPr>
          <w:sz w:val="29"/>
        </w:rPr>
      </w:pPr>
      <w:r>
        <w:rPr>
          <w:sz w:val="29"/>
        </w:rPr>
        <w:t>Review your results and if possible, compare to prior data: large, odd results or variances could indicate incorrect inputs</w:t>
      </w:r>
    </w:p>
    <w:p>
      <w:pPr>
        <w:pStyle w:val="BodyText"/>
        <w:spacing w:before="17"/>
        <w:ind w:left="0"/>
        <w:jc w:val="left"/>
      </w:pPr>
    </w:p>
    <w:p>
      <w:pPr>
        <w:pStyle w:val="Heading7"/>
        <w:spacing w:before="0"/>
        <w:jc w:val="left"/>
      </w:pPr>
      <w:r>
        <w:rPr/>
        <w:t>Hard-coded</w:t>
      </w:r>
      <w:r>
        <w:rPr>
          <w:spacing w:val="8"/>
        </w:rPr>
        <w:t> </w:t>
      </w:r>
      <w:r>
        <w:rPr>
          <w:spacing w:val="-2"/>
        </w:rPr>
        <w:t>values</w:t>
      </w:r>
    </w:p>
    <w:p>
      <w:pPr>
        <w:pStyle w:val="ListParagraph"/>
        <w:numPr>
          <w:ilvl w:val="2"/>
          <w:numId w:val="60"/>
        </w:numPr>
        <w:tabs>
          <w:tab w:pos="1307" w:val="left" w:leader="none"/>
        </w:tabs>
        <w:spacing w:line="240" w:lineRule="auto" w:before="182" w:after="0"/>
        <w:ind w:left="1307" w:right="0" w:hanging="170"/>
        <w:jc w:val="left"/>
        <w:rPr>
          <w:sz w:val="29"/>
        </w:rPr>
      </w:pPr>
      <w:r>
        <w:rPr>
          <w:sz w:val="29"/>
        </w:rPr>
        <w:t>Do</w:t>
      </w:r>
      <w:r>
        <w:rPr>
          <w:spacing w:val="4"/>
          <w:sz w:val="29"/>
        </w:rPr>
        <w:t> </w:t>
      </w:r>
      <w:r>
        <w:rPr>
          <w:sz w:val="29"/>
        </w:rPr>
        <w:t>not</w:t>
      </w:r>
      <w:r>
        <w:rPr>
          <w:spacing w:val="4"/>
          <w:sz w:val="29"/>
        </w:rPr>
        <w:t> </w:t>
      </w:r>
      <w:r>
        <w:rPr>
          <w:sz w:val="29"/>
        </w:rPr>
        <w:t>hard-</w:t>
      </w:r>
      <w:r>
        <w:rPr>
          <w:spacing w:val="-4"/>
          <w:sz w:val="29"/>
        </w:rPr>
        <w:t>code</w:t>
      </w:r>
    </w:p>
    <w:p>
      <w:pPr>
        <w:pStyle w:val="ListParagraph"/>
        <w:numPr>
          <w:ilvl w:val="2"/>
          <w:numId w:val="60"/>
        </w:numPr>
        <w:tabs>
          <w:tab w:pos="1322" w:val="left" w:leader="none"/>
          <w:tab w:pos="1491" w:val="left" w:leader="none"/>
        </w:tabs>
        <w:spacing w:line="254" w:lineRule="auto" w:before="122" w:after="0"/>
        <w:ind w:left="1491" w:right="224" w:hanging="354"/>
        <w:jc w:val="left"/>
        <w:rPr>
          <w:sz w:val="29"/>
        </w:rPr>
      </w:pPr>
      <w:r>
        <w:rPr>
          <w:sz w:val="29"/>
        </w:rPr>
        <w:t>Always show data, assumptions, adjustments and factors clearly as</w:t>
      </w:r>
      <w:r>
        <w:rPr>
          <w:spacing w:val="40"/>
          <w:sz w:val="29"/>
        </w:rPr>
        <w:t> </w:t>
      </w:r>
      <w:r>
        <w:rPr>
          <w:spacing w:val="-2"/>
          <w:sz w:val="29"/>
        </w:rPr>
        <w:t>inputs</w:t>
      </w:r>
    </w:p>
    <w:p>
      <w:pPr>
        <w:pStyle w:val="ListParagraph"/>
        <w:numPr>
          <w:ilvl w:val="2"/>
          <w:numId w:val="60"/>
        </w:numPr>
        <w:tabs>
          <w:tab w:pos="1322" w:val="left" w:leader="none"/>
          <w:tab w:pos="1491" w:val="left" w:leader="none"/>
        </w:tabs>
        <w:spacing w:line="254" w:lineRule="auto" w:before="115" w:after="0"/>
        <w:ind w:left="1491" w:right="220" w:hanging="354"/>
        <w:jc w:val="left"/>
        <w:rPr>
          <w:sz w:val="29"/>
        </w:rPr>
      </w:pPr>
      <w:r>
        <w:rPr>
          <w:sz w:val="29"/>
        </w:rPr>
        <w:t>Clearly mark any temporary hard-coding used for test purposes and remove after testing</w:t>
      </w:r>
    </w:p>
    <w:p>
      <w:pPr>
        <w:pStyle w:val="BodyText"/>
        <w:spacing w:before="18"/>
        <w:ind w:left="0"/>
        <w:jc w:val="left"/>
      </w:pPr>
    </w:p>
    <w:p>
      <w:pPr>
        <w:pStyle w:val="Heading7"/>
        <w:spacing w:before="0"/>
        <w:jc w:val="left"/>
      </w:pPr>
      <w:r>
        <w:rPr/>
        <w:t>SUM</w:t>
      </w:r>
      <w:r>
        <w:rPr>
          <w:spacing w:val="3"/>
        </w:rPr>
        <w:t> </w:t>
      </w:r>
      <w:r>
        <w:rPr/>
        <w:t>and</w:t>
      </w:r>
      <w:r>
        <w:rPr>
          <w:spacing w:val="5"/>
        </w:rPr>
        <w:t> </w:t>
      </w:r>
      <w:r>
        <w:rPr/>
        <w:t>other</w:t>
      </w:r>
      <w:r>
        <w:rPr>
          <w:spacing w:val="5"/>
        </w:rPr>
        <w:t> </w:t>
      </w:r>
      <w:r>
        <w:rPr/>
        <w:t>calculation</w:t>
      </w:r>
      <w:r>
        <w:rPr>
          <w:spacing w:val="5"/>
        </w:rPr>
        <w:t> </w:t>
      </w:r>
      <w:r>
        <w:rPr>
          <w:spacing w:val="-2"/>
        </w:rPr>
        <w:t>errors</w:t>
      </w:r>
    </w:p>
    <w:p>
      <w:pPr>
        <w:pStyle w:val="ListParagraph"/>
        <w:numPr>
          <w:ilvl w:val="2"/>
          <w:numId w:val="60"/>
        </w:numPr>
        <w:tabs>
          <w:tab w:pos="1307" w:val="left" w:leader="none"/>
          <w:tab w:pos="1491" w:val="left" w:leader="none"/>
        </w:tabs>
        <w:spacing w:line="254" w:lineRule="auto" w:before="182" w:after="0"/>
        <w:ind w:left="1491" w:right="217" w:hanging="354"/>
        <w:jc w:val="both"/>
        <w:rPr>
          <w:sz w:val="29"/>
        </w:rPr>
      </w:pPr>
      <w:r>
        <w:rPr>
          <w:sz w:val="29"/>
        </w:rPr>
        <w:t>Use AutoSum, AutoAverage etc. to help you select the correct range but always check the range selected by Excel; in particular, watch out if you have gaps in your data</w:t>
      </w:r>
    </w:p>
    <w:p>
      <w:pPr>
        <w:pStyle w:val="ListParagraph"/>
        <w:numPr>
          <w:ilvl w:val="2"/>
          <w:numId w:val="60"/>
        </w:numPr>
        <w:tabs>
          <w:tab w:pos="1307" w:val="left" w:leader="none"/>
        </w:tabs>
        <w:spacing w:line="240" w:lineRule="auto" w:before="116" w:after="0"/>
        <w:ind w:left="1307" w:right="0" w:hanging="170"/>
        <w:jc w:val="both"/>
        <w:rPr>
          <w:sz w:val="29"/>
        </w:rPr>
      </w:pPr>
      <w:r>
        <w:rPr>
          <w:sz w:val="29"/>
        </w:rPr>
        <w:t>For</w:t>
      </w:r>
      <w:r>
        <w:rPr>
          <w:spacing w:val="3"/>
          <w:sz w:val="29"/>
        </w:rPr>
        <w:t> </w:t>
      </w:r>
      <w:r>
        <w:rPr>
          <w:sz w:val="29"/>
        </w:rPr>
        <w:t>added</w:t>
      </w:r>
      <w:r>
        <w:rPr>
          <w:spacing w:val="4"/>
          <w:sz w:val="29"/>
        </w:rPr>
        <w:t> </w:t>
      </w:r>
      <w:r>
        <w:rPr>
          <w:sz w:val="29"/>
        </w:rPr>
        <w:t>rows</w:t>
      </w:r>
      <w:r>
        <w:rPr>
          <w:spacing w:val="4"/>
          <w:sz w:val="29"/>
        </w:rPr>
        <w:t> </w:t>
      </w:r>
      <w:r>
        <w:rPr>
          <w:sz w:val="29"/>
        </w:rPr>
        <w:t>(or</w:t>
      </w:r>
      <w:r>
        <w:rPr>
          <w:spacing w:val="4"/>
          <w:sz w:val="29"/>
        </w:rPr>
        <w:t> </w:t>
      </w:r>
      <w:r>
        <w:rPr>
          <w:sz w:val="29"/>
        </w:rPr>
        <w:t>columns)</w:t>
      </w:r>
      <w:r>
        <w:rPr>
          <w:spacing w:val="4"/>
          <w:sz w:val="29"/>
        </w:rPr>
        <w:t> </w:t>
      </w:r>
      <w:r>
        <w:rPr>
          <w:sz w:val="29"/>
        </w:rPr>
        <w:t>of</w:t>
      </w:r>
      <w:r>
        <w:rPr>
          <w:spacing w:val="4"/>
          <w:sz w:val="29"/>
        </w:rPr>
        <w:t> </w:t>
      </w:r>
      <w:r>
        <w:rPr>
          <w:spacing w:val="-2"/>
          <w:sz w:val="29"/>
        </w:rPr>
        <w:t>data:</w:t>
      </w:r>
    </w:p>
    <w:p>
      <w:pPr>
        <w:pStyle w:val="ListParagraph"/>
        <w:numPr>
          <w:ilvl w:val="3"/>
          <w:numId w:val="60"/>
        </w:numPr>
        <w:tabs>
          <w:tab w:pos="1675" w:val="left" w:leader="none"/>
          <w:tab w:pos="1844" w:val="left" w:leader="none"/>
        </w:tabs>
        <w:spacing w:line="254" w:lineRule="auto" w:before="136" w:after="0"/>
        <w:ind w:left="1844" w:right="228" w:hanging="354"/>
        <w:jc w:val="both"/>
        <w:rPr>
          <w:sz w:val="29"/>
        </w:rPr>
      </w:pPr>
      <w:r>
        <w:rPr>
          <w:sz w:val="29"/>
        </w:rPr>
        <w:t>Avoid adding new data above the first data row or below the last data row as these may well be excluded from the SUM</w:t>
      </w:r>
    </w:p>
    <w:p>
      <w:pPr>
        <w:pStyle w:val="ListParagraph"/>
        <w:numPr>
          <w:ilvl w:val="3"/>
          <w:numId w:val="60"/>
        </w:numPr>
        <w:tabs>
          <w:tab w:pos="1719" w:val="left" w:leader="none"/>
          <w:tab w:pos="1844" w:val="left" w:leader="none"/>
        </w:tabs>
        <w:spacing w:line="254" w:lineRule="auto" w:before="116" w:after="0"/>
        <w:ind w:left="1844" w:right="217" w:hanging="354"/>
        <w:jc w:val="both"/>
        <w:rPr>
          <w:sz w:val="29"/>
        </w:rPr>
      </w:pPr>
      <w:r>
        <w:rPr>
          <w:sz w:val="29"/>
        </w:rPr>
        <w:t>Use automatic range extension (Excel 2013 onwards) for rows added at the end</w:t>
      </w:r>
    </w:p>
    <w:p>
      <w:pPr>
        <w:pStyle w:val="ListParagraph"/>
        <w:numPr>
          <w:ilvl w:val="3"/>
          <w:numId w:val="60"/>
        </w:numPr>
        <w:tabs>
          <w:tab w:pos="1660" w:val="left" w:leader="none"/>
          <w:tab w:pos="1844" w:val="left" w:leader="none"/>
        </w:tabs>
        <w:spacing w:line="254" w:lineRule="auto" w:before="116" w:after="0"/>
        <w:ind w:left="1844" w:right="222" w:hanging="354"/>
        <w:jc w:val="both"/>
        <w:rPr>
          <w:sz w:val="29"/>
        </w:rPr>
      </w:pPr>
      <w:r>
        <w:rPr>
          <w:sz w:val="29"/>
        </w:rPr>
        <w:t>Alternatively, insert a blank line before the total and include this in the range for SUM, AVERAGE etc. so that row insertions at the end of the data are always included in the selected range</w:t>
      </w:r>
    </w:p>
    <w:p>
      <w:pPr>
        <w:pStyle w:val="ListParagraph"/>
        <w:numPr>
          <w:ilvl w:val="2"/>
          <w:numId w:val="60"/>
        </w:numPr>
        <w:tabs>
          <w:tab w:pos="1425" w:val="left" w:leader="none"/>
          <w:tab w:pos="1491" w:val="left" w:leader="none"/>
        </w:tabs>
        <w:spacing w:line="254" w:lineRule="auto" w:before="115" w:after="0"/>
        <w:ind w:left="1491" w:right="226" w:hanging="354"/>
        <w:jc w:val="both"/>
        <w:rPr>
          <w:sz w:val="29"/>
        </w:rPr>
      </w:pPr>
      <w:r>
        <w:rPr>
          <w:sz w:val="29"/>
        </w:rPr>
        <w:t>Consider using an Excel table: new entries are automatically included in SUMs etc.</w:t>
      </w:r>
    </w:p>
    <w:p>
      <w:pPr>
        <w:pStyle w:val="ListParagraph"/>
        <w:numPr>
          <w:ilvl w:val="2"/>
          <w:numId w:val="60"/>
        </w:numPr>
        <w:tabs>
          <w:tab w:pos="1307" w:val="left" w:leader="none"/>
        </w:tabs>
        <w:spacing w:line="240" w:lineRule="auto" w:before="116" w:after="0"/>
        <w:ind w:left="1307" w:right="0" w:hanging="170"/>
        <w:jc w:val="both"/>
        <w:rPr>
          <w:sz w:val="29"/>
        </w:rPr>
      </w:pPr>
      <w:r>
        <w:rPr>
          <w:sz w:val="29"/>
        </w:rPr>
        <w:t>Keep</w:t>
      </w:r>
      <w:r>
        <w:rPr>
          <w:spacing w:val="4"/>
          <w:sz w:val="29"/>
        </w:rPr>
        <w:t> </w:t>
      </w:r>
      <w:r>
        <w:rPr>
          <w:sz w:val="29"/>
        </w:rPr>
        <w:t>data</w:t>
      </w:r>
      <w:r>
        <w:rPr>
          <w:spacing w:val="4"/>
          <w:sz w:val="29"/>
        </w:rPr>
        <w:t> </w:t>
      </w:r>
      <w:r>
        <w:rPr>
          <w:sz w:val="29"/>
        </w:rPr>
        <w:t>and</w:t>
      </w:r>
      <w:r>
        <w:rPr>
          <w:spacing w:val="4"/>
          <w:sz w:val="29"/>
        </w:rPr>
        <w:t> </w:t>
      </w:r>
      <w:r>
        <w:rPr>
          <w:sz w:val="29"/>
        </w:rPr>
        <w:t>calculations</w:t>
      </w:r>
      <w:r>
        <w:rPr>
          <w:spacing w:val="4"/>
          <w:sz w:val="29"/>
        </w:rPr>
        <w:t> </w:t>
      </w:r>
      <w:r>
        <w:rPr>
          <w:sz w:val="29"/>
        </w:rPr>
        <w:t>together</w:t>
      </w:r>
      <w:r>
        <w:rPr>
          <w:spacing w:val="4"/>
          <w:sz w:val="29"/>
        </w:rPr>
        <w:t> </w:t>
      </w:r>
      <w:r>
        <w:rPr>
          <w:sz w:val="29"/>
        </w:rPr>
        <w:t>for</w:t>
      </w:r>
      <w:r>
        <w:rPr>
          <w:spacing w:val="4"/>
          <w:sz w:val="29"/>
        </w:rPr>
        <w:t> </w:t>
      </w:r>
      <w:r>
        <w:rPr>
          <w:spacing w:val="-2"/>
          <w:sz w:val="29"/>
        </w:rPr>
        <w:t>clarity</w:t>
      </w:r>
    </w:p>
    <w:p>
      <w:pPr>
        <w:pStyle w:val="ListParagraph"/>
        <w:numPr>
          <w:ilvl w:val="3"/>
          <w:numId w:val="60"/>
        </w:numPr>
        <w:tabs>
          <w:tab w:pos="1661" w:val="left" w:leader="none"/>
        </w:tabs>
        <w:spacing w:line="240" w:lineRule="auto" w:before="136" w:after="0"/>
        <w:ind w:left="1661" w:right="0" w:hanging="170"/>
        <w:jc w:val="both"/>
        <w:rPr>
          <w:sz w:val="29"/>
        </w:rPr>
      </w:pPr>
      <w:r>
        <w:rPr>
          <w:sz w:val="29"/>
        </w:rPr>
        <w:t>Keep</w:t>
      </w:r>
      <w:r>
        <w:rPr>
          <w:spacing w:val="3"/>
          <w:sz w:val="29"/>
        </w:rPr>
        <w:t> </w:t>
      </w:r>
      <w:r>
        <w:rPr>
          <w:sz w:val="29"/>
        </w:rPr>
        <w:t>formulas</w:t>
      </w:r>
      <w:r>
        <w:rPr>
          <w:spacing w:val="4"/>
          <w:sz w:val="29"/>
        </w:rPr>
        <w:t> </w:t>
      </w:r>
      <w:r>
        <w:rPr>
          <w:sz w:val="29"/>
        </w:rPr>
        <w:t>next</w:t>
      </w:r>
      <w:r>
        <w:rPr>
          <w:spacing w:val="4"/>
          <w:sz w:val="29"/>
        </w:rPr>
        <w:t> </w:t>
      </w:r>
      <w:r>
        <w:rPr>
          <w:sz w:val="29"/>
        </w:rPr>
        <w:t>to</w:t>
      </w:r>
      <w:r>
        <w:rPr>
          <w:spacing w:val="3"/>
          <w:sz w:val="29"/>
        </w:rPr>
        <w:t> </w:t>
      </w:r>
      <w:r>
        <w:rPr>
          <w:sz w:val="29"/>
        </w:rPr>
        <w:t>the</w:t>
      </w:r>
      <w:r>
        <w:rPr>
          <w:spacing w:val="4"/>
          <w:sz w:val="29"/>
        </w:rPr>
        <w:t> </w:t>
      </w:r>
      <w:r>
        <w:rPr>
          <w:sz w:val="29"/>
        </w:rPr>
        <w:t>data</w:t>
      </w:r>
      <w:r>
        <w:rPr>
          <w:spacing w:val="4"/>
          <w:sz w:val="29"/>
        </w:rPr>
        <w:t> </w:t>
      </w:r>
      <w:r>
        <w:rPr>
          <w:spacing w:val="-4"/>
          <w:sz w:val="29"/>
        </w:rPr>
        <w:t>used</w:t>
      </w:r>
    </w:p>
    <w:p>
      <w:pPr>
        <w:pStyle w:val="ListParagraph"/>
        <w:numPr>
          <w:ilvl w:val="3"/>
          <w:numId w:val="60"/>
        </w:numPr>
        <w:tabs>
          <w:tab w:pos="1661" w:val="left" w:leader="none"/>
        </w:tabs>
        <w:spacing w:line="240" w:lineRule="auto" w:before="137" w:after="0"/>
        <w:ind w:left="1661" w:right="0" w:hanging="170"/>
        <w:jc w:val="both"/>
        <w:rPr>
          <w:sz w:val="29"/>
        </w:rPr>
      </w:pPr>
      <w:r>
        <w:rPr>
          <w:sz w:val="29"/>
        </w:rPr>
        <w:t>Avoid</w:t>
      </w:r>
      <w:r>
        <w:rPr>
          <w:spacing w:val="3"/>
          <w:sz w:val="29"/>
        </w:rPr>
        <w:t> </w:t>
      </w:r>
      <w:r>
        <w:rPr>
          <w:sz w:val="29"/>
        </w:rPr>
        <w:t>cross-sheet</w:t>
      </w:r>
      <w:r>
        <w:rPr>
          <w:spacing w:val="3"/>
          <w:sz w:val="29"/>
        </w:rPr>
        <w:t> </w:t>
      </w:r>
      <w:r>
        <w:rPr>
          <w:sz w:val="29"/>
        </w:rPr>
        <w:t>calculations</w:t>
      </w:r>
      <w:r>
        <w:rPr>
          <w:spacing w:val="3"/>
          <w:sz w:val="29"/>
        </w:rPr>
        <w:t> </w:t>
      </w:r>
      <w:r>
        <w:rPr>
          <w:sz w:val="29"/>
        </w:rPr>
        <w:t>-</w:t>
      </w:r>
      <w:r>
        <w:rPr>
          <w:spacing w:val="4"/>
          <w:sz w:val="29"/>
        </w:rPr>
        <w:t> </w:t>
      </w:r>
      <w:r>
        <w:rPr>
          <w:sz w:val="29"/>
        </w:rPr>
        <w:t>use</w:t>
      </w:r>
      <w:r>
        <w:rPr>
          <w:spacing w:val="3"/>
          <w:sz w:val="29"/>
        </w:rPr>
        <w:t> </w:t>
      </w:r>
      <w:r>
        <w:rPr>
          <w:sz w:val="29"/>
        </w:rPr>
        <w:t>simple</w:t>
      </w:r>
      <w:r>
        <w:rPr>
          <w:spacing w:val="3"/>
          <w:sz w:val="29"/>
        </w:rPr>
        <w:t> </w:t>
      </w:r>
      <w:r>
        <w:rPr>
          <w:sz w:val="29"/>
        </w:rPr>
        <w:t>links</w:t>
      </w:r>
      <w:r>
        <w:rPr>
          <w:spacing w:val="4"/>
          <w:sz w:val="29"/>
        </w:rPr>
        <w:t> </w:t>
      </w:r>
      <w:r>
        <w:rPr>
          <w:spacing w:val="-4"/>
          <w:sz w:val="29"/>
        </w:rPr>
        <w:t>only</w:t>
      </w:r>
    </w:p>
    <w:p>
      <w:pPr>
        <w:pStyle w:val="ListParagraph"/>
        <w:numPr>
          <w:ilvl w:val="2"/>
          <w:numId w:val="60"/>
        </w:numPr>
        <w:tabs>
          <w:tab w:pos="1307" w:val="left" w:leader="none"/>
        </w:tabs>
        <w:spacing w:line="240" w:lineRule="auto" w:before="121" w:after="0"/>
        <w:ind w:left="1307" w:right="0" w:hanging="170"/>
        <w:jc w:val="both"/>
        <w:rPr>
          <w:sz w:val="29"/>
        </w:rPr>
      </w:pPr>
      <w:r>
        <w:rPr>
          <w:sz w:val="29"/>
        </w:rPr>
        <w:t>Avoid</w:t>
      </w:r>
      <w:r>
        <w:rPr>
          <w:spacing w:val="3"/>
          <w:sz w:val="29"/>
        </w:rPr>
        <w:t> </w:t>
      </w:r>
      <w:r>
        <w:rPr>
          <w:sz w:val="29"/>
        </w:rPr>
        <w:t>mathematical</w:t>
      </w:r>
      <w:r>
        <w:rPr>
          <w:spacing w:val="3"/>
          <w:sz w:val="29"/>
        </w:rPr>
        <w:t> </w:t>
      </w:r>
      <w:r>
        <w:rPr>
          <w:spacing w:val="-2"/>
          <w:sz w:val="29"/>
        </w:rPr>
        <w:t>errors</w:t>
      </w:r>
    </w:p>
    <w:p>
      <w:pPr>
        <w:spacing w:after="0" w:line="240" w:lineRule="auto"/>
        <w:jc w:val="both"/>
        <w:rPr>
          <w:sz w:val="29"/>
        </w:rPr>
        <w:sectPr>
          <w:pgSz w:w="12240" w:h="15840"/>
          <w:pgMar w:top="1360" w:bottom="280" w:left="400" w:right="1320"/>
        </w:sectPr>
      </w:pPr>
    </w:p>
    <w:p>
      <w:pPr>
        <w:pStyle w:val="ListParagraph"/>
        <w:numPr>
          <w:ilvl w:val="3"/>
          <w:numId w:val="60"/>
        </w:numPr>
        <w:tabs>
          <w:tab w:pos="1808" w:val="left" w:leader="none"/>
          <w:tab w:pos="1844" w:val="left" w:leader="none"/>
        </w:tabs>
        <w:spacing w:line="254" w:lineRule="auto" w:before="73" w:after="0"/>
        <w:ind w:left="1844" w:right="222" w:hanging="354"/>
        <w:jc w:val="both"/>
        <w:rPr>
          <w:sz w:val="29"/>
        </w:rPr>
      </w:pPr>
      <w:r>
        <w:rPr>
          <w:sz w:val="29"/>
        </w:rPr>
        <w:t>Establish and use a sign convention consistently (already </w:t>
      </w:r>
      <w:r>
        <w:rPr>
          <w:spacing w:val="-2"/>
          <w:sz w:val="29"/>
        </w:rPr>
        <w:t>recommended)</w:t>
      </w:r>
    </w:p>
    <w:p>
      <w:pPr>
        <w:pStyle w:val="ListParagraph"/>
        <w:numPr>
          <w:ilvl w:val="3"/>
          <w:numId w:val="60"/>
        </w:numPr>
        <w:tabs>
          <w:tab w:pos="1793" w:val="left" w:leader="none"/>
          <w:tab w:pos="1844" w:val="left" w:leader="none"/>
        </w:tabs>
        <w:spacing w:line="254" w:lineRule="auto" w:before="116" w:after="0"/>
        <w:ind w:left="1844" w:right="222" w:hanging="354"/>
        <w:jc w:val="both"/>
        <w:rPr>
          <w:sz w:val="29"/>
        </w:rPr>
      </w:pPr>
      <w:r>
        <w:rPr>
          <w:sz w:val="29"/>
        </w:rPr>
        <w:t>Understand mathematical operator precedence: BODMAS = brackets, order (power of), division/multiplication, </w:t>
      </w:r>
      <w:r>
        <w:rPr>
          <w:spacing w:val="-2"/>
          <w:sz w:val="29"/>
        </w:rPr>
        <w:t>addition/subtraction</w:t>
      </w:r>
    </w:p>
    <w:p>
      <w:pPr>
        <w:pStyle w:val="ListParagraph"/>
        <w:numPr>
          <w:ilvl w:val="2"/>
          <w:numId w:val="60"/>
        </w:numPr>
        <w:tabs>
          <w:tab w:pos="1395" w:val="left" w:leader="none"/>
          <w:tab w:pos="1491" w:val="left" w:leader="none"/>
        </w:tabs>
        <w:spacing w:line="254" w:lineRule="auto" w:before="115" w:after="0"/>
        <w:ind w:left="1491" w:right="230" w:hanging="354"/>
        <w:jc w:val="both"/>
        <w:rPr>
          <w:sz w:val="29"/>
        </w:rPr>
      </w:pPr>
      <w:r>
        <w:rPr>
          <w:sz w:val="29"/>
        </w:rPr>
        <w:t>Use the Warren Buffet rule of modelling: only model what you </w:t>
      </w:r>
      <w:r>
        <w:rPr>
          <w:spacing w:val="-2"/>
          <w:sz w:val="29"/>
        </w:rPr>
        <w:t>understand</w:t>
      </w:r>
    </w:p>
    <w:p>
      <w:pPr>
        <w:pStyle w:val="ListParagraph"/>
        <w:numPr>
          <w:ilvl w:val="2"/>
          <w:numId w:val="60"/>
        </w:numPr>
        <w:tabs>
          <w:tab w:pos="1307" w:val="left" w:leader="none"/>
        </w:tabs>
        <w:spacing w:line="240" w:lineRule="auto" w:before="116" w:after="0"/>
        <w:ind w:left="1307" w:right="0" w:hanging="170"/>
        <w:jc w:val="both"/>
        <w:rPr>
          <w:sz w:val="29"/>
        </w:rPr>
      </w:pPr>
      <w:r>
        <w:rPr>
          <w:sz w:val="29"/>
        </w:rPr>
        <w:t>As</w:t>
      </w:r>
      <w:r>
        <w:rPr>
          <w:spacing w:val="3"/>
          <w:sz w:val="29"/>
        </w:rPr>
        <w:t> </w:t>
      </w:r>
      <w:r>
        <w:rPr>
          <w:sz w:val="29"/>
        </w:rPr>
        <w:t>always,</w:t>
      </w:r>
      <w:r>
        <w:rPr>
          <w:spacing w:val="4"/>
          <w:sz w:val="29"/>
        </w:rPr>
        <w:t> </w:t>
      </w:r>
      <w:r>
        <w:rPr>
          <w:sz w:val="29"/>
        </w:rPr>
        <w:t>test</w:t>
      </w:r>
      <w:r>
        <w:rPr>
          <w:spacing w:val="4"/>
          <w:sz w:val="29"/>
        </w:rPr>
        <w:t> </w:t>
      </w:r>
      <w:r>
        <w:rPr>
          <w:sz w:val="29"/>
        </w:rPr>
        <w:t>your</w:t>
      </w:r>
      <w:r>
        <w:rPr>
          <w:spacing w:val="4"/>
          <w:sz w:val="29"/>
        </w:rPr>
        <w:t> </w:t>
      </w:r>
      <w:r>
        <w:rPr>
          <w:sz w:val="29"/>
        </w:rPr>
        <w:t>model</w:t>
      </w:r>
      <w:r>
        <w:rPr>
          <w:spacing w:val="4"/>
          <w:sz w:val="29"/>
        </w:rPr>
        <w:t> </w:t>
      </w:r>
      <w:r>
        <w:rPr>
          <w:sz w:val="29"/>
        </w:rPr>
        <w:t>and</w:t>
      </w:r>
      <w:r>
        <w:rPr>
          <w:spacing w:val="4"/>
          <w:sz w:val="29"/>
        </w:rPr>
        <w:t> </w:t>
      </w:r>
      <w:r>
        <w:rPr>
          <w:sz w:val="29"/>
        </w:rPr>
        <w:t>review</w:t>
      </w:r>
      <w:r>
        <w:rPr>
          <w:spacing w:val="4"/>
          <w:sz w:val="29"/>
        </w:rPr>
        <w:t> </w:t>
      </w:r>
      <w:r>
        <w:rPr>
          <w:sz w:val="29"/>
        </w:rPr>
        <w:t>your</w:t>
      </w:r>
      <w:r>
        <w:rPr>
          <w:spacing w:val="4"/>
          <w:sz w:val="29"/>
        </w:rPr>
        <w:t> </w:t>
      </w:r>
      <w:r>
        <w:rPr>
          <w:spacing w:val="-2"/>
          <w:sz w:val="29"/>
        </w:rPr>
        <w:t>results</w:t>
      </w:r>
    </w:p>
    <w:p>
      <w:pPr>
        <w:pStyle w:val="ListParagraph"/>
        <w:numPr>
          <w:ilvl w:val="2"/>
          <w:numId w:val="60"/>
        </w:numPr>
        <w:tabs>
          <w:tab w:pos="1322" w:val="left" w:leader="none"/>
          <w:tab w:pos="1491" w:val="left" w:leader="none"/>
        </w:tabs>
        <w:spacing w:line="254" w:lineRule="auto" w:before="136" w:after="0"/>
        <w:ind w:left="1491" w:right="225" w:hanging="354"/>
        <w:jc w:val="both"/>
        <w:rPr>
          <w:sz w:val="29"/>
        </w:rPr>
      </w:pPr>
      <w:r>
        <w:rPr>
          <w:sz w:val="29"/>
        </w:rPr>
        <w:t>Interpretation: Even if your ranges and formulas are correct, always remember that correlation does not prove causality</w:t>
      </w:r>
    </w:p>
    <w:p>
      <w:pPr>
        <w:pStyle w:val="BodyText"/>
        <w:spacing w:before="18"/>
        <w:ind w:left="0"/>
        <w:jc w:val="left"/>
      </w:pPr>
    </w:p>
    <w:p>
      <w:pPr>
        <w:pStyle w:val="Heading7"/>
        <w:spacing w:before="0"/>
      </w:pPr>
      <w:r>
        <w:rPr/>
        <w:t>Copy</w:t>
      </w:r>
      <w:r>
        <w:rPr>
          <w:spacing w:val="4"/>
        </w:rPr>
        <w:t> </w:t>
      </w:r>
      <w:r>
        <w:rPr/>
        <w:t>&amp;</w:t>
      </w:r>
      <w:r>
        <w:rPr>
          <w:spacing w:val="4"/>
        </w:rPr>
        <w:t> </w:t>
      </w:r>
      <w:r>
        <w:rPr/>
        <w:t>paste</w:t>
      </w:r>
      <w:r>
        <w:rPr>
          <w:spacing w:val="4"/>
        </w:rPr>
        <w:t> </w:t>
      </w:r>
      <w:r>
        <w:rPr/>
        <w:t>and</w:t>
      </w:r>
      <w:r>
        <w:rPr>
          <w:spacing w:val="4"/>
        </w:rPr>
        <w:t> </w:t>
      </w:r>
      <w:r>
        <w:rPr/>
        <w:t>cut</w:t>
      </w:r>
      <w:r>
        <w:rPr>
          <w:spacing w:val="4"/>
        </w:rPr>
        <w:t> </w:t>
      </w:r>
      <w:r>
        <w:rPr/>
        <w:t>&amp;</w:t>
      </w:r>
      <w:r>
        <w:rPr>
          <w:spacing w:val="4"/>
        </w:rPr>
        <w:t> </w:t>
      </w:r>
      <w:r>
        <w:rPr/>
        <w:t>paste</w:t>
      </w:r>
      <w:r>
        <w:rPr>
          <w:spacing w:val="4"/>
        </w:rPr>
        <w:t> </w:t>
      </w:r>
      <w:r>
        <w:rPr>
          <w:spacing w:val="-2"/>
        </w:rPr>
        <w:t>errors</w:t>
      </w:r>
    </w:p>
    <w:p>
      <w:pPr>
        <w:pStyle w:val="ListParagraph"/>
        <w:numPr>
          <w:ilvl w:val="2"/>
          <w:numId w:val="60"/>
        </w:numPr>
        <w:tabs>
          <w:tab w:pos="1307" w:val="left" w:leader="none"/>
        </w:tabs>
        <w:spacing w:line="240" w:lineRule="auto" w:before="167" w:after="0"/>
        <w:ind w:left="1307" w:right="0" w:hanging="170"/>
        <w:jc w:val="both"/>
        <w:rPr>
          <w:sz w:val="29"/>
        </w:rPr>
      </w:pPr>
      <w:r>
        <w:rPr>
          <w:sz w:val="29"/>
        </w:rPr>
        <w:t>General</w:t>
      </w:r>
      <w:r>
        <w:rPr>
          <w:spacing w:val="5"/>
          <w:sz w:val="29"/>
        </w:rPr>
        <w:t> </w:t>
      </w:r>
      <w:r>
        <w:rPr>
          <w:spacing w:val="-4"/>
          <w:sz w:val="29"/>
        </w:rPr>
        <w:t>tips</w:t>
      </w:r>
    </w:p>
    <w:p>
      <w:pPr>
        <w:pStyle w:val="ListParagraph"/>
        <w:numPr>
          <w:ilvl w:val="3"/>
          <w:numId w:val="60"/>
        </w:numPr>
        <w:tabs>
          <w:tab w:pos="1719" w:val="left" w:leader="none"/>
          <w:tab w:pos="1844" w:val="left" w:leader="none"/>
        </w:tabs>
        <w:spacing w:line="254" w:lineRule="auto" w:before="136" w:after="0"/>
        <w:ind w:left="1844" w:right="220" w:hanging="354"/>
        <w:jc w:val="both"/>
        <w:rPr>
          <w:sz w:val="29"/>
        </w:rPr>
      </w:pPr>
      <w:r>
        <w:rPr>
          <w:sz w:val="29"/>
        </w:rPr>
        <w:t>Reduce the need for copy and paste actions e.g., by keeping everything you need in one file</w:t>
      </w:r>
    </w:p>
    <w:p>
      <w:pPr>
        <w:pStyle w:val="ListParagraph"/>
        <w:numPr>
          <w:ilvl w:val="3"/>
          <w:numId w:val="60"/>
        </w:numPr>
        <w:tabs>
          <w:tab w:pos="1704" w:val="left" w:leader="none"/>
          <w:tab w:pos="1844" w:val="left" w:leader="none"/>
        </w:tabs>
        <w:spacing w:line="254" w:lineRule="auto" w:before="116" w:after="0"/>
        <w:ind w:left="1844" w:right="216" w:hanging="354"/>
        <w:jc w:val="both"/>
        <w:rPr>
          <w:sz w:val="29"/>
        </w:rPr>
      </w:pPr>
      <w:r>
        <w:rPr>
          <w:sz w:val="29"/>
        </w:rPr>
        <w:t>Reduce the need for cut and paste actions by using alternative functionality such as sorting, filtering and ranks or dynamic</w:t>
      </w:r>
      <w:r>
        <w:rPr>
          <w:spacing w:val="40"/>
          <w:sz w:val="29"/>
        </w:rPr>
        <w:t> </w:t>
      </w:r>
      <w:r>
        <w:rPr>
          <w:sz w:val="29"/>
        </w:rPr>
        <w:t>arrays, if available</w:t>
      </w:r>
    </w:p>
    <w:p>
      <w:pPr>
        <w:pStyle w:val="ListParagraph"/>
        <w:numPr>
          <w:ilvl w:val="3"/>
          <w:numId w:val="60"/>
        </w:numPr>
        <w:tabs>
          <w:tab w:pos="1778" w:val="left" w:leader="none"/>
          <w:tab w:pos="1844" w:val="left" w:leader="none"/>
        </w:tabs>
        <w:spacing w:line="254" w:lineRule="auto" w:before="116" w:after="0"/>
        <w:ind w:left="1844" w:right="224" w:hanging="354"/>
        <w:jc w:val="both"/>
        <w:rPr>
          <w:sz w:val="29"/>
        </w:rPr>
      </w:pPr>
      <w:r>
        <w:rPr>
          <w:sz w:val="29"/>
        </w:rPr>
        <w:t>Do not use hidden rows or columns: these can be easily overlooked when copy &amp; pasting, cut &amp; pasting and analysing</w:t>
      </w:r>
    </w:p>
    <w:p>
      <w:pPr>
        <w:pStyle w:val="ListParagraph"/>
        <w:numPr>
          <w:ilvl w:val="2"/>
          <w:numId w:val="60"/>
        </w:numPr>
        <w:tabs>
          <w:tab w:pos="1307" w:val="left" w:leader="none"/>
        </w:tabs>
        <w:spacing w:line="240" w:lineRule="auto" w:before="116" w:after="0"/>
        <w:ind w:left="1307" w:right="0" w:hanging="170"/>
        <w:jc w:val="both"/>
        <w:rPr>
          <w:sz w:val="29"/>
        </w:rPr>
      </w:pPr>
      <w:r>
        <w:rPr>
          <w:sz w:val="29"/>
        </w:rPr>
        <w:t>Copying</w:t>
      </w:r>
      <w:r>
        <w:rPr>
          <w:spacing w:val="5"/>
          <w:sz w:val="29"/>
        </w:rPr>
        <w:t> </w:t>
      </w:r>
      <w:r>
        <w:rPr>
          <w:spacing w:val="-4"/>
          <w:sz w:val="29"/>
        </w:rPr>
        <w:t>data</w:t>
      </w:r>
    </w:p>
    <w:p>
      <w:pPr>
        <w:pStyle w:val="ListParagraph"/>
        <w:numPr>
          <w:ilvl w:val="3"/>
          <w:numId w:val="60"/>
        </w:numPr>
        <w:tabs>
          <w:tab w:pos="1661" w:val="left" w:leader="none"/>
        </w:tabs>
        <w:spacing w:line="240" w:lineRule="auto" w:before="136" w:after="0"/>
        <w:ind w:left="1661" w:right="0" w:hanging="170"/>
        <w:jc w:val="both"/>
        <w:rPr>
          <w:sz w:val="29"/>
        </w:rPr>
      </w:pPr>
      <w:r>
        <w:rPr>
          <w:sz w:val="29"/>
        </w:rPr>
        <w:t>Paste</w:t>
      </w:r>
      <w:r>
        <w:rPr>
          <w:spacing w:val="3"/>
          <w:sz w:val="29"/>
        </w:rPr>
        <w:t> </w:t>
      </w:r>
      <w:r>
        <w:rPr>
          <w:sz w:val="29"/>
        </w:rPr>
        <w:t>as</w:t>
      </w:r>
      <w:r>
        <w:rPr>
          <w:spacing w:val="4"/>
          <w:sz w:val="29"/>
        </w:rPr>
        <w:t> </w:t>
      </w:r>
      <w:r>
        <w:rPr>
          <w:sz w:val="29"/>
        </w:rPr>
        <w:t>values,</w:t>
      </w:r>
      <w:r>
        <w:rPr>
          <w:spacing w:val="4"/>
          <w:sz w:val="29"/>
        </w:rPr>
        <w:t> </w:t>
      </w:r>
      <w:r>
        <w:rPr>
          <w:sz w:val="29"/>
        </w:rPr>
        <w:t>not</w:t>
      </w:r>
      <w:r>
        <w:rPr>
          <w:spacing w:val="3"/>
          <w:sz w:val="29"/>
        </w:rPr>
        <w:t> </w:t>
      </w:r>
      <w:r>
        <w:rPr>
          <w:spacing w:val="-2"/>
          <w:sz w:val="29"/>
        </w:rPr>
        <w:t>formulas</w:t>
      </w:r>
    </w:p>
    <w:p>
      <w:pPr>
        <w:pStyle w:val="ListParagraph"/>
        <w:numPr>
          <w:ilvl w:val="3"/>
          <w:numId w:val="60"/>
        </w:numPr>
        <w:tabs>
          <w:tab w:pos="1660" w:val="left" w:leader="none"/>
          <w:tab w:pos="1844" w:val="left" w:leader="none"/>
        </w:tabs>
        <w:spacing w:line="254" w:lineRule="auto" w:before="136" w:after="0"/>
        <w:ind w:left="1844" w:right="226" w:hanging="354"/>
        <w:jc w:val="both"/>
        <w:rPr>
          <w:sz w:val="29"/>
        </w:rPr>
      </w:pPr>
      <w:r>
        <w:rPr>
          <w:sz w:val="29"/>
        </w:rPr>
        <w:t>Ensure source and destination areas have the same structure and consider protecting sheets to prevent structural changes</w:t>
      </w:r>
    </w:p>
    <w:p>
      <w:pPr>
        <w:pStyle w:val="ListParagraph"/>
        <w:numPr>
          <w:ilvl w:val="3"/>
          <w:numId w:val="60"/>
        </w:numPr>
        <w:tabs>
          <w:tab w:pos="1748" w:val="left" w:leader="none"/>
          <w:tab w:pos="1844" w:val="left" w:leader="none"/>
        </w:tabs>
        <w:spacing w:line="254" w:lineRule="auto" w:before="116" w:after="0"/>
        <w:ind w:left="1844" w:right="220" w:hanging="354"/>
        <w:jc w:val="both"/>
        <w:rPr>
          <w:sz w:val="29"/>
        </w:rPr>
      </w:pPr>
      <w:r>
        <w:rPr>
          <w:sz w:val="29"/>
        </w:rPr>
        <w:t>Copy and paste the correct rows and columns: This is best achieved using range names</w:t>
      </w:r>
    </w:p>
    <w:p>
      <w:pPr>
        <w:pStyle w:val="ListParagraph"/>
        <w:numPr>
          <w:ilvl w:val="2"/>
          <w:numId w:val="60"/>
        </w:numPr>
        <w:tabs>
          <w:tab w:pos="1307" w:val="left" w:leader="none"/>
        </w:tabs>
        <w:spacing w:line="240" w:lineRule="auto" w:before="116" w:after="0"/>
        <w:ind w:left="1307" w:right="0" w:hanging="170"/>
        <w:jc w:val="both"/>
        <w:rPr>
          <w:sz w:val="29"/>
        </w:rPr>
      </w:pPr>
      <w:r>
        <w:rPr>
          <w:sz w:val="29"/>
        </w:rPr>
        <w:t>Copying</w:t>
      </w:r>
      <w:r>
        <w:rPr>
          <w:spacing w:val="5"/>
          <w:sz w:val="29"/>
        </w:rPr>
        <w:t> </w:t>
      </w:r>
      <w:r>
        <w:rPr>
          <w:spacing w:val="-2"/>
          <w:sz w:val="29"/>
        </w:rPr>
        <w:t>formulas</w:t>
      </w:r>
    </w:p>
    <w:p>
      <w:pPr>
        <w:pStyle w:val="ListParagraph"/>
        <w:numPr>
          <w:ilvl w:val="3"/>
          <w:numId w:val="60"/>
        </w:numPr>
        <w:tabs>
          <w:tab w:pos="1660" w:val="left" w:leader="none"/>
          <w:tab w:pos="1844" w:val="left" w:leader="none"/>
        </w:tabs>
        <w:spacing w:line="254" w:lineRule="auto" w:before="136" w:after="0"/>
        <w:ind w:left="1844" w:right="227" w:hanging="354"/>
        <w:jc w:val="both"/>
        <w:rPr>
          <w:sz w:val="29"/>
        </w:rPr>
      </w:pPr>
      <w:r>
        <w:rPr>
          <w:sz w:val="29"/>
        </w:rPr>
        <w:t>Test your calculations, especially if a section is to be copied; test it thoroughly</w:t>
      </w:r>
      <w:r>
        <w:rPr>
          <w:spacing w:val="40"/>
          <w:sz w:val="29"/>
        </w:rPr>
        <w:t> </w:t>
      </w:r>
      <w:r>
        <w:rPr>
          <w:sz w:val="29"/>
        </w:rPr>
        <w:t>to</w:t>
      </w:r>
      <w:r>
        <w:rPr>
          <w:spacing w:val="40"/>
          <w:sz w:val="29"/>
        </w:rPr>
        <w:t> </w:t>
      </w:r>
      <w:r>
        <w:rPr>
          <w:sz w:val="29"/>
        </w:rPr>
        <w:t>be</w:t>
      </w:r>
      <w:r>
        <w:rPr>
          <w:spacing w:val="40"/>
          <w:sz w:val="29"/>
        </w:rPr>
        <w:t> </w:t>
      </w:r>
      <w:r>
        <w:rPr>
          <w:sz w:val="29"/>
        </w:rPr>
        <w:t>as</w:t>
      </w:r>
      <w:r>
        <w:rPr>
          <w:spacing w:val="40"/>
          <w:sz w:val="29"/>
        </w:rPr>
        <w:t> </w:t>
      </w:r>
      <w:r>
        <w:rPr>
          <w:sz w:val="29"/>
        </w:rPr>
        <w:t>sure</w:t>
      </w:r>
      <w:r>
        <w:rPr>
          <w:spacing w:val="40"/>
          <w:sz w:val="29"/>
        </w:rPr>
        <w:t> </w:t>
      </w:r>
      <w:r>
        <w:rPr>
          <w:sz w:val="29"/>
        </w:rPr>
        <w:t>as</w:t>
      </w:r>
      <w:r>
        <w:rPr>
          <w:spacing w:val="40"/>
          <w:sz w:val="29"/>
        </w:rPr>
        <w:t> </w:t>
      </w:r>
      <w:r>
        <w:rPr>
          <w:sz w:val="29"/>
        </w:rPr>
        <w:t>you</w:t>
      </w:r>
      <w:r>
        <w:rPr>
          <w:spacing w:val="40"/>
          <w:sz w:val="29"/>
        </w:rPr>
        <w:t> </w:t>
      </w:r>
      <w:r>
        <w:rPr>
          <w:sz w:val="29"/>
        </w:rPr>
        <w:t>can</w:t>
      </w:r>
      <w:r>
        <w:rPr>
          <w:spacing w:val="40"/>
          <w:sz w:val="29"/>
        </w:rPr>
        <w:t> </w:t>
      </w:r>
      <w:r>
        <w:rPr>
          <w:sz w:val="29"/>
        </w:rPr>
        <w:t>that</w:t>
      </w:r>
      <w:r>
        <w:rPr>
          <w:spacing w:val="40"/>
          <w:sz w:val="29"/>
        </w:rPr>
        <w:t> </w:t>
      </w:r>
      <w:r>
        <w:rPr>
          <w:sz w:val="29"/>
        </w:rPr>
        <w:t>it</w:t>
      </w:r>
      <w:r>
        <w:rPr>
          <w:spacing w:val="40"/>
          <w:sz w:val="29"/>
        </w:rPr>
        <w:t> </w:t>
      </w:r>
      <w:r>
        <w:rPr>
          <w:sz w:val="29"/>
        </w:rPr>
        <w:t>is</w:t>
      </w:r>
      <w:r>
        <w:rPr>
          <w:spacing w:val="40"/>
          <w:sz w:val="29"/>
        </w:rPr>
        <w:t> </w:t>
      </w:r>
      <w:r>
        <w:rPr>
          <w:sz w:val="29"/>
        </w:rPr>
        <w:t>free</w:t>
      </w:r>
      <w:r>
        <w:rPr>
          <w:spacing w:val="40"/>
          <w:sz w:val="29"/>
        </w:rPr>
        <w:t> </w:t>
      </w:r>
      <w:r>
        <w:rPr>
          <w:sz w:val="29"/>
        </w:rPr>
        <w:t>of</w:t>
      </w:r>
      <w:r>
        <w:rPr>
          <w:spacing w:val="40"/>
          <w:sz w:val="29"/>
        </w:rPr>
        <w:t> </w:t>
      </w:r>
      <w:r>
        <w:rPr>
          <w:sz w:val="29"/>
        </w:rPr>
        <w:t>material </w:t>
      </w:r>
      <w:r>
        <w:rPr>
          <w:spacing w:val="-2"/>
          <w:sz w:val="29"/>
        </w:rPr>
        <w:t>error</w:t>
      </w:r>
    </w:p>
    <w:p>
      <w:pPr>
        <w:spacing w:after="0" w:line="254" w:lineRule="auto"/>
        <w:jc w:val="both"/>
        <w:rPr>
          <w:sz w:val="29"/>
        </w:rPr>
        <w:sectPr>
          <w:pgSz w:w="12240" w:h="15840"/>
          <w:pgMar w:top="1360" w:bottom="280" w:left="400" w:right="1320"/>
        </w:sectPr>
      </w:pPr>
    </w:p>
    <w:p>
      <w:pPr>
        <w:pStyle w:val="ListParagraph"/>
        <w:numPr>
          <w:ilvl w:val="3"/>
          <w:numId w:val="60"/>
        </w:numPr>
        <w:tabs>
          <w:tab w:pos="1660" w:val="left" w:leader="none"/>
          <w:tab w:pos="1844" w:val="left" w:leader="none"/>
        </w:tabs>
        <w:spacing w:line="254" w:lineRule="auto" w:before="73" w:after="0"/>
        <w:ind w:left="1844" w:right="223" w:hanging="354"/>
        <w:jc w:val="left"/>
        <w:rPr>
          <w:sz w:val="29"/>
        </w:rPr>
      </w:pPr>
      <w:r>
        <w:rPr>
          <w:sz w:val="29"/>
        </w:rPr>
        <w:t>Learn and correctly use $ cell-fixing (anchoring): as a general rule, fix as much as necessary but as little as possible</w:t>
      </w:r>
    </w:p>
    <w:p>
      <w:pPr>
        <w:pStyle w:val="ListParagraph"/>
        <w:numPr>
          <w:ilvl w:val="3"/>
          <w:numId w:val="60"/>
        </w:numPr>
        <w:tabs>
          <w:tab w:pos="1690" w:val="left" w:leader="none"/>
          <w:tab w:pos="1844" w:val="left" w:leader="none"/>
        </w:tabs>
        <w:spacing w:line="254" w:lineRule="auto" w:before="116" w:after="0"/>
        <w:ind w:left="1844" w:right="215" w:hanging="354"/>
        <w:jc w:val="left"/>
        <w:rPr>
          <w:sz w:val="29"/>
        </w:rPr>
      </w:pPr>
      <w:r>
        <w:rPr>
          <w:sz w:val="29"/>
        </w:rPr>
        <w:t>Check</w:t>
      </w:r>
      <w:r>
        <w:rPr>
          <w:spacing w:val="40"/>
          <w:sz w:val="29"/>
        </w:rPr>
        <w:t> </w:t>
      </w:r>
      <w:r>
        <w:rPr>
          <w:sz w:val="29"/>
        </w:rPr>
        <w:t>your</w:t>
      </w:r>
      <w:r>
        <w:rPr>
          <w:spacing w:val="40"/>
          <w:sz w:val="29"/>
        </w:rPr>
        <w:t> </w:t>
      </w:r>
      <w:r>
        <w:rPr>
          <w:sz w:val="29"/>
        </w:rPr>
        <w:t>data</w:t>
      </w:r>
      <w:r>
        <w:rPr>
          <w:spacing w:val="40"/>
          <w:sz w:val="29"/>
        </w:rPr>
        <w:t> </w:t>
      </w:r>
      <w:r>
        <w:rPr>
          <w:sz w:val="29"/>
        </w:rPr>
        <w:t>in</w:t>
      </w:r>
      <w:r>
        <w:rPr>
          <w:spacing w:val="40"/>
          <w:sz w:val="29"/>
        </w:rPr>
        <w:t> </w:t>
      </w:r>
      <w:r>
        <w:rPr>
          <w:sz w:val="29"/>
        </w:rPr>
        <w:t>sections</w:t>
      </w:r>
      <w:r>
        <w:rPr>
          <w:spacing w:val="40"/>
          <w:sz w:val="29"/>
        </w:rPr>
        <w:t> </w:t>
      </w:r>
      <w:r>
        <w:rPr>
          <w:sz w:val="29"/>
        </w:rPr>
        <w:t>copy-pasted</w:t>
      </w:r>
      <w:r>
        <w:rPr>
          <w:spacing w:val="40"/>
          <w:sz w:val="29"/>
        </w:rPr>
        <w:t> </w:t>
      </w:r>
      <w:r>
        <w:rPr>
          <w:sz w:val="29"/>
        </w:rPr>
        <w:t>from</w:t>
      </w:r>
      <w:r>
        <w:rPr>
          <w:spacing w:val="40"/>
          <w:sz w:val="29"/>
        </w:rPr>
        <w:t> </w:t>
      </w:r>
      <w:r>
        <w:rPr>
          <w:sz w:val="29"/>
        </w:rPr>
        <w:t>somewhere</w:t>
      </w:r>
      <w:r>
        <w:rPr>
          <w:spacing w:val="40"/>
          <w:sz w:val="29"/>
        </w:rPr>
        <w:t> </w:t>
      </w:r>
      <w:r>
        <w:rPr>
          <w:sz w:val="29"/>
        </w:rPr>
        <w:t>else: are inputs and assumptions valid for the new area?</w:t>
      </w:r>
    </w:p>
    <w:p>
      <w:pPr>
        <w:pStyle w:val="BodyText"/>
        <w:spacing w:before="17"/>
        <w:ind w:left="0"/>
        <w:jc w:val="left"/>
      </w:pPr>
    </w:p>
    <w:p>
      <w:pPr>
        <w:pStyle w:val="Heading7"/>
        <w:spacing w:before="0"/>
      </w:pPr>
      <w:r>
        <w:rPr/>
        <w:t>Incorrect</w:t>
      </w:r>
      <w:r>
        <w:rPr>
          <w:spacing w:val="5"/>
        </w:rPr>
        <w:t> </w:t>
      </w:r>
      <w:r>
        <w:rPr>
          <w:spacing w:val="-2"/>
        </w:rPr>
        <w:t>links</w:t>
      </w:r>
    </w:p>
    <w:p>
      <w:pPr>
        <w:pStyle w:val="ListParagraph"/>
        <w:numPr>
          <w:ilvl w:val="2"/>
          <w:numId w:val="60"/>
        </w:numPr>
        <w:tabs>
          <w:tab w:pos="1366" w:val="left" w:leader="none"/>
          <w:tab w:pos="1491" w:val="left" w:leader="none"/>
        </w:tabs>
        <w:spacing w:line="249" w:lineRule="auto" w:before="182" w:after="0"/>
        <w:ind w:left="1491" w:right="225" w:hanging="354"/>
        <w:jc w:val="both"/>
        <w:rPr>
          <w:sz w:val="29"/>
        </w:rPr>
      </w:pPr>
      <w:r>
        <w:rPr>
          <w:sz w:val="29"/>
        </w:rPr>
        <w:t>Follow Golden Ground Rules #2 and #3 to ensure simplicity and consistency and so reduce the risk of in-sheet and cross-sheet link </w:t>
      </w:r>
      <w:r>
        <w:rPr>
          <w:spacing w:val="-2"/>
          <w:sz w:val="29"/>
        </w:rPr>
        <w:t>errors</w:t>
      </w:r>
    </w:p>
    <w:p>
      <w:pPr>
        <w:pStyle w:val="ListParagraph"/>
        <w:numPr>
          <w:ilvl w:val="2"/>
          <w:numId w:val="60"/>
        </w:numPr>
        <w:tabs>
          <w:tab w:pos="1366" w:val="left" w:leader="none"/>
          <w:tab w:pos="1491" w:val="left" w:leader="none"/>
        </w:tabs>
        <w:spacing w:line="254" w:lineRule="auto" w:before="121" w:after="0"/>
        <w:ind w:left="1491" w:right="222" w:hanging="354"/>
        <w:jc w:val="both"/>
        <w:rPr>
          <w:sz w:val="29"/>
        </w:rPr>
      </w:pPr>
      <w:r>
        <w:rPr>
          <w:sz w:val="29"/>
        </w:rPr>
        <w:t>Add checks e.g., to test if totals on input and calculation sheets</w:t>
      </w:r>
      <w:r>
        <w:rPr>
          <w:spacing w:val="80"/>
          <w:sz w:val="29"/>
        </w:rPr>
        <w:t> </w:t>
      </w:r>
      <w:r>
        <w:rPr>
          <w:sz w:val="29"/>
        </w:rPr>
        <w:t>agree in actual periods, where there should be no difference</w:t>
      </w:r>
    </w:p>
    <w:p>
      <w:pPr>
        <w:pStyle w:val="ListParagraph"/>
        <w:numPr>
          <w:ilvl w:val="2"/>
          <w:numId w:val="60"/>
        </w:numPr>
        <w:tabs>
          <w:tab w:pos="1307" w:val="left" w:leader="none"/>
        </w:tabs>
        <w:spacing w:line="240" w:lineRule="auto" w:before="116" w:after="0"/>
        <w:ind w:left="1307" w:right="0" w:hanging="170"/>
        <w:jc w:val="both"/>
        <w:rPr>
          <w:sz w:val="29"/>
        </w:rPr>
      </w:pPr>
      <w:r>
        <w:rPr>
          <w:sz w:val="29"/>
        </w:rPr>
        <w:t>Avoid</w:t>
      </w:r>
      <w:r>
        <w:rPr>
          <w:spacing w:val="2"/>
          <w:sz w:val="29"/>
        </w:rPr>
        <w:t> </w:t>
      </w:r>
      <w:r>
        <w:rPr>
          <w:sz w:val="29"/>
        </w:rPr>
        <w:t>or</w:t>
      </w:r>
      <w:r>
        <w:rPr>
          <w:spacing w:val="3"/>
          <w:sz w:val="29"/>
        </w:rPr>
        <w:t> </w:t>
      </w:r>
      <w:r>
        <w:rPr>
          <w:sz w:val="29"/>
        </w:rPr>
        <w:t>minimise</w:t>
      </w:r>
      <w:r>
        <w:rPr>
          <w:spacing w:val="3"/>
          <w:sz w:val="29"/>
        </w:rPr>
        <w:t> </w:t>
      </w:r>
      <w:r>
        <w:rPr>
          <w:sz w:val="29"/>
        </w:rPr>
        <w:t>links</w:t>
      </w:r>
      <w:r>
        <w:rPr>
          <w:spacing w:val="3"/>
          <w:sz w:val="29"/>
        </w:rPr>
        <w:t> </w:t>
      </w:r>
      <w:r>
        <w:rPr>
          <w:sz w:val="29"/>
        </w:rPr>
        <w:t>to</w:t>
      </w:r>
      <w:r>
        <w:rPr>
          <w:spacing w:val="3"/>
          <w:sz w:val="29"/>
        </w:rPr>
        <w:t> </w:t>
      </w:r>
      <w:r>
        <w:rPr>
          <w:sz w:val="29"/>
        </w:rPr>
        <w:t>external</w:t>
      </w:r>
      <w:r>
        <w:rPr>
          <w:spacing w:val="2"/>
          <w:sz w:val="29"/>
        </w:rPr>
        <w:t> </w:t>
      </w:r>
      <w:r>
        <w:rPr>
          <w:spacing w:val="-2"/>
          <w:sz w:val="29"/>
        </w:rPr>
        <w:t>files</w:t>
      </w:r>
    </w:p>
    <w:p>
      <w:pPr>
        <w:pStyle w:val="BodyText"/>
        <w:spacing w:before="38"/>
        <w:ind w:left="0"/>
        <w:jc w:val="left"/>
      </w:pPr>
    </w:p>
    <w:p>
      <w:pPr>
        <w:pStyle w:val="Heading7"/>
        <w:spacing w:before="0"/>
      </w:pPr>
      <w:r>
        <w:rPr/>
        <w:t>Circular</w:t>
      </w:r>
      <w:r>
        <w:rPr>
          <w:spacing w:val="4"/>
        </w:rPr>
        <w:t> </w:t>
      </w:r>
      <w:r>
        <w:rPr/>
        <w:t>errors</w:t>
      </w:r>
      <w:r>
        <w:rPr>
          <w:spacing w:val="5"/>
        </w:rPr>
        <w:t> </w:t>
      </w:r>
      <w:r>
        <w:rPr/>
        <w:t>and</w:t>
      </w:r>
      <w:r>
        <w:rPr>
          <w:spacing w:val="4"/>
        </w:rPr>
        <w:t> </w:t>
      </w:r>
      <w:r>
        <w:rPr/>
        <w:t>mistakes</w:t>
      </w:r>
      <w:r>
        <w:rPr>
          <w:spacing w:val="5"/>
        </w:rPr>
        <w:t> </w:t>
      </w:r>
      <w:r>
        <w:rPr/>
        <w:t>in</w:t>
      </w:r>
      <w:r>
        <w:rPr>
          <w:spacing w:val="4"/>
        </w:rPr>
        <w:t> </w:t>
      </w:r>
      <w:r>
        <w:rPr>
          <w:spacing w:val="-2"/>
        </w:rPr>
        <w:t>logic</w:t>
      </w:r>
    </w:p>
    <w:p>
      <w:pPr>
        <w:pStyle w:val="ListParagraph"/>
        <w:numPr>
          <w:ilvl w:val="2"/>
          <w:numId w:val="60"/>
        </w:numPr>
        <w:tabs>
          <w:tab w:pos="1307" w:val="left" w:leader="none"/>
        </w:tabs>
        <w:spacing w:line="240" w:lineRule="auto" w:before="182" w:after="0"/>
        <w:ind w:left="1307" w:right="0" w:hanging="170"/>
        <w:jc w:val="left"/>
        <w:rPr>
          <w:sz w:val="29"/>
        </w:rPr>
      </w:pPr>
      <w:r>
        <w:rPr>
          <w:sz w:val="29"/>
        </w:rPr>
        <w:t>General</w:t>
      </w:r>
      <w:r>
        <w:rPr>
          <w:spacing w:val="5"/>
          <w:sz w:val="29"/>
        </w:rPr>
        <w:t> </w:t>
      </w:r>
      <w:r>
        <w:rPr>
          <w:spacing w:val="-4"/>
          <w:sz w:val="29"/>
        </w:rPr>
        <w:t>tips</w:t>
      </w:r>
    </w:p>
    <w:p>
      <w:pPr>
        <w:pStyle w:val="ListParagraph"/>
        <w:numPr>
          <w:ilvl w:val="3"/>
          <w:numId w:val="60"/>
        </w:numPr>
        <w:tabs>
          <w:tab w:pos="1661" w:val="left" w:leader="none"/>
        </w:tabs>
        <w:spacing w:line="240" w:lineRule="auto" w:before="136" w:after="0"/>
        <w:ind w:left="1661" w:right="0" w:hanging="170"/>
        <w:jc w:val="left"/>
        <w:rPr>
          <w:sz w:val="29"/>
        </w:rPr>
      </w:pPr>
      <w:r>
        <w:rPr>
          <w:sz w:val="29"/>
        </w:rPr>
        <w:t>Build</w:t>
      </w:r>
      <w:r>
        <w:rPr>
          <w:spacing w:val="3"/>
          <w:sz w:val="29"/>
        </w:rPr>
        <w:t> </w:t>
      </w:r>
      <w:r>
        <w:rPr>
          <w:sz w:val="29"/>
        </w:rPr>
        <w:t>in</w:t>
      </w:r>
      <w:r>
        <w:rPr>
          <w:spacing w:val="4"/>
          <w:sz w:val="29"/>
        </w:rPr>
        <w:t> </w:t>
      </w:r>
      <w:r>
        <w:rPr>
          <w:sz w:val="29"/>
        </w:rPr>
        <w:t>error</w:t>
      </w:r>
      <w:r>
        <w:rPr>
          <w:spacing w:val="4"/>
          <w:sz w:val="29"/>
        </w:rPr>
        <w:t> </w:t>
      </w:r>
      <w:r>
        <w:rPr>
          <w:sz w:val="29"/>
        </w:rPr>
        <w:t>checks</w:t>
      </w:r>
      <w:r>
        <w:rPr>
          <w:spacing w:val="4"/>
          <w:sz w:val="29"/>
        </w:rPr>
        <w:t> </w:t>
      </w:r>
      <w:r>
        <w:rPr>
          <w:sz w:val="29"/>
        </w:rPr>
        <w:t>where</w:t>
      </w:r>
      <w:r>
        <w:rPr>
          <w:spacing w:val="3"/>
          <w:sz w:val="29"/>
        </w:rPr>
        <w:t> </w:t>
      </w:r>
      <w:r>
        <w:rPr>
          <w:spacing w:val="-2"/>
          <w:sz w:val="29"/>
        </w:rPr>
        <w:t>possible</w:t>
      </w:r>
    </w:p>
    <w:p>
      <w:pPr>
        <w:pStyle w:val="ListParagraph"/>
        <w:numPr>
          <w:ilvl w:val="3"/>
          <w:numId w:val="60"/>
        </w:numPr>
        <w:tabs>
          <w:tab w:pos="1733" w:val="left" w:leader="none"/>
          <w:tab w:pos="1844" w:val="left" w:leader="none"/>
        </w:tabs>
        <w:spacing w:line="254" w:lineRule="auto" w:before="136" w:after="0"/>
        <w:ind w:left="1844" w:right="218" w:hanging="354"/>
        <w:jc w:val="left"/>
        <w:rPr>
          <w:sz w:val="29"/>
        </w:rPr>
      </w:pPr>
      <w:r>
        <w:rPr>
          <w:sz w:val="29"/>
        </w:rPr>
        <w:t>Never</w:t>
      </w:r>
      <w:r>
        <w:rPr>
          <w:spacing w:val="80"/>
          <w:sz w:val="29"/>
        </w:rPr>
        <w:t> </w:t>
      </w:r>
      <w:r>
        <w:rPr>
          <w:sz w:val="29"/>
        </w:rPr>
        <w:t>do</w:t>
      </w:r>
      <w:r>
        <w:rPr>
          <w:spacing w:val="80"/>
          <w:sz w:val="29"/>
        </w:rPr>
        <w:t> </w:t>
      </w:r>
      <w:r>
        <w:rPr>
          <w:sz w:val="29"/>
        </w:rPr>
        <w:t>calculations</w:t>
      </w:r>
      <w:r>
        <w:rPr>
          <w:spacing w:val="80"/>
          <w:sz w:val="29"/>
        </w:rPr>
        <w:t> </w:t>
      </w:r>
      <w:r>
        <w:rPr>
          <w:sz w:val="29"/>
        </w:rPr>
        <w:t>in</w:t>
      </w:r>
      <w:r>
        <w:rPr>
          <w:spacing w:val="80"/>
          <w:sz w:val="29"/>
        </w:rPr>
        <w:t> </w:t>
      </w:r>
      <w:r>
        <w:rPr>
          <w:sz w:val="29"/>
        </w:rPr>
        <w:t>output</w:t>
      </w:r>
      <w:r>
        <w:rPr>
          <w:spacing w:val="80"/>
          <w:sz w:val="29"/>
        </w:rPr>
        <w:t> </w:t>
      </w:r>
      <w:r>
        <w:rPr>
          <w:sz w:val="29"/>
        </w:rPr>
        <w:t>sheets</w:t>
      </w:r>
      <w:r>
        <w:rPr>
          <w:spacing w:val="80"/>
          <w:sz w:val="29"/>
        </w:rPr>
        <w:t> </w:t>
      </w:r>
      <w:r>
        <w:rPr>
          <w:sz w:val="29"/>
        </w:rPr>
        <w:t>other</w:t>
      </w:r>
      <w:r>
        <w:rPr>
          <w:spacing w:val="80"/>
          <w:sz w:val="29"/>
        </w:rPr>
        <w:t> </w:t>
      </w:r>
      <w:r>
        <w:rPr>
          <w:sz w:val="29"/>
        </w:rPr>
        <w:t>than</w:t>
      </w:r>
      <w:r>
        <w:rPr>
          <w:spacing w:val="80"/>
          <w:sz w:val="29"/>
        </w:rPr>
        <w:t> </w:t>
      </w:r>
      <w:r>
        <w:rPr>
          <w:sz w:val="29"/>
        </w:rPr>
        <w:t>plus/minus, SUM and possibly simple KPIs</w:t>
      </w:r>
    </w:p>
    <w:p>
      <w:pPr>
        <w:pStyle w:val="ListParagraph"/>
        <w:numPr>
          <w:ilvl w:val="3"/>
          <w:numId w:val="60"/>
        </w:numPr>
        <w:tabs>
          <w:tab w:pos="1661" w:val="left" w:leader="none"/>
        </w:tabs>
        <w:spacing w:line="240" w:lineRule="auto" w:before="116" w:after="0"/>
        <w:ind w:left="1661" w:right="0" w:hanging="170"/>
        <w:jc w:val="left"/>
        <w:rPr>
          <w:sz w:val="29"/>
        </w:rPr>
      </w:pPr>
      <w:r>
        <w:rPr>
          <w:sz w:val="29"/>
        </w:rPr>
        <w:t>Calculate</w:t>
      </w:r>
      <w:r>
        <w:rPr>
          <w:spacing w:val="4"/>
          <w:sz w:val="29"/>
        </w:rPr>
        <w:t> </w:t>
      </w:r>
      <w:r>
        <w:rPr>
          <w:sz w:val="29"/>
        </w:rPr>
        <w:t>KPIs</w:t>
      </w:r>
      <w:r>
        <w:rPr>
          <w:spacing w:val="4"/>
          <w:sz w:val="29"/>
        </w:rPr>
        <w:t> </w:t>
      </w:r>
      <w:r>
        <w:rPr>
          <w:sz w:val="29"/>
        </w:rPr>
        <w:t>to</w:t>
      </w:r>
      <w:r>
        <w:rPr>
          <w:spacing w:val="4"/>
          <w:sz w:val="29"/>
        </w:rPr>
        <w:t> </w:t>
      </w:r>
      <w:r>
        <w:rPr>
          <w:sz w:val="29"/>
        </w:rPr>
        <w:t>act</w:t>
      </w:r>
      <w:r>
        <w:rPr>
          <w:spacing w:val="4"/>
          <w:sz w:val="29"/>
        </w:rPr>
        <w:t> </w:t>
      </w:r>
      <w:r>
        <w:rPr>
          <w:sz w:val="29"/>
        </w:rPr>
        <w:t>as</w:t>
      </w:r>
      <w:r>
        <w:rPr>
          <w:spacing w:val="4"/>
          <w:sz w:val="29"/>
        </w:rPr>
        <w:t> </w:t>
      </w:r>
      <w:r>
        <w:rPr>
          <w:sz w:val="29"/>
        </w:rPr>
        <w:t>sense-</w:t>
      </w:r>
      <w:r>
        <w:rPr>
          <w:spacing w:val="-2"/>
          <w:sz w:val="29"/>
        </w:rPr>
        <w:t>checkers</w:t>
      </w:r>
    </w:p>
    <w:p>
      <w:pPr>
        <w:pStyle w:val="ListParagraph"/>
        <w:numPr>
          <w:ilvl w:val="2"/>
          <w:numId w:val="60"/>
        </w:numPr>
        <w:tabs>
          <w:tab w:pos="1307" w:val="left" w:leader="none"/>
        </w:tabs>
        <w:spacing w:line="240" w:lineRule="auto" w:before="136" w:after="0"/>
        <w:ind w:left="1307" w:right="0" w:hanging="170"/>
        <w:jc w:val="left"/>
        <w:rPr>
          <w:sz w:val="29"/>
        </w:rPr>
      </w:pPr>
      <w:r>
        <w:rPr>
          <w:sz w:val="29"/>
        </w:rPr>
        <w:t>Circular</w:t>
      </w:r>
      <w:r>
        <w:rPr>
          <w:spacing w:val="3"/>
          <w:sz w:val="29"/>
        </w:rPr>
        <w:t> </w:t>
      </w:r>
      <w:r>
        <w:rPr>
          <w:spacing w:val="-2"/>
          <w:sz w:val="29"/>
        </w:rPr>
        <w:t>references</w:t>
      </w:r>
    </w:p>
    <w:p>
      <w:pPr>
        <w:pStyle w:val="ListParagraph"/>
        <w:numPr>
          <w:ilvl w:val="3"/>
          <w:numId w:val="60"/>
        </w:numPr>
        <w:tabs>
          <w:tab w:pos="1661" w:val="left" w:leader="none"/>
        </w:tabs>
        <w:spacing w:line="240" w:lineRule="auto" w:before="136" w:after="0"/>
        <w:ind w:left="1661" w:right="0" w:hanging="170"/>
        <w:jc w:val="left"/>
        <w:rPr>
          <w:sz w:val="29"/>
        </w:rPr>
      </w:pPr>
      <w:r>
        <w:rPr>
          <w:sz w:val="29"/>
        </w:rPr>
        <w:t>Design</w:t>
      </w:r>
      <w:r>
        <w:rPr>
          <w:spacing w:val="3"/>
          <w:sz w:val="29"/>
        </w:rPr>
        <w:t> </w:t>
      </w:r>
      <w:r>
        <w:rPr>
          <w:sz w:val="29"/>
        </w:rPr>
        <w:t>calculation</w:t>
      </w:r>
      <w:r>
        <w:rPr>
          <w:spacing w:val="4"/>
          <w:sz w:val="29"/>
        </w:rPr>
        <w:t> </w:t>
      </w:r>
      <w:r>
        <w:rPr>
          <w:sz w:val="29"/>
        </w:rPr>
        <w:t>logic</w:t>
      </w:r>
      <w:r>
        <w:rPr>
          <w:spacing w:val="3"/>
          <w:sz w:val="29"/>
        </w:rPr>
        <w:t> </w:t>
      </w:r>
      <w:r>
        <w:rPr>
          <w:sz w:val="29"/>
        </w:rPr>
        <w:t>in</w:t>
      </w:r>
      <w:r>
        <w:rPr>
          <w:spacing w:val="4"/>
          <w:sz w:val="29"/>
        </w:rPr>
        <w:t> </w:t>
      </w:r>
      <w:r>
        <w:rPr>
          <w:sz w:val="29"/>
        </w:rPr>
        <w:t>order</w:t>
      </w:r>
      <w:r>
        <w:rPr>
          <w:spacing w:val="3"/>
          <w:sz w:val="29"/>
        </w:rPr>
        <w:t> </w:t>
      </w:r>
      <w:r>
        <w:rPr>
          <w:sz w:val="29"/>
        </w:rPr>
        <w:t>to</w:t>
      </w:r>
      <w:r>
        <w:rPr>
          <w:spacing w:val="4"/>
          <w:sz w:val="29"/>
        </w:rPr>
        <w:t> </w:t>
      </w:r>
      <w:r>
        <w:rPr>
          <w:sz w:val="29"/>
        </w:rPr>
        <w:t>avoid</w:t>
      </w:r>
      <w:r>
        <w:rPr>
          <w:spacing w:val="3"/>
          <w:sz w:val="29"/>
        </w:rPr>
        <w:t> </w:t>
      </w:r>
      <w:r>
        <w:rPr>
          <w:sz w:val="29"/>
        </w:rPr>
        <w:t>circular</w:t>
      </w:r>
      <w:r>
        <w:rPr>
          <w:spacing w:val="4"/>
          <w:sz w:val="29"/>
        </w:rPr>
        <w:t> </w:t>
      </w:r>
      <w:r>
        <w:rPr>
          <w:spacing w:val="-2"/>
          <w:sz w:val="29"/>
        </w:rPr>
        <w:t>references</w:t>
      </w:r>
    </w:p>
    <w:p>
      <w:pPr>
        <w:pStyle w:val="ListParagraph"/>
        <w:numPr>
          <w:ilvl w:val="3"/>
          <w:numId w:val="60"/>
        </w:numPr>
        <w:tabs>
          <w:tab w:pos="1660" w:val="left" w:leader="none"/>
          <w:tab w:pos="1844" w:val="left" w:leader="none"/>
        </w:tabs>
        <w:spacing w:line="254" w:lineRule="auto" w:before="137" w:after="0"/>
        <w:ind w:left="1844" w:right="217" w:hanging="354"/>
        <w:jc w:val="left"/>
        <w:rPr>
          <w:sz w:val="29"/>
        </w:rPr>
      </w:pPr>
      <w:r>
        <w:rPr>
          <w:sz w:val="29"/>
        </w:rPr>
        <w:t>Be aware of potential issues caused by using the iterations option or copy-paste macros</w:t>
      </w:r>
    </w:p>
    <w:p>
      <w:pPr>
        <w:pStyle w:val="ListParagraph"/>
        <w:numPr>
          <w:ilvl w:val="2"/>
          <w:numId w:val="60"/>
        </w:numPr>
        <w:tabs>
          <w:tab w:pos="1307" w:val="left" w:leader="none"/>
        </w:tabs>
        <w:spacing w:line="240" w:lineRule="auto" w:before="116" w:after="0"/>
        <w:ind w:left="1307" w:right="0" w:hanging="170"/>
        <w:jc w:val="left"/>
        <w:rPr>
          <w:sz w:val="29"/>
        </w:rPr>
      </w:pPr>
      <w:r>
        <w:rPr>
          <w:sz w:val="29"/>
        </w:rPr>
        <w:t>Mixing</w:t>
      </w:r>
      <w:r>
        <w:rPr>
          <w:spacing w:val="3"/>
          <w:sz w:val="29"/>
        </w:rPr>
        <w:t> </w:t>
      </w:r>
      <w:r>
        <w:rPr>
          <w:sz w:val="29"/>
        </w:rPr>
        <w:t>up</w:t>
      </w:r>
      <w:r>
        <w:rPr>
          <w:spacing w:val="3"/>
          <w:sz w:val="29"/>
        </w:rPr>
        <w:t> </w:t>
      </w:r>
      <w:r>
        <w:rPr>
          <w:sz w:val="29"/>
        </w:rPr>
        <w:t>real</w:t>
      </w:r>
      <w:r>
        <w:rPr>
          <w:spacing w:val="3"/>
          <w:sz w:val="29"/>
        </w:rPr>
        <w:t> </w:t>
      </w:r>
      <w:r>
        <w:rPr>
          <w:sz w:val="29"/>
        </w:rPr>
        <w:t>and</w:t>
      </w:r>
      <w:r>
        <w:rPr>
          <w:spacing w:val="3"/>
          <w:sz w:val="29"/>
        </w:rPr>
        <w:t> </w:t>
      </w:r>
      <w:r>
        <w:rPr>
          <w:sz w:val="29"/>
        </w:rPr>
        <w:t>nominal</w:t>
      </w:r>
      <w:r>
        <w:rPr>
          <w:spacing w:val="3"/>
          <w:sz w:val="29"/>
        </w:rPr>
        <w:t> </w:t>
      </w:r>
      <w:r>
        <w:rPr>
          <w:sz w:val="29"/>
        </w:rPr>
        <w:t>figures</w:t>
      </w:r>
      <w:r>
        <w:rPr>
          <w:spacing w:val="3"/>
          <w:sz w:val="29"/>
        </w:rPr>
        <w:t> </w:t>
      </w:r>
      <w:r>
        <w:rPr>
          <w:sz w:val="29"/>
        </w:rPr>
        <w:t>or</w:t>
      </w:r>
      <w:r>
        <w:rPr>
          <w:spacing w:val="3"/>
          <w:sz w:val="29"/>
        </w:rPr>
        <w:t> </w:t>
      </w:r>
      <w:r>
        <w:rPr>
          <w:sz w:val="29"/>
        </w:rPr>
        <w:t>different</w:t>
      </w:r>
      <w:r>
        <w:rPr>
          <w:spacing w:val="3"/>
          <w:sz w:val="29"/>
        </w:rPr>
        <w:t> </w:t>
      </w:r>
      <w:r>
        <w:rPr>
          <w:spacing w:val="-2"/>
          <w:sz w:val="29"/>
        </w:rPr>
        <w:t>currencies</w:t>
      </w:r>
    </w:p>
    <w:p>
      <w:pPr>
        <w:pStyle w:val="ListParagraph"/>
        <w:numPr>
          <w:ilvl w:val="3"/>
          <w:numId w:val="60"/>
        </w:numPr>
        <w:tabs>
          <w:tab w:pos="1661" w:val="left" w:leader="none"/>
        </w:tabs>
        <w:spacing w:line="240" w:lineRule="auto" w:before="136" w:after="0"/>
        <w:ind w:left="1661" w:right="0" w:hanging="170"/>
        <w:jc w:val="left"/>
        <w:rPr>
          <w:sz w:val="29"/>
        </w:rPr>
      </w:pPr>
      <w:r>
        <w:rPr>
          <w:sz w:val="29"/>
        </w:rPr>
        <w:t>Understand</w:t>
      </w:r>
      <w:r>
        <w:rPr>
          <w:spacing w:val="4"/>
          <w:sz w:val="29"/>
        </w:rPr>
        <w:t> </w:t>
      </w:r>
      <w:r>
        <w:rPr>
          <w:sz w:val="29"/>
        </w:rPr>
        <w:t>the</w:t>
      </w:r>
      <w:r>
        <w:rPr>
          <w:spacing w:val="4"/>
          <w:sz w:val="29"/>
        </w:rPr>
        <w:t> </w:t>
      </w:r>
      <w:r>
        <w:rPr>
          <w:sz w:val="29"/>
        </w:rPr>
        <w:t>terms</w:t>
      </w:r>
      <w:r>
        <w:rPr>
          <w:spacing w:val="4"/>
          <w:sz w:val="29"/>
        </w:rPr>
        <w:t> </w:t>
      </w:r>
      <w:r>
        <w:rPr>
          <w:sz w:val="29"/>
        </w:rPr>
        <w:t>real</w:t>
      </w:r>
      <w:r>
        <w:rPr>
          <w:spacing w:val="4"/>
          <w:sz w:val="29"/>
        </w:rPr>
        <w:t> </w:t>
      </w:r>
      <w:r>
        <w:rPr>
          <w:sz w:val="29"/>
        </w:rPr>
        <w:t>and</w:t>
      </w:r>
      <w:r>
        <w:rPr>
          <w:spacing w:val="4"/>
          <w:sz w:val="29"/>
        </w:rPr>
        <w:t> </w:t>
      </w:r>
      <w:r>
        <w:rPr>
          <w:spacing w:val="-2"/>
          <w:sz w:val="29"/>
        </w:rPr>
        <w:t>nominal</w:t>
      </w:r>
    </w:p>
    <w:p>
      <w:pPr>
        <w:pStyle w:val="ListParagraph"/>
        <w:numPr>
          <w:ilvl w:val="3"/>
          <w:numId w:val="60"/>
        </w:numPr>
        <w:tabs>
          <w:tab w:pos="1719" w:val="left" w:leader="none"/>
          <w:tab w:pos="1844" w:val="left" w:leader="none"/>
        </w:tabs>
        <w:spacing w:line="254" w:lineRule="auto" w:before="136" w:after="0"/>
        <w:ind w:left="1844" w:right="228" w:hanging="354"/>
        <w:jc w:val="left"/>
        <w:rPr>
          <w:sz w:val="29"/>
        </w:rPr>
      </w:pPr>
      <w:r>
        <w:rPr>
          <w:sz w:val="29"/>
        </w:rPr>
        <w:t>As</w:t>
      </w:r>
      <w:r>
        <w:rPr>
          <w:spacing w:val="40"/>
          <w:sz w:val="29"/>
        </w:rPr>
        <w:t> </w:t>
      </w:r>
      <w:r>
        <w:rPr>
          <w:sz w:val="29"/>
        </w:rPr>
        <w:t>a</w:t>
      </w:r>
      <w:r>
        <w:rPr>
          <w:spacing w:val="40"/>
          <w:sz w:val="29"/>
        </w:rPr>
        <w:t> </w:t>
      </w:r>
      <w:r>
        <w:rPr>
          <w:sz w:val="29"/>
        </w:rPr>
        <w:t>general</w:t>
      </w:r>
      <w:r>
        <w:rPr>
          <w:spacing w:val="40"/>
          <w:sz w:val="29"/>
        </w:rPr>
        <w:t> </w:t>
      </w:r>
      <w:r>
        <w:rPr>
          <w:sz w:val="29"/>
        </w:rPr>
        <w:t>rule,</w:t>
      </w:r>
      <w:r>
        <w:rPr>
          <w:spacing w:val="40"/>
          <w:sz w:val="29"/>
        </w:rPr>
        <w:t> </w:t>
      </w:r>
      <w:r>
        <w:rPr>
          <w:sz w:val="29"/>
        </w:rPr>
        <w:t>always</w:t>
      </w:r>
      <w:r>
        <w:rPr>
          <w:spacing w:val="40"/>
          <w:sz w:val="29"/>
        </w:rPr>
        <w:t> </w:t>
      </w:r>
      <w:r>
        <w:rPr>
          <w:sz w:val="29"/>
        </w:rPr>
        <w:t>calculate</w:t>
      </w:r>
      <w:r>
        <w:rPr>
          <w:spacing w:val="40"/>
          <w:sz w:val="29"/>
        </w:rPr>
        <w:t> </w:t>
      </w:r>
      <w:r>
        <w:rPr>
          <w:sz w:val="29"/>
        </w:rPr>
        <w:t>and</w:t>
      </w:r>
      <w:r>
        <w:rPr>
          <w:spacing w:val="40"/>
          <w:sz w:val="29"/>
        </w:rPr>
        <w:t> </w:t>
      </w:r>
      <w:r>
        <w:rPr>
          <w:sz w:val="29"/>
        </w:rPr>
        <w:t>use</w:t>
      </w:r>
      <w:r>
        <w:rPr>
          <w:spacing w:val="40"/>
          <w:sz w:val="29"/>
        </w:rPr>
        <w:t> </w:t>
      </w:r>
      <w:r>
        <w:rPr>
          <w:sz w:val="29"/>
        </w:rPr>
        <w:t>nominal</w:t>
      </w:r>
      <w:r>
        <w:rPr>
          <w:spacing w:val="40"/>
          <w:sz w:val="29"/>
        </w:rPr>
        <w:t> </w:t>
      </w:r>
      <w:r>
        <w:rPr>
          <w:sz w:val="29"/>
        </w:rPr>
        <w:t>numbers</w:t>
      </w:r>
      <w:r>
        <w:rPr>
          <w:spacing w:val="80"/>
          <w:sz w:val="29"/>
        </w:rPr>
        <w:t> </w:t>
      </w:r>
      <w:r>
        <w:rPr>
          <w:sz w:val="29"/>
        </w:rPr>
        <w:t>(i.e., including inflation effects)</w:t>
      </w:r>
    </w:p>
    <w:p>
      <w:pPr>
        <w:pStyle w:val="ListParagraph"/>
        <w:numPr>
          <w:ilvl w:val="3"/>
          <w:numId w:val="60"/>
        </w:numPr>
        <w:tabs>
          <w:tab w:pos="1661" w:val="left" w:leader="none"/>
        </w:tabs>
        <w:spacing w:line="240" w:lineRule="auto" w:before="116" w:after="0"/>
        <w:ind w:left="1661" w:right="0" w:hanging="170"/>
        <w:jc w:val="left"/>
        <w:rPr>
          <w:sz w:val="29"/>
        </w:rPr>
      </w:pPr>
      <w:r>
        <w:rPr>
          <w:sz w:val="29"/>
        </w:rPr>
        <w:t>Agree</w:t>
      </w:r>
      <w:r>
        <w:rPr>
          <w:spacing w:val="3"/>
          <w:sz w:val="29"/>
        </w:rPr>
        <w:t> </w:t>
      </w:r>
      <w:r>
        <w:rPr>
          <w:sz w:val="29"/>
        </w:rPr>
        <w:t>on</w:t>
      </w:r>
      <w:r>
        <w:rPr>
          <w:spacing w:val="4"/>
          <w:sz w:val="29"/>
        </w:rPr>
        <w:t> </w:t>
      </w:r>
      <w:r>
        <w:rPr>
          <w:sz w:val="29"/>
        </w:rPr>
        <w:t>and</w:t>
      </w:r>
      <w:r>
        <w:rPr>
          <w:spacing w:val="3"/>
          <w:sz w:val="29"/>
        </w:rPr>
        <w:t> </w:t>
      </w:r>
      <w:r>
        <w:rPr>
          <w:sz w:val="29"/>
        </w:rPr>
        <w:t>clearly</w:t>
      </w:r>
      <w:r>
        <w:rPr>
          <w:spacing w:val="4"/>
          <w:sz w:val="29"/>
        </w:rPr>
        <w:t> </w:t>
      </w:r>
      <w:r>
        <w:rPr>
          <w:sz w:val="29"/>
        </w:rPr>
        <w:t>state</w:t>
      </w:r>
      <w:r>
        <w:rPr>
          <w:spacing w:val="3"/>
          <w:sz w:val="29"/>
        </w:rPr>
        <w:t> </w:t>
      </w:r>
      <w:r>
        <w:rPr>
          <w:sz w:val="29"/>
        </w:rPr>
        <w:t>the</w:t>
      </w:r>
      <w:r>
        <w:rPr>
          <w:spacing w:val="4"/>
          <w:sz w:val="29"/>
        </w:rPr>
        <w:t> </w:t>
      </w:r>
      <w:r>
        <w:rPr>
          <w:sz w:val="29"/>
        </w:rPr>
        <w:t>currency</w:t>
      </w:r>
      <w:r>
        <w:rPr>
          <w:spacing w:val="4"/>
          <w:sz w:val="29"/>
        </w:rPr>
        <w:t> </w:t>
      </w:r>
      <w:r>
        <w:rPr>
          <w:sz w:val="29"/>
        </w:rPr>
        <w:t>and</w:t>
      </w:r>
      <w:r>
        <w:rPr>
          <w:spacing w:val="3"/>
          <w:sz w:val="29"/>
        </w:rPr>
        <w:t> </w:t>
      </w:r>
      <w:r>
        <w:rPr>
          <w:sz w:val="29"/>
        </w:rPr>
        <w:t>units</w:t>
      </w:r>
      <w:r>
        <w:rPr>
          <w:spacing w:val="4"/>
          <w:sz w:val="29"/>
        </w:rPr>
        <w:t> </w:t>
      </w:r>
      <w:r>
        <w:rPr>
          <w:sz w:val="29"/>
        </w:rPr>
        <w:t>in</w:t>
      </w:r>
      <w:r>
        <w:rPr>
          <w:spacing w:val="3"/>
          <w:sz w:val="29"/>
        </w:rPr>
        <w:t> </w:t>
      </w:r>
      <w:r>
        <w:rPr>
          <w:spacing w:val="-5"/>
          <w:sz w:val="29"/>
        </w:rPr>
        <w:t>use</w:t>
      </w:r>
    </w:p>
    <w:p>
      <w:pPr>
        <w:pStyle w:val="ListParagraph"/>
        <w:numPr>
          <w:ilvl w:val="2"/>
          <w:numId w:val="60"/>
        </w:numPr>
        <w:tabs>
          <w:tab w:pos="1307" w:val="left" w:leader="none"/>
        </w:tabs>
        <w:spacing w:line="240" w:lineRule="auto" w:before="136" w:after="0"/>
        <w:ind w:left="1307" w:right="0" w:hanging="170"/>
        <w:jc w:val="left"/>
        <w:rPr>
          <w:sz w:val="29"/>
        </w:rPr>
      </w:pPr>
      <w:r>
        <w:rPr>
          <w:sz w:val="29"/>
        </w:rPr>
        <w:t>Double</w:t>
      </w:r>
      <w:r>
        <w:rPr>
          <w:spacing w:val="5"/>
          <w:sz w:val="29"/>
        </w:rPr>
        <w:t> </w:t>
      </w:r>
      <w:r>
        <w:rPr>
          <w:spacing w:val="-2"/>
          <w:sz w:val="29"/>
        </w:rPr>
        <w:t>counting</w:t>
      </w:r>
    </w:p>
    <w:p>
      <w:pPr>
        <w:pStyle w:val="ListParagraph"/>
        <w:numPr>
          <w:ilvl w:val="3"/>
          <w:numId w:val="60"/>
        </w:numPr>
        <w:tabs>
          <w:tab w:pos="1661" w:val="left" w:leader="none"/>
        </w:tabs>
        <w:spacing w:line="240" w:lineRule="auto" w:before="122" w:after="0"/>
        <w:ind w:left="1661" w:right="0" w:hanging="170"/>
        <w:jc w:val="left"/>
        <w:rPr>
          <w:sz w:val="29"/>
        </w:rPr>
      </w:pPr>
      <w:r>
        <w:rPr>
          <w:sz w:val="29"/>
        </w:rPr>
        <w:t>Understand</w:t>
      </w:r>
      <w:r>
        <w:rPr>
          <w:spacing w:val="4"/>
          <w:sz w:val="29"/>
        </w:rPr>
        <w:t> </w:t>
      </w:r>
      <w:r>
        <w:rPr>
          <w:sz w:val="29"/>
        </w:rPr>
        <w:t>how</w:t>
      </w:r>
      <w:r>
        <w:rPr>
          <w:spacing w:val="5"/>
          <w:sz w:val="29"/>
        </w:rPr>
        <w:t> </w:t>
      </w:r>
      <w:r>
        <w:rPr>
          <w:sz w:val="29"/>
        </w:rPr>
        <w:t>double</w:t>
      </w:r>
      <w:r>
        <w:rPr>
          <w:spacing w:val="5"/>
          <w:sz w:val="29"/>
        </w:rPr>
        <w:t> </w:t>
      </w:r>
      <w:r>
        <w:rPr>
          <w:sz w:val="29"/>
        </w:rPr>
        <w:t>counting</w:t>
      </w:r>
      <w:r>
        <w:rPr>
          <w:spacing w:val="5"/>
          <w:sz w:val="29"/>
        </w:rPr>
        <w:t> </w:t>
      </w:r>
      <w:r>
        <w:rPr>
          <w:sz w:val="29"/>
        </w:rPr>
        <w:t>can</w:t>
      </w:r>
      <w:r>
        <w:rPr>
          <w:spacing w:val="5"/>
          <w:sz w:val="29"/>
        </w:rPr>
        <w:t> </w:t>
      </w:r>
      <w:r>
        <w:rPr>
          <w:spacing w:val="-2"/>
          <w:sz w:val="29"/>
        </w:rPr>
        <w:t>occur</w:t>
      </w:r>
    </w:p>
    <w:p>
      <w:pPr>
        <w:spacing w:after="0" w:line="240" w:lineRule="auto"/>
        <w:jc w:val="left"/>
        <w:rPr>
          <w:sz w:val="29"/>
        </w:rPr>
        <w:sectPr>
          <w:pgSz w:w="12240" w:h="15840"/>
          <w:pgMar w:top="1360" w:bottom="280" w:left="400" w:right="1320"/>
        </w:sectPr>
      </w:pPr>
    </w:p>
    <w:p>
      <w:pPr>
        <w:pStyle w:val="ListParagraph"/>
        <w:numPr>
          <w:ilvl w:val="3"/>
          <w:numId w:val="60"/>
        </w:numPr>
        <w:tabs>
          <w:tab w:pos="1660" w:val="left" w:leader="none"/>
          <w:tab w:pos="1844" w:val="left" w:leader="none"/>
        </w:tabs>
        <w:spacing w:line="254" w:lineRule="auto" w:before="73" w:after="0"/>
        <w:ind w:left="1844" w:right="218" w:hanging="354"/>
        <w:jc w:val="both"/>
        <w:rPr>
          <w:sz w:val="29"/>
        </w:rPr>
      </w:pPr>
      <w:r>
        <w:rPr>
          <w:sz w:val="29"/>
        </w:rPr>
        <w:t>Calculate figures for the outputs in the same order as the outputs;</w:t>
      </w:r>
      <w:r>
        <w:rPr>
          <w:spacing w:val="80"/>
          <w:sz w:val="29"/>
        </w:rPr>
        <w:t> </w:t>
      </w:r>
      <w:r>
        <w:rPr>
          <w:sz w:val="29"/>
        </w:rPr>
        <w:t>if you break this rule, only do so for a valid reason and make it </w:t>
      </w:r>
      <w:r>
        <w:rPr>
          <w:spacing w:val="-2"/>
          <w:sz w:val="29"/>
        </w:rPr>
        <w:t>clear</w:t>
      </w:r>
    </w:p>
    <w:p>
      <w:pPr>
        <w:pStyle w:val="BodyText"/>
        <w:spacing w:before="22"/>
        <w:ind w:left="0"/>
        <w:jc w:val="left"/>
      </w:pPr>
    </w:p>
    <w:p>
      <w:pPr>
        <w:pStyle w:val="Heading2"/>
      </w:pPr>
      <w:r>
        <w:rPr/>
        <w:t>Chapter</w:t>
      </w:r>
      <w:r>
        <w:rPr>
          <w:spacing w:val="7"/>
        </w:rPr>
        <w:t> </w:t>
      </w:r>
      <w:r>
        <w:rPr/>
        <w:t>4:</w:t>
      </w:r>
      <w:r>
        <w:rPr>
          <w:spacing w:val="7"/>
        </w:rPr>
        <w:t> </w:t>
      </w:r>
      <w:r>
        <w:rPr/>
        <w:t>Avoid</w:t>
      </w:r>
      <w:r>
        <w:rPr>
          <w:spacing w:val="7"/>
        </w:rPr>
        <w:t> </w:t>
      </w:r>
      <w:r>
        <w:rPr/>
        <w:t>common</w:t>
      </w:r>
      <w:r>
        <w:rPr>
          <w:spacing w:val="7"/>
        </w:rPr>
        <w:t> </w:t>
      </w:r>
      <w:r>
        <w:rPr/>
        <w:t>function</w:t>
      </w:r>
      <w:r>
        <w:rPr>
          <w:spacing w:val="7"/>
        </w:rPr>
        <w:t> </w:t>
      </w:r>
      <w:r>
        <w:rPr>
          <w:spacing w:val="-2"/>
        </w:rPr>
        <w:t>errors</w:t>
      </w:r>
    </w:p>
    <w:p>
      <w:pPr>
        <w:pStyle w:val="ListParagraph"/>
        <w:numPr>
          <w:ilvl w:val="2"/>
          <w:numId w:val="60"/>
        </w:numPr>
        <w:tabs>
          <w:tab w:pos="1471" w:val="left" w:leader="none"/>
          <w:tab w:pos="1491" w:val="left" w:leader="none"/>
          <w:tab w:pos="3143" w:val="left" w:leader="none"/>
          <w:tab w:pos="3890" w:val="left" w:leader="none"/>
          <w:tab w:pos="5667" w:val="left" w:leader="none"/>
          <w:tab w:pos="6653" w:val="left" w:leader="none"/>
          <w:tab w:pos="7629" w:val="left" w:leader="none"/>
          <w:tab w:pos="9062" w:val="left" w:leader="none"/>
          <w:tab w:pos="9809" w:val="left" w:leader="none"/>
        </w:tabs>
        <w:spacing w:line="254" w:lineRule="auto" w:before="186" w:after="0"/>
        <w:ind w:left="1491" w:right="234" w:hanging="354"/>
        <w:jc w:val="left"/>
        <w:rPr>
          <w:sz w:val="29"/>
        </w:rPr>
      </w:pPr>
      <w:r>
        <w:rPr>
          <w:spacing w:val="-2"/>
          <w:sz w:val="29"/>
        </w:rPr>
        <w:t>VLOOKUP</w:t>
      </w:r>
      <w:r>
        <w:rPr>
          <w:sz w:val="29"/>
        </w:rPr>
        <w:tab/>
      </w:r>
      <w:r>
        <w:rPr>
          <w:spacing w:val="-4"/>
          <w:sz w:val="29"/>
        </w:rPr>
        <w:t>and</w:t>
      </w:r>
      <w:r>
        <w:rPr>
          <w:sz w:val="29"/>
        </w:rPr>
        <w:tab/>
      </w:r>
      <w:r>
        <w:rPr>
          <w:spacing w:val="-2"/>
          <w:sz w:val="29"/>
        </w:rPr>
        <w:t>HLOOKUP:</w:t>
      </w:r>
      <w:r>
        <w:rPr>
          <w:sz w:val="29"/>
        </w:rPr>
        <w:tab/>
      </w:r>
      <w:r>
        <w:rPr>
          <w:spacing w:val="-2"/>
          <w:sz w:val="29"/>
        </w:rPr>
        <w:t>Avoid</w:t>
      </w:r>
      <w:r>
        <w:rPr>
          <w:sz w:val="29"/>
        </w:rPr>
        <w:tab/>
      </w:r>
      <w:r>
        <w:rPr>
          <w:spacing w:val="-2"/>
          <w:sz w:val="29"/>
        </w:rPr>
        <w:t>these</w:t>
      </w:r>
      <w:r>
        <w:rPr>
          <w:sz w:val="29"/>
        </w:rPr>
        <w:tab/>
      </w:r>
      <w:r>
        <w:rPr>
          <w:spacing w:val="-2"/>
          <w:sz w:val="29"/>
        </w:rPr>
        <w:t>functions</w:t>
      </w:r>
      <w:r>
        <w:rPr>
          <w:sz w:val="29"/>
        </w:rPr>
        <w:tab/>
      </w:r>
      <w:r>
        <w:rPr>
          <w:spacing w:val="-4"/>
          <w:sz w:val="29"/>
        </w:rPr>
        <w:t>and</w:t>
      </w:r>
      <w:r>
        <w:rPr>
          <w:sz w:val="29"/>
        </w:rPr>
        <w:tab/>
      </w:r>
      <w:r>
        <w:rPr>
          <w:spacing w:val="-4"/>
          <w:sz w:val="29"/>
        </w:rPr>
        <w:t>use </w:t>
      </w:r>
      <w:r>
        <w:rPr>
          <w:sz w:val="29"/>
        </w:rPr>
        <w:t>XLOOKUP, INDEX and MATCH, or SUMIFS instead</w:t>
      </w:r>
    </w:p>
    <w:p>
      <w:pPr>
        <w:pStyle w:val="ListParagraph"/>
        <w:numPr>
          <w:ilvl w:val="2"/>
          <w:numId w:val="60"/>
        </w:numPr>
        <w:tabs>
          <w:tab w:pos="1366" w:val="left" w:leader="none"/>
          <w:tab w:pos="1491" w:val="left" w:leader="none"/>
        </w:tabs>
        <w:spacing w:line="254" w:lineRule="auto" w:before="101" w:after="0"/>
        <w:ind w:left="1491" w:right="217" w:hanging="354"/>
        <w:jc w:val="both"/>
        <w:rPr>
          <w:sz w:val="29"/>
        </w:rPr>
      </w:pPr>
      <w:r>
        <w:rPr>
          <w:sz w:val="29"/>
        </w:rPr>
        <w:t>INDEX and MATCH: Ensure INDEX and MATCH ranges use the same rows (or columns)</w:t>
      </w:r>
    </w:p>
    <w:p>
      <w:pPr>
        <w:pStyle w:val="ListParagraph"/>
        <w:numPr>
          <w:ilvl w:val="2"/>
          <w:numId w:val="60"/>
        </w:numPr>
        <w:tabs>
          <w:tab w:pos="1307" w:val="left" w:leader="none"/>
          <w:tab w:pos="1491" w:val="left" w:leader="none"/>
        </w:tabs>
        <w:spacing w:line="254" w:lineRule="auto" w:before="116" w:after="0"/>
        <w:ind w:left="1491" w:right="218" w:hanging="354"/>
        <w:jc w:val="both"/>
        <w:rPr>
          <w:sz w:val="29"/>
        </w:rPr>
      </w:pPr>
      <w:r>
        <w:rPr>
          <w:sz w:val="29"/>
        </w:rPr>
        <w:t>SUMIF/SUMIFS: </w:t>
      </w:r>
      <w:r>
        <w:rPr>
          <w:rFonts w:ascii="Times New Roman" w:hAnsi="Times New Roman"/>
          <w:sz w:val="29"/>
        </w:rPr>
        <w:t>- </w:t>
      </w:r>
      <w:r>
        <w:rPr>
          <w:sz w:val="29"/>
        </w:rPr>
        <w:t>As a rule, use SUMIFS in preference to SUMIF, to avoid a change in the order of arguments if you add more criteria</w:t>
      </w:r>
    </w:p>
    <w:p>
      <w:pPr>
        <w:pStyle w:val="ListParagraph"/>
        <w:numPr>
          <w:ilvl w:val="3"/>
          <w:numId w:val="60"/>
        </w:numPr>
        <w:tabs>
          <w:tab w:pos="1733" w:val="left" w:leader="none"/>
          <w:tab w:pos="1844" w:val="left" w:leader="none"/>
        </w:tabs>
        <w:spacing w:line="254" w:lineRule="auto" w:before="116" w:after="0"/>
        <w:ind w:left="1844" w:right="222" w:hanging="354"/>
        <w:jc w:val="both"/>
        <w:rPr>
          <w:sz w:val="29"/>
        </w:rPr>
      </w:pPr>
      <w:r>
        <w:rPr>
          <w:sz w:val="29"/>
        </w:rPr>
        <w:t>Ensure sum range and criteria range use the same rows (or </w:t>
      </w:r>
      <w:r>
        <w:rPr>
          <w:spacing w:val="-2"/>
          <w:sz w:val="29"/>
        </w:rPr>
        <w:t>columns)</w:t>
      </w:r>
    </w:p>
    <w:p>
      <w:pPr>
        <w:pStyle w:val="ListParagraph"/>
        <w:numPr>
          <w:ilvl w:val="2"/>
          <w:numId w:val="60"/>
        </w:numPr>
        <w:tabs>
          <w:tab w:pos="1322" w:val="left" w:leader="none"/>
          <w:tab w:pos="1491" w:val="left" w:leader="none"/>
        </w:tabs>
        <w:spacing w:line="254" w:lineRule="auto" w:before="116" w:after="0"/>
        <w:ind w:left="1491" w:right="216" w:hanging="354"/>
        <w:jc w:val="both"/>
        <w:rPr>
          <w:sz w:val="29"/>
        </w:rPr>
      </w:pPr>
      <w:r>
        <w:rPr>
          <w:sz w:val="29"/>
        </w:rPr>
        <w:t>NPV: Ensure there are no gaps in your cash flows; do not discount cash flows at time zero</w:t>
      </w:r>
    </w:p>
    <w:p>
      <w:pPr>
        <w:pStyle w:val="ListParagraph"/>
        <w:numPr>
          <w:ilvl w:val="2"/>
          <w:numId w:val="60"/>
        </w:numPr>
        <w:tabs>
          <w:tab w:pos="1307" w:val="left" w:leader="none"/>
          <w:tab w:pos="1491" w:val="left" w:leader="none"/>
        </w:tabs>
        <w:spacing w:line="254" w:lineRule="auto" w:before="116" w:after="0"/>
        <w:ind w:left="1491" w:right="216" w:hanging="354"/>
        <w:jc w:val="both"/>
        <w:rPr>
          <w:sz w:val="29"/>
        </w:rPr>
      </w:pPr>
      <w:r>
        <w:rPr>
          <w:sz w:val="29"/>
        </w:rPr>
        <w:t>IRR: Be aware of the limitations of IRR, most notably that it takes no account of size; use modified versions XIRR and MIRR if</w:t>
      </w:r>
      <w:r>
        <w:rPr>
          <w:spacing w:val="40"/>
          <w:sz w:val="29"/>
        </w:rPr>
        <w:t> </w:t>
      </w:r>
      <w:r>
        <w:rPr>
          <w:sz w:val="29"/>
        </w:rPr>
        <w:t>appropriate and do not use IRR on its own, only in addition to other results, typically NPV</w:t>
      </w:r>
    </w:p>
    <w:p>
      <w:pPr>
        <w:pStyle w:val="ListParagraph"/>
        <w:numPr>
          <w:ilvl w:val="2"/>
          <w:numId w:val="60"/>
        </w:numPr>
        <w:tabs>
          <w:tab w:pos="1322" w:val="left" w:leader="none"/>
          <w:tab w:pos="1491" w:val="left" w:leader="none"/>
        </w:tabs>
        <w:spacing w:line="254" w:lineRule="auto" w:before="115" w:after="0"/>
        <w:ind w:left="1491" w:right="228" w:hanging="354"/>
        <w:jc w:val="both"/>
        <w:rPr>
          <w:sz w:val="29"/>
        </w:rPr>
      </w:pPr>
      <w:r>
        <w:rPr>
          <w:sz w:val="29"/>
        </w:rPr>
        <w:t>IFERROR: Avoid using IFERROR if you can, use with caution if you can’t, as it can hide errors that you should know about and correct; instead, test for the potential error e.g., the divisor is zero</w:t>
      </w:r>
    </w:p>
    <w:p>
      <w:pPr>
        <w:pStyle w:val="BodyText"/>
        <w:spacing w:before="23"/>
        <w:ind w:left="0"/>
        <w:jc w:val="left"/>
      </w:pPr>
    </w:p>
    <w:p>
      <w:pPr>
        <w:pStyle w:val="Heading2"/>
      </w:pPr>
      <w:r>
        <w:rPr/>
        <w:t>Chapter</w:t>
      </w:r>
      <w:r>
        <w:rPr>
          <w:spacing w:val="8"/>
        </w:rPr>
        <w:t> </w:t>
      </w:r>
      <w:r>
        <w:rPr/>
        <w:t>5:</w:t>
      </w:r>
      <w:r>
        <w:rPr>
          <w:spacing w:val="8"/>
        </w:rPr>
        <w:t> </w:t>
      </w:r>
      <w:r>
        <w:rPr/>
        <w:t>Detect</w:t>
      </w:r>
      <w:r>
        <w:rPr>
          <w:spacing w:val="8"/>
        </w:rPr>
        <w:t> </w:t>
      </w:r>
      <w:r>
        <w:rPr>
          <w:spacing w:val="-2"/>
        </w:rPr>
        <w:t>errors</w:t>
      </w:r>
    </w:p>
    <w:p>
      <w:pPr>
        <w:pStyle w:val="ListParagraph"/>
        <w:numPr>
          <w:ilvl w:val="2"/>
          <w:numId w:val="60"/>
        </w:numPr>
        <w:tabs>
          <w:tab w:pos="1307" w:val="left" w:leader="none"/>
        </w:tabs>
        <w:spacing w:line="240" w:lineRule="auto" w:before="186" w:after="0"/>
        <w:ind w:left="1307" w:right="0" w:hanging="170"/>
        <w:jc w:val="left"/>
        <w:rPr>
          <w:sz w:val="29"/>
        </w:rPr>
      </w:pPr>
      <w:r>
        <w:rPr>
          <w:sz w:val="29"/>
        </w:rPr>
        <w:t>Build</w:t>
      </w:r>
      <w:r>
        <w:rPr>
          <w:spacing w:val="3"/>
          <w:sz w:val="29"/>
        </w:rPr>
        <w:t> </w:t>
      </w:r>
      <w:r>
        <w:rPr>
          <w:sz w:val="29"/>
        </w:rPr>
        <w:t>in</w:t>
      </w:r>
      <w:r>
        <w:rPr>
          <w:spacing w:val="4"/>
          <w:sz w:val="29"/>
        </w:rPr>
        <w:t> </w:t>
      </w:r>
      <w:r>
        <w:rPr>
          <w:sz w:val="29"/>
        </w:rPr>
        <w:t>error</w:t>
      </w:r>
      <w:r>
        <w:rPr>
          <w:spacing w:val="4"/>
          <w:sz w:val="29"/>
        </w:rPr>
        <w:t> </w:t>
      </w:r>
      <w:r>
        <w:rPr>
          <w:sz w:val="29"/>
        </w:rPr>
        <w:t>checks</w:t>
      </w:r>
      <w:r>
        <w:rPr>
          <w:spacing w:val="4"/>
          <w:sz w:val="29"/>
        </w:rPr>
        <w:t> </w:t>
      </w:r>
      <w:r>
        <w:rPr>
          <w:sz w:val="29"/>
        </w:rPr>
        <w:t>throughout</w:t>
      </w:r>
      <w:r>
        <w:rPr>
          <w:spacing w:val="4"/>
          <w:sz w:val="29"/>
        </w:rPr>
        <w:t> </w:t>
      </w:r>
      <w:r>
        <w:rPr>
          <w:sz w:val="29"/>
        </w:rPr>
        <w:t>your</w:t>
      </w:r>
      <w:r>
        <w:rPr>
          <w:spacing w:val="4"/>
          <w:sz w:val="29"/>
        </w:rPr>
        <w:t> </w:t>
      </w:r>
      <w:r>
        <w:rPr>
          <w:sz w:val="29"/>
        </w:rPr>
        <w:t>model</w:t>
      </w:r>
      <w:r>
        <w:rPr>
          <w:spacing w:val="4"/>
          <w:sz w:val="29"/>
        </w:rPr>
        <w:t> </w:t>
      </w:r>
      <w:r>
        <w:rPr>
          <w:sz w:val="29"/>
        </w:rPr>
        <w:t>and</w:t>
      </w:r>
      <w:r>
        <w:rPr>
          <w:spacing w:val="4"/>
          <w:sz w:val="29"/>
        </w:rPr>
        <w:t> </w:t>
      </w:r>
      <w:r>
        <w:rPr>
          <w:sz w:val="29"/>
        </w:rPr>
        <w:t>a</w:t>
      </w:r>
      <w:r>
        <w:rPr>
          <w:spacing w:val="4"/>
          <w:sz w:val="29"/>
        </w:rPr>
        <w:t> </w:t>
      </w:r>
      <w:r>
        <w:rPr>
          <w:sz w:val="29"/>
        </w:rPr>
        <w:t>master</w:t>
      </w:r>
      <w:r>
        <w:rPr>
          <w:spacing w:val="4"/>
          <w:sz w:val="29"/>
        </w:rPr>
        <w:t> </w:t>
      </w:r>
      <w:r>
        <w:rPr>
          <w:spacing w:val="-2"/>
          <w:sz w:val="29"/>
        </w:rPr>
        <w:t>check</w:t>
      </w:r>
    </w:p>
    <w:p>
      <w:pPr>
        <w:pStyle w:val="ListParagraph"/>
        <w:numPr>
          <w:ilvl w:val="2"/>
          <w:numId w:val="60"/>
        </w:numPr>
        <w:tabs>
          <w:tab w:pos="1307" w:val="left" w:leader="none"/>
        </w:tabs>
        <w:spacing w:line="240" w:lineRule="auto" w:before="136" w:after="0"/>
        <w:ind w:left="1307" w:right="0" w:hanging="170"/>
        <w:jc w:val="left"/>
        <w:rPr>
          <w:sz w:val="29"/>
        </w:rPr>
      </w:pPr>
      <w:r>
        <w:rPr>
          <w:sz w:val="29"/>
        </w:rPr>
        <w:t>Review</w:t>
      </w:r>
      <w:r>
        <w:rPr>
          <w:spacing w:val="3"/>
          <w:sz w:val="29"/>
        </w:rPr>
        <w:t> </w:t>
      </w:r>
      <w:r>
        <w:rPr>
          <w:sz w:val="29"/>
        </w:rPr>
        <w:t>and</w:t>
      </w:r>
      <w:r>
        <w:rPr>
          <w:spacing w:val="4"/>
          <w:sz w:val="29"/>
        </w:rPr>
        <w:t> </w:t>
      </w:r>
      <w:r>
        <w:rPr>
          <w:sz w:val="29"/>
        </w:rPr>
        <w:t>test</w:t>
      </w:r>
      <w:r>
        <w:rPr>
          <w:spacing w:val="3"/>
          <w:sz w:val="29"/>
        </w:rPr>
        <w:t> </w:t>
      </w:r>
      <w:r>
        <w:rPr>
          <w:sz w:val="29"/>
        </w:rPr>
        <w:t>your</w:t>
      </w:r>
      <w:r>
        <w:rPr>
          <w:spacing w:val="3"/>
          <w:sz w:val="29"/>
        </w:rPr>
        <w:t> </w:t>
      </w:r>
      <w:r>
        <w:rPr>
          <w:sz w:val="29"/>
        </w:rPr>
        <w:t>content</w:t>
      </w:r>
      <w:r>
        <w:rPr>
          <w:spacing w:val="4"/>
          <w:sz w:val="29"/>
        </w:rPr>
        <w:t> </w:t>
      </w:r>
      <w:r>
        <w:rPr>
          <w:sz w:val="29"/>
        </w:rPr>
        <w:t>at</w:t>
      </w:r>
      <w:r>
        <w:rPr>
          <w:spacing w:val="3"/>
          <w:sz w:val="29"/>
        </w:rPr>
        <w:t> </w:t>
      </w:r>
      <w:r>
        <w:rPr>
          <w:sz w:val="29"/>
        </w:rPr>
        <w:t>all</w:t>
      </w:r>
      <w:r>
        <w:rPr>
          <w:spacing w:val="4"/>
          <w:sz w:val="29"/>
        </w:rPr>
        <w:t> </w:t>
      </w:r>
      <w:r>
        <w:rPr>
          <w:sz w:val="29"/>
        </w:rPr>
        <w:t>stages</w:t>
      </w:r>
      <w:r>
        <w:rPr>
          <w:spacing w:val="3"/>
          <w:sz w:val="29"/>
        </w:rPr>
        <w:t> </w:t>
      </w:r>
      <w:r>
        <w:rPr>
          <w:sz w:val="29"/>
        </w:rPr>
        <w:t>of</w:t>
      </w:r>
      <w:r>
        <w:rPr>
          <w:spacing w:val="4"/>
          <w:sz w:val="29"/>
        </w:rPr>
        <w:t> </w:t>
      </w:r>
      <w:r>
        <w:rPr>
          <w:spacing w:val="-2"/>
          <w:sz w:val="29"/>
        </w:rPr>
        <w:t>development</w:t>
      </w:r>
    </w:p>
    <w:p>
      <w:pPr>
        <w:pStyle w:val="ListParagraph"/>
        <w:numPr>
          <w:ilvl w:val="2"/>
          <w:numId w:val="60"/>
        </w:numPr>
        <w:tabs>
          <w:tab w:pos="1307" w:val="left" w:leader="none"/>
        </w:tabs>
        <w:spacing w:line="240" w:lineRule="auto" w:before="136" w:after="0"/>
        <w:ind w:left="1307" w:right="0" w:hanging="170"/>
        <w:jc w:val="left"/>
        <w:rPr>
          <w:sz w:val="29"/>
        </w:rPr>
      </w:pPr>
      <w:r>
        <w:rPr>
          <w:sz w:val="29"/>
        </w:rPr>
        <w:t>Get</w:t>
      </w:r>
      <w:r>
        <w:rPr>
          <w:spacing w:val="2"/>
          <w:sz w:val="29"/>
        </w:rPr>
        <w:t> </w:t>
      </w:r>
      <w:r>
        <w:rPr>
          <w:sz w:val="29"/>
        </w:rPr>
        <w:t>an</w:t>
      </w:r>
      <w:r>
        <w:rPr>
          <w:spacing w:val="2"/>
          <w:sz w:val="29"/>
        </w:rPr>
        <w:t> </w:t>
      </w:r>
      <w:r>
        <w:rPr>
          <w:sz w:val="29"/>
        </w:rPr>
        <w:t>independent/peer</w:t>
      </w:r>
      <w:r>
        <w:rPr>
          <w:spacing w:val="2"/>
          <w:sz w:val="29"/>
        </w:rPr>
        <w:t> </w:t>
      </w:r>
      <w:r>
        <w:rPr>
          <w:sz w:val="29"/>
        </w:rPr>
        <w:t>review,</w:t>
      </w:r>
      <w:r>
        <w:rPr>
          <w:spacing w:val="2"/>
          <w:sz w:val="29"/>
        </w:rPr>
        <w:t> </w:t>
      </w:r>
      <w:r>
        <w:rPr>
          <w:sz w:val="29"/>
        </w:rPr>
        <w:t>at</w:t>
      </w:r>
      <w:r>
        <w:rPr>
          <w:spacing w:val="2"/>
          <w:sz w:val="29"/>
        </w:rPr>
        <w:t> </w:t>
      </w:r>
      <w:r>
        <w:rPr>
          <w:sz w:val="29"/>
        </w:rPr>
        <w:t>least</w:t>
      </w:r>
      <w:r>
        <w:rPr>
          <w:spacing w:val="2"/>
          <w:sz w:val="29"/>
        </w:rPr>
        <w:t> </w:t>
      </w:r>
      <w:r>
        <w:rPr>
          <w:sz w:val="29"/>
        </w:rPr>
        <w:t>for</w:t>
      </w:r>
      <w:r>
        <w:rPr>
          <w:spacing w:val="2"/>
          <w:sz w:val="29"/>
        </w:rPr>
        <w:t> </w:t>
      </w:r>
      <w:r>
        <w:rPr>
          <w:sz w:val="29"/>
        </w:rPr>
        <w:t>‘high</w:t>
      </w:r>
      <w:r>
        <w:rPr>
          <w:spacing w:val="2"/>
          <w:sz w:val="29"/>
        </w:rPr>
        <w:t> </w:t>
      </w:r>
      <w:r>
        <w:rPr>
          <w:sz w:val="29"/>
        </w:rPr>
        <w:t>value’</w:t>
      </w:r>
      <w:r>
        <w:rPr>
          <w:spacing w:val="2"/>
          <w:sz w:val="29"/>
        </w:rPr>
        <w:t> </w:t>
      </w:r>
      <w:r>
        <w:rPr>
          <w:spacing w:val="-2"/>
          <w:sz w:val="29"/>
        </w:rPr>
        <w:t>workbooks</w:t>
      </w:r>
    </w:p>
    <w:p>
      <w:pPr>
        <w:pStyle w:val="BodyText"/>
        <w:spacing w:before="0"/>
        <w:ind w:left="0"/>
        <w:jc w:val="left"/>
      </w:pPr>
    </w:p>
    <w:p>
      <w:pPr>
        <w:pStyle w:val="BodyText"/>
        <w:spacing w:before="0"/>
        <w:ind w:left="0"/>
        <w:jc w:val="left"/>
      </w:pPr>
    </w:p>
    <w:p>
      <w:pPr>
        <w:pStyle w:val="BodyText"/>
        <w:spacing w:before="318"/>
        <w:ind w:left="0"/>
        <w:jc w:val="left"/>
      </w:pPr>
    </w:p>
    <w:p>
      <w:pPr>
        <w:pStyle w:val="Heading2"/>
      </w:pPr>
      <w:r>
        <w:rPr/>
        <w:t>Chapter</w:t>
      </w:r>
      <w:r>
        <w:rPr>
          <w:spacing w:val="7"/>
        </w:rPr>
        <w:t> </w:t>
      </w:r>
      <w:r>
        <w:rPr/>
        <w:t>6:</w:t>
      </w:r>
      <w:r>
        <w:rPr>
          <w:spacing w:val="8"/>
        </w:rPr>
        <w:t> </w:t>
      </w:r>
      <w:r>
        <w:rPr/>
        <w:t>Find</w:t>
      </w:r>
      <w:r>
        <w:rPr>
          <w:spacing w:val="7"/>
        </w:rPr>
        <w:t> </w:t>
      </w:r>
      <w:r>
        <w:rPr/>
        <w:t>and</w:t>
      </w:r>
      <w:r>
        <w:rPr>
          <w:spacing w:val="8"/>
        </w:rPr>
        <w:t> </w:t>
      </w:r>
      <w:r>
        <w:rPr/>
        <w:t>correct</w:t>
      </w:r>
      <w:r>
        <w:rPr>
          <w:spacing w:val="7"/>
        </w:rPr>
        <w:t> </w:t>
      </w:r>
      <w:r>
        <w:rPr>
          <w:spacing w:val="-2"/>
        </w:rPr>
        <w:t>errors</w:t>
      </w:r>
    </w:p>
    <w:p>
      <w:pPr>
        <w:spacing w:after="0"/>
        <w:sectPr>
          <w:pgSz w:w="12240" w:h="15840"/>
          <w:pgMar w:top="1360" w:bottom="280" w:left="400" w:right="1320"/>
        </w:sectPr>
      </w:pPr>
    </w:p>
    <w:p>
      <w:pPr>
        <w:pStyle w:val="ListParagraph"/>
        <w:numPr>
          <w:ilvl w:val="2"/>
          <w:numId w:val="60"/>
        </w:numPr>
        <w:tabs>
          <w:tab w:pos="1307" w:val="left" w:leader="none"/>
          <w:tab w:pos="1491" w:val="left" w:leader="none"/>
        </w:tabs>
        <w:spacing w:line="254" w:lineRule="auto" w:before="73" w:after="0"/>
        <w:ind w:left="1491" w:right="226" w:hanging="354"/>
        <w:jc w:val="both"/>
        <w:rPr>
          <w:sz w:val="29"/>
        </w:rPr>
      </w:pPr>
      <w:r>
        <w:rPr>
          <w:sz w:val="29"/>
        </w:rPr>
        <w:t>Learn to use both the standard (built-in) tools and third-party tools to help you review and test your workbooks and also to find errors in </w:t>
      </w:r>
      <w:r>
        <w:rPr>
          <w:spacing w:val="-2"/>
          <w:sz w:val="29"/>
        </w:rPr>
        <w:t>them.</w:t>
      </w:r>
    </w:p>
    <w:p>
      <w:pPr>
        <w:pStyle w:val="ListParagraph"/>
        <w:numPr>
          <w:ilvl w:val="2"/>
          <w:numId w:val="60"/>
        </w:numPr>
        <w:tabs>
          <w:tab w:pos="1307" w:val="left" w:leader="none"/>
          <w:tab w:pos="1491" w:val="left" w:leader="none"/>
        </w:tabs>
        <w:spacing w:line="254" w:lineRule="auto" w:before="115" w:after="0"/>
        <w:ind w:left="1491" w:right="217" w:hanging="354"/>
        <w:jc w:val="both"/>
        <w:rPr>
          <w:sz w:val="29"/>
        </w:rPr>
      </w:pPr>
      <w:r>
        <w:rPr>
          <w:sz w:val="29"/>
        </w:rPr>
        <w:t>Try out various third-party tools to find ones which you find effective; as a minimum, these should offer better precedent tracing and</w:t>
      </w:r>
      <w:r>
        <w:rPr>
          <w:spacing w:val="40"/>
          <w:sz w:val="29"/>
        </w:rPr>
        <w:t> </w:t>
      </w:r>
      <w:r>
        <w:rPr>
          <w:spacing w:val="-2"/>
          <w:sz w:val="29"/>
        </w:rPr>
        <w:t>maps.</w:t>
      </w:r>
    </w:p>
    <w:p>
      <w:pPr>
        <w:spacing w:line="254" w:lineRule="auto" w:before="116"/>
        <w:ind w:left="1137" w:right="223" w:firstLine="353"/>
        <w:jc w:val="both"/>
        <w:rPr>
          <w:i/>
          <w:sz w:val="29"/>
        </w:rPr>
      </w:pPr>
      <w:r>
        <w:rPr>
          <w:sz w:val="29"/>
        </w:rPr>
        <w:t>Finally, please use the how2excel tips scattered throughout the</w:t>
      </w:r>
      <w:r>
        <w:rPr>
          <w:spacing w:val="80"/>
          <w:sz w:val="29"/>
        </w:rPr>
        <w:t> </w:t>
      </w:r>
      <w:r>
        <w:rPr>
          <w:sz w:val="29"/>
        </w:rPr>
        <w:t>book or on </w:t>
      </w:r>
      <w:hyperlink r:id="rId153">
        <w:r>
          <w:rPr>
            <w:color w:val="0462C1"/>
            <w:sz w:val="29"/>
          </w:rPr>
          <w:t>www.how2excel.com</w:t>
        </w:r>
      </w:hyperlink>
      <w:r>
        <w:rPr>
          <w:sz w:val="29"/>
        </w:rPr>
        <w:t>. I wish you success on your journey: </w:t>
      </w:r>
      <w:r>
        <w:rPr>
          <w:i/>
          <w:sz w:val="29"/>
        </w:rPr>
        <w:t>How to excel at creating reliable, user-friendly spreadsheets.</w:t>
      </w:r>
    </w:p>
    <w:p>
      <w:pPr>
        <w:spacing w:after="0" w:line="254" w:lineRule="auto"/>
        <w:jc w:val="both"/>
        <w:rPr>
          <w:sz w:val="29"/>
        </w:rPr>
        <w:sectPr>
          <w:pgSz w:w="12240" w:h="15840"/>
          <w:pgMar w:top="1360" w:bottom="280" w:left="400" w:right="1320"/>
        </w:sectPr>
      </w:pPr>
    </w:p>
    <w:p>
      <w:pPr>
        <w:pStyle w:val="BodyText"/>
        <w:spacing w:before="48"/>
        <w:ind w:left="0"/>
        <w:jc w:val="left"/>
        <w:rPr>
          <w:i/>
          <w:sz w:val="42"/>
        </w:rPr>
      </w:pPr>
    </w:p>
    <w:p>
      <w:pPr>
        <w:pStyle w:val="Heading1"/>
        <w:ind w:firstLine="0"/>
        <w:jc w:val="center"/>
      </w:pPr>
      <w:bookmarkStart w:name="References" w:id="242"/>
      <w:bookmarkEnd w:id="242"/>
      <w:r>
        <w:rPr>
          <w:b w:val="0"/>
        </w:rPr>
      </w:r>
      <w:bookmarkStart w:name="_bookmark49" w:id="243"/>
      <w:bookmarkEnd w:id="243"/>
      <w:r>
        <w:rPr>
          <w:b w:val="0"/>
        </w:rPr>
      </w:r>
      <w:r>
        <w:rPr>
          <w:spacing w:val="-2"/>
        </w:rPr>
        <w:t>References</w:t>
      </w:r>
    </w:p>
    <w:p>
      <w:pPr>
        <w:pStyle w:val="BodyText"/>
        <w:spacing w:before="31"/>
        <w:ind w:left="0"/>
        <w:jc w:val="left"/>
        <w:rPr>
          <w:b/>
          <w:sz w:val="42"/>
        </w:rPr>
      </w:pPr>
    </w:p>
    <w:p>
      <w:pPr>
        <w:spacing w:line="249" w:lineRule="auto" w:before="0"/>
        <w:ind w:left="1499" w:right="1369" w:hanging="360"/>
        <w:jc w:val="left"/>
        <w:rPr>
          <w:sz w:val="30"/>
        </w:rPr>
      </w:pPr>
      <w:r>
        <w:rPr>
          <w:sz w:val="30"/>
        </w:rPr>
        <w:t>Beales,</w:t>
      </w:r>
      <w:r>
        <w:rPr>
          <w:spacing w:val="-8"/>
          <w:sz w:val="30"/>
        </w:rPr>
        <w:t> </w:t>
      </w:r>
      <w:r>
        <w:rPr>
          <w:sz w:val="30"/>
        </w:rPr>
        <w:t>R.</w:t>
      </w:r>
      <w:r>
        <w:rPr>
          <w:spacing w:val="-8"/>
          <w:sz w:val="30"/>
        </w:rPr>
        <w:t> </w:t>
      </w:r>
      <w:r>
        <w:rPr>
          <w:sz w:val="30"/>
        </w:rPr>
        <w:t>(2014).</w:t>
      </w:r>
      <w:r>
        <w:rPr>
          <w:spacing w:val="-8"/>
          <w:sz w:val="30"/>
        </w:rPr>
        <w:t> </w:t>
      </w:r>
      <w:r>
        <w:rPr>
          <w:sz w:val="30"/>
        </w:rPr>
        <w:t>Excel</w:t>
      </w:r>
      <w:r>
        <w:rPr>
          <w:spacing w:val="-8"/>
          <w:sz w:val="30"/>
        </w:rPr>
        <w:t> </w:t>
      </w:r>
      <w:r>
        <w:rPr>
          <w:sz w:val="30"/>
        </w:rPr>
        <w:t>in</w:t>
      </w:r>
      <w:r>
        <w:rPr>
          <w:spacing w:val="-8"/>
          <w:sz w:val="30"/>
        </w:rPr>
        <w:t> </w:t>
      </w:r>
      <w:r>
        <w:rPr>
          <w:sz w:val="30"/>
        </w:rPr>
        <w:t>the</w:t>
      </w:r>
      <w:r>
        <w:rPr>
          <w:spacing w:val="-8"/>
          <w:sz w:val="30"/>
        </w:rPr>
        <w:t> </w:t>
      </w:r>
      <w:r>
        <w:rPr>
          <w:sz w:val="30"/>
        </w:rPr>
        <w:t>21st</w:t>
      </w:r>
      <w:r>
        <w:rPr>
          <w:spacing w:val="-8"/>
          <w:sz w:val="30"/>
        </w:rPr>
        <w:t> </w:t>
      </w:r>
      <w:r>
        <w:rPr>
          <w:sz w:val="30"/>
        </w:rPr>
        <w:t>century.</w:t>
      </w:r>
      <w:r>
        <w:rPr>
          <w:spacing w:val="-8"/>
          <w:sz w:val="30"/>
        </w:rPr>
        <w:t> </w:t>
      </w:r>
      <w:r>
        <w:rPr>
          <w:i/>
          <w:sz w:val="30"/>
        </w:rPr>
        <w:t>Breaking</w:t>
      </w:r>
      <w:r>
        <w:rPr>
          <w:i/>
          <w:spacing w:val="-8"/>
          <w:sz w:val="30"/>
        </w:rPr>
        <w:t> </w:t>
      </w:r>
      <w:r>
        <w:rPr>
          <w:i/>
          <w:sz w:val="30"/>
        </w:rPr>
        <w:t>views</w:t>
      </w:r>
      <w:r>
        <w:rPr>
          <w:sz w:val="30"/>
        </w:rPr>
        <w:t>, </w:t>
      </w:r>
      <w:r>
        <w:rPr>
          <w:spacing w:val="-2"/>
          <w:sz w:val="30"/>
        </w:rPr>
        <w:t>https://</w:t>
      </w:r>
      <w:hyperlink r:id="rId154">
        <w:r>
          <w:rPr>
            <w:spacing w:val="-2"/>
            <w:sz w:val="30"/>
          </w:rPr>
          <w:t>www.ft.com/content/e1f343ca-e281-11e3-89fd-</w:t>
        </w:r>
      </w:hyperlink>
      <w:r>
        <w:rPr>
          <w:spacing w:val="-2"/>
          <w:sz w:val="30"/>
        </w:rPr>
        <w:t> 00144feabdc0.</w:t>
      </w:r>
    </w:p>
    <w:p>
      <w:pPr>
        <w:spacing w:line="249" w:lineRule="auto" w:before="64"/>
        <w:ind w:left="1499" w:right="886" w:hanging="360"/>
        <w:jc w:val="left"/>
        <w:rPr>
          <w:sz w:val="30"/>
        </w:rPr>
      </w:pPr>
      <w:r>
        <w:rPr>
          <w:sz w:val="30"/>
        </w:rPr>
        <w:t>Dobelli,</w:t>
      </w:r>
      <w:r>
        <w:rPr>
          <w:spacing w:val="-7"/>
          <w:sz w:val="30"/>
        </w:rPr>
        <w:t> </w:t>
      </w:r>
      <w:r>
        <w:rPr>
          <w:sz w:val="30"/>
        </w:rPr>
        <w:t>R.</w:t>
      </w:r>
      <w:r>
        <w:rPr>
          <w:spacing w:val="-7"/>
          <w:sz w:val="30"/>
        </w:rPr>
        <w:t> </w:t>
      </w:r>
      <w:r>
        <w:rPr>
          <w:sz w:val="30"/>
        </w:rPr>
        <w:t>(2013).</w:t>
      </w:r>
      <w:r>
        <w:rPr>
          <w:spacing w:val="-7"/>
          <w:sz w:val="30"/>
        </w:rPr>
        <w:t> </w:t>
      </w:r>
      <w:r>
        <w:rPr>
          <w:i/>
          <w:sz w:val="30"/>
        </w:rPr>
        <w:t>The</w:t>
      </w:r>
      <w:r>
        <w:rPr>
          <w:i/>
          <w:spacing w:val="-7"/>
          <w:sz w:val="30"/>
        </w:rPr>
        <w:t> </w:t>
      </w:r>
      <w:r>
        <w:rPr>
          <w:i/>
          <w:sz w:val="30"/>
        </w:rPr>
        <w:t>art</w:t>
      </w:r>
      <w:r>
        <w:rPr>
          <w:i/>
          <w:spacing w:val="-7"/>
          <w:sz w:val="30"/>
        </w:rPr>
        <w:t> </w:t>
      </w:r>
      <w:r>
        <w:rPr>
          <w:i/>
          <w:sz w:val="30"/>
        </w:rPr>
        <w:t>of</w:t>
      </w:r>
      <w:r>
        <w:rPr>
          <w:i/>
          <w:spacing w:val="-7"/>
          <w:sz w:val="30"/>
        </w:rPr>
        <w:t> </w:t>
      </w:r>
      <w:r>
        <w:rPr>
          <w:i/>
          <w:sz w:val="30"/>
        </w:rPr>
        <w:t>thinking</w:t>
      </w:r>
      <w:r>
        <w:rPr>
          <w:i/>
          <w:spacing w:val="-7"/>
          <w:sz w:val="30"/>
        </w:rPr>
        <w:t> </w:t>
      </w:r>
      <w:r>
        <w:rPr>
          <w:i/>
          <w:sz w:val="30"/>
        </w:rPr>
        <w:t>clearly,</w:t>
      </w:r>
      <w:r>
        <w:rPr>
          <w:i/>
          <w:spacing w:val="-7"/>
          <w:sz w:val="30"/>
        </w:rPr>
        <w:t> </w:t>
      </w:r>
      <w:r>
        <w:rPr>
          <w:i/>
          <w:sz w:val="30"/>
        </w:rPr>
        <w:t>chapter</w:t>
      </w:r>
      <w:r>
        <w:rPr>
          <w:i/>
          <w:spacing w:val="-7"/>
          <w:sz w:val="30"/>
        </w:rPr>
        <w:t> </w:t>
      </w:r>
      <w:r>
        <w:rPr>
          <w:i/>
          <w:sz w:val="30"/>
        </w:rPr>
        <w:t>15.</w:t>
      </w:r>
      <w:r>
        <w:rPr>
          <w:i/>
          <w:spacing w:val="-7"/>
          <w:sz w:val="30"/>
        </w:rPr>
        <w:t> </w:t>
      </w:r>
      <w:r>
        <w:rPr>
          <w:sz w:val="30"/>
        </w:rPr>
        <w:t>Harper </w:t>
      </w:r>
      <w:r>
        <w:rPr>
          <w:spacing w:val="-2"/>
          <w:sz w:val="30"/>
        </w:rPr>
        <w:t>non-fiction.</w:t>
      </w:r>
    </w:p>
    <w:p>
      <w:pPr>
        <w:spacing w:before="63"/>
        <w:ind w:left="1139" w:right="0" w:firstLine="0"/>
        <w:jc w:val="left"/>
        <w:rPr>
          <w:i/>
          <w:sz w:val="30"/>
        </w:rPr>
      </w:pPr>
      <w:r>
        <w:rPr>
          <w:sz w:val="30"/>
        </w:rPr>
        <w:t>F1F9</w:t>
      </w:r>
      <w:r>
        <w:rPr>
          <w:spacing w:val="-10"/>
          <w:sz w:val="30"/>
        </w:rPr>
        <w:t> </w:t>
      </w:r>
      <w:r>
        <w:rPr>
          <w:sz w:val="30"/>
        </w:rPr>
        <w:t>CDS.</w:t>
      </w:r>
      <w:r>
        <w:rPr>
          <w:spacing w:val="-7"/>
          <w:sz w:val="30"/>
        </w:rPr>
        <w:t> </w:t>
      </w:r>
      <w:r>
        <w:rPr>
          <w:sz w:val="30"/>
        </w:rPr>
        <w:t>(n.d.).</w:t>
      </w:r>
      <w:r>
        <w:rPr>
          <w:spacing w:val="-8"/>
          <w:sz w:val="30"/>
        </w:rPr>
        <w:t> </w:t>
      </w:r>
      <w:r>
        <w:rPr>
          <w:i/>
          <w:sz w:val="30"/>
        </w:rPr>
        <w:t>Capitalism’s</w:t>
      </w:r>
      <w:r>
        <w:rPr>
          <w:i/>
          <w:spacing w:val="-7"/>
          <w:sz w:val="30"/>
        </w:rPr>
        <w:t> </w:t>
      </w:r>
      <w:r>
        <w:rPr>
          <w:i/>
          <w:sz w:val="30"/>
        </w:rPr>
        <w:t>Dirty</w:t>
      </w:r>
      <w:r>
        <w:rPr>
          <w:i/>
          <w:spacing w:val="-7"/>
          <w:sz w:val="30"/>
        </w:rPr>
        <w:t> </w:t>
      </w:r>
      <w:r>
        <w:rPr>
          <w:i/>
          <w:spacing w:val="-2"/>
          <w:sz w:val="30"/>
        </w:rPr>
        <w:t>Secret.</w:t>
      </w:r>
    </w:p>
    <w:p>
      <w:pPr>
        <w:spacing w:line="249" w:lineRule="auto" w:before="75"/>
        <w:ind w:left="1499" w:right="107" w:hanging="360"/>
        <w:jc w:val="left"/>
        <w:rPr>
          <w:i/>
          <w:sz w:val="30"/>
        </w:rPr>
      </w:pPr>
      <w:r>
        <w:rPr>
          <w:sz w:val="30"/>
        </w:rPr>
        <w:t>F1F9</w:t>
      </w:r>
      <w:r>
        <w:rPr>
          <w:spacing w:val="-5"/>
          <w:sz w:val="30"/>
        </w:rPr>
        <w:t> </w:t>
      </w:r>
      <w:r>
        <w:rPr>
          <w:sz w:val="30"/>
        </w:rPr>
        <w:t>DD.</w:t>
      </w:r>
      <w:r>
        <w:rPr>
          <w:spacing w:val="-5"/>
          <w:sz w:val="30"/>
        </w:rPr>
        <w:t> </w:t>
      </w:r>
      <w:r>
        <w:rPr>
          <w:sz w:val="30"/>
        </w:rPr>
        <w:t>(n.d.).</w:t>
      </w:r>
      <w:r>
        <w:rPr>
          <w:spacing w:val="-5"/>
          <w:sz w:val="30"/>
        </w:rPr>
        <w:t> </w:t>
      </w:r>
      <w:r>
        <w:rPr>
          <w:i/>
          <w:sz w:val="30"/>
        </w:rPr>
        <w:t>Dirty</w:t>
      </w:r>
      <w:r>
        <w:rPr>
          <w:i/>
          <w:spacing w:val="-5"/>
          <w:sz w:val="30"/>
        </w:rPr>
        <w:t> </w:t>
      </w:r>
      <w:r>
        <w:rPr>
          <w:i/>
          <w:sz w:val="30"/>
        </w:rPr>
        <w:t>Dozen</w:t>
      </w:r>
      <w:r>
        <w:rPr>
          <w:i/>
          <w:spacing w:val="-5"/>
          <w:sz w:val="30"/>
        </w:rPr>
        <w:t> </w:t>
      </w:r>
      <w:r>
        <w:rPr>
          <w:i/>
          <w:sz w:val="30"/>
        </w:rPr>
        <w:t>-</w:t>
      </w:r>
      <w:r>
        <w:rPr>
          <w:i/>
          <w:spacing w:val="-5"/>
          <w:sz w:val="30"/>
        </w:rPr>
        <w:t> </w:t>
      </w:r>
      <w:r>
        <w:rPr>
          <w:i/>
          <w:sz w:val="30"/>
        </w:rPr>
        <w:t>12</w:t>
      </w:r>
      <w:r>
        <w:rPr>
          <w:i/>
          <w:spacing w:val="-5"/>
          <w:sz w:val="30"/>
        </w:rPr>
        <w:t> </w:t>
      </w:r>
      <w:r>
        <w:rPr>
          <w:i/>
          <w:sz w:val="30"/>
        </w:rPr>
        <w:t>Modelling</w:t>
      </w:r>
      <w:r>
        <w:rPr>
          <w:i/>
          <w:spacing w:val="-5"/>
          <w:sz w:val="30"/>
        </w:rPr>
        <w:t> </w:t>
      </w:r>
      <w:r>
        <w:rPr>
          <w:i/>
          <w:sz w:val="30"/>
        </w:rPr>
        <w:t>Horror</w:t>
      </w:r>
      <w:r>
        <w:rPr>
          <w:i/>
          <w:spacing w:val="-5"/>
          <w:sz w:val="30"/>
        </w:rPr>
        <w:t> </w:t>
      </w:r>
      <w:r>
        <w:rPr>
          <w:i/>
          <w:sz w:val="30"/>
        </w:rPr>
        <w:t>Stories</w:t>
      </w:r>
      <w:r>
        <w:rPr>
          <w:i/>
          <w:spacing w:val="-5"/>
          <w:sz w:val="30"/>
        </w:rPr>
        <w:t> </w:t>
      </w:r>
      <w:r>
        <w:rPr>
          <w:i/>
          <w:sz w:val="30"/>
        </w:rPr>
        <w:t>and</w:t>
      </w:r>
      <w:r>
        <w:rPr>
          <w:i/>
          <w:sz w:val="30"/>
        </w:rPr>
        <w:t> Spreadsheet Disasters.</w:t>
      </w:r>
    </w:p>
    <w:p>
      <w:pPr>
        <w:spacing w:line="249" w:lineRule="auto" w:before="62"/>
        <w:ind w:left="1499" w:right="234" w:hanging="360"/>
        <w:jc w:val="left"/>
        <w:rPr>
          <w:sz w:val="30"/>
        </w:rPr>
      </w:pPr>
      <w:r>
        <w:rPr>
          <w:sz w:val="30"/>
        </w:rPr>
        <w:t>Giles,</w:t>
      </w:r>
      <w:r>
        <w:rPr>
          <w:spacing w:val="-6"/>
          <w:sz w:val="30"/>
        </w:rPr>
        <w:t> </w:t>
      </w:r>
      <w:r>
        <w:rPr>
          <w:sz w:val="30"/>
        </w:rPr>
        <w:t>C.</w:t>
      </w:r>
      <w:r>
        <w:rPr>
          <w:spacing w:val="-6"/>
          <w:sz w:val="30"/>
        </w:rPr>
        <w:t> </w:t>
      </w:r>
      <w:r>
        <w:rPr>
          <w:sz w:val="30"/>
        </w:rPr>
        <w:t>(2014).</w:t>
      </w:r>
      <w:r>
        <w:rPr>
          <w:spacing w:val="-6"/>
          <w:sz w:val="30"/>
        </w:rPr>
        <w:t> </w:t>
      </w:r>
      <w:r>
        <w:rPr>
          <w:sz w:val="30"/>
        </w:rPr>
        <w:t>Piketty</w:t>
      </w:r>
      <w:r>
        <w:rPr>
          <w:spacing w:val="-6"/>
          <w:sz w:val="30"/>
        </w:rPr>
        <w:t> </w:t>
      </w:r>
      <w:r>
        <w:rPr>
          <w:sz w:val="30"/>
        </w:rPr>
        <w:t>findings</w:t>
      </w:r>
      <w:r>
        <w:rPr>
          <w:spacing w:val="-6"/>
          <w:sz w:val="30"/>
        </w:rPr>
        <w:t> </w:t>
      </w:r>
      <w:r>
        <w:rPr>
          <w:sz w:val="30"/>
        </w:rPr>
        <w:t>undercut</w:t>
      </w:r>
      <w:r>
        <w:rPr>
          <w:spacing w:val="-6"/>
          <w:sz w:val="30"/>
        </w:rPr>
        <w:t> </w:t>
      </w:r>
      <w:r>
        <w:rPr>
          <w:sz w:val="30"/>
        </w:rPr>
        <w:t>by</w:t>
      </w:r>
      <w:r>
        <w:rPr>
          <w:spacing w:val="-6"/>
          <w:sz w:val="30"/>
        </w:rPr>
        <w:t> </w:t>
      </w:r>
      <w:r>
        <w:rPr>
          <w:sz w:val="30"/>
        </w:rPr>
        <w:t>errors.</w:t>
      </w:r>
      <w:r>
        <w:rPr>
          <w:spacing w:val="-6"/>
          <w:sz w:val="30"/>
        </w:rPr>
        <w:t> </w:t>
      </w:r>
      <w:r>
        <w:rPr>
          <w:i/>
          <w:sz w:val="30"/>
        </w:rPr>
        <w:t>Financial</w:t>
      </w:r>
      <w:r>
        <w:rPr>
          <w:i/>
          <w:spacing w:val="-6"/>
          <w:sz w:val="30"/>
        </w:rPr>
        <w:t> </w:t>
      </w:r>
      <w:r>
        <w:rPr>
          <w:i/>
          <w:sz w:val="30"/>
        </w:rPr>
        <w:t>Times</w:t>
      </w:r>
      <w:r>
        <w:rPr>
          <w:sz w:val="30"/>
        </w:rPr>
        <w:t>, </w:t>
      </w:r>
      <w:r>
        <w:rPr>
          <w:spacing w:val="-2"/>
          <w:sz w:val="30"/>
        </w:rPr>
        <w:t>https://</w:t>
      </w:r>
      <w:hyperlink r:id="rId154">
        <w:r>
          <w:rPr>
            <w:spacing w:val="-2"/>
            <w:sz w:val="30"/>
          </w:rPr>
          <w:t>www.ft.com/content/e1f343ca-e281-11e3-89fd-</w:t>
        </w:r>
      </w:hyperlink>
      <w:r>
        <w:rPr>
          <w:spacing w:val="-2"/>
          <w:sz w:val="30"/>
        </w:rPr>
        <w:t> 00144feabdc0.</w:t>
      </w:r>
    </w:p>
    <w:p>
      <w:pPr>
        <w:spacing w:line="249" w:lineRule="auto" w:before="64"/>
        <w:ind w:left="1499" w:right="107" w:hanging="360"/>
        <w:jc w:val="left"/>
        <w:rPr>
          <w:i/>
          <w:sz w:val="30"/>
        </w:rPr>
      </w:pPr>
      <w:r>
        <w:rPr>
          <w:sz w:val="30"/>
        </w:rPr>
        <w:t>Hermans,</w:t>
      </w:r>
      <w:r>
        <w:rPr>
          <w:spacing w:val="-10"/>
          <w:sz w:val="30"/>
        </w:rPr>
        <w:t> </w:t>
      </w:r>
      <w:r>
        <w:rPr>
          <w:sz w:val="30"/>
        </w:rPr>
        <w:t>F.</w:t>
      </w:r>
      <w:r>
        <w:rPr>
          <w:spacing w:val="-10"/>
          <w:sz w:val="30"/>
        </w:rPr>
        <w:t> </w:t>
      </w:r>
      <w:r>
        <w:rPr>
          <w:sz w:val="30"/>
        </w:rPr>
        <w:t>(2015).</w:t>
      </w:r>
      <w:r>
        <w:rPr>
          <w:spacing w:val="-10"/>
          <w:sz w:val="30"/>
        </w:rPr>
        <w:t> </w:t>
      </w:r>
      <w:r>
        <w:rPr>
          <w:i/>
          <w:sz w:val="30"/>
        </w:rPr>
        <w:t>Enron's</w:t>
      </w:r>
      <w:r>
        <w:rPr>
          <w:i/>
          <w:spacing w:val="-10"/>
          <w:sz w:val="30"/>
        </w:rPr>
        <w:t> </w:t>
      </w:r>
      <w:r>
        <w:rPr>
          <w:i/>
          <w:sz w:val="30"/>
        </w:rPr>
        <w:t>Spreadsheets</w:t>
      </w:r>
      <w:r>
        <w:rPr>
          <w:i/>
          <w:spacing w:val="-10"/>
          <w:sz w:val="30"/>
        </w:rPr>
        <w:t> </w:t>
      </w:r>
      <w:r>
        <w:rPr>
          <w:i/>
          <w:sz w:val="30"/>
        </w:rPr>
        <w:t>and</w:t>
      </w:r>
      <w:r>
        <w:rPr>
          <w:i/>
          <w:spacing w:val="-10"/>
          <w:sz w:val="30"/>
        </w:rPr>
        <w:t> </w:t>
      </w:r>
      <w:r>
        <w:rPr>
          <w:i/>
          <w:sz w:val="30"/>
        </w:rPr>
        <w:t>Related</w:t>
      </w:r>
      <w:r>
        <w:rPr>
          <w:i/>
          <w:spacing w:val="-10"/>
          <w:sz w:val="30"/>
        </w:rPr>
        <w:t> </w:t>
      </w:r>
      <w:r>
        <w:rPr>
          <w:i/>
          <w:sz w:val="30"/>
        </w:rPr>
        <w:t>Emails:</w:t>
      </w:r>
      <w:r>
        <w:rPr>
          <w:i/>
          <w:spacing w:val="-10"/>
          <w:sz w:val="30"/>
        </w:rPr>
        <w:t> </w:t>
      </w:r>
      <w:r>
        <w:rPr>
          <w:i/>
          <w:sz w:val="30"/>
        </w:rPr>
        <w:t>A</w:t>
      </w:r>
      <w:r>
        <w:rPr>
          <w:i/>
          <w:sz w:val="30"/>
        </w:rPr>
        <w:t> Dataset and Analysis.</w:t>
      </w:r>
    </w:p>
    <w:p>
      <w:pPr>
        <w:spacing w:before="62"/>
        <w:ind w:left="1139" w:right="0" w:firstLine="0"/>
        <w:jc w:val="left"/>
        <w:rPr>
          <w:i/>
          <w:sz w:val="30"/>
        </w:rPr>
      </w:pPr>
      <w:r>
        <w:rPr>
          <w:sz w:val="30"/>
        </w:rPr>
        <w:t>IBM.</w:t>
      </w:r>
      <w:r>
        <w:rPr>
          <w:spacing w:val="-6"/>
          <w:sz w:val="30"/>
        </w:rPr>
        <w:t> </w:t>
      </w:r>
      <w:r>
        <w:rPr>
          <w:sz w:val="30"/>
        </w:rPr>
        <w:t>(2020).</w:t>
      </w:r>
      <w:r>
        <w:rPr>
          <w:spacing w:val="-4"/>
          <w:sz w:val="30"/>
        </w:rPr>
        <w:t> </w:t>
      </w:r>
      <w:r>
        <w:rPr>
          <w:i/>
          <w:sz w:val="30"/>
        </w:rPr>
        <w:t>Cost</w:t>
      </w:r>
      <w:r>
        <w:rPr>
          <w:i/>
          <w:spacing w:val="-4"/>
          <w:sz w:val="30"/>
        </w:rPr>
        <w:t> </w:t>
      </w:r>
      <w:r>
        <w:rPr>
          <w:i/>
          <w:sz w:val="30"/>
        </w:rPr>
        <w:t>of</w:t>
      </w:r>
      <w:r>
        <w:rPr>
          <w:i/>
          <w:spacing w:val="-4"/>
          <w:sz w:val="30"/>
        </w:rPr>
        <w:t> </w:t>
      </w:r>
      <w:r>
        <w:rPr>
          <w:i/>
          <w:sz w:val="30"/>
        </w:rPr>
        <w:t>a</w:t>
      </w:r>
      <w:r>
        <w:rPr>
          <w:i/>
          <w:spacing w:val="-4"/>
          <w:sz w:val="30"/>
        </w:rPr>
        <w:t> </w:t>
      </w:r>
      <w:r>
        <w:rPr>
          <w:i/>
          <w:sz w:val="30"/>
        </w:rPr>
        <w:t>Data</w:t>
      </w:r>
      <w:r>
        <w:rPr>
          <w:i/>
          <w:spacing w:val="-4"/>
          <w:sz w:val="30"/>
        </w:rPr>
        <w:t> </w:t>
      </w:r>
      <w:r>
        <w:rPr>
          <w:i/>
          <w:sz w:val="30"/>
        </w:rPr>
        <w:t>Breach</w:t>
      </w:r>
      <w:r>
        <w:rPr>
          <w:i/>
          <w:spacing w:val="-4"/>
          <w:sz w:val="30"/>
        </w:rPr>
        <w:t> </w:t>
      </w:r>
      <w:r>
        <w:rPr>
          <w:i/>
          <w:spacing w:val="-2"/>
          <w:sz w:val="30"/>
        </w:rPr>
        <w:t>Report.</w:t>
      </w:r>
    </w:p>
    <w:p>
      <w:pPr>
        <w:spacing w:before="15"/>
        <w:ind w:left="1499" w:right="0" w:firstLine="0"/>
        <w:jc w:val="left"/>
        <w:rPr>
          <w:sz w:val="30"/>
        </w:rPr>
      </w:pPr>
      <w:r>
        <w:rPr>
          <w:spacing w:val="-2"/>
          <w:sz w:val="30"/>
        </w:rPr>
        <w:t>https://</w:t>
      </w:r>
      <w:hyperlink r:id="rId155">
        <w:r>
          <w:rPr>
            <w:spacing w:val="-2"/>
            <w:sz w:val="30"/>
          </w:rPr>
          <w:t>www.ibm.com/security/data-breach.</w:t>
        </w:r>
      </w:hyperlink>
    </w:p>
    <w:p>
      <w:pPr>
        <w:spacing w:before="75"/>
        <w:ind w:left="1499" w:right="229" w:hanging="360"/>
        <w:jc w:val="left"/>
        <w:rPr>
          <w:sz w:val="30"/>
        </w:rPr>
      </w:pPr>
      <w:r>
        <w:rPr>
          <w:sz w:val="30"/>
        </w:rPr>
        <w:t>Laidlaw,</w:t>
      </w:r>
      <w:r>
        <w:rPr>
          <w:spacing w:val="-10"/>
          <w:sz w:val="30"/>
        </w:rPr>
        <w:t> </w:t>
      </w:r>
      <w:r>
        <w:rPr>
          <w:sz w:val="30"/>
        </w:rPr>
        <w:t>S.</w:t>
      </w:r>
      <w:r>
        <w:rPr>
          <w:spacing w:val="-10"/>
          <w:sz w:val="30"/>
        </w:rPr>
        <w:t> </w:t>
      </w:r>
      <w:r>
        <w:rPr>
          <w:sz w:val="30"/>
        </w:rPr>
        <w:t>(2012).</w:t>
      </w:r>
      <w:r>
        <w:rPr>
          <w:spacing w:val="-10"/>
          <w:sz w:val="30"/>
        </w:rPr>
        <w:t> </w:t>
      </w:r>
      <w:r>
        <w:rPr>
          <w:i/>
          <w:sz w:val="30"/>
        </w:rPr>
        <w:t>Report</w:t>
      </w:r>
      <w:r>
        <w:rPr>
          <w:i/>
          <w:spacing w:val="-10"/>
          <w:sz w:val="30"/>
        </w:rPr>
        <w:t> </w:t>
      </w:r>
      <w:r>
        <w:rPr>
          <w:i/>
          <w:sz w:val="30"/>
        </w:rPr>
        <w:t>of</w:t>
      </w:r>
      <w:r>
        <w:rPr>
          <w:i/>
          <w:spacing w:val="-10"/>
          <w:sz w:val="30"/>
        </w:rPr>
        <w:t> </w:t>
      </w:r>
      <w:r>
        <w:rPr>
          <w:i/>
          <w:sz w:val="30"/>
        </w:rPr>
        <w:t>the</w:t>
      </w:r>
      <w:r>
        <w:rPr>
          <w:i/>
          <w:spacing w:val="-10"/>
          <w:sz w:val="30"/>
        </w:rPr>
        <w:t> </w:t>
      </w:r>
      <w:r>
        <w:rPr>
          <w:i/>
          <w:sz w:val="30"/>
        </w:rPr>
        <w:t>Laidlaw</w:t>
      </w:r>
      <w:r>
        <w:rPr>
          <w:i/>
          <w:spacing w:val="-10"/>
          <w:sz w:val="30"/>
        </w:rPr>
        <w:t> </w:t>
      </w:r>
      <w:r>
        <w:rPr>
          <w:i/>
          <w:sz w:val="30"/>
        </w:rPr>
        <w:t>Inquiry.</w:t>
      </w:r>
      <w:r>
        <w:rPr>
          <w:i/>
          <w:spacing w:val="-10"/>
          <w:sz w:val="30"/>
        </w:rPr>
        <w:t> </w:t>
      </w:r>
      <w:r>
        <w:rPr>
          <w:sz w:val="30"/>
        </w:rPr>
        <w:t>London:</w:t>
      </w:r>
      <w:r>
        <w:rPr>
          <w:spacing w:val="-10"/>
          <w:sz w:val="30"/>
        </w:rPr>
        <w:t> </w:t>
      </w:r>
      <w:r>
        <w:rPr>
          <w:sz w:val="30"/>
        </w:rPr>
        <w:t>Controller of Her Majesty’s Stationery Office.</w:t>
      </w:r>
    </w:p>
    <w:p>
      <w:pPr>
        <w:spacing w:line="249" w:lineRule="auto" w:before="75"/>
        <w:ind w:left="1499" w:right="107" w:hanging="360"/>
        <w:jc w:val="left"/>
        <w:rPr>
          <w:i/>
          <w:sz w:val="30"/>
        </w:rPr>
      </w:pPr>
      <w:r>
        <w:rPr>
          <w:sz w:val="30"/>
        </w:rPr>
        <w:t>Panko,</w:t>
      </w:r>
      <w:r>
        <w:rPr>
          <w:spacing w:val="-8"/>
          <w:sz w:val="30"/>
        </w:rPr>
        <w:t> </w:t>
      </w:r>
      <w:r>
        <w:rPr>
          <w:sz w:val="30"/>
        </w:rPr>
        <w:t>R.</w:t>
      </w:r>
      <w:r>
        <w:rPr>
          <w:spacing w:val="-8"/>
          <w:sz w:val="30"/>
        </w:rPr>
        <w:t> </w:t>
      </w:r>
      <w:r>
        <w:rPr>
          <w:sz w:val="30"/>
        </w:rPr>
        <w:t>(2008).</w:t>
      </w:r>
      <w:r>
        <w:rPr>
          <w:spacing w:val="-8"/>
          <w:sz w:val="30"/>
        </w:rPr>
        <w:t> </w:t>
      </w:r>
      <w:r>
        <w:rPr>
          <w:i/>
          <w:sz w:val="30"/>
        </w:rPr>
        <w:t>Spreadsheet</w:t>
      </w:r>
      <w:r>
        <w:rPr>
          <w:i/>
          <w:spacing w:val="-8"/>
          <w:sz w:val="30"/>
        </w:rPr>
        <w:t> </w:t>
      </w:r>
      <w:r>
        <w:rPr>
          <w:i/>
          <w:sz w:val="30"/>
        </w:rPr>
        <w:t>Errors:</w:t>
      </w:r>
      <w:r>
        <w:rPr>
          <w:i/>
          <w:spacing w:val="-8"/>
          <w:sz w:val="30"/>
        </w:rPr>
        <w:t> </w:t>
      </w:r>
      <w:r>
        <w:rPr>
          <w:i/>
          <w:sz w:val="30"/>
        </w:rPr>
        <w:t>What</w:t>
      </w:r>
      <w:r>
        <w:rPr>
          <w:i/>
          <w:spacing w:val="-8"/>
          <w:sz w:val="30"/>
        </w:rPr>
        <w:t> </w:t>
      </w:r>
      <w:r>
        <w:rPr>
          <w:i/>
          <w:sz w:val="30"/>
        </w:rPr>
        <w:t>We</w:t>
      </w:r>
      <w:r>
        <w:rPr>
          <w:i/>
          <w:spacing w:val="-8"/>
          <w:sz w:val="30"/>
        </w:rPr>
        <w:t> </w:t>
      </w:r>
      <w:r>
        <w:rPr>
          <w:i/>
          <w:sz w:val="30"/>
        </w:rPr>
        <w:t>Know.</w:t>
      </w:r>
      <w:r>
        <w:rPr>
          <w:i/>
          <w:spacing w:val="-8"/>
          <w:sz w:val="30"/>
        </w:rPr>
        <w:t> </w:t>
      </w:r>
      <w:r>
        <w:rPr>
          <w:i/>
          <w:sz w:val="30"/>
        </w:rPr>
        <w:t>What</w:t>
      </w:r>
      <w:r>
        <w:rPr>
          <w:i/>
          <w:spacing w:val="-8"/>
          <w:sz w:val="30"/>
        </w:rPr>
        <w:t> </w:t>
      </w:r>
      <w:r>
        <w:rPr>
          <w:i/>
          <w:sz w:val="30"/>
        </w:rPr>
        <w:t>We</w:t>
      </w:r>
      <w:r>
        <w:rPr>
          <w:i/>
          <w:sz w:val="30"/>
        </w:rPr>
        <w:t> Think We Can Do.</w:t>
      </w:r>
    </w:p>
    <w:p>
      <w:pPr>
        <w:spacing w:line="249" w:lineRule="auto" w:before="63"/>
        <w:ind w:left="1499" w:right="107" w:hanging="360"/>
        <w:jc w:val="left"/>
        <w:rPr>
          <w:sz w:val="30"/>
        </w:rPr>
      </w:pPr>
      <w:r>
        <w:rPr>
          <w:sz w:val="30"/>
        </w:rPr>
        <w:t>Panko, R. (2014). </w:t>
      </w:r>
      <w:r>
        <w:rPr>
          <w:i/>
          <w:sz w:val="30"/>
        </w:rPr>
        <w:t>Human Error in Simple but Nontrivial Cognitive</w:t>
      </w:r>
      <w:r>
        <w:rPr>
          <w:i/>
          <w:sz w:val="30"/>
        </w:rPr>
        <w:t> </w:t>
      </w:r>
      <w:r>
        <w:rPr>
          <w:i/>
          <w:spacing w:val="-2"/>
          <w:sz w:val="30"/>
        </w:rPr>
        <w:t>Actions. </w:t>
      </w:r>
      <w:hyperlink r:id="rId156">
        <w:r>
          <w:rPr>
            <w:spacing w:val="-2"/>
            <w:sz w:val="30"/>
          </w:rPr>
          <w:t>http://www.panko.com/HumanErr/SimpleNontrivial.html.</w:t>
        </w:r>
      </w:hyperlink>
    </w:p>
    <w:p>
      <w:pPr>
        <w:spacing w:line="249" w:lineRule="auto" w:before="62"/>
        <w:ind w:left="1499" w:right="107" w:hanging="360"/>
        <w:jc w:val="left"/>
        <w:rPr>
          <w:sz w:val="30"/>
        </w:rPr>
      </w:pPr>
      <w:r>
        <w:rPr>
          <w:sz w:val="30"/>
        </w:rPr>
        <w:t>Panko,</w:t>
      </w:r>
      <w:r>
        <w:rPr>
          <w:spacing w:val="-5"/>
          <w:sz w:val="30"/>
        </w:rPr>
        <w:t> </w:t>
      </w:r>
      <w:r>
        <w:rPr>
          <w:sz w:val="30"/>
        </w:rPr>
        <w:t>R.</w:t>
      </w:r>
      <w:r>
        <w:rPr>
          <w:spacing w:val="-5"/>
          <w:sz w:val="30"/>
        </w:rPr>
        <w:t> </w:t>
      </w:r>
      <w:r>
        <w:rPr>
          <w:sz w:val="30"/>
        </w:rPr>
        <w:t>(2015).</w:t>
      </w:r>
      <w:r>
        <w:rPr>
          <w:spacing w:val="-5"/>
          <w:sz w:val="30"/>
        </w:rPr>
        <w:t> </w:t>
      </w:r>
      <w:r>
        <w:rPr>
          <w:i/>
          <w:sz w:val="30"/>
        </w:rPr>
        <w:t>What</w:t>
      </w:r>
      <w:r>
        <w:rPr>
          <w:i/>
          <w:spacing w:val="-5"/>
          <w:sz w:val="30"/>
        </w:rPr>
        <w:t> </w:t>
      </w:r>
      <w:r>
        <w:rPr>
          <w:i/>
          <w:sz w:val="30"/>
        </w:rPr>
        <w:t>we</w:t>
      </w:r>
      <w:r>
        <w:rPr>
          <w:i/>
          <w:spacing w:val="-5"/>
          <w:sz w:val="30"/>
        </w:rPr>
        <w:t> </w:t>
      </w:r>
      <w:r>
        <w:rPr>
          <w:i/>
          <w:sz w:val="30"/>
        </w:rPr>
        <w:t>don't</w:t>
      </w:r>
      <w:r>
        <w:rPr>
          <w:i/>
          <w:spacing w:val="-5"/>
          <w:sz w:val="30"/>
        </w:rPr>
        <w:t> </w:t>
      </w:r>
      <w:r>
        <w:rPr>
          <w:i/>
          <w:sz w:val="30"/>
        </w:rPr>
        <w:t>know</w:t>
      </w:r>
      <w:r>
        <w:rPr>
          <w:i/>
          <w:spacing w:val="-5"/>
          <w:sz w:val="30"/>
        </w:rPr>
        <w:t> </w:t>
      </w:r>
      <w:r>
        <w:rPr>
          <w:i/>
          <w:sz w:val="30"/>
        </w:rPr>
        <w:t>about</w:t>
      </w:r>
      <w:r>
        <w:rPr>
          <w:i/>
          <w:spacing w:val="-5"/>
          <w:sz w:val="30"/>
        </w:rPr>
        <w:t> </w:t>
      </w:r>
      <w:r>
        <w:rPr>
          <w:i/>
          <w:sz w:val="30"/>
        </w:rPr>
        <w:t>spreadsheet</w:t>
      </w:r>
      <w:r>
        <w:rPr>
          <w:i/>
          <w:spacing w:val="-5"/>
          <w:sz w:val="30"/>
        </w:rPr>
        <w:t> </w:t>
      </w:r>
      <w:r>
        <w:rPr>
          <w:i/>
          <w:sz w:val="30"/>
        </w:rPr>
        <w:t>errors</w:t>
      </w:r>
      <w:r>
        <w:rPr>
          <w:i/>
          <w:sz w:val="30"/>
        </w:rPr>
        <w:t> today. </w:t>
      </w:r>
      <w:hyperlink r:id="rId157">
        <w:r>
          <w:rPr>
            <w:sz w:val="30"/>
          </w:rPr>
          <w:t>http://www.panko.com/.</w:t>
        </w:r>
      </w:hyperlink>
    </w:p>
    <w:p>
      <w:pPr>
        <w:spacing w:line="249" w:lineRule="auto" w:before="63"/>
        <w:ind w:left="1499" w:right="364" w:hanging="360"/>
        <w:jc w:val="both"/>
        <w:rPr>
          <w:sz w:val="30"/>
        </w:rPr>
      </w:pPr>
      <w:r>
        <w:rPr>
          <w:sz w:val="30"/>
        </w:rPr>
        <w:t>Shueh,</w:t>
      </w:r>
      <w:r>
        <w:rPr>
          <w:spacing w:val="-10"/>
          <w:sz w:val="30"/>
        </w:rPr>
        <w:t> </w:t>
      </w:r>
      <w:r>
        <w:rPr>
          <w:sz w:val="30"/>
        </w:rPr>
        <w:t>J.</w:t>
      </w:r>
      <w:r>
        <w:rPr>
          <w:spacing w:val="-10"/>
          <w:sz w:val="30"/>
        </w:rPr>
        <w:t> </w:t>
      </w:r>
      <w:r>
        <w:rPr>
          <w:sz w:val="30"/>
        </w:rPr>
        <w:t>(2014,</w:t>
      </w:r>
      <w:r>
        <w:rPr>
          <w:spacing w:val="-10"/>
          <w:sz w:val="30"/>
        </w:rPr>
        <w:t> </w:t>
      </w:r>
      <w:r>
        <w:rPr>
          <w:sz w:val="30"/>
        </w:rPr>
        <w:t>March</w:t>
      </w:r>
      <w:r>
        <w:rPr>
          <w:spacing w:val="-10"/>
          <w:sz w:val="30"/>
        </w:rPr>
        <w:t> </w:t>
      </w:r>
      <w:r>
        <w:rPr>
          <w:sz w:val="30"/>
        </w:rPr>
        <w:t>3).</w:t>
      </w:r>
      <w:r>
        <w:rPr>
          <w:spacing w:val="-10"/>
          <w:sz w:val="30"/>
        </w:rPr>
        <w:t> </w:t>
      </w:r>
      <w:r>
        <w:rPr>
          <w:sz w:val="30"/>
        </w:rPr>
        <w:t>Retrieved</w:t>
      </w:r>
      <w:r>
        <w:rPr>
          <w:spacing w:val="-10"/>
          <w:sz w:val="30"/>
        </w:rPr>
        <w:t> </w:t>
      </w:r>
      <w:r>
        <w:rPr>
          <w:sz w:val="30"/>
        </w:rPr>
        <w:t>from</w:t>
      </w:r>
      <w:r>
        <w:rPr>
          <w:spacing w:val="-10"/>
          <w:sz w:val="30"/>
        </w:rPr>
        <w:t> </w:t>
      </w:r>
      <w:r>
        <w:rPr>
          <w:sz w:val="30"/>
        </w:rPr>
        <w:t>Government</w:t>
      </w:r>
      <w:r>
        <w:rPr>
          <w:spacing w:val="-10"/>
          <w:sz w:val="30"/>
        </w:rPr>
        <w:t> </w:t>
      </w:r>
      <w:r>
        <w:rPr>
          <w:sz w:val="30"/>
        </w:rPr>
        <w:t>Technology: </w:t>
      </w:r>
      <w:r>
        <w:rPr>
          <w:spacing w:val="-2"/>
          <w:sz w:val="30"/>
        </w:rPr>
        <w:t>https://</w:t>
      </w:r>
      <w:hyperlink r:id="rId158">
        <w:r>
          <w:rPr>
            <w:spacing w:val="-2"/>
            <w:sz w:val="30"/>
          </w:rPr>
          <w:t>www.govtech.com/data/Why-Spreadsheets-Stink-4-Ways-</w:t>
        </w:r>
      </w:hyperlink>
      <w:r>
        <w:rPr>
          <w:spacing w:val="-2"/>
          <w:sz w:val="30"/>
        </w:rPr>
        <w:t> to-Improve-Them.html</w:t>
      </w:r>
    </w:p>
    <w:p>
      <w:pPr>
        <w:spacing w:before="63"/>
        <w:ind w:left="1139" w:right="0" w:firstLine="0"/>
        <w:jc w:val="both"/>
        <w:rPr>
          <w:i/>
          <w:sz w:val="30"/>
        </w:rPr>
      </w:pPr>
      <w:r>
        <w:rPr>
          <w:sz w:val="30"/>
        </w:rPr>
        <w:t>Tracy,</w:t>
      </w:r>
      <w:r>
        <w:rPr>
          <w:spacing w:val="-14"/>
          <w:sz w:val="30"/>
        </w:rPr>
        <w:t> </w:t>
      </w:r>
      <w:r>
        <w:rPr>
          <w:sz w:val="30"/>
        </w:rPr>
        <w:t>B.</w:t>
      </w:r>
      <w:r>
        <w:rPr>
          <w:spacing w:val="-13"/>
          <w:sz w:val="30"/>
        </w:rPr>
        <w:t> </w:t>
      </w:r>
      <w:r>
        <w:rPr>
          <w:sz w:val="30"/>
        </w:rPr>
        <w:t>(2014).</w:t>
      </w:r>
      <w:r>
        <w:rPr>
          <w:spacing w:val="-14"/>
          <w:sz w:val="30"/>
        </w:rPr>
        <w:t> </w:t>
      </w:r>
      <w:r>
        <w:rPr>
          <w:i/>
          <w:sz w:val="30"/>
        </w:rPr>
        <w:t>Time</w:t>
      </w:r>
      <w:r>
        <w:rPr>
          <w:i/>
          <w:spacing w:val="-13"/>
          <w:sz w:val="30"/>
        </w:rPr>
        <w:t> </w:t>
      </w:r>
      <w:r>
        <w:rPr>
          <w:i/>
          <w:spacing w:val="-2"/>
          <w:sz w:val="30"/>
        </w:rPr>
        <w:t>Management.</w:t>
      </w:r>
    </w:p>
    <w:p>
      <w:pPr>
        <w:spacing w:after="0"/>
        <w:jc w:val="both"/>
        <w:rPr>
          <w:sz w:val="30"/>
        </w:rPr>
        <w:sectPr>
          <w:pgSz w:w="12240" w:h="15840"/>
          <w:pgMar w:top="1820" w:bottom="280" w:left="400" w:right="1320"/>
        </w:sectPr>
      </w:pPr>
    </w:p>
    <w:p>
      <w:pPr>
        <w:spacing w:before="68"/>
        <w:ind w:left="1139" w:right="0" w:firstLine="0"/>
        <w:jc w:val="left"/>
        <w:rPr>
          <w:i/>
          <w:sz w:val="30"/>
        </w:rPr>
      </w:pPr>
      <w:r>
        <w:rPr>
          <w:sz w:val="30"/>
        </w:rPr>
        <w:t>Tufte,</w:t>
      </w:r>
      <w:r>
        <w:rPr>
          <w:spacing w:val="-9"/>
          <w:sz w:val="30"/>
        </w:rPr>
        <w:t> </w:t>
      </w:r>
      <w:r>
        <w:rPr>
          <w:sz w:val="30"/>
        </w:rPr>
        <w:t>E.</w:t>
      </w:r>
      <w:r>
        <w:rPr>
          <w:spacing w:val="-6"/>
          <w:sz w:val="30"/>
        </w:rPr>
        <w:t> </w:t>
      </w:r>
      <w:r>
        <w:rPr>
          <w:sz w:val="30"/>
        </w:rPr>
        <w:t>R.</w:t>
      </w:r>
      <w:r>
        <w:rPr>
          <w:spacing w:val="-7"/>
          <w:sz w:val="30"/>
        </w:rPr>
        <w:t> </w:t>
      </w:r>
      <w:r>
        <w:rPr>
          <w:sz w:val="30"/>
        </w:rPr>
        <w:t>(2007).</w:t>
      </w:r>
      <w:r>
        <w:rPr>
          <w:spacing w:val="-6"/>
          <w:sz w:val="30"/>
        </w:rPr>
        <w:t> </w:t>
      </w:r>
      <w:r>
        <w:rPr>
          <w:i/>
          <w:sz w:val="30"/>
        </w:rPr>
        <w:t>The</w:t>
      </w:r>
      <w:r>
        <w:rPr>
          <w:i/>
          <w:spacing w:val="-7"/>
          <w:sz w:val="30"/>
        </w:rPr>
        <w:t> </w:t>
      </w:r>
      <w:r>
        <w:rPr>
          <w:i/>
          <w:sz w:val="30"/>
        </w:rPr>
        <w:t>visual</w:t>
      </w:r>
      <w:r>
        <w:rPr>
          <w:i/>
          <w:spacing w:val="-6"/>
          <w:sz w:val="30"/>
        </w:rPr>
        <w:t> </w:t>
      </w:r>
      <w:r>
        <w:rPr>
          <w:i/>
          <w:sz w:val="30"/>
        </w:rPr>
        <w:t>display</w:t>
      </w:r>
      <w:r>
        <w:rPr>
          <w:i/>
          <w:spacing w:val="-7"/>
          <w:sz w:val="30"/>
        </w:rPr>
        <w:t> </w:t>
      </w:r>
      <w:r>
        <w:rPr>
          <w:i/>
          <w:sz w:val="30"/>
        </w:rPr>
        <w:t>of</w:t>
      </w:r>
      <w:r>
        <w:rPr>
          <w:i/>
          <w:spacing w:val="-6"/>
          <w:sz w:val="30"/>
        </w:rPr>
        <w:t> </w:t>
      </w:r>
      <w:r>
        <w:rPr>
          <w:i/>
          <w:sz w:val="30"/>
        </w:rPr>
        <w:t>quantitative</w:t>
      </w:r>
      <w:r>
        <w:rPr>
          <w:i/>
          <w:spacing w:val="-6"/>
          <w:sz w:val="30"/>
        </w:rPr>
        <w:t> </w:t>
      </w:r>
      <w:r>
        <w:rPr>
          <w:i/>
          <w:spacing w:val="-2"/>
          <w:sz w:val="30"/>
        </w:rPr>
        <w:t>information.</w:t>
      </w:r>
    </w:p>
    <w:p>
      <w:pPr>
        <w:spacing w:before="15"/>
        <w:ind w:left="1499" w:right="0" w:firstLine="0"/>
        <w:jc w:val="left"/>
        <w:rPr>
          <w:sz w:val="30"/>
        </w:rPr>
      </w:pPr>
      <w:r>
        <w:rPr>
          <w:sz w:val="30"/>
        </w:rPr>
        <w:t>Graphics</w:t>
      </w:r>
      <w:r>
        <w:rPr>
          <w:spacing w:val="-7"/>
          <w:sz w:val="30"/>
        </w:rPr>
        <w:t> </w:t>
      </w:r>
      <w:r>
        <w:rPr>
          <w:sz w:val="30"/>
        </w:rPr>
        <w:t>Press</w:t>
      </w:r>
      <w:r>
        <w:rPr>
          <w:spacing w:val="-6"/>
          <w:sz w:val="30"/>
        </w:rPr>
        <w:t> </w:t>
      </w:r>
      <w:r>
        <w:rPr>
          <w:spacing w:val="-4"/>
          <w:sz w:val="30"/>
        </w:rPr>
        <w:t>LLC.</w:t>
      </w:r>
    </w:p>
    <w:sectPr>
      <w:pgSz w:w="12240" w:h="15840"/>
      <w:pgMar w:top="1360" w:bottom="280" w:left="40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egoe UI Symbol">
    <w:altName w:val="Segoe UI Symbo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1"/>
      <w:numFmt w:val="lowerRoman"/>
      <w:lvlText w:val="(%1)"/>
      <w:lvlJc w:val="left"/>
      <w:pPr>
        <w:ind w:left="1480" w:hanging="343"/>
        <w:jc w:val="right"/>
      </w:pPr>
      <w:rPr>
        <w:rFonts w:hint="default"/>
        <w:spacing w:val="-1"/>
        <w:w w:val="101"/>
        <w:lang w:val="en-US" w:eastAsia="en-US" w:bidi="ar-SA"/>
      </w:rPr>
    </w:lvl>
    <w:lvl w:ilvl="1">
      <w:start w:val="0"/>
      <w:numFmt w:val="bullet"/>
      <w:lvlText w:val="•"/>
      <w:lvlJc w:val="left"/>
      <w:pPr>
        <w:ind w:left="2384" w:hanging="343"/>
      </w:pPr>
      <w:rPr>
        <w:rFonts w:hint="default"/>
        <w:lang w:val="en-US" w:eastAsia="en-US" w:bidi="ar-SA"/>
      </w:rPr>
    </w:lvl>
    <w:lvl w:ilvl="2">
      <w:start w:val="0"/>
      <w:numFmt w:val="bullet"/>
      <w:lvlText w:val="•"/>
      <w:lvlJc w:val="left"/>
      <w:pPr>
        <w:ind w:left="3288" w:hanging="343"/>
      </w:pPr>
      <w:rPr>
        <w:rFonts w:hint="default"/>
        <w:lang w:val="en-US" w:eastAsia="en-US" w:bidi="ar-SA"/>
      </w:rPr>
    </w:lvl>
    <w:lvl w:ilvl="3">
      <w:start w:val="0"/>
      <w:numFmt w:val="bullet"/>
      <w:lvlText w:val="•"/>
      <w:lvlJc w:val="left"/>
      <w:pPr>
        <w:ind w:left="4192" w:hanging="343"/>
      </w:pPr>
      <w:rPr>
        <w:rFonts w:hint="default"/>
        <w:lang w:val="en-US" w:eastAsia="en-US" w:bidi="ar-SA"/>
      </w:rPr>
    </w:lvl>
    <w:lvl w:ilvl="4">
      <w:start w:val="0"/>
      <w:numFmt w:val="bullet"/>
      <w:lvlText w:val="•"/>
      <w:lvlJc w:val="left"/>
      <w:pPr>
        <w:ind w:left="5096" w:hanging="343"/>
      </w:pPr>
      <w:rPr>
        <w:rFonts w:hint="default"/>
        <w:lang w:val="en-US" w:eastAsia="en-US" w:bidi="ar-SA"/>
      </w:rPr>
    </w:lvl>
    <w:lvl w:ilvl="5">
      <w:start w:val="0"/>
      <w:numFmt w:val="bullet"/>
      <w:lvlText w:val="•"/>
      <w:lvlJc w:val="left"/>
      <w:pPr>
        <w:ind w:left="6000" w:hanging="343"/>
      </w:pPr>
      <w:rPr>
        <w:rFonts w:hint="default"/>
        <w:lang w:val="en-US" w:eastAsia="en-US" w:bidi="ar-SA"/>
      </w:rPr>
    </w:lvl>
    <w:lvl w:ilvl="6">
      <w:start w:val="0"/>
      <w:numFmt w:val="bullet"/>
      <w:lvlText w:val="•"/>
      <w:lvlJc w:val="left"/>
      <w:pPr>
        <w:ind w:left="6904" w:hanging="343"/>
      </w:pPr>
      <w:rPr>
        <w:rFonts w:hint="default"/>
        <w:lang w:val="en-US" w:eastAsia="en-US" w:bidi="ar-SA"/>
      </w:rPr>
    </w:lvl>
    <w:lvl w:ilvl="7">
      <w:start w:val="0"/>
      <w:numFmt w:val="bullet"/>
      <w:lvlText w:val="•"/>
      <w:lvlJc w:val="left"/>
      <w:pPr>
        <w:ind w:left="7808" w:hanging="343"/>
      </w:pPr>
      <w:rPr>
        <w:rFonts w:hint="default"/>
        <w:lang w:val="en-US" w:eastAsia="en-US" w:bidi="ar-SA"/>
      </w:rPr>
    </w:lvl>
    <w:lvl w:ilvl="8">
      <w:start w:val="0"/>
      <w:numFmt w:val="bullet"/>
      <w:lvlText w:val="•"/>
      <w:lvlJc w:val="left"/>
      <w:pPr>
        <w:ind w:left="8712" w:hanging="343"/>
      </w:pPr>
      <w:rPr>
        <w:rFonts w:hint="default"/>
        <w:lang w:val="en-US" w:eastAsia="en-US" w:bidi="ar-SA"/>
      </w:rPr>
    </w:lvl>
  </w:abstractNum>
  <w:abstractNum w:abstractNumId="63">
    <w:multiLevelType w:val="hybridMultilevel"/>
    <w:lvl w:ilvl="0">
      <w:start w:val="0"/>
      <w:numFmt w:val="bullet"/>
      <w:lvlText w:val="·"/>
      <w:lvlJc w:val="left"/>
      <w:pPr>
        <w:ind w:left="1491" w:hanging="216"/>
      </w:pPr>
      <w:rPr>
        <w:rFonts w:hint="default" w:ascii="Times New Roman" w:hAnsi="Times New Roman" w:eastAsia="Times New Roman" w:cs="Times New Roman"/>
        <w:b w:val="0"/>
        <w:bCs w:val="0"/>
        <w:i w:val="0"/>
        <w:iCs w:val="0"/>
        <w:spacing w:val="0"/>
        <w:w w:val="101"/>
        <w:sz w:val="29"/>
        <w:szCs w:val="29"/>
        <w:lang w:val="en-US" w:eastAsia="en-US" w:bidi="ar-SA"/>
      </w:rPr>
    </w:lvl>
    <w:lvl w:ilvl="1">
      <w:start w:val="0"/>
      <w:numFmt w:val="bullet"/>
      <w:lvlText w:val="•"/>
      <w:lvlJc w:val="left"/>
      <w:pPr>
        <w:ind w:left="2402" w:hanging="216"/>
      </w:pPr>
      <w:rPr>
        <w:rFonts w:hint="default"/>
        <w:lang w:val="en-US" w:eastAsia="en-US" w:bidi="ar-SA"/>
      </w:rPr>
    </w:lvl>
    <w:lvl w:ilvl="2">
      <w:start w:val="0"/>
      <w:numFmt w:val="bullet"/>
      <w:lvlText w:val="•"/>
      <w:lvlJc w:val="left"/>
      <w:pPr>
        <w:ind w:left="3304" w:hanging="216"/>
      </w:pPr>
      <w:rPr>
        <w:rFonts w:hint="default"/>
        <w:lang w:val="en-US" w:eastAsia="en-US" w:bidi="ar-SA"/>
      </w:rPr>
    </w:lvl>
    <w:lvl w:ilvl="3">
      <w:start w:val="0"/>
      <w:numFmt w:val="bullet"/>
      <w:lvlText w:val="•"/>
      <w:lvlJc w:val="left"/>
      <w:pPr>
        <w:ind w:left="4206" w:hanging="216"/>
      </w:pPr>
      <w:rPr>
        <w:rFonts w:hint="default"/>
        <w:lang w:val="en-US" w:eastAsia="en-US" w:bidi="ar-SA"/>
      </w:rPr>
    </w:lvl>
    <w:lvl w:ilvl="4">
      <w:start w:val="0"/>
      <w:numFmt w:val="bullet"/>
      <w:lvlText w:val="•"/>
      <w:lvlJc w:val="left"/>
      <w:pPr>
        <w:ind w:left="5108" w:hanging="216"/>
      </w:pPr>
      <w:rPr>
        <w:rFonts w:hint="default"/>
        <w:lang w:val="en-US" w:eastAsia="en-US" w:bidi="ar-SA"/>
      </w:rPr>
    </w:lvl>
    <w:lvl w:ilvl="5">
      <w:start w:val="0"/>
      <w:numFmt w:val="bullet"/>
      <w:lvlText w:val="•"/>
      <w:lvlJc w:val="left"/>
      <w:pPr>
        <w:ind w:left="6010" w:hanging="216"/>
      </w:pPr>
      <w:rPr>
        <w:rFonts w:hint="default"/>
        <w:lang w:val="en-US" w:eastAsia="en-US" w:bidi="ar-SA"/>
      </w:rPr>
    </w:lvl>
    <w:lvl w:ilvl="6">
      <w:start w:val="0"/>
      <w:numFmt w:val="bullet"/>
      <w:lvlText w:val="•"/>
      <w:lvlJc w:val="left"/>
      <w:pPr>
        <w:ind w:left="6912" w:hanging="216"/>
      </w:pPr>
      <w:rPr>
        <w:rFonts w:hint="default"/>
        <w:lang w:val="en-US" w:eastAsia="en-US" w:bidi="ar-SA"/>
      </w:rPr>
    </w:lvl>
    <w:lvl w:ilvl="7">
      <w:start w:val="0"/>
      <w:numFmt w:val="bullet"/>
      <w:lvlText w:val="•"/>
      <w:lvlJc w:val="left"/>
      <w:pPr>
        <w:ind w:left="7814" w:hanging="216"/>
      </w:pPr>
      <w:rPr>
        <w:rFonts w:hint="default"/>
        <w:lang w:val="en-US" w:eastAsia="en-US" w:bidi="ar-SA"/>
      </w:rPr>
    </w:lvl>
    <w:lvl w:ilvl="8">
      <w:start w:val="0"/>
      <w:numFmt w:val="bullet"/>
      <w:lvlText w:val="•"/>
      <w:lvlJc w:val="left"/>
      <w:pPr>
        <w:ind w:left="8716" w:hanging="216"/>
      </w:pPr>
      <w:rPr>
        <w:rFonts w:hint="default"/>
        <w:lang w:val="en-US" w:eastAsia="en-US" w:bidi="ar-SA"/>
      </w:rPr>
    </w:lvl>
  </w:abstractNum>
  <w:abstractNum w:abstractNumId="62">
    <w:multiLevelType w:val="hybridMultilevel"/>
    <w:lvl w:ilvl="0">
      <w:start w:val="0"/>
      <w:numFmt w:val="bullet"/>
      <w:lvlText w:val="·"/>
      <w:lvlJc w:val="left"/>
      <w:pPr>
        <w:ind w:left="1491" w:hanging="290"/>
      </w:pPr>
      <w:rPr>
        <w:rFonts w:hint="default" w:ascii="Times New Roman" w:hAnsi="Times New Roman" w:eastAsia="Times New Roman" w:cs="Times New Roman"/>
        <w:b w:val="0"/>
        <w:bCs w:val="0"/>
        <w:i w:val="0"/>
        <w:iCs w:val="0"/>
        <w:spacing w:val="0"/>
        <w:w w:val="101"/>
        <w:sz w:val="29"/>
        <w:szCs w:val="29"/>
        <w:lang w:val="en-US" w:eastAsia="en-US" w:bidi="ar-SA"/>
      </w:rPr>
    </w:lvl>
    <w:lvl w:ilvl="1">
      <w:start w:val="0"/>
      <w:numFmt w:val="bullet"/>
      <w:lvlText w:val="•"/>
      <w:lvlJc w:val="left"/>
      <w:pPr>
        <w:ind w:left="2402" w:hanging="290"/>
      </w:pPr>
      <w:rPr>
        <w:rFonts w:hint="default"/>
        <w:lang w:val="en-US" w:eastAsia="en-US" w:bidi="ar-SA"/>
      </w:rPr>
    </w:lvl>
    <w:lvl w:ilvl="2">
      <w:start w:val="0"/>
      <w:numFmt w:val="bullet"/>
      <w:lvlText w:val="•"/>
      <w:lvlJc w:val="left"/>
      <w:pPr>
        <w:ind w:left="3304" w:hanging="290"/>
      </w:pPr>
      <w:rPr>
        <w:rFonts w:hint="default"/>
        <w:lang w:val="en-US" w:eastAsia="en-US" w:bidi="ar-SA"/>
      </w:rPr>
    </w:lvl>
    <w:lvl w:ilvl="3">
      <w:start w:val="0"/>
      <w:numFmt w:val="bullet"/>
      <w:lvlText w:val="•"/>
      <w:lvlJc w:val="left"/>
      <w:pPr>
        <w:ind w:left="4206" w:hanging="290"/>
      </w:pPr>
      <w:rPr>
        <w:rFonts w:hint="default"/>
        <w:lang w:val="en-US" w:eastAsia="en-US" w:bidi="ar-SA"/>
      </w:rPr>
    </w:lvl>
    <w:lvl w:ilvl="4">
      <w:start w:val="0"/>
      <w:numFmt w:val="bullet"/>
      <w:lvlText w:val="•"/>
      <w:lvlJc w:val="left"/>
      <w:pPr>
        <w:ind w:left="5108" w:hanging="290"/>
      </w:pPr>
      <w:rPr>
        <w:rFonts w:hint="default"/>
        <w:lang w:val="en-US" w:eastAsia="en-US" w:bidi="ar-SA"/>
      </w:rPr>
    </w:lvl>
    <w:lvl w:ilvl="5">
      <w:start w:val="0"/>
      <w:numFmt w:val="bullet"/>
      <w:lvlText w:val="•"/>
      <w:lvlJc w:val="left"/>
      <w:pPr>
        <w:ind w:left="6010" w:hanging="290"/>
      </w:pPr>
      <w:rPr>
        <w:rFonts w:hint="default"/>
        <w:lang w:val="en-US" w:eastAsia="en-US" w:bidi="ar-SA"/>
      </w:rPr>
    </w:lvl>
    <w:lvl w:ilvl="6">
      <w:start w:val="0"/>
      <w:numFmt w:val="bullet"/>
      <w:lvlText w:val="•"/>
      <w:lvlJc w:val="left"/>
      <w:pPr>
        <w:ind w:left="6912" w:hanging="290"/>
      </w:pPr>
      <w:rPr>
        <w:rFonts w:hint="default"/>
        <w:lang w:val="en-US" w:eastAsia="en-US" w:bidi="ar-SA"/>
      </w:rPr>
    </w:lvl>
    <w:lvl w:ilvl="7">
      <w:start w:val="0"/>
      <w:numFmt w:val="bullet"/>
      <w:lvlText w:val="•"/>
      <w:lvlJc w:val="left"/>
      <w:pPr>
        <w:ind w:left="7814" w:hanging="290"/>
      </w:pPr>
      <w:rPr>
        <w:rFonts w:hint="default"/>
        <w:lang w:val="en-US" w:eastAsia="en-US" w:bidi="ar-SA"/>
      </w:rPr>
    </w:lvl>
    <w:lvl w:ilvl="8">
      <w:start w:val="0"/>
      <w:numFmt w:val="bullet"/>
      <w:lvlText w:val="•"/>
      <w:lvlJc w:val="left"/>
      <w:pPr>
        <w:ind w:left="8716" w:hanging="290"/>
      </w:pPr>
      <w:rPr>
        <w:rFonts w:hint="default"/>
        <w:lang w:val="en-US" w:eastAsia="en-US" w:bidi="ar-SA"/>
      </w:rPr>
    </w:lvl>
  </w:abstractNum>
  <w:abstractNum w:abstractNumId="61">
    <w:multiLevelType w:val="hybridMultilevel"/>
    <w:lvl w:ilvl="0">
      <w:start w:val="1"/>
      <w:numFmt w:val="decimal"/>
      <w:lvlText w:val="%1."/>
      <w:lvlJc w:val="left"/>
      <w:pPr>
        <w:ind w:left="1491" w:hanging="327"/>
        <w:jc w:val="left"/>
      </w:pPr>
      <w:rPr>
        <w:rFonts w:hint="default" w:ascii="Arial" w:hAnsi="Arial" w:eastAsia="Arial" w:cs="Arial"/>
        <w:b w:val="0"/>
        <w:bCs w:val="0"/>
        <w:i w:val="0"/>
        <w:iCs w:val="0"/>
        <w:spacing w:val="-1"/>
        <w:w w:val="101"/>
        <w:sz w:val="29"/>
        <w:szCs w:val="29"/>
        <w:lang w:val="en-US" w:eastAsia="en-US" w:bidi="ar-SA"/>
      </w:rPr>
    </w:lvl>
    <w:lvl w:ilvl="1">
      <w:start w:val="0"/>
      <w:numFmt w:val="bullet"/>
      <w:lvlText w:val="•"/>
      <w:lvlJc w:val="left"/>
      <w:pPr>
        <w:ind w:left="2402" w:hanging="327"/>
      </w:pPr>
      <w:rPr>
        <w:rFonts w:hint="default"/>
        <w:lang w:val="en-US" w:eastAsia="en-US" w:bidi="ar-SA"/>
      </w:rPr>
    </w:lvl>
    <w:lvl w:ilvl="2">
      <w:start w:val="0"/>
      <w:numFmt w:val="bullet"/>
      <w:lvlText w:val="•"/>
      <w:lvlJc w:val="left"/>
      <w:pPr>
        <w:ind w:left="3304" w:hanging="327"/>
      </w:pPr>
      <w:rPr>
        <w:rFonts w:hint="default"/>
        <w:lang w:val="en-US" w:eastAsia="en-US" w:bidi="ar-SA"/>
      </w:rPr>
    </w:lvl>
    <w:lvl w:ilvl="3">
      <w:start w:val="0"/>
      <w:numFmt w:val="bullet"/>
      <w:lvlText w:val="•"/>
      <w:lvlJc w:val="left"/>
      <w:pPr>
        <w:ind w:left="4206" w:hanging="327"/>
      </w:pPr>
      <w:rPr>
        <w:rFonts w:hint="default"/>
        <w:lang w:val="en-US" w:eastAsia="en-US" w:bidi="ar-SA"/>
      </w:rPr>
    </w:lvl>
    <w:lvl w:ilvl="4">
      <w:start w:val="0"/>
      <w:numFmt w:val="bullet"/>
      <w:lvlText w:val="•"/>
      <w:lvlJc w:val="left"/>
      <w:pPr>
        <w:ind w:left="5108" w:hanging="327"/>
      </w:pPr>
      <w:rPr>
        <w:rFonts w:hint="default"/>
        <w:lang w:val="en-US" w:eastAsia="en-US" w:bidi="ar-SA"/>
      </w:rPr>
    </w:lvl>
    <w:lvl w:ilvl="5">
      <w:start w:val="0"/>
      <w:numFmt w:val="bullet"/>
      <w:lvlText w:val="•"/>
      <w:lvlJc w:val="left"/>
      <w:pPr>
        <w:ind w:left="6010" w:hanging="327"/>
      </w:pPr>
      <w:rPr>
        <w:rFonts w:hint="default"/>
        <w:lang w:val="en-US" w:eastAsia="en-US" w:bidi="ar-SA"/>
      </w:rPr>
    </w:lvl>
    <w:lvl w:ilvl="6">
      <w:start w:val="0"/>
      <w:numFmt w:val="bullet"/>
      <w:lvlText w:val="•"/>
      <w:lvlJc w:val="left"/>
      <w:pPr>
        <w:ind w:left="6912" w:hanging="327"/>
      </w:pPr>
      <w:rPr>
        <w:rFonts w:hint="default"/>
        <w:lang w:val="en-US" w:eastAsia="en-US" w:bidi="ar-SA"/>
      </w:rPr>
    </w:lvl>
    <w:lvl w:ilvl="7">
      <w:start w:val="0"/>
      <w:numFmt w:val="bullet"/>
      <w:lvlText w:val="•"/>
      <w:lvlJc w:val="left"/>
      <w:pPr>
        <w:ind w:left="7814" w:hanging="327"/>
      </w:pPr>
      <w:rPr>
        <w:rFonts w:hint="default"/>
        <w:lang w:val="en-US" w:eastAsia="en-US" w:bidi="ar-SA"/>
      </w:rPr>
    </w:lvl>
    <w:lvl w:ilvl="8">
      <w:start w:val="0"/>
      <w:numFmt w:val="bullet"/>
      <w:lvlText w:val="•"/>
      <w:lvlJc w:val="left"/>
      <w:pPr>
        <w:ind w:left="8716" w:hanging="327"/>
      </w:pPr>
      <w:rPr>
        <w:rFonts w:hint="default"/>
        <w:lang w:val="en-US" w:eastAsia="en-US" w:bidi="ar-SA"/>
      </w:rPr>
    </w:lvl>
  </w:abstractNum>
  <w:abstractNum w:abstractNumId="60">
    <w:multiLevelType w:val="hybridMultilevel"/>
    <w:lvl w:ilvl="0">
      <w:start w:val="0"/>
      <w:numFmt w:val="bullet"/>
      <w:lvlText w:val="·"/>
      <w:lvlJc w:val="left"/>
      <w:pPr>
        <w:ind w:left="1491" w:hanging="187"/>
      </w:pPr>
      <w:rPr>
        <w:rFonts w:hint="default" w:ascii="Times New Roman" w:hAnsi="Times New Roman" w:eastAsia="Times New Roman" w:cs="Times New Roman"/>
        <w:b w:val="0"/>
        <w:bCs w:val="0"/>
        <w:i w:val="0"/>
        <w:iCs w:val="0"/>
        <w:spacing w:val="0"/>
        <w:w w:val="101"/>
        <w:sz w:val="29"/>
        <w:szCs w:val="29"/>
        <w:lang w:val="en-US" w:eastAsia="en-US" w:bidi="ar-SA"/>
      </w:rPr>
    </w:lvl>
    <w:lvl w:ilvl="1">
      <w:start w:val="0"/>
      <w:numFmt w:val="bullet"/>
      <w:lvlText w:val="•"/>
      <w:lvlJc w:val="left"/>
      <w:pPr>
        <w:ind w:left="2402" w:hanging="187"/>
      </w:pPr>
      <w:rPr>
        <w:rFonts w:hint="default"/>
        <w:lang w:val="en-US" w:eastAsia="en-US" w:bidi="ar-SA"/>
      </w:rPr>
    </w:lvl>
    <w:lvl w:ilvl="2">
      <w:start w:val="0"/>
      <w:numFmt w:val="bullet"/>
      <w:lvlText w:val="•"/>
      <w:lvlJc w:val="left"/>
      <w:pPr>
        <w:ind w:left="3304" w:hanging="187"/>
      </w:pPr>
      <w:rPr>
        <w:rFonts w:hint="default"/>
        <w:lang w:val="en-US" w:eastAsia="en-US" w:bidi="ar-SA"/>
      </w:rPr>
    </w:lvl>
    <w:lvl w:ilvl="3">
      <w:start w:val="0"/>
      <w:numFmt w:val="bullet"/>
      <w:lvlText w:val="•"/>
      <w:lvlJc w:val="left"/>
      <w:pPr>
        <w:ind w:left="4206" w:hanging="187"/>
      </w:pPr>
      <w:rPr>
        <w:rFonts w:hint="default"/>
        <w:lang w:val="en-US" w:eastAsia="en-US" w:bidi="ar-SA"/>
      </w:rPr>
    </w:lvl>
    <w:lvl w:ilvl="4">
      <w:start w:val="0"/>
      <w:numFmt w:val="bullet"/>
      <w:lvlText w:val="•"/>
      <w:lvlJc w:val="left"/>
      <w:pPr>
        <w:ind w:left="5108" w:hanging="187"/>
      </w:pPr>
      <w:rPr>
        <w:rFonts w:hint="default"/>
        <w:lang w:val="en-US" w:eastAsia="en-US" w:bidi="ar-SA"/>
      </w:rPr>
    </w:lvl>
    <w:lvl w:ilvl="5">
      <w:start w:val="0"/>
      <w:numFmt w:val="bullet"/>
      <w:lvlText w:val="•"/>
      <w:lvlJc w:val="left"/>
      <w:pPr>
        <w:ind w:left="6010" w:hanging="187"/>
      </w:pPr>
      <w:rPr>
        <w:rFonts w:hint="default"/>
        <w:lang w:val="en-US" w:eastAsia="en-US" w:bidi="ar-SA"/>
      </w:rPr>
    </w:lvl>
    <w:lvl w:ilvl="6">
      <w:start w:val="0"/>
      <w:numFmt w:val="bullet"/>
      <w:lvlText w:val="•"/>
      <w:lvlJc w:val="left"/>
      <w:pPr>
        <w:ind w:left="6912" w:hanging="187"/>
      </w:pPr>
      <w:rPr>
        <w:rFonts w:hint="default"/>
        <w:lang w:val="en-US" w:eastAsia="en-US" w:bidi="ar-SA"/>
      </w:rPr>
    </w:lvl>
    <w:lvl w:ilvl="7">
      <w:start w:val="0"/>
      <w:numFmt w:val="bullet"/>
      <w:lvlText w:val="•"/>
      <w:lvlJc w:val="left"/>
      <w:pPr>
        <w:ind w:left="7814" w:hanging="187"/>
      </w:pPr>
      <w:rPr>
        <w:rFonts w:hint="default"/>
        <w:lang w:val="en-US" w:eastAsia="en-US" w:bidi="ar-SA"/>
      </w:rPr>
    </w:lvl>
    <w:lvl w:ilvl="8">
      <w:start w:val="0"/>
      <w:numFmt w:val="bullet"/>
      <w:lvlText w:val="•"/>
      <w:lvlJc w:val="left"/>
      <w:pPr>
        <w:ind w:left="8716" w:hanging="187"/>
      </w:pPr>
      <w:rPr>
        <w:rFonts w:hint="default"/>
        <w:lang w:val="en-US" w:eastAsia="en-US" w:bidi="ar-SA"/>
      </w:rPr>
    </w:lvl>
  </w:abstractNum>
  <w:abstractNum w:abstractNumId="59">
    <w:multiLevelType w:val="hybridMultilevel"/>
    <w:lvl w:ilvl="0">
      <w:start w:val="6"/>
      <w:numFmt w:val="decimal"/>
      <w:lvlText w:val="%1."/>
      <w:lvlJc w:val="left"/>
      <w:pPr>
        <w:ind w:left="3618" w:hanging="473"/>
        <w:jc w:val="right"/>
      </w:pPr>
      <w:rPr>
        <w:rFonts w:hint="default" w:ascii="Arial" w:hAnsi="Arial" w:eastAsia="Arial" w:cs="Arial"/>
        <w:b/>
        <w:bCs/>
        <w:i w:val="0"/>
        <w:iCs w:val="0"/>
        <w:spacing w:val="-1"/>
        <w:w w:val="101"/>
        <w:sz w:val="42"/>
        <w:szCs w:val="42"/>
        <w:lang w:val="en-US" w:eastAsia="en-US" w:bidi="ar-SA"/>
      </w:rPr>
    </w:lvl>
    <w:lvl w:ilvl="1">
      <w:start w:val="1"/>
      <w:numFmt w:val="decimal"/>
      <w:lvlText w:val="%1.%2"/>
      <w:lvlJc w:val="left"/>
      <w:pPr>
        <w:ind w:left="1833" w:hanging="696"/>
        <w:jc w:val="left"/>
      </w:pPr>
      <w:rPr>
        <w:rFonts w:hint="default" w:ascii="Arial" w:hAnsi="Arial" w:eastAsia="Arial" w:cs="Arial"/>
        <w:b w:val="0"/>
        <w:bCs w:val="0"/>
        <w:i w:val="0"/>
        <w:iCs w:val="0"/>
        <w:spacing w:val="-1"/>
        <w:w w:val="101"/>
        <w:sz w:val="41"/>
        <w:szCs w:val="41"/>
        <w:lang w:val="en-US" w:eastAsia="en-US" w:bidi="ar-SA"/>
      </w:rPr>
    </w:lvl>
    <w:lvl w:ilvl="2">
      <w:start w:val="0"/>
      <w:numFmt w:val="bullet"/>
      <w:lvlText w:val="·"/>
      <w:lvlJc w:val="left"/>
      <w:pPr>
        <w:ind w:left="1491" w:hanging="172"/>
      </w:pPr>
      <w:rPr>
        <w:rFonts w:hint="default" w:ascii="Times New Roman" w:hAnsi="Times New Roman" w:eastAsia="Times New Roman" w:cs="Times New Roman"/>
        <w:b w:val="0"/>
        <w:bCs w:val="0"/>
        <w:i w:val="0"/>
        <w:iCs w:val="0"/>
        <w:spacing w:val="0"/>
        <w:w w:val="101"/>
        <w:sz w:val="29"/>
        <w:szCs w:val="29"/>
        <w:lang w:val="en-US" w:eastAsia="en-US" w:bidi="ar-SA"/>
      </w:rPr>
    </w:lvl>
    <w:lvl w:ilvl="3">
      <w:start w:val="0"/>
      <w:numFmt w:val="bullet"/>
      <w:lvlText w:val="-"/>
      <w:lvlJc w:val="left"/>
      <w:pPr>
        <w:ind w:left="1844" w:hanging="172"/>
      </w:pPr>
      <w:rPr>
        <w:rFonts w:hint="default" w:ascii="Times New Roman" w:hAnsi="Times New Roman" w:eastAsia="Times New Roman" w:cs="Times New Roman"/>
        <w:b w:val="0"/>
        <w:bCs w:val="0"/>
        <w:i w:val="0"/>
        <w:iCs w:val="0"/>
        <w:spacing w:val="0"/>
        <w:w w:val="101"/>
        <w:sz w:val="29"/>
        <w:szCs w:val="29"/>
        <w:lang w:val="en-US" w:eastAsia="en-US" w:bidi="ar-SA"/>
      </w:rPr>
    </w:lvl>
    <w:lvl w:ilvl="4">
      <w:start w:val="0"/>
      <w:numFmt w:val="bullet"/>
      <w:lvlText w:val="•"/>
      <w:lvlJc w:val="left"/>
      <w:pPr>
        <w:ind w:left="4605" w:hanging="172"/>
      </w:pPr>
      <w:rPr>
        <w:rFonts w:hint="default"/>
        <w:lang w:val="en-US" w:eastAsia="en-US" w:bidi="ar-SA"/>
      </w:rPr>
    </w:lvl>
    <w:lvl w:ilvl="5">
      <w:start w:val="0"/>
      <w:numFmt w:val="bullet"/>
      <w:lvlText w:val="•"/>
      <w:lvlJc w:val="left"/>
      <w:pPr>
        <w:ind w:left="5591" w:hanging="172"/>
      </w:pPr>
      <w:rPr>
        <w:rFonts w:hint="default"/>
        <w:lang w:val="en-US" w:eastAsia="en-US" w:bidi="ar-SA"/>
      </w:rPr>
    </w:lvl>
    <w:lvl w:ilvl="6">
      <w:start w:val="0"/>
      <w:numFmt w:val="bullet"/>
      <w:lvlText w:val="•"/>
      <w:lvlJc w:val="left"/>
      <w:pPr>
        <w:ind w:left="6577" w:hanging="172"/>
      </w:pPr>
      <w:rPr>
        <w:rFonts w:hint="default"/>
        <w:lang w:val="en-US" w:eastAsia="en-US" w:bidi="ar-SA"/>
      </w:rPr>
    </w:lvl>
    <w:lvl w:ilvl="7">
      <w:start w:val="0"/>
      <w:numFmt w:val="bullet"/>
      <w:lvlText w:val="•"/>
      <w:lvlJc w:val="left"/>
      <w:pPr>
        <w:ind w:left="7562" w:hanging="172"/>
      </w:pPr>
      <w:rPr>
        <w:rFonts w:hint="default"/>
        <w:lang w:val="en-US" w:eastAsia="en-US" w:bidi="ar-SA"/>
      </w:rPr>
    </w:lvl>
    <w:lvl w:ilvl="8">
      <w:start w:val="0"/>
      <w:numFmt w:val="bullet"/>
      <w:lvlText w:val="•"/>
      <w:lvlJc w:val="left"/>
      <w:pPr>
        <w:ind w:left="8548" w:hanging="172"/>
      </w:pPr>
      <w:rPr>
        <w:rFonts w:hint="default"/>
        <w:lang w:val="en-US" w:eastAsia="en-US" w:bidi="ar-SA"/>
      </w:rPr>
    </w:lvl>
  </w:abstractNum>
  <w:abstractNum w:abstractNumId="58">
    <w:multiLevelType w:val="hybridMultilevel"/>
    <w:lvl w:ilvl="0">
      <w:start w:val="0"/>
      <w:numFmt w:val="bullet"/>
      <w:lvlText w:val="·"/>
      <w:lvlJc w:val="left"/>
      <w:pPr>
        <w:ind w:left="1491" w:hanging="172"/>
      </w:pPr>
      <w:rPr>
        <w:rFonts w:hint="default" w:ascii="Times New Roman" w:hAnsi="Times New Roman" w:eastAsia="Times New Roman" w:cs="Times New Roman"/>
        <w:b w:val="0"/>
        <w:bCs w:val="0"/>
        <w:i w:val="0"/>
        <w:iCs w:val="0"/>
        <w:spacing w:val="0"/>
        <w:w w:val="101"/>
        <w:sz w:val="29"/>
        <w:szCs w:val="29"/>
        <w:lang w:val="en-US" w:eastAsia="en-US" w:bidi="ar-SA"/>
      </w:rPr>
    </w:lvl>
    <w:lvl w:ilvl="1">
      <w:start w:val="0"/>
      <w:numFmt w:val="bullet"/>
      <w:lvlText w:val="•"/>
      <w:lvlJc w:val="left"/>
      <w:pPr>
        <w:ind w:left="2402" w:hanging="172"/>
      </w:pPr>
      <w:rPr>
        <w:rFonts w:hint="default"/>
        <w:lang w:val="en-US" w:eastAsia="en-US" w:bidi="ar-SA"/>
      </w:rPr>
    </w:lvl>
    <w:lvl w:ilvl="2">
      <w:start w:val="0"/>
      <w:numFmt w:val="bullet"/>
      <w:lvlText w:val="•"/>
      <w:lvlJc w:val="left"/>
      <w:pPr>
        <w:ind w:left="3304" w:hanging="172"/>
      </w:pPr>
      <w:rPr>
        <w:rFonts w:hint="default"/>
        <w:lang w:val="en-US" w:eastAsia="en-US" w:bidi="ar-SA"/>
      </w:rPr>
    </w:lvl>
    <w:lvl w:ilvl="3">
      <w:start w:val="0"/>
      <w:numFmt w:val="bullet"/>
      <w:lvlText w:val="•"/>
      <w:lvlJc w:val="left"/>
      <w:pPr>
        <w:ind w:left="4206" w:hanging="172"/>
      </w:pPr>
      <w:rPr>
        <w:rFonts w:hint="default"/>
        <w:lang w:val="en-US" w:eastAsia="en-US" w:bidi="ar-SA"/>
      </w:rPr>
    </w:lvl>
    <w:lvl w:ilvl="4">
      <w:start w:val="0"/>
      <w:numFmt w:val="bullet"/>
      <w:lvlText w:val="•"/>
      <w:lvlJc w:val="left"/>
      <w:pPr>
        <w:ind w:left="5108" w:hanging="172"/>
      </w:pPr>
      <w:rPr>
        <w:rFonts w:hint="default"/>
        <w:lang w:val="en-US" w:eastAsia="en-US" w:bidi="ar-SA"/>
      </w:rPr>
    </w:lvl>
    <w:lvl w:ilvl="5">
      <w:start w:val="0"/>
      <w:numFmt w:val="bullet"/>
      <w:lvlText w:val="•"/>
      <w:lvlJc w:val="left"/>
      <w:pPr>
        <w:ind w:left="6010" w:hanging="172"/>
      </w:pPr>
      <w:rPr>
        <w:rFonts w:hint="default"/>
        <w:lang w:val="en-US" w:eastAsia="en-US" w:bidi="ar-SA"/>
      </w:rPr>
    </w:lvl>
    <w:lvl w:ilvl="6">
      <w:start w:val="0"/>
      <w:numFmt w:val="bullet"/>
      <w:lvlText w:val="•"/>
      <w:lvlJc w:val="left"/>
      <w:pPr>
        <w:ind w:left="6912" w:hanging="172"/>
      </w:pPr>
      <w:rPr>
        <w:rFonts w:hint="default"/>
        <w:lang w:val="en-US" w:eastAsia="en-US" w:bidi="ar-SA"/>
      </w:rPr>
    </w:lvl>
    <w:lvl w:ilvl="7">
      <w:start w:val="0"/>
      <w:numFmt w:val="bullet"/>
      <w:lvlText w:val="•"/>
      <w:lvlJc w:val="left"/>
      <w:pPr>
        <w:ind w:left="7814" w:hanging="172"/>
      </w:pPr>
      <w:rPr>
        <w:rFonts w:hint="default"/>
        <w:lang w:val="en-US" w:eastAsia="en-US" w:bidi="ar-SA"/>
      </w:rPr>
    </w:lvl>
    <w:lvl w:ilvl="8">
      <w:start w:val="0"/>
      <w:numFmt w:val="bullet"/>
      <w:lvlText w:val="•"/>
      <w:lvlJc w:val="left"/>
      <w:pPr>
        <w:ind w:left="8716" w:hanging="172"/>
      </w:pPr>
      <w:rPr>
        <w:rFonts w:hint="default"/>
        <w:lang w:val="en-US" w:eastAsia="en-US" w:bidi="ar-SA"/>
      </w:rPr>
    </w:lvl>
  </w:abstractNum>
  <w:abstractNum w:abstractNumId="57">
    <w:multiLevelType w:val="hybridMultilevel"/>
    <w:lvl w:ilvl="0">
      <w:start w:val="0"/>
      <w:numFmt w:val="bullet"/>
      <w:lvlText w:val="·"/>
      <w:lvlJc w:val="left"/>
      <w:pPr>
        <w:ind w:left="1844" w:hanging="216"/>
      </w:pPr>
      <w:rPr>
        <w:rFonts w:hint="default" w:ascii="Times New Roman" w:hAnsi="Times New Roman" w:eastAsia="Times New Roman" w:cs="Times New Roman"/>
        <w:b w:val="0"/>
        <w:bCs w:val="0"/>
        <w:i w:val="0"/>
        <w:iCs w:val="0"/>
        <w:spacing w:val="0"/>
        <w:w w:val="101"/>
        <w:sz w:val="29"/>
        <w:szCs w:val="29"/>
        <w:lang w:val="en-US" w:eastAsia="en-US" w:bidi="ar-SA"/>
      </w:rPr>
    </w:lvl>
    <w:lvl w:ilvl="1">
      <w:start w:val="0"/>
      <w:numFmt w:val="bullet"/>
      <w:lvlText w:val="•"/>
      <w:lvlJc w:val="left"/>
      <w:pPr>
        <w:ind w:left="2708" w:hanging="216"/>
      </w:pPr>
      <w:rPr>
        <w:rFonts w:hint="default"/>
        <w:lang w:val="en-US" w:eastAsia="en-US" w:bidi="ar-SA"/>
      </w:rPr>
    </w:lvl>
    <w:lvl w:ilvl="2">
      <w:start w:val="0"/>
      <w:numFmt w:val="bullet"/>
      <w:lvlText w:val="•"/>
      <w:lvlJc w:val="left"/>
      <w:pPr>
        <w:ind w:left="3576" w:hanging="216"/>
      </w:pPr>
      <w:rPr>
        <w:rFonts w:hint="default"/>
        <w:lang w:val="en-US" w:eastAsia="en-US" w:bidi="ar-SA"/>
      </w:rPr>
    </w:lvl>
    <w:lvl w:ilvl="3">
      <w:start w:val="0"/>
      <w:numFmt w:val="bullet"/>
      <w:lvlText w:val="•"/>
      <w:lvlJc w:val="left"/>
      <w:pPr>
        <w:ind w:left="4444" w:hanging="216"/>
      </w:pPr>
      <w:rPr>
        <w:rFonts w:hint="default"/>
        <w:lang w:val="en-US" w:eastAsia="en-US" w:bidi="ar-SA"/>
      </w:rPr>
    </w:lvl>
    <w:lvl w:ilvl="4">
      <w:start w:val="0"/>
      <w:numFmt w:val="bullet"/>
      <w:lvlText w:val="•"/>
      <w:lvlJc w:val="left"/>
      <w:pPr>
        <w:ind w:left="5312" w:hanging="216"/>
      </w:pPr>
      <w:rPr>
        <w:rFonts w:hint="default"/>
        <w:lang w:val="en-US" w:eastAsia="en-US" w:bidi="ar-SA"/>
      </w:rPr>
    </w:lvl>
    <w:lvl w:ilvl="5">
      <w:start w:val="0"/>
      <w:numFmt w:val="bullet"/>
      <w:lvlText w:val="•"/>
      <w:lvlJc w:val="left"/>
      <w:pPr>
        <w:ind w:left="6180" w:hanging="216"/>
      </w:pPr>
      <w:rPr>
        <w:rFonts w:hint="default"/>
        <w:lang w:val="en-US" w:eastAsia="en-US" w:bidi="ar-SA"/>
      </w:rPr>
    </w:lvl>
    <w:lvl w:ilvl="6">
      <w:start w:val="0"/>
      <w:numFmt w:val="bullet"/>
      <w:lvlText w:val="•"/>
      <w:lvlJc w:val="left"/>
      <w:pPr>
        <w:ind w:left="7048" w:hanging="216"/>
      </w:pPr>
      <w:rPr>
        <w:rFonts w:hint="default"/>
        <w:lang w:val="en-US" w:eastAsia="en-US" w:bidi="ar-SA"/>
      </w:rPr>
    </w:lvl>
    <w:lvl w:ilvl="7">
      <w:start w:val="0"/>
      <w:numFmt w:val="bullet"/>
      <w:lvlText w:val="•"/>
      <w:lvlJc w:val="left"/>
      <w:pPr>
        <w:ind w:left="7916" w:hanging="216"/>
      </w:pPr>
      <w:rPr>
        <w:rFonts w:hint="default"/>
        <w:lang w:val="en-US" w:eastAsia="en-US" w:bidi="ar-SA"/>
      </w:rPr>
    </w:lvl>
    <w:lvl w:ilvl="8">
      <w:start w:val="0"/>
      <w:numFmt w:val="bullet"/>
      <w:lvlText w:val="•"/>
      <w:lvlJc w:val="left"/>
      <w:pPr>
        <w:ind w:left="8784" w:hanging="216"/>
      </w:pPr>
      <w:rPr>
        <w:rFonts w:hint="default"/>
        <w:lang w:val="en-US" w:eastAsia="en-US" w:bidi="ar-SA"/>
      </w:rPr>
    </w:lvl>
  </w:abstractNum>
  <w:abstractNum w:abstractNumId="56">
    <w:multiLevelType w:val="hybridMultilevel"/>
    <w:lvl w:ilvl="0">
      <w:start w:val="1"/>
      <w:numFmt w:val="decimal"/>
      <w:lvlText w:val="%1."/>
      <w:lvlJc w:val="left"/>
      <w:pPr>
        <w:ind w:left="1491" w:hanging="327"/>
        <w:jc w:val="left"/>
      </w:pPr>
      <w:rPr>
        <w:rFonts w:hint="default" w:ascii="Arial" w:hAnsi="Arial" w:eastAsia="Arial" w:cs="Arial"/>
        <w:b/>
        <w:bCs/>
        <w:i w:val="0"/>
        <w:iCs w:val="0"/>
        <w:spacing w:val="-1"/>
        <w:w w:val="101"/>
        <w:sz w:val="29"/>
        <w:szCs w:val="29"/>
        <w:lang w:val="en-US" w:eastAsia="en-US" w:bidi="ar-SA"/>
      </w:rPr>
    </w:lvl>
    <w:lvl w:ilvl="1">
      <w:start w:val="0"/>
      <w:numFmt w:val="bullet"/>
      <w:lvlText w:val="·"/>
      <w:lvlJc w:val="left"/>
      <w:pPr>
        <w:ind w:left="1491" w:hanging="275"/>
      </w:pPr>
      <w:rPr>
        <w:rFonts w:hint="default" w:ascii="Times New Roman" w:hAnsi="Times New Roman" w:eastAsia="Times New Roman" w:cs="Times New Roman"/>
        <w:b w:val="0"/>
        <w:bCs w:val="0"/>
        <w:i w:val="0"/>
        <w:iCs w:val="0"/>
        <w:spacing w:val="0"/>
        <w:w w:val="101"/>
        <w:sz w:val="29"/>
        <w:szCs w:val="29"/>
        <w:lang w:val="en-US" w:eastAsia="en-US" w:bidi="ar-SA"/>
      </w:rPr>
    </w:lvl>
    <w:lvl w:ilvl="2">
      <w:start w:val="0"/>
      <w:numFmt w:val="bullet"/>
      <w:lvlText w:val="•"/>
      <w:lvlJc w:val="left"/>
      <w:pPr>
        <w:ind w:left="3304" w:hanging="275"/>
      </w:pPr>
      <w:rPr>
        <w:rFonts w:hint="default"/>
        <w:lang w:val="en-US" w:eastAsia="en-US" w:bidi="ar-SA"/>
      </w:rPr>
    </w:lvl>
    <w:lvl w:ilvl="3">
      <w:start w:val="0"/>
      <w:numFmt w:val="bullet"/>
      <w:lvlText w:val="•"/>
      <w:lvlJc w:val="left"/>
      <w:pPr>
        <w:ind w:left="4206" w:hanging="275"/>
      </w:pPr>
      <w:rPr>
        <w:rFonts w:hint="default"/>
        <w:lang w:val="en-US" w:eastAsia="en-US" w:bidi="ar-SA"/>
      </w:rPr>
    </w:lvl>
    <w:lvl w:ilvl="4">
      <w:start w:val="0"/>
      <w:numFmt w:val="bullet"/>
      <w:lvlText w:val="•"/>
      <w:lvlJc w:val="left"/>
      <w:pPr>
        <w:ind w:left="5108" w:hanging="275"/>
      </w:pPr>
      <w:rPr>
        <w:rFonts w:hint="default"/>
        <w:lang w:val="en-US" w:eastAsia="en-US" w:bidi="ar-SA"/>
      </w:rPr>
    </w:lvl>
    <w:lvl w:ilvl="5">
      <w:start w:val="0"/>
      <w:numFmt w:val="bullet"/>
      <w:lvlText w:val="•"/>
      <w:lvlJc w:val="left"/>
      <w:pPr>
        <w:ind w:left="6010" w:hanging="275"/>
      </w:pPr>
      <w:rPr>
        <w:rFonts w:hint="default"/>
        <w:lang w:val="en-US" w:eastAsia="en-US" w:bidi="ar-SA"/>
      </w:rPr>
    </w:lvl>
    <w:lvl w:ilvl="6">
      <w:start w:val="0"/>
      <w:numFmt w:val="bullet"/>
      <w:lvlText w:val="•"/>
      <w:lvlJc w:val="left"/>
      <w:pPr>
        <w:ind w:left="6912" w:hanging="275"/>
      </w:pPr>
      <w:rPr>
        <w:rFonts w:hint="default"/>
        <w:lang w:val="en-US" w:eastAsia="en-US" w:bidi="ar-SA"/>
      </w:rPr>
    </w:lvl>
    <w:lvl w:ilvl="7">
      <w:start w:val="0"/>
      <w:numFmt w:val="bullet"/>
      <w:lvlText w:val="•"/>
      <w:lvlJc w:val="left"/>
      <w:pPr>
        <w:ind w:left="7814" w:hanging="275"/>
      </w:pPr>
      <w:rPr>
        <w:rFonts w:hint="default"/>
        <w:lang w:val="en-US" w:eastAsia="en-US" w:bidi="ar-SA"/>
      </w:rPr>
    </w:lvl>
    <w:lvl w:ilvl="8">
      <w:start w:val="0"/>
      <w:numFmt w:val="bullet"/>
      <w:lvlText w:val="•"/>
      <w:lvlJc w:val="left"/>
      <w:pPr>
        <w:ind w:left="8716" w:hanging="275"/>
      </w:pPr>
      <w:rPr>
        <w:rFonts w:hint="default"/>
        <w:lang w:val="en-US" w:eastAsia="en-US" w:bidi="ar-SA"/>
      </w:rPr>
    </w:lvl>
  </w:abstractNum>
  <w:abstractNum w:abstractNumId="55">
    <w:multiLevelType w:val="hybridMultilevel"/>
    <w:lvl w:ilvl="0">
      <w:start w:val="0"/>
      <w:numFmt w:val="bullet"/>
      <w:lvlText w:val="·"/>
      <w:lvlJc w:val="left"/>
      <w:pPr>
        <w:ind w:left="1491" w:hanging="216"/>
      </w:pPr>
      <w:rPr>
        <w:rFonts w:hint="default" w:ascii="Times New Roman" w:hAnsi="Times New Roman" w:eastAsia="Times New Roman" w:cs="Times New Roman"/>
        <w:b w:val="0"/>
        <w:bCs w:val="0"/>
        <w:i w:val="0"/>
        <w:iCs w:val="0"/>
        <w:spacing w:val="0"/>
        <w:w w:val="101"/>
        <w:sz w:val="29"/>
        <w:szCs w:val="29"/>
        <w:lang w:val="en-US" w:eastAsia="en-US" w:bidi="ar-SA"/>
      </w:rPr>
    </w:lvl>
    <w:lvl w:ilvl="1">
      <w:start w:val="0"/>
      <w:numFmt w:val="bullet"/>
      <w:lvlText w:val="•"/>
      <w:lvlJc w:val="left"/>
      <w:pPr>
        <w:ind w:left="2402" w:hanging="216"/>
      </w:pPr>
      <w:rPr>
        <w:rFonts w:hint="default"/>
        <w:lang w:val="en-US" w:eastAsia="en-US" w:bidi="ar-SA"/>
      </w:rPr>
    </w:lvl>
    <w:lvl w:ilvl="2">
      <w:start w:val="0"/>
      <w:numFmt w:val="bullet"/>
      <w:lvlText w:val="•"/>
      <w:lvlJc w:val="left"/>
      <w:pPr>
        <w:ind w:left="3304" w:hanging="216"/>
      </w:pPr>
      <w:rPr>
        <w:rFonts w:hint="default"/>
        <w:lang w:val="en-US" w:eastAsia="en-US" w:bidi="ar-SA"/>
      </w:rPr>
    </w:lvl>
    <w:lvl w:ilvl="3">
      <w:start w:val="0"/>
      <w:numFmt w:val="bullet"/>
      <w:lvlText w:val="•"/>
      <w:lvlJc w:val="left"/>
      <w:pPr>
        <w:ind w:left="4206" w:hanging="216"/>
      </w:pPr>
      <w:rPr>
        <w:rFonts w:hint="default"/>
        <w:lang w:val="en-US" w:eastAsia="en-US" w:bidi="ar-SA"/>
      </w:rPr>
    </w:lvl>
    <w:lvl w:ilvl="4">
      <w:start w:val="0"/>
      <w:numFmt w:val="bullet"/>
      <w:lvlText w:val="•"/>
      <w:lvlJc w:val="left"/>
      <w:pPr>
        <w:ind w:left="5108" w:hanging="216"/>
      </w:pPr>
      <w:rPr>
        <w:rFonts w:hint="default"/>
        <w:lang w:val="en-US" w:eastAsia="en-US" w:bidi="ar-SA"/>
      </w:rPr>
    </w:lvl>
    <w:lvl w:ilvl="5">
      <w:start w:val="0"/>
      <w:numFmt w:val="bullet"/>
      <w:lvlText w:val="•"/>
      <w:lvlJc w:val="left"/>
      <w:pPr>
        <w:ind w:left="6010" w:hanging="216"/>
      </w:pPr>
      <w:rPr>
        <w:rFonts w:hint="default"/>
        <w:lang w:val="en-US" w:eastAsia="en-US" w:bidi="ar-SA"/>
      </w:rPr>
    </w:lvl>
    <w:lvl w:ilvl="6">
      <w:start w:val="0"/>
      <w:numFmt w:val="bullet"/>
      <w:lvlText w:val="•"/>
      <w:lvlJc w:val="left"/>
      <w:pPr>
        <w:ind w:left="6912" w:hanging="216"/>
      </w:pPr>
      <w:rPr>
        <w:rFonts w:hint="default"/>
        <w:lang w:val="en-US" w:eastAsia="en-US" w:bidi="ar-SA"/>
      </w:rPr>
    </w:lvl>
    <w:lvl w:ilvl="7">
      <w:start w:val="0"/>
      <w:numFmt w:val="bullet"/>
      <w:lvlText w:val="•"/>
      <w:lvlJc w:val="left"/>
      <w:pPr>
        <w:ind w:left="7814" w:hanging="216"/>
      </w:pPr>
      <w:rPr>
        <w:rFonts w:hint="default"/>
        <w:lang w:val="en-US" w:eastAsia="en-US" w:bidi="ar-SA"/>
      </w:rPr>
    </w:lvl>
    <w:lvl w:ilvl="8">
      <w:start w:val="0"/>
      <w:numFmt w:val="bullet"/>
      <w:lvlText w:val="•"/>
      <w:lvlJc w:val="left"/>
      <w:pPr>
        <w:ind w:left="8716" w:hanging="216"/>
      </w:pPr>
      <w:rPr>
        <w:rFonts w:hint="default"/>
        <w:lang w:val="en-US" w:eastAsia="en-US" w:bidi="ar-SA"/>
      </w:rPr>
    </w:lvl>
  </w:abstractNum>
  <w:abstractNum w:abstractNumId="54">
    <w:multiLevelType w:val="hybridMultilevel"/>
    <w:lvl w:ilvl="0">
      <w:start w:val="1"/>
      <w:numFmt w:val="decimal"/>
      <w:lvlText w:val="%1."/>
      <w:lvlJc w:val="left"/>
      <w:pPr>
        <w:ind w:left="1464" w:hanging="327"/>
        <w:jc w:val="left"/>
      </w:pPr>
      <w:rPr>
        <w:rFonts w:hint="default" w:ascii="Arial" w:hAnsi="Arial" w:eastAsia="Arial" w:cs="Arial"/>
        <w:b/>
        <w:bCs/>
        <w:i w:val="0"/>
        <w:iCs w:val="0"/>
        <w:spacing w:val="-1"/>
        <w:w w:val="101"/>
        <w:sz w:val="29"/>
        <w:szCs w:val="29"/>
        <w:lang w:val="en-US" w:eastAsia="en-US" w:bidi="ar-SA"/>
      </w:rPr>
    </w:lvl>
    <w:lvl w:ilvl="1">
      <w:start w:val="0"/>
      <w:numFmt w:val="bullet"/>
      <w:lvlText w:val="•"/>
      <w:lvlJc w:val="left"/>
      <w:pPr>
        <w:ind w:left="2366" w:hanging="327"/>
      </w:pPr>
      <w:rPr>
        <w:rFonts w:hint="default"/>
        <w:lang w:val="en-US" w:eastAsia="en-US" w:bidi="ar-SA"/>
      </w:rPr>
    </w:lvl>
    <w:lvl w:ilvl="2">
      <w:start w:val="0"/>
      <w:numFmt w:val="bullet"/>
      <w:lvlText w:val="•"/>
      <w:lvlJc w:val="left"/>
      <w:pPr>
        <w:ind w:left="3272" w:hanging="327"/>
      </w:pPr>
      <w:rPr>
        <w:rFonts w:hint="default"/>
        <w:lang w:val="en-US" w:eastAsia="en-US" w:bidi="ar-SA"/>
      </w:rPr>
    </w:lvl>
    <w:lvl w:ilvl="3">
      <w:start w:val="0"/>
      <w:numFmt w:val="bullet"/>
      <w:lvlText w:val="•"/>
      <w:lvlJc w:val="left"/>
      <w:pPr>
        <w:ind w:left="4178" w:hanging="327"/>
      </w:pPr>
      <w:rPr>
        <w:rFonts w:hint="default"/>
        <w:lang w:val="en-US" w:eastAsia="en-US" w:bidi="ar-SA"/>
      </w:rPr>
    </w:lvl>
    <w:lvl w:ilvl="4">
      <w:start w:val="0"/>
      <w:numFmt w:val="bullet"/>
      <w:lvlText w:val="•"/>
      <w:lvlJc w:val="left"/>
      <w:pPr>
        <w:ind w:left="5084" w:hanging="327"/>
      </w:pPr>
      <w:rPr>
        <w:rFonts w:hint="default"/>
        <w:lang w:val="en-US" w:eastAsia="en-US" w:bidi="ar-SA"/>
      </w:rPr>
    </w:lvl>
    <w:lvl w:ilvl="5">
      <w:start w:val="0"/>
      <w:numFmt w:val="bullet"/>
      <w:lvlText w:val="•"/>
      <w:lvlJc w:val="left"/>
      <w:pPr>
        <w:ind w:left="5990" w:hanging="327"/>
      </w:pPr>
      <w:rPr>
        <w:rFonts w:hint="default"/>
        <w:lang w:val="en-US" w:eastAsia="en-US" w:bidi="ar-SA"/>
      </w:rPr>
    </w:lvl>
    <w:lvl w:ilvl="6">
      <w:start w:val="0"/>
      <w:numFmt w:val="bullet"/>
      <w:lvlText w:val="•"/>
      <w:lvlJc w:val="left"/>
      <w:pPr>
        <w:ind w:left="6896" w:hanging="327"/>
      </w:pPr>
      <w:rPr>
        <w:rFonts w:hint="default"/>
        <w:lang w:val="en-US" w:eastAsia="en-US" w:bidi="ar-SA"/>
      </w:rPr>
    </w:lvl>
    <w:lvl w:ilvl="7">
      <w:start w:val="0"/>
      <w:numFmt w:val="bullet"/>
      <w:lvlText w:val="•"/>
      <w:lvlJc w:val="left"/>
      <w:pPr>
        <w:ind w:left="7802" w:hanging="327"/>
      </w:pPr>
      <w:rPr>
        <w:rFonts w:hint="default"/>
        <w:lang w:val="en-US" w:eastAsia="en-US" w:bidi="ar-SA"/>
      </w:rPr>
    </w:lvl>
    <w:lvl w:ilvl="8">
      <w:start w:val="0"/>
      <w:numFmt w:val="bullet"/>
      <w:lvlText w:val="•"/>
      <w:lvlJc w:val="left"/>
      <w:pPr>
        <w:ind w:left="8708" w:hanging="327"/>
      </w:pPr>
      <w:rPr>
        <w:rFonts w:hint="default"/>
        <w:lang w:val="en-US" w:eastAsia="en-US" w:bidi="ar-SA"/>
      </w:rPr>
    </w:lvl>
  </w:abstractNum>
  <w:abstractNum w:abstractNumId="53">
    <w:multiLevelType w:val="hybridMultilevel"/>
    <w:lvl w:ilvl="0">
      <w:start w:val="0"/>
      <w:numFmt w:val="bullet"/>
      <w:lvlText w:val="·"/>
      <w:lvlJc w:val="left"/>
      <w:pPr>
        <w:ind w:left="1844" w:hanging="216"/>
      </w:pPr>
      <w:rPr>
        <w:rFonts w:hint="default" w:ascii="Times New Roman" w:hAnsi="Times New Roman" w:eastAsia="Times New Roman" w:cs="Times New Roman"/>
        <w:b w:val="0"/>
        <w:bCs w:val="0"/>
        <w:i w:val="0"/>
        <w:iCs w:val="0"/>
        <w:spacing w:val="0"/>
        <w:w w:val="101"/>
        <w:sz w:val="29"/>
        <w:szCs w:val="29"/>
        <w:lang w:val="en-US" w:eastAsia="en-US" w:bidi="ar-SA"/>
      </w:rPr>
    </w:lvl>
    <w:lvl w:ilvl="1">
      <w:start w:val="0"/>
      <w:numFmt w:val="bullet"/>
      <w:lvlText w:val="•"/>
      <w:lvlJc w:val="left"/>
      <w:pPr>
        <w:ind w:left="2708" w:hanging="216"/>
      </w:pPr>
      <w:rPr>
        <w:rFonts w:hint="default"/>
        <w:lang w:val="en-US" w:eastAsia="en-US" w:bidi="ar-SA"/>
      </w:rPr>
    </w:lvl>
    <w:lvl w:ilvl="2">
      <w:start w:val="0"/>
      <w:numFmt w:val="bullet"/>
      <w:lvlText w:val="•"/>
      <w:lvlJc w:val="left"/>
      <w:pPr>
        <w:ind w:left="3576" w:hanging="216"/>
      </w:pPr>
      <w:rPr>
        <w:rFonts w:hint="default"/>
        <w:lang w:val="en-US" w:eastAsia="en-US" w:bidi="ar-SA"/>
      </w:rPr>
    </w:lvl>
    <w:lvl w:ilvl="3">
      <w:start w:val="0"/>
      <w:numFmt w:val="bullet"/>
      <w:lvlText w:val="•"/>
      <w:lvlJc w:val="left"/>
      <w:pPr>
        <w:ind w:left="4444" w:hanging="216"/>
      </w:pPr>
      <w:rPr>
        <w:rFonts w:hint="default"/>
        <w:lang w:val="en-US" w:eastAsia="en-US" w:bidi="ar-SA"/>
      </w:rPr>
    </w:lvl>
    <w:lvl w:ilvl="4">
      <w:start w:val="0"/>
      <w:numFmt w:val="bullet"/>
      <w:lvlText w:val="•"/>
      <w:lvlJc w:val="left"/>
      <w:pPr>
        <w:ind w:left="5312" w:hanging="216"/>
      </w:pPr>
      <w:rPr>
        <w:rFonts w:hint="default"/>
        <w:lang w:val="en-US" w:eastAsia="en-US" w:bidi="ar-SA"/>
      </w:rPr>
    </w:lvl>
    <w:lvl w:ilvl="5">
      <w:start w:val="0"/>
      <w:numFmt w:val="bullet"/>
      <w:lvlText w:val="•"/>
      <w:lvlJc w:val="left"/>
      <w:pPr>
        <w:ind w:left="6180" w:hanging="216"/>
      </w:pPr>
      <w:rPr>
        <w:rFonts w:hint="default"/>
        <w:lang w:val="en-US" w:eastAsia="en-US" w:bidi="ar-SA"/>
      </w:rPr>
    </w:lvl>
    <w:lvl w:ilvl="6">
      <w:start w:val="0"/>
      <w:numFmt w:val="bullet"/>
      <w:lvlText w:val="•"/>
      <w:lvlJc w:val="left"/>
      <w:pPr>
        <w:ind w:left="7048" w:hanging="216"/>
      </w:pPr>
      <w:rPr>
        <w:rFonts w:hint="default"/>
        <w:lang w:val="en-US" w:eastAsia="en-US" w:bidi="ar-SA"/>
      </w:rPr>
    </w:lvl>
    <w:lvl w:ilvl="7">
      <w:start w:val="0"/>
      <w:numFmt w:val="bullet"/>
      <w:lvlText w:val="•"/>
      <w:lvlJc w:val="left"/>
      <w:pPr>
        <w:ind w:left="7916" w:hanging="216"/>
      </w:pPr>
      <w:rPr>
        <w:rFonts w:hint="default"/>
        <w:lang w:val="en-US" w:eastAsia="en-US" w:bidi="ar-SA"/>
      </w:rPr>
    </w:lvl>
    <w:lvl w:ilvl="8">
      <w:start w:val="0"/>
      <w:numFmt w:val="bullet"/>
      <w:lvlText w:val="•"/>
      <w:lvlJc w:val="left"/>
      <w:pPr>
        <w:ind w:left="8784" w:hanging="216"/>
      </w:pPr>
      <w:rPr>
        <w:rFonts w:hint="default"/>
        <w:lang w:val="en-US" w:eastAsia="en-US" w:bidi="ar-SA"/>
      </w:rPr>
    </w:lvl>
  </w:abstractNum>
  <w:abstractNum w:abstractNumId="52">
    <w:multiLevelType w:val="hybridMultilevel"/>
    <w:lvl w:ilvl="0">
      <w:start w:val="1"/>
      <w:numFmt w:val="decimal"/>
      <w:lvlText w:val="%1."/>
      <w:lvlJc w:val="left"/>
      <w:pPr>
        <w:ind w:left="1491" w:hanging="357"/>
        <w:jc w:val="left"/>
      </w:pPr>
      <w:rPr>
        <w:rFonts w:hint="default" w:ascii="Arial" w:hAnsi="Arial" w:eastAsia="Arial" w:cs="Arial"/>
        <w:b w:val="0"/>
        <w:bCs w:val="0"/>
        <w:i w:val="0"/>
        <w:iCs w:val="0"/>
        <w:spacing w:val="-1"/>
        <w:w w:val="101"/>
        <w:sz w:val="29"/>
        <w:szCs w:val="29"/>
        <w:lang w:val="en-US" w:eastAsia="en-US" w:bidi="ar-SA"/>
      </w:rPr>
    </w:lvl>
    <w:lvl w:ilvl="1">
      <w:start w:val="1"/>
      <w:numFmt w:val="upperRoman"/>
      <w:lvlText w:val="%2."/>
      <w:lvlJc w:val="left"/>
      <w:pPr>
        <w:ind w:left="2343" w:hanging="246"/>
        <w:jc w:val="left"/>
      </w:pPr>
      <w:rPr>
        <w:rFonts w:hint="default" w:ascii="Arial" w:hAnsi="Arial" w:eastAsia="Arial" w:cs="Arial"/>
        <w:b w:val="0"/>
        <w:bCs w:val="0"/>
        <w:i w:val="0"/>
        <w:iCs w:val="0"/>
        <w:spacing w:val="-1"/>
        <w:w w:val="101"/>
        <w:sz w:val="29"/>
        <w:szCs w:val="29"/>
        <w:lang w:val="en-US" w:eastAsia="en-US" w:bidi="ar-SA"/>
      </w:rPr>
    </w:lvl>
    <w:lvl w:ilvl="2">
      <w:start w:val="0"/>
      <w:numFmt w:val="bullet"/>
      <w:lvlText w:val="•"/>
      <w:lvlJc w:val="left"/>
      <w:pPr>
        <w:ind w:left="3248" w:hanging="246"/>
      </w:pPr>
      <w:rPr>
        <w:rFonts w:hint="default"/>
        <w:lang w:val="en-US" w:eastAsia="en-US" w:bidi="ar-SA"/>
      </w:rPr>
    </w:lvl>
    <w:lvl w:ilvl="3">
      <w:start w:val="0"/>
      <w:numFmt w:val="bullet"/>
      <w:lvlText w:val="•"/>
      <w:lvlJc w:val="left"/>
      <w:pPr>
        <w:ind w:left="4157" w:hanging="246"/>
      </w:pPr>
      <w:rPr>
        <w:rFonts w:hint="default"/>
        <w:lang w:val="en-US" w:eastAsia="en-US" w:bidi="ar-SA"/>
      </w:rPr>
    </w:lvl>
    <w:lvl w:ilvl="4">
      <w:start w:val="0"/>
      <w:numFmt w:val="bullet"/>
      <w:lvlText w:val="•"/>
      <w:lvlJc w:val="left"/>
      <w:pPr>
        <w:ind w:left="5066" w:hanging="246"/>
      </w:pPr>
      <w:rPr>
        <w:rFonts w:hint="default"/>
        <w:lang w:val="en-US" w:eastAsia="en-US" w:bidi="ar-SA"/>
      </w:rPr>
    </w:lvl>
    <w:lvl w:ilvl="5">
      <w:start w:val="0"/>
      <w:numFmt w:val="bullet"/>
      <w:lvlText w:val="•"/>
      <w:lvlJc w:val="left"/>
      <w:pPr>
        <w:ind w:left="5975" w:hanging="246"/>
      </w:pPr>
      <w:rPr>
        <w:rFonts w:hint="default"/>
        <w:lang w:val="en-US" w:eastAsia="en-US" w:bidi="ar-SA"/>
      </w:rPr>
    </w:lvl>
    <w:lvl w:ilvl="6">
      <w:start w:val="0"/>
      <w:numFmt w:val="bullet"/>
      <w:lvlText w:val="•"/>
      <w:lvlJc w:val="left"/>
      <w:pPr>
        <w:ind w:left="6884" w:hanging="246"/>
      </w:pPr>
      <w:rPr>
        <w:rFonts w:hint="default"/>
        <w:lang w:val="en-US" w:eastAsia="en-US" w:bidi="ar-SA"/>
      </w:rPr>
    </w:lvl>
    <w:lvl w:ilvl="7">
      <w:start w:val="0"/>
      <w:numFmt w:val="bullet"/>
      <w:lvlText w:val="•"/>
      <w:lvlJc w:val="left"/>
      <w:pPr>
        <w:ind w:left="7793" w:hanging="246"/>
      </w:pPr>
      <w:rPr>
        <w:rFonts w:hint="default"/>
        <w:lang w:val="en-US" w:eastAsia="en-US" w:bidi="ar-SA"/>
      </w:rPr>
    </w:lvl>
    <w:lvl w:ilvl="8">
      <w:start w:val="0"/>
      <w:numFmt w:val="bullet"/>
      <w:lvlText w:val="•"/>
      <w:lvlJc w:val="left"/>
      <w:pPr>
        <w:ind w:left="8702" w:hanging="246"/>
      </w:pPr>
      <w:rPr>
        <w:rFonts w:hint="default"/>
        <w:lang w:val="en-US" w:eastAsia="en-US" w:bidi="ar-SA"/>
      </w:rPr>
    </w:lvl>
  </w:abstractNum>
  <w:abstractNum w:abstractNumId="51">
    <w:multiLevelType w:val="hybridMultilevel"/>
    <w:lvl w:ilvl="0">
      <w:start w:val="1"/>
      <w:numFmt w:val="decimal"/>
      <w:lvlText w:val="%1."/>
      <w:lvlJc w:val="left"/>
      <w:pPr>
        <w:ind w:left="1464" w:hanging="327"/>
        <w:jc w:val="left"/>
      </w:pPr>
      <w:rPr>
        <w:rFonts w:hint="default" w:ascii="Arial" w:hAnsi="Arial" w:eastAsia="Arial" w:cs="Arial"/>
        <w:b/>
        <w:bCs/>
        <w:i w:val="0"/>
        <w:iCs w:val="0"/>
        <w:spacing w:val="-1"/>
        <w:w w:val="101"/>
        <w:sz w:val="29"/>
        <w:szCs w:val="29"/>
        <w:lang w:val="en-US" w:eastAsia="en-US" w:bidi="ar-SA"/>
      </w:rPr>
    </w:lvl>
    <w:lvl w:ilvl="1">
      <w:start w:val="0"/>
      <w:numFmt w:val="bullet"/>
      <w:lvlText w:val="•"/>
      <w:lvlJc w:val="left"/>
      <w:pPr>
        <w:ind w:left="2366" w:hanging="327"/>
      </w:pPr>
      <w:rPr>
        <w:rFonts w:hint="default"/>
        <w:lang w:val="en-US" w:eastAsia="en-US" w:bidi="ar-SA"/>
      </w:rPr>
    </w:lvl>
    <w:lvl w:ilvl="2">
      <w:start w:val="0"/>
      <w:numFmt w:val="bullet"/>
      <w:lvlText w:val="•"/>
      <w:lvlJc w:val="left"/>
      <w:pPr>
        <w:ind w:left="3272" w:hanging="327"/>
      </w:pPr>
      <w:rPr>
        <w:rFonts w:hint="default"/>
        <w:lang w:val="en-US" w:eastAsia="en-US" w:bidi="ar-SA"/>
      </w:rPr>
    </w:lvl>
    <w:lvl w:ilvl="3">
      <w:start w:val="0"/>
      <w:numFmt w:val="bullet"/>
      <w:lvlText w:val="•"/>
      <w:lvlJc w:val="left"/>
      <w:pPr>
        <w:ind w:left="4178" w:hanging="327"/>
      </w:pPr>
      <w:rPr>
        <w:rFonts w:hint="default"/>
        <w:lang w:val="en-US" w:eastAsia="en-US" w:bidi="ar-SA"/>
      </w:rPr>
    </w:lvl>
    <w:lvl w:ilvl="4">
      <w:start w:val="0"/>
      <w:numFmt w:val="bullet"/>
      <w:lvlText w:val="•"/>
      <w:lvlJc w:val="left"/>
      <w:pPr>
        <w:ind w:left="5084" w:hanging="327"/>
      </w:pPr>
      <w:rPr>
        <w:rFonts w:hint="default"/>
        <w:lang w:val="en-US" w:eastAsia="en-US" w:bidi="ar-SA"/>
      </w:rPr>
    </w:lvl>
    <w:lvl w:ilvl="5">
      <w:start w:val="0"/>
      <w:numFmt w:val="bullet"/>
      <w:lvlText w:val="•"/>
      <w:lvlJc w:val="left"/>
      <w:pPr>
        <w:ind w:left="5990" w:hanging="327"/>
      </w:pPr>
      <w:rPr>
        <w:rFonts w:hint="default"/>
        <w:lang w:val="en-US" w:eastAsia="en-US" w:bidi="ar-SA"/>
      </w:rPr>
    </w:lvl>
    <w:lvl w:ilvl="6">
      <w:start w:val="0"/>
      <w:numFmt w:val="bullet"/>
      <w:lvlText w:val="•"/>
      <w:lvlJc w:val="left"/>
      <w:pPr>
        <w:ind w:left="6896" w:hanging="327"/>
      </w:pPr>
      <w:rPr>
        <w:rFonts w:hint="default"/>
        <w:lang w:val="en-US" w:eastAsia="en-US" w:bidi="ar-SA"/>
      </w:rPr>
    </w:lvl>
    <w:lvl w:ilvl="7">
      <w:start w:val="0"/>
      <w:numFmt w:val="bullet"/>
      <w:lvlText w:val="•"/>
      <w:lvlJc w:val="left"/>
      <w:pPr>
        <w:ind w:left="7802" w:hanging="327"/>
      </w:pPr>
      <w:rPr>
        <w:rFonts w:hint="default"/>
        <w:lang w:val="en-US" w:eastAsia="en-US" w:bidi="ar-SA"/>
      </w:rPr>
    </w:lvl>
    <w:lvl w:ilvl="8">
      <w:start w:val="0"/>
      <w:numFmt w:val="bullet"/>
      <w:lvlText w:val="•"/>
      <w:lvlJc w:val="left"/>
      <w:pPr>
        <w:ind w:left="8708" w:hanging="327"/>
      </w:pPr>
      <w:rPr>
        <w:rFonts w:hint="default"/>
        <w:lang w:val="en-US" w:eastAsia="en-US" w:bidi="ar-SA"/>
      </w:rPr>
    </w:lvl>
  </w:abstractNum>
  <w:abstractNum w:abstractNumId="50">
    <w:multiLevelType w:val="hybridMultilevel"/>
    <w:lvl w:ilvl="0">
      <w:start w:val="5"/>
      <w:numFmt w:val="decimal"/>
      <w:lvlText w:val="%1"/>
      <w:lvlJc w:val="left"/>
      <w:pPr>
        <w:ind w:left="1579" w:hanging="696"/>
        <w:jc w:val="left"/>
      </w:pPr>
      <w:rPr>
        <w:rFonts w:hint="default"/>
        <w:lang w:val="en-US" w:eastAsia="en-US" w:bidi="ar-SA"/>
      </w:rPr>
    </w:lvl>
    <w:lvl w:ilvl="1">
      <w:start w:val="1"/>
      <w:numFmt w:val="decimal"/>
      <w:lvlText w:val="%1.%2"/>
      <w:lvlJc w:val="left"/>
      <w:pPr>
        <w:ind w:left="1579" w:hanging="696"/>
        <w:jc w:val="left"/>
      </w:pPr>
      <w:rPr>
        <w:rFonts w:hint="default" w:ascii="Arial" w:hAnsi="Arial" w:eastAsia="Arial" w:cs="Arial"/>
        <w:b w:val="0"/>
        <w:bCs w:val="0"/>
        <w:i w:val="0"/>
        <w:iCs w:val="0"/>
        <w:spacing w:val="-1"/>
        <w:w w:val="101"/>
        <w:sz w:val="41"/>
        <w:szCs w:val="41"/>
        <w:lang w:val="en-US" w:eastAsia="en-US" w:bidi="ar-SA"/>
      </w:rPr>
    </w:lvl>
    <w:lvl w:ilvl="2">
      <w:start w:val="0"/>
      <w:numFmt w:val="bullet"/>
      <w:lvlText w:val="·"/>
      <w:lvlJc w:val="left"/>
      <w:pPr>
        <w:ind w:left="1662" w:hanging="172"/>
      </w:pPr>
      <w:rPr>
        <w:rFonts w:hint="default" w:ascii="Times New Roman" w:hAnsi="Times New Roman" w:eastAsia="Times New Roman" w:cs="Times New Roman"/>
        <w:b w:val="0"/>
        <w:bCs w:val="0"/>
        <w:i w:val="0"/>
        <w:iCs w:val="0"/>
        <w:spacing w:val="0"/>
        <w:w w:val="101"/>
        <w:sz w:val="29"/>
        <w:szCs w:val="29"/>
        <w:lang w:val="en-US" w:eastAsia="en-US" w:bidi="ar-SA"/>
      </w:rPr>
    </w:lvl>
    <w:lvl w:ilvl="3">
      <w:start w:val="0"/>
      <w:numFmt w:val="bullet"/>
      <w:lvlText w:val="•"/>
      <w:lvlJc w:val="left"/>
      <w:pPr>
        <w:ind w:left="2767" w:hanging="172"/>
      </w:pPr>
      <w:rPr>
        <w:rFonts w:hint="default"/>
        <w:lang w:val="en-US" w:eastAsia="en-US" w:bidi="ar-SA"/>
      </w:rPr>
    </w:lvl>
    <w:lvl w:ilvl="4">
      <w:start w:val="0"/>
      <w:numFmt w:val="bullet"/>
      <w:lvlText w:val="•"/>
      <w:lvlJc w:val="left"/>
      <w:pPr>
        <w:ind w:left="3875" w:hanging="172"/>
      </w:pPr>
      <w:rPr>
        <w:rFonts w:hint="default"/>
        <w:lang w:val="en-US" w:eastAsia="en-US" w:bidi="ar-SA"/>
      </w:rPr>
    </w:lvl>
    <w:lvl w:ilvl="5">
      <w:start w:val="0"/>
      <w:numFmt w:val="bullet"/>
      <w:lvlText w:val="•"/>
      <w:lvlJc w:val="left"/>
      <w:pPr>
        <w:ind w:left="4982" w:hanging="172"/>
      </w:pPr>
      <w:rPr>
        <w:rFonts w:hint="default"/>
        <w:lang w:val="en-US" w:eastAsia="en-US" w:bidi="ar-SA"/>
      </w:rPr>
    </w:lvl>
    <w:lvl w:ilvl="6">
      <w:start w:val="0"/>
      <w:numFmt w:val="bullet"/>
      <w:lvlText w:val="•"/>
      <w:lvlJc w:val="left"/>
      <w:pPr>
        <w:ind w:left="6090" w:hanging="172"/>
      </w:pPr>
      <w:rPr>
        <w:rFonts w:hint="default"/>
        <w:lang w:val="en-US" w:eastAsia="en-US" w:bidi="ar-SA"/>
      </w:rPr>
    </w:lvl>
    <w:lvl w:ilvl="7">
      <w:start w:val="0"/>
      <w:numFmt w:val="bullet"/>
      <w:lvlText w:val="•"/>
      <w:lvlJc w:val="left"/>
      <w:pPr>
        <w:ind w:left="7197" w:hanging="172"/>
      </w:pPr>
      <w:rPr>
        <w:rFonts w:hint="default"/>
        <w:lang w:val="en-US" w:eastAsia="en-US" w:bidi="ar-SA"/>
      </w:rPr>
    </w:lvl>
    <w:lvl w:ilvl="8">
      <w:start w:val="0"/>
      <w:numFmt w:val="bullet"/>
      <w:lvlText w:val="•"/>
      <w:lvlJc w:val="left"/>
      <w:pPr>
        <w:ind w:left="8305" w:hanging="172"/>
      </w:pPr>
      <w:rPr>
        <w:rFonts w:hint="default"/>
        <w:lang w:val="en-US" w:eastAsia="en-US" w:bidi="ar-SA"/>
      </w:rPr>
    </w:lvl>
  </w:abstractNum>
  <w:abstractNum w:abstractNumId="49">
    <w:multiLevelType w:val="hybridMultilevel"/>
    <w:lvl w:ilvl="0">
      <w:start w:val="1"/>
      <w:numFmt w:val="decimal"/>
      <w:lvlText w:val="(%1)"/>
      <w:lvlJc w:val="left"/>
      <w:pPr>
        <w:ind w:left="1589" w:hanging="450"/>
        <w:jc w:val="left"/>
      </w:pPr>
      <w:rPr>
        <w:rFonts w:hint="default" w:ascii="Arial" w:hAnsi="Arial" w:eastAsia="Arial" w:cs="Arial"/>
        <w:b w:val="0"/>
        <w:bCs w:val="0"/>
        <w:i w:val="0"/>
        <w:iCs w:val="0"/>
        <w:spacing w:val="-1"/>
        <w:w w:val="100"/>
        <w:sz w:val="30"/>
        <w:szCs w:val="30"/>
        <w:lang w:val="en-US" w:eastAsia="en-US" w:bidi="ar-SA"/>
      </w:rPr>
    </w:lvl>
    <w:lvl w:ilvl="1">
      <w:start w:val="0"/>
      <w:numFmt w:val="bullet"/>
      <w:lvlText w:val="•"/>
      <w:lvlJc w:val="left"/>
      <w:pPr>
        <w:ind w:left="2474" w:hanging="450"/>
      </w:pPr>
      <w:rPr>
        <w:rFonts w:hint="default"/>
        <w:lang w:val="en-US" w:eastAsia="en-US" w:bidi="ar-SA"/>
      </w:rPr>
    </w:lvl>
    <w:lvl w:ilvl="2">
      <w:start w:val="0"/>
      <w:numFmt w:val="bullet"/>
      <w:lvlText w:val="•"/>
      <w:lvlJc w:val="left"/>
      <w:pPr>
        <w:ind w:left="3368" w:hanging="450"/>
      </w:pPr>
      <w:rPr>
        <w:rFonts w:hint="default"/>
        <w:lang w:val="en-US" w:eastAsia="en-US" w:bidi="ar-SA"/>
      </w:rPr>
    </w:lvl>
    <w:lvl w:ilvl="3">
      <w:start w:val="0"/>
      <w:numFmt w:val="bullet"/>
      <w:lvlText w:val="•"/>
      <w:lvlJc w:val="left"/>
      <w:pPr>
        <w:ind w:left="4262" w:hanging="450"/>
      </w:pPr>
      <w:rPr>
        <w:rFonts w:hint="default"/>
        <w:lang w:val="en-US" w:eastAsia="en-US" w:bidi="ar-SA"/>
      </w:rPr>
    </w:lvl>
    <w:lvl w:ilvl="4">
      <w:start w:val="0"/>
      <w:numFmt w:val="bullet"/>
      <w:lvlText w:val="•"/>
      <w:lvlJc w:val="left"/>
      <w:pPr>
        <w:ind w:left="5156" w:hanging="450"/>
      </w:pPr>
      <w:rPr>
        <w:rFonts w:hint="default"/>
        <w:lang w:val="en-US" w:eastAsia="en-US" w:bidi="ar-SA"/>
      </w:rPr>
    </w:lvl>
    <w:lvl w:ilvl="5">
      <w:start w:val="0"/>
      <w:numFmt w:val="bullet"/>
      <w:lvlText w:val="•"/>
      <w:lvlJc w:val="left"/>
      <w:pPr>
        <w:ind w:left="6050" w:hanging="450"/>
      </w:pPr>
      <w:rPr>
        <w:rFonts w:hint="default"/>
        <w:lang w:val="en-US" w:eastAsia="en-US" w:bidi="ar-SA"/>
      </w:rPr>
    </w:lvl>
    <w:lvl w:ilvl="6">
      <w:start w:val="0"/>
      <w:numFmt w:val="bullet"/>
      <w:lvlText w:val="•"/>
      <w:lvlJc w:val="left"/>
      <w:pPr>
        <w:ind w:left="6944" w:hanging="450"/>
      </w:pPr>
      <w:rPr>
        <w:rFonts w:hint="default"/>
        <w:lang w:val="en-US" w:eastAsia="en-US" w:bidi="ar-SA"/>
      </w:rPr>
    </w:lvl>
    <w:lvl w:ilvl="7">
      <w:start w:val="0"/>
      <w:numFmt w:val="bullet"/>
      <w:lvlText w:val="•"/>
      <w:lvlJc w:val="left"/>
      <w:pPr>
        <w:ind w:left="7838" w:hanging="450"/>
      </w:pPr>
      <w:rPr>
        <w:rFonts w:hint="default"/>
        <w:lang w:val="en-US" w:eastAsia="en-US" w:bidi="ar-SA"/>
      </w:rPr>
    </w:lvl>
    <w:lvl w:ilvl="8">
      <w:start w:val="0"/>
      <w:numFmt w:val="bullet"/>
      <w:lvlText w:val="•"/>
      <w:lvlJc w:val="left"/>
      <w:pPr>
        <w:ind w:left="8732" w:hanging="450"/>
      </w:pPr>
      <w:rPr>
        <w:rFonts w:hint="default"/>
        <w:lang w:val="en-US" w:eastAsia="en-US" w:bidi="ar-SA"/>
      </w:rPr>
    </w:lvl>
  </w:abstractNum>
  <w:abstractNum w:abstractNumId="48">
    <w:multiLevelType w:val="hybridMultilevel"/>
    <w:lvl w:ilvl="0">
      <w:start w:val="1"/>
      <w:numFmt w:val="decimal"/>
      <w:lvlText w:val="%1."/>
      <w:lvlJc w:val="left"/>
      <w:pPr>
        <w:ind w:left="1491" w:hanging="327"/>
        <w:jc w:val="left"/>
      </w:pPr>
      <w:rPr>
        <w:rFonts w:hint="default" w:ascii="Arial" w:hAnsi="Arial" w:eastAsia="Arial" w:cs="Arial"/>
        <w:b w:val="0"/>
        <w:bCs w:val="0"/>
        <w:i w:val="0"/>
        <w:iCs w:val="0"/>
        <w:spacing w:val="-1"/>
        <w:w w:val="101"/>
        <w:sz w:val="29"/>
        <w:szCs w:val="29"/>
        <w:lang w:val="en-US" w:eastAsia="en-US" w:bidi="ar-SA"/>
      </w:rPr>
    </w:lvl>
    <w:lvl w:ilvl="1">
      <w:start w:val="0"/>
      <w:numFmt w:val="bullet"/>
      <w:lvlText w:val="•"/>
      <w:lvlJc w:val="left"/>
      <w:pPr>
        <w:ind w:left="2402" w:hanging="327"/>
      </w:pPr>
      <w:rPr>
        <w:rFonts w:hint="default"/>
        <w:lang w:val="en-US" w:eastAsia="en-US" w:bidi="ar-SA"/>
      </w:rPr>
    </w:lvl>
    <w:lvl w:ilvl="2">
      <w:start w:val="0"/>
      <w:numFmt w:val="bullet"/>
      <w:lvlText w:val="•"/>
      <w:lvlJc w:val="left"/>
      <w:pPr>
        <w:ind w:left="3304" w:hanging="327"/>
      </w:pPr>
      <w:rPr>
        <w:rFonts w:hint="default"/>
        <w:lang w:val="en-US" w:eastAsia="en-US" w:bidi="ar-SA"/>
      </w:rPr>
    </w:lvl>
    <w:lvl w:ilvl="3">
      <w:start w:val="0"/>
      <w:numFmt w:val="bullet"/>
      <w:lvlText w:val="•"/>
      <w:lvlJc w:val="left"/>
      <w:pPr>
        <w:ind w:left="4206" w:hanging="327"/>
      </w:pPr>
      <w:rPr>
        <w:rFonts w:hint="default"/>
        <w:lang w:val="en-US" w:eastAsia="en-US" w:bidi="ar-SA"/>
      </w:rPr>
    </w:lvl>
    <w:lvl w:ilvl="4">
      <w:start w:val="0"/>
      <w:numFmt w:val="bullet"/>
      <w:lvlText w:val="•"/>
      <w:lvlJc w:val="left"/>
      <w:pPr>
        <w:ind w:left="5108" w:hanging="327"/>
      </w:pPr>
      <w:rPr>
        <w:rFonts w:hint="default"/>
        <w:lang w:val="en-US" w:eastAsia="en-US" w:bidi="ar-SA"/>
      </w:rPr>
    </w:lvl>
    <w:lvl w:ilvl="5">
      <w:start w:val="0"/>
      <w:numFmt w:val="bullet"/>
      <w:lvlText w:val="•"/>
      <w:lvlJc w:val="left"/>
      <w:pPr>
        <w:ind w:left="6010" w:hanging="327"/>
      </w:pPr>
      <w:rPr>
        <w:rFonts w:hint="default"/>
        <w:lang w:val="en-US" w:eastAsia="en-US" w:bidi="ar-SA"/>
      </w:rPr>
    </w:lvl>
    <w:lvl w:ilvl="6">
      <w:start w:val="0"/>
      <w:numFmt w:val="bullet"/>
      <w:lvlText w:val="•"/>
      <w:lvlJc w:val="left"/>
      <w:pPr>
        <w:ind w:left="6912" w:hanging="327"/>
      </w:pPr>
      <w:rPr>
        <w:rFonts w:hint="default"/>
        <w:lang w:val="en-US" w:eastAsia="en-US" w:bidi="ar-SA"/>
      </w:rPr>
    </w:lvl>
    <w:lvl w:ilvl="7">
      <w:start w:val="0"/>
      <w:numFmt w:val="bullet"/>
      <w:lvlText w:val="•"/>
      <w:lvlJc w:val="left"/>
      <w:pPr>
        <w:ind w:left="7814" w:hanging="327"/>
      </w:pPr>
      <w:rPr>
        <w:rFonts w:hint="default"/>
        <w:lang w:val="en-US" w:eastAsia="en-US" w:bidi="ar-SA"/>
      </w:rPr>
    </w:lvl>
    <w:lvl w:ilvl="8">
      <w:start w:val="0"/>
      <w:numFmt w:val="bullet"/>
      <w:lvlText w:val="•"/>
      <w:lvlJc w:val="left"/>
      <w:pPr>
        <w:ind w:left="8716" w:hanging="327"/>
      </w:pPr>
      <w:rPr>
        <w:rFonts w:hint="default"/>
        <w:lang w:val="en-US" w:eastAsia="en-US" w:bidi="ar-SA"/>
      </w:rPr>
    </w:lvl>
  </w:abstractNum>
  <w:abstractNum w:abstractNumId="47">
    <w:multiLevelType w:val="hybridMultilevel"/>
    <w:lvl w:ilvl="0">
      <w:start w:val="0"/>
      <w:numFmt w:val="bullet"/>
      <w:lvlText w:val="·"/>
      <w:lvlJc w:val="left"/>
      <w:pPr>
        <w:ind w:left="1491" w:hanging="187"/>
      </w:pPr>
      <w:rPr>
        <w:rFonts w:hint="default" w:ascii="Times New Roman" w:hAnsi="Times New Roman" w:eastAsia="Times New Roman" w:cs="Times New Roman"/>
        <w:b w:val="0"/>
        <w:bCs w:val="0"/>
        <w:i w:val="0"/>
        <w:iCs w:val="0"/>
        <w:spacing w:val="0"/>
        <w:w w:val="101"/>
        <w:sz w:val="29"/>
        <w:szCs w:val="29"/>
        <w:lang w:val="en-US" w:eastAsia="en-US" w:bidi="ar-SA"/>
      </w:rPr>
    </w:lvl>
    <w:lvl w:ilvl="1">
      <w:start w:val="0"/>
      <w:numFmt w:val="bullet"/>
      <w:lvlText w:val="•"/>
      <w:lvlJc w:val="left"/>
      <w:pPr>
        <w:ind w:left="2402" w:hanging="187"/>
      </w:pPr>
      <w:rPr>
        <w:rFonts w:hint="default"/>
        <w:lang w:val="en-US" w:eastAsia="en-US" w:bidi="ar-SA"/>
      </w:rPr>
    </w:lvl>
    <w:lvl w:ilvl="2">
      <w:start w:val="0"/>
      <w:numFmt w:val="bullet"/>
      <w:lvlText w:val="•"/>
      <w:lvlJc w:val="left"/>
      <w:pPr>
        <w:ind w:left="3304" w:hanging="187"/>
      </w:pPr>
      <w:rPr>
        <w:rFonts w:hint="default"/>
        <w:lang w:val="en-US" w:eastAsia="en-US" w:bidi="ar-SA"/>
      </w:rPr>
    </w:lvl>
    <w:lvl w:ilvl="3">
      <w:start w:val="0"/>
      <w:numFmt w:val="bullet"/>
      <w:lvlText w:val="•"/>
      <w:lvlJc w:val="left"/>
      <w:pPr>
        <w:ind w:left="4206" w:hanging="187"/>
      </w:pPr>
      <w:rPr>
        <w:rFonts w:hint="default"/>
        <w:lang w:val="en-US" w:eastAsia="en-US" w:bidi="ar-SA"/>
      </w:rPr>
    </w:lvl>
    <w:lvl w:ilvl="4">
      <w:start w:val="0"/>
      <w:numFmt w:val="bullet"/>
      <w:lvlText w:val="•"/>
      <w:lvlJc w:val="left"/>
      <w:pPr>
        <w:ind w:left="5108" w:hanging="187"/>
      </w:pPr>
      <w:rPr>
        <w:rFonts w:hint="default"/>
        <w:lang w:val="en-US" w:eastAsia="en-US" w:bidi="ar-SA"/>
      </w:rPr>
    </w:lvl>
    <w:lvl w:ilvl="5">
      <w:start w:val="0"/>
      <w:numFmt w:val="bullet"/>
      <w:lvlText w:val="•"/>
      <w:lvlJc w:val="left"/>
      <w:pPr>
        <w:ind w:left="6010" w:hanging="187"/>
      </w:pPr>
      <w:rPr>
        <w:rFonts w:hint="default"/>
        <w:lang w:val="en-US" w:eastAsia="en-US" w:bidi="ar-SA"/>
      </w:rPr>
    </w:lvl>
    <w:lvl w:ilvl="6">
      <w:start w:val="0"/>
      <w:numFmt w:val="bullet"/>
      <w:lvlText w:val="•"/>
      <w:lvlJc w:val="left"/>
      <w:pPr>
        <w:ind w:left="6912" w:hanging="187"/>
      </w:pPr>
      <w:rPr>
        <w:rFonts w:hint="default"/>
        <w:lang w:val="en-US" w:eastAsia="en-US" w:bidi="ar-SA"/>
      </w:rPr>
    </w:lvl>
    <w:lvl w:ilvl="7">
      <w:start w:val="0"/>
      <w:numFmt w:val="bullet"/>
      <w:lvlText w:val="•"/>
      <w:lvlJc w:val="left"/>
      <w:pPr>
        <w:ind w:left="7814" w:hanging="187"/>
      </w:pPr>
      <w:rPr>
        <w:rFonts w:hint="default"/>
        <w:lang w:val="en-US" w:eastAsia="en-US" w:bidi="ar-SA"/>
      </w:rPr>
    </w:lvl>
    <w:lvl w:ilvl="8">
      <w:start w:val="0"/>
      <w:numFmt w:val="bullet"/>
      <w:lvlText w:val="•"/>
      <w:lvlJc w:val="left"/>
      <w:pPr>
        <w:ind w:left="8716" w:hanging="187"/>
      </w:pPr>
      <w:rPr>
        <w:rFonts w:hint="default"/>
        <w:lang w:val="en-US" w:eastAsia="en-US" w:bidi="ar-SA"/>
      </w:rPr>
    </w:lvl>
  </w:abstractNum>
  <w:abstractNum w:abstractNumId="46">
    <w:multiLevelType w:val="hybridMultilevel"/>
    <w:lvl w:ilvl="0">
      <w:start w:val="1"/>
      <w:numFmt w:val="decimal"/>
      <w:lvlText w:val="%1."/>
      <w:lvlJc w:val="left"/>
      <w:pPr>
        <w:ind w:left="1464" w:hanging="327"/>
        <w:jc w:val="left"/>
      </w:pPr>
      <w:rPr>
        <w:rFonts w:hint="default" w:ascii="Arial" w:hAnsi="Arial" w:eastAsia="Arial" w:cs="Arial"/>
        <w:b/>
        <w:bCs/>
        <w:i w:val="0"/>
        <w:iCs w:val="0"/>
        <w:spacing w:val="-1"/>
        <w:w w:val="101"/>
        <w:sz w:val="29"/>
        <w:szCs w:val="29"/>
        <w:lang w:val="en-US" w:eastAsia="en-US" w:bidi="ar-SA"/>
      </w:rPr>
    </w:lvl>
    <w:lvl w:ilvl="1">
      <w:start w:val="0"/>
      <w:numFmt w:val="bullet"/>
      <w:lvlText w:val="•"/>
      <w:lvlJc w:val="left"/>
      <w:pPr>
        <w:ind w:left="2366" w:hanging="327"/>
      </w:pPr>
      <w:rPr>
        <w:rFonts w:hint="default"/>
        <w:lang w:val="en-US" w:eastAsia="en-US" w:bidi="ar-SA"/>
      </w:rPr>
    </w:lvl>
    <w:lvl w:ilvl="2">
      <w:start w:val="0"/>
      <w:numFmt w:val="bullet"/>
      <w:lvlText w:val="•"/>
      <w:lvlJc w:val="left"/>
      <w:pPr>
        <w:ind w:left="3272" w:hanging="327"/>
      </w:pPr>
      <w:rPr>
        <w:rFonts w:hint="default"/>
        <w:lang w:val="en-US" w:eastAsia="en-US" w:bidi="ar-SA"/>
      </w:rPr>
    </w:lvl>
    <w:lvl w:ilvl="3">
      <w:start w:val="0"/>
      <w:numFmt w:val="bullet"/>
      <w:lvlText w:val="•"/>
      <w:lvlJc w:val="left"/>
      <w:pPr>
        <w:ind w:left="4178" w:hanging="327"/>
      </w:pPr>
      <w:rPr>
        <w:rFonts w:hint="default"/>
        <w:lang w:val="en-US" w:eastAsia="en-US" w:bidi="ar-SA"/>
      </w:rPr>
    </w:lvl>
    <w:lvl w:ilvl="4">
      <w:start w:val="0"/>
      <w:numFmt w:val="bullet"/>
      <w:lvlText w:val="•"/>
      <w:lvlJc w:val="left"/>
      <w:pPr>
        <w:ind w:left="5084" w:hanging="327"/>
      </w:pPr>
      <w:rPr>
        <w:rFonts w:hint="default"/>
        <w:lang w:val="en-US" w:eastAsia="en-US" w:bidi="ar-SA"/>
      </w:rPr>
    </w:lvl>
    <w:lvl w:ilvl="5">
      <w:start w:val="0"/>
      <w:numFmt w:val="bullet"/>
      <w:lvlText w:val="•"/>
      <w:lvlJc w:val="left"/>
      <w:pPr>
        <w:ind w:left="5990" w:hanging="327"/>
      </w:pPr>
      <w:rPr>
        <w:rFonts w:hint="default"/>
        <w:lang w:val="en-US" w:eastAsia="en-US" w:bidi="ar-SA"/>
      </w:rPr>
    </w:lvl>
    <w:lvl w:ilvl="6">
      <w:start w:val="0"/>
      <w:numFmt w:val="bullet"/>
      <w:lvlText w:val="•"/>
      <w:lvlJc w:val="left"/>
      <w:pPr>
        <w:ind w:left="6896" w:hanging="327"/>
      </w:pPr>
      <w:rPr>
        <w:rFonts w:hint="default"/>
        <w:lang w:val="en-US" w:eastAsia="en-US" w:bidi="ar-SA"/>
      </w:rPr>
    </w:lvl>
    <w:lvl w:ilvl="7">
      <w:start w:val="0"/>
      <w:numFmt w:val="bullet"/>
      <w:lvlText w:val="•"/>
      <w:lvlJc w:val="left"/>
      <w:pPr>
        <w:ind w:left="7802" w:hanging="327"/>
      </w:pPr>
      <w:rPr>
        <w:rFonts w:hint="default"/>
        <w:lang w:val="en-US" w:eastAsia="en-US" w:bidi="ar-SA"/>
      </w:rPr>
    </w:lvl>
    <w:lvl w:ilvl="8">
      <w:start w:val="0"/>
      <w:numFmt w:val="bullet"/>
      <w:lvlText w:val="•"/>
      <w:lvlJc w:val="left"/>
      <w:pPr>
        <w:ind w:left="8708" w:hanging="327"/>
      </w:pPr>
      <w:rPr>
        <w:rFonts w:hint="default"/>
        <w:lang w:val="en-US" w:eastAsia="en-US" w:bidi="ar-SA"/>
      </w:rPr>
    </w:lvl>
  </w:abstractNum>
  <w:abstractNum w:abstractNumId="45">
    <w:multiLevelType w:val="hybridMultilevel"/>
    <w:lvl w:ilvl="0">
      <w:start w:val="1"/>
      <w:numFmt w:val="decimal"/>
      <w:lvlText w:val="%1."/>
      <w:lvlJc w:val="left"/>
      <w:pPr>
        <w:ind w:left="1491" w:hanging="342"/>
        <w:jc w:val="left"/>
      </w:pPr>
      <w:rPr>
        <w:rFonts w:hint="default" w:ascii="Arial" w:hAnsi="Arial" w:eastAsia="Arial" w:cs="Arial"/>
        <w:b/>
        <w:bCs/>
        <w:i w:val="0"/>
        <w:iCs w:val="0"/>
        <w:spacing w:val="-1"/>
        <w:w w:val="101"/>
        <w:sz w:val="29"/>
        <w:szCs w:val="29"/>
        <w:lang w:val="en-US" w:eastAsia="en-US" w:bidi="ar-SA"/>
      </w:rPr>
    </w:lvl>
    <w:lvl w:ilvl="1">
      <w:start w:val="0"/>
      <w:numFmt w:val="bullet"/>
      <w:lvlText w:val="•"/>
      <w:lvlJc w:val="left"/>
      <w:pPr>
        <w:ind w:left="2402" w:hanging="342"/>
      </w:pPr>
      <w:rPr>
        <w:rFonts w:hint="default"/>
        <w:lang w:val="en-US" w:eastAsia="en-US" w:bidi="ar-SA"/>
      </w:rPr>
    </w:lvl>
    <w:lvl w:ilvl="2">
      <w:start w:val="0"/>
      <w:numFmt w:val="bullet"/>
      <w:lvlText w:val="•"/>
      <w:lvlJc w:val="left"/>
      <w:pPr>
        <w:ind w:left="3304" w:hanging="342"/>
      </w:pPr>
      <w:rPr>
        <w:rFonts w:hint="default"/>
        <w:lang w:val="en-US" w:eastAsia="en-US" w:bidi="ar-SA"/>
      </w:rPr>
    </w:lvl>
    <w:lvl w:ilvl="3">
      <w:start w:val="0"/>
      <w:numFmt w:val="bullet"/>
      <w:lvlText w:val="•"/>
      <w:lvlJc w:val="left"/>
      <w:pPr>
        <w:ind w:left="4206" w:hanging="342"/>
      </w:pPr>
      <w:rPr>
        <w:rFonts w:hint="default"/>
        <w:lang w:val="en-US" w:eastAsia="en-US" w:bidi="ar-SA"/>
      </w:rPr>
    </w:lvl>
    <w:lvl w:ilvl="4">
      <w:start w:val="0"/>
      <w:numFmt w:val="bullet"/>
      <w:lvlText w:val="•"/>
      <w:lvlJc w:val="left"/>
      <w:pPr>
        <w:ind w:left="5108" w:hanging="342"/>
      </w:pPr>
      <w:rPr>
        <w:rFonts w:hint="default"/>
        <w:lang w:val="en-US" w:eastAsia="en-US" w:bidi="ar-SA"/>
      </w:rPr>
    </w:lvl>
    <w:lvl w:ilvl="5">
      <w:start w:val="0"/>
      <w:numFmt w:val="bullet"/>
      <w:lvlText w:val="•"/>
      <w:lvlJc w:val="left"/>
      <w:pPr>
        <w:ind w:left="6010" w:hanging="342"/>
      </w:pPr>
      <w:rPr>
        <w:rFonts w:hint="default"/>
        <w:lang w:val="en-US" w:eastAsia="en-US" w:bidi="ar-SA"/>
      </w:rPr>
    </w:lvl>
    <w:lvl w:ilvl="6">
      <w:start w:val="0"/>
      <w:numFmt w:val="bullet"/>
      <w:lvlText w:val="•"/>
      <w:lvlJc w:val="left"/>
      <w:pPr>
        <w:ind w:left="6912" w:hanging="342"/>
      </w:pPr>
      <w:rPr>
        <w:rFonts w:hint="default"/>
        <w:lang w:val="en-US" w:eastAsia="en-US" w:bidi="ar-SA"/>
      </w:rPr>
    </w:lvl>
    <w:lvl w:ilvl="7">
      <w:start w:val="0"/>
      <w:numFmt w:val="bullet"/>
      <w:lvlText w:val="•"/>
      <w:lvlJc w:val="left"/>
      <w:pPr>
        <w:ind w:left="7814" w:hanging="342"/>
      </w:pPr>
      <w:rPr>
        <w:rFonts w:hint="default"/>
        <w:lang w:val="en-US" w:eastAsia="en-US" w:bidi="ar-SA"/>
      </w:rPr>
    </w:lvl>
    <w:lvl w:ilvl="8">
      <w:start w:val="0"/>
      <w:numFmt w:val="bullet"/>
      <w:lvlText w:val="•"/>
      <w:lvlJc w:val="left"/>
      <w:pPr>
        <w:ind w:left="8716" w:hanging="342"/>
      </w:pPr>
      <w:rPr>
        <w:rFonts w:hint="default"/>
        <w:lang w:val="en-US" w:eastAsia="en-US" w:bidi="ar-SA"/>
      </w:rPr>
    </w:lvl>
  </w:abstractNum>
  <w:abstractNum w:abstractNumId="44">
    <w:multiLevelType w:val="hybridMultilevel"/>
    <w:lvl w:ilvl="0">
      <w:start w:val="1"/>
      <w:numFmt w:val="decimal"/>
      <w:lvlText w:val="%1."/>
      <w:lvlJc w:val="left"/>
      <w:pPr>
        <w:ind w:left="1464" w:hanging="327"/>
        <w:jc w:val="left"/>
      </w:pPr>
      <w:rPr>
        <w:rFonts w:hint="default" w:ascii="Arial" w:hAnsi="Arial" w:eastAsia="Arial" w:cs="Arial"/>
        <w:b/>
        <w:bCs/>
        <w:i w:val="0"/>
        <w:iCs w:val="0"/>
        <w:spacing w:val="-1"/>
        <w:w w:val="101"/>
        <w:sz w:val="29"/>
        <w:szCs w:val="29"/>
        <w:lang w:val="en-US" w:eastAsia="en-US" w:bidi="ar-SA"/>
      </w:rPr>
    </w:lvl>
    <w:lvl w:ilvl="1">
      <w:start w:val="0"/>
      <w:numFmt w:val="bullet"/>
      <w:lvlText w:val="•"/>
      <w:lvlJc w:val="left"/>
      <w:pPr>
        <w:ind w:left="2366" w:hanging="327"/>
      </w:pPr>
      <w:rPr>
        <w:rFonts w:hint="default"/>
        <w:lang w:val="en-US" w:eastAsia="en-US" w:bidi="ar-SA"/>
      </w:rPr>
    </w:lvl>
    <w:lvl w:ilvl="2">
      <w:start w:val="0"/>
      <w:numFmt w:val="bullet"/>
      <w:lvlText w:val="•"/>
      <w:lvlJc w:val="left"/>
      <w:pPr>
        <w:ind w:left="3272" w:hanging="327"/>
      </w:pPr>
      <w:rPr>
        <w:rFonts w:hint="default"/>
        <w:lang w:val="en-US" w:eastAsia="en-US" w:bidi="ar-SA"/>
      </w:rPr>
    </w:lvl>
    <w:lvl w:ilvl="3">
      <w:start w:val="0"/>
      <w:numFmt w:val="bullet"/>
      <w:lvlText w:val="•"/>
      <w:lvlJc w:val="left"/>
      <w:pPr>
        <w:ind w:left="4178" w:hanging="327"/>
      </w:pPr>
      <w:rPr>
        <w:rFonts w:hint="default"/>
        <w:lang w:val="en-US" w:eastAsia="en-US" w:bidi="ar-SA"/>
      </w:rPr>
    </w:lvl>
    <w:lvl w:ilvl="4">
      <w:start w:val="0"/>
      <w:numFmt w:val="bullet"/>
      <w:lvlText w:val="•"/>
      <w:lvlJc w:val="left"/>
      <w:pPr>
        <w:ind w:left="5084" w:hanging="327"/>
      </w:pPr>
      <w:rPr>
        <w:rFonts w:hint="default"/>
        <w:lang w:val="en-US" w:eastAsia="en-US" w:bidi="ar-SA"/>
      </w:rPr>
    </w:lvl>
    <w:lvl w:ilvl="5">
      <w:start w:val="0"/>
      <w:numFmt w:val="bullet"/>
      <w:lvlText w:val="•"/>
      <w:lvlJc w:val="left"/>
      <w:pPr>
        <w:ind w:left="5990" w:hanging="327"/>
      </w:pPr>
      <w:rPr>
        <w:rFonts w:hint="default"/>
        <w:lang w:val="en-US" w:eastAsia="en-US" w:bidi="ar-SA"/>
      </w:rPr>
    </w:lvl>
    <w:lvl w:ilvl="6">
      <w:start w:val="0"/>
      <w:numFmt w:val="bullet"/>
      <w:lvlText w:val="•"/>
      <w:lvlJc w:val="left"/>
      <w:pPr>
        <w:ind w:left="6896" w:hanging="327"/>
      </w:pPr>
      <w:rPr>
        <w:rFonts w:hint="default"/>
        <w:lang w:val="en-US" w:eastAsia="en-US" w:bidi="ar-SA"/>
      </w:rPr>
    </w:lvl>
    <w:lvl w:ilvl="7">
      <w:start w:val="0"/>
      <w:numFmt w:val="bullet"/>
      <w:lvlText w:val="•"/>
      <w:lvlJc w:val="left"/>
      <w:pPr>
        <w:ind w:left="7802" w:hanging="327"/>
      </w:pPr>
      <w:rPr>
        <w:rFonts w:hint="default"/>
        <w:lang w:val="en-US" w:eastAsia="en-US" w:bidi="ar-SA"/>
      </w:rPr>
    </w:lvl>
    <w:lvl w:ilvl="8">
      <w:start w:val="0"/>
      <w:numFmt w:val="bullet"/>
      <w:lvlText w:val="•"/>
      <w:lvlJc w:val="left"/>
      <w:pPr>
        <w:ind w:left="8708" w:hanging="327"/>
      </w:pPr>
      <w:rPr>
        <w:rFonts w:hint="default"/>
        <w:lang w:val="en-US" w:eastAsia="en-US" w:bidi="ar-SA"/>
      </w:rPr>
    </w:lvl>
  </w:abstractNum>
  <w:abstractNum w:abstractNumId="43">
    <w:multiLevelType w:val="hybridMultilevel"/>
    <w:lvl w:ilvl="0">
      <w:start w:val="1"/>
      <w:numFmt w:val="decimal"/>
      <w:lvlText w:val="%1."/>
      <w:lvlJc w:val="left"/>
      <w:pPr>
        <w:ind w:left="1491" w:hanging="386"/>
        <w:jc w:val="left"/>
      </w:pPr>
      <w:rPr>
        <w:rFonts w:hint="default" w:ascii="Arial" w:hAnsi="Arial" w:eastAsia="Arial" w:cs="Arial"/>
        <w:b w:val="0"/>
        <w:bCs w:val="0"/>
        <w:i w:val="0"/>
        <w:iCs w:val="0"/>
        <w:spacing w:val="-1"/>
        <w:w w:val="101"/>
        <w:sz w:val="29"/>
        <w:szCs w:val="29"/>
        <w:lang w:val="en-US" w:eastAsia="en-US" w:bidi="ar-SA"/>
      </w:rPr>
    </w:lvl>
    <w:lvl w:ilvl="1">
      <w:start w:val="0"/>
      <w:numFmt w:val="bullet"/>
      <w:lvlText w:val="•"/>
      <w:lvlJc w:val="left"/>
      <w:pPr>
        <w:ind w:left="2402" w:hanging="386"/>
      </w:pPr>
      <w:rPr>
        <w:rFonts w:hint="default"/>
        <w:lang w:val="en-US" w:eastAsia="en-US" w:bidi="ar-SA"/>
      </w:rPr>
    </w:lvl>
    <w:lvl w:ilvl="2">
      <w:start w:val="0"/>
      <w:numFmt w:val="bullet"/>
      <w:lvlText w:val="•"/>
      <w:lvlJc w:val="left"/>
      <w:pPr>
        <w:ind w:left="3304" w:hanging="386"/>
      </w:pPr>
      <w:rPr>
        <w:rFonts w:hint="default"/>
        <w:lang w:val="en-US" w:eastAsia="en-US" w:bidi="ar-SA"/>
      </w:rPr>
    </w:lvl>
    <w:lvl w:ilvl="3">
      <w:start w:val="0"/>
      <w:numFmt w:val="bullet"/>
      <w:lvlText w:val="•"/>
      <w:lvlJc w:val="left"/>
      <w:pPr>
        <w:ind w:left="4206" w:hanging="386"/>
      </w:pPr>
      <w:rPr>
        <w:rFonts w:hint="default"/>
        <w:lang w:val="en-US" w:eastAsia="en-US" w:bidi="ar-SA"/>
      </w:rPr>
    </w:lvl>
    <w:lvl w:ilvl="4">
      <w:start w:val="0"/>
      <w:numFmt w:val="bullet"/>
      <w:lvlText w:val="•"/>
      <w:lvlJc w:val="left"/>
      <w:pPr>
        <w:ind w:left="5108" w:hanging="386"/>
      </w:pPr>
      <w:rPr>
        <w:rFonts w:hint="default"/>
        <w:lang w:val="en-US" w:eastAsia="en-US" w:bidi="ar-SA"/>
      </w:rPr>
    </w:lvl>
    <w:lvl w:ilvl="5">
      <w:start w:val="0"/>
      <w:numFmt w:val="bullet"/>
      <w:lvlText w:val="•"/>
      <w:lvlJc w:val="left"/>
      <w:pPr>
        <w:ind w:left="6010" w:hanging="386"/>
      </w:pPr>
      <w:rPr>
        <w:rFonts w:hint="default"/>
        <w:lang w:val="en-US" w:eastAsia="en-US" w:bidi="ar-SA"/>
      </w:rPr>
    </w:lvl>
    <w:lvl w:ilvl="6">
      <w:start w:val="0"/>
      <w:numFmt w:val="bullet"/>
      <w:lvlText w:val="•"/>
      <w:lvlJc w:val="left"/>
      <w:pPr>
        <w:ind w:left="6912" w:hanging="386"/>
      </w:pPr>
      <w:rPr>
        <w:rFonts w:hint="default"/>
        <w:lang w:val="en-US" w:eastAsia="en-US" w:bidi="ar-SA"/>
      </w:rPr>
    </w:lvl>
    <w:lvl w:ilvl="7">
      <w:start w:val="0"/>
      <w:numFmt w:val="bullet"/>
      <w:lvlText w:val="•"/>
      <w:lvlJc w:val="left"/>
      <w:pPr>
        <w:ind w:left="7814" w:hanging="386"/>
      </w:pPr>
      <w:rPr>
        <w:rFonts w:hint="default"/>
        <w:lang w:val="en-US" w:eastAsia="en-US" w:bidi="ar-SA"/>
      </w:rPr>
    </w:lvl>
    <w:lvl w:ilvl="8">
      <w:start w:val="0"/>
      <w:numFmt w:val="bullet"/>
      <w:lvlText w:val="•"/>
      <w:lvlJc w:val="left"/>
      <w:pPr>
        <w:ind w:left="8716" w:hanging="386"/>
      </w:pPr>
      <w:rPr>
        <w:rFonts w:hint="default"/>
        <w:lang w:val="en-US" w:eastAsia="en-US" w:bidi="ar-SA"/>
      </w:rPr>
    </w:lvl>
  </w:abstractNum>
  <w:abstractNum w:abstractNumId="42">
    <w:multiLevelType w:val="hybridMultilevel"/>
    <w:lvl w:ilvl="0">
      <w:start w:val="1"/>
      <w:numFmt w:val="decimal"/>
      <w:lvlText w:val="%1."/>
      <w:lvlJc w:val="left"/>
      <w:pPr>
        <w:ind w:left="1491" w:hanging="342"/>
        <w:jc w:val="left"/>
      </w:pPr>
      <w:rPr>
        <w:rFonts w:hint="default"/>
        <w:spacing w:val="-1"/>
        <w:w w:val="101"/>
        <w:lang w:val="en-US" w:eastAsia="en-US" w:bidi="ar-SA"/>
      </w:rPr>
    </w:lvl>
    <w:lvl w:ilvl="1">
      <w:start w:val="1"/>
      <w:numFmt w:val="lowerRoman"/>
      <w:lvlText w:val="%2)"/>
      <w:lvlJc w:val="left"/>
      <w:pPr>
        <w:ind w:left="1844" w:hanging="304"/>
        <w:jc w:val="left"/>
      </w:pPr>
      <w:rPr>
        <w:rFonts w:hint="default" w:ascii="Arial" w:hAnsi="Arial" w:eastAsia="Arial" w:cs="Arial"/>
        <w:b w:val="0"/>
        <w:bCs w:val="0"/>
        <w:i w:val="0"/>
        <w:iCs w:val="0"/>
        <w:spacing w:val="-1"/>
        <w:w w:val="101"/>
        <w:sz w:val="29"/>
        <w:szCs w:val="29"/>
        <w:lang w:val="en-US" w:eastAsia="en-US" w:bidi="ar-SA"/>
      </w:rPr>
    </w:lvl>
    <w:lvl w:ilvl="2">
      <w:start w:val="0"/>
      <w:numFmt w:val="bullet"/>
      <w:lvlText w:val="•"/>
      <w:lvlJc w:val="left"/>
      <w:pPr>
        <w:ind w:left="2804" w:hanging="304"/>
      </w:pPr>
      <w:rPr>
        <w:rFonts w:hint="default"/>
        <w:lang w:val="en-US" w:eastAsia="en-US" w:bidi="ar-SA"/>
      </w:rPr>
    </w:lvl>
    <w:lvl w:ilvl="3">
      <w:start w:val="0"/>
      <w:numFmt w:val="bullet"/>
      <w:lvlText w:val="•"/>
      <w:lvlJc w:val="left"/>
      <w:pPr>
        <w:ind w:left="3768" w:hanging="304"/>
      </w:pPr>
      <w:rPr>
        <w:rFonts w:hint="default"/>
        <w:lang w:val="en-US" w:eastAsia="en-US" w:bidi="ar-SA"/>
      </w:rPr>
    </w:lvl>
    <w:lvl w:ilvl="4">
      <w:start w:val="0"/>
      <w:numFmt w:val="bullet"/>
      <w:lvlText w:val="•"/>
      <w:lvlJc w:val="left"/>
      <w:pPr>
        <w:ind w:left="4733" w:hanging="304"/>
      </w:pPr>
      <w:rPr>
        <w:rFonts w:hint="default"/>
        <w:lang w:val="en-US" w:eastAsia="en-US" w:bidi="ar-SA"/>
      </w:rPr>
    </w:lvl>
    <w:lvl w:ilvl="5">
      <w:start w:val="0"/>
      <w:numFmt w:val="bullet"/>
      <w:lvlText w:val="•"/>
      <w:lvlJc w:val="left"/>
      <w:pPr>
        <w:ind w:left="5697" w:hanging="304"/>
      </w:pPr>
      <w:rPr>
        <w:rFonts w:hint="default"/>
        <w:lang w:val="en-US" w:eastAsia="en-US" w:bidi="ar-SA"/>
      </w:rPr>
    </w:lvl>
    <w:lvl w:ilvl="6">
      <w:start w:val="0"/>
      <w:numFmt w:val="bullet"/>
      <w:lvlText w:val="•"/>
      <w:lvlJc w:val="left"/>
      <w:pPr>
        <w:ind w:left="6662" w:hanging="304"/>
      </w:pPr>
      <w:rPr>
        <w:rFonts w:hint="default"/>
        <w:lang w:val="en-US" w:eastAsia="en-US" w:bidi="ar-SA"/>
      </w:rPr>
    </w:lvl>
    <w:lvl w:ilvl="7">
      <w:start w:val="0"/>
      <w:numFmt w:val="bullet"/>
      <w:lvlText w:val="•"/>
      <w:lvlJc w:val="left"/>
      <w:pPr>
        <w:ind w:left="7626" w:hanging="304"/>
      </w:pPr>
      <w:rPr>
        <w:rFonts w:hint="default"/>
        <w:lang w:val="en-US" w:eastAsia="en-US" w:bidi="ar-SA"/>
      </w:rPr>
    </w:lvl>
    <w:lvl w:ilvl="8">
      <w:start w:val="0"/>
      <w:numFmt w:val="bullet"/>
      <w:lvlText w:val="•"/>
      <w:lvlJc w:val="left"/>
      <w:pPr>
        <w:ind w:left="8591" w:hanging="304"/>
      </w:pPr>
      <w:rPr>
        <w:rFonts w:hint="default"/>
        <w:lang w:val="en-US" w:eastAsia="en-US" w:bidi="ar-SA"/>
      </w:rPr>
    </w:lvl>
  </w:abstractNum>
  <w:abstractNum w:abstractNumId="41">
    <w:multiLevelType w:val="hybridMultilevel"/>
    <w:lvl w:ilvl="0">
      <w:start w:val="1"/>
      <w:numFmt w:val="decimal"/>
      <w:lvlText w:val="%1."/>
      <w:lvlJc w:val="left"/>
      <w:pPr>
        <w:ind w:left="1464" w:hanging="327"/>
        <w:jc w:val="left"/>
      </w:pPr>
      <w:rPr>
        <w:rFonts w:hint="default"/>
        <w:spacing w:val="-1"/>
        <w:w w:val="101"/>
        <w:lang w:val="en-US" w:eastAsia="en-US" w:bidi="ar-SA"/>
      </w:rPr>
    </w:lvl>
    <w:lvl w:ilvl="1">
      <w:start w:val="0"/>
      <w:numFmt w:val="bullet"/>
      <w:lvlText w:val="·"/>
      <w:lvlJc w:val="left"/>
      <w:pPr>
        <w:ind w:left="1844" w:hanging="231"/>
      </w:pPr>
      <w:rPr>
        <w:rFonts w:hint="default" w:ascii="Times New Roman" w:hAnsi="Times New Roman" w:eastAsia="Times New Roman" w:cs="Times New Roman"/>
        <w:b w:val="0"/>
        <w:bCs w:val="0"/>
        <w:i w:val="0"/>
        <w:iCs w:val="0"/>
        <w:spacing w:val="0"/>
        <w:w w:val="101"/>
        <w:sz w:val="29"/>
        <w:szCs w:val="29"/>
        <w:lang w:val="en-US" w:eastAsia="en-US" w:bidi="ar-SA"/>
      </w:rPr>
    </w:lvl>
    <w:lvl w:ilvl="2">
      <w:start w:val="0"/>
      <w:numFmt w:val="bullet"/>
      <w:lvlText w:val="•"/>
      <w:lvlJc w:val="left"/>
      <w:pPr>
        <w:ind w:left="2804" w:hanging="231"/>
      </w:pPr>
      <w:rPr>
        <w:rFonts w:hint="default"/>
        <w:lang w:val="en-US" w:eastAsia="en-US" w:bidi="ar-SA"/>
      </w:rPr>
    </w:lvl>
    <w:lvl w:ilvl="3">
      <w:start w:val="0"/>
      <w:numFmt w:val="bullet"/>
      <w:lvlText w:val="•"/>
      <w:lvlJc w:val="left"/>
      <w:pPr>
        <w:ind w:left="3768" w:hanging="231"/>
      </w:pPr>
      <w:rPr>
        <w:rFonts w:hint="default"/>
        <w:lang w:val="en-US" w:eastAsia="en-US" w:bidi="ar-SA"/>
      </w:rPr>
    </w:lvl>
    <w:lvl w:ilvl="4">
      <w:start w:val="0"/>
      <w:numFmt w:val="bullet"/>
      <w:lvlText w:val="•"/>
      <w:lvlJc w:val="left"/>
      <w:pPr>
        <w:ind w:left="4733" w:hanging="231"/>
      </w:pPr>
      <w:rPr>
        <w:rFonts w:hint="default"/>
        <w:lang w:val="en-US" w:eastAsia="en-US" w:bidi="ar-SA"/>
      </w:rPr>
    </w:lvl>
    <w:lvl w:ilvl="5">
      <w:start w:val="0"/>
      <w:numFmt w:val="bullet"/>
      <w:lvlText w:val="•"/>
      <w:lvlJc w:val="left"/>
      <w:pPr>
        <w:ind w:left="5697" w:hanging="231"/>
      </w:pPr>
      <w:rPr>
        <w:rFonts w:hint="default"/>
        <w:lang w:val="en-US" w:eastAsia="en-US" w:bidi="ar-SA"/>
      </w:rPr>
    </w:lvl>
    <w:lvl w:ilvl="6">
      <w:start w:val="0"/>
      <w:numFmt w:val="bullet"/>
      <w:lvlText w:val="•"/>
      <w:lvlJc w:val="left"/>
      <w:pPr>
        <w:ind w:left="6662" w:hanging="231"/>
      </w:pPr>
      <w:rPr>
        <w:rFonts w:hint="default"/>
        <w:lang w:val="en-US" w:eastAsia="en-US" w:bidi="ar-SA"/>
      </w:rPr>
    </w:lvl>
    <w:lvl w:ilvl="7">
      <w:start w:val="0"/>
      <w:numFmt w:val="bullet"/>
      <w:lvlText w:val="•"/>
      <w:lvlJc w:val="left"/>
      <w:pPr>
        <w:ind w:left="7626" w:hanging="231"/>
      </w:pPr>
      <w:rPr>
        <w:rFonts w:hint="default"/>
        <w:lang w:val="en-US" w:eastAsia="en-US" w:bidi="ar-SA"/>
      </w:rPr>
    </w:lvl>
    <w:lvl w:ilvl="8">
      <w:start w:val="0"/>
      <w:numFmt w:val="bullet"/>
      <w:lvlText w:val="•"/>
      <w:lvlJc w:val="left"/>
      <w:pPr>
        <w:ind w:left="8591" w:hanging="231"/>
      </w:pPr>
      <w:rPr>
        <w:rFonts w:hint="default"/>
        <w:lang w:val="en-US" w:eastAsia="en-US" w:bidi="ar-SA"/>
      </w:rPr>
    </w:lvl>
  </w:abstractNum>
  <w:abstractNum w:abstractNumId="40">
    <w:multiLevelType w:val="hybridMultilevel"/>
    <w:lvl w:ilvl="0">
      <w:start w:val="1"/>
      <w:numFmt w:val="decimal"/>
      <w:lvlText w:val="%1."/>
      <w:lvlJc w:val="left"/>
      <w:pPr>
        <w:ind w:left="1464" w:hanging="327"/>
        <w:jc w:val="right"/>
      </w:pPr>
      <w:rPr>
        <w:rFonts w:hint="default"/>
        <w:spacing w:val="-1"/>
        <w:w w:val="101"/>
        <w:lang w:val="en-US" w:eastAsia="en-US" w:bidi="ar-SA"/>
      </w:rPr>
    </w:lvl>
    <w:lvl w:ilvl="1">
      <w:start w:val="1"/>
      <w:numFmt w:val="decimal"/>
      <w:lvlText w:val="%1.%2"/>
      <w:lvlJc w:val="left"/>
      <w:pPr>
        <w:ind w:left="1833" w:hanging="696"/>
        <w:jc w:val="left"/>
      </w:pPr>
      <w:rPr>
        <w:rFonts w:hint="default" w:ascii="Arial" w:hAnsi="Arial" w:eastAsia="Arial" w:cs="Arial"/>
        <w:b w:val="0"/>
        <w:bCs w:val="0"/>
        <w:i w:val="0"/>
        <w:iCs w:val="0"/>
        <w:spacing w:val="-1"/>
        <w:w w:val="101"/>
        <w:sz w:val="41"/>
        <w:szCs w:val="41"/>
        <w:lang w:val="en-US" w:eastAsia="en-US" w:bidi="ar-SA"/>
      </w:rPr>
    </w:lvl>
    <w:lvl w:ilvl="2">
      <w:start w:val="0"/>
      <w:numFmt w:val="bullet"/>
      <w:lvlText w:val="·"/>
      <w:lvlJc w:val="left"/>
      <w:pPr>
        <w:ind w:left="1491" w:hanging="187"/>
      </w:pPr>
      <w:rPr>
        <w:rFonts w:hint="default" w:ascii="Times New Roman" w:hAnsi="Times New Roman" w:eastAsia="Times New Roman" w:cs="Times New Roman"/>
        <w:b w:val="0"/>
        <w:bCs w:val="0"/>
        <w:i w:val="0"/>
        <w:iCs w:val="0"/>
        <w:spacing w:val="0"/>
        <w:w w:val="101"/>
        <w:sz w:val="29"/>
        <w:szCs w:val="29"/>
        <w:lang w:val="en-US" w:eastAsia="en-US" w:bidi="ar-SA"/>
      </w:rPr>
    </w:lvl>
    <w:lvl w:ilvl="3">
      <w:start w:val="0"/>
      <w:numFmt w:val="bullet"/>
      <w:lvlText w:val="•"/>
      <w:lvlJc w:val="left"/>
      <w:pPr>
        <w:ind w:left="2925" w:hanging="187"/>
      </w:pPr>
      <w:rPr>
        <w:rFonts w:hint="default"/>
        <w:lang w:val="en-US" w:eastAsia="en-US" w:bidi="ar-SA"/>
      </w:rPr>
    </w:lvl>
    <w:lvl w:ilvl="4">
      <w:start w:val="0"/>
      <w:numFmt w:val="bullet"/>
      <w:lvlText w:val="•"/>
      <w:lvlJc w:val="left"/>
      <w:pPr>
        <w:ind w:left="4010" w:hanging="187"/>
      </w:pPr>
      <w:rPr>
        <w:rFonts w:hint="default"/>
        <w:lang w:val="en-US" w:eastAsia="en-US" w:bidi="ar-SA"/>
      </w:rPr>
    </w:lvl>
    <w:lvl w:ilvl="5">
      <w:start w:val="0"/>
      <w:numFmt w:val="bullet"/>
      <w:lvlText w:val="•"/>
      <w:lvlJc w:val="left"/>
      <w:pPr>
        <w:ind w:left="5095" w:hanging="187"/>
      </w:pPr>
      <w:rPr>
        <w:rFonts w:hint="default"/>
        <w:lang w:val="en-US" w:eastAsia="en-US" w:bidi="ar-SA"/>
      </w:rPr>
    </w:lvl>
    <w:lvl w:ilvl="6">
      <w:start w:val="0"/>
      <w:numFmt w:val="bullet"/>
      <w:lvlText w:val="•"/>
      <w:lvlJc w:val="left"/>
      <w:pPr>
        <w:ind w:left="6180" w:hanging="187"/>
      </w:pPr>
      <w:rPr>
        <w:rFonts w:hint="default"/>
        <w:lang w:val="en-US" w:eastAsia="en-US" w:bidi="ar-SA"/>
      </w:rPr>
    </w:lvl>
    <w:lvl w:ilvl="7">
      <w:start w:val="0"/>
      <w:numFmt w:val="bullet"/>
      <w:lvlText w:val="•"/>
      <w:lvlJc w:val="left"/>
      <w:pPr>
        <w:ind w:left="7265" w:hanging="187"/>
      </w:pPr>
      <w:rPr>
        <w:rFonts w:hint="default"/>
        <w:lang w:val="en-US" w:eastAsia="en-US" w:bidi="ar-SA"/>
      </w:rPr>
    </w:lvl>
    <w:lvl w:ilvl="8">
      <w:start w:val="0"/>
      <w:numFmt w:val="bullet"/>
      <w:lvlText w:val="•"/>
      <w:lvlJc w:val="left"/>
      <w:pPr>
        <w:ind w:left="8350" w:hanging="187"/>
      </w:pPr>
      <w:rPr>
        <w:rFonts w:hint="default"/>
        <w:lang w:val="en-US" w:eastAsia="en-US" w:bidi="ar-SA"/>
      </w:rPr>
    </w:lvl>
  </w:abstractNum>
  <w:abstractNum w:abstractNumId="39">
    <w:multiLevelType w:val="hybridMultilevel"/>
    <w:lvl w:ilvl="0">
      <w:start w:val="1"/>
      <w:numFmt w:val="decimal"/>
      <w:lvlText w:val="%1."/>
      <w:lvlJc w:val="left"/>
      <w:pPr>
        <w:ind w:left="1464" w:hanging="327"/>
        <w:jc w:val="left"/>
      </w:pPr>
      <w:rPr>
        <w:rFonts w:hint="default" w:ascii="Arial" w:hAnsi="Arial" w:eastAsia="Arial" w:cs="Arial"/>
        <w:b/>
        <w:bCs/>
        <w:i w:val="0"/>
        <w:iCs w:val="0"/>
        <w:spacing w:val="-1"/>
        <w:w w:val="101"/>
        <w:sz w:val="29"/>
        <w:szCs w:val="29"/>
        <w:lang w:val="en-US" w:eastAsia="en-US" w:bidi="ar-SA"/>
      </w:rPr>
    </w:lvl>
    <w:lvl w:ilvl="1">
      <w:start w:val="0"/>
      <w:numFmt w:val="bullet"/>
      <w:lvlText w:val="•"/>
      <w:lvlJc w:val="left"/>
      <w:pPr>
        <w:ind w:left="2366" w:hanging="327"/>
      </w:pPr>
      <w:rPr>
        <w:rFonts w:hint="default"/>
        <w:lang w:val="en-US" w:eastAsia="en-US" w:bidi="ar-SA"/>
      </w:rPr>
    </w:lvl>
    <w:lvl w:ilvl="2">
      <w:start w:val="0"/>
      <w:numFmt w:val="bullet"/>
      <w:lvlText w:val="•"/>
      <w:lvlJc w:val="left"/>
      <w:pPr>
        <w:ind w:left="3272" w:hanging="327"/>
      </w:pPr>
      <w:rPr>
        <w:rFonts w:hint="default"/>
        <w:lang w:val="en-US" w:eastAsia="en-US" w:bidi="ar-SA"/>
      </w:rPr>
    </w:lvl>
    <w:lvl w:ilvl="3">
      <w:start w:val="0"/>
      <w:numFmt w:val="bullet"/>
      <w:lvlText w:val="•"/>
      <w:lvlJc w:val="left"/>
      <w:pPr>
        <w:ind w:left="4178" w:hanging="327"/>
      </w:pPr>
      <w:rPr>
        <w:rFonts w:hint="default"/>
        <w:lang w:val="en-US" w:eastAsia="en-US" w:bidi="ar-SA"/>
      </w:rPr>
    </w:lvl>
    <w:lvl w:ilvl="4">
      <w:start w:val="0"/>
      <w:numFmt w:val="bullet"/>
      <w:lvlText w:val="•"/>
      <w:lvlJc w:val="left"/>
      <w:pPr>
        <w:ind w:left="5084" w:hanging="327"/>
      </w:pPr>
      <w:rPr>
        <w:rFonts w:hint="default"/>
        <w:lang w:val="en-US" w:eastAsia="en-US" w:bidi="ar-SA"/>
      </w:rPr>
    </w:lvl>
    <w:lvl w:ilvl="5">
      <w:start w:val="0"/>
      <w:numFmt w:val="bullet"/>
      <w:lvlText w:val="•"/>
      <w:lvlJc w:val="left"/>
      <w:pPr>
        <w:ind w:left="5990" w:hanging="327"/>
      </w:pPr>
      <w:rPr>
        <w:rFonts w:hint="default"/>
        <w:lang w:val="en-US" w:eastAsia="en-US" w:bidi="ar-SA"/>
      </w:rPr>
    </w:lvl>
    <w:lvl w:ilvl="6">
      <w:start w:val="0"/>
      <w:numFmt w:val="bullet"/>
      <w:lvlText w:val="•"/>
      <w:lvlJc w:val="left"/>
      <w:pPr>
        <w:ind w:left="6896" w:hanging="327"/>
      </w:pPr>
      <w:rPr>
        <w:rFonts w:hint="default"/>
        <w:lang w:val="en-US" w:eastAsia="en-US" w:bidi="ar-SA"/>
      </w:rPr>
    </w:lvl>
    <w:lvl w:ilvl="7">
      <w:start w:val="0"/>
      <w:numFmt w:val="bullet"/>
      <w:lvlText w:val="•"/>
      <w:lvlJc w:val="left"/>
      <w:pPr>
        <w:ind w:left="7802" w:hanging="327"/>
      </w:pPr>
      <w:rPr>
        <w:rFonts w:hint="default"/>
        <w:lang w:val="en-US" w:eastAsia="en-US" w:bidi="ar-SA"/>
      </w:rPr>
    </w:lvl>
    <w:lvl w:ilvl="8">
      <w:start w:val="0"/>
      <w:numFmt w:val="bullet"/>
      <w:lvlText w:val="•"/>
      <w:lvlJc w:val="left"/>
      <w:pPr>
        <w:ind w:left="8708" w:hanging="327"/>
      </w:pPr>
      <w:rPr>
        <w:rFonts w:hint="default"/>
        <w:lang w:val="en-US" w:eastAsia="en-US" w:bidi="ar-SA"/>
      </w:rPr>
    </w:lvl>
  </w:abstractNum>
  <w:abstractNum w:abstractNumId="38">
    <w:multiLevelType w:val="hybridMultilevel"/>
    <w:lvl w:ilvl="0">
      <w:start w:val="0"/>
      <w:numFmt w:val="bullet"/>
      <w:lvlText w:val="·"/>
      <w:lvlJc w:val="left"/>
      <w:pPr>
        <w:ind w:left="1844" w:hanging="216"/>
      </w:pPr>
      <w:rPr>
        <w:rFonts w:hint="default" w:ascii="Times New Roman" w:hAnsi="Times New Roman" w:eastAsia="Times New Roman" w:cs="Times New Roman"/>
        <w:b w:val="0"/>
        <w:bCs w:val="0"/>
        <w:i w:val="0"/>
        <w:iCs w:val="0"/>
        <w:spacing w:val="0"/>
        <w:w w:val="101"/>
        <w:sz w:val="29"/>
        <w:szCs w:val="29"/>
        <w:lang w:val="en-US" w:eastAsia="en-US" w:bidi="ar-SA"/>
      </w:rPr>
    </w:lvl>
    <w:lvl w:ilvl="1">
      <w:start w:val="0"/>
      <w:numFmt w:val="bullet"/>
      <w:lvlText w:val="•"/>
      <w:lvlJc w:val="left"/>
      <w:pPr>
        <w:ind w:left="2708" w:hanging="216"/>
      </w:pPr>
      <w:rPr>
        <w:rFonts w:hint="default"/>
        <w:lang w:val="en-US" w:eastAsia="en-US" w:bidi="ar-SA"/>
      </w:rPr>
    </w:lvl>
    <w:lvl w:ilvl="2">
      <w:start w:val="0"/>
      <w:numFmt w:val="bullet"/>
      <w:lvlText w:val="•"/>
      <w:lvlJc w:val="left"/>
      <w:pPr>
        <w:ind w:left="3576" w:hanging="216"/>
      </w:pPr>
      <w:rPr>
        <w:rFonts w:hint="default"/>
        <w:lang w:val="en-US" w:eastAsia="en-US" w:bidi="ar-SA"/>
      </w:rPr>
    </w:lvl>
    <w:lvl w:ilvl="3">
      <w:start w:val="0"/>
      <w:numFmt w:val="bullet"/>
      <w:lvlText w:val="•"/>
      <w:lvlJc w:val="left"/>
      <w:pPr>
        <w:ind w:left="4444" w:hanging="216"/>
      </w:pPr>
      <w:rPr>
        <w:rFonts w:hint="default"/>
        <w:lang w:val="en-US" w:eastAsia="en-US" w:bidi="ar-SA"/>
      </w:rPr>
    </w:lvl>
    <w:lvl w:ilvl="4">
      <w:start w:val="0"/>
      <w:numFmt w:val="bullet"/>
      <w:lvlText w:val="•"/>
      <w:lvlJc w:val="left"/>
      <w:pPr>
        <w:ind w:left="5312" w:hanging="216"/>
      </w:pPr>
      <w:rPr>
        <w:rFonts w:hint="default"/>
        <w:lang w:val="en-US" w:eastAsia="en-US" w:bidi="ar-SA"/>
      </w:rPr>
    </w:lvl>
    <w:lvl w:ilvl="5">
      <w:start w:val="0"/>
      <w:numFmt w:val="bullet"/>
      <w:lvlText w:val="•"/>
      <w:lvlJc w:val="left"/>
      <w:pPr>
        <w:ind w:left="6180" w:hanging="216"/>
      </w:pPr>
      <w:rPr>
        <w:rFonts w:hint="default"/>
        <w:lang w:val="en-US" w:eastAsia="en-US" w:bidi="ar-SA"/>
      </w:rPr>
    </w:lvl>
    <w:lvl w:ilvl="6">
      <w:start w:val="0"/>
      <w:numFmt w:val="bullet"/>
      <w:lvlText w:val="•"/>
      <w:lvlJc w:val="left"/>
      <w:pPr>
        <w:ind w:left="7048" w:hanging="216"/>
      </w:pPr>
      <w:rPr>
        <w:rFonts w:hint="default"/>
        <w:lang w:val="en-US" w:eastAsia="en-US" w:bidi="ar-SA"/>
      </w:rPr>
    </w:lvl>
    <w:lvl w:ilvl="7">
      <w:start w:val="0"/>
      <w:numFmt w:val="bullet"/>
      <w:lvlText w:val="•"/>
      <w:lvlJc w:val="left"/>
      <w:pPr>
        <w:ind w:left="7916" w:hanging="216"/>
      </w:pPr>
      <w:rPr>
        <w:rFonts w:hint="default"/>
        <w:lang w:val="en-US" w:eastAsia="en-US" w:bidi="ar-SA"/>
      </w:rPr>
    </w:lvl>
    <w:lvl w:ilvl="8">
      <w:start w:val="0"/>
      <w:numFmt w:val="bullet"/>
      <w:lvlText w:val="•"/>
      <w:lvlJc w:val="left"/>
      <w:pPr>
        <w:ind w:left="8784" w:hanging="216"/>
      </w:pPr>
      <w:rPr>
        <w:rFonts w:hint="default"/>
        <w:lang w:val="en-US" w:eastAsia="en-US" w:bidi="ar-SA"/>
      </w:rPr>
    </w:lvl>
  </w:abstractNum>
  <w:abstractNum w:abstractNumId="37">
    <w:multiLevelType w:val="hybridMultilevel"/>
    <w:lvl w:ilvl="0">
      <w:start w:val="1"/>
      <w:numFmt w:val="decimal"/>
      <w:lvlText w:val="%1."/>
      <w:lvlJc w:val="left"/>
      <w:pPr>
        <w:ind w:left="1491" w:hanging="327"/>
        <w:jc w:val="left"/>
      </w:pPr>
      <w:rPr>
        <w:rFonts w:hint="default"/>
        <w:spacing w:val="-1"/>
        <w:w w:val="101"/>
        <w:lang w:val="en-US" w:eastAsia="en-US" w:bidi="ar-SA"/>
      </w:rPr>
    </w:lvl>
    <w:lvl w:ilvl="1">
      <w:start w:val="1"/>
      <w:numFmt w:val="lowerLetter"/>
      <w:lvlText w:val="%2."/>
      <w:lvlJc w:val="left"/>
      <w:pPr>
        <w:ind w:left="1844" w:hanging="372"/>
        <w:jc w:val="left"/>
      </w:pPr>
      <w:rPr>
        <w:rFonts w:hint="default"/>
        <w:spacing w:val="-1"/>
        <w:w w:val="101"/>
        <w:lang w:val="en-US" w:eastAsia="en-US" w:bidi="ar-SA"/>
      </w:rPr>
    </w:lvl>
    <w:lvl w:ilvl="2">
      <w:start w:val="0"/>
      <w:numFmt w:val="bullet"/>
      <w:lvlText w:val="•"/>
      <w:lvlJc w:val="left"/>
      <w:pPr>
        <w:ind w:left="1840" w:hanging="372"/>
      </w:pPr>
      <w:rPr>
        <w:rFonts w:hint="default"/>
        <w:lang w:val="en-US" w:eastAsia="en-US" w:bidi="ar-SA"/>
      </w:rPr>
    </w:lvl>
    <w:lvl w:ilvl="3">
      <w:start w:val="0"/>
      <w:numFmt w:val="bullet"/>
      <w:lvlText w:val="•"/>
      <w:lvlJc w:val="left"/>
      <w:pPr>
        <w:ind w:left="2925" w:hanging="372"/>
      </w:pPr>
      <w:rPr>
        <w:rFonts w:hint="default"/>
        <w:lang w:val="en-US" w:eastAsia="en-US" w:bidi="ar-SA"/>
      </w:rPr>
    </w:lvl>
    <w:lvl w:ilvl="4">
      <w:start w:val="0"/>
      <w:numFmt w:val="bullet"/>
      <w:lvlText w:val="•"/>
      <w:lvlJc w:val="left"/>
      <w:pPr>
        <w:ind w:left="4010" w:hanging="372"/>
      </w:pPr>
      <w:rPr>
        <w:rFonts w:hint="default"/>
        <w:lang w:val="en-US" w:eastAsia="en-US" w:bidi="ar-SA"/>
      </w:rPr>
    </w:lvl>
    <w:lvl w:ilvl="5">
      <w:start w:val="0"/>
      <w:numFmt w:val="bullet"/>
      <w:lvlText w:val="•"/>
      <w:lvlJc w:val="left"/>
      <w:pPr>
        <w:ind w:left="5095" w:hanging="372"/>
      </w:pPr>
      <w:rPr>
        <w:rFonts w:hint="default"/>
        <w:lang w:val="en-US" w:eastAsia="en-US" w:bidi="ar-SA"/>
      </w:rPr>
    </w:lvl>
    <w:lvl w:ilvl="6">
      <w:start w:val="0"/>
      <w:numFmt w:val="bullet"/>
      <w:lvlText w:val="•"/>
      <w:lvlJc w:val="left"/>
      <w:pPr>
        <w:ind w:left="6180" w:hanging="372"/>
      </w:pPr>
      <w:rPr>
        <w:rFonts w:hint="default"/>
        <w:lang w:val="en-US" w:eastAsia="en-US" w:bidi="ar-SA"/>
      </w:rPr>
    </w:lvl>
    <w:lvl w:ilvl="7">
      <w:start w:val="0"/>
      <w:numFmt w:val="bullet"/>
      <w:lvlText w:val="•"/>
      <w:lvlJc w:val="left"/>
      <w:pPr>
        <w:ind w:left="7265" w:hanging="372"/>
      </w:pPr>
      <w:rPr>
        <w:rFonts w:hint="default"/>
        <w:lang w:val="en-US" w:eastAsia="en-US" w:bidi="ar-SA"/>
      </w:rPr>
    </w:lvl>
    <w:lvl w:ilvl="8">
      <w:start w:val="0"/>
      <w:numFmt w:val="bullet"/>
      <w:lvlText w:val="•"/>
      <w:lvlJc w:val="left"/>
      <w:pPr>
        <w:ind w:left="8350" w:hanging="372"/>
      </w:pPr>
      <w:rPr>
        <w:rFonts w:hint="default"/>
        <w:lang w:val="en-US" w:eastAsia="en-US" w:bidi="ar-SA"/>
      </w:rPr>
    </w:lvl>
  </w:abstractNum>
  <w:abstractNum w:abstractNumId="36">
    <w:multiLevelType w:val="hybridMultilevel"/>
    <w:lvl w:ilvl="0">
      <w:start w:val="1"/>
      <w:numFmt w:val="decimal"/>
      <w:lvlText w:val="%1."/>
      <w:lvlJc w:val="left"/>
      <w:pPr>
        <w:ind w:left="1491" w:hanging="386"/>
        <w:jc w:val="left"/>
      </w:pPr>
      <w:rPr>
        <w:rFonts w:hint="default" w:ascii="Arial" w:hAnsi="Arial" w:eastAsia="Arial" w:cs="Arial"/>
        <w:b w:val="0"/>
        <w:bCs w:val="0"/>
        <w:i w:val="0"/>
        <w:iCs w:val="0"/>
        <w:spacing w:val="-1"/>
        <w:w w:val="101"/>
        <w:sz w:val="29"/>
        <w:szCs w:val="29"/>
        <w:lang w:val="en-US" w:eastAsia="en-US" w:bidi="ar-SA"/>
      </w:rPr>
    </w:lvl>
    <w:lvl w:ilvl="1">
      <w:start w:val="1"/>
      <w:numFmt w:val="lowerLetter"/>
      <w:lvlText w:val="%2)"/>
      <w:lvlJc w:val="left"/>
      <w:pPr>
        <w:ind w:left="2550" w:hanging="417"/>
        <w:jc w:val="left"/>
      </w:pPr>
      <w:rPr>
        <w:rFonts w:hint="default" w:ascii="Arial" w:hAnsi="Arial" w:eastAsia="Arial" w:cs="Arial"/>
        <w:b w:val="0"/>
        <w:bCs w:val="0"/>
        <w:i w:val="0"/>
        <w:iCs w:val="0"/>
        <w:spacing w:val="-1"/>
        <w:w w:val="101"/>
        <w:sz w:val="29"/>
        <w:szCs w:val="29"/>
        <w:lang w:val="en-US" w:eastAsia="en-US" w:bidi="ar-SA"/>
      </w:rPr>
    </w:lvl>
    <w:lvl w:ilvl="2">
      <w:start w:val="0"/>
      <w:numFmt w:val="bullet"/>
      <w:lvlText w:val="•"/>
      <w:lvlJc w:val="left"/>
      <w:pPr>
        <w:ind w:left="3444" w:hanging="417"/>
      </w:pPr>
      <w:rPr>
        <w:rFonts w:hint="default"/>
        <w:lang w:val="en-US" w:eastAsia="en-US" w:bidi="ar-SA"/>
      </w:rPr>
    </w:lvl>
    <w:lvl w:ilvl="3">
      <w:start w:val="0"/>
      <w:numFmt w:val="bullet"/>
      <w:lvlText w:val="•"/>
      <w:lvlJc w:val="left"/>
      <w:pPr>
        <w:ind w:left="4328" w:hanging="417"/>
      </w:pPr>
      <w:rPr>
        <w:rFonts w:hint="default"/>
        <w:lang w:val="en-US" w:eastAsia="en-US" w:bidi="ar-SA"/>
      </w:rPr>
    </w:lvl>
    <w:lvl w:ilvl="4">
      <w:start w:val="0"/>
      <w:numFmt w:val="bullet"/>
      <w:lvlText w:val="•"/>
      <w:lvlJc w:val="left"/>
      <w:pPr>
        <w:ind w:left="5213" w:hanging="417"/>
      </w:pPr>
      <w:rPr>
        <w:rFonts w:hint="default"/>
        <w:lang w:val="en-US" w:eastAsia="en-US" w:bidi="ar-SA"/>
      </w:rPr>
    </w:lvl>
    <w:lvl w:ilvl="5">
      <w:start w:val="0"/>
      <w:numFmt w:val="bullet"/>
      <w:lvlText w:val="•"/>
      <w:lvlJc w:val="left"/>
      <w:pPr>
        <w:ind w:left="6097" w:hanging="417"/>
      </w:pPr>
      <w:rPr>
        <w:rFonts w:hint="default"/>
        <w:lang w:val="en-US" w:eastAsia="en-US" w:bidi="ar-SA"/>
      </w:rPr>
    </w:lvl>
    <w:lvl w:ilvl="6">
      <w:start w:val="0"/>
      <w:numFmt w:val="bullet"/>
      <w:lvlText w:val="•"/>
      <w:lvlJc w:val="left"/>
      <w:pPr>
        <w:ind w:left="6982" w:hanging="417"/>
      </w:pPr>
      <w:rPr>
        <w:rFonts w:hint="default"/>
        <w:lang w:val="en-US" w:eastAsia="en-US" w:bidi="ar-SA"/>
      </w:rPr>
    </w:lvl>
    <w:lvl w:ilvl="7">
      <w:start w:val="0"/>
      <w:numFmt w:val="bullet"/>
      <w:lvlText w:val="•"/>
      <w:lvlJc w:val="left"/>
      <w:pPr>
        <w:ind w:left="7866" w:hanging="417"/>
      </w:pPr>
      <w:rPr>
        <w:rFonts w:hint="default"/>
        <w:lang w:val="en-US" w:eastAsia="en-US" w:bidi="ar-SA"/>
      </w:rPr>
    </w:lvl>
    <w:lvl w:ilvl="8">
      <w:start w:val="0"/>
      <w:numFmt w:val="bullet"/>
      <w:lvlText w:val="•"/>
      <w:lvlJc w:val="left"/>
      <w:pPr>
        <w:ind w:left="8751" w:hanging="417"/>
      </w:pPr>
      <w:rPr>
        <w:rFonts w:hint="default"/>
        <w:lang w:val="en-US" w:eastAsia="en-US" w:bidi="ar-SA"/>
      </w:rPr>
    </w:lvl>
  </w:abstractNum>
  <w:abstractNum w:abstractNumId="35">
    <w:multiLevelType w:val="hybridMultilevel"/>
    <w:lvl w:ilvl="0">
      <w:start w:val="1"/>
      <w:numFmt w:val="decimal"/>
      <w:lvlText w:val="%1."/>
      <w:lvlJc w:val="left"/>
      <w:pPr>
        <w:ind w:left="1491" w:hanging="327"/>
        <w:jc w:val="left"/>
      </w:pPr>
      <w:rPr>
        <w:rFonts w:hint="default" w:ascii="Arial" w:hAnsi="Arial" w:eastAsia="Arial" w:cs="Arial"/>
        <w:b w:val="0"/>
        <w:bCs w:val="0"/>
        <w:i w:val="0"/>
        <w:iCs w:val="0"/>
        <w:spacing w:val="-1"/>
        <w:w w:val="101"/>
        <w:sz w:val="29"/>
        <w:szCs w:val="29"/>
        <w:lang w:val="en-US" w:eastAsia="en-US" w:bidi="ar-SA"/>
      </w:rPr>
    </w:lvl>
    <w:lvl w:ilvl="1">
      <w:start w:val="0"/>
      <w:numFmt w:val="bullet"/>
      <w:lvlText w:val="•"/>
      <w:lvlJc w:val="left"/>
      <w:pPr>
        <w:ind w:left="2402" w:hanging="327"/>
      </w:pPr>
      <w:rPr>
        <w:rFonts w:hint="default"/>
        <w:lang w:val="en-US" w:eastAsia="en-US" w:bidi="ar-SA"/>
      </w:rPr>
    </w:lvl>
    <w:lvl w:ilvl="2">
      <w:start w:val="0"/>
      <w:numFmt w:val="bullet"/>
      <w:lvlText w:val="•"/>
      <w:lvlJc w:val="left"/>
      <w:pPr>
        <w:ind w:left="3304" w:hanging="327"/>
      </w:pPr>
      <w:rPr>
        <w:rFonts w:hint="default"/>
        <w:lang w:val="en-US" w:eastAsia="en-US" w:bidi="ar-SA"/>
      </w:rPr>
    </w:lvl>
    <w:lvl w:ilvl="3">
      <w:start w:val="0"/>
      <w:numFmt w:val="bullet"/>
      <w:lvlText w:val="•"/>
      <w:lvlJc w:val="left"/>
      <w:pPr>
        <w:ind w:left="4206" w:hanging="327"/>
      </w:pPr>
      <w:rPr>
        <w:rFonts w:hint="default"/>
        <w:lang w:val="en-US" w:eastAsia="en-US" w:bidi="ar-SA"/>
      </w:rPr>
    </w:lvl>
    <w:lvl w:ilvl="4">
      <w:start w:val="0"/>
      <w:numFmt w:val="bullet"/>
      <w:lvlText w:val="•"/>
      <w:lvlJc w:val="left"/>
      <w:pPr>
        <w:ind w:left="5108" w:hanging="327"/>
      </w:pPr>
      <w:rPr>
        <w:rFonts w:hint="default"/>
        <w:lang w:val="en-US" w:eastAsia="en-US" w:bidi="ar-SA"/>
      </w:rPr>
    </w:lvl>
    <w:lvl w:ilvl="5">
      <w:start w:val="0"/>
      <w:numFmt w:val="bullet"/>
      <w:lvlText w:val="•"/>
      <w:lvlJc w:val="left"/>
      <w:pPr>
        <w:ind w:left="6010" w:hanging="327"/>
      </w:pPr>
      <w:rPr>
        <w:rFonts w:hint="default"/>
        <w:lang w:val="en-US" w:eastAsia="en-US" w:bidi="ar-SA"/>
      </w:rPr>
    </w:lvl>
    <w:lvl w:ilvl="6">
      <w:start w:val="0"/>
      <w:numFmt w:val="bullet"/>
      <w:lvlText w:val="•"/>
      <w:lvlJc w:val="left"/>
      <w:pPr>
        <w:ind w:left="6912" w:hanging="327"/>
      </w:pPr>
      <w:rPr>
        <w:rFonts w:hint="default"/>
        <w:lang w:val="en-US" w:eastAsia="en-US" w:bidi="ar-SA"/>
      </w:rPr>
    </w:lvl>
    <w:lvl w:ilvl="7">
      <w:start w:val="0"/>
      <w:numFmt w:val="bullet"/>
      <w:lvlText w:val="•"/>
      <w:lvlJc w:val="left"/>
      <w:pPr>
        <w:ind w:left="7814" w:hanging="327"/>
      </w:pPr>
      <w:rPr>
        <w:rFonts w:hint="default"/>
        <w:lang w:val="en-US" w:eastAsia="en-US" w:bidi="ar-SA"/>
      </w:rPr>
    </w:lvl>
    <w:lvl w:ilvl="8">
      <w:start w:val="0"/>
      <w:numFmt w:val="bullet"/>
      <w:lvlText w:val="•"/>
      <w:lvlJc w:val="left"/>
      <w:pPr>
        <w:ind w:left="8716" w:hanging="327"/>
      </w:pPr>
      <w:rPr>
        <w:rFonts w:hint="default"/>
        <w:lang w:val="en-US" w:eastAsia="en-US" w:bidi="ar-SA"/>
      </w:rPr>
    </w:lvl>
  </w:abstractNum>
  <w:abstractNum w:abstractNumId="34">
    <w:multiLevelType w:val="hybridMultilevel"/>
    <w:lvl w:ilvl="0">
      <w:start w:val="1"/>
      <w:numFmt w:val="decimal"/>
      <w:lvlText w:val="%1."/>
      <w:lvlJc w:val="left"/>
      <w:pPr>
        <w:ind w:left="1491" w:hanging="416"/>
        <w:jc w:val="left"/>
      </w:pPr>
      <w:rPr>
        <w:rFonts w:hint="default" w:ascii="Arial" w:hAnsi="Arial" w:eastAsia="Arial" w:cs="Arial"/>
        <w:b w:val="0"/>
        <w:bCs w:val="0"/>
        <w:i w:val="0"/>
        <w:iCs w:val="0"/>
        <w:spacing w:val="-1"/>
        <w:w w:val="101"/>
        <w:sz w:val="29"/>
        <w:szCs w:val="29"/>
        <w:lang w:val="en-US" w:eastAsia="en-US" w:bidi="ar-SA"/>
      </w:rPr>
    </w:lvl>
    <w:lvl w:ilvl="1">
      <w:start w:val="0"/>
      <w:numFmt w:val="bullet"/>
      <w:lvlText w:val="•"/>
      <w:lvlJc w:val="left"/>
      <w:pPr>
        <w:ind w:left="2402" w:hanging="416"/>
      </w:pPr>
      <w:rPr>
        <w:rFonts w:hint="default"/>
        <w:lang w:val="en-US" w:eastAsia="en-US" w:bidi="ar-SA"/>
      </w:rPr>
    </w:lvl>
    <w:lvl w:ilvl="2">
      <w:start w:val="0"/>
      <w:numFmt w:val="bullet"/>
      <w:lvlText w:val="•"/>
      <w:lvlJc w:val="left"/>
      <w:pPr>
        <w:ind w:left="3304" w:hanging="416"/>
      </w:pPr>
      <w:rPr>
        <w:rFonts w:hint="default"/>
        <w:lang w:val="en-US" w:eastAsia="en-US" w:bidi="ar-SA"/>
      </w:rPr>
    </w:lvl>
    <w:lvl w:ilvl="3">
      <w:start w:val="0"/>
      <w:numFmt w:val="bullet"/>
      <w:lvlText w:val="•"/>
      <w:lvlJc w:val="left"/>
      <w:pPr>
        <w:ind w:left="4206" w:hanging="416"/>
      </w:pPr>
      <w:rPr>
        <w:rFonts w:hint="default"/>
        <w:lang w:val="en-US" w:eastAsia="en-US" w:bidi="ar-SA"/>
      </w:rPr>
    </w:lvl>
    <w:lvl w:ilvl="4">
      <w:start w:val="0"/>
      <w:numFmt w:val="bullet"/>
      <w:lvlText w:val="•"/>
      <w:lvlJc w:val="left"/>
      <w:pPr>
        <w:ind w:left="5108" w:hanging="416"/>
      </w:pPr>
      <w:rPr>
        <w:rFonts w:hint="default"/>
        <w:lang w:val="en-US" w:eastAsia="en-US" w:bidi="ar-SA"/>
      </w:rPr>
    </w:lvl>
    <w:lvl w:ilvl="5">
      <w:start w:val="0"/>
      <w:numFmt w:val="bullet"/>
      <w:lvlText w:val="•"/>
      <w:lvlJc w:val="left"/>
      <w:pPr>
        <w:ind w:left="6010" w:hanging="416"/>
      </w:pPr>
      <w:rPr>
        <w:rFonts w:hint="default"/>
        <w:lang w:val="en-US" w:eastAsia="en-US" w:bidi="ar-SA"/>
      </w:rPr>
    </w:lvl>
    <w:lvl w:ilvl="6">
      <w:start w:val="0"/>
      <w:numFmt w:val="bullet"/>
      <w:lvlText w:val="•"/>
      <w:lvlJc w:val="left"/>
      <w:pPr>
        <w:ind w:left="6912" w:hanging="416"/>
      </w:pPr>
      <w:rPr>
        <w:rFonts w:hint="default"/>
        <w:lang w:val="en-US" w:eastAsia="en-US" w:bidi="ar-SA"/>
      </w:rPr>
    </w:lvl>
    <w:lvl w:ilvl="7">
      <w:start w:val="0"/>
      <w:numFmt w:val="bullet"/>
      <w:lvlText w:val="•"/>
      <w:lvlJc w:val="left"/>
      <w:pPr>
        <w:ind w:left="7814" w:hanging="416"/>
      </w:pPr>
      <w:rPr>
        <w:rFonts w:hint="default"/>
        <w:lang w:val="en-US" w:eastAsia="en-US" w:bidi="ar-SA"/>
      </w:rPr>
    </w:lvl>
    <w:lvl w:ilvl="8">
      <w:start w:val="0"/>
      <w:numFmt w:val="bullet"/>
      <w:lvlText w:val="•"/>
      <w:lvlJc w:val="left"/>
      <w:pPr>
        <w:ind w:left="8716" w:hanging="416"/>
      </w:pPr>
      <w:rPr>
        <w:rFonts w:hint="default"/>
        <w:lang w:val="en-US" w:eastAsia="en-US" w:bidi="ar-SA"/>
      </w:rPr>
    </w:lvl>
  </w:abstractNum>
  <w:abstractNum w:abstractNumId="33">
    <w:multiLevelType w:val="hybridMultilevel"/>
    <w:lvl w:ilvl="0">
      <w:start w:val="1"/>
      <w:numFmt w:val="decimal"/>
      <w:lvlText w:val="%1."/>
      <w:lvlJc w:val="left"/>
      <w:pPr>
        <w:ind w:left="1491" w:hanging="327"/>
        <w:jc w:val="left"/>
      </w:pPr>
      <w:rPr>
        <w:rFonts w:hint="default" w:ascii="Arial" w:hAnsi="Arial" w:eastAsia="Arial" w:cs="Arial"/>
        <w:b/>
        <w:bCs/>
        <w:i w:val="0"/>
        <w:iCs w:val="0"/>
        <w:spacing w:val="-1"/>
        <w:w w:val="101"/>
        <w:sz w:val="29"/>
        <w:szCs w:val="29"/>
        <w:lang w:val="en-US" w:eastAsia="en-US" w:bidi="ar-SA"/>
      </w:rPr>
    </w:lvl>
    <w:lvl w:ilvl="1">
      <w:start w:val="1"/>
      <w:numFmt w:val="lowerRoman"/>
      <w:lvlText w:val="%2)"/>
      <w:lvlJc w:val="left"/>
      <w:pPr>
        <w:ind w:left="1752" w:hanging="262"/>
        <w:jc w:val="right"/>
      </w:pPr>
      <w:rPr>
        <w:rFonts w:hint="default" w:ascii="Arial" w:hAnsi="Arial" w:eastAsia="Arial" w:cs="Arial"/>
        <w:b/>
        <w:bCs/>
        <w:i w:val="0"/>
        <w:iCs w:val="0"/>
        <w:spacing w:val="-1"/>
        <w:w w:val="101"/>
        <w:sz w:val="29"/>
        <w:szCs w:val="29"/>
        <w:lang w:val="en-US" w:eastAsia="en-US" w:bidi="ar-SA"/>
      </w:rPr>
    </w:lvl>
    <w:lvl w:ilvl="2">
      <w:start w:val="0"/>
      <w:numFmt w:val="bullet"/>
      <w:lvlText w:val="•"/>
      <w:lvlJc w:val="left"/>
      <w:pPr>
        <w:ind w:left="2733" w:hanging="262"/>
      </w:pPr>
      <w:rPr>
        <w:rFonts w:hint="default"/>
        <w:lang w:val="en-US" w:eastAsia="en-US" w:bidi="ar-SA"/>
      </w:rPr>
    </w:lvl>
    <w:lvl w:ilvl="3">
      <w:start w:val="0"/>
      <w:numFmt w:val="bullet"/>
      <w:lvlText w:val="•"/>
      <w:lvlJc w:val="left"/>
      <w:pPr>
        <w:ind w:left="3706" w:hanging="262"/>
      </w:pPr>
      <w:rPr>
        <w:rFonts w:hint="default"/>
        <w:lang w:val="en-US" w:eastAsia="en-US" w:bidi="ar-SA"/>
      </w:rPr>
    </w:lvl>
    <w:lvl w:ilvl="4">
      <w:start w:val="0"/>
      <w:numFmt w:val="bullet"/>
      <w:lvlText w:val="•"/>
      <w:lvlJc w:val="left"/>
      <w:pPr>
        <w:ind w:left="4680" w:hanging="262"/>
      </w:pPr>
      <w:rPr>
        <w:rFonts w:hint="default"/>
        <w:lang w:val="en-US" w:eastAsia="en-US" w:bidi="ar-SA"/>
      </w:rPr>
    </w:lvl>
    <w:lvl w:ilvl="5">
      <w:start w:val="0"/>
      <w:numFmt w:val="bullet"/>
      <w:lvlText w:val="•"/>
      <w:lvlJc w:val="left"/>
      <w:pPr>
        <w:ind w:left="5653" w:hanging="262"/>
      </w:pPr>
      <w:rPr>
        <w:rFonts w:hint="default"/>
        <w:lang w:val="en-US" w:eastAsia="en-US" w:bidi="ar-SA"/>
      </w:rPr>
    </w:lvl>
    <w:lvl w:ilvl="6">
      <w:start w:val="0"/>
      <w:numFmt w:val="bullet"/>
      <w:lvlText w:val="•"/>
      <w:lvlJc w:val="left"/>
      <w:pPr>
        <w:ind w:left="6626" w:hanging="262"/>
      </w:pPr>
      <w:rPr>
        <w:rFonts w:hint="default"/>
        <w:lang w:val="en-US" w:eastAsia="en-US" w:bidi="ar-SA"/>
      </w:rPr>
    </w:lvl>
    <w:lvl w:ilvl="7">
      <w:start w:val="0"/>
      <w:numFmt w:val="bullet"/>
      <w:lvlText w:val="•"/>
      <w:lvlJc w:val="left"/>
      <w:pPr>
        <w:ind w:left="7600" w:hanging="262"/>
      </w:pPr>
      <w:rPr>
        <w:rFonts w:hint="default"/>
        <w:lang w:val="en-US" w:eastAsia="en-US" w:bidi="ar-SA"/>
      </w:rPr>
    </w:lvl>
    <w:lvl w:ilvl="8">
      <w:start w:val="0"/>
      <w:numFmt w:val="bullet"/>
      <w:lvlText w:val="•"/>
      <w:lvlJc w:val="left"/>
      <w:pPr>
        <w:ind w:left="8573" w:hanging="262"/>
      </w:pPr>
      <w:rPr>
        <w:rFonts w:hint="default"/>
        <w:lang w:val="en-US" w:eastAsia="en-US" w:bidi="ar-SA"/>
      </w:rPr>
    </w:lvl>
  </w:abstractNum>
  <w:abstractNum w:abstractNumId="32">
    <w:multiLevelType w:val="hybridMultilevel"/>
    <w:lvl w:ilvl="0">
      <w:start w:val="1"/>
      <w:numFmt w:val="decimal"/>
      <w:lvlText w:val="%1."/>
      <w:lvlJc w:val="left"/>
      <w:pPr>
        <w:ind w:left="1491" w:hanging="431"/>
        <w:jc w:val="left"/>
      </w:pPr>
      <w:rPr>
        <w:rFonts w:hint="default" w:ascii="Arial" w:hAnsi="Arial" w:eastAsia="Arial" w:cs="Arial"/>
        <w:b/>
        <w:bCs/>
        <w:i w:val="0"/>
        <w:iCs w:val="0"/>
        <w:spacing w:val="-1"/>
        <w:w w:val="101"/>
        <w:sz w:val="29"/>
        <w:szCs w:val="29"/>
        <w:lang w:val="en-US" w:eastAsia="en-US" w:bidi="ar-SA"/>
      </w:rPr>
    </w:lvl>
    <w:lvl w:ilvl="1">
      <w:start w:val="0"/>
      <w:numFmt w:val="bullet"/>
      <w:lvlText w:val="•"/>
      <w:lvlJc w:val="left"/>
      <w:pPr>
        <w:ind w:left="2402" w:hanging="431"/>
      </w:pPr>
      <w:rPr>
        <w:rFonts w:hint="default"/>
        <w:lang w:val="en-US" w:eastAsia="en-US" w:bidi="ar-SA"/>
      </w:rPr>
    </w:lvl>
    <w:lvl w:ilvl="2">
      <w:start w:val="0"/>
      <w:numFmt w:val="bullet"/>
      <w:lvlText w:val="•"/>
      <w:lvlJc w:val="left"/>
      <w:pPr>
        <w:ind w:left="3304" w:hanging="431"/>
      </w:pPr>
      <w:rPr>
        <w:rFonts w:hint="default"/>
        <w:lang w:val="en-US" w:eastAsia="en-US" w:bidi="ar-SA"/>
      </w:rPr>
    </w:lvl>
    <w:lvl w:ilvl="3">
      <w:start w:val="0"/>
      <w:numFmt w:val="bullet"/>
      <w:lvlText w:val="•"/>
      <w:lvlJc w:val="left"/>
      <w:pPr>
        <w:ind w:left="4206" w:hanging="431"/>
      </w:pPr>
      <w:rPr>
        <w:rFonts w:hint="default"/>
        <w:lang w:val="en-US" w:eastAsia="en-US" w:bidi="ar-SA"/>
      </w:rPr>
    </w:lvl>
    <w:lvl w:ilvl="4">
      <w:start w:val="0"/>
      <w:numFmt w:val="bullet"/>
      <w:lvlText w:val="•"/>
      <w:lvlJc w:val="left"/>
      <w:pPr>
        <w:ind w:left="5108" w:hanging="431"/>
      </w:pPr>
      <w:rPr>
        <w:rFonts w:hint="default"/>
        <w:lang w:val="en-US" w:eastAsia="en-US" w:bidi="ar-SA"/>
      </w:rPr>
    </w:lvl>
    <w:lvl w:ilvl="5">
      <w:start w:val="0"/>
      <w:numFmt w:val="bullet"/>
      <w:lvlText w:val="•"/>
      <w:lvlJc w:val="left"/>
      <w:pPr>
        <w:ind w:left="6010" w:hanging="431"/>
      </w:pPr>
      <w:rPr>
        <w:rFonts w:hint="default"/>
        <w:lang w:val="en-US" w:eastAsia="en-US" w:bidi="ar-SA"/>
      </w:rPr>
    </w:lvl>
    <w:lvl w:ilvl="6">
      <w:start w:val="0"/>
      <w:numFmt w:val="bullet"/>
      <w:lvlText w:val="•"/>
      <w:lvlJc w:val="left"/>
      <w:pPr>
        <w:ind w:left="6912" w:hanging="431"/>
      </w:pPr>
      <w:rPr>
        <w:rFonts w:hint="default"/>
        <w:lang w:val="en-US" w:eastAsia="en-US" w:bidi="ar-SA"/>
      </w:rPr>
    </w:lvl>
    <w:lvl w:ilvl="7">
      <w:start w:val="0"/>
      <w:numFmt w:val="bullet"/>
      <w:lvlText w:val="•"/>
      <w:lvlJc w:val="left"/>
      <w:pPr>
        <w:ind w:left="7814" w:hanging="431"/>
      </w:pPr>
      <w:rPr>
        <w:rFonts w:hint="default"/>
        <w:lang w:val="en-US" w:eastAsia="en-US" w:bidi="ar-SA"/>
      </w:rPr>
    </w:lvl>
    <w:lvl w:ilvl="8">
      <w:start w:val="0"/>
      <w:numFmt w:val="bullet"/>
      <w:lvlText w:val="•"/>
      <w:lvlJc w:val="left"/>
      <w:pPr>
        <w:ind w:left="8716" w:hanging="431"/>
      </w:pPr>
      <w:rPr>
        <w:rFonts w:hint="default"/>
        <w:lang w:val="en-US" w:eastAsia="en-US" w:bidi="ar-SA"/>
      </w:rPr>
    </w:lvl>
  </w:abstractNum>
  <w:abstractNum w:abstractNumId="31">
    <w:multiLevelType w:val="hybridMultilevel"/>
    <w:lvl w:ilvl="0">
      <w:start w:val="3"/>
      <w:numFmt w:val="decimal"/>
      <w:lvlText w:val="%1."/>
      <w:lvlJc w:val="left"/>
      <w:pPr>
        <w:ind w:left="1491" w:hanging="445"/>
        <w:jc w:val="left"/>
      </w:pPr>
      <w:rPr>
        <w:rFonts w:hint="default" w:ascii="Arial" w:hAnsi="Arial" w:eastAsia="Arial" w:cs="Arial"/>
        <w:b w:val="0"/>
        <w:bCs w:val="0"/>
        <w:i w:val="0"/>
        <w:iCs w:val="0"/>
        <w:spacing w:val="-1"/>
        <w:w w:val="101"/>
        <w:sz w:val="29"/>
        <w:szCs w:val="29"/>
        <w:lang w:val="en-US" w:eastAsia="en-US" w:bidi="ar-SA"/>
      </w:rPr>
    </w:lvl>
    <w:lvl w:ilvl="1">
      <w:start w:val="0"/>
      <w:numFmt w:val="bullet"/>
      <w:lvlText w:val="•"/>
      <w:lvlJc w:val="left"/>
      <w:pPr>
        <w:ind w:left="2402" w:hanging="445"/>
      </w:pPr>
      <w:rPr>
        <w:rFonts w:hint="default"/>
        <w:lang w:val="en-US" w:eastAsia="en-US" w:bidi="ar-SA"/>
      </w:rPr>
    </w:lvl>
    <w:lvl w:ilvl="2">
      <w:start w:val="0"/>
      <w:numFmt w:val="bullet"/>
      <w:lvlText w:val="•"/>
      <w:lvlJc w:val="left"/>
      <w:pPr>
        <w:ind w:left="3304" w:hanging="445"/>
      </w:pPr>
      <w:rPr>
        <w:rFonts w:hint="default"/>
        <w:lang w:val="en-US" w:eastAsia="en-US" w:bidi="ar-SA"/>
      </w:rPr>
    </w:lvl>
    <w:lvl w:ilvl="3">
      <w:start w:val="0"/>
      <w:numFmt w:val="bullet"/>
      <w:lvlText w:val="•"/>
      <w:lvlJc w:val="left"/>
      <w:pPr>
        <w:ind w:left="4206" w:hanging="445"/>
      </w:pPr>
      <w:rPr>
        <w:rFonts w:hint="default"/>
        <w:lang w:val="en-US" w:eastAsia="en-US" w:bidi="ar-SA"/>
      </w:rPr>
    </w:lvl>
    <w:lvl w:ilvl="4">
      <w:start w:val="0"/>
      <w:numFmt w:val="bullet"/>
      <w:lvlText w:val="•"/>
      <w:lvlJc w:val="left"/>
      <w:pPr>
        <w:ind w:left="5108" w:hanging="445"/>
      </w:pPr>
      <w:rPr>
        <w:rFonts w:hint="default"/>
        <w:lang w:val="en-US" w:eastAsia="en-US" w:bidi="ar-SA"/>
      </w:rPr>
    </w:lvl>
    <w:lvl w:ilvl="5">
      <w:start w:val="0"/>
      <w:numFmt w:val="bullet"/>
      <w:lvlText w:val="•"/>
      <w:lvlJc w:val="left"/>
      <w:pPr>
        <w:ind w:left="6010" w:hanging="445"/>
      </w:pPr>
      <w:rPr>
        <w:rFonts w:hint="default"/>
        <w:lang w:val="en-US" w:eastAsia="en-US" w:bidi="ar-SA"/>
      </w:rPr>
    </w:lvl>
    <w:lvl w:ilvl="6">
      <w:start w:val="0"/>
      <w:numFmt w:val="bullet"/>
      <w:lvlText w:val="•"/>
      <w:lvlJc w:val="left"/>
      <w:pPr>
        <w:ind w:left="6912" w:hanging="445"/>
      </w:pPr>
      <w:rPr>
        <w:rFonts w:hint="default"/>
        <w:lang w:val="en-US" w:eastAsia="en-US" w:bidi="ar-SA"/>
      </w:rPr>
    </w:lvl>
    <w:lvl w:ilvl="7">
      <w:start w:val="0"/>
      <w:numFmt w:val="bullet"/>
      <w:lvlText w:val="•"/>
      <w:lvlJc w:val="left"/>
      <w:pPr>
        <w:ind w:left="7814" w:hanging="445"/>
      </w:pPr>
      <w:rPr>
        <w:rFonts w:hint="default"/>
        <w:lang w:val="en-US" w:eastAsia="en-US" w:bidi="ar-SA"/>
      </w:rPr>
    </w:lvl>
    <w:lvl w:ilvl="8">
      <w:start w:val="0"/>
      <w:numFmt w:val="bullet"/>
      <w:lvlText w:val="•"/>
      <w:lvlJc w:val="left"/>
      <w:pPr>
        <w:ind w:left="8716" w:hanging="445"/>
      </w:pPr>
      <w:rPr>
        <w:rFonts w:hint="default"/>
        <w:lang w:val="en-US" w:eastAsia="en-US" w:bidi="ar-SA"/>
      </w:rPr>
    </w:lvl>
  </w:abstractNum>
  <w:abstractNum w:abstractNumId="30">
    <w:multiLevelType w:val="hybridMultilevel"/>
    <w:lvl w:ilvl="0">
      <w:start w:val="1"/>
      <w:numFmt w:val="decimal"/>
      <w:lvlText w:val="%1."/>
      <w:lvlJc w:val="left"/>
      <w:pPr>
        <w:ind w:left="1491" w:hanging="357"/>
        <w:jc w:val="left"/>
      </w:pPr>
      <w:rPr>
        <w:rFonts w:hint="default" w:ascii="Arial" w:hAnsi="Arial" w:eastAsia="Arial" w:cs="Arial"/>
        <w:b w:val="0"/>
        <w:bCs w:val="0"/>
        <w:i w:val="0"/>
        <w:iCs w:val="0"/>
        <w:spacing w:val="-1"/>
        <w:w w:val="101"/>
        <w:sz w:val="29"/>
        <w:szCs w:val="29"/>
        <w:lang w:val="en-US" w:eastAsia="en-US" w:bidi="ar-SA"/>
      </w:rPr>
    </w:lvl>
    <w:lvl w:ilvl="1">
      <w:start w:val="0"/>
      <w:numFmt w:val="bullet"/>
      <w:lvlText w:val="•"/>
      <w:lvlJc w:val="left"/>
      <w:pPr>
        <w:ind w:left="2402" w:hanging="357"/>
      </w:pPr>
      <w:rPr>
        <w:rFonts w:hint="default"/>
        <w:lang w:val="en-US" w:eastAsia="en-US" w:bidi="ar-SA"/>
      </w:rPr>
    </w:lvl>
    <w:lvl w:ilvl="2">
      <w:start w:val="0"/>
      <w:numFmt w:val="bullet"/>
      <w:lvlText w:val="•"/>
      <w:lvlJc w:val="left"/>
      <w:pPr>
        <w:ind w:left="3304" w:hanging="357"/>
      </w:pPr>
      <w:rPr>
        <w:rFonts w:hint="default"/>
        <w:lang w:val="en-US" w:eastAsia="en-US" w:bidi="ar-SA"/>
      </w:rPr>
    </w:lvl>
    <w:lvl w:ilvl="3">
      <w:start w:val="0"/>
      <w:numFmt w:val="bullet"/>
      <w:lvlText w:val="•"/>
      <w:lvlJc w:val="left"/>
      <w:pPr>
        <w:ind w:left="4206" w:hanging="357"/>
      </w:pPr>
      <w:rPr>
        <w:rFonts w:hint="default"/>
        <w:lang w:val="en-US" w:eastAsia="en-US" w:bidi="ar-SA"/>
      </w:rPr>
    </w:lvl>
    <w:lvl w:ilvl="4">
      <w:start w:val="0"/>
      <w:numFmt w:val="bullet"/>
      <w:lvlText w:val="•"/>
      <w:lvlJc w:val="left"/>
      <w:pPr>
        <w:ind w:left="5108" w:hanging="357"/>
      </w:pPr>
      <w:rPr>
        <w:rFonts w:hint="default"/>
        <w:lang w:val="en-US" w:eastAsia="en-US" w:bidi="ar-SA"/>
      </w:rPr>
    </w:lvl>
    <w:lvl w:ilvl="5">
      <w:start w:val="0"/>
      <w:numFmt w:val="bullet"/>
      <w:lvlText w:val="•"/>
      <w:lvlJc w:val="left"/>
      <w:pPr>
        <w:ind w:left="6010" w:hanging="357"/>
      </w:pPr>
      <w:rPr>
        <w:rFonts w:hint="default"/>
        <w:lang w:val="en-US" w:eastAsia="en-US" w:bidi="ar-SA"/>
      </w:rPr>
    </w:lvl>
    <w:lvl w:ilvl="6">
      <w:start w:val="0"/>
      <w:numFmt w:val="bullet"/>
      <w:lvlText w:val="•"/>
      <w:lvlJc w:val="left"/>
      <w:pPr>
        <w:ind w:left="6912" w:hanging="357"/>
      </w:pPr>
      <w:rPr>
        <w:rFonts w:hint="default"/>
        <w:lang w:val="en-US" w:eastAsia="en-US" w:bidi="ar-SA"/>
      </w:rPr>
    </w:lvl>
    <w:lvl w:ilvl="7">
      <w:start w:val="0"/>
      <w:numFmt w:val="bullet"/>
      <w:lvlText w:val="•"/>
      <w:lvlJc w:val="left"/>
      <w:pPr>
        <w:ind w:left="7814" w:hanging="357"/>
      </w:pPr>
      <w:rPr>
        <w:rFonts w:hint="default"/>
        <w:lang w:val="en-US" w:eastAsia="en-US" w:bidi="ar-SA"/>
      </w:rPr>
    </w:lvl>
    <w:lvl w:ilvl="8">
      <w:start w:val="0"/>
      <w:numFmt w:val="bullet"/>
      <w:lvlText w:val="•"/>
      <w:lvlJc w:val="left"/>
      <w:pPr>
        <w:ind w:left="8716" w:hanging="357"/>
      </w:pPr>
      <w:rPr>
        <w:rFonts w:hint="default"/>
        <w:lang w:val="en-US" w:eastAsia="en-US" w:bidi="ar-SA"/>
      </w:rPr>
    </w:lvl>
  </w:abstractNum>
  <w:abstractNum w:abstractNumId="29">
    <w:multiLevelType w:val="hybridMultilevel"/>
    <w:lvl w:ilvl="0">
      <w:start w:val="1"/>
      <w:numFmt w:val="decimal"/>
      <w:lvlText w:val="%1."/>
      <w:lvlJc w:val="left"/>
      <w:pPr>
        <w:ind w:left="1464" w:hanging="327"/>
        <w:jc w:val="left"/>
      </w:pPr>
      <w:rPr>
        <w:rFonts w:hint="default" w:ascii="Arial" w:hAnsi="Arial" w:eastAsia="Arial" w:cs="Arial"/>
        <w:b/>
        <w:bCs/>
        <w:i w:val="0"/>
        <w:iCs w:val="0"/>
        <w:spacing w:val="-1"/>
        <w:w w:val="101"/>
        <w:sz w:val="29"/>
        <w:szCs w:val="29"/>
        <w:lang w:val="en-US" w:eastAsia="en-US" w:bidi="ar-SA"/>
      </w:rPr>
    </w:lvl>
    <w:lvl w:ilvl="1">
      <w:start w:val="0"/>
      <w:numFmt w:val="bullet"/>
      <w:lvlText w:val="•"/>
      <w:lvlJc w:val="left"/>
      <w:pPr>
        <w:ind w:left="2366" w:hanging="327"/>
      </w:pPr>
      <w:rPr>
        <w:rFonts w:hint="default"/>
        <w:lang w:val="en-US" w:eastAsia="en-US" w:bidi="ar-SA"/>
      </w:rPr>
    </w:lvl>
    <w:lvl w:ilvl="2">
      <w:start w:val="0"/>
      <w:numFmt w:val="bullet"/>
      <w:lvlText w:val="•"/>
      <w:lvlJc w:val="left"/>
      <w:pPr>
        <w:ind w:left="3272" w:hanging="327"/>
      </w:pPr>
      <w:rPr>
        <w:rFonts w:hint="default"/>
        <w:lang w:val="en-US" w:eastAsia="en-US" w:bidi="ar-SA"/>
      </w:rPr>
    </w:lvl>
    <w:lvl w:ilvl="3">
      <w:start w:val="0"/>
      <w:numFmt w:val="bullet"/>
      <w:lvlText w:val="•"/>
      <w:lvlJc w:val="left"/>
      <w:pPr>
        <w:ind w:left="4178" w:hanging="327"/>
      </w:pPr>
      <w:rPr>
        <w:rFonts w:hint="default"/>
        <w:lang w:val="en-US" w:eastAsia="en-US" w:bidi="ar-SA"/>
      </w:rPr>
    </w:lvl>
    <w:lvl w:ilvl="4">
      <w:start w:val="0"/>
      <w:numFmt w:val="bullet"/>
      <w:lvlText w:val="•"/>
      <w:lvlJc w:val="left"/>
      <w:pPr>
        <w:ind w:left="5084" w:hanging="327"/>
      </w:pPr>
      <w:rPr>
        <w:rFonts w:hint="default"/>
        <w:lang w:val="en-US" w:eastAsia="en-US" w:bidi="ar-SA"/>
      </w:rPr>
    </w:lvl>
    <w:lvl w:ilvl="5">
      <w:start w:val="0"/>
      <w:numFmt w:val="bullet"/>
      <w:lvlText w:val="•"/>
      <w:lvlJc w:val="left"/>
      <w:pPr>
        <w:ind w:left="5990" w:hanging="327"/>
      </w:pPr>
      <w:rPr>
        <w:rFonts w:hint="default"/>
        <w:lang w:val="en-US" w:eastAsia="en-US" w:bidi="ar-SA"/>
      </w:rPr>
    </w:lvl>
    <w:lvl w:ilvl="6">
      <w:start w:val="0"/>
      <w:numFmt w:val="bullet"/>
      <w:lvlText w:val="•"/>
      <w:lvlJc w:val="left"/>
      <w:pPr>
        <w:ind w:left="6896" w:hanging="327"/>
      </w:pPr>
      <w:rPr>
        <w:rFonts w:hint="default"/>
        <w:lang w:val="en-US" w:eastAsia="en-US" w:bidi="ar-SA"/>
      </w:rPr>
    </w:lvl>
    <w:lvl w:ilvl="7">
      <w:start w:val="0"/>
      <w:numFmt w:val="bullet"/>
      <w:lvlText w:val="•"/>
      <w:lvlJc w:val="left"/>
      <w:pPr>
        <w:ind w:left="7802" w:hanging="327"/>
      </w:pPr>
      <w:rPr>
        <w:rFonts w:hint="default"/>
        <w:lang w:val="en-US" w:eastAsia="en-US" w:bidi="ar-SA"/>
      </w:rPr>
    </w:lvl>
    <w:lvl w:ilvl="8">
      <w:start w:val="0"/>
      <w:numFmt w:val="bullet"/>
      <w:lvlText w:val="•"/>
      <w:lvlJc w:val="left"/>
      <w:pPr>
        <w:ind w:left="8708" w:hanging="327"/>
      </w:pPr>
      <w:rPr>
        <w:rFonts w:hint="default"/>
        <w:lang w:val="en-US" w:eastAsia="en-US" w:bidi="ar-SA"/>
      </w:rPr>
    </w:lvl>
  </w:abstractNum>
  <w:abstractNum w:abstractNumId="28">
    <w:multiLevelType w:val="hybridMultilevel"/>
    <w:lvl w:ilvl="0">
      <w:start w:val="1"/>
      <w:numFmt w:val="decimal"/>
      <w:lvlText w:val="%1."/>
      <w:lvlJc w:val="left"/>
      <w:pPr>
        <w:ind w:left="1464" w:hanging="327"/>
        <w:jc w:val="left"/>
      </w:pPr>
      <w:rPr>
        <w:rFonts w:hint="default"/>
        <w:spacing w:val="-1"/>
        <w:w w:val="101"/>
        <w:lang w:val="en-US" w:eastAsia="en-US" w:bidi="ar-SA"/>
      </w:rPr>
    </w:lvl>
    <w:lvl w:ilvl="1">
      <w:start w:val="0"/>
      <w:numFmt w:val="bullet"/>
      <w:lvlText w:val="•"/>
      <w:lvlJc w:val="left"/>
      <w:pPr>
        <w:ind w:left="2366" w:hanging="327"/>
      </w:pPr>
      <w:rPr>
        <w:rFonts w:hint="default"/>
        <w:lang w:val="en-US" w:eastAsia="en-US" w:bidi="ar-SA"/>
      </w:rPr>
    </w:lvl>
    <w:lvl w:ilvl="2">
      <w:start w:val="0"/>
      <w:numFmt w:val="bullet"/>
      <w:lvlText w:val="•"/>
      <w:lvlJc w:val="left"/>
      <w:pPr>
        <w:ind w:left="3272" w:hanging="327"/>
      </w:pPr>
      <w:rPr>
        <w:rFonts w:hint="default"/>
        <w:lang w:val="en-US" w:eastAsia="en-US" w:bidi="ar-SA"/>
      </w:rPr>
    </w:lvl>
    <w:lvl w:ilvl="3">
      <w:start w:val="0"/>
      <w:numFmt w:val="bullet"/>
      <w:lvlText w:val="•"/>
      <w:lvlJc w:val="left"/>
      <w:pPr>
        <w:ind w:left="4178" w:hanging="327"/>
      </w:pPr>
      <w:rPr>
        <w:rFonts w:hint="default"/>
        <w:lang w:val="en-US" w:eastAsia="en-US" w:bidi="ar-SA"/>
      </w:rPr>
    </w:lvl>
    <w:lvl w:ilvl="4">
      <w:start w:val="0"/>
      <w:numFmt w:val="bullet"/>
      <w:lvlText w:val="•"/>
      <w:lvlJc w:val="left"/>
      <w:pPr>
        <w:ind w:left="5084" w:hanging="327"/>
      </w:pPr>
      <w:rPr>
        <w:rFonts w:hint="default"/>
        <w:lang w:val="en-US" w:eastAsia="en-US" w:bidi="ar-SA"/>
      </w:rPr>
    </w:lvl>
    <w:lvl w:ilvl="5">
      <w:start w:val="0"/>
      <w:numFmt w:val="bullet"/>
      <w:lvlText w:val="•"/>
      <w:lvlJc w:val="left"/>
      <w:pPr>
        <w:ind w:left="5990" w:hanging="327"/>
      </w:pPr>
      <w:rPr>
        <w:rFonts w:hint="default"/>
        <w:lang w:val="en-US" w:eastAsia="en-US" w:bidi="ar-SA"/>
      </w:rPr>
    </w:lvl>
    <w:lvl w:ilvl="6">
      <w:start w:val="0"/>
      <w:numFmt w:val="bullet"/>
      <w:lvlText w:val="•"/>
      <w:lvlJc w:val="left"/>
      <w:pPr>
        <w:ind w:left="6896" w:hanging="327"/>
      </w:pPr>
      <w:rPr>
        <w:rFonts w:hint="default"/>
        <w:lang w:val="en-US" w:eastAsia="en-US" w:bidi="ar-SA"/>
      </w:rPr>
    </w:lvl>
    <w:lvl w:ilvl="7">
      <w:start w:val="0"/>
      <w:numFmt w:val="bullet"/>
      <w:lvlText w:val="•"/>
      <w:lvlJc w:val="left"/>
      <w:pPr>
        <w:ind w:left="7802" w:hanging="327"/>
      </w:pPr>
      <w:rPr>
        <w:rFonts w:hint="default"/>
        <w:lang w:val="en-US" w:eastAsia="en-US" w:bidi="ar-SA"/>
      </w:rPr>
    </w:lvl>
    <w:lvl w:ilvl="8">
      <w:start w:val="0"/>
      <w:numFmt w:val="bullet"/>
      <w:lvlText w:val="•"/>
      <w:lvlJc w:val="left"/>
      <w:pPr>
        <w:ind w:left="8708" w:hanging="327"/>
      </w:pPr>
      <w:rPr>
        <w:rFonts w:hint="default"/>
        <w:lang w:val="en-US" w:eastAsia="en-US" w:bidi="ar-SA"/>
      </w:rPr>
    </w:lvl>
  </w:abstractNum>
  <w:abstractNum w:abstractNumId="27">
    <w:multiLevelType w:val="hybridMultilevel"/>
    <w:lvl w:ilvl="0">
      <w:start w:val="3"/>
      <w:numFmt w:val="decimal"/>
      <w:lvlText w:val="%1"/>
      <w:lvlJc w:val="left"/>
      <w:pPr>
        <w:ind w:left="1833" w:hanging="696"/>
        <w:jc w:val="left"/>
      </w:pPr>
      <w:rPr>
        <w:rFonts w:hint="default"/>
        <w:lang w:val="en-US" w:eastAsia="en-US" w:bidi="ar-SA"/>
      </w:rPr>
    </w:lvl>
    <w:lvl w:ilvl="1">
      <w:start w:val="3"/>
      <w:numFmt w:val="decimal"/>
      <w:lvlText w:val="%1.%2"/>
      <w:lvlJc w:val="left"/>
      <w:pPr>
        <w:ind w:left="1833" w:hanging="696"/>
        <w:jc w:val="left"/>
      </w:pPr>
      <w:rPr>
        <w:rFonts w:hint="default" w:ascii="Arial" w:hAnsi="Arial" w:eastAsia="Arial" w:cs="Arial"/>
        <w:b w:val="0"/>
        <w:bCs w:val="0"/>
        <w:i w:val="0"/>
        <w:iCs w:val="0"/>
        <w:spacing w:val="-1"/>
        <w:w w:val="101"/>
        <w:sz w:val="41"/>
        <w:szCs w:val="41"/>
        <w:lang w:val="en-US" w:eastAsia="en-US" w:bidi="ar-SA"/>
      </w:rPr>
    </w:lvl>
    <w:lvl w:ilvl="2">
      <w:start w:val="0"/>
      <w:numFmt w:val="bullet"/>
      <w:lvlText w:val="·"/>
      <w:lvlJc w:val="left"/>
      <w:pPr>
        <w:ind w:left="1491" w:hanging="172"/>
      </w:pPr>
      <w:rPr>
        <w:rFonts w:hint="default" w:ascii="Times New Roman" w:hAnsi="Times New Roman" w:eastAsia="Times New Roman" w:cs="Times New Roman"/>
        <w:b w:val="0"/>
        <w:bCs w:val="0"/>
        <w:i w:val="0"/>
        <w:iCs w:val="0"/>
        <w:spacing w:val="0"/>
        <w:w w:val="101"/>
        <w:sz w:val="29"/>
        <w:szCs w:val="29"/>
        <w:lang w:val="en-US" w:eastAsia="en-US" w:bidi="ar-SA"/>
      </w:rPr>
    </w:lvl>
    <w:lvl w:ilvl="3">
      <w:start w:val="0"/>
      <w:numFmt w:val="bullet"/>
      <w:lvlText w:val="-"/>
      <w:lvlJc w:val="left"/>
      <w:pPr>
        <w:ind w:left="1844" w:hanging="172"/>
      </w:pPr>
      <w:rPr>
        <w:rFonts w:hint="default" w:ascii="Times New Roman" w:hAnsi="Times New Roman" w:eastAsia="Times New Roman" w:cs="Times New Roman"/>
        <w:b w:val="0"/>
        <w:bCs w:val="0"/>
        <w:i w:val="0"/>
        <w:iCs w:val="0"/>
        <w:spacing w:val="0"/>
        <w:w w:val="101"/>
        <w:sz w:val="29"/>
        <w:szCs w:val="29"/>
        <w:lang w:val="en-US" w:eastAsia="en-US" w:bidi="ar-SA"/>
      </w:rPr>
    </w:lvl>
    <w:lvl w:ilvl="4">
      <w:start w:val="0"/>
      <w:numFmt w:val="bullet"/>
      <w:lvlText w:val="•"/>
      <w:lvlJc w:val="left"/>
      <w:pPr>
        <w:ind w:left="4010" w:hanging="172"/>
      </w:pPr>
      <w:rPr>
        <w:rFonts w:hint="default"/>
        <w:lang w:val="en-US" w:eastAsia="en-US" w:bidi="ar-SA"/>
      </w:rPr>
    </w:lvl>
    <w:lvl w:ilvl="5">
      <w:start w:val="0"/>
      <w:numFmt w:val="bullet"/>
      <w:lvlText w:val="•"/>
      <w:lvlJc w:val="left"/>
      <w:pPr>
        <w:ind w:left="5095" w:hanging="172"/>
      </w:pPr>
      <w:rPr>
        <w:rFonts w:hint="default"/>
        <w:lang w:val="en-US" w:eastAsia="en-US" w:bidi="ar-SA"/>
      </w:rPr>
    </w:lvl>
    <w:lvl w:ilvl="6">
      <w:start w:val="0"/>
      <w:numFmt w:val="bullet"/>
      <w:lvlText w:val="•"/>
      <w:lvlJc w:val="left"/>
      <w:pPr>
        <w:ind w:left="6180" w:hanging="172"/>
      </w:pPr>
      <w:rPr>
        <w:rFonts w:hint="default"/>
        <w:lang w:val="en-US" w:eastAsia="en-US" w:bidi="ar-SA"/>
      </w:rPr>
    </w:lvl>
    <w:lvl w:ilvl="7">
      <w:start w:val="0"/>
      <w:numFmt w:val="bullet"/>
      <w:lvlText w:val="•"/>
      <w:lvlJc w:val="left"/>
      <w:pPr>
        <w:ind w:left="7265" w:hanging="172"/>
      </w:pPr>
      <w:rPr>
        <w:rFonts w:hint="default"/>
        <w:lang w:val="en-US" w:eastAsia="en-US" w:bidi="ar-SA"/>
      </w:rPr>
    </w:lvl>
    <w:lvl w:ilvl="8">
      <w:start w:val="0"/>
      <w:numFmt w:val="bullet"/>
      <w:lvlText w:val="•"/>
      <w:lvlJc w:val="left"/>
      <w:pPr>
        <w:ind w:left="8350" w:hanging="172"/>
      </w:pPr>
      <w:rPr>
        <w:rFonts w:hint="default"/>
        <w:lang w:val="en-US" w:eastAsia="en-US" w:bidi="ar-SA"/>
      </w:rPr>
    </w:lvl>
  </w:abstractNum>
  <w:abstractNum w:abstractNumId="26">
    <w:multiLevelType w:val="hybridMultilevel"/>
    <w:lvl w:ilvl="0">
      <w:start w:val="1"/>
      <w:numFmt w:val="decimal"/>
      <w:lvlText w:val="%1."/>
      <w:lvlJc w:val="left"/>
      <w:pPr>
        <w:ind w:left="1491" w:hanging="386"/>
        <w:jc w:val="left"/>
      </w:pPr>
      <w:rPr>
        <w:rFonts w:hint="default" w:ascii="Arial" w:hAnsi="Arial" w:eastAsia="Arial" w:cs="Arial"/>
        <w:b/>
        <w:bCs/>
        <w:i w:val="0"/>
        <w:iCs w:val="0"/>
        <w:spacing w:val="-1"/>
        <w:w w:val="101"/>
        <w:sz w:val="29"/>
        <w:szCs w:val="29"/>
        <w:lang w:val="en-US" w:eastAsia="en-US" w:bidi="ar-SA"/>
      </w:rPr>
    </w:lvl>
    <w:lvl w:ilvl="1">
      <w:start w:val="1"/>
      <w:numFmt w:val="decimal"/>
      <w:lvlText w:val="%2."/>
      <w:lvlJc w:val="left"/>
      <w:pPr>
        <w:ind w:left="1844" w:hanging="416"/>
        <w:jc w:val="left"/>
      </w:pPr>
      <w:rPr>
        <w:rFonts w:hint="default" w:ascii="Arial" w:hAnsi="Arial" w:eastAsia="Arial" w:cs="Arial"/>
        <w:b/>
        <w:bCs/>
        <w:i w:val="0"/>
        <w:iCs w:val="0"/>
        <w:spacing w:val="-1"/>
        <w:w w:val="101"/>
        <w:sz w:val="29"/>
        <w:szCs w:val="29"/>
        <w:lang w:val="en-US" w:eastAsia="en-US" w:bidi="ar-SA"/>
      </w:rPr>
    </w:lvl>
    <w:lvl w:ilvl="2">
      <w:start w:val="0"/>
      <w:numFmt w:val="bullet"/>
      <w:lvlText w:val="•"/>
      <w:lvlJc w:val="left"/>
      <w:pPr>
        <w:ind w:left="2804" w:hanging="416"/>
      </w:pPr>
      <w:rPr>
        <w:rFonts w:hint="default"/>
        <w:lang w:val="en-US" w:eastAsia="en-US" w:bidi="ar-SA"/>
      </w:rPr>
    </w:lvl>
    <w:lvl w:ilvl="3">
      <w:start w:val="0"/>
      <w:numFmt w:val="bullet"/>
      <w:lvlText w:val="•"/>
      <w:lvlJc w:val="left"/>
      <w:pPr>
        <w:ind w:left="3768" w:hanging="416"/>
      </w:pPr>
      <w:rPr>
        <w:rFonts w:hint="default"/>
        <w:lang w:val="en-US" w:eastAsia="en-US" w:bidi="ar-SA"/>
      </w:rPr>
    </w:lvl>
    <w:lvl w:ilvl="4">
      <w:start w:val="0"/>
      <w:numFmt w:val="bullet"/>
      <w:lvlText w:val="•"/>
      <w:lvlJc w:val="left"/>
      <w:pPr>
        <w:ind w:left="4733" w:hanging="416"/>
      </w:pPr>
      <w:rPr>
        <w:rFonts w:hint="default"/>
        <w:lang w:val="en-US" w:eastAsia="en-US" w:bidi="ar-SA"/>
      </w:rPr>
    </w:lvl>
    <w:lvl w:ilvl="5">
      <w:start w:val="0"/>
      <w:numFmt w:val="bullet"/>
      <w:lvlText w:val="•"/>
      <w:lvlJc w:val="left"/>
      <w:pPr>
        <w:ind w:left="5697" w:hanging="416"/>
      </w:pPr>
      <w:rPr>
        <w:rFonts w:hint="default"/>
        <w:lang w:val="en-US" w:eastAsia="en-US" w:bidi="ar-SA"/>
      </w:rPr>
    </w:lvl>
    <w:lvl w:ilvl="6">
      <w:start w:val="0"/>
      <w:numFmt w:val="bullet"/>
      <w:lvlText w:val="•"/>
      <w:lvlJc w:val="left"/>
      <w:pPr>
        <w:ind w:left="6662" w:hanging="416"/>
      </w:pPr>
      <w:rPr>
        <w:rFonts w:hint="default"/>
        <w:lang w:val="en-US" w:eastAsia="en-US" w:bidi="ar-SA"/>
      </w:rPr>
    </w:lvl>
    <w:lvl w:ilvl="7">
      <w:start w:val="0"/>
      <w:numFmt w:val="bullet"/>
      <w:lvlText w:val="•"/>
      <w:lvlJc w:val="left"/>
      <w:pPr>
        <w:ind w:left="7626" w:hanging="416"/>
      </w:pPr>
      <w:rPr>
        <w:rFonts w:hint="default"/>
        <w:lang w:val="en-US" w:eastAsia="en-US" w:bidi="ar-SA"/>
      </w:rPr>
    </w:lvl>
    <w:lvl w:ilvl="8">
      <w:start w:val="0"/>
      <w:numFmt w:val="bullet"/>
      <w:lvlText w:val="•"/>
      <w:lvlJc w:val="left"/>
      <w:pPr>
        <w:ind w:left="8591" w:hanging="416"/>
      </w:pPr>
      <w:rPr>
        <w:rFonts w:hint="default"/>
        <w:lang w:val="en-US" w:eastAsia="en-US" w:bidi="ar-SA"/>
      </w:rPr>
    </w:lvl>
  </w:abstractNum>
  <w:abstractNum w:abstractNumId="25">
    <w:multiLevelType w:val="hybridMultilevel"/>
    <w:lvl w:ilvl="0">
      <w:start w:val="1"/>
      <w:numFmt w:val="decimal"/>
      <w:lvlText w:val="%1."/>
      <w:lvlJc w:val="left"/>
      <w:pPr>
        <w:ind w:left="1491" w:hanging="357"/>
        <w:jc w:val="left"/>
      </w:pPr>
      <w:rPr>
        <w:rFonts w:hint="default" w:ascii="Arial" w:hAnsi="Arial" w:eastAsia="Arial" w:cs="Arial"/>
        <w:b/>
        <w:bCs/>
        <w:i w:val="0"/>
        <w:iCs w:val="0"/>
        <w:spacing w:val="-1"/>
        <w:w w:val="101"/>
        <w:sz w:val="29"/>
        <w:szCs w:val="29"/>
        <w:lang w:val="en-US" w:eastAsia="en-US" w:bidi="ar-SA"/>
      </w:rPr>
    </w:lvl>
    <w:lvl w:ilvl="1">
      <w:start w:val="0"/>
      <w:numFmt w:val="bullet"/>
      <w:lvlText w:val="•"/>
      <w:lvlJc w:val="left"/>
      <w:pPr>
        <w:ind w:left="2402" w:hanging="357"/>
      </w:pPr>
      <w:rPr>
        <w:rFonts w:hint="default"/>
        <w:lang w:val="en-US" w:eastAsia="en-US" w:bidi="ar-SA"/>
      </w:rPr>
    </w:lvl>
    <w:lvl w:ilvl="2">
      <w:start w:val="0"/>
      <w:numFmt w:val="bullet"/>
      <w:lvlText w:val="•"/>
      <w:lvlJc w:val="left"/>
      <w:pPr>
        <w:ind w:left="3304" w:hanging="357"/>
      </w:pPr>
      <w:rPr>
        <w:rFonts w:hint="default"/>
        <w:lang w:val="en-US" w:eastAsia="en-US" w:bidi="ar-SA"/>
      </w:rPr>
    </w:lvl>
    <w:lvl w:ilvl="3">
      <w:start w:val="0"/>
      <w:numFmt w:val="bullet"/>
      <w:lvlText w:val="•"/>
      <w:lvlJc w:val="left"/>
      <w:pPr>
        <w:ind w:left="4206" w:hanging="357"/>
      </w:pPr>
      <w:rPr>
        <w:rFonts w:hint="default"/>
        <w:lang w:val="en-US" w:eastAsia="en-US" w:bidi="ar-SA"/>
      </w:rPr>
    </w:lvl>
    <w:lvl w:ilvl="4">
      <w:start w:val="0"/>
      <w:numFmt w:val="bullet"/>
      <w:lvlText w:val="•"/>
      <w:lvlJc w:val="left"/>
      <w:pPr>
        <w:ind w:left="5108" w:hanging="357"/>
      </w:pPr>
      <w:rPr>
        <w:rFonts w:hint="default"/>
        <w:lang w:val="en-US" w:eastAsia="en-US" w:bidi="ar-SA"/>
      </w:rPr>
    </w:lvl>
    <w:lvl w:ilvl="5">
      <w:start w:val="0"/>
      <w:numFmt w:val="bullet"/>
      <w:lvlText w:val="•"/>
      <w:lvlJc w:val="left"/>
      <w:pPr>
        <w:ind w:left="6010" w:hanging="357"/>
      </w:pPr>
      <w:rPr>
        <w:rFonts w:hint="default"/>
        <w:lang w:val="en-US" w:eastAsia="en-US" w:bidi="ar-SA"/>
      </w:rPr>
    </w:lvl>
    <w:lvl w:ilvl="6">
      <w:start w:val="0"/>
      <w:numFmt w:val="bullet"/>
      <w:lvlText w:val="•"/>
      <w:lvlJc w:val="left"/>
      <w:pPr>
        <w:ind w:left="6912" w:hanging="357"/>
      </w:pPr>
      <w:rPr>
        <w:rFonts w:hint="default"/>
        <w:lang w:val="en-US" w:eastAsia="en-US" w:bidi="ar-SA"/>
      </w:rPr>
    </w:lvl>
    <w:lvl w:ilvl="7">
      <w:start w:val="0"/>
      <w:numFmt w:val="bullet"/>
      <w:lvlText w:val="•"/>
      <w:lvlJc w:val="left"/>
      <w:pPr>
        <w:ind w:left="7814" w:hanging="357"/>
      </w:pPr>
      <w:rPr>
        <w:rFonts w:hint="default"/>
        <w:lang w:val="en-US" w:eastAsia="en-US" w:bidi="ar-SA"/>
      </w:rPr>
    </w:lvl>
    <w:lvl w:ilvl="8">
      <w:start w:val="0"/>
      <w:numFmt w:val="bullet"/>
      <w:lvlText w:val="•"/>
      <w:lvlJc w:val="left"/>
      <w:pPr>
        <w:ind w:left="8716" w:hanging="357"/>
      </w:pPr>
      <w:rPr>
        <w:rFonts w:hint="default"/>
        <w:lang w:val="en-US" w:eastAsia="en-US" w:bidi="ar-SA"/>
      </w:rPr>
    </w:lvl>
  </w:abstractNum>
  <w:abstractNum w:abstractNumId="24">
    <w:multiLevelType w:val="hybridMultilevel"/>
    <w:lvl w:ilvl="0">
      <w:start w:val="1"/>
      <w:numFmt w:val="decimal"/>
      <w:lvlText w:val="%1."/>
      <w:lvlJc w:val="left"/>
      <w:pPr>
        <w:ind w:left="1491" w:hanging="357"/>
        <w:jc w:val="left"/>
      </w:pPr>
      <w:rPr>
        <w:rFonts w:hint="default" w:ascii="Arial" w:hAnsi="Arial" w:eastAsia="Arial" w:cs="Arial"/>
        <w:b/>
        <w:bCs/>
        <w:i w:val="0"/>
        <w:iCs w:val="0"/>
        <w:spacing w:val="-1"/>
        <w:w w:val="101"/>
        <w:sz w:val="29"/>
        <w:szCs w:val="29"/>
        <w:lang w:val="en-US" w:eastAsia="en-US" w:bidi="ar-SA"/>
      </w:rPr>
    </w:lvl>
    <w:lvl w:ilvl="1">
      <w:start w:val="0"/>
      <w:numFmt w:val="bullet"/>
      <w:lvlText w:val="•"/>
      <w:lvlJc w:val="left"/>
      <w:pPr>
        <w:ind w:left="2402" w:hanging="357"/>
      </w:pPr>
      <w:rPr>
        <w:rFonts w:hint="default"/>
        <w:lang w:val="en-US" w:eastAsia="en-US" w:bidi="ar-SA"/>
      </w:rPr>
    </w:lvl>
    <w:lvl w:ilvl="2">
      <w:start w:val="0"/>
      <w:numFmt w:val="bullet"/>
      <w:lvlText w:val="•"/>
      <w:lvlJc w:val="left"/>
      <w:pPr>
        <w:ind w:left="3304" w:hanging="357"/>
      </w:pPr>
      <w:rPr>
        <w:rFonts w:hint="default"/>
        <w:lang w:val="en-US" w:eastAsia="en-US" w:bidi="ar-SA"/>
      </w:rPr>
    </w:lvl>
    <w:lvl w:ilvl="3">
      <w:start w:val="0"/>
      <w:numFmt w:val="bullet"/>
      <w:lvlText w:val="•"/>
      <w:lvlJc w:val="left"/>
      <w:pPr>
        <w:ind w:left="4206" w:hanging="357"/>
      </w:pPr>
      <w:rPr>
        <w:rFonts w:hint="default"/>
        <w:lang w:val="en-US" w:eastAsia="en-US" w:bidi="ar-SA"/>
      </w:rPr>
    </w:lvl>
    <w:lvl w:ilvl="4">
      <w:start w:val="0"/>
      <w:numFmt w:val="bullet"/>
      <w:lvlText w:val="•"/>
      <w:lvlJc w:val="left"/>
      <w:pPr>
        <w:ind w:left="5108" w:hanging="357"/>
      </w:pPr>
      <w:rPr>
        <w:rFonts w:hint="default"/>
        <w:lang w:val="en-US" w:eastAsia="en-US" w:bidi="ar-SA"/>
      </w:rPr>
    </w:lvl>
    <w:lvl w:ilvl="5">
      <w:start w:val="0"/>
      <w:numFmt w:val="bullet"/>
      <w:lvlText w:val="•"/>
      <w:lvlJc w:val="left"/>
      <w:pPr>
        <w:ind w:left="6010" w:hanging="357"/>
      </w:pPr>
      <w:rPr>
        <w:rFonts w:hint="default"/>
        <w:lang w:val="en-US" w:eastAsia="en-US" w:bidi="ar-SA"/>
      </w:rPr>
    </w:lvl>
    <w:lvl w:ilvl="6">
      <w:start w:val="0"/>
      <w:numFmt w:val="bullet"/>
      <w:lvlText w:val="•"/>
      <w:lvlJc w:val="left"/>
      <w:pPr>
        <w:ind w:left="6912" w:hanging="357"/>
      </w:pPr>
      <w:rPr>
        <w:rFonts w:hint="default"/>
        <w:lang w:val="en-US" w:eastAsia="en-US" w:bidi="ar-SA"/>
      </w:rPr>
    </w:lvl>
    <w:lvl w:ilvl="7">
      <w:start w:val="0"/>
      <w:numFmt w:val="bullet"/>
      <w:lvlText w:val="•"/>
      <w:lvlJc w:val="left"/>
      <w:pPr>
        <w:ind w:left="7814" w:hanging="357"/>
      </w:pPr>
      <w:rPr>
        <w:rFonts w:hint="default"/>
        <w:lang w:val="en-US" w:eastAsia="en-US" w:bidi="ar-SA"/>
      </w:rPr>
    </w:lvl>
    <w:lvl w:ilvl="8">
      <w:start w:val="0"/>
      <w:numFmt w:val="bullet"/>
      <w:lvlText w:val="•"/>
      <w:lvlJc w:val="left"/>
      <w:pPr>
        <w:ind w:left="8716" w:hanging="357"/>
      </w:pPr>
      <w:rPr>
        <w:rFonts w:hint="default"/>
        <w:lang w:val="en-US" w:eastAsia="en-US" w:bidi="ar-SA"/>
      </w:rPr>
    </w:lvl>
  </w:abstractNum>
  <w:abstractNum w:abstractNumId="23">
    <w:multiLevelType w:val="hybridMultilevel"/>
    <w:lvl w:ilvl="0">
      <w:start w:val="1"/>
      <w:numFmt w:val="decimal"/>
      <w:lvlText w:val="%1."/>
      <w:lvlJc w:val="left"/>
      <w:pPr>
        <w:ind w:left="1491" w:hanging="327"/>
        <w:jc w:val="left"/>
      </w:pPr>
      <w:rPr>
        <w:rFonts w:hint="default"/>
        <w:spacing w:val="-1"/>
        <w:w w:val="101"/>
        <w:lang w:val="en-US" w:eastAsia="en-US" w:bidi="ar-SA"/>
      </w:rPr>
    </w:lvl>
    <w:lvl w:ilvl="1">
      <w:start w:val="1"/>
      <w:numFmt w:val="lowerLetter"/>
      <w:lvlText w:val="%2)"/>
      <w:lvlJc w:val="left"/>
      <w:pPr>
        <w:ind w:left="1844" w:hanging="417"/>
        <w:jc w:val="left"/>
      </w:pPr>
      <w:rPr>
        <w:rFonts w:hint="default" w:ascii="Arial" w:hAnsi="Arial" w:eastAsia="Arial" w:cs="Arial"/>
        <w:b w:val="0"/>
        <w:bCs w:val="0"/>
        <w:i w:val="0"/>
        <w:iCs w:val="0"/>
        <w:spacing w:val="-1"/>
        <w:w w:val="101"/>
        <w:sz w:val="29"/>
        <w:szCs w:val="29"/>
        <w:lang w:val="en-US" w:eastAsia="en-US" w:bidi="ar-SA"/>
      </w:rPr>
    </w:lvl>
    <w:lvl w:ilvl="2">
      <w:start w:val="0"/>
      <w:numFmt w:val="bullet"/>
      <w:lvlText w:val="•"/>
      <w:lvlJc w:val="left"/>
      <w:pPr>
        <w:ind w:left="2804" w:hanging="417"/>
      </w:pPr>
      <w:rPr>
        <w:rFonts w:hint="default"/>
        <w:lang w:val="en-US" w:eastAsia="en-US" w:bidi="ar-SA"/>
      </w:rPr>
    </w:lvl>
    <w:lvl w:ilvl="3">
      <w:start w:val="0"/>
      <w:numFmt w:val="bullet"/>
      <w:lvlText w:val="•"/>
      <w:lvlJc w:val="left"/>
      <w:pPr>
        <w:ind w:left="3768" w:hanging="417"/>
      </w:pPr>
      <w:rPr>
        <w:rFonts w:hint="default"/>
        <w:lang w:val="en-US" w:eastAsia="en-US" w:bidi="ar-SA"/>
      </w:rPr>
    </w:lvl>
    <w:lvl w:ilvl="4">
      <w:start w:val="0"/>
      <w:numFmt w:val="bullet"/>
      <w:lvlText w:val="•"/>
      <w:lvlJc w:val="left"/>
      <w:pPr>
        <w:ind w:left="4733" w:hanging="417"/>
      </w:pPr>
      <w:rPr>
        <w:rFonts w:hint="default"/>
        <w:lang w:val="en-US" w:eastAsia="en-US" w:bidi="ar-SA"/>
      </w:rPr>
    </w:lvl>
    <w:lvl w:ilvl="5">
      <w:start w:val="0"/>
      <w:numFmt w:val="bullet"/>
      <w:lvlText w:val="•"/>
      <w:lvlJc w:val="left"/>
      <w:pPr>
        <w:ind w:left="5697" w:hanging="417"/>
      </w:pPr>
      <w:rPr>
        <w:rFonts w:hint="default"/>
        <w:lang w:val="en-US" w:eastAsia="en-US" w:bidi="ar-SA"/>
      </w:rPr>
    </w:lvl>
    <w:lvl w:ilvl="6">
      <w:start w:val="0"/>
      <w:numFmt w:val="bullet"/>
      <w:lvlText w:val="•"/>
      <w:lvlJc w:val="left"/>
      <w:pPr>
        <w:ind w:left="6662" w:hanging="417"/>
      </w:pPr>
      <w:rPr>
        <w:rFonts w:hint="default"/>
        <w:lang w:val="en-US" w:eastAsia="en-US" w:bidi="ar-SA"/>
      </w:rPr>
    </w:lvl>
    <w:lvl w:ilvl="7">
      <w:start w:val="0"/>
      <w:numFmt w:val="bullet"/>
      <w:lvlText w:val="•"/>
      <w:lvlJc w:val="left"/>
      <w:pPr>
        <w:ind w:left="7626" w:hanging="417"/>
      </w:pPr>
      <w:rPr>
        <w:rFonts w:hint="default"/>
        <w:lang w:val="en-US" w:eastAsia="en-US" w:bidi="ar-SA"/>
      </w:rPr>
    </w:lvl>
    <w:lvl w:ilvl="8">
      <w:start w:val="0"/>
      <w:numFmt w:val="bullet"/>
      <w:lvlText w:val="•"/>
      <w:lvlJc w:val="left"/>
      <w:pPr>
        <w:ind w:left="8591" w:hanging="417"/>
      </w:pPr>
      <w:rPr>
        <w:rFonts w:hint="default"/>
        <w:lang w:val="en-US" w:eastAsia="en-US" w:bidi="ar-SA"/>
      </w:rPr>
    </w:lvl>
  </w:abstractNum>
  <w:abstractNum w:abstractNumId="22">
    <w:multiLevelType w:val="hybridMultilevel"/>
    <w:lvl w:ilvl="0">
      <w:start w:val="1"/>
      <w:numFmt w:val="lowerLetter"/>
      <w:lvlText w:val="%1)"/>
      <w:lvlJc w:val="left"/>
      <w:pPr>
        <w:ind w:left="1491" w:hanging="358"/>
        <w:jc w:val="left"/>
      </w:pPr>
      <w:rPr>
        <w:rFonts w:hint="default" w:ascii="Arial" w:hAnsi="Arial" w:eastAsia="Arial" w:cs="Arial"/>
        <w:b w:val="0"/>
        <w:bCs w:val="0"/>
        <w:i w:val="0"/>
        <w:iCs w:val="0"/>
        <w:spacing w:val="-1"/>
        <w:w w:val="101"/>
        <w:sz w:val="29"/>
        <w:szCs w:val="29"/>
        <w:lang w:val="en-US" w:eastAsia="en-US" w:bidi="ar-SA"/>
      </w:rPr>
    </w:lvl>
    <w:lvl w:ilvl="1">
      <w:start w:val="0"/>
      <w:numFmt w:val="bullet"/>
      <w:lvlText w:val="•"/>
      <w:lvlJc w:val="left"/>
      <w:pPr>
        <w:ind w:left="2402" w:hanging="358"/>
      </w:pPr>
      <w:rPr>
        <w:rFonts w:hint="default"/>
        <w:lang w:val="en-US" w:eastAsia="en-US" w:bidi="ar-SA"/>
      </w:rPr>
    </w:lvl>
    <w:lvl w:ilvl="2">
      <w:start w:val="0"/>
      <w:numFmt w:val="bullet"/>
      <w:lvlText w:val="•"/>
      <w:lvlJc w:val="left"/>
      <w:pPr>
        <w:ind w:left="3304" w:hanging="358"/>
      </w:pPr>
      <w:rPr>
        <w:rFonts w:hint="default"/>
        <w:lang w:val="en-US" w:eastAsia="en-US" w:bidi="ar-SA"/>
      </w:rPr>
    </w:lvl>
    <w:lvl w:ilvl="3">
      <w:start w:val="0"/>
      <w:numFmt w:val="bullet"/>
      <w:lvlText w:val="•"/>
      <w:lvlJc w:val="left"/>
      <w:pPr>
        <w:ind w:left="4206" w:hanging="358"/>
      </w:pPr>
      <w:rPr>
        <w:rFonts w:hint="default"/>
        <w:lang w:val="en-US" w:eastAsia="en-US" w:bidi="ar-SA"/>
      </w:rPr>
    </w:lvl>
    <w:lvl w:ilvl="4">
      <w:start w:val="0"/>
      <w:numFmt w:val="bullet"/>
      <w:lvlText w:val="•"/>
      <w:lvlJc w:val="left"/>
      <w:pPr>
        <w:ind w:left="5108" w:hanging="358"/>
      </w:pPr>
      <w:rPr>
        <w:rFonts w:hint="default"/>
        <w:lang w:val="en-US" w:eastAsia="en-US" w:bidi="ar-SA"/>
      </w:rPr>
    </w:lvl>
    <w:lvl w:ilvl="5">
      <w:start w:val="0"/>
      <w:numFmt w:val="bullet"/>
      <w:lvlText w:val="•"/>
      <w:lvlJc w:val="left"/>
      <w:pPr>
        <w:ind w:left="6010" w:hanging="358"/>
      </w:pPr>
      <w:rPr>
        <w:rFonts w:hint="default"/>
        <w:lang w:val="en-US" w:eastAsia="en-US" w:bidi="ar-SA"/>
      </w:rPr>
    </w:lvl>
    <w:lvl w:ilvl="6">
      <w:start w:val="0"/>
      <w:numFmt w:val="bullet"/>
      <w:lvlText w:val="•"/>
      <w:lvlJc w:val="left"/>
      <w:pPr>
        <w:ind w:left="6912" w:hanging="358"/>
      </w:pPr>
      <w:rPr>
        <w:rFonts w:hint="default"/>
        <w:lang w:val="en-US" w:eastAsia="en-US" w:bidi="ar-SA"/>
      </w:rPr>
    </w:lvl>
    <w:lvl w:ilvl="7">
      <w:start w:val="0"/>
      <w:numFmt w:val="bullet"/>
      <w:lvlText w:val="•"/>
      <w:lvlJc w:val="left"/>
      <w:pPr>
        <w:ind w:left="7814" w:hanging="358"/>
      </w:pPr>
      <w:rPr>
        <w:rFonts w:hint="default"/>
        <w:lang w:val="en-US" w:eastAsia="en-US" w:bidi="ar-SA"/>
      </w:rPr>
    </w:lvl>
    <w:lvl w:ilvl="8">
      <w:start w:val="0"/>
      <w:numFmt w:val="bullet"/>
      <w:lvlText w:val="•"/>
      <w:lvlJc w:val="left"/>
      <w:pPr>
        <w:ind w:left="8716" w:hanging="358"/>
      </w:pPr>
      <w:rPr>
        <w:rFonts w:hint="default"/>
        <w:lang w:val="en-US" w:eastAsia="en-US" w:bidi="ar-SA"/>
      </w:rPr>
    </w:lvl>
  </w:abstractNum>
  <w:abstractNum w:abstractNumId="21">
    <w:multiLevelType w:val="hybridMultilevel"/>
    <w:lvl w:ilvl="0">
      <w:start w:val="1"/>
      <w:numFmt w:val="decimal"/>
      <w:lvlText w:val="%1."/>
      <w:lvlJc w:val="left"/>
      <w:pPr>
        <w:ind w:left="1491" w:hanging="372"/>
        <w:jc w:val="left"/>
      </w:pPr>
      <w:rPr>
        <w:rFonts w:hint="default"/>
        <w:spacing w:val="-1"/>
        <w:w w:val="101"/>
        <w:lang w:val="en-US" w:eastAsia="en-US" w:bidi="ar-SA"/>
      </w:rPr>
    </w:lvl>
    <w:lvl w:ilvl="1">
      <w:start w:val="2"/>
      <w:numFmt w:val="lowerLetter"/>
      <w:lvlText w:val="%2)"/>
      <w:lvlJc w:val="left"/>
      <w:pPr>
        <w:ind w:left="1844" w:hanging="358"/>
        <w:jc w:val="left"/>
      </w:pPr>
      <w:rPr>
        <w:rFonts w:hint="default" w:ascii="Arial" w:hAnsi="Arial" w:eastAsia="Arial" w:cs="Arial"/>
        <w:b w:val="0"/>
        <w:bCs w:val="0"/>
        <w:i w:val="0"/>
        <w:iCs w:val="0"/>
        <w:spacing w:val="-1"/>
        <w:w w:val="101"/>
        <w:sz w:val="29"/>
        <w:szCs w:val="29"/>
        <w:lang w:val="en-US" w:eastAsia="en-US" w:bidi="ar-SA"/>
      </w:rPr>
    </w:lvl>
    <w:lvl w:ilvl="2">
      <w:start w:val="0"/>
      <w:numFmt w:val="bullet"/>
      <w:lvlText w:val="•"/>
      <w:lvlJc w:val="left"/>
      <w:pPr>
        <w:ind w:left="2804" w:hanging="358"/>
      </w:pPr>
      <w:rPr>
        <w:rFonts w:hint="default"/>
        <w:lang w:val="en-US" w:eastAsia="en-US" w:bidi="ar-SA"/>
      </w:rPr>
    </w:lvl>
    <w:lvl w:ilvl="3">
      <w:start w:val="0"/>
      <w:numFmt w:val="bullet"/>
      <w:lvlText w:val="•"/>
      <w:lvlJc w:val="left"/>
      <w:pPr>
        <w:ind w:left="3768" w:hanging="358"/>
      </w:pPr>
      <w:rPr>
        <w:rFonts w:hint="default"/>
        <w:lang w:val="en-US" w:eastAsia="en-US" w:bidi="ar-SA"/>
      </w:rPr>
    </w:lvl>
    <w:lvl w:ilvl="4">
      <w:start w:val="0"/>
      <w:numFmt w:val="bullet"/>
      <w:lvlText w:val="•"/>
      <w:lvlJc w:val="left"/>
      <w:pPr>
        <w:ind w:left="4733" w:hanging="358"/>
      </w:pPr>
      <w:rPr>
        <w:rFonts w:hint="default"/>
        <w:lang w:val="en-US" w:eastAsia="en-US" w:bidi="ar-SA"/>
      </w:rPr>
    </w:lvl>
    <w:lvl w:ilvl="5">
      <w:start w:val="0"/>
      <w:numFmt w:val="bullet"/>
      <w:lvlText w:val="•"/>
      <w:lvlJc w:val="left"/>
      <w:pPr>
        <w:ind w:left="5697" w:hanging="358"/>
      </w:pPr>
      <w:rPr>
        <w:rFonts w:hint="default"/>
        <w:lang w:val="en-US" w:eastAsia="en-US" w:bidi="ar-SA"/>
      </w:rPr>
    </w:lvl>
    <w:lvl w:ilvl="6">
      <w:start w:val="0"/>
      <w:numFmt w:val="bullet"/>
      <w:lvlText w:val="•"/>
      <w:lvlJc w:val="left"/>
      <w:pPr>
        <w:ind w:left="6662" w:hanging="358"/>
      </w:pPr>
      <w:rPr>
        <w:rFonts w:hint="default"/>
        <w:lang w:val="en-US" w:eastAsia="en-US" w:bidi="ar-SA"/>
      </w:rPr>
    </w:lvl>
    <w:lvl w:ilvl="7">
      <w:start w:val="0"/>
      <w:numFmt w:val="bullet"/>
      <w:lvlText w:val="•"/>
      <w:lvlJc w:val="left"/>
      <w:pPr>
        <w:ind w:left="7626" w:hanging="358"/>
      </w:pPr>
      <w:rPr>
        <w:rFonts w:hint="default"/>
        <w:lang w:val="en-US" w:eastAsia="en-US" w:bidi="ar-SA"/>
      </w:rPr>
    </w:lvl>
    <w:lvl w:ilvl="8">
      <w:start w:val="0"/>
      <w:numFmt w:val="bullet"/>
      <w:lvlText w:val="•"/>
      <w:lvlJc w:val="left"/>
      <w:pPr>
        <w:ind w:left="8591" w:hanging="358"/>
      </w:pPr>
      <w:rPr>
        <w:rFonts w:hint="default"/>
        <w:lang w:val="en-US" w:eastAsia="en-US" w:bidi="ar-SA"/>
      </w:rPr>
    </w:lvl>
  </w:abstractNum>
  <w:abstractNum w:abstractNumId="20">
    <w:multiLevelType w:val="hybridMultilevel"/>
    <w:lvl w:ilvl="0">
      <w:start w:val="1"/>
      <w:numFmt w:val="decimal"/>
      <w:lvlText w:val="%1."/>
      <w:lvlJc w:val="left"/>
      <w:pPr>
        <w:ind w:left="1491" w:hanging="327"/>
        <w:jc w:val="left"/>
      </w:pPr>
      <w:rPr>
        <w:rFonts w:hint="default" w:ascii="Arial" w:hAnsi="Arial" w:eastAsia="Arial" w:cs="Arial"/>
        <w:b w:val="0"/>
        <w:bCs w:val="0"/>
        <w:i w:val="0"/>
        <w:iCs w:val="0"/>
        <w:spacing w:val="-1"/>
        <w:w w:val="101"/>
        <w:sz w:val="29"/>
        <w:szCs w:val="29"/>
        <w:lang w:val="en-US" w:eastAsia="en-US" w:bidi="ar-SA"/>
      </w:rPr>
    </w:lvl>
    <w:lvl w:ilvl="1">
      <w:start w:val="1"/>
      <w:numFmt w:val="lowerLetter"/>
      <w:lvlText w:val="%2)"/>
      <w:lvlJc w:val="left"/>
      <w:pPr>
        <w:ind w:left="1844" w:hanging="344"/>
        <w:jc w:val="left"/>
      </w:pPr>
      <w:rPr>
        <w:rFonts w:hint="default" w:ascii="Arial" w:hAnsi="Arial" w:eastAsia="Arial" w:cs="Arial"/>
        <w:b w:val="0"/>
        <w:bCs w:val="0"/>
        <w:i w:val="0"/>
        <w:iCs w:val="0"/>
        <w:spacing w:val="-1"/>
        <w:w w:val="101"/>
        <w:sz w:val="29"/>
        <w:szCs w:val="29"/>
        <w:lang w:val="en-US" w:eastAsia="en-US" w:bidi="ar-SA"/>
      </w:rPr>
    </w:lvl>
    <w:lvl w:ilvl="2">
      <w:start w:val="0"/>
      <w:numFmt w:val="bullet"/>
      <w:lvlText w:val="•"/>
      <w:lvlJc w:val="left"/>
      <w:pPr>
        <w:ind w:left="2804" w:hanging="344"/>
      </w:pPr>
      <w:rPr>
        <w:rFonts w:hint="default"/>
        <w:lang w:val="en-US" w:eastAsia="en-US" w:bidi="ar-SA"/>
      </w:rPr>
    </w:lvl>
    <w:lvl w:ilvl="3">
      <w:start w:val="0"/>
      <w:numFmt w:val="bullet"/>
      <w:lvlText w:val="•"/>
      <w:lvlJc w:val="left"/>
      <w:pPr>
        <w:ind w:left="3768" w:hanging="344"/>
      </w:pPr>
      <w:rPr>
        <w:rFonts w:hint="default"/>
        <w:lang w:val="en-US" w:eastAsia="en-US" w:bidi="ar-SA"/>
      </w:rPr>
    </w:lvl>
    <w:lvl w:ilvl="4">
      <w:start w:val="0"/>
      <w:numFmt w:val="bullet"/>
      <w:lvlText w:val="•"/>
      <w:lvlJc w:val="left"/>
      <w:pPr>
        <w:ind w:left="4733" w:hanging="344"/>
      </w:pPr>
      <w:rPr>
        <w:rFonts w:hint="default"/>
        <w:lang w:val="en-US" w:eastAsia="en-US" w:bidi="ar-SA"/>
      </w:rPr>
    </w:lvl>
    <w:lvl w:ilvl="5">
      <w:start w:val="0"/>
      <w:numFmt w:val="bullet"/>
      <w:lvlText w:val="•"/>
      <w:lvlJc w:val="left"/>
      <w:pPr>
        <w:ind w:left="5697" w:hanging="344"/>
      </w:pPr>
      <w:rPr>
        <w:rFonts w:hint="default"/>
        <w:lang w:val="en-US" w:eastAsia="en-US" w:bidi="ar-SA"/>
      </w:rPr>
    </w:lvl>
    <w:lvl w:ilvl="6">
      <w:start w:val="0"/>
      <w:numFmt w:val="bullet"/>
      <w:lvlText w:val="•"/>
      <w:lvlJc w:val="left"/>
      <w:pPr>
        <w:ind w:left="6662" w:hanging="344"/>
      </w:pPr>
      <w:rPr>
        <w:rFonts w:hint="default"/>
        <w:lang w:val="en-US" w:eastAsia="en-US" w:bidi="ar-SA"/>
      </w:rPr>
    </w:lvl>
    <w:lvl w:ilvl="7">
      <w:start w:val="0"/>
      <w:numFmt w:val="bullet"/>
      <w:lvlText w:val="•"/>
      <w:lvlJc w:val="left"/>
      <w:pPr>
        <w:ind w:left="7626" w:hanging="344"/>
      </w:pPr>
      <w:rPr>
        <w:rFonts w:hint="default"/>
        <w:lang w:val="en-US" w:eastAsia="en-US" w:bidi="ar-SA"/>
      </w:rPr>
    </w:lvl>
    <w:lvl w:ilvl="8">
      <w:start w:val="0"/>
      <w:numFmt w:val="bullet"/>
      <w:lvlText w:val="•"/>
      <w:lvlJc w:val="left"/>
      <w:pPr>
        <w:ind w:left="8591" w:hanging="344"/>
      </w:pPr>
      <w:rPr>
        <w:rFonts w:hint="default"/>
        <w:lang w:val="en-US" w:eastAsia="en-US" w:bidi="ar-SA"/>
      </w:rPr>
    </w:lvl>
  </w:abstractNum>
  <w:abstractNum w:abstractNumId="19">
    <w:multiLevelType w:val="hybridMultilevel"/>
    <w:lvl w:ilvl="0">
      <w:start w:val="1"/>
      <w:numFmt w:val="decimal"/>
      <w:lvlText w:val="%1."/>
      <w:lvlJc w:val="left"/>
      <w:pPr>
        <w:ind w:left="1491" w:hanging="401"/>
        <w:jc w:val="left"/>
      </w:pPr>
      <w:rPr>
        <w:rFonts w:hint="default" w:ascii="Arial" w:hAnsi="Arial" w:eastAsia="Arial" w:cs="Arial"/>
        <w:b/>
        <w:bCs/>
        <w:i w:val="0"/>
        <w:iCs w:val="0"/>
        <w:spacing w:val="-1"/>
        <w:w w:val="101"/>
        <w:sz w:val="29"/>
        <w:szCs w:val="29"/>
        <w:lang w:val="en-US" w:eastAsia="en-US" w:bidi="ar-SA"/>
      </w:rPr>
    </w:lvl>
    <w:lvl w:ilvl="1">
      <w:start w:val="1"/>
      <w:numFmt w:val="lowerLetter"/>
      <w:lvlText w:val="%2)"/>
      <w:lvlJc w:val="left"/>
      <w:pPr>
        <w:ind w:left="1844" w:hanging="447"/>
        <w:jc w:val="left"/>
      </w:pPr>
      <w:rPr>
        <w:rFonts w:hint="default"/>
        <w:spacing w:val="-1"/>
        <w:w w:val="101"/>
        <w:lang w:val="en-US" w:eastAsia="en-US" w:bidi="ar-SA"/>
      </w:rPr>
    </w:lvl>
    <w:lvl w:ilvl="2">
      <w:start w:val="0"/>
      <w:numFmt w:val="bullet"/>
      <w:lvlText w:val="•"/>
      <w:lvlJc w:val="left"/>
      <w:pPr>
        <w:ind w:left="2804" w:hanging="447"/>
      </w:pPr>
      <w:rPr>
        <w:rFonts w:hint="default"/>
        <w:lang w:val="en-US" w:eastAsia="en-US" w:bidi="ar-SA"/>
      </w:rPr>
    </w:lvl>
    <w:lvl w:ilvl="3">
      <w:start w:val="0"/>
      <w:numFmt w:val="bullet"/>
      <w:lvlText w:val="•"/>
      <w:lvlJc w:val="left"/>
      <w:pPr>
        <w:ind w:left="3768" w:hanging="447"/>
      </w:pPr>
      <w:rPr>
        <w:rFonts w:hint="default"/>
        <w:lang w:val="en-US" w:eastAsia="en-US" w:bidi="ar-SA"/>
      </w:rPr>
    </w:lvl>
    <w:lvl w:ilvl="4">
      <w:start w:val="0"/>
      <w:numFmt w:val="bullet"/>
      <w:lvlText w:val="•"/>
      <w:lvlJc w:val="left"/>
      <w:pPr>
        <w:ind w:left="4733" w:hanging="447"/>
      </w:pPr>
      <w:rPr>
        <w:rFonts w:hint="default"/>
        <w:lang w:val="en-US" w:eastAsia="en-US" w:bidi="ar-SA"/>
      </w:rPr>
    </w:lvl>
    <w:lvl w:ilvl="5">
      <w:start w:val="0"/>
      <w:numFmt w:val="bullet"/>
      <w:lvlText w:val="•"/>
      <w:lvlJc w:val="left"/>
      <w:pPr>
        <w:ind w:left="5697" w:hanging="447"/>
      </w:pPr>
      <w:rPr>
        <w:rFonts w:hint="default"/>
        <w:lang w:val="en-US" w:eastAsia="en-US" w:bidi="ar-SA"/>
      </w:rPr>
    </w:lvl>
    <w:lvl w:ilvl="6">
      <w:start w:val="0"/>
      <w:numFmt w:val="bullet"/>
      <w:lvlText w:val="•"/>
      <w:lvlJc w:val="left"/>
      <w:pPr>
        <w:ind w:left="6662" w:hanging="447"/>
      </w:pPr>
      <w:rPr>
        <w:rFonts w:hint="default"/>
        <w:lang w:val="en-US" w:eastAsia="en-US" w:bidi="ar-SA"/>
      </w:rPr>
    </w:lvl>
    <w:lvl w:ilvl="7">
      <w:start w:val="0"/>
      <w:numFmt w:val="bullet"/>
      <w:lvlText w:val="•"/>
      <w:lvlJc w:val="left"/>
      <w:pPr>
        <w:ind w:left="7626" w:hanging="447"/>
      </w:pPr>
      <w:rPr>
        <w:rFonts w:hint="default"/>
        <w:lang w:val="en-US" w:eastAsia="en-US" w:bidi="ar-SA"/>
      </w:rPr>
    </w:lvl>
    <w:lvl w:ilvl="8">
      <w:start w:val="0"/>
      <w:numFmt w:val="bullet"/>
      <w:lvlText w:val="•"/>
      <w:lvlJc w:val="left"/>
      <w:pPr>
        <w:ind w:left="8591" w:hanging="447"/>
      </w:pPr>
      <w:rPr>
        <w:rFonts w:hint="default"/>
        <w:lang w:val="en-US" w:eastAsia="en-US" w:bidi="ar-SA"/>
      </w:rPr>
    </w:lvl>
  </w:abstractNum>
  <w:abstractNum w:abstractNumId="18">
    <w:multiLevelType w:val="hybridMultilevel"/>
    <w:lvl w:ilvl="0">
      <w:start w:val="1"/>
      <w:numFmt w:val="decimal"/>
      <w:lvlText w:val="%1."/>
      <w:lvlJc w:val="left"/>
      <w:pPr>
        <w:ind w:left="1491" w:hanging="401"/>
        <w:jc w:val="left"/>
      </w:pPr>
      <w:rPr>
        <w:rFonts w:hint="default" w:ascii="Arial" w:hAnsi="Arial" w:eastAsia="Arial" w:cs="Arial"/>
        <w:b w:val="0"/>
        <w:bCs w:val="0"/>
        <w:i w:val="0"/>
        <w:iCs w:val="0"/>
        <w:spacing w:val="-1"/>
        <w:w w:val="101"/>
        <w:sz w:val="29"/>
        <w:szCs w:val="29"/>
        <w:lang w:val="en-US" w:eastAsia="en-US" w:bidi="ar-SA"/>
      </w:rPr>
    </w:lvl>
    <w:lvl w:ilvl="1">
      <w:start w:val="0"/>
      <w:numFmt w:val="bullet"/>
      <w:lvlText w:val="•"/>
      <w:lvlJc w:val="left"/>
      <w:pPr>
        <w:ind w:left="2402" w:hanging="401"/>
      </w:pPr>
      <w:rPr>
        <w:rFonts w:hint="default"/>
        <w:lang w:val="en-US" w:eastAsia="en-US" w:bidi="ar-SA"/>
      </w:rPr>
    </w:lvl>
    <w:lvl w:ilvl="2">
      <w:start w:val="0"/>
      <w:numFmt w:val="bullet"/>
      <w:lvlText w:val="•"/>
      <w:lvlJc w:val="left"/>
      <w:pPr>
        <w:ind w:left="3304" w:hanging="401"/>
      </w:pPr>
      <w:rPr>
        <w:rFonts w:hint="default"/>
        <w:lang w:val="en-US" w:eastAsia="en-US" w:bidi="ar-SA"/>
      </w:rPr>
    </w:lvl>
    <w:lvl w:ilvl="3">
      <w:start w:val="0"/>
      <w:numFmt w:val="bullet"/>
      <w:lvlText w:val="•"/>
      <w:lvlJc w:val="left"/>
      <w:pPr>
        <w:ind w:left="4206" w:hanging="401"/>
      </w:pPr>
      <w:rPr>
        <w:rFonts w:hint="default"/>
        <w:lang w:val="en-US" w:eastAsia="en-US" w:bidi="ar-SA"/>
      </w:rPr>
    </w:lvl>
    <w:lvl w:ilvl="4">
      <w:start w:val="0"/>
      <w:numFmt w:val="bullet"/>
      <w:lvlText w:val="•"/>
      <w:lvlJc w:val="left"/>
      <w:pPr>
        <w:ind w:left="5108" w:hanging="401"/>
      </w:pPr>
      <w:rPr>
        <w:rFonts w:hint="default"/>
        <w:lang w:val="en-US" w:eastAsia="en-US" w:bidi="ar-SA"/>
      </w:rPr>
    </w:lvl>
    <w:lvl w:ilvl="5">
      <w:start w:val="0"/>
      <w:numFmt w:val="bullet"/>
      <w:lvlText w:val="•"/>
      <w:lvlJc w:val="left"/>
      <w:pPr>
        <w:ind w:left="6010" w:hanging="401"/>
      </w:pPr>
      <w:rPr>
        <w:rFonts w:hint="default"/>
        <w:lang w:val="en-US" w:eastAsia="en-US" w:bidi="ar-SA"/>
      </w:rPr>
    </w:lvl>
    <w:lvl w:ilvl="6">
      <w:start w:val="0"/>
      <w:numFmt w:val="bullet"/>
      <w:lvlText w:val="•"/>
      <w:lvlJc w:val="left"/>
      <w:pPr>
        <w:ind w:left="6912" w:hanging="401"/>
      </w:pPr>
      <w:rPr>
        <w:rFonts w:hint="default"/>
        <w:lang w:val="en-US" w:eastAsia="en-US" w:bidi="ar-SA"/>
      </w:rPr>
    </w:lvl>
    <w:lvl w:ilvl="7">
      <w:start w:val="0"/>
      <w:numFmt w:val="bullet"/>
      <w:lvlText w:val="•"/>
      <w:lvlJc w:val="left"/>
      <w:pPr>
        <w:ind w:left="7814" w:hanging="401"/>
      </w:pPr>
      <w:rPr>
        <w:rFonts w:hint="default"/>
        <w:lang w:val="en-US" w:eastAsia="en-US" w:bidi="ar-SA"/>
      </w:rPr>
    </w:lvl>
    <w:lvl w:ilvl="8">
      <w:start w:val="0"/>
      <w:numFmt w:val="bullet"/>
      <w:lvlText w:val="•"/>
      <w:lvlJc w:val="left"/>
      <w:pPr>
        <w:ind w:left="8716" w:hanging="401"/>
      </w:pPr>
      <w:rPr>
        <w:rFonts w:hint="default"/>
        <w:lang w:val="en-US" w:eastAsia="en-US" w:bidi="ar-SA"/>
      </w:rPr>
    </w:lvl>
  </w:abstractNum>
  <w:abstractNum w:abstractNumId="17">
    <w:multiLevelType w:val="hybridMultilevel"/>
    <w:lvl w:ilvl="0">
      <w:start w:val="1"/>
      <w:numFmt w:val="decimal"/>
      <w:lvlText w:val="%1."/>
      <w:lvlJc w:val="left"/>
      <w:pPr>
        <w:ind w:left="1491" w:hanging="401"/>
        <w:jc w:val="left"/>
      </w:pPr>
      <w:rPr>
        <w:rFonts w:hint="default" w:ascii="Arial" w:hAnsi="Arial" w:eastAsia="Arial" w:cs="Arial"/>
        <w:b/>
        <w:bCs/>
        <w:i w:val="0"/>
        <w:iCs w:val="0"/>
        <w:spacing w:val="-1"/>
        <w:w w:val="101"/>
        <w:sz w:val="29"/>
        <w:szCs w:val="29"/>
        <w:lang w:val="en-US" w:eastAsia="en-US" w:bidi="ar-SA"/>
      </w:rPr>
    </w:lvl>
    <w:lvl w:ilvl="1">
      <w:start w:val="0"/>
      <w:numFmt w:val="bullet"/>
      <w:lvlText w:val="•"/>
      <w:lvlJc w:val="left"/>
      <w:pPr>
        <w:ind w:left="2402" w:hanging="401"/>
      </w:pPr>
      <w:rPr>
        <w:rFonts w:hint="default"/>
        <w:lang w:val="en-US" w:eastAsia="en-US" w:bidi="ar-SA"/>
      </w:rPr>
    </w:lvl>
    <w:lvl w:ilvl="2">
      <w:start w:val="0"/>
      <w:numFmt w:val="bullet"/>
      <w:lvlText w:val="•"/>
      <w:lvlJc w:val="left"/>
      <w:pPr>
        <w:ind w:left="3304" w:hanging="401"/>
      </w:pPr>
      <w:rPr>
        <w:rFonts w:hint="default"/>
        <w:lang w:val="en-US" w:eastAsia="en-US" w:bidi="ar-SA"/>
      </w:rPr>
    </w:lvl>
    <w:lvl w:ilvl="3">
      <w:start w:val="0"/>
      <w:numFmt w:val="bullet"/>
      <w:lvlText w:val="•"/>
      <w:lvlJc w:val="left"/>
      <w:pPr>
        <w:ind w:left="4206" w:hanging="401"/>
      </w:pPr>
      <w:rPr>
        <w:rFonts w:hint="default"/>
        <w:lang w:val="en-US" w:eastAsia="en-US" w:bidi="ar-SA"/>
      </w:rPr>
    </w:lvl>
    <w:lvl w:ilvl="4">
      <w:start w:val="0"/>
      <w:numFmt w:val="bullet"/>
      <w:lvlText w:val="•"/>
      <w:lvlJc w:val="left"/>
      <w:pPr>
        <w:ind w:left="5108" w:hanging="401"/>
      </w:pPr>
      <w:rPr>
        <w:rFonts w:hint="default"/>
        <w:lang w:val="en-US" w:eastAsia="en-US" w:bidi="ar-SA"/>
      </w:rPr>
    </w:lvl>
    <w:lvl w:ilvl="5">
      <w:start w:val="0"/>
      <w:numFmt w:val="bullet"/>
      <w:lvlText w:val="•"/>
      <w:lvlJc w:val="left"/>
      <w:pPr>
        <w:ind w:left="6010" w:hanging="401"/>
      </w:pPr>
      <w:rPr>
        <w:rFonts w:hint="default"/>
        <w:lang w:val="en-US" w:eastAsia="en-US" w:bidi="ar-SA"/>
      </w:rPr>
    </w:lvl>
    <w:lvl w:ilvl="6">
      <w:start w:val="0"/>
      <w:numFmt w:val="bullet"/>
      <w:lvlText w:val="•"/>
      <w:lvlJc w:val="left"/>
      <w:pPr>
        <w:ind w:left="6912" w:hanging="401"/>
      </w:pPr>
      <w:rPr>
        <w:rFonts w:hint="default"/>
        <w:lang w:val="en-US" w:eastAsia="en-US" w:bidi="ar-SA"/>
      </w:rPr>
    </w:lvl>
    <w:lvl w:ilvl="7">
      <w:start w:val="0"/>
      <w:numFmt w:val="bullet"/>
      <w:lvlText w:val="•"/>
      <w:lvlJc w:val="left"/>
      <w:pPr>
        <w:ind w:left="7814" w:hanging="401"/>
      </w:pPr>
      <w:rPr>
        <w:rFonts w:hint="default"/>
        <w:lang w:val="en-US" w:eastAsia="en-US" w:bidi="ar-SA"/>
      </w:rPr>
    </w:lvl>
    <w:lvl w:ilvl="8">
      <w:start w:val="0"/>
      <w:numFmt w:val="bullet"/>
      <w:lvlText w:val="•"/>
      <w:lvlJc w:val="left"/>
      <w:pPr>
        <w:ind w:left="8716" w:hanging="401"/>
      </w:pPr>
      <w:rPr>
        <w:rFonts w:hint="default"/>
        <w:lang w:val="en-US" w:eastAsia="en-US" w:bidi="ar-SA"/>
      </w:rPr>
    </w:lvl>
  </w:abstractNum>
  <w:abstractNum w:abstractNumId="16">
    <w:multiLevelType w:val="hybridMultilevel"/>
    <w:lvl w:ilvl="0">
      <w:start w:val="1"/>
      <w:numFmt w:val="decimal"/>
      <w:lvlText w:val="%1."/>
      <w:lvlJc w:val="left"/>
      <w:pPr>
        <w:ind w:left="1491" w:hanging="342"/>
        <w:jc w:val="left"/>
      </w:pPr>
      <w:rPr>
        <w:rFonts w:hint="default" w:ascii="Arial" w:hAnsi="Arial" w:eastAsia="Arial" w:cs="Arial"/>
        <w:b/>
        <w:bCs/>
        <w:i w:val="0"/>
        <w:iCs w:val="0"/>
        <w:spacing w:val="-1"/>
        <w:w w:val="101"/>
        <w:sz w:val="29"/>
        <w:szCs w:val="29"/>
        <w:lang w:val="en-US" w:eastAsia="en-US" w:bidi="ar-SA"/>
      </w:rPr>
    </w:lvl>
    <w:lvl w:ilvl="1">
      <w:start w:val="0"/>
      <w:numFmt w:val="bullet"/>
      <w:lvlText w:val="•"/>
      <w:lvlJc w:val="left"/>
      <w:pPr>
        <w:ind w:left="2402" w:hanging="342"/>
      </w:pPr>
      <w:rPr>
        <w:rFonts w:hint="default"/>
        <w:lang w:val="en-US" w:eastAsia="en-US" w:bidi="ar-SA"/>
      </w:rPr>
    </w:lvl>
    <w:lvl w:ilvl="2">
      <w:start w:val="0"/>
      <w:numFmt w:val="bullet"/>
      <w:lvlText w:val="•"/>
      <w:lvlJc w:val="left"/>
      <w:pPr>
        <w:ind w:left="3304" w:hanging="342"/>
      </w:pPr>
      <w:rPr>
        <w:rFonts w:hint="default"/>
        <w:lang w:val="en-US" w:eastAsia="en-US" w:bidi="ar-SA"/>
      </w:rPr>
    </w:lvl>
    <w:lvl w:ilvl="3">
      <w:start w:val="0"/>
      <w:numFmt w:val="bullet"/>
      <w:lvlText w:val="•"/>
      <w:lvlJc w:val="left"/>
      <w:pPr>
        <w:ind w:left="4206" w:hanging="342"/>
      </w:pPr>
      <w:rPr>
        <w:rFonts w:hint="default"/>
        <w:lang w:val="en-US" w:eastAsia="en-US" w:bidi="ar-SA"/>
      </w:rPr>
    </w:lvl>
    <w:lvl w:ilvl="4">
      <w:start w:val="0"/>
      <w:numFmt w:val="bullet"/>
      <w:lvlText w:val="•"/>
      <w:lvlJc w:val="left"/>
      <w:pPr>
        <w:ind w:left="5108" w:hanging="342"/>
      </w:pPr>
      <w:rPr>
        <w:rFonts w:hint="default"/>
        <w:lang w:val="en-US" w:eastAsia="en-US" w:bidi="ar-SA"/>
      </w:rPr>
    </w:lvl>
    <w:lvl w:ilvl="5">
      <w:start w:val="0"/>
      <w:numFmt w:val="bullet"/>
      <w:lvlText w:val="•"/>
      <w:lvlJc w:val="left"/>
      <w:pPr>
        <w:ind w:left="6010" w:hanging="342"/>
      </w:pPr>
      <w:rPr>
        <w:rFonts w:hint="default"/>
        <w:lang w:val="en-US" w:eastAsia="en-US" w:bidi="ar-SA"/>
      </w:rPr>
    </w:lvl>
    <w:lvl w:ilvl="6">
      <w:start w:val="0"/>
      <w:numFmt w:val="bullet"/>
      <w:lvlText w:val="•"/>
      <w:lvlJc w:val="left"/>
      <w:pPr>
        <w:ind w:left="6912" w:hanging="342"/>
      </w:pPr>
      <w:rPr>
        <w:rFonts w:hint="default"/>
        <w:lang w:val="en-US" w:eastAsia="en-US" w:bidi="ar-SA"/>
      </w:rPr>
    </w:lvl>
    <w:lvl w:ilvl="7">
      <w:start w:val="0"/>
      <w:numFmt w:val="bullet"/>
      <w:lvlText w:val="•"/>
      <w:lvlJc w:val="left"/>
      <w:pPr>
        <w:ind w:left="7814" w:hanging="342"/>
      </w:pPr>
      <w:rPr>
        <w:rFonts w:hint="default"/>
        <w:lang w:val="en-US" w:eastAsia="en-US" w:bidi="ar-SA"/>
      </w:rPr>
    </w:lvl>
    <w:lvl w:ilvl="8">
      <w:start w:val="0"/>
      <w:numFmt w:val="bullet"/>
      <w:lvlText w:val="•"/>
      <w:lvlJc w:val="left"/>
      <w:pPr>
        <w:ind w:left="8716" w:hanging="342"/>
      </w:pPr>
      <w:rPr>
        <w:rFonts w:hint="default"/>
        <w:lang w:val="en-US" w:eastAsia="en-US" w:bidi="ar-SA"/>
      </w:rPr>
    </w:lvl>
  </w:abstractNum>
  <w:abstractNum w:abstractNumId="15">
    <w:multiLevelType w:val="hybridMultilevel"/>
    <w:lvl w:ilvl="0">
      <w:start w:val="0"/>
      <w:numFmt w:val="bullet"/>
      <w:lvlText w:val="·"/>
      <w:lvlJc w:val="left"/>
      <w:pPr>
        <w:ind w:left="1491" w:hanging="172"/>
      </w:pPr>
      <w:rPr>
        <w:rFonts w:hint="default" w:ascii="Times New Roman" w:hAnsi="Times New Roman" w:eastAsia="Times New Roman" w:cs="Times New Roman"/>
        <w:b w:val="0"/>
        <w:bCs w:val="0"/>
        <w:i w:val="0"/>
        <w:iCs w:val="0"/>
        <w:spacing w:val="0"/>
        <w:w w:val="101"/>
        <w:sz w:val="29"/>
        <w:szCs w:val="29"/>
        <w:lang w:val="en-US" w:eastAsia="en-US" w:bidi="ar-SA"/>
      </w:rPr>
    </w:lvl>
    <w:lvl w:ilvl="1">
      <w:start w:val="0"/>
      <w:numFmt w:val="bullet"/>
      <w:lvlText w:val="-"/>
      <w:lvlJc w:val="left"/>
      <w:pPr>
        <w:ind w:left="1662" w:hanging="172"/>
      </w:pPr>
      <w:rPr>
        <w:rFonts w:hint="default" w:ascii="Times New Roman" w:hAnsi="Times New Roman" w:eastAsia="Times New Roman" w:cs="Times New Roman"/>
        <w:b w:val="0"/>
        <w:bCs w:val="0"/>
        <w:i w:val="0"/>
        <w:iCs w:val="0"/>
        <w:spacing w:val="0"/>
        <w:w w:val="101"/>
        <w:sz w:val="29"/>
        <w:szCs w:val="29"/>
        <w:lang w:val="en-US" w:eastAsia="en-US" w:bidi="ar-SA"/>
      </w:rPr>
    </w:lvl>
    <w:lvl w:ilvl="2">
      <w:start w:val="0"/>
      <w:numFmt w:val="bullet"/>
      <w:lvlText w:val="-"/>
      <w:lvlJc w:val="left"/>
      <w:pPr>
        <w:ind w:left="2550" w:hanging="201"/>
      </w:pPr>
      <w:rPr>
        <w:rFonts w:hint="default" w:ascii="Times New Roman" w:hAnsi="Times New Roman" w:eastAsia="Times New Roman" w:cs="Times New Roman"/>
        <w:b w:val="0"/>
        <w:bCs w:val="0"/>
        <w:i w:val="0"/>
        <w:iCs w:val="0"/>
        <w:spacing w:val="0"/>
        <w:w w:val="101"/>
        <w:sz w:val="29"/>
        <w:szCs w:val="29"/>
        <w:lang w:val="en-US" w:eastAsia="en-US" w:bidi="ar-SA"/>
      </w:rPr>
    </w:lvl>
    <w:lvl w:ilvl="3">
      <w:start w:val="0"/>
      <w:numFmt w:val="bullet"/>
      <w:lvlText w:val="•"/>
      <w:lvlJc w:val="left"/>
      <w:pPr>
        <w:ind w:left="3555" w:hanging="201"/>
      </w:pPr>
      <w:rPr>
        <w:rFonts w:hint="default"/>
        <w:lang w:val="en-US" w:eastAsia="en-US" w:bidi="ar-SA"/>
      </w:rPr>
    </w:lvl>
    <w:lvl w:ilvl="4">
      <w:start w:val="0"/>
      <w:numFmt w:val="bullet"/>
      <w:lvlText w:val="•"/>
      <w:lvlJc w:val="left"/>
      <w:pPr>
        <w:ind w:left="4550" w:hanging="201"/>
      </w:pPr>
      <w:rPr>
        <w:rFonts w:hint="default"/>
        <w:lang w:val="en-US" w:eastAsia="en-US" w:bidi="ar-SA"/>
      </w:rPr>
    </w:lvl>
    <w:lvl w:ilvl="5">
      <w:start w:val="0"/>
      <w:numFmt w:val="bullet"/>
      <w:lvlText w:val="•"/>
      <w:lvlJc w:val="left"/>
      <w:pPr>
        <w:ind w:left="5545" w:hanging="201"/>
      </w:pPr>
      <w:rPr>
        <w:rFonts w:hint="default"/>
        <w:lang w:val="en-US" w:eastAsia="en-US" w:bidi="ar-SA"/>
      </w:rPr>
    </w:lvl>
    <w:lvl w:ilvl="6">
      <w:start w:val="0"/>
      <w:numFmt w:val="bullet"/>
      <w:lvlText w:val="•"/>
      <w:lvlJc w:val="left"/>
      <w:pPr>
        <w:ind w:left="6540" w:hanging="201"/>
      </w:pPr>
      <w:rPr>
        <w:rFonts w:hint="default"/>
        <w:lang w:val="en-US" w:eastAsia="en-US" w:bidi="ar-SA"/>
      </w:rPr>
    </w:lvl>
    <w:lvl w:ilvl="7">
      <w:start w:val="0"/>
      <w:numFmt w:val="bullet"/>
      <w:lvlText w:val="•"/>
      <w:lvlJc w:val="left"/>
      <w:pPr>
        <w:ind w:left="7535" w:hanging="201"/>
      </w:pPr>
      <w:rPr>
        <w:rFonts w:hint="default"/>
        <w:lang w:val="en-US" w:eastAsia="en-US" w:bidi="ar-SA"/>
      </w:rPr>
    </w:lvl>
    <w:lvl w:ilvl="8">
      <w:start w:val="0"/>
      <w:numFmt w:val="bullet"/>
      <w:lvlText w:val="•"/>
      <w:lvlJc w:val="left"/>
      <w:pPr>
        <w:ind w:left="8530" w:hanging="201"/>
      </w:pPr>
      <w:rPr>
        <w:rFonts w:hint="default"/>
        <w:lang w:val="en-US" w:eastAsia="en-US" w:bidi="ar-SA"/>
      </w:rPr>
    </w:lvl>
  </w:abstractNum>
  <w:abstractNum w:abstractNumId="13">
    <w:multiLevelType w:val="hybridMultilevel"/>
    <w:lvl w:ilvl="0">
      <w:start w:val="0"/>
      <w:numFmt w:val="bullet"/>
      <w:lvlText w:val="·"/>
      <w:lvlJc w:val="left"/>
      <w:pPr>
        <w:ind w:left="1491" w:hanging="187"/>
      </w:pPr>
      <w:rPr>
        <w:rFonts w:hint="default" w:ascii="Times New Roman" w:hAnsi="Times New Roman" w:eastAsia="Times New Roman" w:cs="Times New Roman"/>
        <w:b w:val="0"/>
        <w:bCs w:val="0"/>
        <w:i w:val="0"/>
        <w:iCs w:val="0"/>
        <w:spacing w:val="0"/>
        <w:w w:val="101"/>
        <w:sz w:val="29"/>
        <w:szCs w:val="29"/>
        <w:lang w:val="en-US" w:eastAsia="en-US" w:bidi="ar-SA"/>
      </w:rPr>
    </w:lvl>
    <w:lvl w:ilvl="1">
      <w:start w:val="0"/>
      <w:numFmt w:val="bullet"/>
      <w:lvlText w:val="•"/>
      <w:lvlJc w:val="left"/>
      <w:pPr>
        <w:ind w:left="2402" w:hanging="187"/>
      </w:pPr>
      <w:rPr>
        <w:rFonts w:hint="default"/>
        <w:lang w:val="en-US" w:eastAsia="en-US" w:bidi="ar-SA"/>
      </w:rPr>
    </w:lvl>
    <w:lvl w:ilvl="2">
      <w:start w:val="0"/>
      <w:numFmt w:val="bullet"/>
      <w:lvlText w:val="•"/>
      <w:lvlJc w:val="left"/>
      <w:pPr>
        <w:ind w:left="3304" w:hanging="187"/>
      </w:pPr>
      <w:rPr>
        <w:rFonts w:hint="default"/>
        <w:lang w:val="en-US" w:eastAsia="en-US" w:bidi="ar-SA"/>
      </w:rPr>
    </w:lvl>
    <w:lvl w:ilvl="3">
      <w:start w:val="0"/>
      <w:numFmt w:val="bullet"/>
      <w:lvlText w:val="•"/>
      <w:lvlJc w:val="left"/>
      <w:pPr>
        <w:ind w:left="4206" w:hanging="187"/>
      </w:pPr>
      <w:rPr>
        <w:rFonts w:hint="default"/>
        <w:lang w:val="en-US" w:eastAsia="en-US" w:bidi="ar-SA"/>
      </w:rPr>
    </w:lvl>
    <w:lvl w:ilvl="4">
      <w:start w:val="0"/>
      <w:numFmt w:val="bullet"/>
      <w:lvlText w:val="•"/>
      <w:lvlJc w:val="left"/>
      <w:pPr>
        <w:ind w:left="5108" w:hanging="187"/>
      </w:pPr>
      <w:rPr>
        <w:rFonts w:hint="default"/>
        <w:lang w:val="en-US" w:eastAsia="en-US" w:bidi="ar-SA"/>
      </w:rPr>
    </w:lvl>
    <w:lvl w:ilvl="5">
      <w:start w:val="0"/>
      <w:numFmt w:val="bullet"/>
      <w:lvlText w:val="•"/>
      <w:lvlJc w:val="left"/>
      <w:pPr>
        <w:ind w:left="6010" w:hanging="187"/>
      </w:pPr>
      <w:rPr>
        <w:rFonts w:hint="default"/>
        <w:lang w:val="en-US" w:eastAsia="en-US" w:bidi="ar-SA"/>
      </w:rPr>
    </w:lvl>
    <w:lvl w:ilvl="6">
      <w:start w:val="0"/>
      <w:numFmt w:val="bullet"/>
      <w:lvlText w:val="•"/>
      <w:lvlJc w:val="left"/>
      <w:pPr>
        <w:ind w:left="6912" w:hanging="187"/>
      </w:pPr>
      <w:rPr>
        <w:rFonts w:hint="default"/>
        <w:lang w:val="en-US" w:eastAsia="en-US" w:bidi="ar-SA"/>
      </w:rPr>
    </w:lvl>
    <w:lvl w:ilvl="7">
      <w:start w:val="0"/>
      <w:numFmt w:val="bullet"/>
      <w:lvlText w:val="•"/>
      <w:lvlJc w:val="left"/>
      <w:pPr>
        <w:ind w:left="7814" w:hanging="187"/>
      </w:pPr>
      <w:rPr>
        <w:rFonts w:hint="default"/>
        <w:lang w:val="en-US" w:eastAsia="en-US" w:bidi="ar-SA"/>
      </w:rPr>
    </w:lvl>
    <w:lvl w:ilvl="8">
      <w:start w:val="0"/>
      <w:numFmt w:val="bullet"/>
      <w:lvlText w:val="•"/>
      <w:lvlJc w:val="left"/>
      <w:pPr>
        <w:ind w:left="8716" w:hanging="187"/>
      </w:pPr>
      <w:rPr>
        <w:rFonts w:hint="default"/>
        <w:lang w:val="en-US" w:eastAsia="en-US" w:bidi="ar-SA"/>
      </w:rPr>
    </w:lvl>
  </w:abstractNum>
  <w:abstractNum w:abstractNumId="12">
    <w:multiLevelType w:val="hybridMultilevel"/>
    <w:lvl w:ilvl="0">
      <w:start w:val="0"/>
      <w:numFmt w:val="bullet"/>
      <w:lvlText w:val="·"/>
      <w:lvlJc w:val="left"/>
      <w:pPr>
        <w:ind w:left="1491" w:hanging="187"/>
      </w:pPr>
      <w:rPr>
        <w:rFonts w:hint="default" w:ascii="Times New Roman" w:hAnsi="Times New Roman" w:eastAsia="Times New Roman" w:cs="Times New Roman"/>
        <w:b w:val="0"/>
        <w:bCs w:val="0"/>
        <w:i w:val="0"/>
        <w:iCs w:val="0"/>
        <w:spacing w:val="0"/>
        <w:w w:val="101"/>
        <w:sz w:val="29"/>
        <w:szCs w:val="29"/>
        <w:lang w:val="en-US" w:eastAsia="en-US" w:bidi="ar-SA"/>
      </w:rPr>
    </w:lvl>
    <w:lvl w:ilvl="1">
      <w:start w:val="0"/>
      <w:numFmt w:val="bullet"/>
      <w:lvlText w:val="•"/>
      <w:lvlJc w:val="left"/>
      <w:pPr>
        <w:ind w:left="2402" w:hanging="187"/>
      </w:pPr>
      <w:rPr>
        <w:rFonts w:hint="default"/>
        <w:lang w:val="en-US" w:eastAsia="en-US" w:bidi="ar-SA"/>
      </w:rPr>
    </w:lvl>
    <w:lvl w:ilvl="2">
      <w:start w:val="0"/>
      <w:numFmt w:val="bullet"/>
      <w:lvlText w:val="•"/>
      <w:lvlJc w:val="left"/>
      <w:pPr>
        <w:ind w:left="3304" w:hanging="187"/>
      </w:pPr>
      <w:rPr>
        <w:rFonts w:hint="default"/>
        <w:lang w:val="en-US" w:eastAsia="en-US" w:bidi="ar-SA"/>
      </w:rPr>
    </w:lvl>
    <w:lvl w:ilvl="3">
      <w:start w:val="0"/>
      <w:numFmt w:val="bullet"/>
      <w:lvlText w:val="•"/>
      <w:lvlJc w:val="left"/>
      <w:pPr>
        <w:ind w:left="4206" w:hanging="187"/>
      </w:pPr>
      <w:rPr>
        <w:rFonts w:hint="default"/>
        <w:lang w:val="en-US" w:eastAsia="en-US" w:bidi="ar-SA"/>
      </w:rPr>
    </w:lvl>
    <w:lvl w:ilvl="4">
      <w:start w:val="0"/>
      <w:numFmt w:val="bullet"/>
      <w:lvlText w:val="•"/>
      <w:lvlJc w:val="left"/>
      <w:pPr>
        <w:ind w:left="5108" w:hanging="187"/>
      </w:pPr>
      <w:rPr>
        <w:rFonts w:hint="default"/>
        <w:lang w:val="en-US" w:eastAsia="en-US" w:bidi="ar-SA"/>
      </w:rPr>
    </w:lvl>
    <w:lvl w:ilvl="5">
      <w:start w:val="0"/>
      <w:numFmt w:val="bullet"/>
      <w:lvlText w:val="•"/>
      <w:lvlJc w:val="left"/>
      <w:pPr>
        <w:ind w:left="6010" w:hanging="187"/>
      </w:pPr>
      <w:rPr>
        <w:rFonts w:hint="default"/>
        <w:lang w:val="en-US" w:eastAsia="en-US" w:bidi="ar-SA"/>
      </w:rPr>
    </w:lvl>
    <w:lvl w:ilvl="6">
      <w:start w:val="0"/>
      <w:numFmt w:val="bullet"/>
      <w:lvlText w:val="•"/>
      <w:lvlJc w:val="left"/>
      <w:pPr>
        <w:ind w:left="6912" w:hanging="187"/>
      </w:pPr>
      <w:rPr>
        <w:rFonts w:hint="default"/>
        <w:lang w:val="en-US" w:eastAsia="en-US" w:bidi="ar-SA"/>
      </w:rPr>
    </w:lvl>
    <w:lvl w:ilvl="7">
      <w:start w:val="0"/>
      <w:numFmt w:val="bullet"/>
      <w:lvlText w:val="•"/>
      <w:lvlJc w:val="left"/>
      <w:pPr>
        <w:ind w:left="7814" w:hanging="187"/>
      </w:pPr>
      <w:rPr>
        <w:rFonts w:hint="default"/>
        <w:lang w:val="en-US" w:eastAsia="en-US" w:bidi="ar-SA"/>
      </w:rPr>
    </w:lvl>
    <w:lvl w:ilvl="8">
      <w:start w:val="0"/>
      <w:numFmt w:val="bullet"/>
      <w:lvlText w:val="•"/>
      <w:lvlJc w:val="left"/>
      <w:pPr>
        <w:ind w:left="8716" w:hanging="187"/>
      </w:pPr>
      <w:rPr>
        <w:rFonts w:hint="default"/>
        <w:lang w:val="en-US" w:eastAsia="en-US" w:bidi="ar-SA"/>
      </w:rPr>
    </w:lvl>
  </w:abstractNum>
  <w:abstractNum w:abstractNumId="11">
    <w:multiLevelType w:val="hybridMultilevel"/>
    <w:lvl w:ilvl="0">
      <w:start w:val="1"/>
      <w:numFmt w:val="decimal"/>
      <w:lvlText w:val="%1."/>
      <w:lvlJc w:val="left"/>
      <w:pPr>
        <w:ind w:left="1491" w:hanging="386"/>
        <w:jc w:val="right"/>
      </w:pPr>
      <w:rPr>
        <w:rFonts w:hint="default" w:ascii="Arial" w:hAnsi="Arial" w:eastAsia="Arial" w:cs="Arial"/>
        <w:b w:val="0"/>
        <w:bCs w:val="0"/>
        <w:i w:val="0"/>
        <w:iCs w:val="0"/>
        <w:spacing w:val="-1"/>
        <w:w w:val="101"/>
        <w:sz w:val="29"/>
        <w:szCs w:val="29"/>
        <w:lang w:val="en-US" w:eastAsia="en-US" w:bidi="ar-SA"/>
      </w:rPr>
    </w:lvl>
    <w:lvl w:ilvl="1">
      <w:start w:val="0"/>
      <w:numFmt w:val="bullet"/>
      <w:lvlText w:val="•"/>
      <w:lvlJc w:val="left"/>
      <w:pPr>
        <w:ind w:left="2402" w:hanging="386"/>
      </w:pPr>
      <w:rPr>
        <w:rFonts w:hint="default"/>
        <w:lang w:val="en-US" w:eastAsia="en-US" w:bidi="ar-SA"/>
      </w:rPr>
    </w:lvl>
    <w:lvl w:ilvl="2">
      <w:start w:val="0"/>
      <w:numFmt w:val="bullet"/>
      <w:lvlText w:val="•"/>
      <w:lvlJc w:val="left"/>
      <w:pPr>
        <w:ind w:left="3304" w:hanging="386"/>
      </w:pPr>
      <w:rPr>
        <w:rFonts w:hint="default"/>
        <w:lang w:val="en-US" w:eastAsia="en-US" w:bidi="ar-SA"/>
      </w:rPr>
    </w:lvl>
    <w:lvl w:ilvl="3">
      <w:start w:val="0"/>
      <w:numFmt w:val="bullet"/>
      <w:lvlText w:val="•"/>
      <w:lvlJc w:val="left"/>
      <w:pPr>
        <w:ind w:left="4206" w:hanging="386"/>
      </w:pPr>
      <w:rPr>
        <w:rFonts w:hint="default"/>
        <w:lang w:val="en-US" w:eastAsia="en-US" w:bidi="ar-SA"/>
      </w:rPr>
    </w:lvl>
    <w:lvl w:ilvl="4">
      <w:start w:val="0"/>
      <w:numFmt w:val="bullet"/>
      <w:lvlText w:val="•"/>
      <w:lvlJc w:val="left"/>
      <w:pPr>
        <w:ind w:left="5108" w:hanging="386"/>
      </w:pPr>
      <w:rPr>
        <w:rFonts w:hint="default"/>
        <w:lang w:val="en-US" w:eastAsia="en-US" w:bidi="ar-SA"/>
      </w:rPr>
    </w:lvl>
    <w:lvl w:ilvl="5">
      <w:start w:val="0"/>
      <w:numFmt w:val="bullet"/>
      <w:lvlText w:val="•"/>
      <w:lvlJc w:val="left"/>
      <w:pPr>
        <w:ind w:left="6010" w:hanging="386"/>
      </w:pPr>
      <w:rPr>
        <w:rFonts w:hint="default"/>
        <w:lang w:val="en-US" w:eastAsia="en-US" w:bidi="ar-SA"/>
      </w:rPr>
    </w:lvl>
    <w:lvl w:ilvl="6">
      <w:start w:val="0"/>
      <w:numFmt w:val="bullet"/>
      <w:lvlText w:val="•"/>
      <w:lvlJc w:val="left"/>
      <w:pPr>
        <w:ind w:left="6912" w:hanging="386"/>
      </w:pPr>
      <w:rPr>
        <w:rFonts w:hint="default"/>
        <w:lang w:val="en-US" w:eastAsia="en-US" w:bidi="ar-SA"/>
      </w:rPr>
    </w:lvl>
    <w:lvl w:ilvl="7">
      <w:start w:val="0"/>
      <w:numFmt w:val="bullet"/>
      <w:lvlText w:val="•"/>
      <w:lvlJc w:val="left"/>
      <w:pPr>
        <w:ind w:left="7814" w:hanging="386"/>
      </w:pPr>
      <w:rPr>
        <w:rFonts w:hint="default"/>
        <w:lang w:val="en-US" w:eastAsia="en-US" w:bidi="ar-SA"/>
      </w:rPr>
    </w:lvl>
    <w:lvl w:ilvl="8">
      <w:start w:val="0"/>
      <w:numFmt w:val="bullet"/>
      <w:lvlText w:val="•"/>
      <w:lvlJc w:val="left"/>
      <w:pPr>
        <w:ind w:left="8716" w:hanging="386"/>
      </w:pPr>
      <w:rPr>
        <w:rFonts w:hint="default"/>
        <w:lang w:val="en-US" w:eastAsia="en-US" w:bidi="ar-SA"/>
      </w:rPr>
    </w:lvl>
  </w:abstractNum>
  <w:abstractNum w:abstractNumId="10">
    <w:multiLevelType w:val="hybridMultilevel"/>
    <w:lvl w:ilvl="0">
      <w:start w:val="0"/>
      <w:numFmt w:val="bullet"/>
      <w:lvlText w:val="·"/>
      <w:lvlJc w:val="left"/>
      <w:pPr>
        <w:ind w:left="1491" w:hanging="172"/>
      </w:pPr>
      <w:rPr>
        <w:rFonts w:hint="default" w:ascii="Times New Roman" w:hAnsi="Times New Roman" w:eastAsia="Times New Roman" w:cs="Times New Roman"/>
        <w:b w:val="0"/>
        <w:bCs w:val="0"/>
        <w:i w:val="0"/>
        <w:iCs w:val="0"/>
        <w:spacing w:val="0"/>
        <w:w w:val="101"/>
        <w:sz w:val="29"/>
        <w:szCs w:val="29"/>
        <w:lang w:val="en-US" w:eastAsia="en-US" w:bidi="ar-SA"/>
      </w:rPr>
    </w:lvl>
    <w:lvl w:ilvl="1">
      <w:start w:val="0"/>
      <w:numFmt w:val="bullet"/>
      <w:lvlText w:val="•"/>
      <w:lvlJc w:val="left"/>
      <w:pPr>
        <w:ind w:left="2402" w:hanging="172"/>
      </w:pPr>
      <w:rPr>
        <w:rFonts w:hint="default"/>
        <w:lang w:val="en-US" w:eastAsia="en-US" w:bidi="ar-SA"/>
      </w:rPr>
    </w:lvl>
    <w:lvl w:ilvl="2">
      <w:start w:val="0"/>
      <w:numFmt w:val="bullet"/>
      <w:lvlText w:val="•"/>
      <w:lvlJc w:val="left"/>
      <w:pPr>
        <w:ind w:left="3304" w:hanging="172"/>
      </w:pPr>
      <w:rPr>
        <w:rFonts w:hint="default"/>
        <w:lang w:val="en-US" w:eastAsia="en-US" w:bidi="ar-SA"/>
      </w:rPr>
    </w:lvl>
    <w:lvl w:ilvl="3">
      <w:start w:val="0"/>
      <w:numFmt w:val="bullet"/>
      <w:lvlText w:val="•"/>
      <w:lvlJc w:val="left"/>
      <w:pPr>
        <w:ind w:left="4206" w:hanging="172"/>
      </w:pPr>
      <w:rPr>
        <w:rFonts w:hint="default"/>
        <w:lang w:val="en-US" w:eastAsia="en-US" w:bidi="ar-SA"/>
      </w:rPr>
    </w:lvl>
    <w:lvl w:ilvl="4">
      <w:start w:val="0"/>
      <w:numFmt w:val="bullet"/>
      <w:lvlText w:val="•"/>
      <w:lvlJc w:val="left"/>
      <w:pPr>
        <w:ind w:left="5108" w:hanging="172"/>
      </w:pPr>
      <w:rPr>
        <w:rFonts w:hint="default"/>
        <w:lang w:val="en-US" w:eastAsia="en-US" w:bidi="ar-SA"/>
      </w:rPr>
    </w:lvl>
    <w:lvl w:ilvl="5">
      <w:start w:val="0"/>
      <w:numFmt w:val="bullet"/>
      <w:lvlText w:val="•"/>
      <w:lvlJc w:val="left"/>
      <w:pPr>
        <w:ind w:left="6010" w:hanging="172"/>
      </w:pPr>
      <w:rPr>
        <w:rFonts w:hint="default"/>
        <w:lang w:val="en-US" w:eastAsia="en-US" w:bidi="ar-SA"/>
      </w:rPr>
    </w:lvl>
    <w:lvl w:ilvl="6">
      <w:start w:val="0"/>
      <w:numFmt w:val="bullet"/>
      <w:lvlText w:val="•"/>
      <w:lvlJc w:val="left"/>
      <w:pPr>
        <w:ind w:left="6912" w:hanging="172"/>
      </w:pPr>
      <w:rPr>
        <w:rFonts w:hint="default"/>
        <w:lang w:val="en-US" w:eastAsia="en-US" w:bidi="ar-SA"/>
      </w:rPr>
    </w:lvl>
    <w:lvl w:ilvl="7">
      <w:start w:val="0"/>
      <w:numFmt w:val="bullet"/>
      <w:lvlText w:val="•"/>
      <w:lvlJc w:val="left"/>
      <w:pPr>
        <w:ind w:left="7814" w:hanging="172"/>
      </w:pPr>
      <w:rPr>
        <w:rFonts w:hint="default"/>
        <w:lang w:val="en-US" w:eastAsia="en-US" w:bidi="ar-SA"/>
      </w:rPr>
    </w:lvl>
    <w:lvl w:ilvl="8">
      <w:start w:val="0"/>
      <w:numFmt w:val="bullet"/>
      <w:lvlText w:val="•"/>
      <w:lvlJc w:val="left"/>
      <w:pPr>
        <w:ind w:left="8716" w:hanging="172"/>
      </w:pPr>
      <w:rPr>
        <w:rFonts w:hint="default"/>
        <w:lang w:val="en-US" w:eastAsia="en-US" w:bidi="ar-SA"/>
      </w:rPr>
    </w:lvl>
  </w:abstractNum>
  <w:abstractNum w:abstractNumId="9">
    <w:multiLevelType w:val="hybridMultilevel"/>
    <w:lvl w:ilvl="0">
      <w:start w:val="0"/>
      <w:numFmt w:val="bullet"/>
      <w:lvlText w:val="·"/>
      <w:lvlJc w:val="left"/>
      <w:pPr>
        <w:ind w:left="1491" w:hanging="172"/>
      </w:pPr>
      <w:rPr>
        <w:rFonts w:hint="default" w:ascii="Times New Roman" w:hAnsi="Times New Roman" w:eastAsia="Times New Roman" w:cs="Times New Roman"/>
        <w:b w:val="0"/>
        <w:bCs w:val="0"/>
        <w:i w:val="0"/>
        <w:iCs w:val="0"/>
        <w:spacing w:val="0"/>
        <w:w w:val="101"/>
        <w:sz w:val="29"/>
        <w:szCs w:val="29"/>
        <w:lang w:val="en-US" w:eastAsia="en-US" w:bidi="ar-SA"/>
      </w:rPr>
    </w:lvl>
    <w:lvl w:ilvl="1">
      <w:start w:val="0"/>
      <w:numFmt w:val="bullet"/>
      <w:lvlText w:val="•"/>
      <w:lvlJc w:val="left"/>
      <w:pPr>
        <w:ind w:left="2402" w:hanging="172"/>
      </w:pPr>
      <w:rPr>
        <w:rFonts w:hint="default"/>
        <w:lang w:val="en-US" w:eastAsia="en-US" w:bidi="ar-SA"/>
      </w:rPr>
    </w:lvl>
    <w:lvl w:ilvl="2">
      <w:start w:val="0"/>
      <w:numFmt w:val="bullet"/>
      <w:lvlText w:val="•"/>
      <w:lvlJc w:val="left"/>
      <w:pPr>
        <w:ind w:left="3304" w:hanging="172"/>
      </w:pPr>
      <w:rPr>
        <w:rFonts w:hint="default"/>
        <w:lang w:val="en-US" w:eastAsia="en-US" w:bidi="ar-SA"/>
      </w:rPr>
    </w:lvl>
    <w:lvl w:ilvl="3">
      <w:start w:val="0"/>
      <w:numFmt w:val="bullet"/>
      <w:lvlText w:val="•"/>
      <w:lvlJc w:val="left"/>
      <w:pPr>
        <w:ind w:left="4206" w:hanging="172"/>
      </w:pPr>
      <w:rPr>
        <w:rFonts w:hint="default"/>
        <w:lang w:val="en-US" w:eastAsia="en-US" w:bidi="ar-SA"/>
      </w:rPr>
    </w:lvl>
    <w:lvl w:ilvl="4">
      <w:start w:val="0"/>
      <w:numFmt w:val="bullet"/>
      <w:lvlText w:val="•"/>
      <w:lvlJc w:val="left"/>
      <w:pPr>
        <w:ind w:left="5108" w:hanging="172"/>
      </w:pPr>
      <w:rPr>
        <w:rFonts w:hint="default"/>
        <w:lang w:val="en-US" w:eastAsia="en-US" w:bidi="ar-SA"/>
      </w:rPr>
    </w:lvl>
    <w:lvl w:ilvl="5">
      <w:start w:val="0"/>
      <w:numFmt w:val="bullet"/>
      <w:lvlText w:val="•"/>
      <w:lvlJc w:val="left"/>
      <w:pPr>
        <w:ind w:left="6010" w:hanging="172"/>
      </w:pPr>
      <w:rPr>
        <w:rFonts w:hint="default"/>
        <w:lang w:val="en-US" w:eastAsia="en-US" w:bidi="ar-SA"/>
      </w:rPr>
    </w:lvl>
    <w:lvl w:ilvl="6">
      <w:start w:val="0"/>
      <w:numFmt w:val="bullet"/>
      <w:lvlText w:val="•"/>
      <w:lvlJc w:val="left"/>
      <w:pPr>
        <w:ind w:left="6912" w:hanging="172"/>
      </w:pPr>
      <w:rPr>
        <w:rFonts w:hint="default"/>
        <w:lang w:val="en-US" w:eastAsia="en-US" w:bidi="ar-SA"/>
      </w:rPr>
    </w:lvl>
    <w:lvl w:ilvl="7">
      <w:start w:val="0"/>
      <w:numFmt w:val="bullet"/>
      <w:lvlText w:val="•"/>
      <w:lvlJc w:val="left"/>
      <w:pPr>
        <w:ind w:left="7814" w:hanging="172"/>
      </w:pPr>
      <w:rPr>
        <w:rFonts w:hint="default"/>
        <w:lang w:val="en-US" w:eastAsia="en-US" w:bidi="ar-SA"/>
      </w:rPr>
    </w:lvl>
    <w:lvl w:ilvl="8">
      <w:start w:val="0"/>
      <w:numFmt w:val="bullet"/>
      <w:lvlText w:val="•"/>
      <w:lvlJc w:val="left"/>
      <w:pPr>
        <w:ind w:left="8716" w:hanging="172"/>
      </w:pPr>
      <w:rPr>
        <w:rFonts w:hint="default"/>
        <w:lang w:val="en-US" w:eastAsia="en-US" w:bidi="ar-SA"/>
      </w:rPr>
    </w:lvl>
  </w:abstractNum>
  <w:abstractNum w:abstractNumId="8">
    <w:multiLevelType w:val="hybridMultilevel"/>
    <w:lvl w:ilvl="0">
      <w:start w:val="0"/>
      <w:numFmt w:val="bullet"/>
      <w:lvlText w:val="·"/>
      <w:lvlJc w:val="left"/>
      <w:pPr>
        <w:ind w:left="1491" w:hanging="245"/>
      </w:pPr>
      <w:rPr>
        <w:rFonts w:hint="default" w:ascii="Times New Roman" w:hAnsi="Times New Roman" w:eastAsia="Times New Roman" w:cs="Times New Roman"/>
        <w:b w:val="0"/>
        <w:bCs w:val="0"/>
        <w:i w:val="0"/>
        <w:iCs w:val="0"/>
        <w:spacing w:val="0"/>
        <w:w w:val="101"/>
        <w:sz w:val="29"/>
        <w:szCs w:val="29"/>
        <w:lang w:val="en-US" w:eastAsia="en-US" w:bidi="ar-SA"/>
      </w:rPr>
    </w:lvl>
    <w:lvl w:ilvl="1">
      <w:start w:val="0"/>
      <w:numFmt w:val="bullet"/>
      <w:lvlText w:val="•"/>
      <w:lvlJc w:val="left"/>
      <w:pPr>
        <w:ind w:left="2402" w:hanging="245"/>
      </w:pPr>
      <w:rPr>
        <w:rFonts w:hint="default"/>
        <w:lang w:val="en-US" w:eastAsia="en-US" w:bidi="ar-SA"/>
      </w:rPr>
    </w:lvl>
    <w:lvl w:ilvl="2">
      <w:start w:val="0"/>
      <w:numFmt w:val="bullet"/>
      <w:lvlText w:val="•"/>
      <w:lvlJc w:val="left"/>
      <w:pPr>
        <w:ind w:left="3304" w:hanging="245"/>
      </w:pPr>
      <w:rPr>
        <w:rFonts w:hint="default"/>
        <w:lang w:val="en-US" w:eastAsia="en-US" w:bidi="ar-SA"/>
      </w:rPr>
    </w:lvl>
    <w:lvl w:ilvl="3">
      <w:start w:val="0"/>
      <w:numFmt w:val="bullet"/>
      <w:lvlText w:val="•"/>
      <w:lvlJc w:val="left"/>
      <w:pPr>
        <w:ind w:left="4206" w:hanging="245"/>
      </w:pPr>
      <w:rPr>
        <w:rFonts w:hint="default"/>
        <w:lang w:val="en-US" w:eastAsia="en-US" w:bidi="ar-SA"/>
      </w:rPr>
    </w:lvl>
    <w:lvl w:ilvl="4">
      <w:start w:val="0"/>
      <w:numFmt w:val="bullet"/>
      <w:lvlText w:val="•"/>
      <w:lvlJc w:val="left"/>
      <w:pPr>
        <w:ind w:left="5108" w:hanging="245"/>
      </w:pPr>
      <w:rPr>
        <w:rFonts w:hint="default"/>
        <w:lang w:val="en-US" w:eastAsia="en-US" w:bidi="ar-SA"/>
      </w:rPr>
    </w:lvl>
    <w:lvl w:ilvl="5">
      <w:start w:val="0"/>
      <w:numFmt w:val="bullet"/>
      <w:lvlText w:val="•"/>
      <w:lvlJc w:val="left"/>
      <w:pPr>
        <w:ind w:left="6010" w:hanging="245"/>
      </w:pPr>
      <w:rPr>
        <w:rFonts w:hint="default"/>
        <w:lang w:val="en-US" w:eastAsia="en-US" w:bidi="ar-SA"/>
      </w:rPr>
    </w:lvl>
    <w:lvl w:ilvl="6">
      <w:start w:val="0"/>
      <w:numFmt w:val="bullet"/>
      <w:lvlText w:val="•"/>
      <w:lvlJc w:val="left"/>
      <w:pPr>
        <w:ind w:left="6912" w:hanging="245"/>
      </w:pPr>
      <w:rPr>
        <w:rFonts w:hint="default"/>
        <w:lang w:val="en-US" w:eastAsia="en-US" w:bidi="ar-SA"/>
      </w:rPr>
    </w:lvl>
    <w:lvl w:ilvl="7">
      <w:start w:val="0"/>
      <w:numFmt w:val="bullet"/>
      <w:lvlText w:val="•"/>
      <w:lvlJc w:val="left"/>
      <w:pPr>
        <w:ind w:left="7814" w:hanging="245"/>
      </w:pPr>
      <w:rPr>
        <w:rFonts w:hint="default"/>
        <w:lang w:val="en-US" w:eastAsia="en-US" w:bidi="ar-SA"/>
      </w:rPr>
    </w:lvl>
    <w:lvl w:ilvl="8">
      <w:start w:val="0"/>
      <w:numFmt w:val="bullet"/>
      <w:lvlText w:val="•"/>
      <w:lvlJc w:val="left"/>
      <w:pPr>
        <w:ind w:left="8716" w:hanging="245"/>
      </w:pPr>
      <w:rPr>
        <w:rFonts w:hint="default"/>
        <w:lang w:val="en-US" w:eastAsia="en-US" w:bidi="ar-SA"/>
      </w:rPr>
    </w:lvl>
  </w:abstractNum>
  <w:abstractNum w:abstractNumId="7">
    <w:multiLevelType w:val="hybridMultilevel"/>
    <w:lvl w:ilvl="0">
      <w:start w:val="1"/>
      <w:numFmt w:val="decimal"/>
      <w:lvlText w:val="%1."/>
      <w:lvlJc w:val="left"/>
      <w:pPr>
        <w:ind w:left="1464" w:hanging="327"/>
        <w:jc w:val="left"/>
      </w:pPr>
      <w:rPr>
        <w:rFonts w:hint="default"/>
        <w:spacing w:val="-1"/>
        <w:w w:val="101"/>
        <w:lang w:val="en-US" w:eastAsia="en-US" w:bidi="ar-SA"/>
      </w:rPr>
    </w:lvl>
    <w:lvl w:ilvl="1">
      <w:start w:val="0"/>
      <w:numFmt w:val="bullet"/>
      <w:lvlText w:val="•"/>
      <w:lvlJc w:val="left"/>
      <w:pPr>
        <w:ind w:left="2366" w:hanging="327"/>
      </w:pPr>
      <w:rPr>
        <w:rFonts w:hint="default"/>
        <w:lang w:val="en-US" w:eastAsia="en-US" w:bidi="ar-SA"/>
      </w:rPr>
    </w:lvl>
    <w:lvl w:ilvl="2">
      <w:start w:val="0"/>
      <w:numFmt w:val="bullet"/>
      <w:lvlText w:val="•"/>
      <w:lvlJc w:val="left"/>
      <w:pPr>
        <w:ind w:left="3272" w:hanging="327"/>
      </w:pPr>
      <w:rPr>
        <w:rFonts w:hint="default"/>
        <w:lang w:val="en-US" w:eastAsia="en-US" w:bidi="ar-SA"/>
      </w:rPr>
    </w:lvl>
    <w:lvl w:ilvl="3">
      <w:start w:val="0"/>
      <w:numFmt w:val="bullet"/>
      <w:lvlText w:val="•"/>
      <w:lvlJc w:val="left"/>
      <w:pPr>
        <w:ind w:left="4178" w:hanging="327"/>
      </w:pPr>
      <w:rPr>
        <w:rFonts w:hint="default"/>
        <w:lang w:val="en-US" w:eastAsia="en-US" w:bidi="ar-SA"/>
      </w:rPr>
    </w:lvl>
    <w:lvl w:ilvl="4">
      <w:start w:val="0"/>
      <w:numFmt w:val="bullet"/>
      <w:lvlText w:val="•"/>
      <w:lvlJc w:val="left"/>
      <w:pPr>
        <w:ind w:left="5084" w:hanging="327"/>
      </w:pPr>
      <w:rPr>
        <w:rFonts w:hint="default"/>
        <w:lang w:val="en-US" w:eastAsia="en-US" w:bidi="ar-SA"/>
      </w:rPr>
    </w:lvl>
    <w:lvl w:ilvl="5">
      <w:start w:val="0"/>
      <w:numFmt w:val="bullet"/>
      <w:lvlText w:val="•"/>
      <w:lvlJc w:val="left"/>
      <w:pPr>
        <w:ind w:left="5990" w:hanging="327"/>
      </w:pPr>
      <w:rPr>
        <w:rFonts w:hint="default"/>
        <w:lang w:val="en-US" w:eastAsia="en-US" w:bidi="ar-SA"/>
      </w:rPr>
    </w:lvl>
    <w:lvl w:ilvl="6">
      <w:start w:val="0"/>
      <w:numFmt w:val="bullet"/>
      <w:lvlText w:val="•"/>
      <w:lvlJc w:val="left"/>
      <w:pPr>
        <w:ind w:left="6896" w:hanging="327"/>
      </w:pPr>
      <w:rPr>
        <w:rFonts w:hint="default"/>
        <w:lang w:val="en-US" w:eastAsia="en-US" w:bidi="ar-SA"/>
      </w:rPr>
    </w:lvl>
    <w:lvl w:ilvl="7">
      <w:start w:val="0"/>
      <w:numFmt w:val="bullet"/>
      <w:lvlText w:val="•"/>
      <w:lvlJc w:val="left"/>
      <w:pPr>
        <w:ind w:left="7802" w:hanging="327"/>
      </w:pPr>
      <w:rPr>
        <w:rFonts w:hint="default"/>
        <w:lang w:val="en-US" w:eastAsia="en-US" w:bidi="ar-SA"/>
      </w:rPr>
    </w:lvl>
    <w:lvl w:ilvl="8">
      <w:start w:val="0"/>
      <w:numFmt w:val="bullet"/>
      <w:lvlText w:val="•"/>
      <w:lvlJc w:val="left"/>
      <w:pPr>
        <w:ind w:left="8708" w:hanging="327"/>
      </w:pPr>
      <w:rPr>
        <w:rFonts w:hint="default"/>
        <w:lang w:val="en-US" w:eastAsia="en-US" w:bidi="ar-SA"/>
      </w:rPr>
    </w:lvl>
  </w:abstractNum>
  <w:abstractNum w:abstractNumId="6">
    <w:multiLevelType w:val="hybridMultilevel"/>
    <w:lvl w:ilvl="0">
      <w:start w:val="0"/>
      <w:numFmt w:val="bullet"/>
      <w:lvlText w:val="·"/>
      <w:lvlJc w:val="left"/>
      <w:pPr>
        <w:ind w:left="1491" w:hanging="231"/>
      </w:pPr>
      <w:rPr>
        <w:rFonts w:hint="default" w:ascii="Times New Roman" w:hAnsi="Times New Roman" w:eastAsia="Times New Roman" w:cs="Times New Roman"/>
        <w:b w:val="0"/>
        <w:bCs w:val="0"/>
        <w:i w:val="0"/>
        <w:iCs w:val="0"/>
        <w:spacing w:val="0"/>
        <w:w w:val="101"/>
        <w:sz w:val="29"/>
        <w:szCs w:val="29"/>
        <w:lang w:val="en-US" w:eastAsia="en-US" w:bidi="ar-SA"/>
      </w:rPr>
    </w:lvl>
    <w:lvl w:ilvl="1">
      <w:start w:val="0"/>
      <w:numFmt w:val="bullet"/>
      <w:lvlText w:val="•"/>
      <w:lvlJc w:val="left"/>
      <w:pPr>
        <w:ind w:left="2402" w:hanging="231"/>
      </w:pPr>
      <w:rPr>
        <w:rFonts w:hint="default"/>
        <w:lang w:val="en-US" w:eastAsia="en-US" w:bidi="ar-SA"/>
      </w:rPr>
    </w:lvl>
    <w:lvl w:ilvl="2">
      <w:start w:val="0"/>
      <w:numFmt w:val="bullet"/>
      <w:lvlText w:val="•"/>
      <w:lvlJc w:val="left"/>
      <w:pPr>
        <w:ind w:left="3304" w:hanging="231"/>
      </w:pPr>
      <w:rPr>
        <w:rFonts w:hint="default"/>
        <w:lang w:val="en-US" w:eastAsia="en-US" w:bidi="ar-SA"/>
      </w:rPr>
    </w:lvl>
    <w:lvl w:ilvl="3">
      <w:start w:val="0"/>
      <w:numFmt w:val="bullet"/>
      <w:lvlText w:val="•"/>
      <w:lvlJc w:val="left"/>
      <w:pPr>
        <w:ind w:left="4206" w:hanging="231"/>
      </w:pPr>
      <w:rPr>
        <w:rFonts w:hint="default"/>
        <w:lang w:val="en-US" w:eastAsia="en-US" w:bidi="ar-SA"/>
      </w:rPr>
    </w:lvl>
    <w:lvl w:ilvl="4">
      <w:start w:val="0"/>
      <w:numFmt w:val="bullet"/>
      <w:lvlText w:val="•"/>
      <w:lvlJc w:val="left"/>
      <w:pPr>
        <w:ind w:left="5108" w:hanging="231"/>
      </w:pPr>
      <w:rPr>
        <w:rFonts w:hint="default"/>
        <w:lang w:val="en-US" w:eastAsia="en-US" w:bidi="ar-SA"/>
      </w:rPr>
    </w:lvl>
    <w:lvl w:ilvl="5">
      <w:start w:val="0"/>
      <w:numFmt w:val="bullet"/>
      <w:lvlText w:val="•"/>
      <w:lvlJc w:val="left"/>
      <w:pPr>
        <w:ind w:left="6010" w:hanging="231"/>
      </w:pPr>
      <w:rPr>
        <w:rFonts w:hint="default"/>
        <w:lang w:val="en-US" w:eastAsia="en-US" w:bidi="ar-SA"/>
      </w:rPr>
    </w:lvl>
    <w:lvl w:ilvl="6">
      <w:start w:val="0"/>
      <w:numFmt w:val="bullet"/>
      <w:lvlText w:val="•"/>
      <w:lvlJc w:val="left"/>
      <w:pPr>
        <w:ind w:left="6912" w:hanging="231"/>
      </w:pPr>
      <w:rPr>
        <w:rFonts w:hint="default"/>
        <w:lang w:val="en-US" w:eastAsia="en-US" w:bidi="ar-SA"/>
      </w:rPr>
    </w:lvl>
    <w:lvl w:ilvl="7">
      <w:start w:val="0"/>
      <w:numFmt w:val="bullet"/>
      <w:lvlText w:val="•"/>
      <w:lvlJc w:val="left"/>
      <w:pPr>
        <w:ind w:left="7814" w:hanging="231"/>
      </w:pPr>
      <w:rPr>
        <w:rFonts w:hint="default"/>
        <w:lang w:val="en-US" w:eastAsia="en-US" w:bidi="ar-SA"/>
      </w:rPr>
    </w:lvl>
    <w:lvl w:ilvl="8">
      <w:start w:val="0"/>
      <w:numFmt w:val="bullet"/>
      <w:lvlText w:val="•"/>
      <w:lvlJc w:val="left"/>
      <w:pPr>
        <w:ind w:left="8716" w:hanging="231"/>
      </w:pPr>
      <w:rPr>
        <w:rFonts w:hint="default"/>
        <w:lang w:val="en-US" w:eastAsia="en-US" w:bidi="ar-SA"/>
      </w:rPr>
    </w:lvl>
  </w:abstractNum>
  <w:abstractNum w:abstractNumId="5">
    <w:multiLevelType w:val="hybridMultilevel"/>
    <w:lvl w:ilvl="0">
      <w:start w:val="2"/>
      <w:numFmt w:val="decimal"/>
      <w:lvlText w:val="%1"/>
      <w:lvlJc w:val="left"/>
      <w:pPr>
        <w:ind w:left="1579" w:hanging="696"/>
        <w:jc w:val="left"/>
      </w:pPr>
      <w:rPr>
        <w:rFonts w:hint="default"/>
        <w:lang w:val="en-US" w:eastAsia="en-US" w:bidi="ar-SA"/>
      </w:rPr>
    </w:lvl>
    <w:lvl w:ilvl="1">
      <w:start w:val="1"/>
      <w:numFmt w:val="decimal"/>
      <w:lvlText w:val="%1.%2"/>
      <w:lvlJc w:val="left"/>
      <w:pPr>
        <w:ind w:left="1579" w:hanging="696"/>
        <w:jc w:val="left"/>
      </w:pPr>
      <w:rPr>
        <w:rFonts w:hint="default" w:ascii="Arial" w:hAnsi="Arial" w:eastAsia="Arial" w:cs="Arial"/>
        <w:b w:val="0"/>
        <w:bCs w:val="0"/>
        <w:i w:val="0"/>
        <w:iCs w:val="0"/>
        <w:spacing w:val="-1"/>
        <w:w w:val="101"/>
        <w:sz w:val="41"/>
        <w:szCs w:val="41"/>
        <w:lang w:val="en-US" w:eastAsia="en-US" w:bidi="ar-SA"/>
      </w:rPr>
    </w:lvl>
    <w:lvl w:ilvl="2">
      <w:start w:val="1"/>
      <w:numFmt w:val="decimal"/>
      <w:lvlText w:val="%3."/>
      <w:lvlJc w:val="left"/>
      <w:pPr>
        <w:ind w:left="1844" w:hanging="342"/>
        <w:jc w:val="left"/>
      </w:pPr>
      <w:rPr>
        <w:rFonts w:hint="default" w:ascii="Arial" w:hAnsi="Arial" w:eastAsia="Arial" w:cs="Arial"/>
        <w:b w:val="0"/>
        <w:bCs w:val="0"/>
        <w:i w:val="0"/>
        <w:iCs w:val="0"/>
        <w:spacing w:val="-1"/>
        <w:w w:val="101"/>
        <w:sz w:val="29"/>
        <w:szCs w:val="29"/>
        <w:lang w:val="en-US" w:eastAsia="en-US" w:bidi="ar-SA"/>
      </w:rPr>
    </w:lvl>
    <w:lvl w:ilvl="3">
      <w:start w:val="0"/>
      <w:numFmt w:val="bullet"/>
      <w:lvlText w:val="•"/>
      <w:lvlJc w:val="left"/>
      <w:pPr>
        <w:ind w:left="3768" w:hanging="342"/>
      </w:pPr>
      <w:rPr>
        <w:rFonts w:hint="default"/>
        <w:lang w:val="en-US" w:eastAsia="en-US" w:bidi="ar-SA"/>
      </w:rPr>
    </w:lvl>
    <w:lvl w:ilvl="4">
      <w:start w:val="0"/>
      <w:numFmt w:val="bullet"/>
      <w:lvlText w:val="•"/>
      <w:lvlJc w:val="left"/>
      <w:pPr>
        <w:ind w:left="4733" w:hanging="342"/>
      </w:pPr>
      <w:rPr>
        <w:rFonts w:hint="default"/>
        <w:lang w:val="en-US" w:eastAsia="en-US" w:bidi="ar-SA"/>
      </w:rPr>
    </w:lvl>
    <w:lvl w:ilvl="5">
      <w:start w:val="0"/>
      <w:numFmt w:val="bullet"/>
      <w:lvlText w:val="•"/>
      <w:lvlJc w:val="left"/>
      <w:pPr>
        <w:ind w:left="5697" w:hanging="342"/>
      </w:pPr>
      <w:rPr>
        <w:rFonts w:hint="default"/>
        <w:lang w:val="en-US" w:eastAsia="en-US" w:bidi="ar-SA"/>
      </w:rPr>
    </w:lvl>
    <w:lvl w:ilvl="6">
      <w:start w:val="0"/>
      <w:numFmt w:val="bullet"/>
      <w:lvlText w:val="•"/>
      <w:lvlJc w:val="left"/>
      <w:pPr>
        <w:ind w:left="6662" w:hanging="342"/>
      </w:pPr>
      <w:rPr>
        <w:rFonts w:hint="default"/>
        <w:lang w:val="en-US" w:eastAsia="en-US" w:bidi="ar-SA"/>
      </w:rPr>
    </w:lvl>
    <w:lvl w:ilvl="7">
      <w:start w:val="0"/>
      <w:numFmt w:val="bullet"/>
      <w:lvlText w:val="•"/>
      <w:lvlJc w:val="left"/>
      <w:pPr>
        <w:ind w:left="7626" w:hanging="342"/>
      </w:pPr>
      <w:rPr>
        <w:rFonts w:hint="default"/>
        <w:lang w:val="en-US" w:eastAsia="en-US" w:bidi="ar-SA"/>
      </w:rPr>
    </w:lvl>
    <w:lvl w:ilvl="8">
      <w:start w:val="0"/>
      <w:numFmt w:val="bullet"/>
      <w:lvlText w:val="•"/>
      <w:lvlJc w:val="left"/>
      <w:pPr>
        <w:ind w:left="8591" w:hanging="342"/>
      </w:pPr>
      <w:rPr>
        <w:rFonts w:hint="default"/>
        <w:lang w:val="en-US" w:eastAsia="en-US" w:bidi="ar-SA"/>
      </w:rPr>
    </w:lvl>
  </w:abstractNum>
  <w:abstractNum w:abstractNumId="4">
    <w:multiLevelType w:val="hybridMultilevel"/>
    <w:lvl w:ilvl="0">
      <w:start w:val="1"/>
      <w:numFmt w:val="decimal"/>
      <w:lvlText w:val="%1."/>
      <w:lvlJc w:val="left"/>
      <w:pPr>
        <w:ind w:left="1471" w:hanging="332"/>
        <w:jc w:val="left"/>
      </w:pPr>
      <w:rPr>
        <w:rFonts w:hint="default"/>
        <w:spacing w:val="-1"/>
        <w:w w:val="99"/>
        <w:lang w:val="en-US" w:eastAsia="en-US" w:bidi="ar-SA"/>
      </w:rPr>
    </w:lvl>
    <w:lvl w:ilvl="1">
      <w:start w:val="0"/>
      <w:numFmt w:val="bullet"/>
      <w:lvlText w:val="•"/>
      <w:lvlJc w:val="left"/>
      <w:pPr>
        <w:ind w:left="2384" w:hanging="332"/>
      </w:pPr>
      <w:rPr>
        <w:rFonts w:hint="default"/>
        <w:lang w:val="en-US" w:eastAsia="en-US" w:bidi="ar-SA"/>
      </w:rPr>
    </w:lvl>
    <w:lvl w:ilvl="2">
      <w:start w:val="0"/>
      <w:numFmt w:val="bullet"/>
      <w:lvlText w:val="•"/>
      <w:lvlJc w:val="left"/>
      <w:pPr>
        <w:ind w:left="3288" w:hanging="332"/>
      </w:pPr>
      <w:rPr>
        <w:rFonts w:hint="default"/>
        <w:lang w:val="en-US" w:eastAsia="en-US" w:bidi="ar-SA"/>
      </w:rPr>
    </w:lvl>
    <w:lvl w:ilvl="3">
      <w:start w:val="0"/>
      <w:numFmt w:val="bullet"/>
      <w:lvlText w:val="•"/>
      <w:lvlJc w:val="left"/>
      <w:pPr>
        <w:ind w:left="4192" w:hanging="332"/>
      </w:pPr>
      <w:rPr>
        <w:rFonts w:hint="default"/>
        <w:lang w:val="en-US" w:eastAsia="en-US" w:bidi="ar-SA"/>
      </w:rPr>
    </w:lvl>
    <w:lvl w:ilvl="4">
      <w:start w:val="0"/>
      <w:numFmt w:val="bullet"/>
      <w:lvlText w:val="•"/>
      <w:lvlJc w:val="left"/>
      <w:pPr>
        <w:ind w:left="5096" w:hanging="332"/>
      </w:pPr>
      <w:rPr>
        <w:rFonts w:hint="default"/>
        <w:lang w:val="en-US" w:eastAsia="en-US" w:bidi="ar-SA"/>
      </w:rPr>
    </w:lvl>
    <w:lvl w:ilvl="5">
      <w:start w:val="0"/>
      <w:numFmt w:val="bullet"/>
      <w:lvlText w:val="•"/>
      <w:lvlJc w:val="left"/>
      <w:pPr>
        <w:ind w:left="6000" w:hanging="332"/>
      </w:pPr>
      <w:rPr>
        <w:rFonts w:hint="default"/>
        <w:lang w:val="en-US" w:eastAsia="en-US" w:bidi="ar-SA"/>
      </w:rPr>
    </w:lvl>
    <w:lvl w:ilvl="6">
      <w:start w:val="0"/>
      <w:numFmt w:val="bullet"/>
      <w:lvlText w:val="•"/>
      <w:lvlJc w:val="left"/>
      <w:pPr>
        <w:ind w:left="6904" w:hanging="332"/>
      </w:pPr>
      <w:rPr>
        <w:rFonts w:hint="default"/>
        <w:lang w:val="en-US" w:eastAsia="en-US" w:bidi="ar-SA"/>
      </w:rPr>
    </w:lvl>
    <w:lvl w:ilvl="7">
      <w:start w:val="0"/>
      <w:numFmt w:val="bullet"/>
      <w:lvlText w:val="•"/>
      <w:lvlJc w:val="left"/>
      <w:pPr>
        <w:ind w:left="7808" w:hanging="332"/>
      </w:pPr>
      <w:rPr>
        <w:rFonts w:hint="default"/>
        <w:lang w:val="en-US" w:eastAsia="en-US" w:bidi="ar-SA"/>
      </w:rPr>
    </w:lvl>
    <w:lvl w:ilvl="8">
      <w:start w:val="0"/>
      <w:numFmt w:val="bullet"/>
      <w:lvlText w:val="•"/>
      <w:lvlJc w:val="left"/>
      <w:pPr>
        <w:ind w:left="8712" w:hanging="332"/>
      </w:pPr>
      <w:rPr>
        <w:rFonts w:hint="default"/>
        <w:lang w:val="en-US" w:eastAsia="en-US" w:bidi="ar-SA"/>
      </w:rPr>
    </w:lvl>
  </w:abstractNum>
  <w:abstractNum w:abstractNumId="3">
    <w:multiLevelType w:val="hybridMultilevel"/>
    <w:lvl w:ilvl="0">
      <w:start w:val="0"/>
      <w:numFmt w:val="bullet"/>
      <w:lvlText w:val="·"/>
      <w:lvlJc w:val="left"/>
      <w:pPr>
        <w:ind w:left="1309" w:hanging="172"/>
      </w:pPr>
      <w:rPr>
        <w:rFonts w:hint="default" w:ascii="Times New Roman" w:hAnsi="Times New Roman" w:eastAsia="Times New Roman" w:cs="Times New Roman"/>
        <w:b w:val="0"/>
        <w:bCs w:val="0"/>
        <w:i w:val="0"/>
        <w:iCs w:val="0"/>
        <w:spacing w:val="0"/>
        <w:w w:val="101"/>
        <w:sz w:val="29"/>
        <w:szCs w:val="29"/>
        <w:lang w:val="en-US" w:eastAsia="en-US" w:bidi="ar-SA"/>
      </w:rPr>
    </w:lvl>
    <w:lvl w:ilvl="1">
      <w:start w:val="0"/>
      <w:numFmt w:val="bullet"/>
      <w:lvlText w:val="•"/>
      <w:lvlJc w:val="left"/>
      <w:pPr>
        <w:ind w:left="2222" w:hanging="172"/>
      </w:pPr>
      <w:rPr>
        <w:rFonts w:hint="default"/>
        <w:lang w:val="en-US" w:eastAsia="en-US" w:bidi="ar-SA"/>
      </w:rPr>
    </w:lvl>
    <w:lvl w:ilvl="2">
      <w:start w:val="0"/>
      <w:numFmt w:val="bullet"/>
      <w:lvlText w:val="•"/>
      <w:lvlJc w:val="left"/>
      <w:pPr>
        <w:ind w:left="3144" w:hanging="172"/>
      </w:pPr>
      <w:rPr>
        <w:rFonts w:hint="default"/>
        <w:lang w:val="en-US" w:eastAsia="en-US" w:bidi="ar-SA"/>
      </w:rPr>
    </w:lvl>
    <w:lvl w:ilvl="3">
      <w:start w:val="0"/>
      <w:numFmt w:val="bullet"/>
      <w:lvlText w:val="•"/>
      <w:lvlJc w:val="left"/>
      <w:pPr>
        <w:ind w:left="4066" w:hanging="172"/>
      </w:pPr>
      <w:rPr>
        <w:rFonts w:hint="default"/>
        <w:lang w:val="en-US" w:eastAsia="en-US" w:bidi="ar-SA"/>
      </w:rPr>
    </w:lvl>
    <w:lvl w:ilvl="4">
      <w:start w:val="0"/>
      <w:numFmt w:val="bullet"/>
      <w:lvlText w:val="•"/>
      <w:lvlJc w:val="left"/>
      <w:pPr>
        <w:ind w:left="4988" w:hanging="172"/>
      </w:pPr>
      <w:rPr>
        <w:rFonts w:hint="default"/>
        <w:lang w:val="en-US" w:eastAsia="en-US" w:bidi="ar-SA"/>
      </w:rPr>
    </w:lvl>
    <w:lvl w:ilvl="5">
      <w:start w:val="0"/>
      <w:numFmt w:val="bullet"/>
      <w:lvlText w:val="•"/>
      <w:lvlJc w:val="left"/>
      <w:pPr>
        <w:ind w:left="5910" w:hanging="172"/>
      </w:pPr>
      <w:rPr>
        <w:rFonts w:hint="default"/>
        <w:lang w:val="en-US" w:eastAsia="en-US" w:bidi="ar-SA"/>
      </w:rPr>
    </w:lvl>
    <w:lvl w:ilvl="6">
      <w:start w:val="0"/>
      <w:numFmt w:val="bullet"/>
      <w:lvlText w:val="•"/>
      <w:lvlJc w:val="left"/>
      <w:pPr>
        <w:ind w:left="6832" w:hanging="172"/>
      </w:pPr>
      <w:rPr>
        <w:rFonts w:hint="default"/>
        <w:lang w:val="en-US" w:eastAsia="en-US" w:bidi="ar-SA"/>
      </w:rPr>
    </w:lvl>
    <w:lvl w:ilvl="7">
      <w:start w:val="0"/>
      <w:numFmt w:val="bullet"/>
      <w:lvlText w:val="•"/>
      <w:lvlJc w:val="left"/>
      <w:pPr>
        <w:ind w:left="7754" w:hanging="172"/>
      </w:pPr>
      <w:rPr>
        <w:rFonts w:hint="default"/>
        <w:lang w:val="en-US" w:eastAsia="en-US" w:bidi="ar-SA"/>
      </w:rPr>
    </w:lvl>
    <w:lvl w:ilvl="8">
      <w:start w:val="0"/>
      <w:numFmt w:val="bullet"/>
      <w:lvlText w:val="•"/>
      <w:lvlJc w:val="left"/>
      <w:pPr>
        <w:ind w:left="8676" w:hanging="172"/>
      </w:pPr>
      <w:rPr>
        <w:rFonts w:hint="default"/>
        <w:lang w:val="en-US" w:eastAsia="en-US" w:bidi="ar-SA"/>
      </w:rPr>
    </w:lvl>
  </w:abstractNum>
  <w:abstractNum w:abstractNumId="2">
    <w:multiLevelType w:val="hybridMultilevel"/>
    <w:lvl w:ilvl="0">
      <w:start w:val="0"/>
      <w:numFmt w:val="bullet"/>
      <w:lvlText w:val="·"/>
      <w:lvlJc w:val="left"/>
      <w:pPr>
        <w:ind w:left="1491" w:hanging="216"/>
      </w:pPr>
      <w:rPr>
        <w:rFonts w:hint="default" w:ascii="Times New Roman" w:hAnsi="Times New Roman" w:eastAsia="Times New Roman" w:cs="Times New Roman"/>
        <w:b w:val="0"/>
        <w:bCs w:val="0"/>
        <w:i w:val="0"/>
        <w:iCs w:val="0"/>
        <w:spacing w:val="0"/>
        <w:w w:val="101"/>
        <w:sz w:val="29"/>
        <w:szCs w:val="29"/>
        <w:lang w:val="en-US" w:eastAsia="en-US" w:bidi="ar-SA"/>
      </w:rPr>
    </w:lvl>
    <w:lvl w:ilvl="1">
      <w:start w:val="0"/>
      <w:numFmt w:val="bullet"/>
      <w:lvlText w:val="•"/>
      <w:lvlJc w:val="left"/>
      <w:pPr>
        <w:ind w:left="2402" w:hanging="216"/>
      </w:pPr>
      <w:rPr>
        <w:rFonts w:hint="default"/>
        <w:lang w:val="en-US" w:eastAsia="en-US" w:bidi="ar-SA"/>
      </w:rPr>
    </w:lvl>
    <w:lvl w:ilvl="2">
      <w:start w:val="0"/>
      <w:numFmt w:val="bullet"/>
      <w:lvlText w:val="•"/>
      <w:lvlJc w:val="left"/>
      <w:pPr>
        <w:ind w:left="3304" w:hanging="216"/>
      </w:pPr>
      <w:rPr>
        <w:rFonts w:hint="default"/>
        <w:lang w:val="en-US" w:eastAsia="en-US" w:bidi="ar-SA"/>
      </w:rPr>
    </w:lvl>
    <w:lvl w:ilvl="3">
      <w:start w:val="0"/>
      <w:numFmt w:val="bullet"/>
      <w:lvlText w:val="•"/>
      <w:lvlJc w:val="left"/>
      <w:pPr>
        <w:ind w:left="4206" w:hanging="216"/>
      </w:pPr>
      <w:rPr>
        <w:rFonts w:hint="default"/>
        <w:lang w:val="en-US" w:eastAsia="en-US" w:bidi="ar-SA"/>
      </w:rPr>
    </w:lvl>
    <w:lvl w:ilvl="4">
      <w:start w:val="0"/>
      <w:numFmt w:val="bullet"/>
      <w:lvlText w:val="•"/>
      <w:lvlJc w:val="left"/>
      <w:pPr>
        <w:ind w:left="5108" w:hanging="216"/>
      </w:pPr>
      <w:rPr>
        <w:rFonts w:hint="default"/>
        <w:lang w:val="en-US" w:eastAsia="en-US" w:bidi="ar-SA"/>
      </w:rPr>
    </w:lvl>
    <w:lvl w:ilvl="5">
      <w:start w:val="0"/>
      <w:numFmt w:val="bullet"/>
      <w:lvlText w:val="•"/>
      <w:lvlJc w:val="left"/>
      <w:pPr>
        <w:ind w:left="6010" w:hanging="216"/>
      </w:pPr>
      <w:rPr>
        <w:rFonts w:hint="default"/>
        <w:lang w:val="en-US" w:eastAsia="en-US" w:bidi="ar-SA"/>
      </w:rPr>
    </w:lvl>
    <w:lvl w:ilvl="6">
      <w:start w:val="0"/>
      <w:numFmt w:val="bullet"/>
      <w:lvlText w:val="•"/>
      <w:lvlJc w:val="left"/>
      <w:pPr>
        <w:ind w:left="6912" w:hanging="216"/>
      </w:pPr>
      <w:rPr>
        <w:rFonts w:hint="default"/>
        <w:lang w:val="en-US" w:eastAsia="en-US" w:bidi="ar-SA"/>
      </w:rPr>
    </w:lvl>
    <w:lvl w:ilvl="7">
      <w:start w:val="0"/>
      <w:numFmt w:val="bullet"/>
      <w:lvlText w:val="•"/>
      <w:lvlJc w:val="left"/>
      <w:pPr>
        <w:ind w:left="7814" w:hanging="216"/>
      </w:pPr>
      <w:rPr>
        <w:rFonts w:hint="default"/>
        <w:lang w:val="en-US" w:eastAsia="en-US" w:bidi="ar-SA"/>
      </w:rPr>
    </w:lvl>
    <w:lvl w:ilvl="8">
      <w:start w:val="0"/>
      <w:numFmt w:val="bullet"/>
      <w:lvlText w:val="•"/>
      <w:lvlJc w:val="left"/>
      <w:pPr>
        <w:ind w:left="8716" w:hanging="216"/>
      </w:pPr>
      <w:rPr>
        <w:rFonts w:hint="default"/>
        <w:lang w:val="en-US" w:eastAsia="en-US" w:bidi="ar-SA"/>
      </w:rPr>
    </w:lvl>
  </w:abstractNum>
  <w:abstractNum w:abstractNumId="1">
    <w:multiLevelType w:val="hybridMultilevel"/>
    <w:lvl w:ilvl="0">
      <w:start w:val="0"/>
      <w:numFmt w:val="bullet"/>
      <w:lvlText w:val="·"/>
      <w:lvlJc w:val="left"/>
      <w:pPr>
        <w:ind w:left="1491" w:hanging="172"/>
      </w:pPr>
      <w:rPr>
        <w:rFonts w:hint="default" w:ascii="Times New Roman" w:hAnsi="Times New Roman" w:eastAsia="Times New Roman" w:cs="Times New Roman"/>
        <w:b w:val="0"/>
        <w:bCs w:val="0"/>
        <w:i w:val="0"/>
        <w:iCs w:val="0"/>
        <w:spacing w:val="0"/>
        <w:w w:val="101"/>
        <w:sz w:val="29"/>
        <w:szCs w:val="29"/>
        <w:lang w:val="en-US" w:eastAsia="en-US" w:bidi="ar-SA"/>
      </w:rPr>
    </w:lvl>
    <w:lvl w:ilvl="1">
      <w:start w:val="0"/>
      <w:numFmt w:val="bullet"/>
      <w:lvlText w:val="•"/>
      <w:lvlJc w:val="left"/>
      <w:pPr>
        <w:ind w:left="2402" w:hanging="172"/>
      </w:pPr>
      <w:rPr>
        <w:rFonts w:hint="default"/>
        <w:lang w:val="en-US" w:eastAsia="en-US" w:bidi="ar-SA"/>
      </w:rPr>
    </w:lvl>
    <w:lvl w:ilvl="2">
      <w:start w:val="0"/>
      <w:numFmt w:val="bullet"/>
      <w:lvlText w:val="•"/>
      <w:lvlJc w:val="left"/>
      <w:pPr>
        <w:ind w:left="3304" w:hanging="172"/>
      </w:pPr>
      <w:rPr>
        <w:rFonts w:hint="default"/>
        <w:lang w:val="en-US" w:eastAsia="en-US" w:bidi="ar-SA"/>
      </w:rPr>
    </w:lvl>
    <w:lvl w:ilvl="3">
      <w:start w:val="0"/>
      <w:numFmt w:val="bullet"/>
      <w:lvlText w:val="•"/>
      <w:lvlJc w:val="left"/>
      <w:pPr>
        <w:ind w:left="4206" w:hanging="172"/>
      </w:pPr>
      <w:rPr>
        <w:rFonts w:hint="default"/>
        <w:lang w:val="en-US" w:eastAsia="en-US" w:bidi="ar-SA"/>
      </w:rPr>
    </w:lvl>
    <w:lvl w:ilvl="4">
      <w:start w:val="0"/>
      <w:numFmt w:val="bullet"/>
      <w:lvlText w:val="•"/>
      <w:lvlJc w:val="left"/>
      <w:pPr>
        <w:ind w:left="5108" w:hanging="172"/>
      </w:pPr>
      <w:rPr>
        <w:rFonts w:hint="default"/>
        <w:lang w:val="en-US" w:eastAsia="en-US" w:bidi="ar-SA"/>
      </w:rPr>
    </w:lvl>
    <w:lvl w:ilvl="5">
      <w:start w:val="0"/>
      <w:numFmt w:val="bullet"/>
      <w:lvlText w:val="•"/>
      <w:lvlJc w:val="left"/>
      <w:pPr>
        <w:ind w:left="6010" w:hanging="172"/>
      </w:pPr>
      <w:rPr>
        <w:rFonts w:hint="default"/>
        <w:lang w:val="en-US" w:eastAsia="en-US" w:bidi="ar-SA"/>
      </w:rPr>
    </w:lvl>
    <w:lvl w:ilvl="6">
      <w:start w:val="0"/>
      <w:numFmt w:val="bullet"/>
      <w:lvlText w:val="•"/>
      <w:lvlJc w:val="left"/>
      <w:pPr>
        <w:ind w:left="6912" w:hanging="172"/>
      </w:pPr>
      <w:rPr>
        <w:rFonts w:hint="default"/>
        <w:lang w:val="en-US" w:eastAsia="en-US" w:bidi="ar-SA"/>
      </w:rPr>
    </w:lvl>
    <w:lvl w:ilvl="7">
      <w:start w:val="0"/>
      <w:numFmt w:val="bullet"/>
      <w:lvlText w:val="•"/>
      <w:lvlJc w:val="left"/>
      <w:pPr>
        <w:ind w:left="7814" w:hanging="172"/>
      </w:pPr>
      <w:rPr>
        <w:rFonts w:hint="default"/>
        <w:lang w:val="en-US" w:eastAsia="en-US" w:bidi="ar-SA"/>
      </w:rPr>
    </w:lvl>
    <w:lvl w:ilvl="8">
      <w:start w:val="0"/>
      <w:numFmt w:val="bullet"/>
      <w:lvlText w:val="•"/>
      <w:lvlJc w:val="left"/>
      <w:pPr>
        <w:ind w:left="8716" w:hanging="172"/>
      </w:pPr>
      <w:rPr>
        <w:rFonts w:hint="default"/>
        <w:lang w:val="en-US" w:eastAsia="en-US" w:bidi="ar-SA"/>
      </w:rPr>
    </w:lvl>
  </w:abstractNum>
  <w:abstractNum w:abstractNumId="0">
    <w:multiLevelType w:val="hybridMultilevel"/>
    <w:lvl w:ilvl="0">
      <w:start w:val="1"/>
      <w:numFmt w:val="decimal"/>
      <w:lvlText w:val="%1."/>
      <w:lvlJc w:val="left"/>
      <w:pPr>
        <w:ind w:left="1472" w:hanging="334"/>
        <w:jc w:val="left"/>
      </w:pPr>
      <w:rPr>
        <w:rFonts w:hint="default" w:ascii="Arial" w:hAnsi="Arial" w:eastAsia="Arial" w:cs="Arial"/>
        <w:b/>
        <w:bCs/>
        <w:i w:val="0"/>
        <w:iCs w:val="0"/>
        <w:color w:val="0462C1"/>
        <w:spacing w:val="-1"/>
        <w:w w:val="100"/>
        <w:sz w:val="30"/>
        <w:szCs w:val="30"/>
        <w:lang w:val="en-US" w:eastAsia="en-US" w:bidi="ar-SA"/>
      </w:rPr>
    </w:lvl>
    <w:lvl w:ilvl="1">
      <w:start w:val="1"/>
      <w:numFmt w:val="decimal"/>
      <w:lvlText w:val="%1.%2"/>
      <w:lvlJc w:val="left"/>
      <w:pPr>
        <w:ind w:left="1859" w:hanging="500"/>
        <w:jc w:val="left"/>
      </w:pPr>
      <w:rPr>
        <w:rFonts w:hint="default" w:ascii="Arial" w:hAnsi="Arial" w:eastAsia="Arial" w:cs="Arial"/>
        <w:b w:val="0"/>
        <w:bCs w:val="0"/>
        <w:i/>
        <w:iCs/>
        <w:color w:val="0462C1"/>
        <w:spacing w:val="-1"/>
        <w:w w:val="100"/>
        <w:sz w:val="30"/>
        <w:szCs w:val="30"/>
        <w:lang w:val="en-US" w:eastAsia="en-US" w:bidi="ar-SA"/>
      </w:rPr>
    </w:lvl>
    <w:lvl w:ilvl="2">
      <w:start w:val="1"/>
      <w:numFmt w:val="decimal"/>
      <w:lvlText w:val="%3."/>
      <w:lvlJc w:val="left"/>
      <w:pPr>
        <w:ind w:left="4962" w:hanging="604"/>
        <w:jc w:val="right"/>
      </w:pPr>
      <w:rPr>
        <w:rFonts w:hint="default" w:ascii="Arial" w:hAnsi="Arial" w:eastAsia="Arial" w:cs="Arial"/>
        <w:b/>
        <w:bCs/>
        <w:i w:val="0"/>
        <w:iCs w:val="0"/>
        <w:spacing w:val="-1"/>
        <w:w w:val="101"/>
        <w:sz w:val="42"/>
        <w:szCs w:val="42"/>
        <w:lang w:val="en-US" w:eastAsia="en-US" w:bidi="ar-SA"/>
      </w:rPr>
    </w:lvl>
    <w:lvl w:ilvl="3">
      <w:start w:val="1"/>
      <w:numFmt w:val="decimal"/>
      <w:lvlText w:val="%3.%4"/>
      <w:lvlJc w:val="left"/>
      <w:pPr>
        <w:ind w:left="1718" w:hanging="581"/>
        <w:jc w:val="left"/>
      </w:pPr>
      <w:rPr>
        <w:rFonts w:hint="default" w:ascii="Arial" w:hAnsi="Arial" w:eastAsia="Arial" w:cs="Arial"/>
        <w:b w:val="0"/>
        <w:bCs w:val="0"/>
        <w:i w:val="0"/>
        <w:iCs w:val="0"/>
        <w:spacing w:val="-1"/>
        <w:w w:val="101"/>
        <w:sz w:val="39"/>
        <w:szCs w:val="39"/>
        <w:lang w:val="en-US" w:eastAsia="en-US" w:bidi="ar-SA"/>
      </w:rPr>
    </w:lvl>
    <w:lvl w:ilvl="4">
      <w:start w:val="0"/>
      <w:numFmt w:val="bullet"/>
      <w:lvlText w:val="·"/>
      <w:lvlJc w:val="left"/>
      <w:pPr>
        <w:ind w:left="1491" w:hanging="172"/>
      </w:pPr>
      <w:rPr>
        <w:rFonts w:hint="default" w:ascii="Times New Roman" w:hAnsi="Times New Roman" w:eastAsia="Times New Roman" w:cs="Times New Roman"/>
        <w:spacing w:val="0"/>
        <w:w w:val="101"/>
        <w:lang w:val="en-US" w:eastAsia="en-US" w:bidi="ar-SA"/>
      </w:rPr>
    </w:lvl>
    <w:lvl w:ilvl="5">
      <w:start w:val="0"/>
      <w:numFmt w:val="bullet"/>
      <w:lvlText w:val="-"/>
      <w:lvlJc w:val="left"/>
      <w:pPr>
        <w:ind w:left="1662" w:hanging="172"/>
      </w:pPr>
      <w:rPr>
        <w:rFonts w:hint="default" w:ascii="Times New Roman" w:hAnsi="Times New Roman" w:eastAsia="Times New Roman" w:cs="Times New Roman"/>
        <w:b w:val="0"/>
        <w:bCs w:val="0"/>
        <w:i w:val="0"/>
        <w:iCs w:val="0"/>
        <w:spacing w:val="0"/>
        <w:w w:val="101"/>
        <w:sz w:val="29"/>
        <w:szCs w:val="29"/>
        <w:lang w:val="en-US" w:eastAsia="en-US" w:bidi="ar-SA"/>
      </w:rPr>
    </w:lvl>
    <w:lvl w:ilvl="6">
      <w:start w:val="0"/>
      <w:numFmt w:val="bullet"/>
      <w:lvlText w:val="•"/>
      <w:lvlJc w:val="left"/>
      <w:pPr>
        <w:ind w:left="4960" w:hanging="172"/>
      </w:pPr>
      <w:rPr>
        <w:rFonts w:hint="default"/>
        <w:lang w:val="en-US" w:eastAsia="en-US" w:bidi="ar-SA"/>
      </w:rPr>
    </w:lvl>
    <w:lvl w:ilvl="7">
      <w:start w:val="0"/>
      <w:numFmt w:val="bullet"/>
      <w:lvlText w:val="•"/>
      <w:lvlJc w:val="left"/>
      <w:pPr>
        <w:ind w:left="6350" w:hanging="172"/>
      </w:pPr>
      <w:rPr>
        <w:rFonts w:hint="default"/>
        <w:lang w:val="en-US" w:eastAsia="en-US" w:bidi="ar-SA"/>
      </w:rPr>
    </w:lvl>
    <w:lvl w:ilvl="8">
      <w:start w:val="0"/>
      <w:numFmt w:val="bullet"/>
      <w:lvlText w:val="•"/>
      <w:lvlJc w:val="left"/>
      <w:pPr>
        <w:ind w:left="7740" w:hanging="172"/>
      </w:pPr>
      <w:rPr>
        <w:rFonts w:hint="default"/>
        <w:lang w:val="en-US" w:eastAsia="en-US" w:bidi="ar-SA"/>
      </w:rPr>
    </w:lvl>
  </w:abstractNum>
  <w:num w:numId="15">
    <w:abstractNumId w:val="1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spacing w:before="116"/>
      <w:ind w:left="1137"/>
      <w:jc w:val="both"/>
    </w:pPr>
    <w:rPr>
      <w:rFonts w:ascii="Arial" w:hAnsi="Arial" w:eastAsia="Arial" w:cs="Arial"/>
      <w:sz w:val="29"/>
      <w:szCs w:val="29"/>
      <w:lang w:val="en-US" w:eastAsia="en-US" w:bidi="ar-SA"/>
    </w:rPr>
  </w:style>
  <w:style w:styleId="Heading1" w:type="paragraph">
    <w:name w:val="Heading 1"/>
    <w:basedOn w:val="Normal"/>
    <w:uiPriority w:val="1"/>
    <w:qFormat/>
    <w:pPr>
      <w:ind w:left="919" w:hanging="471"/>
      <w:outlineLvl w:val="1"/>
    </w:pPr>
    <w:rPr>
      <w:rFonts w:ascii="Arial" w:hAnsi="Arial" w:eastAsia="Arial" w:cs="Arial"/>
      <w:b/>
      <w:bCs/>
      <w:sz w:val="42"/>
      <w:szCs w:val="42"/>
      <w:lang w:val="en-US" w:eastAsia="en-US" w:bidi="ar-SA"/>
    </w:rPr>
  </w:style>
  <w:style w:styleId="Heading2" w:type="paragraph">
    <w:name w:val="Heading 2"/>
    <w:basedOn w:val="Normal"/>
    <w:uiPriority w:val="1"/>
    <w:qFormat/>
    <w:pPr>
      <w:ind w:left="1137"/>
      <w:outlineLvl w:val="2"/>
    </w:pPr>
    <w:rPr>
      <w:rFonts w:ascii="Arial" w:hAnsi="Arial" w:eastAsia="Arial" w:cs="Arial"/>
      <w:b/>
      <w:bCs/>
      <w:sz w:val="41"/>
      <w:szCs w:val="41"/>
      <w:lang w:val="en-US" w:eastAsia="en-US" w:bidi="ar-SA"/>
    </w:rPr>
  </w:style>
  <w:style w:styleId="Heading3" w:type="paragraph">
    <w:name w:val="Heading 3"/>
    <w:basedOn w:val="Normal"/>
    <w:uiPriority w:val="1"/>
    <w:qFormat/>
    <w:pPr>
      <w:spacing w:before="71"/>
      <w:ind w:left="1830" w:hanging="693"/>
      <w:outlineLvl w:val="3"/>
    </w:pPr>
    <w:rPr>
      <w:rFonts w:ascii="Arial" w:hAnsi="Arial" w:eastAsia="Arial" w:cs="Arial"/>
      <w:sz w:val="41"/>
      <w:szCs w:val="41"/>
      <w:lang w:val="en-US" w:eastAsia="en-US" w:bidi="ar-SA"/>
    </w:rPr>
  </w:style>
  <w:style w:styleId="Heading4" w:type="paragraph">
    <w:name w:val="Heading 4"/>
    <w:basedOn w:val="Normal"/>
    <w:uiPriority w:val="1"/>
    <w:qFormat/>
    <w:pPr>
      <w:spacing w:before="135"/>
      <w:ind w:left="1470" w:hanging="331"/>
      <w:outlineLvl w:val="4"/>
    </w:pPr>
    <w:rPr>
      <w:rFonts w:ascii="Arial" w:hAnsi="Arial" w:eastAsia="Arial" w:cs="Arial"/>
      <w:b/>
      <w:bCs/>
      <w:sz w:val="30"/>
      <w:szCs w:val="30"/>
      <w:lang w:val="en-US" w:eastAsia="en-US" w:bidi="ar-SA"/>
    </w:rPr>
  </w:style>
  <w:style w:styleId="Heading5" w:type="paragraph">
    <w:name w:val="Heading 5"/>
    <w:basedOn w:val="Normal"/>
    <w:uiPriority w:val="1"/>
    <w:qFormat/>
    <w:pPr>
      <w:ind w:left="866"/>
      <w:jc w:val="center"/>
      <w:outlineLvl w:val="5"/>
    </w:pPr>
    <w:rPr>
      <w:rFonts w:ascii="Arial" w:hAnsi="Arial" w:eastAsia="Arial" w:cs="Arial"/>
      <w:b/>
      <w:bCs/>
      <w:i/>
      <w:iCs/>
      <w:sz w:val="30"/>
      <w:szCs w:val="30"/>
      <w:lang w:val="en-US" w:eastAsia="en-US" w:bidi="ar-SA"/>
    </w:rPr>
  </w:style>
  <w:style w:styleId="Heading6" w:type="paragraph">
    <w:name w:val="Heading 6"/>
    <w:basedOn w:val="Normal"/>
    <w:uiPriority w:val="1"/>
    <w:qFormat/>
    <w:pPr>
      <w:spacing w:before="235"/>
      <w:ind w:left="1137"/>
      <w:outlineLvl w:val="6"/>
    </w:pPr>
    <w:rPr>
      <w:rFonts w:ascii="Arial" w:hAnsi="Arial" w:eastAsia="Arial" w:cs="Arial"/>
      <w:b/>
      <w:bCs/>
      <w:sz w:val="29"/>
      <w:szCs w:val="29"/>
      <w:lang w:val="en-US" w:eastAsia="en-US" w:bidi="ar-SA"/>
    </w:rPr>
  </w:style>
  <w:style w:styleId="Heading7" w:type="paragraph">
    <w:name w:val="Heading 7"/>
    <w:basedOn w:val="Normal"/>
    <w:uiPriority w:val="1"/>
    <w:qFormat/>
    <w:pPr>
      <w:spacing w:before="235"/>
      <w:ind w:left="1137"/>
      <w:jc w:val="both"/>
      <w:outlineLvl w:val="7"/>
    </w:pPr>
    <w:rPr>
      <w:rFonts w:ascii="Arial" w:hAnsi="Arial" w:eastAsia="Arial" w:cs="Arial"/>
      <w:b/>
      <w:bCs/>
      <w:sz w:val="29"/>
      <w:szCs w:val="29"/>
      <w:lang w:val="en-US" w:eastAsia="en-US" w:bidi="ar-SA"/>
    </w:rPr>
  </w:style>
  <w:style w:styleId="Heading8" w:type="paragraph">
    <w:name w:val="Heading 8"/>
    <w:basedOn w:val="Normal"/>
    <w:uiPriority w:val="1"/>
    <w:qFormat/>
    <w:pPr>
      <w:spacing w:before="228"/>
      <w:ind w:left="785"/>
      <w:jc w:val="center"/>
      <w:outlineLvl w:val="8"/>
    </w:pPr>
    <w:rPr>
      <w:rFonts w:ascii="Arial" w:hAnsi="Arial" w:eastAsia="Arial" w:cs="Arial"/>
      <w:b/>
      <w:bCs/>
      <w:i/>
      <w:iCs/>
      <w:sz w:val="29"/>
      <w:szCs w:val="29"/>
      <w:lang w:val="en-US" w:eastAsia="en-US" w:bidi="ar-SA"/>
    </w:rPr>
  </w:style>
  <w:style w:styleId="Title" w:type="paragraph">
    <w:name w:val="Title"/>
    <w:basedOn w:val="Normal"/>
    <w:uiPriority w:val="1"/>
    <w:qFormat/>
    <w:pPr>
      <w:spacing w:before="55"/>
      <w:ind w:left="502" w:right="133"/>
      <w:jc w:val="center"/>
    </w:pPr>
    <w:rPr>
      <w:rFonts w:ascii="Arial" w:hAnsi="Arial" w:eastAsia="Arial" w:cs="Arial"/>
      <w:b/>
      <w:bCs/>
      <w:sz w:val="96"/>
      <w:szCs w:val="96"/>
      <w:lang w:val="en-US" w:eastAsia="en-US" w:bidi="ar-SA"/>
    </w:rPr>
  </w:style>
  <w:style w:styleId="ListParagraph" w:type="paragraph">
    <w:name w:val="List Paragraph"/>
    <w:basedOn w:val="Normal"/>
    <w:uiPriority w:val="1"/>
    <w:qFormat/>
    <w:pPr>
      <w:spacing w:before="116"/>
      <w:ind w:left="1491" w:hanging="354"/>
      <w:jc w:val="both"/>
    </w:pPr>
    <w:rPr>
      <w:rFonts w:ascii="Arial" w:hAnsi="Arial" w:eastAsia="Arial" w:cs="Arial"/>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hyperlink" Target="https://www.how2excel.com/en/downloads-en/" TargetMode="External"/><Relationship Id="rId10" Type="http://schemas.openxmlformats.org/officeDocument/2006/relationships/hyperlink" Target="http://www.deepl.com/" TargetMode="External"/><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hyperlink" Target="http://www.jmoon.co.uk/book.cfm" TargetMode="External"/><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pn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png"/><Relationship Id="rId32" Type="http://schemas.openxmlformats.org/officeDocument/2006/relationships/hyperlink" Target="http://www.eusprig.org/" TargetMode="External"/><Relationship Id="rId33" Type="http://schemas.openxmlformats.org/officeDocument/2006/relationships/hyperlink" Target="https://www.theguardian.com/politics/2020/oct/05/how-excel-may-have-caused-loss-of-16000-covid-tests-in-england" TargetMode="External"/><Relationship Id="rId34" Type="http://schemas.openxmlformats.org/officeDocument/2006/relationships/hyperlink" Target="https://www.bbc.com/news/technology-54423988" TargetMode="External"/><Relationship Id="rId35" Type="http://schemas.openxmlformats.org/officeDocument/2006/relationships/hyperlink" Target="https://incisive.com/spreadsheet-error-horror-stories/" TargetMode="External"/><Relationship Id="rId36" Type="http://schemas.openxmlformats.org/officeDocument/2006/relationships/hyperlink" Target="https://www.businessinsider.de/unicredit-accidentally-emails-q3-results-a-fortnight-early-2017-10?r=UK&amp;IR=T" TargetMode="External"/><Relationship Id="rId37" Type="http://schemas.openxmlformats.org/officeDocument/2006/relationships/hyperlink" Target="https://www.bizjournals.com/seattle/news/2017/02/28/boeing-discloses-36-000-employee-data-breach.html" TargetMode="External"/><Relationship Id="rId38" Type="http://schemas.openxmlformats.org/officeDocument/2006/relationships/hyperlink" Target="https://www.theregister.co.uk/2017/02/22/boeing_employee_emails_personal_info_36000_colleagues/" TargetMode="External"/><Relationship Id="rId39" Type="http://schemas.openxmlformats.org/officeDocument/2006/relationships/hyperlink" Target="http://www.how2excel.com/en/get-rid-of-those-annoying-links/" TargetMode="External"/><Relationship Id="rId40" Type="http://schemas.openxmlformats.org/officeDocument/2006/relationships/hyperlink" Target="http://www.eusprig.org/horror-stories.htm" TargetMode="External"/><Relationship Id="rId41" Type="http://schemas.openxmlformats.org/officeDocument/2006/relationships/hyperlink" Target="https://www.bbc.com/news/uk-england-london-43785626" TargetMode="External"/><Relationship Id="rId42" Type="http://schemas.openxmlformats.org/officeDocument/2006/relationships/image" Target="media/image25.jpeg"/><Relationship Id="rId43" Type="http://schemas.openxmlformats.org/officeDocument/2006/relationships/hyperlink" Target="https://blogs.oracle.com/modernfinance/12-of-the-biggest-spreadsheet-fails-in-history" TargetMode="External"/><Relationship Id="rId44" Type="http://schemas.openxmlformats.org/officeDocument/2006/relationships/hyperlink" Target="https://www.quickbase.com/blog/spreadsheet-horror-stories" TargetMode="External"/><Relationship Id="rId45" Type="http://schemas.openxmlformats.org/officeDocument/2006/relationships/hyperlink" Target="http://catless.ncl.ac.uk/Risks/16.72.html" TargetMode="External"/><Relationship Id="rId46" Type="http://schemas.openxmlformats.org/officeDocument/2006/relationships/hyperlink" Target="https://www.cio.com/article/2438188/eight-of-the-worst-spreadsheet-blunders.html" TargetMode="External"/><Relationship Id="rId47" Type="http://schemas.openxmlformats.org/officeDocument/2006/relationships/hyperlink" Target="https://blog.caspio.com/5-of-the-most-terrifying-excel-spreadsheet-horror-stories-weve-ever-heard/" TargetMode="External"/><Relationship Id="rId48" Type="http://schemas.openxmlformats.org/officeDocument/2006/relationships/hyperlink" Target="https://www.cio.com/article/2438188/enterprise-software/eight-of-the-worst-spreadsheet-blunders.html" TargetMode="External"/><Relationship Id="rId49" Type="http://schemas.openxmlformats.org/officeDocument/2006/relationships/image" Target="media/image26.png"/><Relationship Id="rId50" Type="http://schemas.openxmlformats.org/officeDocument/2006/relationships/image" Target="media/image27.jpeg"/><Relationship Id="rId51" Type="http://schemas.openxmlformats.org/officeDocument/2006/relationships/hyperlink" Target="https://www.welt.de/wirtschaft/article176803436/Stadt-Giessen-verwechselt-brutto-mit-netto.html" TargetMode="External"/><Relationship Id="rId52" Type="http://schemas.openxmlformats.org/officeDocument/2006/relationships/hyperlink" Target="http://www.eusprig.org/stories.htm%20story%20067" TargetMode="External"/><Relationship Id="rId53" Type="http://schemas.openxmlformats.org/officeDocument/2006/relationships/image" Target="media/image28.jpeg"/><Relationship Id="rId54" Type="http://schemas.openxmlformats.org/officeDocument/2006/relationships/image" Target="media/image29.jpeg"/><Relationship Id="rId55" Type="http://schemas.openxmlformats.org/officeDocument/2006/relationships/image" Target="media/image30.png"/><Relationship Id="rId56" Type="http://schemas.openxmlformats.org/officeDocument/2006/relationships/image" Target="media/image31.png"/><Relationship Id="rId57" Type="http://schemas.openxmlformats.org/officeDocument/2006/relationships/image" Target="media/image32.png"/><Relationship Id="rId58" Type="http://schemas.openxmlformats.org/officeDocument/2006/relationships/image" Target="media/image33.jpeg"/><Relationship Id="rId59" Type="http://schemas.openxmlformats.org/officeDocument/2006/relationships/image" Target="media/image34.jpeg"/><Relationship Id="rId60" Type="http://schemas.openxmlformats.org/officeDocument/2006/relationships/image" Target="media/image35.jpeg"/><Relationship Id="rId61" Type="http://schemas.openxmlformats.org/officeDocument/2006/relationships/hyperlink" Target="https://www.ft.com/content/e1f343ca-e281-11e3-89fd-00144feabdc0" TargetMode="External"/><Relationship Id="rId62" Type="http://schemas.openxmlformats.org/officeDocument/2006/relationships/hyperlink" Target="https://www.breakingviews.com/considered-view/piketty-spreadsheets-set-bad-excel-example/" TargetMode="External"/><Relationship Id="rId63" Type="http://schemas.openxmlformats.org/officeDocument/2006/relationships/image" Target="media/image36.jpeg"/><Relationship Id="rId64" Type="http://schemas.openxmlformats.org/officeDocument/2006/relationships/image" Target="media/image37.jpeg"/><Relationship Id="rId65" Type="http://schemas.openxmlformats.org/officeDocument/2006/relationships/hyperlink" Target="http://www.gao.gov/" TargetMode="External"/><Relationship Id="rId66" Type="http://schemas.openxmlformats.org/officeDocument/2006/relationships/hyperlink" Target="http://www.eusprig.org/stories.htm" TargetMode="External"/><Relationship Id="rId67" Type="http://schemas.openxmlformats.org/officeDocument/2006/relationships/image" Target="media/image38.jpeg"/><Relationship Id="rId68" Type="http://schemas.openxmlformats.org/officeDocument/2006/relationships/image" Target="media/image39.jpeg"/><Relationship Id="rId69" Type="http://schemas.openxmlformats.org/officeDocument/2006/relationships/image" Target="media/image40.jpeg"/><Relationship Id="rId70" Type="http://schemas.openxmlformats.org/officeDocument/2006/relationships/image" Target="media/image41.png"/><Relationship Id="rId71" Type="http://schemas.openxmlformats.org/officeDocument/2006/relationships/image" Target="media/image42.jpeg"/><Relationship Id="rId72" Type="http://schemas.openxmlformats.org/officeDocument/2006/relationships/hyperlink" Target="https://www.washingtonpost.com/news/wonk/wp/2013/04/16/is-the-best-evidence-for-austerity-based-on-an-excel-spreadsheet-error/?noredirect=on&amp;utm_term=.3112da3ab876" TargetMode="External"/><Relationship Id="rId73" Type="http://schemas.openxmlformats.org/officeDocument/2006/relationships/hyperlink" Target="https://www.reuters.com/article/us-summers-lessons/column-the-lessons-of-reinhart-rogoff-idUSBRE9450CF20130506" TargetMode="External"/><Relationship Id="rId74" Type="http://schemas.openxmlformats.org/officeDocument/2006/relationships/image" Target="media/image43.jpeg"/><Relationship Id="rId75" Type="http://schemas.openxmlformats.org/officeDocument/2006/relationships/hyperlink" Target="https://www.theguardian.com/business/2018/mar/21/bargain-booze-owner-conviviality-must-raise-125m-to-halt-bankruptcy" TargetMode="External"/><Relationship Id="rId76" Type="http://schemas.openxmlformats.org/officeDocument/2006/relationships/hyperlink" Target="https://www.accountingweb.co.uk/business/management-accounting/convivialitys-spreadsheet-hell-sinks-the-business" TargetMode="External"/><Relationship Id="rId77" Type="http://schemas.openxmlformats.org/officeDocument/2006/relationships/hyperlink" Target="http://www.nationalhealthexecutive.com/Health-Care-News/junior-doctor-jobs-offers-withdrawn-after-admin-blunder?dorewrite=false" TargetMode="External"/><Relationship Id="rId78" Type="http://schemas.openxmlformats.org/officeDocument/2006/relationships/image" Target="media/image44.jpeg"/><Relationship Id="rId79" Type="http://schemas.openxmlformats.org/officeDocument/2006/relationships/image" Target="media/image45.jpeg"/><Relationship Id="rId80" Type="http://schemas.openxmlformats.org/officeDocument/2006/relationships/image" Target="media/image46.png"/><Relationship Id="rId81" Type="http://schemas.openxmlformats.org/officeDocument/2006/relationships/image" Target="media/image47.jpeg"/><Relationship Id="rId82" Type="http://schemas.openxmlformats.org/officeDocument/2006/relationships/image" Target="media/image48.jpeg"/><Relationship Id="rId83" Type="http://schemas.openxmlformats.org/officeDocument/2006/relationships/image" Target="media/image49.jpeg"/><Relationship Id="rId84" Type="http://schemas.openxmlformats.org/officeDocument/2006/relationships/image" Target="media/image50.jpeg"/><Relationship Id="rId85" Type="http://schemas.openxmlformats.org/officeDocument/2006/relationships/image" Target="media/image51.jpeg"/><Relationship Id="rId86" Type="http://schemas.openxmlformats.org/officeDocument/2006/relationships/image" Target="media/image52.jpeg"/><Relationship Id="rId87" Type="http://schemas.openxmlformats.org/officeDocument/2006/relationships/hyperlink" Target="https://www.bbc.com/news/uk-scotland-edinburgh-east-fife-53893101" TargetMode="External"/><Relationship Id="rId88" Type="http://schemas.openxmlformats.org/officeDocument/2006/relationships/hyperlink" Target="https://www.theregister.co.uk/2003/06/19/excel_snafu_costs_firm_24m/" TargetMode="External"/><Relationship Id="rId89" Type="http://schemas.openxmlformats.org/officeDocument/2006/relationships/image" Target="media/image53.png"/><Relationship Id="rId90" Type="http://schemas.openxmlformats.org/officeDocument/2006/relationships/image" Target="media/image54.png"/><Relationship Id="rId91" Type="http://schemas.openxmlformats.org/officeDocument/2006/relationships/image" Target="media/image55.jpeg"/><Relationship Id="rId92" Type="http://schemas.openxmlformats.org/officeDocument/2006/relationships/image" Target="media/image56.jpeg"/><Relationship Id="rId93" Type="http://schemas.openxmlformats.org/officeDocument/2006/relationships/hyperlink" Target="https://www.bloomberg.com/quicktake/the-london-whale" TargetMode="External"/><Relationship Id="rId94" Type="http://schemas.openxmlformats.org/officeDocument/2006/relationships/hyperlink" Target="https://www.businessinsider.com/excel-partly-to-blame-for-trading-loss-2013-2?r=DE&amp;IR=T" TargetMode="External"/><Relationship Id="rId95" Type="http://schemas.openxmlformats.org/officeDocument/2006/relationships/image" Target="media/image57.jpeg"/><Relationship Id="rId96" Type="http://schemas.openxmlformats.org/officeDocument/2006/relationships/image" Target="media/image58.jpeg"/><Relationship Id="rId97" Type="http://schemas.openxmlformats.org/officeDocument/2006/relationships/image" Target="media/image59.jpeg"/><Relationship Id="rId98" Type="http://schemas.openxmlformats.org/officeDocument/2006/relationships/image" Target="media/image60.png"/><Relationship Id="rId99" Type="http://schemas.openxmlformats.org/officeDocument/2006/relationships/image" Target="media/image61.jpeg"/><Relationship Id="rId100" Type="http://schemas.openxmlformats.org/officeDocument/2006/relationships/image" Target="media/image62.jpeg"/><Relationship Id="rId101" Type="http://schemas.openxmlformats.org/officeDocument/2006/relationships/image" Target="media/image63.jpeg"/><Relationship Id="rId102" Type="http://schemas.openxmlformats.org/officeDocument/2006/relationships/image" Target="media/image64.jpeg"/><Relationship Id="rId103" Type="http://schemas.openxmlformats.org/officeDocument/2006/relationships/image" Target="media/image65.jpeg"/><Relationship Id="rId104" Type="http://schemas.openxmlformats.org/officeDocument/2006/relationships/hyperlink" Target="https://www.bbc.com/news/uk-politics-21577826" TargetMode="External"/><Relationship Id="rId105" Type="http://schemas.openxmlformats.org/officeDocument/2006/relationships/hyperlink" Target="https://www.theguardian.com/politics/2012/oct/05/west-coast-civil-servant-transport" TargetMode="External"/><Relationship Id="rId106" Type="http://schemas.openxmlformats.org/officeDocument/2006/relationships/image" Target="media/image66.png"/><Relationship Id="rId107" Type="http://schemas.openxmlformats.org/officeDocument/2006/relationships/image" Target="media/image67.jpeg"/><Relationship Id="rId108" Type="http://schemas.openxmlformats.org/officeDocument/2006/relationships/image" Target="media/image68.png"/><Relationship Id="rId109" Type="http://schemas.openxmlformats.org/officeDocument/2006/relationships/image" Target="media/image69.jpeg"/><Relationship Id="rId110" Type="http://schemas.openxmlformats.org/officeDocument/2006/relationships/image" Target="media/image70.jpeg"/><Relationship Id="rId111" Type="http://schemas.openxmlformats.org/officeDocument/2006/relationships/image" Target="media/image71.jpeg"/><Relationship Id="rId112" Type="http://schemas.openxmlformats.org/officeDocument/2006/relationships/image" Target="media/image72.jpeg"/><Relationship Id="rId113" Type="http://schemas.openxmlformats.org/officeDocument/2006/relationships/image" Target="media/image73.jpeg"/><Relationship Id="rId114" Type="http://schemas.openxmlformats.org/officeDocument/2006/relationships/image" Target="media/image74.png"/><Relationship Id="rId115" Type="http://schemas.openxmlformats.org/officeDocument/2006/relationships/image" Target="media/image75.jpeg"/><Relationship Id="rId116" Type="http://schemas.openxmlformats.org/officeDocument/2006/relationships/image" Target="media/image76.png"/><Relationship Id="rId117" Type="http://schemas.openxmlformats.org/officeDocument/2006/relationships/image" Target="media/image77.jpeg"/><Relationship Id="rId118" Type="http://schemas.openxmlformats.org/officeDocument/2006/relationships/image" Target="media/image78.jpeg"/><Relationship Id="rId119" Type="http://schemas.openxmlformats.org/officeDocument/2006/relationships/image" Target="media/image79.jpeg"/><Relationship Id="rId120" Type="http://schemas.openxmlformats.org/officeDocument/2006/relationships/image" Target="media/image80.jpeg"/><Relationship Id="rId121" Type="http://schemas.openxmlformats.org/officeDocument/2006/relationships/image" Target="media/image81.jpeg"/><Relationship Id="rId122" Type="http://schemas.openxmlformats.org/officeDocument/2006/relationships/image" Target="media/image82.jpeg"/><Relationship Id="rId123" Type="http://schemas.openxmlformats.org/officeDocument/2006/relationships/hyperlink" Target="http://www.how2excel.com/en/create-hyperlinks-to-let-users-easily-jump-around-in-excel/" TargetMode="External"/><Relationship Id="rId124" Type="http://schemas.openxmlformats.org/officeDocument/2006/relationships/image" Target="media/image83.jpeg"/><Relationship Id="rId125" Type="http://schemas.openxmlformats.org/officeDocument/2006/relationships/hyperlink" Target="https://www.eloquens.com/tool/zQyzt7R3/finance/excel-add-ins/bxl-integrity-checks-add-in" TargetMode="External"/><Relationship Id="rId126" Type="http://schemas.openxmlformats.org/officeDocument/2006/relationships/image" Target="media/image84.jpeg"/><Relationship Id="rId127" Type="http://schemas.openxmlformats.org/officeDocument/2006/relationships/image" Target="media/image85.jpeg"/><Relationship Id="rId128" Type="http://schemas.openxmlformats.org/officeDocument/2006/relationships/image" Target="media/image86.jpeg"/><Relationship Id="rId129" Type="http://schemas.openxmlformats.org/officeDocument/2006/relationships/image" Target="media/image87.jpeg"/><Relationship Id="rId130" Type="http://schemas.openxmlformats.org/officeDocument/2006/relationships/image" Target="media/image88.png"/><Relationship Id="rId131" Type="http://schemas.openxmlformats.org/officeDocument/2006/relationships/image" Target="media/image89.jpeg"/><Relationship Id="rId132" Type="http://schemas.openxmlformats.org/officeDocument/2006/relationships/image" Target="media/image90.jpeg"/><Relationship Id="rId133" Type="http://schemas.openxmlformats.org/officeDocument/2006/relationships/image" Target="media/image91.jpeg"/><Relationship Id="rId134" Type="http://schemas.openxmlformats.org/officeDocument/2006/relationships/image" Target="media/image92.jpeg"/><Relationship Id="rId135" Type="http://schemas.openxmlformats.org/officeDocument/2006/relationships/image" Target="media/image93.jpeg"/><Relationship Id="rId136" Type="http://schemas.openxmlformats.org/officeDocument/2006/relationships/image" Target="media/image94.jpeg"/><Relationship Id="rId137" Type="http://schemas.openxmlformats.org/officeDocument/2006/relationships/image" Target="media/image95.jpeg"/><Relationship Id="rId138" Type="http://schemas.openxmlformats.org/officeDocument/2006/relationships/image" Target="media/image96.jpeg"/><Relationship Id="rId139" Type="http://schemas.openxmlformats.org/officeDocument/2006/relationships/image" Target="media/image97.jpeg"/><Relationship Id="rId140" Type="http://schemas.openxmlformats.org/officeDocument/2006/relationships/image" Target="media/image98.jpeg"/><Relationship Id="rId141" Type="http://schemas.openxmlformats.org/officeDocument/2006/relationships/image" Target="media/image99.jpeg"/><Relationship Id="rId142" Type="http://schemas.openxmlformats.org/officeDocument/2006/relationships/hyperlink" Target="https://www.macabacus.com/features" TargetMode="External"/><Relationship Id="rId143" Type="http://schemas.openxmlformats.org/officeDocument/2006/relationships/image" Target="media/image100.jpeg"/><Relationship Id="rId144" Type="http://schemas.openxmlformats.org/officeDocument/2006/relationships/image" Target="media/image101.jpeg"/><Relationship Id="rId145" Type="http://schemas.openxmlformats.org/officeDocument/2006/relationships/image" Target="media/image102.jpeg"/><Relationship Id="rId146" Type="http://schemas.openxmlformats.org/officeDocument/2006/relationships/hyperlink" Target="https://www.operisanalysiskit.com/" TargetMode="External"/><Relationship Id="rId147" Type="http://schemas.openxmlformats.org/officeDocument/2006/relationships/image" Target="media/image103.jpeg"/><Relationship Id="rId148" Type="http://schemas.openxmlformats.org/officeDocument/2006/relationships/hyperlink" Target="http://www.numeritas.co.uk/free-software" TargetMode="External"/><Relationship Id="rId149" Type="http://schemas.openxmlformats.org/officeDocument/2006/relationships/image" Target="media/image104.jpeg"/><Relationship Id="rId150" Type="http://schemas.openxmlformats.org/officeDocument/2006/relationships/image" Target="media/image105.jpeg"/><Relationship Id="rId151" Type="http://schemas.openxmlformats.org/officeDocument/2006/relationships/image" Target="media/image106.png"/><Relationship Id="rId152" Type="http://schemas.openxmlformats.org/officeDocument/2006/relationships/image" Target="media/image107.jpeg"/><Relationship Id="rId153" Type="http://schemas.openxmlformats.org/officeDocument/2006/relationships/hyperlink" Target="http://www.how2excel.com/" TargetMode="External"/><Relationship Id="rId154" Type="http://schemas.openxmlformats.org/officeDocument/2006/relationships/hyperlink" Target="http://www.ft.com/content/e1f343ca-e281-11e3-89fd-" TargetMode="External"/><Relationship Id="rId155" Type="http://schemas.openxmlformats.org/officeDocument/2006/relationships/hyperlink" Target="http://www.ibm.com/security/data-breach" TargetMode="External"/><Relationship Id="rId156" Type="http://schemas.openxmlformats.org/officeDocument/2006/relationships/hyperlink" Target="http://www.panko.com/HumanErr/SimpleNontrivial.html" TargetMode="External"/><Relationship Id="rId157" Type="http://schemas.openxmlformats.org/officeDocument/2006/relationships/hyperlink" Target="http://www.panko.com/" TargetMode="External"/><Relationship Id="rId158" Type="http://schemas.openxmlformats.org/officeDocument/2006/relationships/hyperlink" Target="http://www.govtech.com/data/Why-Spreadsheets-Stink-4-Ways-" TargetMode="External"/><Relationship Id="rId15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Gary Knott</dc:creator>
  <dc:title>Avoid Excel Horror Stories: How to excel at creating reliable, user-friendly spreadsheets</dc:title>
  <dcterms:created xsi:type="dcterms:W3CDTF">2024-03-06T04:08:38Z</dcterms:created>
  <dcterms:modified xsi:type="dcterms:W3CDTF">2024-03-06T04:08:38Z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2024-01-30T00:00:00Z</vt:filetime>
  </property>
  <property fmtid="{D5CDD505-2E9C-101B-9397-08002B2CF9AE}" pid="3" name="Creator">
    <vt:lpwstr>calibre (6.13.0) [https://calibre-ebook.com]</vt:lpwstr>
  </property>
  <property fmtid="{D5CDD505-2E9C-101B-9397-08002B2CF9AE}" pid="4" name="LastSaved">
    <vt:filetime>2024-03-06T00:00:00Z</vt:filetime>
  </property>
  <property fmtid="{D5CDD505-2E9C-101B-9397-08002B2CF9AE}" pid="5" name="Producer">
    <vt:lpwstr>calibre (6.13.0) [https://calibre-ebook.com]</vt:lpwstr>
  </property>
</Properties>
</file>