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BC5" w:rsidRDefault="00AD2BC5" w:rsidP="00AD2BC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交易记录：</w:t>
      </w:r>
    </w:p>
    <w:p w:rsidR="007024FA" w:rsidRDefault="00AD2BC5" w:rsidP="00AD2BC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卖家定义过的交易规则（付出什么样的代价，获取什么样的权限），交易规则的卖家签名</w:t>
      </w:r>
    </w:p>
    <w:p w:rsidR="00AD2BC5" w:rsidRDefault="00AD2BC5" w:rsidP="00AD2BC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买家的购买记录：买家付出什么样的代价，购买了什么样的权限，以及购买记录的签名</w:t>
      </w:r>
    </w:p>
    <w:p w:rsidR="00AD2BC5" w:rsidRDefault="00AD2BC5" w:rsidP="00AD2BC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比特币的交易信息或者网银的交易确认记录</w:t>
      </w:r>
    </w:p>
    <w:p w:rsidR="00AD2BC5" w:rsidRDefault="00AD2BC5" w:rsidP="00AD2BC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节点：</w:t>
      </w:r>
      <w:r>
        <w:rPr>
          <w:rFonts w:hint="eastAsia"/>
        </w:rPr>
        <w:t xml:space="preserve"> </w:t>
      </w:r>
      <w:r>
        <w:rPr>
          <w:rFonts w:hint="eastAsia"/>
        </w:rPr>
        <w:t>网络路由节点，矿机</w:t>
      </w:r>
    </w:p>
    <w:p w:rsidR="00AD2BC5" w:rsidRDefault="00AD2BC5" w:rsidP="00AD2BC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Agent</w:t>
      </w:r>
      <w:r>
        <w:rPr>
          <w:rFonts w:hint="eastAsia"/>
        </w:rPr>
        <w:t>：数字内容解析程序，位于客户端上。安全播放器</w:t>
      </w:r>
      <w:r w:rsidR="00CD42E8">
        <w:rPr>
          <w:rFonts w:hint="eastAsia"/>
        </w:rPr>
        <w:t>，解决秘钥协商和内容分发问题。</w:t>
      </w:r>
    </w:p>
    <w:p w:rsidR="00AD2BC5" w:rsidRDefault="00AD2BC5" w:rsidP="00AD2BC5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客户端：内容下载和交易功能（钱包）</w:t>
      </w:r>
    </w:p>
    <w:p w:rsidR="008C6A61" w:rsidRDefault="008C6A61" w:rsidP="00AD2BC5">
      <w:pPr>
        <w:rPr>
          <w:rFonts w:hint="eastAsia"/>
        </w:rPr>
      </w:pPr>
      <w:r>
        <w:rPr>
          <w:rFonts w:hint="eastAsia"/>
        </w:rPr>
        <w:t>数字内容的加密分发暂不讨论</w:t>
      </w:r>
    </w:p>
    <w:p w:rsidR="00CD42E8" w:rsidRDefault="00CD42E8" w:rsidP="00AD2BC5">
      <w:pPr>
        <w:rPr>
          <w:rFonts w:hint="eastAsia"/>
        </w:rPr>
      </w:pPr>
      <w:r>
        <w:rPr>
          <w:rFonts w:hint="eastAsia"/>
        </w:rPr>
        <w:t>原来数字证书的功能：</w:t>
      </w:r>
    </w:p>
    <w:p w:rsidR="00CD42E8" w:rsidRDefault="00CD42E8" w:rsidP="00CD42E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证书的发放对象（仅正确对象能解析证书），</w:t>
      </w:r>
    </w:p>
    <w:p w:rsidR="00CD42E8" w:rsidRDefault="00CD42E8" w:rsidP="00CD42E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数字内容解密秘钥包含在证书中</w:t>
      </w:r>
    </w:p>
    <w:p w:rsidR="00CD42E8" w:rsidRDefault="00CD42E8" w:rsidP="00CD42E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数字内容操作权限（是否可阅读，阅读次数，阅读时长等）</w:t>
      </w:r>
    </w:p>
    <w:p w:rsidR="00CD42E8" w:rsidRDefault="00CD42E8" w:rsidP="00CD42E8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2.3</w:t>
      </w:r>
      <w:r>
        <w:rPr>
          <w:rFonts w:hint="eastAsia"/>
        </w:rPr>
        <w:t>由交易记录替代</w:t>
      </w:r>
    </w:p>
    <w:p w:rsidR="00FD0C0D" w:rsidRDefault="00FD0C0D" w:rsidP="00CD42E8">
      <w:pPr>
        <w:rPr>
          <w:rFonts w:hint="eastAsia"/>
        </w:rPr>
      </w:pPr>
    </w:p>
    <w:p w:rsidR="00FD0C0D" w:rsidRDefault="00FD0C0D" w:rsidP="00FD0C0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查看购买权限</w:t>
      </w:r>
    </w:p>
    <w:p w:rsidR="00FD0C0D" w:rsidRDefault="00FD0C0D" w:rsidP="00FD0C0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协商秘钥，</w:t>
      </w:r>
      <w:r>
        <w:rPr>
          <w:rFonts w:hint="eastAsia"/>
        </w:rPr>
        <w:t>Agent</w:t>
      </w:r>
      <w:r>
        <w:rPr>
          <w:rFonts w:hint="eastAsia"/>
        </w:rPr>
        <w:t>是安全核心，不可破。协商通信秘钥，</w:t>
      </w:r>
      <w:r w:rsidR="006740B6">
        <w:rPr>
          <w:rFonts w:hint="eastAsia"/>
        </w:rPr>
        <w:t>该秘钥也可以解密</w:t>
      </w:r>
      <w:r w:rsidR="006740B6">
        <w:rPr>
          <w:rFonts w:hint="eastAsia"/>
        </w:rPr>
        <w:t>Server Agent</w:t>
      </w:r>
      <w:r w:rsidR="006740B6">
        <w:rPr>
          <w:rFonts w:hint="eastAsia"/>
        </w:rPr>
        <w:t>加密后的数字内容。</w:t>
      </w:r>
    </w:p>
    <w:p w:rsidR="006740B6" w:rsidRDefault="00FD0C0D" w:rsidP="006740B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下载内容，下载内容是明文。</w:t>
      </w:r>
      <w:r>
        <w:rPr>
          <w:rFonts w:hint="eastAsia"/>
        </w:rPr>
        <w:t>Client</w:t>
      </w:r>
      <w:r>
        <w:rPr>
          <w:rFonts w:hint="eastAsia"/>
        </w:rPr>
        <w:t>端的</w:t>
      </w:r>
      <w:r>
        <w:rPr>
          <w:rFonts w:hint="eastAsia"/>
        </w:rPr>
        <w:t>Agent</w:t>
      </w:r>
      <w:r>
        <w:rPr>
          <w:rFonts w:hint="eastAsia"/>
        </w:rPr>
        <w:t>解析数字内容，然后使用</w:t>
      </w:r>
      <w:r>
        <w:rPr>
          <w:rFonts w:hint="eastAsia"/>
        </w:rPr>
        <w:t>Client</w:t>
      </w:r>
      <w:r>
        <w:rPr>
          <w:rFonts w:hint="eastAsia"/>
        </w:rPr>
        <w:t>端的私密秘钥加密数字内容，然后存储该密文。</w:t>
      </w:r>
      <w:r w:rsidR="006740B6">
        <w:rPr>
          <w:rFonts w:hint="eastAsia"/>
        </w:rPr>
        <w:t>数字内容是分块加密存储的，所以</w:t>
      </w:r>
      <w:r w:rsidR="006740B6">
        <w:rPr>
          <w:rFonts w:hint="eastAsia"/>
        </w:rPr>
        <w:t>P2P</w:t>
      </w:r>
      <w:r w:rsidR="006740B6">
        <w:rPr>
          <w:rFonts w:hint="eastAsia"/>
        </w:rPr>
        <w:t>分发过程中也是分块分发的。这样，数字内容只有</w:t>
      </w:r>
      <w:r w:rsidR="006740B6">
        <w:rPr>
          <w:rFonts w:hint="eastAsia"/>
        </w:rPr>
        <w:t>Agent</w:t>
      </w:r>
      <w:r w:rsidR="006740B6">
        <w:rPr>
          <w:rFonts w:hint="eastAsia"/>
        </w:rPr>
        <w:t>能解析，做到了</w:t>
      </w:r>
      <w:r w:rsidR="0082048D">
        <w:rPr>
          <w:rFonts w:hint="eastAsia"/>
        </w:rPr>
        <w:t>“</w:t>
      </w:r>
      <w:r w:rsidR="006740B6">
        <w:rPr>
          <w:rFonts w:hint="eastAsia"/>
        </w:rPr>
        <w:t>一</w:t>
      </w:r>
      <w:r w:rsidR="006740B6">
        <w:rPr>
          <w:rFonts w:hint="eastAsia"/>
        </w:rPr>
        <w:t>Agent</w:t>
      </w:r>
      <w:r w:rsidR="006740B6">
        <w:rPr>
          <w:rFonts w:hint="eastAsia"/>
        </w:rPr>
        <w:t>一密</w:t>
      </w:r>
      <w:r w:rsidR="0082048D">
        <w:rPr>
          <w:rFonts w:hint="eastAsia"/>
        </w:rPr>
        <w:t>”</w:t>
      </w:r>
    </w:p>
    <w:p w:rsidR="00980D95" w:rsidRDefault="00980D95" w:rsidP="00980D9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数字内容使用过中，客户端向</w:t>
      </w:r>
      <w:r>
        <w:rPr>
          <w:rFonts w:hint="eastAsia"/>
        </w:rPr>
        <w:t>Agent</w:t>
      </w:r>
      <w:r>
        <w:rPr>
          <w:rFonts w:hint="eastAsia"/>
        </w:rPr>
        <w:t>发送数字内容和该数字内容相关的使用记录。如果客户端没有最新的使用记录（即离线状态下），客户端就不能向可以打开数字内容的</w:t>
      </w:r>
      <w:r>
        <w:rPr>
          <w:rFonts w:hint="eastAsia"/>
        </w:rPr>
        <w:t>Agent</w:t>
      </w:r>
      <w:r>
        <w:rPr>
          <w:rFonts w:hint="eastAsia"/>
        </w:rPr>
        <w:t>发送传输数字内容及使用记录；也就是离线状态下的客户端不能和其他</w:t>
      </w:r>
      <w:r>
        <w:rPr>
          <w:rFonts w:hint="eastAsia"/>
        </w:rPr>
        <w:t>Agent</w:t>
      </w:r>
      <w:r>
        <w:rPr>
          <w:rFonts w:hint="eastAsia"/>
        </w:rPr>
        <w:t>通信。当有违规操作时，对客户端给予警告。</w:t>
      </w:r>
      <w:bookmarkStart w:id="0" w:name="_GoBack"/>
      <w:bookmarkEnd w:id="0"/>
    </w:p>
    <w:p w:rsidR="00AD2BC5" w:rsidRDefault="00AD2BC5" w:rsidP="00AD2BC5">
      <w:pPr>
        <w:rPr>
          <w:rFonts w:hint="eastAsia"/>
        </w:rPr>
      </w:pPr>
    </w:p>
    <w:p w:rsidR="00AD2BC5" w:rsidRPr="00AD2BC5" w:rsidRDefault="00AD2BC5" w:rsidP="00AD2BC5">
      <w:pPr>
        <w:rPr>
          <w:rFonts w:hint="eastAsia"/>
        </w:rPr>
      </w:pPr>
    </w:p>
    <w:sectPr w:rsidR="00AD2BC5" w:rsidRPr="00AD2BC5" w:rsidSect="00702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83EEE"/>
    <w:multiLevelType w:val="hybridMultilevel"/>
    <w:tmpl w:val="F02A04D6"/>
    <w:lvl w:ilvl="0" w:tplc="EAC06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7E5241"/>
    <w:multiLevelType w:val="hybridMultilevel"/>
    <w:tmpl w:val="0A28F752"/>
    <w:lvl w:ilvl="0" w:tplc="9708A7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FA418ED"/>
    <w:multiLevelType w:val="hybridMultilevel"/>
    <w:tmpl w:val="31060E1E"/>
    <w:lvl w:ilvl="0" w:tplc="C8003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BC5"/>
    <w:rsid w:val="006740B6"/>
    <w:rsid w:val="007024FA"/>
    <w:rsid w:val="0082048D"/>
    <w:rsid w:val="008C6A61"/>
    <w:rsid w:val="00980D95"/>
    <w:rsid w:val="00AD2BC5"/>
    <w:rsid w:val="00CD42E8"/>
    <w:rsid w:val="00FD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2BC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2B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92</Words>
  <Characters>530</Characters>
  <Application>Microsoft Office Word</Application>
  <DocSecurity>0</DocSecurity>
  <Lines>4</Lines>
  <Paragraphs>1</Paragraphs>
  <ScaleCrop>false</ScaleCrop>
  <Company>china</Company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2017-05-23T11:40:00Z</dcterms:created>
  <dcterms:modified xsi:type="dcterms:W3CDTF">2017-05-23T12:29:00Z</dcterms:modified>
</cp:coreProperties>
</file>