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5178E" w:rsidR="00892F1A" w:rsidP="44A8C53A" w:rsidRDefault="00E97B0B" w14:paraId="7B758847" w14:textId="28A81F88">
      <w:pPr>
        <w:spacing w:after="120"/>
        <w:jc w:val="center"/>
        <w:rPr>
          <w:rFonts w:cs="Arial"/>
          <w:b/>
          <w:bCs/>
          <w:sz w:val="28"/>
          <w:szCs w:val="28"/>
          <w:lang w:val="es-CO"/>
        </w:rPr>
      </w:pPr>
      <w:r w:rsidRPr="44A8C53A">
        <w:rPr>
          <w:rFonts w:cs="Arial"/>
          <w:b/>
          <w:bCs/>
          <w:sz w:val="28"/>
          <w:szCs w:val="28"/>
          <w:lang w:val="es-CO"/>
        </w:rPr>
        <w:t>GUÍA PARA EL DISEÑO DE ESPACIOS ACADÉMICOS</w:t>
      </w:r>
      <w:r w:rsidRPr="44A8C53A" w:rsidR="00892F1A">
        <w:rPr>
          <w:rFonts w:cs="Arial"/>
          <w:b/>
          <w:bCs/>
          <w:sz w:val="28"/>
          <w:szCs w:val="28"/>
          <w:lang w:val="es-CO"/>
        </w:rPr>
        <w:t xml:space="preserve"> </w:t>
      </w:r>
      <w:r w:rsidRPr="44A8C53A">
        <w:rPr>
          <w:rFonts w:cs="Arial"/>
          <w:b/>
          <w:bCs/>
          <w:sz w:val="28"/>
          <w:szCs w:val="28"/>
          <w:lang w:val="es-CO"/>
        </w:rPr>
        <w:t>EN MODALIDAD</w:t>
      </w:r>
      <w:r w:rsidRPr="44A8C53A" w:rsidR="00892F1A">
        <w:rPr>
          <w:rFonts w:cs="Arial"/>
          <w:b/>
          <w:bCs/>
          <w:sz w:val="28"/>
          <w:szCs w:val="28"/>
          <w:lang w:val="es-CO"/>
        </w:rPr>
        <w:t xml:space="preserve"> </w:t>
      </w:r>
      <w:r w:rsidRPr="44A8C53A" w:rsidR="1FC0B58A">
        <w:rPr>
          <w:rFonts w:cs="Arial"/>
          <w:b/>
          <w:bCs/>
          <w:sz w:val="28"/>
          <w:szCs w:val="28"/>
          <w:lang w:val="es-CO"/>
        </w:rPr>
        <w:t>VIRTUAL</w:t>
      </w:r>
    </w:p>
    <w:p w:rsidRPr="00C5178E" w:rsidR="00892F1A" w:rsidP="44A8C53A" w:rsidRDefault="00892F1A" w14:paraId="25B9321F" w14:textId="52138CBA">
      <w:pPr>
        <w:spacing w:after="120"/>
        <w:jc w:val="center"/>
        <w:rPr>
          <w:rFonts w:cs="Arial"/>
          <w:b/>
          <w:bCs/>
          <w:sz w:val="28"/>
          <w:szCs w:val="28"/>
          <w:lang w:val="es-CO"/>
        </w:rPr>
      </w:pPr>
    </w:p>
    <w:p w:rsidRPr="00892F1A" w:rsidR="00892F1A" w:rsidP="00892F1A" w:rsidRDefault="00892F1A" w14:paraId="4CC49385" w14:textId="207B8066">
      <w:pPr>
        <w:jc w:val="both"/>
        <w:rPr>
          <w:rFonts w:cs="Arial"/>
          <w:i/>
          <w:lang w:val="es-CO"/>
        </w:rPr>
      </w:pPr>
      <w:r w:rsidRPr="00892F1A">
        <w:rPr>
          <w:rFonts w:cs="Arial"/>
          <w:i/>
          <w:lang w:val="es-CO"/>
        </w:rPr>
        <w:t xml:space="preserve">Apreciado autor, por favor diligencie esta ficha a partir de las indicaciones que se dan dentro del documento las cuales sirven para la elaboración de </w:t>
      </w:r>
      <w:r w:rsidR="007C5E7F">
        <w:rPr>
          <w:rFonts w:cs="Arial"/>
          <w:i/>
          <w:lang w:val="es-CO"/>
        </w:rPr>
        <w:t>a</w:t>
      </w:r>
      <w:r w:rsidRPr="00892F1A">
        <w:rPr>
          <w:rFonts w:cs="Arial"/>
          <w:i/>
          <w:lang w:val="es-CO"/>
        </w:rPr>
        <w:t>mb</w:t>
      </w:r>
      <w:r w:rsidR="007C5E7F">
        <w:rPr>
          <w:rFonts w:cs="Arial"/>
          <w:i/>
          <w:lang w:val="es-CO"/>
        </w:rPr>
        <w:t>ientes de a</w:t>
      </w:r>
      <w:r w:rsidR="0052173E">
        <w:rPr>
          <w:rFonts w:cs="Arial"/>
          <w:i/>
          <w:lang w:val="es-CO"/>
        </w:rPr>
        <w:t xml:space="preserve">prendizaje en modalidad </w:t>
      </w:r>
      <w:r w:rsidR="00096DBC">
        <w:rPr>
          <w:rFonts w:cs="Arial"/>
          <w:i/>
          <w:lang w:val="es-CO"/>
        </w:rPr>
        <w:t>e</w:t>
      </w:r>
      <w:r w:rsidR="0052173E">
        <w:rPr>
          <w:rFonts w:cs="Arial"/>
          <w:i/>
          <w:lang w:val="es-CO"/>
        </w:rPr>
        <w:t>-learning</w:t>
      </w:r>
      <w:r w:rsidR="00096DBC">
        <w:rPr>
          <w:rFonts w:cs="Arial"/>
          <w:i/>
          <w:lang w:val="es-CO"/>
        </w:rPr>
        <w:t xml:space="preserve"> (virtual)</w:t>
      </w:r>
      <w:r w:rsidR="0052173E">
        <w:rPr>
          <w:rFonts w:cs="Arial"/>
          <w:i/>
          <w:lang w:val="es-CO"/>
        </w:rPr>
        <w:t xml:space="preserve">. </w:t>
      </w:r>
    </w:p>
    <w:p w:rsidR="002600CC" w:rsidP="002600CC" w:rsidRDefault="002600CC" w14:paraId="68C5707E" w14:textId="2119787B">
      <w:pPr>
        <w:pBdr>
          <w:top w:val="single" w:color="auto" w:sz="4" w:space="1"/>
          <w:left w:val="single" w:color="auto" w:sz="4" w:space="1"/>
          <w:bottom w:val="single" w:color="auto" w:sz="4" w:space="1"/>
          <w:right w:val="single" w:color="auto" w:sz="4" w:space="1"/>
        </w:pBdr>
        <w:shd w:val="clear" w:color="auto" w:fill="E2EFD9" w:themeFill="accent6" w:themeFillTint="33"/>
        <w:spacing w:after="120"/>
        <w:rPr>
          <w:rFonts w:cs="Arial"/>
          <w:b/>
          <w:lang w:val="es-CO"/>
        </w:rPr>
      </w:pPr>
      <w:r w:rsidRPr="002600CC">
        <w:rPr>
          <w:rFonts w:cs="Arial"/>
          <w:b/>
          <w:lang w:val="es-CO"/>
        </w:rPr>
        <w:t xml:space="preserve">Nota: </w:t>
      </w:r>
      <w:r w:rsidRPr="002600CC">
        <w:rPr>
          <w:rFonts w:cs="Arial"/>
          <w:lang w:val="es-CO"/>
        </w:rPr>
        <w:t xml:space="preserve">toda la información en </w:t>
      </w:r>
      <w:r w:rsidRPr="002600CC">
        <w:rPr>
          <w:rFonts w:eastAsiaTheme="minorEastAsia"/>
          <w:i/>
          <w:color w:val="A6A6A6" w:themeColor="background1" w:themeShade="A6"/>
          <w:kern w:val="2"/>
          <w:lang w:val="es-CO" w:eastAsia="ko-KR"/>
        </w:rPr>
        <w:t>gris</w:t>
      </w:r>
      <w:r>
        <w:rPr>
          <w:rFonts w:eastAsiaTheme="minorEastAsia"/>
          <w:i/>
          <w:color w:val="A6A6A6" w:themeColor="background1" w:themeShade="A6"/>
          <w:kern w:val="2"/>
          <w:lang w:val="es-CO" w:eastAsia="ko-KR"/>
        </w:rPr>
        <w:t xml:space="preserve"> dentro de cada celda </w:t>
      </w:r>
      <w:r w:rsidRPr="002600CC">
        <w:rPr>
          <w:rFonts w:cs="Arial"/>
          <w:lang w:val="es-CO"/>
        </w:rPr>
        <w:t xml:space="preserve">a lo largo de la guía corresponde a explicaciones </w:t>
      </w:r>
      <w:r w:rsidR="00C332D0">
        <w:rPr>
          <w:rFonts w:cs="Arial"/>
          <w:lang w:val="es-CO"/>
        </w:rPr>
        <w:t>de lo que se debe escribir</w:t>
      </w:r>
      <w:r w:rsidRPr="002600CC">
        <w:rPr>
          <w:rFonts w:cs="Arial"/>
          <w:lang w:val="es-CO"/>
        </w:rPr>
        <w:t>, por lo que la puede borrar una vez comprenda el objetivo de cada segmento.</w:t>
      </w:r>
      <w:r w:rsidRPr="002600CC">
        <w:rPr>
          <w:rFonts w:cs="Arial"/>
          <w:b/>
          <w:lang w:val="es-CO"/>
        </w:rPr>
        <w:t xml:space="preserve"> </w:t>
      </w:r>
    </w:p>
    <w:p w:rsidRPr="00DC4F82" w:rsidR="00892F1A" w:rsidP="00892F1A" w:rsidRDefault="00892F1A" w14:paraId="2C5C415D" w14:textId="77777777">
      <w:pPr>
        <w:spacing w:after="120"/>
        <w:jc w:val="both"/>
        <w:rPr>
          <w:rFonts w:cs="Arial"/>
          <w:lang w:val="es-CO"/>
        </w:rPr>
      </w:pPr>
    </w:p>
    <w:tbl>
      <w:tblPr>
        <w:tblStyle w:val="Tablaconcuadrcula"/>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359"/>
        <w:gridCol w:w="7021"/>
      </w:tblGrid>
      <w:tr w:rsidRPr="00A33806" w:rsidR="00DC4F82" w:rsidTr="11DA3E6D" w14:paraId="183988A8" w14:textId="77777777">
        <w:tc>
          <w:tcPr>
            <w:tcW w:w="9380" w:type="dxa"/>
            <w:gridSpan w:val="2"/>
            <w:shd w:val="clear" w:color="auto" w:fill="7B7B7B" w:themeFill="accent3" w:themeFillShade="BF"/>
          </w:tcPr>
          <w:p w:rsidRPr="00146A56" w:rsidR="00DC4F82" w:rsidP="00C5178E" w:rsidRDefault="009E7D2C" w14:paraId="5CB49EB6" w14:textId="218FA89B">
            <w:pPr>
              <w:pStyle w:val="Sinespaciado"/>
              <w:jc w:val="center"/>
              <w:rPr>
                <w:rFonts w:ascii="Calibri" w:hAnsi="Calibri"/>
                <w:b/>
                <w:color w:val="FFFFFF" w:themeColor="background1"/>
                <w:sz w:val="24"/>
                <w:szCs w:val="24"/>
                <w:lang w:val="es-CO"/>
              </w:rPr>
            </w:pPr>
            <w:r>
              <w:rPr>
                <w:rFonts w:ascii="Calibri" w:hAnsi="Calibri"/>
                <w:b/>
                <w:color w:val="FFFFFF" w:themeColor="background1"/>
                <w:sz w:val="24"/>
                <w:szCs w:val="24"/>
                <w:lang w:val="es-CO"/>
              </w:rPr>
              <w:t>INFORMACIÓN GENERAL</w:t>
            </w:r>
            <w:r w:rsidR="00421E61">
              <w:rPr>
                <w:rFonts w:ascii="Calibri" w:hAnsi="Calibri"/>
                <w:b/>
                <w:color w:val="FFFFFF" w:themeColor="background1"/>
                <w:sz w:val="24"/>
                <w:szCs w:val="24"/>
                <w:lang w:val="es-CO"/>
              </w:rPr>
              <w:t xml:space="preserve"> DEL </w:t>
            </w:r>
            <w:r w:rsidR="00155825">
              <w:rPr>
                <w:rFonts w:ascii="Calibri" w:hAnsi="Calibri"/>
                <w:b/>
                <w:color w:val="FFFFFF" w:themeColor="background1"/>
                <w:sz w:val="24"/>
                <w:szCs w:val="24"/>
                <w:lang w:val="es-CO"/>
              </w:rPr>
              <w:t>ESPACIO ACADÉMICO</w:t>
            </w:r>
          </w:p>
        </w:tc>
      </w:tr>
      <w:tr w:rsidRPr="00A33806" w:rsidR="0017598D" w:rsidTr="11DA3E6D" w14:paraId="2C7823D7" w14:textId="77777777">
        <w:trPr>
          <w:trHeight w:val="162"/>
        </w:trPr>
        <w:tc>
          <w:tcPr>
            <w:tcW w:w="2359" w:type="dxa"/>
            <w:shd w:val="clear" w:color="auto" w:fill="F2F2F2" w:themeFill="background1" w:themeFillShade="F2"/>
            <w:tcMar>
              <w:top w:w="28" w:type="dxa"/>
              <w:left w:w="28" w:type="dxa"/>
              <w:bottom w:w="28" w:type="dxa"/>
              <w:right w:w="28" w:type="dxa"/>
            </w:tcMar>
          </w:tcPr>
          <w:p w:rsidRPr="00C27AE4" w:rsidR="00AA6B09" w:rsidP="0012163A" w:rsidRDefault="002A60CF" w14:paraId="4F69665C" w14:textId="178E1FB6">
            <w:pPr>
              <w:pStyle w:val="Sinespaciado"/>
              <w:jc w:val="left"/>
              <w:rPr>
                <w:rFonts w:ascii="Calibri" w:hAnsi="Calibri"/>
                <w:sz w:val="22"/>
                <w:szCs w:val="24"/>
                <w:lang w:val="es-CO"/>
              </w:rPr>
            </w:pPr>
            <w:r>
              <w:rPr>
                <w:rFonts w:ascii="Calibri" w:hAnsi="Calibri"/>
                <w:sz w:val="22"/>
                <w:szCs w:val="24"/>
                <w:lang w:val="es-CO"/>
              </w:rPr>
              <w:t>Unidad académica</w:t>
            </w:r>
            <w:r w:rsidR="004670D0">
              <w:rPr>
                <w:rFonts w:ascii="Calibri" w:hAnsi="Calibri"/>
                <w:sz w:val="22"/>
                <w:szCs w:val="24"/>
                <w:lang w:val="es-CO"/>
              </w:rPr>
              <w:t>/administrativa</w:t>
            </w:r>
          </w:p>
        </w:tc>
        <w:tc>
          <w:tcPr>
            <w:tcW w:w="7021" w:type="dxa"/>
          </w:tcPr>
          <w:p w:rsidRPr="00C27AE4" w:rsidR="00AA6B09" w:rsidP="00AA6B09" w:rsidRDefault="00F37C0A" w14:paraId="1988B443" w14:textId="120BDE04">
            <w:pPr>
              <w:pStyle w:val="Sinespaciado"/>
              <w:jc w:val="left"/>
              <w:rPr>
                <w:rFonts w:ascii="Calibri" w:hAnsi="Calibri"/>
                <w:sz w:val="22"/>
                <w:szCs w:val="24"/>
                <w:lang w:val="es-CO"/>
              </w:rPr>
            </w:pPr>
            <w:r>
              <w:rPr>
                <w:rFonts w:ascii="Calibri" w:hAnsi="Calibri"/>
                <w:sz w:val="22"/>
                <w:szCs w:val="24"/>
                <w:lang w:val="es-CO"/>
              </w:rPr>
              <w:t xml:space="preserve">Facultad de Ciencias de la Salud </w:t>
            </w:r>
          </w:p>
        </w:tc>
      </w:tr>
      <w:tr w:rsidRPr="00A33806" w:rsidR="0017598D" w:rsidTr="11DA3E6D" w14:paraId="19873D69"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2A60CF" w:rsidP="002A60CF" w:rsidRDefault="002A60CF" w14:paraId="269DECA8" w14:textId="2552D0FC">
            <w:pPr>
              <w:pStyle w:val="Sinespaciado"/>
              <w:jc w:val="left"/>
              <w:rPr>
                <w:rFonts w:ascii="Calibri" w:hAnsi="Calibri"/>
                <w:sz w:val="22"/>
                <w:szCs w:val="24"/>
                <w:lang w:val="es-CO"/>
              </w:rPr>
            </w:pPr>
            <w:r w:rsidRPr="00C27AE4">
              <w:rPr>
                <w:rFonts w:ascii="Calibri" w:hAnsi="Calibri"/>
                <w:sz w:val="22"/>
                <w:szCs w:val="24"/>
                <w:lang w:val="es-CO"/>
              </w:rPr>
              <w:t>Programa(s)</w:t>
            </w:r>
          </w:p>
        </w:tc>
        <w:tc>
          <w:tcPr>
            <w:tcW w:w="7021" w:type="dxa"/>
          </w:tcPr>
          <w:p w:rsidRPr="00C27AE4" w:rsidR="002A60CF" w:rsidP="002A60CF" w:rsidRDefault="005E5DBA" w14:paraId="138CBEFA" w14:textId="478D45AC">
            <w:pPr>
              <w:pStyle w:val="Sinespaciado"/>
              <w:jc w:val="left"/>
              <w:rPr>
                <w:rFonts w:ascii="Calibri" w:hAnsi="Calibri"/>
                <w:sz w:val="22"/>
                <w:szCs w:val="24"/>
                <w:lang w:val="es-CO"/>
              </w:rPr>
            </w:pPr>
            <w:r>
              <w:rPr>
                <w:rFonts w:ascii="Calibri" w:hAnsi="Calibri"/>
                <w:sz w:val="22"/>
                <w:szCs w:val="24"/>
                <w:lang w:val="es-CO"/>
              </w:rPr>
              <w:t xml:space="preserve">Psicología </w:t>
            </w:r>
          </w:p>
        </w:tc>
      </w:tr>
      <w:tr w:rsidRPr="00A33806" w:rsidR="007D2142" w:rsidTr="11DA3E6D" w14:paraId="1340A229"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7D2142" w:rsidP="002A60CF" w:rsidRDefault="007D2142" w14:paraId="1803BD1C" w14:textId="49AD4400">
            <w:pPr>
              <w:pStyle w:val="Sinespaciado"/>
              <w:jc w:val="left"/>
              <w:rPr>
                <w:rFonts w:ascii="Calibri" w:hAnsi="Calibri"/>
                <w:sz w:val="22"/>
                <w:szCs w:val="24"/>
                <w:lang w:val="es-CO"/>
              </w:rPr>
            </w:pPr>
            <w:r w:rsidRPr="00C27AE4">
              <w:rPr>
                <w:rFonts w:ascii="Calibri" w:hAnsi="Calibri"/>
                <w:sz w:val="22"/>
                <w:szCs w:val="24"/>
                <w:lang w:val="es-CO"/>
              </w:rPr>
              <w:t>Nombre del espacio académico</w:t>
            </w:r>
          </w:p>
        </w:tc>
        <w:tc>
          <w:tcPr>
            <w:tcW w:w="7021" w:type="dxa"/>
          </w:tcPr>
          <w:p w:rsidRPr="00C27AE4" w:rsidR="007D2142" w:rsidP="002A60CF" w:rsidRDefault="005E5DBA" w14:paraId="627A9205" w14:textId="6387B03B">
            <w:pPr>
              <w:pStyle w:val="Sinespaciado"/>
              <w:jc w:val="left"/>
              <w:rPr>
                <w:rFonts w:ascii="Calibri" w:hAnsi="Calibri"/>
                <w:sz w:val="22"/>
                <w:szCs w:val="24"/>
                <w:lang w:val="es-CO"/>
              </w:rPr>
            </w:pPr>
            <w:r>
              <w:rPr>
                <w:rFonts w:ascii="Calibri" w:hAnsi="Calibri"/>
                <w:sz w:val="22"/>
                <w:szCs w:val="24"/>
                <w:lang w:val="es-CO"/>
              </w:rPr>
              <w:t xml:space="preserve">Procesos Psicológicos Básicos </w:t>
            </w:r>
          </w:p>
        </w:tc>
      </w:tr>
      <w:tr w:rsidRPr="00A33806" w:rsidR="0017598D" w:rsidTr="11DA3E6D" w14:paraId="37CD69D4"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2A60CF" w:rsidP="002A60CF" w:rsidRDefault="002A60CF" w14:paraId="3199B84A" w14:textId="25431559">
            <w:pPr>
              <w:pStyle w:val="Sinespaciado"/>
              <w:jc w:val="left"/>
              <w:rPr>
                <w:rFonts w:ascii="Calibri" w:hAnsi="Calibri"/>
                <w:sz w:val="22"/>
                <w:szCs w:val="24"/>
                <w:lang w:val="es-CO"/>
              </w:rPr>
            </w:pPr>
            <w:r w:rsidRPr="00C27AE4">
              <w:rPr>
                <w:rFonts w:ascii="Calibri" w:hAnsi="Calibri"/>
                <w:sz w:val="22"/>
                <w:szCs w:val="24"/>
                <w:lang w:val="es-CO"/>
              </w:rPr>
              <w:t>Créditos</w:t>
            </w:r>
          </w:p>
        </w:tc>
        <w:tc>
          <w:tcPr>
            <w:tcW w:w="7021" w:type="dxa"/>
          </w:tcPr>
          <w:p w:rsidRPr="00C27AE4" w:rsidR="002A60CF" w:rsidP="002A60CF" w:rsidRDefault="00DE2006" w14:paraId="713FCDF7" w14:textId="66E8B41C">
            <w:pPr>
              <w:pStyle w:val="Sinespaciado"/>
              <w:jc w:val="left"/>
              <w:rPr>
                <w:rFonts w:ascii="Calibri" w:hAnsi="Calibri"/>
                <w:sz w:val="22"/>
                <w:szCs w:val="24"/>
                <w:lang w:val="es-CO"/>
              </w:rPr>
            </w:pPr>
            <w:r>
              <w:rPr>
                <w:rFonts w:ascii="Calibri" w:hAnsi="Calibri"/>
                <w:sz w:val="22"/>
                <w:szCs w:val="24"/>
                <w:lang w:val="es-CO"/>
              </w:rPr>
              <w:t>3 crédit</w:t>
            </w:r>
            <w:r w:rsidR="005E5DBA">
              <w:rPr>
                <w:rFonts w:ascii="Calibri" w:hAnsi="Calibri"/>
                <w:sz w:val="22"/>
                <w:szCs w:val="24"/>
                <w:lang w:val="es-CO"/>
              </w:rPr>
              <w:t xml:space="preserve">os </w:t>
            </w:r>
          </w:p>
        </w:tc>
      </w:tr>
      <w:tr w:rsidRPr="00A33806" w:rsidR="0017598D" w:rsidTr="11DA3E6D" w14:paraId="5AC48090" w14:textId="77777777">
        <w:trPr>
          <w:trHeight w:val="22"/>
        </w:trPr>
        <w:tc>
          <w:tcPr>
            <w:tcW w:w="2359" w:type="dxa"/>
            <w:shd w:val="clear" w:color="auto" w:fill="A8D08D" w:themeFill="accent6" w:themeFillTint="99"/>
            <w:tcMar>
              <w:top w:w="28" w:type="dxa"/>
              <w:left w:w="28" w:type="dxa"/>
              <w:bottom w:w="28" w:type="dxa"/>
              <w:right w:w="28" w:type="dxa"/>
            </w:tcMar>
          </w:tcPr>
          <w:p w:rsidRPr="00C27AE4" w:rsidR="002A60CF" w:rsidP="002A60CF" w:rsidRDefault="00E32970" w14:paraId="5E61AF79" w14:textId="03691946">
            <w:pPr>
              <w:pStyle w:val="Sinespaciado"/>
              <w:jc w:val="left"/>
              <w:rPr>
                <w:rFonts w:ascii="Calibri" w:hAnsi="Calibri"/>
                <w:sz w:val="22"/>
                <w:szCs w:val="24"/>
                <w:lang w:val="es-CO"/>
              </w:rPr>
            </w:pPr>
            <w:r>
              <w:rPr>
                <w:rFonts w:ascii="Calibri" w:hAnsi="Calibri"/>
                <w:sz w:val="22"/>
                <w:szCs w:val="24"/>
                <w:lang w:val="es-CO"/>
              </w:rPr>
              <w:t>Asesor(a)</w:t>
            </w:r>
            <w:r w:rsidRPr="00C27AE4" w:rsidR="002A60CF">
              <w:rPr>
                <w:rFonts w:ascii="Calibri" w:hAnsi="Calibri"/>
                <w:sz w:val="22"/>
                <w:szCs w:val="24"/>
                <w:lang w:val="es-CO"/>
              </w:rPr>
              <w:t xml:space="preserve"> </w:t>
            </w:r>
            <w:r>
              <w:rPr>
                <w:rFonts w:ascii="Calibri" w:hAnsi="Calibri"/>
                <w:sz w:val="22"/>
                <w:szCs w:val="24"/>
                <w:lang w:val="es-CO"/>
              </w:rPr>
              <w:t>tecno</w:t>
            </w:r>
            <w:r w:rsidRPr="00C27AE4" w:rsidR="002A60CF">
              <w:rPr>
                <w:rFonts w:ascii="Calibri" w:hAnsi="Calibri"/>
                <w:sz w:val="22"/>
                <w:szCs w:val="24"/>
                <w:lang w:val="es-CO"/>
              </w:rPr>
              <w:t xml:space="preserve">pedagógico </w:t>
            </w:r>
            <w:r>
              <w:rPr>
                <w:rFonts w:ascii="Calibri" w:hAnsi="Calibri"/>
                <w:sz w:val="22"/>
                <w:szCs w:val="24"/>
                <w:lang w:val="es-CO"/>
              </w:rPr>
              <w:t>(a)</w:t>
            </w:r>
            <w:r w:rsidRPr="00C27AE4" w:rsidR="002A60CF">
              <w:rPr>
                <w:rFonts w:ascii="Calibri" w:hAnsi="Calibri"/>
                <w:sz w:val="22"/>
                <w:szCs w:val="24"/>
                <w:lang w:val="es-CO"/>
              </w:rPr>
              <w:br/>
            </w:r>
            <w:r w:rsidRPr="00C27AE4" w:rsidR="002A60CF">
              <w:rPr>
                <w:rFonts w:ascii="Calibri" w:hAnsi="Calibri"/>
                <w:sz w:val="18"/>
                <w:szCs w:val="18"/>
                <w:lang w:val="es-CO"/>
              </w:rPr>
              <w:t>(</w:t>
            </w:r>
            <w:r w:rsidRPr="00C27AE4" w:rsidR="002A60CF">
              <w:rPr>
                <w:rFonts w:ascii="Calibri" w:hAnsi="Calibri"/>
                <w:i/>
                <w:sz w:val="18"/>
                <w:szCs w:val="18"/>
                <w:lang w:val="es-CO"/>
              </w:rPr>
              <w:t>lo completa D</w:t>
            </w:r>
            <w:r w:rsidR="009D6468">
              <w:rPr>
                <w:rFonts w:ascii="Calibri" w:hAnsi="Calibri"/>
                <w:i/>
                <w:sz w:val="18"/>
                <w:szCs w:val="18"/>
                <w:lang w:val="es-CO"/>
              </w:rPr>
              <w:t>E</w:t>
            </w:r>
            <w:r w:rsidRPr="00C27AE4" w:rsidR="002A60CF">
              <w:rPr>
                <w:rFonts w:ascii="Calibri" w:hAnsi="Calibri"/>
                <w:i/>
                <w:sz w:val="18"/>
                <w:szCs w:val="18"/>
                <w:lang w:val="es-CO"/>
              </w:rPr>
              <w:t>E</w:t>
            </w:r>
            <w:r w:rsidRPr="00C27AE4" w:rsidR="002A60CF">
              <w:rPr>
                <w:rFonts w:ascii="Calibri" w:hAnsi="Calibri"/>
                <w:sz w:val="18"/>
                <w:szCs w:val="18"/>
                <w:lang w:val="es-CO"/>
              </w:rPr>
              <w:t>)</w:t>
            </w:r>
          </w:p>
        </w:tc>
        <w:tc>
          <w:tcPr>
            <w:tcW w:w="7021" w:type="dxa"/>
          </w:tcPr>
          <w:p w:rsidRPr="00C27AE4" w:rsidR="002A60CF" w:rsidP="002A60CF" w:rsidRDefault="002A60CF" w14:paraId="64959D68" w14:textId="77777777">
            <w:pPr>
              <w:pStyle w:val="Sinespaciado"/>
              <w:jc w:val="left"/>
              <w:rPr>
                <w:rFonts w:ascii="Calibri" w:hAnsi="Calibri"/>
                <w:sz w:val="22"/>
                <w:szCs w:val="24"/>
                <w:lang w:val="es-CO"/>
              </w:rPr>
            </w:pPr>
          </w:p>
        </w:tc>
      </w:tr>
      <w:tr w:rsidRPr="00A33806" w:rsidR="0017598D" w:rsidTr="11DA3E6D" w14:paraId="56E60433" w14:textId="77777777">
        <w:trPr>
          <w:trHeight w:val="305"/>
        </w:trPr>
        <w:tc>
          <w:tcPr>
            <w:tcW w:w="2359" w:type="dxa"/>
            <w:shd w:val="clear" w:color="auto" w:fill="A8D08D" w:themeFill="accent6" w:themeFillTint="99"/>
            <w:tcMar>
              <w:top w:w="28" w:type="dxa"/>
              <w:left w:w="28" w:type="dxa"/>
              <w:bottom w:w="28" w:type="dxa"/>
              <w:right w:w="28" w:type="dxa"/>
            </w:tcMar>
          </w:tcPr>
          <w:p w:rsidRPr="00C27AE4" w:rsidR="002A60CF" w:rsidP="002A60CF" w:rsidRDefault="00773BB4" w14:paraId="3F84EFBA" w14:textId="3831B24E">
            <w:pPr>
              <w:pStyle w:val="Sinespaciado"/>
              <w:jc w:val="left"/>
              <w:rPr>
                <w:rFonts w:ascii="Calibri" w:hAnsi="Calibri"/>
                <w:sz w:val="22"/>
                <w:szCs w:val="24"/>
                <w:lang w:val="es-CO"/>
              </w:rPr>
            </w:pPr>
            <w:r w:rsidRPr="00C27AE4">
              <w:rPr>
                <w:rFonts w:ascii="Calibri" w:hAnsi="Calibri"/>
                <w:sz w:val="22"/>
                <w:szCs w:val="24"/>
                <w:lang w:val="es-CO"/>
              </w:rPr>
              <w:t>Adecuador</w:t>
            </w:r>
            <w:r w:rsidR="00A801CB">
              <w:rPr>
                <w:rFonts w:ascii="Calibri" w:hAnsi="Calibri"/>
                <w:sz w:val="22"/>
                <w:szCs w:val="24"/>
                <w:lang w:val="es-CO"/>
              </w:rPr>
              <w:t>(a)</w:t>
            </w:r>
            <w:r w:rsidRPr="00C27AE4">
              <w:rPr>
                <w:rFonts w:ascii="Calibri" w:hAnsi="Calibri"/>
                <w:sz w:val="22"/>
                <w:szCs w:val="24"/>
                <w:lang w:val="es-CO"/>
              </w:rPr>
              <w:t xml:space="preserve"> pedagógico</w:t>
            </w:r>
            <w:r w:rsidR="00E32970">
              <w:rPr>
                <w:rFonts w:ascii="Calibri" w:hAnsi="Calibri"/>
                <w:sz w:val="22"/>
                <w:szCs w:val="24"/>
                <w:lang w:val="es-CO"/>
              </w:rPr>
              <w:t>(a)</w:t>
            </w:r>
            <w:r w:rsidR="00A801CB">
              <w:rPr>
                <w:rFonts w:ascii="Calibri" w:hAnsi="Calibri"/>
                <w:sz w:val="22"/>
                <w:szCs w:val="24"/>
                <w:lang w:val="es-CO"/>
              </w:rPr>
              <w:t xml:space="preserve"> </w:t>
            </w:r>
            <w:r w:rsidRPr="00C27AE4" w:rsidR="002A60CF">
              <w:rPr>
                <w:rFonts w:ascii="Calibri" w:hAnsi="Calibri"/>
                <w:sz w:val="18"/>
                <w:szCs w:val="18"/>
                <w:lang w:val="es-CO"/>
              </w:rPr>
              <w:t>(</w:t>
            </w:r>
            <w:r w:rsidRPr="00C27AE4" w:rsidR="002A60CF">
              <w:rPr>
                <w:rFonts w:ascii="Calibri" w:hAnsi="Calibri"/>
                <w:i/>
                <w:sz w:val="18"/>
                <w:szCs w:val="18"/>
                <w:lang w:val="es-CO"/>
              </w:rPr>
              <w:t>lo completa D</w:t>
            </w:r>
            <w:r w:rsidR="009D6468">
              <w:rPr>
                <w:rFonts w:ascii="Calibri" w:hAnsi="Calibri"/>
                <w:i/>
                <w:sz w:val="18"/>
                <w:szCs w:val="18"/>
                <w:lang w:val="es-CO"/>
              </w:rPr>
              <w:t>E</w:t>
            </w:r>
            <w:r w:rsidRPr="00C27AE4" w:rsidR="002A60CF">
              <w:rPr>
                <w:rFonts w:ascii="Calibri" w:hAnsi="Calibri"/>
                <w:i/>
                <w:sz w:val="18"/>
                <w:szCs w:val="18"/>
                <w:lang w:val="es-CO"/>
              </w:rPr>
              <w:t>E</w:t>
            </w:r>
            <w:r w:rsidRPr="00C27AE4" w:rsidR="002A60CF">
              <w:rPr>
                <w:rFonts w:ascii="Calibri" w:hAnsi="Calibri"/>
                <w:sz w:val="18"/>
                <w:szCs w:val="18"/>
                <w:lang w:val="es-CO"/>
              </w:rPr>
              <w:t>)</w:t>
            </w:r>
          </w:p>
        </w:tc>
        <w:tc>
          <w:tcPr>
            <w:tcW w:w="7021" w:type="dxa"/>
          </w:tcPr>
          <w:p w:rsidRPr="00C27AE4" w:rsidR="002A60CF" w:rsidP="002A60CF" w:rsidRDefault="002A60CF" w14:paraId="69ED7D1F" w14:textId="77777777">
            <w:pPr>
              <w:pStyle w:val="Sinespaciado"/>
              <w:jc w:val="left"/>
              <w:rPr>
                <w:rFonts w:ascii="Calibri" w:hAnsi="Calibri"/>
                <w:sz w:val="22"/>
                <w:szCs w:val="24"/>
                <w:lang w:val="es-CO"/>
              </w:rPr>
            </w:pPr>
          </w:p>
        </w:tc>
      </w:tr>
      <w:tr w:rsidRPr="00A33806" w:rsidR="00C73458" w:rsidTr="11DA3E6D" w14:paraId="76680FEA" w14:textId="77777777">
        <w:trPr>
          <w:trHeight w:val="305"/>
        </w:trPr>
        <w:tc>
          <w:tcPr>
            <w:tcW w:w="2359" w:type="dxa"/>
            <w:shd w:val="clear" w:color="auto" w:fill="FFE599" w:themeFill="accent4" w:themeFillTint="66"/>
            <w:tcMar>
              <w:top w:w="28" w:type="dxa"/>
              <w:left w:w="28" w:type="dxa"/>
              <w:bottom w:w="28" w:type="dxa"/>
              <w:right w:w="28" w:type="dxa"/>
            </w:tcMar>
          </w:tcPr>
          <w:p w:rsidRPr="00C27AE4" w:rsidR="00C73458" w:rsidP="00C73458" w:rsidRDefault="00C73458" w14:paraId="2616EC0A" w14:textId="3F1C02B2">
            <w:pPr>
              <w:pStyle w:val="Sinespaciado"/>
              <w:jc w:val="left"/>
              <w:rPr>
                <w:rFonts w:ascii="Calibri" w:hAnsi="Calibri"/>
                <w:sz w:val="22"/>
                <w:szCs w:val="24"/>
                <w:lang w:val="es-CO"/>
              </w:rPr>
            </w:pPr>
            <w:r w:rsidRPr="00C27AE4">
              <w:rPr>
                <w:rFonts w:ascii="Calibri" w:hAnsi="Calibri"/>
                <w:sz w:val="22"/>
                <w:szCs w:val="24"/>
                <w:lang w:val="es-CO"/>
              </w:rPr>
              <w:t xml:space="preserve">Fecha </w:t>
            </w:r>
            <w:r>
              <w:rPr>
                <w:rFonts w:ascii="Calibri" w:hAnsi="Calibri"/>
                <w:sz w:val="22"/>
                <w:szCs w:val="24"/>
                <w:lang w:val="es-CO"/>
              </w:rPr>
              <w:t>elaboración</w:t>
            </w:r>
          </w:p>
        </w:tc>
        <w:tc>
          <w:tcPr>
            <w:tcW w:w="7021" w:type="dxa"/>
          </w:tcPr>
          <w:p w:rsidRPr="00C27AE4" w:rsidR="00C73458" w:rsidP="00C73458" w:rsidRDefault="005E5DBA" w14:paraId="586A05A9" w14:textId="7ECD7F70">
            <w:pPr>
              <w:pStyle w:val="Sinespaciado"/>
              <w:jc w:val="left"/>
              <w:rPr>
                <w:rFonts w:ascii="Calibri" w:hAnsi="Calibri"/>
                <w:sz w:val="22"/>
                <w:szCs w:val="24"/>
                <w:lang w:val="es-CO"/>
              </w:rPr>
            </w:pPr>
            <w:r>
              <w:rPr>
                <w:rFonts w:ascii="Calibri" w:hAnsi="Calibri"/>
                <w:sz w:val="22"/>
                <w:szCs w:val="24"/>
                <w:lang w:val="es-CO"/>
              </w:rPr>
              <w:t>10 de octubre de 2023</w:t>
            </w:r>
          </w:p>
        </w:tc>
      </w:tr>
      <w:tr w:rsidRPr="00A33806" w:rsidR="00C73458" w:rsidTr="11DA3E6D" w14:paraId="26818481" w14:textId="77777777">
        <w:trPr>
          <w:trHeight w:val="305"/>
        </w:trPr>
        <w:tc>
          <w:tcPr>
            <w:tcW w:w="2359" w:type="dxa"/>
            <w:shd w:val="clear" w:color="auto" w:fill="FFE599" w:themeFill="accent4" w:themeFillTint="66"/>
            <w:tcMar>
              <w:top w:w="28" w:type="dxa"/>
              <w:left w:w="28" w:type="dxa"/>
              <w:bottom w:w="28" w:type="dxa"/>
              <w:right w:w="28" w:type="dxa"/>
            </w:tcMar>
          </w:tcPr>
          <w:p w:rsidRPr="00C27AE4" w:rsidR="00C73458" w:rsidP="00C73458" w:rsidRDefault="00C73458" w14:paraId="1DC7FAEB" w14:textId="150DF878">
            <w:pPr>
              <w:pStyle w:val="Sinespaciado"/>
              <w:jc w:val="left"/>
              <w:rPr>
                <w:rFonts w:ascii="Calibri" w:hAnsi="Calibri"/>
                <w:sz w:val="22"/>
                <w:szCs w:val="24"/>
                <w:lang w:val="es-CO"/>
              </w:rPr>
            </w:pPr>
            <w:r w:rsidRPr="00C27AE4">
              <w:rPr>
                <w:rFonts w:ascii="Calibri" w:hAnsi="Calibri"/>
                <w:sz w:val="22"/>
                <w:szCs w:val="24"/>
                <w:lang w:val="es-CO"/>
              </w:rPr>
              <w:t>Fecha actualización</w:t>
            </w:r>
          </w:p>
        </w:tc>
        <w:tc>
          <w:tcPr>
            <w:tcW w:w="7021" w:type="dxa"/>
          </w:tcPr>
          <w:p w:rsidRPr="00C27AE4" w:rsidR="00C73458" w:rsidP="00C73458" w:rsidRDefault="00C73458" w14:paraId="1BF1CE3C" w14:textId="77777777">
            <w:pPr>
              <w:pStyle w:val="Sinespaciado"/>
              <w:jc w:val="left"/>
              <w:rPr>
                <w:rFonts w:ascii="Calibri" w:hAnsi="Calibri"/>
                <w:sz w:val="22"/>
                <w:szCs w:val="24"/>
                <w:lang w:val="es-CO"/>
              </w:rPr>
            </w:pPr>
          </w:p>
        </w:tc>
      </w:tr>
      <w:tr w:rsidRPr="00A33806" w:rsidR="00C73458" w:rsidTr="11DA3E6D" w14:paraId="0CAF8F10" w14:textId="77777777">
        <w:trPr>
          <w:trHeight w:val="305"/>
        </w:trPr>
        <w:tc>
          <w:tcPr>
            <w:tcW w:w="9380" w:type="dxa"/>
            <w:gridSpan w:val="2"/>
            <w:shd w:val="clear" w:color="auto" w:fill="BFBFBF" w:themeFill="background1" w:themeFillShade="BF"/>
          </w:tcPr>
          <w:p w:rsidRPr="002A60CF" w:rsidR="00C73458" w:rsidP="00C73458" w:rsidRDefault="00C73458" w14:paraId="4F3A5A85" w14:textId="7B8DC64D">
            <w:pPr>
              <w:pStyle w:val="Sinespaciado"/>
              <w:jc w:val="left"/>
              <w:rPr>
                <w:rFonts w:ascii="Calibri" w:hAnsi="Calibri"/>
                <w:sz w:val="24"/>
                <w:szCs w:val="24"/>
                <w:lang w:val="es-CO"/>
              </w:rPr>
            </w:pPr>
            <w:r>
              <w:rPr>
                <w:rFonts w:ascii="Calibri" w:hAnsi="Calibri"/>
                <w:sz w:val="24"/>
                <w:szCs w:val="24"/>
                <w:lang w:val="es-CO"/>
              </w:rPr>
              <w:t xml:space="preserve">Autor(es) del diseño del espacio académico (modalidad </w:t>
            </w:r>
            <w:r w:rsidR="00A01CC6">
              <w:rPr>
                <w:rFonts w:ascii="Calibri" w:hAnsi="Calibri"/>
                <w:sz w:val="24"/>
                <w:szCs w:val="24"/>
                <w:lang w:val="es-CO"/>
              </w:rPr>
              <w:t>e</w:t>
            </w:r>
            <w:r>
              <w:rPr>
                <w:rFonts w:ascii="Calibri" w:hAnsi="Calibri"/>
                <w:sz w:val="24"/>
                <w:szCs w:val="24"/>
                <w:lang w:val="es-CO"/>
              </w:rPr>
              <w:t>-learning)</w:t>
            </w:r>
          </w:p>
        </w:tc>
      </w:tr>
      <w:tr w:rsidRPr="00A33806" w:rsidR="00C73458" w:rsidTr="11DA3E6D" w14:paraId="6AE86993" w14:textId="77777777">
        <w:trPr>
          <w:trHeight w:val="305"/>
        </w:trPr>
        <w:tc>
          <w:tcPr>
            <w:tcW w:w="2359" w:type="dxa"/>
            <w:shd w:val="clear" w:color="auto" w:fill="auto"/>
          </w:tcPr>
          <w:p w:rsidR="00C73458" w:rsidP="00C73458" w:rsidRDefault="00C73458" w14:paraId="0B3A446A" w14:textId="1D568CAC">
            <w:pPr>
              <w:pStyle w:val="Sinespaciado"/>
              <w:jc w:val="left"/>
              <w:rPr>
                <w:rFonts w:ascii="Calibri" w:hAnsi="Calibri"/>
                <w:sz w:val="24"/>
                <w:szCs w:val="24"/>
                <w:lang w:val="es-CO"/>
              </w:rPr>
            </w:pPr>
            <w:r w:rsidRPr="00C27AE4">
              <w:rPr>
                <w:rFonts w:ascii="Calibri" w:hAnsi="Calibri"/>
                <w:sz w:val="22"/>
                <w:szCs w:val="24"/>
                <w:lang w:val="es-CO"/>
              </w:rPr>
              <w:t>Nombres y Apellidos</w:t>
            </w:r>
          </w:p>
        </w:tc>
        <w:tc>
          <w:tcPr>
            <w:tcW w:w="7021" w:type="dxa"/>
            <w:shd w:val="clear" w:color="auto" w:fill="auto"/>
          </w:tcPr>
          <w:p w:rsidRPr="00DE2006" w:rsidR="00C73458" w:rsidP="00C73458" w:rsidRDefault="005E5DBA" w14:paraId="2EE6E4E8" w14:textId="22FFE964">
            <w:pPr>
              <w:pStyle w:val="Sinespaciado"/>
              <w:jc w:val="left"/>
              <w:rPr>
                <w:rFonts w:ascii="Calibri" w:hAnsi="Calibri"/>
                <w:sz w:val="22"/>
                <w:lang w:val="es-CO"/>
              </w:rPr>
            </w:pPr>
            <w:r w:rsidRPr="00DE2006">
              <w:rPr>
                <w:rFonts w:ascii="Calibri" w:hAnsi="Calibri"/>
                <w:sz w:val="22"/>
                <w:lang w:val="es-CO"/>
              </w:rPr>
              <w:t xml:space="preserve">Martha Liliana Hernández Padilla </w:t>
            </w:r>
          </w:p>
        </w:tc>
      </w:tr>
      <w:tr w:rsidRPr="00A33806" w:rsidR="00E23BFD" w:rsidTr="11DA3E6D" w14:paraId="1170F72B" w14:textId="77777777">
        <w:trPr>
          <w:trHeight w:val="305"/>
        </w:trPr>
        <w:tc>
          <w:tcPr>
            <w:tcW w:w="2359" w:type="dxa"/>
            <w:shd w:val="clear" w:color="auto" w:fill="auto"/>
          </w:tcPr>
          <w:p w:rsidR="00E23BFD" w:rsidP="00E23BFD" w:rsidRDefault="00E23BFD" w14:paraId="68F9F7F8" w14:textId="5AD54E75">
            <w:pPr>
              <w:pStyle w:val="Sinespaciado"/>
              <w:jc w:val="left"/>
              <w:rPr>
                <w:rFonts w:ascii="Calibri" w:hAnsi="Calibri"/>
                <w:sz w:val="24"/>
                <w:szCs w:val="24"/>
                <w:lang w:val="es-CO"/>
              </w:rPr>
            </w:pPr>
            <w:r>
              <w:rPr>
                <w:rFonts w:ascii="Calibri" w:hAnsi="Calibri"/>
                <w:sz w:val="22"/>
                <w:szCs w:val="24"/>
                <w:lang w:val="es-CO"/>
              </w:rPr>
              <w:t>Perfil profesional (máx. 200 palabras) de cada autor</w:t>
            </w:r>
          </w:p>
        </w:tc>
        <w:tc>
          <w:tcPr>
            <w:tcW w:w="7021" w:type="dxa"/>
            <w:shd w:val="clear" w:color="auto" w:fill="auto"/>
          </w:tcPr>
          <w:p w:rsidRPr="00DE2006" w:rsidR="00E23BFD" w:rsidP="00DE2006" w:rsidRDefault="00DE2006" w14:paraId="075CE2AF" w14:textId="47D0F56B">
            <w:pPr>
              <w:pStyle w:val="Sinespaciado"/>
              <w:rPr>
                <w:rFonts w:ascii="Calibri" w:hAnsi="Calibri"/>
                <w:sz w:val="22"/>
                <w:lang w:val="es-CO"/>
              </w:rPr>
            </w:pPr>
            <w:r w:rsidRPr="00DE2006">
              <w:rPr>
                <w:rFonts w:ascii="Calibri" w:hAnsi="Calibri"/>
                <w:sz w:val="22"/>
                <w:lang w:val="es-CO"/>
              </w:rPr>
              <w:t>Optómetra, Magíster y Doctora en Salud Pública de la Universidad de Antioquia, con desempeño en á</w:t>
            </w:r>
            <w:r>
              <w:rPr>
                <w:rFonts w:ascii="Calibri" w:hAnsi="Calibri"/>
                <w:sz w:val="22"/>
                <w:lang w:val="es-CO"/>
              </w:rPr>
              <w:t xml:space="preserve">reas de formación clínica, investigativa y de intervención social.  </w:t>
            </w:r>
          </w:p>
        </w:tc>
      </w:tr>
      <w:tr w:rsidRPr="00A33806" w:rsidR="00E23BFD" w:rsidTr="11DA3E6D" w14:paraId="1AD74990" w14:textId="77777777">
        <w:trPr>
          <w:trHeight w:val="305"/>
        </w:trPr>
        <w:tc>
          <w:tcPr>
            <w:tcW w:w="2359" w:type="dxa"/>
            <w:shd w:val="clear" w:color="auto" w:fill="auto"/>
          </w:tcPr>
          <w:p w:rsidR="00E23BFD" w:rsidP="00E23BFD" w:rsidRDefault="00E23BFD" w14:paraId="0BF2B91E" w14:textId="6305E06A">
            <w:pPr>
              <w:pStyle w:val="Sinespaciado"/>
              <w:jc w:val="left"/>
              <w:rPr>
                <w:rFonts w:ascii="Calibri" w:hAnsi="Calibri"/>
                <w:sz w:val="22"/>
                <w:szCs w:val="24"/>
                <w:lang w:val="es-CO"/>
              </w:rPr>
            </w:pPr>
            <w:r>
              <w:rPr>
                <w:rFonts w:ascii="Calibri" w:hAnsi="Calibri"/>
                <w:sz w:val="22"/>
                <w:szCs w:val="24"/>
                <w:lang w:val="es-CO"/>
              </w:rPr>
              <w:t xml:space="preserve">Link al CVLAC </w:t>
            </w:r>
            <w:r w:rsidRPr="00A340A6">
              <w:rPr>
                <w:rFonts w:ascii="Calibri" w:hAnsi="Calibri"/>
                <w:sz w:val="22"/>
                <w:szCs w:val="24"/>
                <w:lang w:val="es-CO"/>
              </w:rPr>
              <w:t>(</w:t>
            </w:r>
            <w:r w:rsidRPr="00A340A6" w:rsidR="00E0574D">
              <w:rPr>
                <w:rFonts w:ascii="Calibri" w:hAnsi="Calibri"/>
                <w:sz w:val="22"/>
                <w:szCs w:val="24"/>
                <w:lang w:val="es-CO"/>
              </w:rPr>
              <w:t>u otro enlace a su de</w:t>
            </w:r>
            <w:r w:rsidR="00E0574D">
              <w:rPr>
                <w:rFonts w:ascii="Calibri" w:hAnsi="Calibri"/>
                <w:sz w:val="22"/>
                <w:szCs w:val="24"/>
                <w:lang w:val="es-CO"/>
              </w:rPr>
              <w:t xml:space="preserve"> </w:t>
            </w:r>
            <w:r>
              <w:rPr>
                <w:rFonts w:ascii="Calibri" w:hAnsi="Calibri"/>
                <w:sz w:val="22"/>
                <w:szCs w:val="24"/>
                <w:lang w:val="es-CO"/>
              </w:rPr>
              <w:t>hoja de vida en línea)</w:t>
            </w:r>
          </w:p>
        </w:tc>
        <w:tc>
          <w:tcPr>
            <w:tcW w:w="7021" w:type="dxa"/>
            <w:shd w:val="clear" w:color="auto" w:fill="auto"/>
          </w:tcPr>
          <w:p w:rsidR="00E23BFD" w:rsidP="00E23BFD" w:rsidRDefault="00E23BFD" w14:paraId="79B4741C" w14:textId="77777777">
            <w:pPr>
              <w:pStyle w:val="Sinespaciado"/>
              <w:jc w:val="left"/>
              <w:rPr>
                <w:rFonts w:ascii="Calibri" w:hAnsi="Calibri"/>
                <w:sz w:val="24"/>
                <w:szCs w:val="24"/>
                <w:lang w:val="es-CO"/>
              </w:rPr>
            </w:pPr>
          </w:p>
        </w:tc>
      </w:tr>
      <w:tr w:rsidRPr="00A33806" w:rsidR="00E23BFD" w:rsidTr="11DA3E6D" w14:paraId="2BF3C11A" w14:textId="77777777">
        <w:trPr>
          <w:trHeight w:val="305"/>
        </w:trPr>
        <w:tc>
          <w:tcPr>
            <w:tcW w:w="2359" w:type="dxa"/>
            <w:shd w:val="clear" w:color="auto" w:fill="auto"/>
          </w:tcPr>
          <w:p w:rsidR="00E23BFD" w:rsidP="00E23BFD" w:rsidRDefault="00E23BFD" w14:paraId="4FD7A889" w14:textId="3B5AD118">
            <w:pPr>
              <w:pStyle w:val="Sinespaciado"/>
              <w:jc w:val="left"/>
              <w:rPr>
                <w:rFonts w:ascii="Calibri" w:hAnsi="Calibri"/>
                <w:sz w:val="22"/>
                <w:szCs w:val="24"/>
                <w:lang w:val="es-CO"/>
              </w:rPr>
            </w:pPr>
            <w:r>
              <w:rPr>
                <w:rFonts w:ascii="Calibri" w:hAnsi="Calibri"/>
                <w:sz w:val="22"/>
                <w:szCs w:val="24"/>
                <w:lang w:val="es-CO"/>
              </w:rPr>
              <w:t>Foto del perfil</w:t>
            </w:r>
          </w:p>
        </w:tc>
        <w:tc>
          <w:tcPr>
            <w:tcW w:w="7021" w:type="dxa"/>
            <w:shd w:val="clear" w:color="auto" w:fill="auto"/>
          </w:tcPr>
          <w:p w:rsidR="00E23BFD" w:rsidP="00E23BFD" w:rsidRDefault="00E23BFD" w14:paraId="1F697680" w14:textId="77777777">
            <w:pPr>
              <w:pStyle w:val="Sinespaciado"/>
              <w:jc w:val="left"/>
              <w:rPr>
                <w:rFonts w:ascii="Calibri" w:hAnsi="Calibri"/>
                <w:sz w:val="24"/>
                <w:szCs w:val="24"/>
                <w:lang w:val="es-CO"/>
              </w:rPr>
            </w:pPr>
          </w:p>
        </w:tc>
      </w:tr>
      <w:tr w:rsidRPr="00A33806" w:rsidR="00E23BFD" w:rsidTr="11DA3E6D" w14:paraId="12B6C327" w14:textId="77777777">
        <w:trPr>
          <w:trHeight w:val="305"/>
        </w:trPr>
        <w:tc>
          <w:tcPr>
            <w:tcW w:w="9380" w:type="dxa"/>
            <w:gridSpan w:val="2"/>
            <w:shd w:val="clear" w:color="auto" w:fill="auto"/>
          </w:tcPr>
          <w:p w:rsidR="00E23BFD" w:rsidP="00053C49" w:rsidRDefault="3A283745" w14:paraId="02410057" w14:textId="4EA95999">
            <w:pPr>
              <w:pStyle w:val="Sinespaciado"/>
              <w:jc w:val="left"/>
              <w:rPr>
                <w:rFonts w:ascii="Calibri" w:hAnsi="Calibri"/>
                <w:sz w:val="24"/>
                <w:szCs w:val="24"/>
                <w:lang w:val="es-CO"/>
              </w:rPr>
            </w:pPr>
            <w:r w:rsidRPr="11DA3E6D">
              <w:rPr>
                <w:rFonts w:ascii="Calibri" w:hAnsi="Calibri"/>
                <w:sz w:val="22"/>
                <w:lang w:val="es-CO"/>
              </w:rPr>
              <w:t>Datos de contacto</w:t>
            </w:r>
            <w:r w:rsidRPr="11DA3E6D" w:rsidR="65F28E60">
              <w:rPr>
                <w:rFonts w:ascii="Calibri" w:hAnsi="Calibri"/>
                <w:sz w:val="22"/>
                <w:lang w:val="es-CO"/>
              </w:rPr>
              <w:t xml:space="preserve"> (indique su número celular de contacto): </w:t>
            </w:r>
            <w:r w:rsidR="005E5DBA">
              <w:rPr>
                <w:rFonts w:ascii="Calibri" w:hAnsi="Calibri"/>
                <w:sz w:val="22"/>
                <w:lang w:val="es-CO"/>
              </w:rPr>
              <w:t>3165280948</w:t>
            </w:r>
          </w:p>
        </w:tc>
      </w:tr>
      <w:tr w:rsidRPr="00A33806" w:rsidR="00E23BFD" w:rsidTr="11DA3E6D" w14:paraId="2B691BDF" w14:textId="77777777">
        <w:trPr>
          <w:trHeight w:val="50"/>
        </w:trPr>
        <w:tc>
          <w:tcPr>
            <w:tcW w:w="2359" w:type="dxa"/>
            <w:shd w:val="clear" w:color="auto" w:fill="auto"/>
          </w:tcPr>
          <w:p w:rsidR="00E23BFD" w:rsidP="00E23BFD" w:rsidRDefault="00E23BFD" w14:paraId="056DDBF3" w14:textId="113AC6FD">
            <w:pPr>
              <w:pStyle w:val="Sinespaciado"/>
              <w:jc w:val="left"/>
              <w:rPr>
                <w:rFonts w:ascii="Calibri" w:hAnsi="Calibri"/>
                <w:sz w:val="24"/>
                <w:szCs w:val="24"/>
                <w:lang w:val="es-CO"/>
              </w:rPr>
            </w:pPr>
            <w:r w:rsidRPr="00C27AE4">
              <w:rPr>
                <w:rFonts w:ascii="Calibri" w:hAnsi="Calibri"/>
                <w:sz w:val="22"/>
                <w:szCs w:val="24"/>
                <w:lang w:val="es-CO"/>
              </w:rPr>
              <w:t>Correo electrónico</w:t>
            </w:r>
          </w:p>
        </w:tc>
        <w:tc>
          <w:tcPr>
            <w:tcW w:w="7021" w:type="dxa"/>
            <w:shd w:val="clear" w:color="auto" w:fill="auto"/>
          </w:tcPr>
          <w:p w:rsidR="00E23BFD" w:rsidP="00E23BFD" w:rsidRDefault="005E5DBA" w14:paraId="2B2AFE43" w14:textId="51DF2C3B">
            <w:pPr>
              <w:pStyle w:val="Sinespaciado"/>
              <w:jc w:val="left"/>
              <w:rPr>
                <w:rFonts w:ascii="Calibri" w:hAnsi="Calibri"/>
                <w:sz w:val="24"/>
                <w:szCs w:val="24"/>
                <w:lang w:val="es-CO"/>
              </w:rPr>
            </w:pPr>
            <w:r>
              <w:rPr>
                <w:rFonts w:ascii="Calibri" w:hAnsi="Calibri"/>
                <w:sz w:val="24"/>
                <w:szCs w:val="24"/>
                <w:lang w:val="es-CO"/>
              </w:rPr>
              <w:t>marthernande@unisalle.edu.co</w:t>
            </w:r>
          </w:p>
        </w:tc>
      </w:tr>
    </w:tbl>
    <w:p w:rsidR="00F12F54" w:rsidP="002A60CF" w:rsidRDefault="00F12F54" w14:paraId="4CD06011" w14:textId="58CCE461">
      <w:pPr>
        <w:pStyle w:val="Sinespaciado"/>
        <w:wordWrap/>
        <w:jc w:val="left"/>
        <w:rPr>
          <w:sz w:val="24"/>
          <w:szCs w:val="24"/>
          <w:lang w:val="es-CO"/>
        </w:rPr>
      </w:pPr>
    </w:p>
    <w:p w:rsidR="00F12F54" w:rsidP="00E801F4" w:rsidRDefault="00E0574D" w14:paraId="17E7848A" w14:textId="67A8305E">
      <w:pPr>
        <w:pStyle w:val="Sinespaciado"/>
        <w:wordWrap/>
        <w:jc w:val="left"/>
        <w:rPr>
          <w:i/>
          <w:color w:val="A6A6A6" w:themeColor="background1" w:themeShade="A6"/>
          <w:sz w:val="22"/>
          <w:szCs w:val="24"/>
          <w:lang w:val="es-CO"/>
        </w:rPr>
      </w:pPr>
      <w:r w:rsidRPr="00A340A6">
        <w:rPr>
          <w:rFonts w:cs="Arial"/>
          <w:b/>
          <w:sz w:val="24"/>
          <w:szCs w:val="24"/>
          <w:shd w:val="clear" w:color="auto" w:fill="F7CAAC" w:themeFill="accent2" w:themeFillTint="66"/>
          <w:lang w:val="es-CO"/>
        </w:rPr>
        <w:t>OPCIÓN METODOLÓGICA</w:t>
      </w:r>
      <w:r w:rsidRPr="00E763AE" w:rsidR="00F12F54">
        <w:rPr>
          <w:rFonts w:cs="Arial"/>
          <w:b/>
          <w:sz w:val="24"/>
          <w:szCs w:val="24"/>
          <w:shd w:val="clear" w:color="auto" w:fill="F7CAAC" w:themeFill="accent2" w:themeFillTint="66"/>
          <w:lang w:val="es-CO"/>
        </w:rPr>
        <w:t xml:space="preserve"> DEL ESPACIO ACADÉMICO</w:t>
      </w:r>
    </w:p>
    <w:p w:rsidR="00992CAF" w:rsidP="00A6679D" w:rsidRDefault="00992CAF" w14:paraId="7575137B" w14:textId="77777777">
      <w:pPr>
        <w:pStyle w:val="Sinespaciado"/>
        <w:wordWrap/>
        <w:rPr>
          <w:sz w:val="22"/>
          <w:szCs w:val="24"/>
          <w:lang w:val="es-CO"/>
        </w:rPr>
      </w:pPr>
    </w:p>
    <w:p w:rsidRPr="00992CAF" w:rsidR="00F12F54" w:rsidP="00992CAF" w:rsidRDefault="00A6679D" w14:paraId="2A0BB9AD" w14:textId="07695138">
      <w:pPr>
        <w:pStyle w:val="Sinespaciado"/>
        <w:wordWrap/>
        <w:rPr>
          <w:sz w:val="22"/>
          <w:szCs w:val="24"/>
          <w:lang w:val="es-CO"/>
        </w:rPr>
      </w:pPr>
      <w:r>
        <w:rPr>
          <w:sz w:val="22"/>
          <w:szCs w:val="24"/>
          <w:lang w:val="es-CO"/>
        </w:rPr>
        <w:t xml:space="preserve">El espacio académico de </w:t>
      </w:r>
      <w:r w:rsidRPr="00332A42">
        <w:rPr>
          <w:i/>
          <w:sz w:val="22"/>
          <w:szCs w:val="24"/>
          <w:lang w:val="es-CO"/>
        </w:rPr>
        <w:t>Procesos Psicológicos Básicos</w:t>
      </w:r>
      <w:r w:rsidRPr="00A6679D">
        <w:rPr>
          <w:sz w:val="22"/>
          <w:szCs w:val="24"/>
          <w:lang w:val="es-CO"/>
        </w:rPr>
        <w:t xml:space="preserve"> </w:t>
      </w:r>
      <w:r w:rsidRPr="00A6679D" w:rsidR="00E0574D">
        <w:rPr>
          <w:sz w:val="22"/>
          <w:szCs w:val="24"/>
          <w:lang w:val="es-CO"/>
        </w:rPr>
        <w:t xml:space="preserve">cuenta con un énfasis </w:t>
      </w:r>
      <w:r w:rsidRPr="00A6679D">
        <w:rPr>
          <w:sz w:val="22"/>
          <w:szCs w:val="24"/>
          <w:lang w:val="es-CO"/>
        </w:rPr>
        <w:t>teórico</w:t>
      </w:r>
      <w:r w:rsidRPr="00A6679D" w:rsidR="00E0574D">
        <w:rPr>
          <w:sz w:val="22"/>
          <w:szCs w:val="24"/>
          <w:lang w:val="es-CO"/>
        </w:rPr>
        <w:t>, por lo que la metodología del curso se centra en estudio</w:t>
      </w:r>
      <w:r w:rsidRPr="00A6679D">
        <w:rPr>
          <w:sz w:val="22"/>
          <w:szCs w:val="24"/>
          <w:lang w:val="es-CO"/>
        </w:rPr>
        <w:t>s de caso y resolución de problemas</w:t>
      </w:r>
      <w:r w:rsidRPr="00A6679D" w:rsidR="00E0574D">
        <w:rPr>
          <w:sz w:val="22"/>
          <w:szCs w:val="24"/>
          <w:lang w:val="es-CO"/>
        </w:rPr>
        <w:t>. Por esta razón</w:t>
      </w:r>
      <w:r w:rsidR="00332A42">
        <w:rPr>
          <w:sz w:val="22"/>
          <w:szCs w:val="24"/>
          <w:lang w:val="es-CO"/>
        </w:rPr>
        <w:t>,</w:t>
      </w:r>
      <w:r w:rsidRPr="00A6679D" w:rsidR="00E0574D">
        <w:rPr>
          <w:sz w:val="22"/>
          <w:szCs w:val="24"/>
          <w:lang w:val="es-CO"/>
        </w:rPr>
        <w:t xml:space="preserve"> a lo largo del curso </w:t>
      </w:r>
      <w:r w:rsidRPr="00A6679D" w:rsidR="002007E9">
        <w:rPr>
          <w:sz w:val="22"/>
          <w:szCs w:val="24"/>
          <w:lang w:val="es-CO"/>
        </w:rPr>
        <w:t>encontraremos</w:t>
      </w:r>
      <w:r w:rsidRPr="00A6679D" w:rsidR="00E0574D">
        <w:rPr>
          <w:sz w:val="22"/>
          <w:szCs w:val="24"/>
          <w:lang w:val="es-CO"/>
        </w:rPr>
        <w:t xml:space="preserve"> actividades </w:t>
      </w:r>
      <w:r w:rsidRPr="00A6679D">
        <w:rPr>
          <w:sz w:val="22"/>
          <w:szCs w:val="24"/>
          <w:lang w:val="es-CO"/>
        </w:rPr>
        <w:t>como</w:t>
      </w:r>
      <w:r w:rsidRPr="00A6679D" w:rsidR="00266289">
        <w:rPr>
          <w:sz w:val="22"/>
          <w:szCs w:val="24"/>
          <w:lang w:val="es-CO"/>
        </w:rPr>
        <w:t xml:space="preserve">: </w:t>
      </w:r>
      <w:r w:rsidRPr="00A6679D" w:rsidR="002007E9">
        <w:rPr>
          <w:sz w:val="22"/>
          <w:szCs w:val="24"/>
          <w:lang w:val="es-CO"/>
        </w:rPr>
        <w:t>foros de discusión</w:t>
      </w:r>
      <w:r w:rsidRPr="00A6679D" w:rsidR="00266289">
        <w:rPr>
          <w:sz w:val="22"/>
          <w:szCs w:val="24"/>
          <w:lang w:val="es-CO"/>
        </w:rPr>
        <w:t xml:space="preserve">, </w:t>
      </w:r>
      <w:r w:rsidRPr="00A6679D">
        <w:rPr>
          <w:sz w:val="22"/>
          <w:szCs w:val="24"/>
          <w:lang w:val="es-CO"/>
        </w:rPr>
        <w:t xml:space="preserve">ensayos, análisis críticos, revisión de documentos con sus respectivas relatorías, entre otras. </w:t>
      </w:r>
    </w:p>
    <w:p w:rsidRPr="00B6081F" w:rsidR="00F12F54" w:rsidP="00F52F27" w:rsidRDefault="00F12F54" w14:paraId="1EDEE489" w14:textId="59D2B556">
      <w:pPr>
        <w:pStyle w:val="Ttulo1"/>
        <w:keepNext w:val="0"/>
        <w:keepLines w:val="0"/>
        <w:widowControl w:val="0"/>
        <w:shd w:val="clear" w:color="auto" w:fill="F7CAAC" w:themeFill="accent2" w:themeFillTint="66"/>
        <w:spacing w:line="276" w:lineRule="auto"/>
        <w:jc w:val="both"/>
        <w:rPr>
          <w:rFonts w:ascii="Calibri" w:hAnsi="Calibri"/>
          <w:i/>
          <w:szCs w:val="24"/>
          <w:lang w:val="es-CO"/>
        </w:rPr>
      </w:pPr>
      <w:r>
        <w:rPr>
          <w:rFonts w:cs="Arial" w:asciiTheme="minorHAnsi" w:hAnsiTheme="minorHAnsi"/>
          <w:szCs w:val="24"/>
        </w:rPr>
        <w:t xml:space="preserve">PRESENTACIÓN DEL ESPACIO ACADÉMICO </w:t>
      </w:r>
    </w:p>
    <w:p w:rsidR="00446544" w:rsidP="00446544" w:rsidRDefault="00446544" w14:paraId="780C8239" w14:textId="77777777">
      <w:pPr>
        <w:pStyle w:val="Sinespaciado"/>
        <w:wordWrap/>
        <w:jc w:val="left"/>
        <w:rPr>
          <w:i/>
          <w:color w:val="A6A6A6" w:themeColor="background1" w:themeShade="A6"/>
          <w:sz w:val="22"/>
          <w:szCs w:val="24"/>
          <w:lang w:val="es-CO"/>
        </w:rPr>
      </w:pPr>
    </w:p>
    <w:p w:rsidRPr="003D5A5F" w:rsidR="00446544" w:rsidP="001934B4" w:rsidRDefault="00446544" w14:paraId="4860BC79" w14:textId="5F5092DC">
      <w:pPr>
        <w:pStyle w:val="Sinespaciado"/>
        <w:wordWrap/>
        <w:rPr>
          <w:sz w:val="22"/>
          <w:szCs w:val="24"/>
          <w:lang w:val="es-CO"/>
        </w:rPr>
      </w:pPr>
      <w:r>
        <w:rPr>
          <w:sz w:val="22"/>
          <w:szCs w:val="24"/>
          <w:lang w:val="es-CO"/>
        </w:rPr>
        <w:t>Bienvenidos al espacio académico</w:t>
      </w:r>
      <w:r w:rsidRPr="00266289">
        <w:rPr>
          <w:sz w:val="22"/>
          <w:szCs w:val="24"/>
          <w:lang w:val="es-CO"/>
        </w:rPr>
        <w:t xml:space="preserve"> </w:t>
      </w:r>
      <w:r w:rsidRPr="00332A42" w:rsidR="00A6679D">
        <w:rPr>
          <w:i/>
          <w:sz w:val="22"/>
          <w:szCs w:val="24"/>
          <w:lang w:val="es-CO"/>
        </w:rPr>
        <w:t>Procesos Psicológicos Básicos</w:t>
      </w:r>
      <w:r w:rsidRPr="00266289">
        <w:rPr>
          <w:sz w:val="22"/>
          <w:szCs w:val="24"/>
          <w:lang w:val="es-CO"/>
        </w:rPr>
        <w:t xml:space="preserve"> </w:t>
      </w:r>
      <w:r>
        <w:rPr>
          <w:sz w:val="22"/>
          <w:szCs w:val="24"/>
          <w:lang w:val="es-CO"/>
        </w:rPr>
        <w:t xml:space="preserve">cuyo </w:t>
      </w:r>
      <w:r w:rsidR="00A340A6">
        <w:rPr>
          <w:sz w:val="22"/>
          <w:szCs w:val="24"/>
          <w:lang w:val="es-CO"/>
        </w:rPr>
        <w:t xml:space="preserve">sentido </w:t>
      </w:r>
      <w:r w:rsidR="008E1CA0">
        <w:rPr>
          <w:sz w:val="22"/>
          <w:szCs w:val="24"/>
          <w:lang w:val="es-CO"/>
        </w:rPr>
        <w:t xml:space="preserve">es </w:t>
      </w:r>
      <w:r w:rsidRPr="008E1CA0" w:rsidR="003D5A5F">
        <w:rPr>
          <w:sz w:val="22"/>
          <w:szCs w:val="24"/>
          <w:lang w:val="es-CO"/>
        </w:rPr>
        <w:t>identificar cómo los seres humanos procesan y usan la información del ambiente, así como comprender el funcionamiento de los sistemas y procesos que le permiten al sujeto detectar e interpretar la información del mundo en el que se encuentra inmerso.</w:t>
      </w:r>
    </w:p>
    <w:p w:rsidR="004D7CFF" w:rsidP="001934B4" w:rsidRDefault="004D7CFF" w14:paraId="262C3E3C" w14:textId="77777777">
      <w:pPr>
        <w:pStyle w:val="Sinespaciado"/>
        <w:wordWrap/>
        <w:rPr>
          <w:sz w:val="22"/>
          <w:szCs w:val="24"/>
          <w:lang w:val="es-CO"/>
        </w:rPr>
      </w:pPr>
    </w:p>
    <w:p w:rsidR="00446544" w:rsidP="001934B4" w:rsidRDefault="00446544" w14:paraId="12ECB900" w14:textId="7E08EC3F">
      <w:pPr>
        <w:pStyle w:val="Sinespaciado"/>
        <w:wordWrap/>
        <w:rPr>
          <w:sz w:val="22"/>
          <w:szCs w:val="24"/>
          <w:highlight w:val="yellow"/>
          <w:lang w:val="es-CO"/>
        </w:rPr>
      </w:pPr>
      <w:r>
        <w:rPr>
          <w:sz w:val="22"/>
          <w:szCs w:val="24"/>
          <w:lang w:val="es-CO"/>
        </w:rPr>
        <w:t xml:space="preserve">Para lograr esta meta de aprendizaje, el curso se encuentra organizado en </w:t>
      </w:r>
      <w:r w:rsidR="00A65A76">
        <w:rPr>
          <w:sz w:val="22"/>
          <w:szCs w:val="24"/>
          <w:lang w:val="es-CO"/>
        </w:rPr>
        <w:t>tres unidades de estudio</w:t>
      </w:r>
      <w:r>
        <w:rPr>
          <w:sz w:val="22"/>
          <w:szCs w:val="24"/>
          <w:lang w:val="es-CO"/>
        </w:rPr>
        <w:t>. La prime</w:t>
      </w:r>
      <w:r w:rsidR="00F915B7">
        <w:rPr>
          <w:sz w:val="22"/>
          <w:szCs w:val="24"/>
          <w:lang w:val="es-CO"/>
        </w:rPr>
        <w:t>r</w:t>
      </w:r>
      <w:r>
        <w:rPr>
          <w:sz w:val="22"/>
          <w:szCs w:val="24"/>
          <w:lang w:val="es-CO"/>
        </w:rPr>
        <w:t>a unidad</w:t>
      </w:r>
      <w:r w:rsidR="00332A42">
        <w:rPr>
          <w:sz w:val="22"/>
          <w:szCs w:val="24"/>
          <w:lang w:val="es-CO"/>
        </w:rPr>
        <w:t>,</w:t>
      </w:r>
      <w:r>
        <w:rPr>
          <w:sz w:val="22"/>
          <w:szCs w:val="24"/>
          <w:lang w:val="es-CO"/>
        </w:rPr>
        <w:t xml:space="preserve"> busca </w:t>
      </w:r>
      <w:r w:rsidR="00E803D2">
        <w:rPr>
          <w:sz w:val="22"/>
          <w:szCs w:val="24"/>
          <w:lang w:val="es-CO"/>
        </w:rPr>
        <w:t xml:space="preserve">que el estudiante adquiera conocimientos sobre los procesos </w:t>
      </w:r>
      <w:r w:rsidR="001934B4">
        <w:rPr>
          <w:sz w:val="22"/>
          <w:szCs w:val="24"/>
          <w:lang w:val="es-CO"/>
        </w:rPr>
        <w:t>psicológicos cognitivos simples que intervienen en el desarrollo humano; para ello se tratarán temas como la sensación, la percepción, la atención y las alteraciones de</w:t>
      </w:r>
      <w:r w:rsidR="00295114">
        <w:rPr>
          <w:sz w:val="22"/>
          <w:szCs w:val="24"/>
          <w:lang w:val="es-CO"/>
        </w:rPr>
        <w:t xml:space="preserve"> la</w:t>
      </w:r>
      <w:r w:rsidR="00062059">
        <w:rPr>
          <w:sz w:val="22"/>
          <w:szCs w:val="24"/>
          <w:lang w:val="es-CO"/>
        </w:rPr>
        <w:t>s mismas, teniendo en cuenta sus</w:t>
      </w:r>
      <w:r w:rsidR="00295114">
        <w:rPr>
          <w:sz w:val="22"/>
          <w:szCs w:val="24"/>
          <w:lang w:val="es-CO"/>
        </w:rPr>
        <w:t xml:space="preserve"> bases anatómicas y funcionales.</w:t>
      </w:r>
      <w:r w:rsidR="001934B4">
        <w:rPr>
          <w:sz w:val="22"/>
          <w:szCs w:val="24"/>
          <w:lang w:val="es-CO"/>
        </w:rPr>
        <w:t xml:space="preserve"> La</w:t>
      </w:r>
      <w:r>
        <w:rPr>
          <w:sz w:val="22"/>
          <w:szCs w:val="24"/>
          <w:lang w:val="es-CO"/>
        </w:rPr>
        <w:t xml:space="preserve"> segunda unidad</w:t>
      </w:r>
      <w:r w:rsidR="00332A42">
        <w:rPr>
          <w:sz w:val="22"/>
          <w:szCs w:val="24"/>
          <w:lang w:val="es-CO"/>
        </w:rPr>
        <w:t>,</w:t>
      </w:r>
      <w:r w:rsidR="001934B4">
        <w:rPr>
          <w:sz w:val="22"/>
          <w:szCs w:val="24"/>
          <w:lang w:val="es-CO"/>
        </w:rPr>
        <w:t xml:space="preserve"> tratará sobre los procesos psicológicos cognitivos de orden superior, tales como la inteligencia, la memoria, el pensamiento y el lenguaje</w:t>
      </w:r>
      <w:r w:rsidR="00295114">
        <w:rPr>
          <w:sz w:val="22"/>
          <w:szCs w:val="24"/>
          <w:lang w:val="es-CO"/>
        </w:rPr>
        <w:t xml:space="preserve">, </w:t>
      </w:r>
      <w:r w:rsidR="00062059">
        <w:rPr>
          <w:sz w:val="22"/>
          <w:szCs w:val="24"/>
          <w:lang w:val="es-CO"/>
        </w:rPr>
        <w:t>reconociendo los</w:t>
      </w:r>
      <w:r w:rsidR="00295114">
        <w:rPr>
          <w:sz w:val="22"/>
          <w:szCs w:val="24"/>
          <w:lang w:val="es-CO"/>
        </w:rPr>
        <w:t xml:space="preserve"> modelos explicativos y teóricos bajo los cuales se sustentan</w:t>
      </w:r>
      <w:r w:rsidR="00833CC8">
        <w:rPr>
          <w:sz w:val="22"/>
          <w:szCs w:val="24"/>
          <w:lang w:val="es-CO"/>
        </w:rPr>
        <w:t>, sus estrategias de evaluación y rehabilitación</w:t>
      </w:r>
      <w:r w:rsidR="00295114">
        <w:rPr>
          <w:sz w:val="22"/>
          <w:szCs w:val="24"/>
          <w:lang w:val="es-CO"/>
        </w:rPr>
        <w:t>. Finalmente</w:t>
      </w:r>
      <w:r w:rsidR="00332A42">
        <w:rPr>
          <w:sz w:val="22"/>
          <w:szCs w:val="24"/>
          <w:lang w:val="es-CO"/>
        </w:rPr>
        <w:t>,</w:t>
      </w:r>
      <w:r w:rsidR="00295114">
        <w:rPr>
          <w:sz w:val="22"/>
          <w:szCs w:val="24"/>
          <w:lang w:val="es-CO"/>
        </w:rPr>
        <w:t xml:space="preserve"> en la tercera unidad se trabajará la motivación y la emoción</w:t>
      </w:r>
      <w:r w:rsidR="00062059">
        <w:rPr>
          <w:sz w:val="22"/>
          <w:szCs w:val="24"/>
          <w:lang w:val="es-CO"/>
        </w:rPr>
        <w:t>, aspectos</w:t>
      </w:r>
      <w:r w:rsidR="00295114">
        <w:rPr>
          <w:sz w:val="22"/>
          <w:szCs w:val="24"/>
          <w:lang w:val="es-CO"/>
        </w:rPr>
        <w:t xml:space="preserve"> que permiten evidenciar </w:t>
      </w:r>
      <w:r w:rsidR="00062059">
        <w:rPr>
          <w:sz w:val="22"/>
          <w:szCs w:val="24"/>
          <w:lang w:val="es-CO"/>
        </w:rPr>
        <w:t>có</w:t>
      </w:r>
      <w:r w:rsidR="00295114">
        <w:rPr>
          <w:sz w:val="22"/>
          <w:szCs w:val="24"/>
          <w:lang w:val="es-CO"/>
        </w:rPr>
        <w:t xml:space="preserve">mo </w:t>
      </w:r>
      <w:r w:rsidR="00062059">
        <w:rPr>
          <w:sz w:val="22"/>
          <w:szCs w:val="24"/>
          <w:lang w:val="es-CO"/>
        </w:rPr>
        <w:t xml:space="preserve">los procesos psicológicos se expresan en el campo afectivo. </w:t>
      </w:r>
      <w:r w:rsidR="00295114">
        <w:rPr>
          <w:sz w:val="22"/>
          <w:szCs w:val="24"/>
          <w:lang w:val="es-CO"/>
        </w:rPr>
        <w:t xml:space="preserve"> </w:t>
      </w:r>
    </w:p>
    <w:p w:rsidR="00446544" w:rsidP="00446544" w:rsidRDefault="00446544" w14:paraId="35E93076" w14:textId="4DF4F808">
      <w:pPr>
        <w:pStyle w:val="Sinespaciado"/>
        <w:wordWrap/>
        <w:jc w:val="left"/>
        <w:rPr>
          <w:sz w:val="22"/>
          <w:szCs w:val="24"/>
          <w:lang w:val="es-CO"/>
        </w:rPr>
      </w:pPr>
    </w:p>
    <w:p w:rsidRPr="00266289" w:rsidR="00FD6DB8" w:rsidP="00B8353B" w:rsidRDefault="00A340A6" w14:paraId="5A6C22C5" w14:textId="54DE6395">
      <w:pPr>
        <w:pStyle w:val="Sinespaciado"/>
        <w:wordWrap/>
        <w:jc w:val="left"/>
        <w:rPr>
          <w:sz w:val="22"/>
          <w:szCs w:val="24"/>
          <w:lang w:val="es-CO"/>
        </w:rPr>
      </w:pPr>
      <w:r>
        <w:rPr>
          <w:sz w:val="22"/>
          <w:szCs w:val="24"/>
          <w:lang w:val="es-CO"/>
        </w:rPr>
        <w:t>Con estos elementos el</w:t>
      </w:r>
      <w:r w:rsidR="00446544">
        <w:rPr>
          <w:sz w:val="22"/>
          <w:szCs w:val="24"/>
          <w:lang w:val="es-CO"/>
        </w:rPr>
        <w:t xml:space="preserve"> curso </w:t>
      </w:r>
      <w:r>
        <w:rPr>
          <w:sz w:val="22"/>
          <w:szCs w:val="24"/>
          <w:lang w:val="es-CO"/>
        </w:rPr>
        <w:t xml:space="preserve">te aportará al desarrollo de la competencia del programa: </w:t>
      </w:r>
      <w:r w:rsidRPr="00B8353B" w:rsidR="00B8353B">
        <w:rPr>
          <w:sz w:val="22"/>
          <w:szCs w:val="24"/>
          <w:highlight w:val="yellow"/>
          <w:lang w:val="es-CO"/>
        </w:rPr>
        <w:t>pendiente</w:t>
      </w:r>
    </w:p>
    <w:p w:rsidR="005D49FC" w:rsidP="00FD6DB8" w:rsidRDefault="005D49FC" w14:paraId="541497B6" w14:textId="68CDE1FC">
      <w:pPr>
        <w:pStyle w:val="Sinespaciado"/>
        <w:wordWrap/>
        <w:rPr>
          <w:lang w:val="es-CO"/>
        </w:rPr>
      </w:pPr>
    </w:p>
    <w:p w:rsidRPr="00F12F54" w:rsidR="005D49FC" w:rsidP="00FD6DB8" w:rsidRDefault="005D49FC" w14:paraId="4D613A56" w14:textId="7D8435E5">
      <w:pPr>
        <w:jc w:val="both"/>
        <w:rPr>
          <w:lang w:val="es-CO" w:eastAsia="ko-KR"/>
        </w:rPr>
        <w:sectPr w:rsidRPr="00F12F54" w:rsidR="005D49FC" w:rsidSect="00C27AE4">
          <w:headerReference w:type="default" r:id="rId11"/>
          <w:pgSz w:w="12240" w:h="15840" w:orient="portrait" w:code="1"/>
          <w:pgMar w:top="1418" w:right="1134" w:bottom="1418" w:left="1701" w:header="709" w:footer="709" w:gutter="0"/>
          <w:cols w:space="708"/>
          <w:docGrid w:linePitch="360"/>
        </w:sectPr>
      </w:pPr>
    </w:p>
    <w:tbl>
      <w:tblPr>
        <w:tblStyle w:val="Tablaconcuadrcula"/>
        <w:tblW w:w="5000" w:type="pct"/>
        <w:tblLook w:val="04A0" w:firstRow="1" w:lastRow="0" w:firstColumn="1" w:lastColumn="0" w:noHBand="0" w:noVBand="1"/>
      </w:tblPr>
      <w:tblGrid>
        <w:gridCol w:w="1271"/>
        <w:gridCol w:w="1845"/>
        <w:gridCol w:w="4109"/>
        <w:gridCol w:w="3968"/>
        <w:gridCol w:w="1136"/>
        <w:gridCol w:w="665"/>
      </w:tblGrid>
      <w:tr w:rsidRPr="00AC2125" w:rsidR="00661754" w:rsidTr="6D7740DC" w14:paraId="74CEF85E" w14:textId="77777777">
        <w:tc>
          <w:tcPr>
            <w:tcW w:w="5000" w:type="pct"/>
            <w:gridSpan w:val="6"/>
            <w:tcBorders>
              <w:top w:val="single" w:color="auto" w:sz="4" w:space="0"/>
              <w:left w:val="single" w:color="auto" w:sz="4" w:space="0"/>
              <w:bottom w:val="single" w:color="auto" w:sz="4" w:space="0"/>
              <w:right w:val="single" w:color="auto" w:sz="4" w:space="0"/>
            </w:tcBorders>
            <w:shd w:val="clear" w:color="auto" w:fill="F7CAAC" w:themeFill="accent2" w:themeFillTint="66"/>
            <w:tcMar/>
            <w:hideMark/>
          </w:tcPr>
          <w:p w:rsidRPr="00AC2125" w:rsidR="00661754" w:rsidP="00992CAF" w:rsidRDefault="00661754" w14:paraId="0C034732" w14:textId="0572735A">
            <w:pPr>
              <w:widowControl w:val="0"/>
              <w:rPr>
                <w:rFonts w:asciiTheme="minorHAnsi" w:hAnsiTheme="minorHAnsi" w:cstheme="minorHAnsi"/>
                <w:b/>
                <w:sz w:val="20"/>
                <w:szCs w:val="20"/>
              </w:rPr>
            </w:pPr>
            <w:r w:rsidRPr="00AC2125">
              <w:rPr>
                <w:rFonts w:asciiTheme="minorHAnsi" w:hAnsiTheme="minorHAnsi" w:cstheme="minorHAnsi"/>
                <w:b/>
                <w:sz w:val="20"/>
                <w:szCs w:val="20"/>
              </w:rPr>
              <w:t>PLAN DE FORMACIÓN DEL ESPACIO ACADÉMICO</w:t>
            </w:r>
            <w:r w:rsidRPr="00AC2125" w:rsidR="0031118C">
              <w:rPr>
                <w:rFonts w:asciiTheme="minorHAnsi" w:hAnsiTheme="minorHAnsi" w:cstheme="minorHAnsi"/>
                <w:b/>
                <w:sz w:val="20"/>
                <w:szCs w:val="20"/>
              </w:rPr>
              <w:t xml:space="preserve"> </w:t>
            </w:r>
          </w:p>
        </w:tc>
      </w:tr>
      <w:tr w:rsidRPr="00AC2125" w:rsidR="00661754" w:rsidTr="6D7740DC" w14:paraId="12949AE1" w14:textId="77777777">
        <w:trPr>
          <w:trHeight w:val="568"/>
        </w:trPr>
        <w:tc>
          <w:tcPr>
            <w:tcW w:w="489" w:type="pct"/>
            <w:tcBorders>
              <w:top w:val="single" w:color="auto" w:sz="4" w:space="0"/>
              <w:left w:val="single" w:color="auto" w:sz="4" w:space="0"/>
              <w:bottom w:val="single" w:color="auto" w:sz="4" w:space="0"/>
              <w:right w:val="single" w:color="auto" w:sz="4" w:space="0"/>
            </w:tcBorders>
            <w:tcMar/>
            <w:vAlign w:val="center"/>
            <w:hideMark/>
          </w:tcPr>
          <w:p w:rsidRPr="00AC2125" w:rsidR="00661754" w:rsidP="00992CAF" w:rsidRDefault="00661754" w14:paraId="431B189F" w14:textId="77777777">
            <w:pPr>
              <w:widowControl w:val="0"/>
              <w:jc w:val="center"/>
              <w:rPr>
                <w:rFonts w:asciiTheme="minorHAnsi" w:hAnsiTheme="minorHAnsi" w:cstheme="minorHAnsi"/>
                <w:b/>
                <w:sz w:val="20"/>
                <w:szCs w:val="20"/>
              </w:rPr>
            </w:pPr>
            <w:r w:rsidRPr="00AC2125">
              <w:rPr>
                <w:rFonts w:asciiTheme="minorHAnsi" w:hAnsiTheme="minorHAnsi" w:cstheme="minorHAnsi"/>
                <w:b/>
                <w:sz w:val="20"/>
                <w:szCs w:val="20"/>
              </w:rPr>
              <w:t>Unidad</w:t>
            </w:r>
          </w:p>
        </w:tc>
        <w:tc>
          <w:tcPr>
            <w:tcW w:w="710" w:type="pct"/>
            <w:tcBorders>
              <w:top w:val="single" w:color="auto" w:sz="4" w:space="0"/>
              <w:left w:val="single" w:color="auto" w:sz="4" w:space="0"/>
              <w:bottom w:val="single" w:color="auto" w:sz="4" w:space="0"/>
              <w:right w:val="single" w:color="auto" w:sz="4" w:space="0"/>
            </w:tcBorders>
            <w:tcMar/>
            <w:vAlign w:val="center"/>
            <w:hideMark/>
          </w:tcPr>
          <w:p w:rsidRPr="00AC2125" w:rsidR="00661754" w:rsidP="00992CAF" w:rsidRDefault="00D61423" w14:paraId="018C69F3" w14:textId="4E4DB384">
            <w:pPr>
              <w:widowControl w:val="0"/>
              <w:jc w:val="center"/>
              <w:rPr>
                <w:rFonts w:asciiTheme="minorHAnsi" w:hAnsiTheme="minorHAnsi" w:cstheme="minorHAnsi"/>
                <w:b/>
                <w:sz w:val="20"/>
                <w:szCs w:val="20"/>
              </w:rPr>
            </w:pPr>
            <w:r w:rsidRPr="00AC2125">
              <w:rPr>
                <w:rFonts w:asciiTheme="minorHAnsi" w:hAnsiTheme="minorHAnsi" w:cstheme="minorHAnsi"/>
                <w:b/>
                <w:sz w:val="20"/>
                <w:szCs w:val="20"/>
              </w:rPr>
              <w:t>Resultado</w:t>
            </w:r>
            <w:r w:rsidRPr="00AC2125" w:rsidR="00992CAF">
              <w:rPr>
                <w:rFonts w:asciiTheme="minorHAnsi" w:hAnsiTheme="minorHAnsi" w:cstheme="minorHAnsi"/>
                <w:b/>
                <w:sz w:val="20"/>
                <w:szCs w:val="20"/>
              </w:rPr>
              <w:t>s</w:t>
            </w:r>
          </w:p>
        </w:tc>
        <w:tc>
          <w:tcPr>
            <w:tcW w:w="1581" w:type="pct"/>
            <w:tcBorders>
              <w:top w:val="single" w:color="auto" w:sz="4" w:space="0"/>
              <w:left w:val="single" w:color="auto" w:sz="4" w:space="0"/>
              <w:bottom w:val="single" w:color="auto" w:sz="4" w:space="0"/>
              <w:right w:val="single" w:color="auto" w:sz="4" w:space="0"/>
            </w:tcBorders>
            <w:tcMar/>
            <w:vAlign w:val="center"/>
            <w:hideMark/>
          </w:tcPr>
          <w:p w:rsidRPr="00AC2125" w:rsidR="00661754" w:rsidP="00992CAF" w:rsidRDefault="00661754" w14:paraId="02C94F1F" w14:textId="329318A7">
            <w:pPr>
              <w:widowControl w:val="0"/>
              <w:jc w:val="center"/>
              <w:rPr>
                <w:rFonts w:asciiTheme="minorHAnsi" w:hAnsiTheme="minorHAnsi" w:cstheme="minorHAnsi"/>
                <w:b/>
                <w:sz w:val="20"/>
                <w:szCs w:val="20"/>
              </w:rPr>
            </w:pPr>
            <w:r w:rsidRPr="00AC2125">
              <w:rPr>
                <w:rFonts w:asciiTheme="minorHAnsi" w:hAnsiTheme="minorHAnsi" w:cstheme="minorHAnsi"/>
                <w:b/>
                <w:sz w:val="20"/>
                <w:szCs w:val="20"/>
              </w:rPr>
              <w:t>Contenidos</w:t>
            </w:r>
          </w:p>
        </w:tc>
        <w:tc>
          <w:tcPr>
            <w:tcW w:w="1527" w:type="pct"/>
            <w:tcBorders>
              <w:top w:val="single" w:color="auto" w:sz="4" w:space="0"/>
              <w:left w:val="single" w:color="auto" w:sz="4" w:space="0"/>
              <w:bottom w:val="single" w:color="auto" w:sz="4" w:space="0"/>
              <w:right w:val="single" w:color="auto" w:sz="4" w:space="0"/>
            </w:tcBorders>
            <w:tcMar/>
            <w:vAlign w:val="center"/>
            <w:hideMark/>
          </w:tcPr>
          <w:p w:rsidRPr="00AC2125" w:rsidR="00661754" w:rsidP="00992CAF" w:rsidRDefault="00992CAF" w14:paraId="7FED0272" w14:textId="525842F5">
            <w:pPr>
              <w:widowControl w:val="0"/>
              <w:jc w:val="center"/>
              <w:rPr>
                <w:rFonts w:asciiTheme="minorHAnsi" w:hAnsiTheme="minorHAnsi" w:cstheme="minorHAnsi"/>
                <w:b/>
                <w:bCs/>
                <w:sz w:val="20"/>
                <w:szCs w:val="20"/>
              </w:rPr>
            </w:pPr>
            <w:r w:rsidRPr="00AC2125">
              <w:rPr>
                <w:rFonts w:asciiTheme="minorHAnsi" w:hAnsiTheme="minorHAnsi" w:cstheme="minorHAnsi"/>
                <w:b/>
                <w:bCs/>
                <w:sz w:val="20"/>
                <w:szCs w:val="20"/>
              </w:rPr>
              <w:t>A</w:t>
            </w:r>
            <w:r w:rsidRPr="00AC2125" w:rsidR="5ABD688A">
              <w:rPr>
                <w:rFonts w:asciiTheme="minorHAnsi" w:hAnsiTheme="minorHAnsi" w:cstheme="minorHAnsi"/>
                <w:b/>
                <w:bCs/>
                <w:sz w:val="20"/>
                <w:szCs w:val="20"/>
              </w:rPr>
              <w:t>ctividades</w:t>
            </w:r>
          </w:p>
        </w:tc>
        <w:tc>
          <w:tcPr>
            <w:tcW w:w="437" w:type="pct"/>
            <w:tcBorders>
              <w:top w:val="single" w:color="auto" w:sz="4" w:space="0"/>
              <w:left w:val="single" w:color="auto" w:sz="4" w:space="0"/>
              <w:bottom w:val="single" w:color="auto" w:sz="4" w:space="0"/>
              <w:right w:val="single" w:color="auto" w:sz="4" w:space="0"/>
            </w:tcBorders>
            <w:tcMar/>
            <w:vAlign w:val="center"/>
            <w:hideMark/>
          </w:tcPr>
          <w:p w:rsidRPr="00AC2125" w:rsidR="00661754" w:rsidP="00992CAF" w:rsidRDefault="5ABD688A" w14:paraId="4283BEDE" w14:textId="66FE81D8">
            <w:pPr>
              <w:widowControl w:val="0"/>
              <w:jc w:val="center"/>
              <w:rPr>
                <w:rFonts w:asciiTheme="minorHAnsi" w:hAnsiTheme="minorHAnsi" w:cstheme="minorHAnsi"/>
                <w:b/>
                <w:bCs/>
                <w:sz w:val="20"/>
                <w:szCs w:val="20"/>
              </w:rPr>
            </w:pPr>
            <w:r w:rsidRPr="00AC2125">
              <w:rPr>
                <w:rFonts w:asciiTheme="minorHAnsi" w:hAnsiTheme="minorHAnsi" w:cstheme="minorHAnsi"/>
                <w:b/>
                <w:bCs/>
                <w:sz w:val="20"/>
                <w:szCs w:val="20"/>
              </w:rPr>
              <w:t>Semanas</w:t>
            </w:r>
          </w:p>
        </w:tc>
        <w:tc>
          <w:tcPr>
            <w:tcW w:w="256" w:type="pct"/>
            <w:tcBorders>
              <w:top w:val="single" w:color="auto" w:sz="4" w:space="0"/>
              <w:left w:val="single" w:color="auto" w:sz="4" w:space="0"/>
              <w:bottom w:val="single" w:color="auto" w:sz="4" w:space="0"/>
              <w:right w:val="single" w:color="auto" w:sz="4" w:space="0"/>
            </w:tcBorders>
            <w:tcMar/>
            <w:vAlign w:val="center"/>
            <w:hideMark/>
          </w:tcPr>
          <w:p w:rsidRPr="00AC2125" w:rsidR="00661754" w:rsidP="00992CAF" w:rsidRDefault="5ABD688A" w14:paraId="533E2815" w14:textId="35812B5E">
            <w:pPr>
              <w:widowControl w:val="0"/>
              <w:jc w:val="center"/>
              <w:rPr>
                <w:rFonts w:asciiTheme="minorHAnsi" w:hAnsiTheme="minorHAnsi" w:cstheme="minorHAnsi"/>
                <w:b/>
                <w:bCs/>
                <w:sz w:val="20"/>
                <w:szCs w:val="20"/>
              </w:rPr>
            </w:pPr>
            <w:r w:rsidRPr="00AC2125">
              <w:rPr>
                <w:rFonts w:asciiTheme="minorHAnsi" w:hAnsiTheme="minorHAnsi" w:cstheme="minorHAnsi"/>
                <w:b/>
                <w:bCs/>
                <w:sz w:val="20"/>
                <w:szCs w:val="20"/>
              </w:rPr>
              <w:t>%</w:t>
            </w:r>
          </w:p>
        </w:tc>
      </w:tr>
      <w:tr w:rsidRPr="00AC2125" w:rsidR="00661754" w:rsidTr="6D7740DC" w14:paraId="17D41939" w14:textId="77777777">
        <w:trPr>
          <w:trHeight w:val="924"/>
        </w:trPr>
        <w:tc>
          <w:tcPr>
            <w:tcW w:w="489" w:type="pct"/>
            <w:vMerge w:val="restart"/>
            <w:tcBorders>
              <w:top w:val="single" w:color="auto" w:sz="4" w:space="0"/>
              <w:left w:val="single" w:color="auto" w:sz="4" w:space="0"/>
              <w:bottom w:val="single" w:color="auto" w:sz="4" w:space="0"/>
              <w:right w:val="single" w:color="auto" w:sz="4" w:space="0"/>
            </w:tcBorders>
            <w:tcMar/>
          </w:tcPr>
          <w:p w:rsidRPr="00AC2125" w:rsidR="00661754" w:rsidP="00992CAF" w:rsidRDefault="00AC2125" w14:paraId="6A0656C5" w14:textId="1240EC39">
            <w:pPr>
              <w:widowControl w:val="0"/>
              <w:rPr>
                <w:rFonts w:asciiTheme="minorHAnsi" w:hAnsiTheme="minorHAnsi" w:cstheme="minorHAnsi"/>
                <w:i/>
                <w:color w:val="A6A6A6" w:themeColor="background1" w:themeShade="A6"/>
                <w:sz w:val="20"/>
                <w:szCs w:val="20"/>
              </w:rPr>
            </w:pPr>
            <w:bookmarkStart w:name="_Hlk149813145" w:id="0"/>
            <w:r w:rsidRPr="00AC2125">
              <w:rPr>
                <w:rFonts w:asciiTheme="minorHAnsi" w:hAnsiTheme="minorHAnsi" w:cstheme="minorHAnsi"/>
                <w:sz w:val="20"/>
                <w:szCs w:val="20"/>
                <w:lang w:val="es-CO"/>
              </w:rPr>
              <w:t xml:space="preserve">Unidad 1. </w:t>
            </w:r>
            <w:r w:rsidRPr="00AC2125" w:rsidR="00EB01AB">
              <w:rPr>
                <w:rFonts w:asciiTheme="minorHAnsi" w:hAnsiTheme="minorHAnsi" w:cstheme="minorHAnsi"/>
                <w:sz w:val="20"/>
                <w:szCs w:val="20"/>
                <w:lang w:val="es-CO"/>
              </w:rPr>
              <w:t>Procesos psicológicos cognitivos simples</w:t>
            </w:r>
            <w:r w:rsidRPr="00AC2125" w:rsidR="00EB01AB">
              <w:rPr>
                <w:rFonts w:asciiTheme="minorHAnsi" w:hAnsiTheme="minorHAnsi" w:cstheme="minorHAnsi"/>
                <w:i/>
                <w:color w:val="A6A6A6" w:themeColor="background1" w:themeShade="A6"/>
                <w:sz w:val="20"/>
                <w:szCs w:val="20"/>
              </w:rPr>
              <w:t xml:space="preserve"> </w:t>
            </w:r>
          </w:p>
          <w:p w:rsidRPr="00AC2125" w:rsidR="00661754" w:rsidP="00992CAF" w:rsidRDefault="00661754" w14:paraId="103BA3C7" w14:textId="77777777">
            <w:pPr>
              <w:widowControl w:val="0"/>
              <w:rPr>
                <w:rFonts w:asciiTheme="minorHAnsi" w:hAnsiTheme="minorHAnsi" w:cstheme="minorHAnsi"/>
                <w:i/>
                <w:color w:val="A6A6A6" w:themeColor="background1" w:themeShade="A6"/>
                <w:sz w:val="20"/>
                <w:szCs w:val="20"/>
              </w:rPr>
            </w:pPr>
          </w:p>
          <w:p w:rsidRPr="00AC2125" w:rsidR="00661754" w:rsidP="00992CAF" w:rsidRDefault="00661754" w14:paraId="5B06C576" w14:textId="77777777">
            <w:pPr>
              <w:widowControl w:val="0"/>
              <w:rPr>
                <w:rFonts w:asciiTheme="minorHAnsi" w:hAnsiTheme="minorHAnsi" w:cstheme="minorHAnsi"/>
                <w:color w:val="A6A6A6" w:themeColor="background1" w:themeShade="A6"/>
                <w:sz w:val="20"/>
                <w:szCs w:val="20"/>
              </w:rPr>
            </w:pPr>
            <w:r w:rsidRPr="00AC2125">
              <w:rPr>
                <w:rFonts w:asciiTheme="minorHAnsi" w:hAnsiTheme="minorHAnsi" w:cstheme="minorHAnsi"/>
                <w:color w:val="A6A6A6" w:themeColor="background1" w:themeShade="A6"/>
                <w:sz w:val="20"/>
                <w:szCs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Mar/>
            <w:hideMark/>
          </w:tcPr>
          <w:p w:rsidR="00BD06C8" w:rsidP="00992CAF" w:rsidRDefault="00BD06C8" w14:paraId="0116FD73" w14:textId="4F570909">
            <w:pPr>
              <w:widowControl w:val="0"/>
              <w:jc w:val="both"/>
              <w:rPr>
                <w:rFonts w:asciiTheme="minorHAnsi" w:hAnsiTheme="minorHAnsi" w:cstheme="minorHAnsi"/>
                <w:iCs/>
                <w:color w:val="000000" w:themeColor="text1"/>
                <w:sz w:val="20"/>
                <w:szCs w:val="20"/>
              </w:rPr>
            </w:pPr>
            <w:r w:rsidRPr="00BD06C8">
              <w:rPr>
                <w:rFonts w:asciiTheme="minorHAnsi" w:hAnsiTheme="minorHAnsi" w:cstheme="minorHAnsi"/>
                <w:iCs/>
                <w:color w:val="000000" w:themeColor="text1"/>
                <w:sz w:val="20"/>
                <w:szCs w:val="20"/>
              </w:rPr>
              <w:t>RAE 1. Comprende las características del proceso de sensación y percepción</w:t>
            </w:r>
            <w:r>
              <w:rPr>
                <w:rFonts w:asciiTheme="minorHAnsi" w:hAnsiTheme="minorHAnsi" w:cstheme="minorHAnsi"/>
                <w:iCs/>
                <w:color w:val="000000" w:themeColor="text1"/>
                <w:sz w:val="20"/>
                <w:szCs w:val="20"/>
              </w:rPr>
              <w:t>,</w:t>
            </w:r>
            <w:r w:rsidRPr="00BD06C8">
              <w:rPr>
                <w:rFonts w:asciiTheme="minorHAnsi" w:hAnsiTheme="minorHAnsi" w:cstheme="minorHAnsi"/>
                <w:iCs/>
                <w:color w:val="000000" w:themeColor="text1"/>
                <w:sz w:val="20"/>
                <w:szCs w:val="20"/>
              </w:rPr>
              <w:t xml:space="preserve"> y su relación con diferentes procesos psicológicos.  </w:t>
            </w:r>
          </w:p>
          <w:p w:rsidR="00BD06C8" w:rsidP="00992CAF" w:rsidRDefault="00BD06C8" w14:paraId="27447BA5" w14:textId="77777777">
            <w:pPr>
              <w:widowControl w:val="0"/>
              <w:jc w:val="both"/>
              <w:rPr>
                <w:rFonts w:asciiTheme="minorHAnsi" w:hAnsiTheme="minorHAnsi" w:cstheme="minorHAnsi"/>
                <w:iCs/>
                <w:color w:val="000000" w:themeColor="text1"/>
                <w:sz w:val="20"/>
                <w:szCs w:val="20"/>
              </w:rPr>
            </w:pPr>
          </w:p>
          <w:p w:rsidR="00661754" w:rsidP="00992CAF" w:rsidRDefault="00E65190" w14:paraId="754B5796" w14:textId="62696A11">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Comprende los procesos psicológicos simples que intervienen en el desarrollo de los individuos, partiendo de las bases anatómicas y funcionales que l</w:t>
            </w:r>
            <w:r w:rsidRPr="00AC2125" w:rsidR="003A300D">
              <w:rPr>
                <w:rFonts w:asciiTheme="minorHAnsi" w:hAnsiTheme="minorHAnsi" w:cstheme="minorHAnsi"/>
                <w:iCs/>
                <w:color w:val="000000" w:themeColor="text1"/>
                <w:sz w:val="20"/>
                <w:szCs w:val="20"/>
              </w:rPr>
              <w:t>os estructuran</w:t>
            </w:r>
            <w:r w:rsidRPr="00AC2125" w:rsidR="00D4620A">
              <w:rPr>
                <w:rFonts w:asciiTheme="minorHAnsi" w:hAnsiTheme="minorHAnsi" w:cstheme="minorHAnsi"/>
                <w:iCs/>
                <w:color w:val="000000" w:themeColor="text1"/>
                <w:sz w:val="20"/>
                <w:szCs w:val="20"/>
              </w:rPr>
              <w:t xml:space="preserve">; así como las bases neurobiológicas relacionadas con los trastornos de la sensopercepción y atención. </w:t>
            </w:r>
          </w:p>
          <w:p w:rsidR="003D5A5F" w:rsidP="00992CAF" w:rsidRDefault="003D5A5F" w14:paraId="39D48834" w14:textId="2979FA73">
            <w:pPr>
              <w:widowControl w:val="0"/>
              <w:jc w:val="both"/>
              <w:rPr>
                <w:rFonts w:asciiTheme="minorHAnsi" w:hAnsiTheme="minorHAnsi" w:cstheme="minorHAnsi"/>
                <w:iCs/>
                <w:color w:val="000000" w:themeColor="text1"/>
                <w:sz w:val="20"/>
                <w:szCs w:val="20"/>
              </w:rPr>
            </w:pPr>
          </w:p>
          <w:p w:rsidRPr="003D5A5F" w:rsidR="003D5A5F" w:rsidP="003D5A5F" w:rsidRDefault="003D5A5F" w14:paraId="41417795" w14:textId="77777777">
            <w:pPr>
              <w:widowControl w:val="0"/>
              <w:jc w:val="both"/>
              <w:rPr>
                <w:rFonts w:asciiTheme="minorHAnsi" w:hAnsiTheme="minorHAnsi" w:cstheme="minorHAnsi"/>
                <w:iCs/>
                <w:color w:val="000000" w:themeColor="text1"/>
                <w:sz w:val="20"/>
                <w:szCs w:val="20"/>
              </w:rPr>
            </w:pPr>
          </w:p>
          <w:p w:rsidRPr="003D5A5F" w:rsidR="003D5A5F" w:rsidP="003D5A5F" w:rsidRDefault="003D5A5F" w14:paraId="07F49A46" w14:textId="77777777">
            <w:pPr>
              <w:widowControl w:val="0"/>
              <w:jc w:val="both"/>
              <w:rPr>
                <w:rFonts w:asciiTheme="minorHAnsi" w:hAnsiTheme="minorHAnsi" w:cstheme="minorHAnsi"/>
                <w:iCs/>
                <w:color w:val="000000" w:themeColor="text1"/>
                <w:sz w:val="20"/>
                <w:szCs w:val="20"/>
              </w:rPr>
            </w:pPr>
          </w:p>
          <w:p w:rsidRPr="00AC2125" w:rsidR="00D4620A" w:rsidP="00992CAF" w:rsidRDefault="00D4620A" w14:paraId="666C0F53" w14:textId="77777777">
            <w:pPr>
              <w:widowControl w:val="0"/>
              <w:jc w:val="both"/>
              <w:rPr>
                <w:rFonts w:asciiTheme="minorHAnsi" w:hAnsiTheme="minorHAnsi" w:cstheme="minorHAnsi"/>
                <w:iCs/>
                <w:color w:val="000000" w:themeColor="text1"/>
                <w:sz w:val="20"/>
                <w:szCs w:val="20"/>
              </w:rPr>
            </w:pPr>
          </w:p>
          <w:p w:rsidRPr="00AC2125" w:rsidR="00D4620A" w:rsidP="00992CAF" w:rsidRDefault="00D4620A" w14:paraId="2DD2143D" w14:textId="60E151FB">
            <w:pPr>
              <w:widowControl w:val="0"/>
              <w:jc w:val="both"/>
              <w:rPr>
                <w:rFonts w:asciiTheme="minorHAnsi" w:hAnsiTheme="minorHAnsi" w:cstheme="minorHAnsi"/>
                <w:iCs/>
                <w:color w:val="000000" w:themeColor="text1"/>
                <w:sz w:val="20"/>
                <w:szCs w:val="20"/>
              </w:rPr>
            </w:pPr>
          </w:p>
        </w:tc>
        <w:tc>
          <w:tcPr>
            <w:tcW w:w="1581" w:type="pct"/>
            <w:vMerge w:val="restart"/>
            <w:tcBorders>
              <w:top w:val="single" w:color="auto" w:sz="4" w:space="0"/>
              <w:left w:val="single" w:color="auto" w:sz="4" w:space="0"/>
              <w:bottom w:val="single" w:color="auto" w:sz="4" w:space="0"/>
              <w:right w:val="single" w:color="auto" w:sz="4" w:space="0"/>
            </w:tcBorders>
            <w:tcMar/>
            <w:hideMark/>
          </w:tcPr>
          <w:p w:rsidRPr="00AC2125" w:rsidR="00661754" w:rsidP="00992CAF" w:rsidRDefault="00E65190" w14:paraId="6F5F2FDD" w14:textId="6BACA35A">
            <w:pPr>
              <w:pStyle w:val="Prrafodelista"/>
              <w:widowControl w:val="0"/>
              <w:numPr>
                <w:ilvl w:val="0"/>
                <w:numId w:val="3"/>
              </w:numPr>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Introducción a los procesos cognitivos básicos </w:t>
            </w:r>
          </w:p>
          <w:p w:rsidRPr="00AC2125" w:rsidR="00E65190" w:rsidP="00992CAF" w:rsidRDefault="00E65190" w14:paraId="59039D7E" w14:textId="76B4A000">
            <w:pPr>
              <w:pStyle w:val="Prrafodelista"/>
              <w:widowControl w:val="0"/>
              <w:numPr>
                <w:ilvl w:val="1"/>
                <w:numId w:val="6"/>
              </w:numPr>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Conceptos básicos para la comprensión del funcionamiento cognitivo</w:t>
            </w:r>
          </w:p>
          <w:p w:rsidRPr="00AC2125" w:rsidR="00E65190" w:rsidP="00992CAF" w:rsidRDefault="00E65190" w14:paraId="775717B0" w14:textId="3EF35D5D">
            <w:pPr>
              <w:pStyle w:val="Prrafodelista"/>
              <w:widowControl w:val="0"/>
              <w:numPr>
                <w:ilvl w:val="1"/>
                <w:numId w:val="6"/>
              </w:numPr>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Relación cerebro-cognición</w:t>
            </w:r>
          </w:p>
          <w:p w:rsidR="00E65190" w:rsidP="00992CAF" w:rsidRDefault="00E65190" w14:paraId="6C0D49E8" w14:textId="56447CF7">
            <w:pPr>
              <w:pStyle w:val="Prrafodelista"/>
              <w:widowControl w:val="0"/>
              <w:numPr>
                <w:ilvl w:val="1"/>
                <w:numId w:val="6"/>
              </w:numPr>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Modelos explicativos del procesamiento cerebral</w:t>
            </w:r>
          </w:p>
          <w:p w:rsidRPr="00EB6634" w:rsidR="00EB6634" w:rsidP="00EB6634" w:rsidRDefault="00EB6634" w14:paraId="1CC45455" w14:textId="77777777">
            <w:pPr>
              <w:widowControl w:val="0"/>
              <w:ind w:left="360"/>
              <w:jc w:val="both"/>
              <w:rPr>
                <w:rFonts w:asciiTheme="minorHAnsi" w:hAnsiTheme="minorHAnsi" w:cstheme="minorHAnsi"/>
                <w:iCs/>
                <w:color w:val="000000" w:themeColor="text1"/>
                <w:sz w:val="20"/>
                <w:szCs w:val="20"/>
              </w:rPr>
            </w:pPr>
          </w:p>
          <w:p w:rsidRPr="00AC2125" w:rsidR="00661754" w:rsidP="00992CAF" w:rsidRDefault="00E65190" w14:paraId="478FCDF3" w14:textId="77777777">
            <w:pPr>
              <w:pStyle w:val="Prrafodelista"/>
              <w:widowControl w:val="0"/>
              <w:numPr>
                <w:ilvl w:val="0"/>
                <w:numId w:val="3"/>
              </w:numPr>
              <w:rPr>
                <w:rFonts w:asciiTheme="minorHAnsi" w:hAnsiTheme="minorHAnsi" w:cstheme="minorHAnsi"/>
                <w:i/>
                <w:iCs/>
                <w:color w:val="000000" w:themeColor="text1"/>
                <w:sz w:val="20"/>
                <w:szCs w:val="20"/>
              </w:rPr>
            </w:pPr>
            <w:r w:rsidRPr="00AC2125">
              <w:rPr>
                <w:rFonts w:asciiTheme="minorHAnsi" w:hAnsiTheme="minorHAnsi" w:cstheme="minorHAnsi"/>
                <w:iCs/>
                <w:color w:val="000000" w:themeColor="text1"/>
                <w:sz w:val="20"/>
                <w:szCs w:val="20"/>
              </w:rPr>
              <w:t>Sensopercepción</w:t>
            </w:r>
          </w:p>
          <w:p w:rsidRPr="00AC2125" w:rsidR="005D10E1" w:rsidP="00992CAF" w:rsidRDefault="005D10E1" w14:paraId="32418F2A" w14:textId="77777777">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2.1 Procesamiento sensorial y percepción</w:t>
            </w:r>
          </w:p>
          <w:p w:rsidRPr="00AC2125" w:rsidR="005D10E1" w:rsidP="00992CAF" w:rsidRDefault="005D10E1" w14:paraId="7138427B" w14:textId="77777777">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2.2 Psicofísica</w:t>
            </w:r>
          </w:p>
          <w:p w:rsidRPr="00AC2125" w:rsidR="005D10E1" w:rsidP="00992CAF" w:rsidRDefault="005D10E1" w14:paraId="7B80476A" w14:textId="77777777">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2.3 Sistema visual y percepción</w:t>
            </w:r>
          </w:p>
          <w:p w:rsidRPr="00AC2125" w:rsidR="005D10E1" w:rsidP="00992CAF" w:rsidRDefault="005D10E1" w14:paraId="004D1D69" w14:textId="370EC80A">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2.4 Percepción auditiva</w:t>
            </w:r>
          </w:p>
          <w:p w:rsidRPr="00AC2125" w:rsidR="005D10E1" w:rsidP="00992CAF" w:rsidRDefault="005D10E1" w14:paraId="4D1CFBA1" w14:textId="3B83A809">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2.5 Sentidos cutáneos y sistema somatosensorial</w:t>
            </w:r>
          </w:p>
          <w:p w:rsidRPr="00AC2125" w:rsidR="00F05F8F" w:rsidP="00992CAF" w:rsidRDefault="00F05F8F" w14:paraId="3D8320FE" w14:textId="314496E2">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2.6 </w:t>
            </w:r>
            <w:r w:rsidRPr="00AC2125" w:rsidR="00DE347A">
              <w:rPr>
                <w:rFonts w:asciiTheme="minorHAnsi" w:hAnsiTheme="minorHAnsi" w:cstheme="minorHAnsi"/>
                <w:iCs/>
                <w:color w:val="000000" w:themeColor="text1"/>
                <w:sz w:val="20"/>
                <w:szCs w:val="20"/>
              </w:rPr>
              <w:t>Sentido químico del olfato y gusto</w:t>
            </w:r>
          </w:p>
          <w:p w:rsidRPr="00AC2125" w:rsidR="00DE347A" w:rsidP="00992CAF" w:rsidRDefault="00DE347A" w14:paraId="2F5D1CFE" w14:textId="580CD946">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2.7 Percepción de movimiento, espacio y orientación</w:t>
            </w:r>
          </w:p>
          <w:p w:rsidRPr="00AC2125" w:rsidR="00DE347A" w:rsidP="00992CAF" w:rsidRDefault="00DE347A" w14:paraId="7FF8296B" w14:textId="091DF510">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2.8 Percepción de tiempo</w:t>
            </w:r>
          </w:p>
          <w:p w:rsidRPr="00AC2125" w:rsidR="00DE347A" w:rsidP="00992CAF" w:rsidRDefault="00DE347A" w14:paraId="5D4F1A23" w14:textId="77777777">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2.9 Desarrollo del sistema sensorial y perceptual</w:t>
            </w:r>
          </w:p>
          <w:p w:rsidRPr="00AC2125" w:rsidR="00DE347A" w:rsidP="6D7740DC" w:rsidRDefault="00DE347A" w14:paraId="727ADC5F" w14:textId="536AD1B4">
            <w:pPr>
              <w:pStyle w:val="Prrafodelista"/>
              <w:widowControl w:val="0"/>
              <w:ind w:left="360"/>
              <w:rPr>
                <w:rFonts w:ascii="Calibri" w:hAnsi="Calibri" w:cs="Calibri" w:asciiTheme="minorAscii" w:hAnsiTheme="minorAscii" w:cstheme="minorAscii"/>
                <w:color w:val="000000" w:themeColor="text1"/>
                <w:sz w:val="20"/>
                <w:szCs w:val="20"/>
                <w:lang w:val="es-ES"/>
              </w:rPr>
            </w:pPr>
            <w:r w:rsidRPr="6D7740DC" w:rsidR="00DE347A">
              <w:rPr>
                <w:rFonts w:ascii="Calibri" w:hAnsi="Calibri" w:cs="Calibri" w:asciiTheme="minorAscii" w:hAnsiTheme="minorAscii" w:cstheme="minorAscii"/>
                <w:color w:val="000000" w:themeColor="text1" w:themeTint="FF" w:themeShade="FF"/>
                <w:sz w:val="20"/>
                <w:szCs w:val="20"/>
                <w:lang w:val="es-ES"/>
              </w:rPr>
              <w:t xml:space="preserve">2.10 Hiperactividad e </w:t>
            </w:r>
            <w:r w:rsidRPr="6D7740DC" w:rsidR="00DE347A">
              <w:rPr>
                <w:rFonts w:ascii="Calibri" w:hAnsi="Calibri" w:cs="Calibri" w:asciiTheme="minorAscii" w:hAnsiTheme="minorAscii" w:cstheme="minorAscii"/>
                <w:color w:val="000000" w:themeColor="text1" w:themeTint="FF" w:themeShade="FF"/>
                <w:sz w:val="20"/>
                <w:szCs w:val="20"/>
                <w:lang w:val="es-ES"/>
              </w:rPr>
              <w:t>hiporeactividad</w:t>
            </w:r>
            <w:r w:rsidRPr="6D7740DC" w:rsidR="00DE347A">
              <w:rPr>
                <w:rFonts w:ascii="Calibri" w:hAnsi="Calibri" w:cs="Calibri" w:asciiTheme="minorAscii" w:hAnsiTheme="minorAscii" w:cstheme="minorAscii"/>
                <w:color w:val="000000" w:themeColor="text1" w:themeTint="FF" w:themeShade="FF"/>
                <w:sz w:val="20"/>
                <w:szCs w:val="20"/>
                <w:lang w:val="es-ES"/>
              </w:rPr>
              <w:t xml:space="preserve"> ante estímulos</w:t>
            </w:r>
          </w:p>
          <w:p w:rsidR="00DE347A" w:rsidP="00AC2125" w:rsidRDefault="00DE347A" w14:paraId="3201FF32" w14:textId="0E4FE928">
            <w:pPr>
              <w:pStyle w:val="Prrafodelista"/>
              <w:widowControl w:val="0"/>
              <w:ind w:left="36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2.11 Déficit sensorial y perceptual </w:t>
            </w:r>
          </w:p>
          <w:p w:rsidRPr="00E92437" w:rsidR="00E92437" w:rsidP="00E92437" w:rsidRDefault="00E92437" w14:paraId="18C358C8" w14:textId="77777777">
            <w:pPr>
              <w:widowControl w:val="0"/>
              <w:rPr>
                <w:rFonts w:asciiTheme="minorHAnsi" w:hAnsiTheme="minorHAnsi" w:cstheme="minorHAnsi"/>
                <w:iCs/>
                <w:color w:val="000000" w:themeColor="text1"/>
                <w:sz w:val="20"/>
                <w:szCs w:val="20"/>
              </w:rPr>
            </w:pPr>
          </w:p>
          <w:p w:rsidRPr="00AC2125" w:rsidR="005D10E1" w:rsidP="00992CAF" w:rsidRDefault="00C50384" w14:paraId="625F5B39" w14:textId="75AA4BEF">
            <w:pPr>
              <w:pStyle w:val="Prrafodelista"/>
              <w:widowControl w:val="0"/>
              <w:numPr>
                <w:ilvl w:val="0"/>
                <w:numId w:val="3"/>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Gnosias</w:t>
            </w:r>
          </w:p>
          <w:p w:rsidRPr="00AC2125" w:rsidR="00C50384" w:rsidP="6D7740DC" w:rsidRDefault="00C50384" w14:paraId="4ABDFDA1" w14:textId="4DA8DA20" w14:noSpellErr="1">
            <w:pPr>
              <w:widowControl w:val="0"/>
              <w:rPr>
                <w:rFonts w:ascii="Calibri" w:hAnsi="Calibri" w:cs="Calibri" w:asciiTheme="minorAscii" w:hAnsiTheme="minorAscii" w:cstheme="minorAscii"/>
                <w:color w:val="000000" w:themeColor="text1"/>
                <w:sz w:val="20"/>
                <w:szCs w:val="20"/>
                <w:lang w:val="es-ES"/>
              </w:rPr>
            </w:pPr>
            <w:r w:rsidRPr="6D7740DC" w:rsidR="00C50384">
              <w:rPr>
                <w:rFonts w:ascii="Calibri" w:hAnsi="Calibri" w:cs="Calibri" w:asciiTheme="minorAscii" w:hAnsiTheme="minorAscii" w:cstheme="minorAscii"/>
                <w:color w:val="000000" w:themeColor="text1" w:themeTint="FF" w:themeShade="FF"/>
                <w:sz w:val="20"/>
                <w:szCs w:val="20"/>
                <w:lang w:val="es-ES"/>
              </w:rPr>
              <w:t>3.1  Modelos explicativos</w:t>
            </w:r>
          </w:p>
          <w:p w:rsidRPr="00AC2125" w:rsidR="00C50384" w:rsidP="00992CAF" w:rsidRDefault="0019776F" w14:paraId="2B76353B" w14:textId="5600F39E">
            <w:pPr>
              <w:widowControl w:val="0"/>
              <w:rPr>
                <w:rFonts w:asciiTheme="minorHAnsi" w:hAnsiTheme="minorHAnsi" w:cstheme="minorHAnsi"/>
                <w:iCs/>
                <w:color w:val="000000" w:themeColor="text1"/>
                <w:sz w:val="20"/>
                <w:szCs w:val="20"/>
              </w:rPr>
            </w:pPr>
            <w:r>
              <w:rPr>
                <w:rFonts w:asciiTheme="minorHAnsi" w:hAnsiTheme="minorHAnsi" w:cstheme="minorHAnsi"/>
                <w:iCs/>
                <w:color w:val="000000" w:themeColor="text1"/>
                <w:sz w:val="20"/>
                <w:szCs w:val="20"/>
              </w:rPr>
              <w:t>3.2</w:t>
            </w:r>
            <w:r w:rsidRPr="00AC2125" w:rsidR="00C50384">
              <w:rPr>
                <w:rFonts w:asciiTheme="minorHAnsi" w:hAnsiTheme="minorHAnsi" w:cstheme="minorHAnsi"/>
                <w:iCs/>
                <w:color w:val="000000" w:themeColor="text1"/>
                <w:sz w:val="20"/>
                <w:szCs w:val="20"/>
              </w:rPr>
              <w:t xml:space="preserve"> Bases neuroanatómicas y neurofisiológicas</w:t>
            </w:r>
          </w:p>
          <w:p w:rsidRPr="00AC2125" w:rsidR="00C50384" w:rsidP="00992CAF" w:rsidRDefault="0019776F" w14:paraId="10B06FDF" w14:textId="6E987D25">
            <w:pPr>
              <w:widowControl w:val="0"/>
              <w:rPr>
                <w:rFonts w:asciiTheme="minorHAnsi" w:hAnsiTheme="minorHAnsi" w:cstheme="minorHAnsi"/>
                <w:iCs/>
                <w:color w:val="000000" w:themeColor="text1"/>
                <w:sz w:val="20"/>
                <w:szCs w:val="20"/>
              </w:rPr>
            </w:pPr>
            <w:r>
              <w:rPr>
                <w:rFonts w:asciiTheme="minorHAnsi" w:hAnsiTheme="minorHAnsi" w:cstheme="minorHAnsi"/>
                <w:iCs/>
                <w:color w:val="000000" w:themeColor="text1"/>
                <w:sz w:val="20"/>
                <w:szCs w:val="20"/>
              </w:rPr>
              <w:t>3.3</w:t>
            </w:r>
            <w:r w:rsidRPr="00AC2125" w:rsidR="00C50384">
              <w:rPr>
                <w:rFonts w:asciiTheme="minorHAnsi" w:hAnsiTheme="minorHAnsi" w:cstheme="minorHAnsi"/>
                <w:iCs/>
                <w:color w:val="000000" w:themeColor="text1"/>
                <w:sz w:val="20"/>
                <w:szCs w:val="20"/>
              </w:rPr>
              <w:t xml:space="preserve"> Desarrollo de las gnosias</w:t>
            </w:r>
          </w:p>
          <w:p w:rsidR="00C50384" w:rsidP="00992CAF" w:rsidRDefault="0019776F" w14:paraId="41B22876" w14:textId="59FDE3EF">
            <w:pPr>
              <w:widowControl w:val="0"/>
              <w:rPr>
                <w:rFonts w:asciiTheme="minorHAnsi" w:hAnsiTheme="minorHAnsi" w:cstheme="minorHAnsi"/>
                <w:iCs/>
                <w:color w:val="000000" w:themeColor="text1"/>
                <w:sz w:val="20"/>
                <w:szCs w:val="20"/>
              </w:rPr>
            </w:pPr>
            <w:r>
              <w:rPr>
                <w:rFonts w:asciiTheme="minorHAnsi" w:hAnsiTheme="minorHAnsi" w:cstheme="minorHAnsi"/>
                <w:iCs/>
                <w:color w:val="000000" w:themeColor="text1"/>
                <w:sz w:val="20"/>
                <w:szCs w:val="20"/>
              </w:rPr>
              <w:t xml:space="preserve">3.4 </w:t>
            </w:r>
            <w:r w:rsidRPr="00AC2125" w:rsidR="00C50384">
              <w:rPr>
                <w:rFonts w:asciiTheme="minorHAnsi" w:hAnsiTheme="minorHAnsi" w:cstheme="minorHAnsi"/>
                <w:iCs/>
                <w:color w:val="000000" w:themeColor="text1"/>
                <w:sz w:val="20"/>
                <w:szCs w:val="20"/>
              </w:rPr>
              <w:t>Alteraciones en el reconocimiento: agnosias</w:t>
            </w:r>
          </w:p>
          <w:p w:rsidRPr="00AC2125" w:rsidR="00925441" w:rsidP="00992CAF" w:rsidRDefault="00925441" w14:paraId="7806C891" w14:textId="77777777">
            <w:pPr>
              <w:widowControl w:val="0"/>
              <w:rPr>
                <w:rFonts w:asciiTheme="minorHAnsi" w:hAnsiTheme="minorHAnsi" w:cstheme="minorHAnsi"/>
                <w:iCs/>
                <w:color w:val="000000" w:themeColor="text1"/>
                <w:sz w:val="20"/>
                <w:szCs w:val="20"/>
              </w:rPr>
            </w:pPr>
          </w:p>
          <w:p w:rsidRPr="00AC2125" w:rsidR="00C50384" w:rsidP="00992CAF" w:rsidRDefault="00C50384" w14:paraId="6AC7138D" w14:textId="505B558E">
            <w:pPr>
              <w:pStyle w:val="Prrafodelista"/>
              <w:widowControl w:val="0"/>
              <w:numPr>
                <w:ilvl w:val="0"/>
                <w:numId w:val="3"/>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Atención</w:t>
            </w:r>
          </w:p>
          <w:p w:rsidRPr="00AC2125" w:rsidR="00C50384" w:rsidP="00992CAF" w:rsidRDefault="00C50384" w14:paraId="4E4CDD2F" w14:textId="153C2211">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4.1 Mecanismo atencional</w:t>
            </w:r>
          </w:p>
          <w:p w:rsidRPr="00AC2125" w:rsidR="00C50384" w:rsidP="00992CAF" w:rsidRDefault="006A4C78" w14:paraId="0EBB9FCD" w14:textId="21AB153B">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4.2</w:t>
            </w:r>
            <w:r w:rsidRPr="00AC2125" w:rsidR="00C50384">
              <w:rPr>
                <w:rFonts w:asciiTheme="minorHAnsi" w:hAnsiTheme="minorHAnsi" w:cstheme="minorHAnsi"/>
                <w:iCs/>
                <w:color w:val="000000" w:themeColor="text1"/>
                <w:sz w:val="20"/>
                <w:szCs w:val="20"/>
              </w:rPr>
              <w:t xml:space="preserve"> Modelos atencionales</w:t>
            </w:r>
          </w:p>
          <w:p w:rsidRPr="00AC2125" w:rsidR="00C50384" w:rsidP="00992CAF" w:rsidRDefault="006A4C78" w14:paraId="247A5BB5" w14:textId="106F977F">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4.3</w:t>
            </w:r>
            <w:r w:rsidRPr="00AC2125" w:rsidR="00C50384">
              <w:rPr>
                <w:rFonts w:asciiTheme="minorHAnsi" w:hAnsiTheme="minorHAnsi" w:cstheme="minorHAnsi"/>
                <w:iCs/>
                <w:color w:val="000000" w:themeColor="text1"/>
                <w:sz w:val="20"/>
                <w:szCs w:val="20"/>
              </w:rPr>
              <w:t xml:space="preserve"> Desarrollo del proceso atencional</w:t>
            </w:r>
          </w:p>
          <w:p w:rsidRPr="00AC2125" w:rsidR="00C50384" w:rsidP="00992CAF" w:rsidRDefault="006A4C78" w14:paraId="4310E139" w14:textId="1FDBE752">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4.4</w:t>
            </w:r>
            <w:r w:rsidRPr="00AC2125" w:rsidR="004D2738">
              <w:rPr>
                <w:rFonts w:asciiTheme="minorHAnsi" w:hAnsiTheme="minorHAnsi" w:cstheme="minorHAnsi"/>
                <w:iCs/>
                <w:color w:val="000000" w:themeColor="text1"/>
                <w:sz w:val="20"/>
                <w:szCs w:val="20"/>
              </w:rPr>
              <w:t xml:space="preserve"> Trastornos atencionales </w:t>
            </w:r>
          </w:p>
          <w:p w:rsidRPr="00AC2125" w:rsidR="005D10E1" w:rsidP="00992CAF" w:rsidRDefault="005D10E1" w14:paraId="6222D4DD" w14:textId="17B7C6AA">
            <w:pPr>
              <w:pStyle w:val="Prrafodelista"/>
              <w:widowControl w:val="0"/>
              <w:ind w:left="360"/>
              <w:rPr>
                <w:rFonts w:asciiTheme="minorHAnsi" w:hAnsiTheme="minorHAnsi" w:cstheme="minorHAnsi"/>
                <w:iCs/>
                <w:color w:val="000000" w:themeColor="text1"/>
                <w:sz w:val="20"/>
                <w:szCs w:val="20"/>
              </w:rPr>
            </w:pPr>
          </w:p>
        </w:tc>
        <w:tc>
          <w:tcPr>
            <w:tcW w:w="1527" w:type="pct"/>
            <w:tcBorders>
              <w:top w:val="single" w:color="auto" w:sz="4" w:space="0"/>
              <w:left w:val="single" w:color="auto" w:sz="4" w:space="0"/>
              <w:bottom w:val="single" w:color="auto" w:sz="4" w:space="0"/>
              <w:right w:val="single" w:color="auto" w:sz="4" w:space="0"/>
            </w:tcBorders>
            <w:shd w:val="clear" w:color="auto" w:fill="D9E2F3" w:themeFill="accent5" w:themeFillTint="33"/>
            <w:tcMar/>
            <w:hideMark/>
          </w:tcPr>
          <w:p w:rsidRPr="00AC2125" w:rsidR="00661754" w:rsidP="00992CAF" w:rsidRDefault="5ABD688A" w14:paraId="6CCA8BBD" w14:textId="260DAE6B">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bCs/>
                <w:iCs/>
                <w:color w:val="000000" w:themeColor="text1"/>
                <w:sz w:val="20"/>
                <w:szCs w:val="20"/>
              </w:rPr>
              <w:t>Encuentro virtual 1</w:t>
            </w:r>
            <w:r w:rsidRPr="00AC2125">
              <w:rPr>
                <w:rFonts w:asciiTheme="minorHAnsi" w:hAnsiTheme="minorHAnsi" w:cstheme="minorHAnsi"/>
                <w:b/>
                <w:iCs/>
                <w:color w:val="000000" w:themeColor="text1"/>
                <w:sz w:val="20"/>
                <w:szCs w:val="20"/>
              </w:rPr>
              <w:t>.</w:t>
            </w:r>
            <w:r w:rsidRPr="00AC2125">
              <w:rPr>
                <w:rFonts w:asciiTheme="minorHAnsi" w:hAnsiTheme="minorHAnsi" w:cstheme="minorHAnsi"/>
                <w:iCs/>
                <w:color w:val="000000" w:themeColor="text1"/>
                <w:sz w:val="20"/>
                <w:szCs w:val="20"/>
              </w:rPr>
              <w:t xml:space="preserve"> Introducción al curso</w:t>
            </w:r>
            <w:r w:rsidRPr="00AC2125" w:rsidR="00C2157D">
              <w:rPr>
                <w:rFonts w:asciiTheme="minorHAnsi" w:hAnsiTheme="minorHAnsi" w:cstheme="minorHAnsi"/>
                <w:iCs/>
                <w:color w:val="000000" w:themeColor="text1"/>
                <w:sz w:val="20"/>
                <w:szCs w:val="20"/>
              </w:rPr>
              <w:t>.</w:t>
            </w:r>
          </w:p>
          <w:p w:rsidRPr="00AC2125" w:rsidR="00AC2125" w:rsidP="00992CAF" w:rsidRDefault="00053C49" w14:paraId="6D4D2003" w14:textId="4F27858C">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Descripción</w:t>
            </w:r>
            <w:r w:rsidR="00AC2125">
              <w:rPr>
                <w:rFonts w:asciiTheme="minorHAnsi" w:hAnsiTheme="minorHAnsi" w:cstheme="minorHAnsi"/>
                <w:iCs/>
                <w:color w:val="000000" w:themeColor="text1"/>
                <w:sz w:val="20"/>
                <w:szCs w:val="20"/>
              </w:rPr>
              <w:t>:</w:t>
            </w:r>
            <w:r w:rsidRPr="00AC2125" w:rsidR="00C2157D">
              <w:rPr>
                <w:rFonts w:asciiTheme="minorHAnsi" w:hAnsiTheme="minorHAnsi" w:cstheme="minorHAnsi"/>
                <w:iCs/>
                <w:color w:val="000000" w:themeColor="text1"/>
                <w:sz w:val="20"/>
                <w:szCs w:val="20"/>
              </w:rPr>
              <w:t xml:space="preserve"> objetivos de la asignatura, estrategias metodológicas y evaluativas. </w:t>
            </w:r>
            <w:r w:rsidR="00AC2125">
              <w:rPr>
                <w:rFonts w:asciiTheme="minorHAnsi" w:hAnsiTheme="minorHAnsi" w:cstheme="minorHAnsi"/>
                <w:iCs/>
                <w:color w:val="000000" w:themeColor="text1"/>
                <w:sz w:val="20"/>
                <w:szCs w:val="20"/>
              </w:rPr>
              <w:t>E</w:t>
            </w:r>
            <w:r w:rsidRPr="00AC2125" w:rsidR="00C2157D">
              <w:rPr>
                <w:rFonts w:asciiTheme="minorHAnsi" w:hAnsiTheme="minorHAnsi" w:cstheme="minorHAnsi"/>
                <w:iCs/>
                <w:color w:val="000000" w:themeColor="text1"/>
                <w:sz w:val="20"/>
                <w:szCs w:val="20"/>
              </w:rPr>
              <w:t xml:space="preserve">lementos teóricos básicos </w:t>
            </w:r>
            <w:r w:rsidR="00AC2125">
              <w:rPr>
                <w:rFonts w:asciiTheme="minorHAnsi" w:hAnsiTheme="minorHAnsi" w:cstheme="minorHAnsi"/>
                <w:iCs/>
                <w:color w:val="000000" w:themeColor="text1"/>
                <w:sz w:val="20"/>
                <w:szCs w:val="20"/>
              </w:rPr>
              <w:t xml:space="preserve">sobre procesos psicológicos cognitivos simples. </w:t>
            </w:r>
          </w:p>
        </w:tc>
        <w:tc>
          <w:tcPr>
            <w:tcW w:w="437" w:type="pct"/>
            <w:tcBorders>
              <w:top w:val="single" w:color="auto" w:sz="4" w:space="0"/>
              <w:left w:val="single" w:color="auto" w:sz="4" w:space="0"/>
              <w:bottom w:val="single" w:color="auto" w:sz="4" w:space="0"/>
              <w:right w:val="single" w:color="auto" w:sz="4" w:space="0"/>
            </w:tcBorders>
            <w:shd w:val="clear" w:color="auto" w:fill="D9E2F3" w:themeFill="accent5" w:themeFillTint="33"/>
            <w:tcMar/>
            <w:hideMark/>
          </w:tcPr>
          <w:p w:rsidRPr="00AC2125" w:rsidR="00661754" w:rsidP="00992CAF" w:rsidRDefault="00661754" w14:paraId="42D20B5A" w14:textId="6E6BD3FB">
            <w:pPr>
              <w:widowControl w:val="0"/>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Semana 1</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661754" w:rsidP="00992CAF" w:rsidRDefault="00661754" w14:paraId="0F0A43B4" w14:textId="77777777">
            <w:pPr>
              <w:widowControl w:val="0"/>
              <w:rPr>
                <w:rFonts w:asciiTheme="minorHAnsi" w:hAnsiTheme="minorHAnsi" w:cstheme="minorHAnsi"/>
                <w:i/>
                <w:iCs/>
                <w:color w:val="A6A6A6" w:themeColor="background1" w:themeShade="A6"/>
                <w:sz w:val="20"/>
                <w:szCs w:val="20"/>
              </w:rPr>
            </w:pPr>
            <w:r w:rsidRPr="00AC2125">
              <w:rPr>
                <w:rFonts w:asciiTheme="minorHAnsi" w:hAnsiTheme="minorHAnsi" w:cstheme="minorHAnsi"/>
                <w:i/>
                <w:iCs/>
                <w:color w:val="A6A6A6" w:themeColor="background1" w:themeShade="A6"/>
                <w:sz w:val="20"/>
                <w:szCs w:val="20"/>
              </w:rPr>
              <w:t>-</w:t>
            </w:r>
          </w:p>
        </w:tc>
      </w:tr>
      <w:bookmarkEnd w:id="0"/>
      <w:tr w:rsidRPr="00AC2125" w:rsidR="009B4CC1" w:rsidTr="6D7740DC" w14:paraId="658D75BA" w14:textId="77777777">
        <w:trPr>
          <w:trHeight w:val="395"/>
        </w:trPr>
        <w:tc>
          <w:tcPr>
            <w:tcW w:w="489" w:type="pct"/>
            <w:vMerge/>
            <w:tcBorders/>
            <w:tcMar/>
          </w:tcPr>
          <w:p w:rsidRPr="00AC2125" w:rsidR="009B4CC1" w:rsidP="00992CAF" w:rsidRDefault="009B4CC1" w14:paraId="5A1CCDCE" w14:textId="799D1B8C">
            <w:pPr>
              <w:widowControl w:val="0"/>
              <w:rPr>
                <w:rFonts w:asciiTheme="minorHAnsi" w:hAnsiTheme="minorHAnsi" w:cstheme="minorHAnsi"/>
                <w:i/>
                <w:color w:val="A6A6A6" w:themeColor="background1" w:themeShade="A6"/>
                <w:sz w:val="20"/>
                <w:szCs w:val="20"/>
              </w:rPr>
            </w:pPr>
          </w:p>
        </w:tc>
        <w:tc>
          <w:tcPr>
            <w:tcW w:w="710" w:type="pct"/>
            <w:vMerge/>
            <w:tcBorders/>
            <w:tcMar/>
          </w:tcPr>
          <w:p w:rsidRPr="00AC2125" w:rsidR="009B4CC1" w:rsidP="00992CAF" w:rsidRDefault="009B4CC1" w14:paraId="1E1046A8" w14:textId="77777777">
            <w:pPr>
              <w:widowControl w:val="0"/>
              <w:rPr>
                <w:rFonts w:asciiTheme="minorHAnsi" w:hAnsiTheme="minorHAnsi" w:cstheme="minorHAnsi"/>
                <w:i/>
                <w:iCs/>
                <w:color w:val="A6A6A6" w:themeColor="background1" w:themeShade="A6"/>
                <w:sz w:val="20"/>
                <w:szCs w:val="20"/>
              </w:rPr>
            </w:pPr>
          </w:p>
        </w:tc>
        <w:tc>
          <w:tcPr>
            <w:tcW w:w="1581" w:type="pct"/>
            <w:vMerge/>
            <w:tcBorders/>
            <w:tcMar/>
          </w:tcPr>
          <w:p w:rsidRPr="00AC2125" w:rsidR="009B4CC1" w:rsidP="00992CAF" w:rsidRDefault="009B4CC1" w14:paraId="7173674E" w14:textId="77777777">
            <w:pPr>
              <w:widowControl w:val="0"/>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shd w:val="clear" w:color="auto" w:fill="auto"/>
            <w:tcMar/>
          </w:tcPr>
          <w:p w:rsidRPr="00AC2125" w:rsidR="00E1140D" w:rsidP="00992CAF" w:rsidRDefault="00005F18" w14:paraId="2EAE092E" w14:textId="7CD54DC2">
            <w:pPr>
              <w:widowControl w:val="0"/>
              <w:jc w:val="both"/>
              <w:rPr>
                <w:rFonts w:asciiTheme="minorHAnsi" w:hAnsiTheme="minorHAnsi" w:cstheme="minorHAnsi"/>
                <w:bCs/>
                <w:iCs/>
                <w:color w:val="000000" w:themeColor="text1"/>
                <w:sz w:val="20"/>
                <w:szCs w:val="20"/>
              </w:rPr>
            </w:pPr>
            <w:r w:rsidRPr="00AC2125">
              <w:rPr>
                <w:rFonts w:asciiTheme="minorHAnsi" w:hAnsiTheme="minorHAnsi" w:cstheme="minorHAnsi"/>
                <w:b/>
                <w:bCs/>
                <w:iCs/>
                <w:color w:val="000000" w:themeColor="text1"/>
                <w:sz w:val="20"/>
                <w:szCs w:val="20"/>
              </w:rPr>
              <w:t>Actividad 1</w:t>
            </w:r>
            <w:r w:rsidRPr="00AC2125" w:rsidR="00047A11">
              <w:rPr>
                <w:rFonts w:asciiTheme="minorHAnsi" w:hAnsiTheme="minorHAnsi" w:cstheme="minorHAnsi"/>
                <w:b/>
                <w:bCs/>
                <w:iCs/>
                <w:color w:val="000000" w:themeColor="text1"/>
                <w:sz w:val="20"/>
                <w:szCs w:val="20"/>
              </w:rPr>
              <w:t>.</w:t>
            </w:r>
            <w:r w:rsidRPr="00AC2125" w:rsidR="00E1140D">
              <w:rPr>
                <w:rFonts w:asciiTheme="minorHAnsi" w:hAnsiTheme="minorHAnsi" w:cstheme="minorHAnsi"/>
                <w:b/>
                <w:bCs/>
                <w:iCs/>
                <w:color w:val="000000" w:themeColor="text1"/>
                <w:sz w:val="20"/>
                <w:szCs w:val="20"/>
              </w:rPr>
              <w:t xml:space="preserve">  </w:t>
            </w:r>
            <w:r w:rsidRPr="00AC2125" w:rsidR="00E1140D">
              <w:rPr>
                <w:rFonts w:asciiTheme="minorHAnsi" w:hAnsiTheme="minorHAnsi" w:cstheme="minorHAnsi"/>
                <w:bCs/>
                <w:iCs/>
                <w:color w:val="000000" w:themeColor="text1"/>
                <w:sz w:val="20"/>
                <w:szCs w:val="20"/>
              </w:rPr>
              <w:t>El funcionamiento cognitivo humano</w:t>
            </w:r>
          </w:p>
          <w:p w:rsidRPr="00AC2125" w:rsidR="009B4CC1" w:rsidP="00AC2125" w:rsidRDefault="00E1140D" w14:paraId="734F1817" w14:textId="0246727F">
            <w:pPr>
              <w:widowControl w:val="0"/>
              <w:jc w:val="both"/>
              <w:rPr>
                <w:rFonts w:asciiTheme="minorHAnsi" w:hAnsiTheme="minorHAnsi" w:cstheme="minorHAnsi"/>
                <w:b/>
                <w:bCs/>
                <w:i/>
                <w:iCs/>
                <w:color w:val="A6A6A6" w:themeColor="background1" w:themeShade="A6"/>
                <w:sz w:val="20"/>
                <w:szCs w:val="20"/>
              </w:rPr>
            </w:pPr>
            <w:r w:rsidRPr="00AC2125">
              <w:rPr>
                <w:rFonts w:asciiTheme="minorHAnsi" w:hAnsiTheme="minorHAnsi" w:cstheme="minorHAnsi"/>
                <w:bCs/>
                <w:iCs/>
                <w:color w:val="000000" w:themeColor="text1"/>
                <w:sz w:val="20"/>
                <w:szCs w:val="20"/>
              </w:rPr>
              <w:t xml:space="preserve">Producto: </w:t>
            </w:r>
            <w:r w:rsidR="00AC2125">
              <w:rPr>
                <w:rFonts w:asciiTheme="minorHAnsi" w:hAnsiTheme="minorHAnsi" w:cstheme="minorHAnsi"/>
                <w:bCs/>
                <w:iCs/>
                <w:color w:val="000000" w:themeColor="text1"/>
                <w:sz w:val="20"/>
                <w:szCs w:val="20"/>
              </w:rPr>
              <w:t>i</w:t>
            </w:r>
            <w:r w:rsidRPr="00AC2125">
              <w:rPr>
                <w:rFonts w:asciiTheme="minorHAnsi" w:hAnsiTheme="minorHAnsi" w:cstheme="minorHAnsi"/>
                <w:iCs/>
                <w:color w:val="000000" w:themeColor="text1"/>
                <w:sz w:val="20"/>
                <w:szCs w:val="20"/>
              </w:rPr>
              <w:t xml:space="preserve">nfografía </w:t>
            </w:r>
            <w:r w:rsidR="00AC2125">
              <w:rPr>
                <w:rFonts w:asciiTheme="minorHAnsi" w:hAnsiTheme="minorHAnsi" w:cstheme="minorHAnsi"/>
                <w:iCs/>
                <w:color w:val="000000" w:themeColor="text1"/>
                <w:sz w:val="20"/>
                <w:szCs w:val="20"/>
              </w:rPr>
              <w:t>con</w:t>
            </w:r>
            <w:r w:rsidRPr="00AC2125">
              <w:rPr>
                <w:rFonts w:asciiTheme="minorHAnsi" w:hAnsiTheme="minorHAnsi" w:cstheme="minorHAnsi"/>
                <w:iCs/>
                <w:color w:val="000000" w:themeColor="text1"/>
                <w:sz w:val="20"/>
                <w:szCs w:val="20"/>
              </w:rPr>
              <w:t xml:space="preserve"> la relación cerebro-cognición basado en los distintos modelos que explican la cognición.</w:t>
            </w:r>
          </w:p>
        </w:tc>
        <w:tc>
          <w:tcPr>
            <w:tcW w:w="437" w:type="pct"/>
            <w:tcBorders>
              <w:top w:val="single" w:color="auto" w:sz="4" w:space="0"/>
              <w:left w:val="single" w:color="auto" w:sz="4" w:space="0"/>
              <w:bottom w:val="single" w:color="auto" w:sz="4" w:space="0"/>
              <w:right w:val="single" w:color="auto" w:sz="4" w:space="0"/>
            </w:tcBorders>
            <w:shd w:val="clear" w:color="auto" w:fill="auto"/>
            <w:tcMar/>
          </w:tcPr>
          <w:p w:rsidRPr="00AC2125" w:rsidR="009B4CC1" w:rsidP="00992CAF" w:rsidRDefault="009B4CC1" w14:paraId="3C5C14D4" w14:textId="3FAC9CCA">
            <w:pPr>
              <w:widowControl w:val="0"/>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 xml:space="preserve">Semana </w:t>
            </w:r>
            <w:r w:rsidR="00AC2125">
              <w:rPr>
                <w:rFonts w:asciiTheme="minorHAnsi" w:hAnsiTheme="minorHAnsi" w:cstheme="minorHAnsi"/>
                <w:iCs/>
                <w:color w:val="000000" w:themeColor="text1"/>
                <w:sz w:val="20"/>
                <w:szCs w:val="20"/>
              </w:rPr>
              <w:t xml:space="preserve">1 y </w:t>
            </w:r>
            <w:r w:rsidRPr="00AC2125">
              <w:rPr>
                <w:rFonts w:asciiTheme="minorHAnsi" w:hAnsiTheme="minorHAnsi" w:cstheme="minorHAnsi"/>
                <w:iCs/>
                <w:color w:val="000000" w:themeColor="text1"/>
                <w:sz w:val="20"/>
                <w:szCs w:val="20"/>
              </w:rPr>
              <w:t>2</w:t>
            </w:r>
          </w:p>
        </w:tc>
        <w:tc>
          <w:tcPr>
            <w:tcW w:w="256" w:type="pct"/>
            <w:tcBorders>
              <w:top w:val="single" w:color="auto" w:sz="4" w:space="0"/>
              <w:left w:val="single" w:color="auto" w:sz="4" w:space="0"/>
              <w:bottom w:val="single" w:color="auto" w:sz="4" w:space="0"/>
              <w:right w:val="single" w:color="auto" w:sz="4" w:space="0"/>
            </w:tcBorders>
            <w:tcMar/>
          </w:tcPr>
          <w:p w:rsidRPr="00AC2125" w:rsidR="009B4CC1" w:rsidP="00992CAF" w:rsidRDefault="00AB30CC" w14:paraId="3397E734" w14:textId="4D1D0502">
            <w:pPr>
              <w:widowControl w:val="0"/>
              <w:jc w:val="cente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10%</w:t>
            </w:r>
          </w:p>
        </w:tc>
      </w:tr>
      <w:tr w:rsidRPr="00AC2125" w:rsidR="009B4CC1" w:rsidTr="6D7740DC" w14:paraId="1584C151" w14:textId="77777777">
        <w:trPr>
          <w:trHeight w:val="395"/>
        </w:trPr>
        <w:tc>
          <w:tcPr>
            <w:tcW w:w="0" w:type="auto"/>
            <w:vMerge/>
            <w:tcMar/>
            <w:vAlign w:val="center"/>
            <w:hideMark/>
          </w:tcPr>
          <w:p w:rsidRPr="00AC2125" w:rsidR="009B4CC1" w:rsidP="00992CAF" w:rsidRDefault="009B4CC1" w14:paraId="3ED86876" w14:textId="26EF953C">
            <w:pPr>
              <w:rPr>
                <w:rFonts w:asciiTheme="minorHAnsi" w:hAnsiTheme="minorHAnsi" w:cstheme="minorHAnsi"/>
                <w:color w:val="A6A6A6" w:themeColor="background1" w:themeShade="A6"/>
                <w:sz w:val="20"/>
                <w:szCs w:val="20"/>
              </w:rPr>
            </w:pPr>
          </w:p>
        </w:tc>
        <w:tc>
          <w:tcPr>
            <w:tcW w:w="710" w:type="pct"/>
            <w:vMerge/>
            <w:tcMar/>
            <w:vAlign w:val="center"/>
            <w:hideMark/>
          </w:tcPr>
          <w:p w:rsidRPr="00AC2125" w:rsidR="009B4CC1" w:rsidP="00992CAF" w:rsidRDefault="009B4CC1" w14:paraId="0F2C5F05" w14:textId="77777777">
            <w:pPr>
              <w:rPr>
                <w:rFonts w:asciiTheme="minorHAnsi" w:hAnsiTheme="minorHAnsi" w:cstheme="minorHAnsi"/>
                <w:i/>
                <w:iCs/>
                <w:color w:val="A6A6A6" w:themeColor="background1" w:themeShade="A6"/>
                <w:sz w:val="20"/>
                <w:szCs w:val="20"/>
              </w:rPr>
            </w:pPr>
          </w:p>
        </w:tc>
        <w:tc>
          <w:tcPr>
            <w:tcW w:w="1581" w:type="pct"/>
            <w:vMerge/>
            <w:tcMar/>
            <w:vAlign w:val="center"/>
            <w:hideMark/>
          </w:tcPr>
          <w:p w:rsidRPr="00AC2125" w:rsidR="009B4CC1" w:rsidP="00992CAF" w:rsidRDefault="009B4CC1" w14:paraId="344608BA" w14:textId="77777777">
            <w:pPr>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9B4CC1" w14:paraId="7DC98D1A" w14:textId="28CC5E84">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iCs/>
                <w:color w:val="000000" w:themeColor="text1"/>
                <w:sz w:val="20"/>
                <w:szCs w:val="20"/>
              </w:rPr>
              <w:t xml:space="preserve">Actividad </w:t>
            </w:r>
            <w:r w:rsidRPr="00AC2125" w:rsidR="00E1140D">
              <w:rPr>
                <w:rFonts w:asciiTheme="minorHAnsi" w:hAnsiTheme="minorHAnsi" w:cstheme="minorHAnsi"/>
                <w:b/>
                <w:iCs/>
                <w:color w:val="000000" w:themeColor="text1"/>
                <w:sz w:val="20"/>
                <w:szCs w:val="20"/>
              </w:rPr>
              <w:t>2</w:t>
            </w:r>
            <w:r w:rsidRPr="00AC2125">
              <w:rPr>
                <w:rFonts w:asciiTheme="minorHAnsi" w:hAnsiTheme="minorHAnsi" w:cstheme="minorHAnsi"/>
                <w:iCs/>
                <w:color w:val="000000" w:themeColor="text1"/>
                <w:sz w:val="20"/>
                <w:szCs w:val="20"/>
              </w:rPr>
              <w:t xml:space="preserve">. </w:t>
            </w:r>
            <w:r w:rsidRPr="00AC2125" w:rsidR="00A20431">
              <w:rPr>
                <w:rFonts w:asciiTheme="minorHAnsi" w:hAnsiTheme="minorHAnsi" w:cstheme="minorHAnsi"/>
                <w:iCs/>
                <w:color w:val="000000" w:themeColor="text1"/>
                <w:sz w:val="20"/>
                <w:szCs w:val="20"/>
              </w:rPr>
              <w:t xml:space="preserve">Los sentidos y la percepción  </w:t>
            </w:r>
          </w:p>
          <w:p w:rsidRPr="00AC2125" w:rsidR="009B4CC1" w:rsidP="00992CAF" w:rsidRDefault="009B4CC1" w14:paraId="38370DDD" w14:textId="75400D54">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Producto: </w:t>
            </w:r>
            <w:r w:rsidR="00AC2125">
              <w:rPr>
                <w:rFonts w:asciiTheme="minorHAnsi" w:hAnsiTheme="minorHAnsi" w:cstheme="minorHAnsi"/>
                <w:iCs/>
                <w:color w:val="000000" w:themeColor="text1"/>
                <w:sz w:val="20"/>
                <w:szCs w:val="20"/>
              </w:rPr>
              <w:t>m</w:t>
            </w:r>
            <w:r w:rsidRPr="00AC2125" w:rsidR="005B2BCC">
              <w:rPr>
                <w:rFonts w:asciiTheme="minorHAnsi" w:hAnsiTheme="minorHAnsi" w:cstheme="minorHAnsi"/>
                <w:iCs/>
                <w:color w:val="000000" w:themeColor="text1"/>
                <w:sz w:val="20"/>
                <w:szCs w:val="20"/>
              </w:rPr>
              <w:t>apa mental</w:t>
            </w:r>
            <w:r w:rsidRPr="00AC2125" w:rsidR="00A20431">
              <w:rPr>
                <w:rFonts w:asciiTheme="minorHAnsi" w:hAnsiTheme="minorHAnsi" w:cstheme="minorHAnsi"/>
                <w:iCs/>
                <w:color w:val="000000" w:themeColor="text1"/>
                <w:sz w:val="20"/>
                <w:szCs w:val="20"/>
              </w:rPr>
              <w:t xml:space="preserve"> </w:t>
            </w:r>
            <w:r w:rsidR="00AC2125">
              <w:rPr>
                <w:rFonts w:asciiTheme="minorHAnsi" w:hAnsiTheme="minorHAnsi" w:cstheme="minorHAnsi"/>
                <w:iCs/>
                <w:color w:val="000000" w:themeColor="text1"/>
                <w:sz w:val="20"/>
                <w:szCs w:val="20"/>
              </w:rPr>
              <w:t>sobre</w:t>
            </w:r>
            <w:r w:rsidRPr="00AC2125" w:rsidR="00A20431">
              <w:rPr>
                <w:rFonts w:asciiTheme="minorHAnsi" w:hAnsiTheme="minorHAnsi" w:cstheme="minorHAnsi"/>
                <w:iCs/>
                <w:color w:val="000000" w:themeColor="text1"/>
                <w:sz w:val="20"/>
                <w:szCs w:val="20"/>
              </w:rPr>
              <w:t xml:space="preserve"> el desarrollo del sistema sensorial con el proceso de percepción</w:t>
            </w:r>
            <w:r w:rsidRPr="00AC2125" w:rsidR="00C50384">
              <w:rPr>
                <w:rFonts w:asciiTheme="minorHAnsi" w:hAnsiTheme="minorHAnsi" w:cstheme="minorHAnsi"/>
                <w:iCs/>
                <w:color w:val="000000" w:themeColor="text1"/>
                <w:sz w:val="20"/>
                <w:szCs w:val="20"/>
              </w:rPr>
              <w:t xml:space="preserve">, </w:t>
            </w:r>
            <w:r w:rsidRPr="00AC2125" w:rsidR="004D2738">
              <w:rPr>
                <w:rFonts w:asciiTheme="minorHAnsi" w:hAnsiTheme="minorHAnsi" w:cstheme="minorHAnsi"/>
                <w:iCs/>
                <w:color w:val="000000" w:themeColor="text1"/>
                <w:sz w:val="20"/>
                <w:szCs w:val="20"/>
              </w:rPr>
              <w:t xml:space="preserve">gnosias, </w:t>
            </w:r>
            <w:r w:rsidRPr="00AC2125" w:rsidR="00C50384">
              <w:rPr>
                <w:rFonts w:asciiTheme="minorHAnsi" w:hAnsiTheme="minorHAnsi" w:cstheme="minorHAnsi"/>
                <w:iCs/>
                <w:color w:val="000000" w:themeColor="text1"/>
                <w:sz w:val="20"/>
                <w:szCs w:val="20"/>
              </w:rPr>
              <w:t>así como los déficit</w:t>
            </w:r>
            <w:r w:rsidR="00AC2125">
              <w:rPr>
                <w:rFonts w:asciiTheme="minorHAnsi" w:hAnsiTheme="minorHAnsi" w:cstheme="minorHAnsi"/>
                <w:iCs/>
                <w:color w:val="000000" w:themeColor="text1"/>
                <w:sz w:val="20"/>
                <w:szCs w:val="20"/>
              </w:rPr>
              <w:t>s</w:t>
            </w:r>
            <w:r w:rsidRPr="00AC2125" w:rsidR="00C50384">
              <w:rPr>
                <w:rFonts w:asciiTheme="minorHAnsi" w:hAnsiTheme="minorHAnsi" w:cstheme="minorHAnsi"/>
                <w:iCs/>
                <w:color w:val="000000" w:themeColor="text1"/>
                <w:sz w:val="20"/>
                <w:szCs w:val="20"/>
              </w:rPr>
              <w:t xml:space="preserve"> respectivos.</w:t>
            </w:r>
            <w:r w:rsidRPr="00AC2125" w:rsidR="00A20431">
              <w:rPr>
                <w:rFonts w:asciiTheme="minorHAnsi" w:hAnsiTheme="minorHAnsi" w:cstheme="minorHAnsi"/>
                <w:iCs/>
                <w:color w:val="000000" w:themeColor="text1"/>
                <w:sz w:val="20"/>
                <w:szCs w:val="20"/>
              </w:rPr>
              <w:t xml:space="preserve"> Uno por cada y percepción de movimiento, espacio, tiempo y orientación</w:t>
            </w:r>
            <w:r w:rsidRPr="00AC2125" w:rsidR="007C6902">
              <w:rPr>
                <w:rFonts w:asciiTheme="minorHAnsi" w:hAnsiTheme="minorHAnsi" w:cstheme="minorHAnsi"/>
                <w:iCs/>
                <w:color w:val="000000" w:themeColor="text1"/>
                <w:sz w:val="20"/>
                <w:szCs w:val="20"/>
              </w:rPr>
              <w:t>.</w:t>
            </w:r>
          </w:p>
        </w:tc>
        <w:tc>
          <w:tcPr>
            <w:tcW w:w="43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E1140D" w14:paraId="331BB506" w14:textId="579C6124">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S</w:t>
            </w:r>
            <w:r w:rsidRPr="00AC2125" w:rsidR="004D2738">
              <w:rPr>
                <w:rFonts w:asciiTheme="minorHAnsi" w:hAnsiTheme="minorHAnsi" w:cstheme="minorHAnsi"/>
                <w:iCs/>
                <w:color w:val="000000" w:themeColor="text1"/>
                <w:sz w:val="20"/>
                <w:szCs w:val="20"/>
              </w:rPr>
              <w:t>emana 3</w:t>
            </w:r>
            <w:r w:rsidR="00AC2125">
              <w:rPr>
                <w:rFonts w:asciiTheme="minorHAnsi" w:hAnsiTheme="minorHAnsi" w:cstheme="minorHAnsi"/>
                <w:iCs/>
                <w:color w:val="000000" w:themeColor="text1"/>
                <w:sz w:val="20"/>
                <w:szCs w:val="20"/>
              </w:rPr>
              <w:t xml:space="preserve"> a 5</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A31B12" w14:paraId="48FC6392" w14:textId="626A855D">
            <w:pPr>
              <w:widowControl w:val="0"/>
              <w:jc w:val="cente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15</w:t>
            </w:r>
            <w:r w:rsidRPr="00AC2125" w:rsidR="00AB30CC">
              <w:rPr>
                <w:rFonts w:asciiTheme="minorHAnsi" w:hAnsiTheme="minorHAnsi" w:cstheme="minorHAnsi"/>
                <w:iCs/>
                <w:color w:val="000000" w:themeColor="text1"/>
                <w:sz w:val="20"/>
                <w:szCs w:val="20"/>
              </w:rPr>
              <w:t>%</w:t>
            </w:r>
          </w:p>
        </w:tc>
      </w:tr>
      <w:tr w:rsidRPr="00AC2125" w:rsidR="009B4CC1" w:rsidTr="6D7740DC" w14:paraId="10F0C4DD" w14:textId="77777777">
        <w:trPr>
          <w:trHeight w:val="395"/>
        </w:trPr>
        <w:tc>
          <w:tcPr>
            <w:tcW w:w="0" w:type="auto"/>
            <w:vMerge/>
            <w:tcMar/>
            <w:vAlign w:val="center"/>
            <w:hideMark/>
          </w:tcPr>
          <w:p w:rsidRPr="00AC2125" w:rsidR="009B4CC1" w:rsidP="00992CAF" w:rsidRDefault="009B4CC1" w14:paraId="7AD0518C" w14:textId="77777777">
            <w:pPr>
              <w:rPr>
                <w:rFonts w:asciiTheme="minorHAnsi" w:hAnsiTheme="minorHAnsi" w:cstheme="minorHAnsi"/>
                <w:color w:val="A6A6A6" w:themeColor="background1" w:themeShade="A6"/>
                <w:sz w:val="20"/>
                <w:szCs w:val="20"/>
              </w:rPr>
            </w:pPr>
          </w:p>
        </w:tc>
        <w:tc>
          <w:tcPr>
            <w:tcW w:w="710" w:type="pct"/>
            <w:vMerge/>
            <w:tcMar/>
            <w:vAlign w:val="center"/>
            <w:hideMark/>
          </w:tcPr>
          <w:p w:rsidRPr="00AC2125" w:rsidR="009B4CC1" w:rsidP="00992CAF" w:rsidRDefault="009B4CC1" w14:paraId="24D55242" w14:textId="77777777">
            <w:pPr>
              <w:rPr>
                <w:rFonts w:asciiTheme="minorHAnsi" w:hAnsiTheme="minorHAnsi" w:cstheme="minorHAnsi"/>
                <w:i/>
                <w:iCs/>
                <w:color w:val="A6A6A6" w:themeColor="background1" w:themeShade="A6"/>
                <w:sz w:val="20"/>
                <w:szCs w:val="20"/>
              </w:rPr>
            </w:pPr>
          </w:p>
        </w:tc>
        <w:tc>
          <w:tcPr>
            <w:tcW w:w="1581" w:type="pct"/>
            <w:vMerge/>
            <w:tcMar/>
            <w:vAlign w:val="center"/>
            <w:hideMark/>
          </w:tcPr>
          <w:p w:rsidRPr="00AC2125" w:rsidR="009B4CC1" w:rsidP="00992CAF" w:rsidRDefault="009B4CC1" w14:paraId="26C1851F" w14:textId="77777777">
            <w:pPr>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tcMar/>
            <w:hideMark/>
          </w:tcPr>
          <w:p w:rsidRPr="00AC2125" w:rsidR="00E62504" w:rsidP="00992CAF" w:rsidRDefault="009B4CC1" w14:paraId="2546BE5A" w14:textId="3BF0BA19">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iCs/>
                <w:color w:val="000000" w:themeColor="text1"/>
                <w:sz w:val="20"/>
                <w:szCs w:val="20"/>
              </w:rPr>
              <w:t xml:space="preserve">Actividad </w:t>
            </w:r>
            <w:r w:rsidRPr="00AC2125" w:rsidR="00E1140D">
              <w:rPr>
                <w:rFonts w:asciiTheme="minorHAnsi" w:hAnsiTheme="minorHAnsi" w:cstheme="minorHAnsi"/>
                <w:b/>
                <w:iCs/>
                <w:color w:val="000000" w:themeColor="text1"/>
                <w:sz w:val="20"/>
                <w:szCs w:val="20"/>
              </w:rPr>
              <w:t>3</w:t>
            </w:r>
            <w:r w:rsidRPr="00AC2125">
              <w:rPr>
                <w:rFonts w:asciiTheme="minorHAnsi" w:hAnsiTheme="minorHAnsi" w:cstheme="minorHAnsi"/>
                <w:iCs/>
                <w:color w:val="000000" w:themeColor="text1"/>
                <w:sz w:val="20"/>
                <w:szCs w:val="20"/>
              </w:rPr>
              <w:t xml:space="preserve">. </w:t>
            </w:r>
            <w:r w:rsidRPr="00AC2125" w:rsidR="00E62504">
              <w:rPr>
                <w:rFonts w:asciiTheme="minorHAnsi" w:hAnsiTheme="minorHAnsi" w:cstheme="minorHAnsi"/>
                <w:iCs/>
                <w:color w:val="000000" w:themeColor="text1"/>
                <w:sz w:val="20"/>
                <w:szCs w:val="20"/>
              </w:rPr>
              <w:t>La atención y los trastornos de atencionales</w:t>
            </w:r>
          </w:p>
          <w:p w:rsidRPr="00AC2125" w:rsidR="003A300D" w:rsidP="6D7740DC" w:rsidRDefault="003A300D" w14:paraId="425C72C6" w14:textId="44AE6EC8" w14:noSpellErr="1">
            <w:pPr>
              <w:widowControl w:val="0"/>
              <w:jc w:val="both"/>
              <w:rPr>
                <w:rFonts w:ascii="Calibri" w:hAnsi="Calibri" w:cs="Calibri" w:asciiTheme="minorAscii" w:hAnsiTheme="minorAscii" w:cstheme="minorAscii"/>
                <w:color w:val="000000" w:themeColor="text1"/>
                <w:sz w:val="20"/>
                <w:szCs w:val="20"/>
                <w:lang w:val="es-ES"/>
              </w:rPr>
            </w:pPr>
            <w:r w:rsidRPr="6D7740DC" w:rsidR="003A300D">
              <w:rPr>
                <w:rFonts w:ascii="Calibri" w:hAnsi="Calibri" w:cs="Calibri" w:asciiTheme="minorAscii" w:hAnsiTheme="minorAscii" w:cstheme="minorAscii"/>
                <w:color w:val="000000" w:themeColor="text1" w:themeTint="FF" w:themeShade="FF"/>
                <w:sz w:val="20"/>
                <w:szCs w:val="20"/>
                <w:lang w:val="es-ES"/>
              </w:rPr>
              <w:t xml:space="preserve">Producto: </w:t>
            </w:r>
            <w:r w:rsidRPr="6D7740DC" w:rsidR="00AC2125">
              <w:rPr>
                <w:rFonts w:ascii="Calibri" w:hAnsi="Calibri" w:cs="Calibri" w:asciiTheme="minorAscii" w:hAnsiTheme="minorAscii" w:cstheme="minorAscii"/>
                <w:color w:val="000000" w:themeColor="text1" w:themeTint="FF" w:themeShade="FF"/>
                <w:sz w:val="20"/>
                <w:szCs w:val="20"/>
                <w:lang w:val="es-ES"/>
              </w:rPr>
              <w:t>informe escrito</w:t>
            </w:r>
            <w:r w:rsidRPr="6D7740DC" w:rsidR="00E62504">
              <w:rPr>
                <w:rFonts w:ascii="Calibri" w:hAnsi="Calibri" w:cs="Calibri" w:asciiTheme="minorAscii" w:hAnsiTheme="minorAscii" w:cstheme="minorAscii"/>
                <w:color w:val="000000" w:themeColor="text1" w:themeTint="FF" w:themeShade="FF"/>
                <w:sz w:val="20"/>
                <w:szCs w:val="20"/>
                <w:lang w:val="es-ES"/>
              </w:rPr>
              <w:t xml:space="preserve"> que desarrolla</w:t>
            </w:r>
            <w:r w:rsidRPr="6D7740DC" w:rsidR="00D36DCB">
              <w:rPr>
                <w:rFonts w:ascii="Calibri" w:hAnsi="Calibri" w:cs="Calibri" w:asciiTheme="minorAscii" w:hAnsiTheme="minorAscii" w:cstheme="minorAscii"/>
                <w:color w:val="000000" w:themeColor="text1" w:themeTint="FF" w:themeShade="FF"/>
                <w:sz w:val="20"/>
                <w:szCs w:val="20"/>
                <w:lang w:val="es-ES"/>
              </w:rPr>
              <w:t xml:space="preserve"> preguntas orientadoras de acuerdo a documentos seleccionados docente. </w:t>
            </w:r>
          </w:p>
          <w:p w:rsidRPr="00AC2125" w:rsidR="009B4CC1" w:rsidP="00992CAF" w:rsidRDefault="009B4CC1" w14:paraId="0D1598E9" w14:textId="6050CD81">
            <w:pPr>
              <w:widowControl w:val="0"/>
              <w:jc w:val="both"/>
              <w:rPr>
                <w:rFonts w:asciiTheme="minorHAnsi" w:hAnsiTheme="minorHAnsi" w:cstheme="minorHAnsi"/>
                <w:iCs/>
                <w:color w:val="000000" w:themeColor="text1"/>
                <w:sz w:val="20"/>
                <w:szCs w:val="20"/>
              </w:rPr>
            </w:pPr>
          </w:p>
        </w:tc>
        <w:tc>
          <w:tcPr>
            <w:tcW w:w="43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3A300D" w14:paraId="1097E363" w14:textId="78642B16">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Semana </w:t>
            </w:r>
            <w:r w:rsidRPr="00AC2125" w:rsidR="004D2738">
              <w:rPr>
                <w:rFonts w:asciiTheme="minorHAnsi" w:hAnsiTheme="minorHAnsi" w:cstheme="minorHAnsi"/>
                <w:iCs/>
                <w:color w:val="000000" w:themeColor="text1"/>
                <w:sz w:val="20"/>
                <w:szCs w:val="20"/>
              </w:rPr>
              <w:t>6</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AB30CC" w14:paraId="2DFAFE0B" w14:textId="741FE381">
            <w:pPr>
              <w:widowControl w:val="0"/>
              <w:jc w:val="cente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10%</w:t>
            </w:r>
          </w:p>
        </w:tc>
      </w:tr>
      <w:tr w:rsidRPr="00AC2125" w:rsidR="009B4CC1" w:rsidTr="6D7740DC" w14:paraId="1E0B0257" w14:textId="77777777">
        <w:trPr>
          <w:trHeight w:val="395"/>
        </w:trPr>
        <w:tc>
          <w:tcPr>
            <w:tcW w:w="489" w:type="pct"/>
            <w:vMerge w:val="restart"/>
            <w:tcBorders>
              <w:top w:val="single" w:color="auto" w:sz="4" w:space="0"/>
              <w:left w:val="single" w:color="auto" w:sz="4" w:space="0"/>
              <w:bottom w:val="single" w:color="auto" w:sz="4" w:space="0"/>
              <w:right w:val="single" w:color="auto" w:sz="4" w:space="0"/>
            </w:tcBorders>
            <w:tcMar/>
          </w:tcPr>
          <w:p w:rsidRPr="00AC2125" w:rsidR="009B4CC1" w:rsidP="00992CAF" w:rsidRDefault="00AC2125" w14:paraId="5293C044" w14:textId="10825B8C">
            <w:pPr>
              <w:widowControl w:val="0"/>
              <w:jc w:val="both"/>
              <w:rPr>
                <w:rFonts w:asciiTheme="minorHAnsi" w:hAnsiTheme="minorHAnsi" w:cstheme="minorHAnsi"/>
                <w:i/>
                <w:color w:val="A6A6A6" w:themeColor="background1" w:themeShade="A6"/>
                <w:sz w:val="20"/>
                <w:szCs w:val="20"/>
              </w:rPr>
            </w:pPr>
            <w:bookmarkStart w:name="_Hlk149815311" w:id="1"/>
            <w:r>
              <w:rPr>
                <w:rFonts w:asciiTheme="minorHAnsi" w:hAnsiTheme="minorHAnsi" w:cstheme="minorHAnsi"/>
                <w:sz w:val="20"/>
                <w:szCs w:val="20"/>
                <w:lang w:val="es-CO"/>
              </w:rPr>
              <w:t xml:space="preserve">Unidad 2. </w:t>
            </w:r>
            <w:r w:rsidRPr="00AC2125" w:rsidR="00D36DCB">
              <w:rPr>
                <w:rFonts w:asciiTheme="minorHAnsi" w:hAnsiTheme="minorHAnsi" w:cstheme="minorHAnsi"/>
                <w:sz w:val="20"/>
                <w:szCs w:val="20"/>
                <w:lang w:val="es-CO"/>
              </w:rPr>
              <w:t>Procesos psicológicos cognitivos de orden superior</w:t>
            </w:r>
          </w:p>
          <w:p w:rsidRPr="00AC2125" w:rsidR="009B4CC1" w:rsidP="00992CAF" w:rsidRDefault="009B4CC1" w14:paraId="0943D410" w14:textId="77777777">
            <w:pPr>
              <w:widowControl w:val="0"/>
              <w:rPr>
                <w:rFonts w:asciiTheme="minorHAnsi" w:hAnsiTheme="minorHAnsi" w:cstheme="minorHAnsi"/>
                <w:i/>
                <w:color w:val="A6A6A6" w:themeColor="background1" w:themeShade="A6"/>
                <w:sz w:val="20"/>
                <w:szCs w:val="20"/>
              </w:rPr>
            </w:pPr>
          </w:p>
          <w:p w:rsidRPr="00AC2125" w:rsidR="009B4CC1" w:rsidP="00992CAF" w:rsidRDefault="009B4CC1" w14:paraId="3413FC9D" w14:textId="0A2B17BF">
            <w:pPr>
              <w:widowControl w:val="0"/>
              <w:rPr>
                <w:rFonts w:asciiTheme="minorHAnsi" w:hAnsiTheme="minorHAnsi" w:cstheme="minorHAnsi"/>
                <w:i/>
                <w:color w:val="A6A6A6" w:themeColor="background1" w:themeShade="A6"/>
                <w:sz w:val="20"/>
                <w:szCs w:val="20"/>
              </w:rPr>
            </w:pPr>
            <w:r w:rsidRPr="00AC2125">
              <w:rPr>
                <w:rFonts w:asciiTheme="minorHAnsi" w:hAnsiTheme="minorHAnsi" w:cstheme="minorHAnsi"/>
                <w:color w:val="A6A6A6" w:themeColor="background1" w:themeShade="A6"/>
                <w:sz w:val="20"/>
                <w:szCs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Mar/>
          </w:tcPr>
          <w:p w:rsidRPr="00BD06C8" w:rsidR="00BD06C8" w:rsidP="00BD06C8" w:rsidRDefault="00BD06C8" w14:paraId="1894B32D" w14:textId="77777777">
            <w:pPr>
              <w:widowControl w:val="0"/>
              <w:jc w:val="both"/>
              <w:rPr>
                <w:rFonts w:asciiTheme="minorHAnsi" w:hAnsiTheme="minorHAnsi" w:cstheme="minorHAnsi"/>
                <w:iCs/>
                <w:color w:val="000000" w:themeColor="text1"/>
                <w:sz w:val="20"/>
                <w:szCs w:val="20"/>
                <w:lang w:val="es-CO"/>
              </w:rPr>
            </w:pPr>
            <w:r w:rsidRPr="00BD06C8">
              <w:rPr>
                <w:rFonts w:asciiTheme="minorHAnsi" w:hAnsiTheme="minorHAnsi" w:cstheme="minorHAnsi"/>
                <w:iCs/>
                <w:color w:val="000000" w:themeColor="text1"/>
                <w:sz w:val="20"/>
                <w:szCs w:val="20"/>
                <w:lang w:val="es-ES"/>
              </w:rPr>
              <w:t>RAE 2. Demuestra habilidades para la observación, descripción, exploración de los procesos sensoperceptivos desde la perspectiva experimental y psicométrica  </w:t>
            </w:r>
            <w:r w:rsidRPr="00BD06C8">
              <w:rPr>
                <w:rFonts w:asciiTheme="minorHAnsi" w:hAnsiTheme="minorHAnsi" w:cstheme="minorHAnsi"/>
                <w:iCs/>
                <w:color w:val="000000" w:themeColor="text1"/>
                <w:sz w:val="20"/>
                <w:szCs w:val="20"/>
                <w:lang w:val="es-CO"/>
              </w:rPr>
              <w:t> </w:t>
            </w:r>
          </w:p>
          <w:p w:rsidR="00BD06C8" w:rsidP="00992CAF" w:rsidRDefault="00BD06C8" w14:paraId="39862771" w14:textId="77777777">
            <w:pPr>
              <w:widowControl w:val="0"/>
              <w:jc w:val="both"/>
              <w:rPr>
                <w:rFonts w:asciiTheme="minorHAnsi" w:hAnsiTheme="minorHAnsi" w:cstheme="minorHAnsi"/>
                <w:iCs/>
                <w:color w:val="000000" w:themeColor="text1"/>
                <w:sz w:val="20"/>
                <w:szCs w:val="20"/>
              </w:rPr>
            </w:pPr>
          </w:p>
          <w:p w:rsidR="009B4CC1" w:rsidP="00992CAF" w:rsidRDefault="00750398" w14:paraId="3AA6D792" w14:textId="55E12646">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Comprende los procesos psicológicos de orden superior que hacen parte de los individuos, sus alteraciones y abordajes para su rehabilitación</w:t>
            </w:r>
          </w:p>
          <w:p w:rsidR="003D5A5F" w:rsidP="00992CAF" w:rsidRDefault="003D5A5F" w14:paraId="41E8417D" w14:textId="77777777">
            <w:pPr>
              <w:widowControl w:val="0"/>
              <w:jc w:val="both"/>
              <w:rPr>
                <w:rFonts w:asciiTheme="minorHAnsi" w:hAnsiTheme="minorHAnsi" w:cstheme="minorHAnsi"/>
                <w:iCs/>
                <w:color w:val="A6A6A6" w:themeColor="background1" w:themeShade="A6"/>
                <w:sz w:val="20"/>
                <w:szCs w:val="20"/>
              </w:rPr>
            </w:pPr>
          </w:p>
          <w:p w:rsidRPr="00AC2125" w:rsidR="003D5A5F" w:rsidP="00FD6DB8" w:rsidRDefault="003D5A5F" w14:paraId="04347824" w14:textId="2DA8DB0D">
            <w:pPr>
              <w:widowControl w:val="0"/>
              <w:jc w:val="both"/>
              <w:rPr>
                <w:rFonts w:asciiTheme="minorHAnsi" w:hAnsiTheme="minorHAnsi" w:cstheme="minorHAnsi"/>
                <w:iCs/>
                <w:color w:val="A6A6A6" w:themeColor="background1" w:themeShade="A6"/>
                <w:sz w:val="20"/>
                <w:szCs w:val="20"/>
              </w:rPr>
            </w:pPr>
          </w:p>
        </w:tc>
        <w:tc>
          <w:tcPr>
            <w:tcW w:w="1581" w:type="pct"/>
            <w:vMerge w:val="restart"/>
            <w:tcBorders>
              <w:top w:val="single" w:color="auto" w:sz="4" w:space="0"/>
              <w:left w:val="single" w:color="auto" w:sz="4" w:space="0"/>
              <w:bottom w:val="single" w:color="auto" w:sz="4" w:space="0"/>
              <w:right w:val="single" w:color="auto" w:sz="4" w:space="0"/>
            </w:tcBorders>
            <w:tcMar/>
            <w:hideMark/>
          </w:tcPr>
          <w:p w:rsidRPr="00AC2125" w:rsidR="00DC29F0" w:rsidP="00992CAF" w:rsidRDefault="00DC29F0" w14:paraId="732C0459" w14:textId="77777777">
            <w:pPr>
              <w:pStyle w:val="Prrafodelista"/>
              <w:widowControl w:val="0"/>
              <w:numPr>
                <w:ilvl w:val="0"/>
                <w:numId w:val="4"/>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Memoria</w:t>
            </w:r>
          </w:p>
          <w:p w:rsidRPr="00AC2125" w:rsidR="00DC29F0" w:rsidP="00992CAF" w:rsidRDefault="00833CC8" w14:paraId="4469A1A5" w14:textId="5E4CF05E">
            <w:pPr>
              <w:pStyle w:val="Prrafodelista"/>
              <w:widowControl w:val="0"/>
              <w:numPr>
                <w:ilvl w:val="1"/>
                <w:numId w:val="7"/>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Definición</w:t>
            </w:r>
          </w:p>
          <w:p w:rsidRPr="00AC2125" w:rsidR="00833CC8" w:rsidP="00992CAF" w:rsidRDefault="00833CC8" w14:paraId="73DC778E" w14:textId="77777777">
            <w:pPr>
              <w:pStyle w:val="Prrafodelista"/>
              <w:widowControl w:val="0"/>
              <w:numPr>
                <w:ilvl w:val="1"/>
                <w:numId w:val="7"/>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Modelos explicativos</w:t>
            </w:r>
          </w:p>
          <w:p w:rsidRPr="00AC2125" w:rsidR="00833CC8" w:rsidP="00992CAF" w:rsidRDefault="00833CC8" w14:paraId="0F03F4D4" w14:textId="77777777">
            <w:pPr>
              <w:pStyle w:val="Prrafodelista"/>
              <w:widowControl w:val="0"/>
              <w:numPr>
                <w:ilvl w:val="1"/>
                <w:numId w:val="7"/>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Tipos de memoria</w:t>
            </w:r>
          </w:p>
          <w:p w:rsidRPr="00AC2125" w:rsidR="00833CC8" w:rsidP="00992CAF" w:rsidRDefault="00833CC8" w14:paraId="7E016767" w14:textId="77777777">
            <w:pPr>
              <w:pStyle w:val="Prrafodelista"/>
              <w:widowControl w:val="0"/>
              <w:numPr>
                <w:ilvl w:val="1"/>
                <w:numId w:val="7"/>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Neuroanatomía</w:t>
            </w:r>
          </w:p>
          <w:p w:rsidRPr="00AC2125" w:rsidR="00833CC8" w:rsidP="00992CAF" w:rsidRDefault="00833CC8" w14:paraId="7E8AD255" w14:textId="1C387A36">
            <w:pPr>
              <w:pStyle w:val="Prrafodelista"/>
              <w:widowControl w:val="0"/>
              <w:numPr>
                <w:ilvl w:val="1"/>
                <w:numId w:val="7"/>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Alteraciones (Amnesias)</w:t>
            </w:r>
          </w:p>
          <w:p w:rsidR="00833CC8" w:rsidP="00AC2125" w:rsidRDefault="00833CC8" w14:paraId="090FD215" w14:textId="22350CB4">
            <w:pPr>
              <w:pStyle w:val="Prrafodelista"/>
              <w:widowControl w:val="0"/>
              <w:numPr>
                <w:ilvl w:val="1"/>
                <w:numId w:val="7"/>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Evaluación y estrategias de rehabilitación</w:t>
            </w:r>
          </w:p>
          <w:p w:rsidRPr="00AC2125" w:rsidR="00DC7B61" w:rsidP="00DC7B61" w:rsidRDefault="00DC7B61" w14:paraId="461959DA" w14:textId="77777777">
            <w:pPr>
              <w:pStyle w:val="Prrafodelista"/>
              <w:widowControl w:val="0"/>
              <w:ind w:left="360"/>
              <w:rPr>
                <w:rFonts w:asciiTheme="minorHAnsi" w:hAnsiTheme="minorHAnsi" w:cstheme="minorHAnsi"/>
                <w:iCs/>
                <w:color w:val="000000" w:themeColor="text1"/>
                <w:sz w:val="20"/>
                <w:szCs w:val="20"/>
              </w:rPr>
            </w:pPr>
          </w:p>
          <w:p w:rsidRPr="00AC2125" w:rsidR="00833CC8" w:rsidP="00992CAF" w:rsidRDefault="00833CC8" w14:paraId="5ABD314F" w14:textId="77777777">
            <w:pPr>
              <w:pStyle w:val="Prrafodelista"/>
              <w:widowControl w:val="0"/>
              <w:numPr>
                <w:ilvl w:val="0"/>
                <w:numId w:val="4"/>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Inteligencia</w:t>
            </w:r>
          </w:p>
          <w:p w:rsidRPr="00AC2125" w:rsidR="00833CC8" w:rsidP="00992CAF" w:rsidRDefault="00833CC8" w14:paraId="65D89596"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2.1 Definición</w:t>
            </w:r>
          </w:p>
          <w:p w:rsidRPr="00AC2125" w:rsidR="00833CC8" w:rsidP="00992CAF" w:rsidRDefault="00833CC8" w14:paraId="426016E8" w14:textId="2058C7DD">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2.2 Modelos explicativos, teorías</w:t>
            </w:r>
          </w:p>
          <w:p w:rsidRPr="00AC2125" w:rsidR="00833CC8" w:rsidP="00992CAF" w:rsidRDefault="00833CC8" w14:paraId="08F83976"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2.3 Nuevo paradigma del retardo mental</w:t>
            </w:r>
          </w:p>
          <w:p w:rsidRPr="00AC2125" w:rsidR="00833CC8" w:rsidP="00992CAF" w:rsidRDefault="00833CC8" w14:paraId="4DB4851A" w14:textId="40B5E2B3">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2.4 Perspectiva neuropsicológica</w:t>
            </w:r>
          </w:p>
          <w:p w:rsidR="00DC7B61" w:rsidP="00992CAF" w:rsidRDefault="00833CC8" w14:paraId="5598DCE1" w14:textId="645E9806">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2.5 Evaluación y estrategias de rehabilitación </w:t>
            </w:r>
          </w:p>
          <w:p w:rsidRPr="00AC2125" w:rsidR="00DC7B61" w:rsidP="00992CAF" w:rsidRDefault="00DC7B61" w14:paraId="1BFB1ACA" w14:textId="77777777">
            <w:pPr>
              <w:widowControl w:val="0"/>
              <w:rPr>
                <w:rFonts w:asciiTheme="minorHAnsi" w:hAnsiTheme="minorHAnsi" w:cstheme="minorHAnsi"/>
                <w:iCs/>
                <w:color w:val="000000" w:themeColor="text1"/>
                <w:sz w:val="20"/>
                <w:szCs w:val="20"/>
              </w:rPr>
            </w:pPr>
          </w:p>
          <w:p w:rsidRPr="00AC2125" w:rsidR="00141229" w:rsidP="00992CAF" w:rsidRDefault="00141229" w14:paraId="5B2EE170" w14:textId="6D75145E">
            <w:pPr>
              <w:pStyle w:val="Prrafodelista"/>
              <w:widowControl w:val="0"/>
              <w:numPr>
                <w:ilvl w:val="0"/>
                <w:numId w:val="4"/>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Lenguaje</w:t>
            </w:r>
          </w:p>
          <w:p w:rsidRPr="00AC2125" w:rsidR="00141229" w:rsidP="00992CAF" w:rsidRDefault="00141229" w14:paraId="32C6329E" w14:textId="0C714903">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3.1 Definición</w:t>
            </w:r>
          </w:p>
          <w:p w:rsidRPr="00AC2125" w:rsidR="00141229" w:rsidP="00992CAF" w:rsidRDefault="00141229" w14:paraId="710AB681"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3.2 Modelos explicativos</w:t>
            </w:r>
          </w:p>
          <w:p w:rsidRPr="00AC2125" w:rsidR="00141229" w:rsidP="00992CAF" w:rsidRDefault="00141229" w14:paraId="3236B2C2"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3.3 Niveles de lenguaje</w:t>
            </w:r>
          </w:p>
          <w:p w:rsidRPr="00AC2125" w:rsidR="00141229" w:rsidP="00992CAF" w:rsidRDefault="00141229" w14:paraId="4F6C8AF3" w14:textId="297907F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3.4 Anatomía </w:t>
            </w:r>
          </w:p>
          <w:p w:rsidRPr="00AC2125" w:rsidR="00141229" w:rsidP="00992CAF" w:rsidRDefault="00141229" w14:paraId="2333614E"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3.5 Desarrollo del lenguaje</w:t>
            </w:r>
          </w:p>
          <w:p w:rsidRPr="00AC2125" w:rsidR="00141229" w:rsidP="00992CAF" w:rsidRDefault="00141229" w14:paraId="03A5521E"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3.6 Alteraciones (Afasias)</w:t>
            </w:r>
          </w:p>
          <w:p w:rsidR="00141229" w:rsidP="00992CAF" w:rsidRDefault="00141229" w14:paraId="651DC5B9" w14:textId="60D1489D">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3.7 Evaluación y estrategias de rehabilitación </w:t>
            </w:r>
          </w:p>
          <w:p w:rsidRPr="00AC2125" w:rsidR="00DC7B61" w:rsidP="00992CAF" w:rsidRDefault="00DC7B61" w14:paraId="0B3F6D7C" w14:textId="77777777">
            <w:pPr>
              <w:widowControl w:val="0"/>
              <w:rPr>
                <w:rFonts w:asciiTheme="minorHAnsi" w:hAnsiTheme="minorHAnsi" w:cstheme="minorHAnsi"/>
                <w:iCs/>
                <w:color w:val="000000" w:themeColor="text1"/>
                <w:sz w:val="20"/>
                <w:szCs w:val="20"/>
              </w:rPr>
            </w:pPr>
          </w:p>
          <w:p w:rsidRPr="00AC2125" w:rsidR="00141229" w:rsidP="00992CAF" w:rsidRDefault="00141229" w14:paraId="4237325C" w14:textId="3AD194F8">
            <w:pPr>
              <w:pStyle w:val="Prrafodelista"/>
              <w:widowControl w:val="0"/>
              <w:numPr>
                <w:ilvl w:val="0"/>
                <w:numId w:val="4"/>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Pensamiento</w:t>
            </w:r>
          </w:p>
          <w:p w:rsidRPr="00AC2125" w:rsidR="00391679" w:rsidP="00992CAF" w:rsidRDefault="00391679" w14:paraId="428A2628" w14:textId="2084FA56">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4.1 Definición</w:t>
            </w:r>
          </w:p>
          <w:p w:rsidRPr="00AC2125" w:rsidR="00391679" w:rsidP="00992CAF" w:rsidRDefault="00391679" w14:paraId="288478C1" w14:textId="4F3F21F2">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4.2 Desarrollo del pensamiento</w:t>
            </w:r>
          </w:p>
          <w:p w:rsidRPr="00AC2125" w:rsidR="00391679" w:rsidP="00992CAF" w:rsidRDefault="00391679" w14:paraId="440612A9" w14:textId="2413B379">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4.3 Solución de problemas </w:t>
            </w:r>
          </w:p>
          <w:p w:rsidRPr="00AC2125" w:rsidR="00833CC8" w:rsidP="00992CAF" w:rsidRDefault="00833CC8" w14:paraId="35C64742" w14:textId="088B5F6D">
            <w:pPr>
              <w:widowControl w:val="0"/>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shd w:val="clear" w:color="auto" w:fill="D9E2F3" w:themeFill="accent5" w:themeFillTint="33"/>
            <w:tcMar/>
            <w:hideMark/>
          </w:tcPr>
          <w:p w:rsidRPr="00AC2125" w:rsidR="00750398" w:rsidP="00992CAF" w:rsidRDefault="009B4CC1" w14:paraId="7023DCBB" w14:textId="62C61226">
            <w:pPr>
              <w:widowControl w:val="0"/>
              <w:jc w:val="both"/>
              <w:rPr>
                <w:rFonts w:asciiTheme="minorHAnsi" w:hAnsiTheme="minorHAnsi" w:cstheme="minorHAnsi"/>
                <w:b/>
                <w:iCs/>
                <w:color w:val="000000" w:themeColor="text1"/>
                <w:sz w:val="20"/>
                <w:szCs w:val="20"/>
              </w:rPr>
            </w:pPr>
            <w:r w:rsidRPr="00AC2125">
              <w:rPr>
                <w:rFonts w:asciiTheme="minorHAnsi" w:hAnsiTheme="minorHAnsi" w:cstheme="minorHAnsi"/>
                <w:b/>
                <w:iCs/>
                <w:color w:val="000000" w:themeColor="text1"/>
                <w:sz w:val="20"/>
                <w:szCs w:val="20"/>
              </w:rPr>
              <w:t xml:space="preserve">Encuentro </w:t>
            </w:r>
            <w:r w:rsidRPr="00AC2125" w:rsidR="00750398">
              <w:rPr>
                <w:rFonts w:asciiTheme="minorHAnsi" w:hAnsiTheme="minorHAnsi" w:cstheme="minorHAnsi"/>
                <w:b/>
                <w:iCs/>
                <w:color w:val="000000" w:themeColor="text1"/>
                <w:sz w:val="20"/>
                <w:szCs w:val="20"/>
              </w:rPr>
              <w:t>virtual 2. Introducción a los procesos psicológicos superiores</w:t>
            </w:r>
          </w:p>
          <w:p w:rsidRPr="00AC2125" w:rsidR="009B4CC1" w:rsidP="00992CAF" w:rsidRDefault="00750398" w14:paraId="12A88FB6" w14:textId="3360C41A">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Descripción: principales conceptos </w:t>
            </w:r>
            <w:r w:rsidR="00AC2125">
              <w:rPr>
                <w:rFonts w:asciiTheme="minorHAnsi" w:hAnsiTheme="minorHAnsi" w:cstheme="minorHAnsi"/>
                <w:iCs/>
                <w:color w:val="000000" w:themeColor="text1"/>
                <w:sz w:val="20"/>
                <w:szCs w:val="20"/>
              </w:rPr>
              <w:t xml:space="preserve">asociados a los procesos psicológicos cognitivos de orden superior. </w:t>
            </w:r>
            <w:r w:rsidRPr="00AC2125">
              <w:rPr>
                <w:rFonts w:asciiTheme="minorHAnsi" w:hAnsiTheme="minorHAnsi" w:cstheme="minorHAnsi"/>
                <w:iCs/>
                <w:color w:val="000000" w:themeColor="text1"/>
                <w:sz w:val="20"/>
                <w:szCs w:val="20"/>
              </w:rPr>
              <w:t xml:space="preserve"> </w:t>
            </w:r>
          </w:p>
        </w:tc>
        <w:tc>
          <w:tcPr>
            <w:tcW w:w="437" w:type="pct"/>
            <w:tcBorders>
              <w:top w:val="single" w:color="auto" w:sz="4" w:space="0"/>
              <w:left w:val="single" w:color="auto" w:sz="4" w:space="0"/>
              <w:bottom w:val="single" w:color="auto" w:sz="4" w:space="0"/>
              <w:right w:val="single" w:color="auto" w:sz="4" w:space="0"/>
            </w:tcBorders>
            <w:shd w:val="clear" w:color="auto" w:fill="D9E2F3" w:themeFill="accent5" w:themeFillTint="33"/>
            <w:tcMar/>
            <w:hideMark/>
          </w:tcPr>
          <w:p w:rsidRPr="00AC2125" w:rsidR="009B4CC1" w:rsidP="00992CAF" w:rsidRDefault="009B4CC1" w14:paraId="679DFFB3" w14:textId="029485DC">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Semana </w:t>
            </w:r>
            <w:r w:rsidRPr="00AC2125" w:rsidR="00750398">
              <w:rPr>
                <w:rFonts w:asciiTheme="minorHAnsi" w:hAnsiTheme="minorHAnsi" w:cstheme="minorHAnsi"/>
                <w:iCs/>
                <w:color w:val="000000" w:themeColor="text1"/>
                <w:sz w:val="20"/>
                <w:szCs w:val="20"/>
              </w:rPr>
              <w:t>7</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9B4CC1" w14:paraId="336753EA" w14:textId="77777777">
            <w:pPr>
              <w:widowControl w:val="0"/>
              <w:rPr>
                <w:rFonts w:asciiTheme="minorHAnsi" w:hAnsiTheme="minorHAnsi" w:cstheme="minorHAnsi"/>
                <w:i/>
                <w:iCs/>
                <w:color w:val="A6A6A6" w:themeColor="background1" w:themeShade="A6"/>
                <w:sz w:val="20"/>
                <w:szCs w:val="20"/>
              </w:rPr>
            </w:pPr>
            <w:r w:rsidRPr="00AC2125">
              <w:rPr>
                <w:rFonts w:asciiTheme="minorHAnsi" w:hAnsiTheme="minorHAnsi" w:cstheme="minorHAnsi"/>
                <w:i/>
                <w:iCs/>
                <w:color w:val="A6A6A6" w:themeColor="background1" w:themeShade="A6"/>
                <w:sz w:val="20"/>
                <w:szCs w:val="20"/>
              </w:rPr>
              <w:t>-</w:t>
            </w:r>
          </w:p>
        </w:tc>
      </w:tr>
      <w:bookmarkEnd w:id="1"/>
      <w:tr w:rsidRPr="00AC2125" w:rsidR="009B4CC1" w:rsidTr="6D7740DC" w14:paraId="7906FCFC" w14:textId="77777777">
        <w:trPr>
          <w:trHeight w:val="395"/>
        </w:trPr>
        <w:tc>
          <w:tcPr>
            <w:tcW w:w="0" w:type="auto"/>
            <w:vMerge/>
            <w:tcMar/>
            <w:vAlign w:val="center"/>
            <w:hideMark/>
          </w:tcPr>
          <w:p w:rsidRPr="00AC2125" w:rsidR="009B4CC1" w:rsidP="00992CAF" w:rsidRDefault="009B4CC1" w14:paraId="27657E47" w14:textId="7D1950D6">
            <w:pPr>
              <w:rPr>
                <w:rFonts w:asciiTheme="minorHAnsi" w:hAnsiTheme="minorHAnsi" w:cstheme="minorHAnsi"/>
                <w:i/>
                <w:color w:val="A6A6A6" w:themeColor="background1" w:themeShade="A6"/>
                <w:sz w:val="20"/>
                <w:szCs w:val="20"/>
              </w:rPr>
            </w:pPr>
          </w:p>
        </w:tc>
        <w:tc>
          <w:tcPr>
            <w:tcW w:w="710" w:type="pct"/>
            <w:vMerge/>
            <w:tcMar/>
            <w:vAlign w:val="center"/>
            <w:hideMark/>
          </w:tcPr>
          <w:p w:rsidRPr="00AC2125" w:rsidR="009B4CC1" w:rsidP="00992CAF" w:rsidRDefault="009B4CC1" w14:paraId="7BAA25E2" w14:textId="77777777">
            <w:pPr>
              <w:rPr>
                <w:rFonts w:asciiTheme="minorHAnsi" w:hAnsiTheme="minorHAnsi" w:cstheme="minorHAnsi"/>
                <w:i/>
                <w:iCs/>
                <w:color w:val="A6A6A6" w:themeColor="background1" w:themeShade="A6"/>
                <w:sz w:val="20"/>
                <w:szCs w:val="20"/>
              </w:rPr>
            </w:pPr>
          </w:p>
        </w:tc>
        <w:tc>
          <w:tcPr>
            <w:tcW w:w="1581" w:type="pct"/>
            <w:vMerge/>
            <w:tcMar/>
            <w:vAlign w:val="center"/>
            <w:hideMark/>
          </w:tcPr>
          <w:p w:rsidRPr="00AC2125" w:rsidR="009B4CC1" w:rsidP="00992CAF" w:rsidRDefault="009B4CC1" w14:paraId="497C42DE" w14:textId="77777777">
            <w:pPr>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1E5921" w14:paraId="3F1E0A8D" w14:textId="6F661280">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iCs/>
                <w:color w:val="000000" w:themeColor="text1"/>
                <w:sz w:val="20"/>
                <w:szCs w:val="20"/>
              </w:rPr>
              <w:t>Actividad 4</w:t>
            </w:r>
            <w:r w:rsidRPr="00AC2125" w:rsidR="009B4CC1">
              <w:rPr>
                <w:rFonts w:asciiTheme="minorHAnsi" w:hAnsiTheme="minorHAnsi" w:cstheme="minorHAnsi"/>
                <w:b/>
                <w:iCs/>
                <w:color w:val="000000" w:themeColor="text1"/>
                <w:sz w:val="20"/>
                <w:szCs w:val="20"/>
              </w:rPr>
              <w:t>.</w:t>
            </w:r>
            <w:r w:rsidRPr="00AC2125" w:rsidR="009B4CC1">
              <w:rPr>
                <w:rFonts w:asciiTheme="minorHAnsi" w:hAnsiTheme="minorHAnsi" w:cstheme="minorHAnsi"/>
                <w:iCs/>
                <w:color w:val="000000" w:themeColor="text1"/>
                <w:sz w:val="20"/>
                <w:szCs w:val="20"/>
              </w:rPr>
              <w:t xml:space="preserve"> </w:t>
            </w:r>
            <w:r w:rsidRPr="00AC2125" w:rsidR="00BF5B6A">
              <w:rPr>
                <w:rFonts w:asciiTheme="minorHAnsi" w:hAnsiTheme="minorHAnsi" w:cstheme="minorHAnsi"/>
                <w:iCs/>
                <w:color w:val="000000" w:themeColor="text1"/>
                <w:sz w:val="20"/>
                <w:szCs w:val="20"/>
              </w:rPr>
              <w:t xml:space="preserve">Comprendiendo la </w:t>
            </w:r>
            <w:r w:rsidR="00AC2125">
              <w:rPr>
                <w:rFonts w:asciiTheme="minorHAnsi" w:hAnsiTheme="minorHAnsi" w:cstheme="minorHAnsi"/>
                <w:iCs/>
                <w:color w:val="000000" w:themeColor="text1"/>
                <w:sz w:val="20"/>
                <w:szCs w:val="20"/>
              </w:rPr>
              <w:t>a</w:t>
            </w:r>
            <w:r w:rsidRPr="00AC2125" w:rsidR="00BF5B6A">
              <w:rPr>
                <w:rFonts w:asciiTheme="minorHAnsi" w:hAnsiTheme="minorHAnsi" w:cstheme="minorHAnsi"/>
                <w:iCs/>
                <w:color w:val="000000" w:themeColor="text1"/>
                <w:sz w:val="20"/>
                <w:szCs w:val="20"/>
              </w:rPr>
              <w:t>mnesia: estudios de caso</w:t>
            </w:r>
          </w:p>
          <w:p w:rsidRPr="00AC2125" w:rsidR="009B4CC1" w:rsidP="00992CAF" w:rsidRDefault="009B4CC1" w14:paraId="7E879D22" w14:textId="387946C5">
            <w:pPr>
              <w:widowControl w:val="0"/>
              <w:jc w:val="both"/>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Producto:</w:t>
            </w:r>
            <w:r w:rsidRPr="00AC2125" w:rsidR="001E5921">
              <w:rPr>
                <w:rFonts w:asciiTheme="minorHAnsi" w:hAnsiTheme="minorHAnsi" w:cstheme="minorHAnsi"/>
                <w:iCs/>
                <w:color w:val="000000" w:themeColor="text1"/>
                <w:sz w:val="20"/>
                <w:szCs w:val="20"/>
              </w:rPr>
              <w:t xml:space="preserve"> video realizado </w:t>
            </w:r>
            <w:r w:rsidR="00AC2125">
              <w:rPr>
                <w:rFonts w:asciiTheme="minorHAnsi" w:hAnsiTheme="minorHAnsi" w:cstheme="minorHAnsi"/>
                <w:iCs/>
                <w:color w:val="000000" w:themeColor="text1"/>
                <w:sz w:val="20"/>
                <w:szCs w:val="20"/>
              </w:rPr>
              <w:t>con análisis de</w:t>
            </w:r>
            <w:r w:rsidRPr="00AC2125" w:rsidR="001E5921">
              <w:rPr>
                <w:rFonts w:asciiTheme="minorHAnsi" w:hAnsiTheme="minorHAnsi" w:cstheme="minorHAnsi"/>
                <w:iCs/>
                <w:color w:val="000000" w:themeColor="text1"/>
                <w:sz w:val="20"/>
                <w:szCs w:val="20"/>
              </w:rPr>
              <w:t xml:space="preserve"> un caso de amnesia</w:t>
            </w:r>
            <w:r w:rsidR="00AC2125">
              <w:rPr>
                <w:rFonts w:asciiTheme="minorHAnsi" w:hAnsiTheme="minorHAnsi" w:cstheme="minorHAnsi"/>
                <w:iCs/>
                <w:color w:val="000000" w:themeColor="text1"/>
                <w:sz w:val="20"/>
                <w:szCs w:val="20"/>
              </w:rPr>
              <w:t xml:space="preserve">. </w:t>
            </w:r>
          </w:p>
        </w:tc>
        <w:tc>
          <w:tcPr>
            <w:tcW w:w="43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1E5921" w14:paraId="33A4205B" w14:textId="6BF3F4AF">
            <w:pPr>
              <w:widowControl w:val="0"/>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Semana 7</w:t>
            </w:r>
            <w:r w:rsidR="002A08EC">
              <w:rPr>
                <w:rFonts w:asciiTheme="minorHAnsi" w:hAnsiTheme="minorHAnsi" w:cstheme="minorHAnsi"/>
                <w:iCs/>
                <w:color w:val="000000" w:themeColor="text1"/>
                <w:sz w:val="20"/>
                <w:szCs w:val="20"/>
              </w:rPr>
              <w:t xml:space="preserve"> a</w:t>
            </w:r>
            <w:r w:rsidRPr="00AC2125" w:rsidR="00A31B12">
              <w:rPr>
                <w:rFonts w:asciiTheme="minorHAnsi" w:hAnsiTheme="minorHAnsi" w:cstheme="minorHAnsi"/>
                <w:iCs/>
                <w:color w:val="000000" w:themeColor="text1"/>
                <w:sz w:val="20"/>
                <w:szCs w:val="20"/>
              </w:rPr>
              <w:t xml:space="preserve"> 9</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A31B12" w14:paraId="3A7A1867" w14:textId="4F619FD7">
            <w:pPr>
              <w:widowControl w:val="0"/>
              <w:jc w:val="cente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10%</w:t>
            </w:r>
          </w:p>
        </w:tc>
      </w:tr>
      <w:tr w:rsidRPr="00AC2125" w:rsidR="002A08EC" w:rsidTr="6D7740DC" w14:paraId="58796871" w14:textId="77777777">
        <w:trPr>
          <w:trHeight w:val="395"/>
        </w:trPr>
        <w:tc>
          <w:tcPr>
            <w:tcW w:w="0" w:type="auto"/>
            <w:vMerge/>
            <w:tcMar/>
            <w:vAlign w:val="center"/>
          </w:tcPr>
          <w:p w:rsidRPr="00AC2125" w:rsidR="002A08EC" w:rsidP="00992CAF" w:rsidRDefault="002A08EC" w14:paraId="5EE04E2D" w14:textId="77777777">
            <w:pPr>
              <w:rPr>
                <w:rFonts w:asciiTheme="minorHAnsi" w:hAnsiTheme="minorHAnsi" w:cstheme="minorHAnsi"/>
                <w:i/>
                <w:color w:val="A6A6A6" w:themeColor="background1" w:themeShade="A6"/>
                <w:sz w:val="20"/>
                <w:szCs w:val="20"/>
              </w:rPr>
            </w:pPr>
          </w:p>
        </w:tc>
        <w:tc>
          <w:tcPr>
            <w:tcW w:w="710" w:type="pct"/>
            <w:vMerge/>
            <w:tcMar/>
            <w:vAlign w:val="center"/>
          </w:tcPr>
          <w:p w:rsidRPr="00AC2125" w:rsidR="002A08EC" w:rsidP="00992CAF" w:rsidRDefault="002A08EC" w14:paraId="5E23FAFF" w14:textId="77777777">
            <w:pPr>
              <w:rPr>
                <w:rFonts w:asciiTheme="minorHAnsi" w:hAnsiTheme="minorHAnsi" w:cstheme="minorHAnsi"/>
                <w:i/>
                <w:iCs/>
                <w:color w:val="A6A6A6" w:themeColor="background1" w:themeShade="A6"/>
                <w:sz w:val="20"/>
                <w:szCs w:val="20"/>
              </w:rPr>
            </w:pPr>
          </w:p>
        </w:tc>
        <w:tc>
          <w:tcPr>
            <w:tcW w:w="1581" w:type="pct"/>
            <w:vMerge/>
            <w:tcMar/>
            <w:vAlign w:val="center"/>
          </w:tcPr>
          <w:p w:rsidRPr="00AC2125" w:rsidR="002A08EC" w:rsidP="00992CAF" w:rsidRDefault="002A08EC" w14:paraId="256102FF" w14:textId="77777777">
            <w:pPr>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tcMar/>
          </w:tcPr>
          <w:p w:rsidRPr="00AC2125" w:rsidR="002A08EC" w:rsidP="002A08EC" w:rsidRDefault="002A08EC" w14:paraId="4ECB39CA" w14:textId="77777777">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iCs/>
                <w:color w:val="000000" w:themeColor="text1"/>
                <w:sz w:val="20"/>
                <w:szCs w:val="20"/>
              </w:rPr>
              <w:t>Actividad 5</w:t>
            </w:r>
            <w:r w:rsidRPr="00AC2125">
              <w:rPr>
                <w:rFonts w:asciiTheme="minorHAnsi" w:hAnsiTheme="minorHAnsi" w:cstheme="minorHAnsi"/>
                <w:iCs/>
                <w:color w:val="000000" w:themeColor="text1"/>
                <w:sz w:val="20"/>
                <w:szCs w:val="20"/>
              </w:rPr>
              <w:t>. Los paradigmas del retardo mental: foro de discusión.</w:t>
            </w:r>
          </w:p>
          <w:p w:rsidRPr="002A08EC" w:rsidR="002A08EC" w:rsidP="00992CAF" w:rsidRDefault="002A08EC" w14:paraId="15BCBBDE" w14:textId="16FEDEDB">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Producto: participación en el foro dando respuesta a preguntas orientadoras, previa lectura de documentos.</w:t>
            </w:r>
          </w:p>
        </w:tc>
        <w:tc>
          <w:tcPr>
            <w:tcW w:w="437" w:type="pct"/>
            <w:tcBorders>
              <w:top w:val="single" w:color="auto" w:sz="4" w:space="0"/>
              <w:left w:val="single" w:color="auto" w:sz="4" w:space="0"/>
              <w:bottom w:val="single" w:color="auto" w:sz="4" w:space="0"/>
              <w:right w:val="single" w:color="auto" w:sz="4" w:space="0"/>
            </w:tcBorders>
            <w:tcMar/>
          </w:tcPr>
          <w:p w:rsidRPr="00AC2125" w:rsidR="002A08EC" w:rsidP="002A08EC" w:rsidRDefault="002A08EC" w14:paraId="64509F83" w14:textId="41DD5F22">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Semana 10</w:t>
            </w:r>
            <w:r>
              <w:rPr>
                <w:rFonts w:asciiTheme="minorHAnsi" w:hAnsiTheme="minorHAnsi" w:cstheme="minorHAnsi"/>
                <w:iCs/>
                <w:color w:val="000000" w:themeColor="text1"/>
                <w:sz w:val="20"/>
                <w:szCs w:val="20"/>
              </w:rPr>
              <w:t xml:space="preserve"> y 11</w:t>
            </w:r>
          </w:p>
          <w:p w:rsidRPr="00AC2125" w:rsidR="002A08EC" w:rsidP="00992CAF" w:rsidRDefault="002A08EC" w14:paraId="047FF537" w14:textId="77777777">
            <w:pPr>
              <w:widowControl w:val="0"/>
              <w:rPr>
                <w:rFonts w:asciiTheme="minorHAnsi" w:hAnsiTheme="minorHAnsi" w:cstheme="minorHAnsi"/>
                <w:iCs/>
                <w:color w:val="000000" w:themeColor="text1"/>
                <w:sz w:val="20"/>
                <w:szCs w:val="20"/>
              </w:rPr>
            </w:pPr>
          </w:p>
        </w:tc>
        <w:tc>
          <w:tcPr>
            <w:tcW w:w="256" w:type="pct"/>
            <w:tcBorders>
              <w:top w:val="single" w:color="auto" w:sz="4" w:space="0"/>
              <w:left w:val="single" w:color="auto" w:sz="4" w:space="0"/>
              <w:bottom w:val="single" w:color="auto" w:sz="4" w:space="0"/>
              <w:right w:val="single" w:color="auto" w:sz="4" w:space="0"/>
            </w:tcBorders>
            <w:tcMar/>
          </w:tcPr>
          <w:p w:rsidRPr="00AC2125" w:rsidR="002A08EC" w:rsidP="00992CAF" w:rsidRDefault="002A08EC" w14:paraId="3BEEEFFC" w14:textId="5CB5196E">
            <w:pPr>
              <w:widowControl w:val="0"/>
              <w:jc w:val="center"/>
              <w:rPr>
                <w:rFonts w:asciiTheme="minorHAnsi" w:hAnsiTheme="minorHAnsi" w:cstheme="minorHAnsi"/>
                <w:iCs/>
                <w:color w:val="000000" w:themeColor="text1"/>
                <w:sz w:val="20"/>
                <w:szCs w:val="20"/>
              </w:rPr>
            </w:pPr>
            <w:r>
              <w:rPr>
                <w:rFonts w:asciiTheme="minorHAnsi" w:hAnsiTheme="minorHAnsi" w:cstheme="minorHAnsi"/>
                <w:iCs/>
                <w:color w:val="000000" w:themeColor="text1"/>
                <w:sz w:val="20"/>
                <w:szCs w:val="20"/>
              </w:rPr>
              <w:t>10%</w:t>
            </w:r>
          </w:p>
        </w:tc>
      </w:tr>
      <w:tr w:rsidRPr="00AC2125" w:rsidR="009B4CC1" w:rsidTr="6D7740DC" w14:paraId="4C0E6B47" w14:textId="77777777">
        <w:trPr>
          <w:trHeight w:val="549"/>
        </w:trPr>
        <w:tc>
          <w:tcPr>
            <w:tcW w:w="0" w:type="auto"/>
            <w:vMerge/>
            <w:tcMar/>
            <w:vAlign w:val="center"/>
            <w:hideMark/>
          </w:tcPr>
          <w:p w:rsidRPr="00AC2125" w:rsidR="009B4CC1" w:rsidP="00992CAF" w:rsidRDefault="009B4CC1" w14:paraId="6FBE47B9" w14:textId="77777777">
            <w:pPr>
              <w:rPr>
                <w:rFonts w:asciiTheme="minorHAnsi" w:hAnsiTheme="minorHAnsi" w:cstheme="minorHAnsi"/>
                <w:i/>
                <w:color w:val="A6A6A6" w:themeColor="background1" w:themeShade="A6"/>
                <w:sz w:val="20"/>
                <w:szCs w:val="20"/>
              </w:rPr>
            </w:pPr>
          </w:p>
        </w:tc>
        <w:tc>
          <w:tcPr>
            <w:tcW w:w="710" w:type="pct"/>
            <w:vMerge/>
            <w:tcMar/>
            <w:vAlign w:val="center"/>
            <w:hideMark/>
          </w:tcPr>
          <w:p w:rsidRPr="00AC2125" w:rsidR="009B4CC1" w:rsidP="00992CAF" w:rsidRDefault="009B4CC1" w14:paraId="71D28980" w14:textId="77777777">
            <w:pPr>
              <w:rPr>
                <w:rFonts w:asciiTheme="minorHAnsi" w:hAnsiTheme="minorHAnsi" w:cstheme="minorHAnsi"/>
                <w:i/>
                <w:iCs/>
                <w:color w:val="A6A6A6" w:themeColor="background1" w:themeShade="A6"/>
                <w:sz w:val="20"/>
                <w:szCs w:val="20"/>
              </w:rPr>
            </w:pPr>
          </w:p>
        </w:tc>
        <w:tc>
          <w:tcPr>
            <w:tcW w:w="1581" w:type="pct"/>
            <w:vMerge/>
            <w:tcMar/>
            <w:vAlign w:val="center"/>
            <w:hideMark/>
          </w:tcPr>
          <w:p w:rsidRPr="00AC2125" w:rsidR="009B4CC1" w:rsidP="00992CAF" w:rsidRDefault="009B4CC1" w14:paraId="34F1F919" w14:textId="77777777">
            <w:pPr>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tcMar/>
            <w:hideMark/>
          </w:tcPr>
          <w:p w:rsidRPr="00AC2125" w:rsidR="00227E7C" w:rsidP="00992CAF" w:rsidRDefault="00227E7C" w14:paraId="50D692FE" w14:textId="77777777">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iCs/>
                <w:color w:val="000000" w:themeColor="text1"/>
                <w:sz w:val="20"/>
                <w:szCs w:val="20"/>
              </w:rPr>
              <w:t xml:space="preserve">Actividad 6. </w:t>
            </w:r>
            <w:r w:rsidRPr="00AC2125" w:rsidR="00A31B12">
              <w:rPr>
                <w:rFonts w:asciiTheme="minorHAnsi" w:hAnsiTheme="minorHAnsi" w:cstheme="minorHAnsi"/>
                <w:b/>
                <w:iCs/>
                <w:color w:val="000000" w:themeColor="text1"/>
                <w:sz w:val="20"/>
                <w:szCs w:val="20"/>
              </w:rPr>
              <w:t xml:space="preserve"> </w:t>
            </w:r>
            <w:r w:rsidRPr="00AC2125" w:rsidR="00A31B12">
              <w:rPr>
                <w:rFonts w:asciiTheme="minorHAnsi" w:hAnsiTheme="minorHAnsi" w:cstheme="minorHAnsi"/>
                <w:iCs/>
                <w:color w:val="000000" w:themeColor="text1"/>
                <w:sz w:val="20"/>
                <w:szCs w:val="20"/>
              </w:rPr>
              <w:t>Evaluación de conocimientos</w:t>
            </w:r>
          </w:p>
          <w:p w:rsidRPr="00AC2125" w:rsidR="00A31B12" w:rsidP="00992CAF" w:rsidRDefault="00A31B12" w14:paraId="63D57133" w14:textId="6BBA1493">
            <w:pPr>
              <w:widowControl w:val="0"/>
              <w:jc w:val="both"/>
              <w:rPr>
                <w:rFonts w:asciiTheme="minorHAnsi" w:hAnsiTheme="minorHAnsi" w:cstheme="minorHAnsi"/>
                <w:b/>
                <w:i/>
                <w:iCs/>
                <w:color w:val="A6A6A6" w:themeColor="background1" w:themeShade="A6"/>
                <w:sz w:val="20"/>
                <w:szCs w:val="20"/>
              </w:rPr>
            </w:pPr>
            <w:r w:rsidRPr="00AC2125">
              <w:rPr>
                <w:rFonts w:asciiTheme="minorHAnsi" w:hAnsiTheme="minorHAnsi" w:cstheme="minorHAnsi"/>
                <w:iCs/>
                <w:color w:val="000000" w:themeColor="text1"/>
                <w:sz w:val="20"/>
                <w:szCs w:val="20"/>
              </w:rPr>
              <w:t xml:space="preserve">Producto: cuestionario </w:t>
            </w:r>
            <w:r w:rsidR="002A08EC">
              <w:rPr>
                <w:rFonts w:asciiTheme="minorHAnsi" w:hAnsiTheme="minorHAnsi" w:cstheme="minorHAnsi"/>
                <w:iCs/>
                <w:color w:val="000000" w:themeColor="text1"/>
                <w:sz w:val="20"/>
                <w:szCs w:val="20"/>
              </w:rPr>
              <w:t xml:space="preserve">sobre </w:t>
            </w:r>
            <w:r w:rsidRPr="00AC2125">
              <w:rPr>
                <w:rFonts w:asciiTheme="minorHAnsi" w:hAnsiTheme="minorHAnsi" w:cstheme="minorHAnsi"/>
                <w:iCs/>
                <w:color w:val="000000" w:themeColor="text1"/>
                <w:sz w:val="20"/>
                <w:szCs w:val="20"/>
              </w:rPr>
              <w:t xml:space="preserve">los 4 componentes de esta unidad. </w:t>
            </w:r>
          </w:p>
        </w:tc>
        <w:tc>
          <w:tcPr>
            <w:tcW w:w="437" w:type="pct"/>
            <w:tcBorders>
              <w:top w:val="single" w:color="auto" w:sz="4" w:space="0"/>
              <w:left w:val="single" w:color="auto" w:sz="4" w:space="0"/>
              <w:bottom w:val="single" w:color="auto" w:sz="4" w:space="0"/>
              <w:right w:val="single" w:color="auto" w:sz="4" w:space="0"/>
            </w:tcBorders>
            <w:tcMar/>
            <w:hideMark/>
          </w:tcPr>
          <w:p w:rsidRPr="00AC2125" w:rsidR="00A31B12" w:rsidP="00992CAF" w:rsidRDefault="00A31B12" w14:paraId="0E64969C" w14:textId="64977916">
            <w:pPr>
              <w:widowControl w:val="0"/>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Semana 12</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A31B12" w:rsidP="00992CAF" w:rsidRDefault="00A31B12" w14:paraId="43F2936C" w14:textId="63DC69A6">
            <w:pPr>
              <w:widowControl w:val="0"/>
              <w:jc w:val="cente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15%</w:t>
            </w:r>
          </w:p>
        </w:tc>
      </w:tr>
      <w:tr w:rsidRPr="00AC2125" w:rsidR="009B4CC1" w:rsidTr="6D7740DC" w14:paraId="16D37925" w14:textId="77777777">
        <w:trPr>
          <w:trHeight w:val="76"/>
        </w:trPr>
        <w:tc>
          <w:tcPr>
            <w:tcW w:w="489" w:type="pct"/>
            <w:vMerge w:val="restart"/>
            <w:tcBorders>
              <w:top w:val="single" w:color="auto" w:sz="4" w:space="0"/>
              <w:left w:val="single" w:color="auto" w:sz="4" w:space="0"/>
              <w:bottom w:val="single" w:color="auto" w:sz="4" w:space="0"/>
              <w:right w:val="single" w:color="auto" w:sz="4" w:space="0"/>
            </w:tcBorders>
            <w:tcMar/>
          </w:tcPr>
          <w:p w:rsidRPr="00AC2125" w:rsidR="009B4CC1" w:rsidP="00992CAF" w:rsidRDefault="00AC2125" w14:paraId="60FB42C0" w14:textId="31C3A18D">
            <w:pPr>
              <w:widowControl w:val="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Unidad 3. </w:t>
            </w:r>
            <w:r w:rsidRPr="00AC2125" w:rsidR="00DB1091">
              <w:rPr>
                <w:rFonts w:asciiTheme="minorHAnsi" w:hAnsiTheme="minorHAnsi" w:cstheme="minorHAnsi"/>
                <w:color w:val="000000" w:themeColor="text1"/>
                <w:sz w:val="20"/>
                <w:szCs w:val="20"/>
              </w:rPr>
              <w:t>Motivación y emoción</w:t>
            </w:r>
          </w:p>
          <w:p w:rsidRPr="00AC2125" w:rsidR="009B4CC1" w:rsidP="00992CAF" w:rsidRDefault="009B4CC1" w14:paraId="6CFA6037" w14:textId="223CAF9F">
            <w:pPr>
              <w:widowControl w:val="0"/>
              <w:rPr>
                <w:rFonts w:asciiTheme="minorHAnsi" w:hAnsiTheme="minorHAnsi" w:cstheme="minorHAnsi"/>
                <w:i/>
                <w:color w:val="A6A6A6" w:themeColor="background1" w:themeShade="A6"/>
                <w:sz w:val="20"/>
                <w:szCs w:val="20"/>
              </w:rPr>
            </w:pPr>
            <w:r w:rsidRPr="00AC2125">
              <w:rPr>
                <w:rFonts w:asciiTheme="minorHAnsi" w:hAnsiTheme="minorHAnsi" w:cstheme="minorHAnsi"/>
                <w:color w:val="A6A6A6" w:themeColor="background1" w:themeShade="A6"/>
                <w:sz w:val="20"/>
                <w:szCs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Mar/>
          </w:tcPr>
          <w:p w:rsidRPr="00BD06C8" w:rsidR="00BD06C8" w:rsidP="00BD06C8" w:rsidRDefault="00BD06C8" w14:paraId="559BEFD4" w14:textId="01322CAB">
            <w:pPr>
              <w:widowControl w:val="0"/>
              <w:rPr>
                <w:rFonts w:asciiTheme="minorHAnsi" w:hAnsiTheme="minorHAnsi" w:cstheme="minorHAnsi"/>
                <w:iCs/>
                <w:color w:val="000000" w:themeColor="text1"/>
                <w:sz w:val="20"/>
                <w:szCs w:val="20"/>
                <w:lang w:val="es-CO"/>
              </w:rPr>
            </w:pPr>
            <w:r w:rsidRPr="00BD06C8">
              <w:rPr>
                <w:rFonts w:asciiTheme="minorHAnsi" w:hAnsiTheme="minorHAnsi" w:cstheme="minorHAnsi"/>
                <w:iCs/>
                <w:color w:val="000000" w:themeColor="text1"/>
                <w:sz w:val="20"/>
                <w:szCs w:val="20"/>
                <w:lang w:val="es-ES"/>
              </w:rPr>
              <w:t>RAE 3. Relaciona los procesos sensoperceptivos con los distintos campos aplicados de la disciplina psicológica. </w:t>
            </w:r>
            <w:r w:rsidRPr="00BD06C8">
              <w:rPr>
                <w:rFonts w:asciiTheme="minorHAnsi" w:hAnsiTheme="minorHAnsi" w:cstheme="minorHAnsi"/>
                <w:iCs/>
                <w:color w:val="000000" w:themeColor="text1"/>
                <w:sz w:val="20"/>
                <w:szCs w:val="20"/>
                <w:lang w:val="es-CO"/>
              </w:rPr>
              <w:t> </w:t>
            </w:r>
          </w:p>
          <w:p w:rsidR="00BD06C8" w:rsidP="00992CAF" w:rsidRDefault="00BD06C8" w14:paraId="4A5E95CB" w14:textId="77777777">
            <w:pPr>
              <w:widowControl w:val="0"/>
              <w:rPr>
                <w:rFonts w:asciiTheme="minorHAnsi" w:hAnsiTheme="minorHAnsi" w:cstheme="minorHAnsi"/>
                <w:iCs/>
                <w:color w:val="000000" w:themeColor="text1"/>
                <w:sz w:val="20"/>
                <w:szCs w:val="20"/>
              </w:rPr>
            </w:pPr>
          </w:p>
          <w:p w:rsidR="009B4CC1" w:rsidP="00992CAF" w:rsidRDefault="00EE014C" w14:paraId="6783C38E" w14:textId="4FF6CE8B">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Comprende cómo </w:t>
            </w:r>
            <w:r w:rsidRPr="00AC2125">
              <w:rPr>
                <w:rFonts w:asciiTheme="minorHAnsi" w:hAnsiTheme="minorHAnsi" w:cstheme="minorHAnsi"/>
                <w:iCs/>
                <w:color w:val="000000" w:themeColor="text1"/>
                <w:sz w:val="20"/>
                <w:szCs w:val="20"/>
              </w:rPr>
              <w:t xml:space="preserve">los procesos psicológicos simples y de orden superior </w:t>
            </w:r>
            <w:r w:rsidRPr="00AC2125" w:rsidR="00B54DA9">
              <w:rPr>
                <w:rFonts w:asciiTheme="minorHAnsi" w:hAnsiTheme="minorHAnsi" w:cstheme="minorHAnsi"/>
                <w:iCs/>
                <w:color w:val="000000" w:themeColor="text1"/>
                <w:sz w:val="20"/>
                <w:szCs w:val="20"/>
              </w:rPr>
              <w:t xml:space="preserve">se expresan en la motivación y emoción de los individuos. </w:t>
            </w:r>
          </w:p>
          <w:p w:rsidR="003D5A5F" w:rsidP="00992CAF" w:rsidRDefault="003D5A5F" w14:paraId="15357858" w14:textId="77777777">
            <w:pPr>
              <w:widowControl w:val="0"/>
              <w:rPr>
                <w:rFonts w:asciiTheme="minorHAnsi" w:hAnsiTheme="minorHAnsi" w:cstheme="minorHAnsi"/>
                <w:iCs/>
                <w:color w:val="000000" w:themeColor="text1"/>
                <w:sz w:val="20"/>
                <w:szCs w:val="20"/>
              </w:rPr>
            </w:pPr>
          </w:p>
          <w:p w:rsidRPr="00AC2125" w:rsidR="003D5A5F" w:rsidP="00FD6DB8" w:rsidRDefault="003D5A5F" w14:paraId="16630B3D" w14:textId="44F20EFA">
            <w:pPr>
              <w:widowControl w:val="0"/>
              <w:jc w:val="both"/>
              <w:rPr>
                <w:rFonts w:asciiTheme="minorHAnsi" w:hAnsiTheme="minorHAnsi" w:cstheme="minorHAnsi"/>
                <w:iCs/>
                <w:color w:val="000000" w:themeColor="text1"/>
                <w:sz w:val="20"/>
                <w:szCs w:val="20"/>
              </w:rPr>
            </w:pPr>
          </w:p>
        </w:tc>
        <w:tc>
          <w:tcPr>
            <w:tcW w:w="1581" w:type="pct"/>
            <w:vMerge w:val="restart"/>
            <w:tcBorders>
              <w:top w:val="single" w:color="auto" w:sz="4" w:space="0"/>
              <w:left w:val="single" w:color="auto" w:sz="4" w:space="0"/>
              <w:bottom w:val="single" w:color="auto" w:sz="4" w:space="0"/>
              <w:right w:val="single" w:color="auto" w:sz="4" w:space="0"/>
            </w:tcBorders>
            <w:tcMar/>
            <w:hideMark/>
          </w:tcPr>
          <w:p w:rsidRPr="00AC2125" w:rsidR="009B4CC1" w:rsidP="00992CAF" w:rsidRDefault="002A43F5" w14:paraId="053D0282" w14:textId="33D74D2E">
            <w:pPr>
              <w:pStyle w:val="Prrafodelista"/>
              <w:widowControl w:val="0"/>
              <w:numPr>
                <w:ilvl w:val="0"/>
                <w:numId w:val="8"/>
              </w:numP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Motivación</w:t>
            </w:r>
          </w:p>
          <w:p w:rsidRPr="00AC2125" w:rsidR="002A43F5" w:rsidP="00992CAF" w:rsidRDefault="002A43F5" w14:paraId="7DA819DD" w14:textId="078FF73A">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1.1 Teorías de la motivación</w:t>
            </w:r>
          </w:p>
          <w:p w:rsidRPr="00AC2125" w:rsidR="002A43F5" w:rsidP="00992CAF" w:rsidRDefault="002A43F5" w14:paraId="34CCA60F" w14:textId="1EA3A8D0">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1.2 Bases biológicas de la motivación </w:t>
            </w:r>
          </w:p>
          <w:p w:rsidRPr="00AC2125" w:rsidR="002A43F5" w:rsidP="00992CAF" w:rsidRDefault="002A43F5" w14:paraId="2A0B5A7A" w14:textId="14370ABD">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1.3 Tipos de motivos</w:t>
            </w:r>
          </w:p>
          <w:p w:rsidR="002A43F5" w:rsidP="00992CAF" w:rsidRDefault="002A43F5" w14:paraId="2142AE1C" w14:textId="2D2DA140">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1.4 Frustración y conflictos</w:t>
            </w:r>
          </w:p>
          <w:p w:rsidRPr="00AC2125" w:rsidR="00DC7B61" w:rsidP="00992CAF" w:rsidRDefault="00DC7B61" w14:paraId="1B57E712" w14:textId="77777777">
            <w:pPr>
              <w:widowControl w:val="0"/>
              <w:rPr>
                <w:rFonts w:asciiTheme="minorHAnsi" w:hAnsiTheme="minorHAnsi" w:cstheme="minorHAnsi"/>
                <w:iCs/>
                <w:color w:val="000000" w:themeColor="text1"/>
                <w:sz w:val="20"/>
                <w:szCs w:val="20"/>
              </w:rPr>
            </w:pPr>
          </w:p>
          <w:p w:rsidRPr="00AC2125" w:rsidR="002A43F5" w:rsidP="00992CAF" w:rsidRDefault="002A43F5" w14:paraId="575C778B" w14:textId="30DD5DC2">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2.Emoción </w:t>
            </w:r>
          </w:p>
          <w:p w:rsidRPr="00AC2125" w:rsidR="002A43F5" w:rsidP="00992CAF" w:rsidRDefault="002A43F5" w14:paraId="5F402499" w14:textId="3762B34B">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2.1 Bases biológicas de la emoción </w:t>
            </w:r>
          </w:p>
          <w:p w:rsidRPr="00AC2125" w:rsidR="002A43F5" w:rsidP="00992CAF" w:rsidRDefault="002A43F5" w14:paraId="6D338B6C"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2.2 Teorías de la emoción</w:t>
            </w:r>
          </w:p>
          <w:p w:rsidRPr="00AC2125" w:rsidR="002A43F5" w:rsidP="00992CAF" w:rsidRDefault="002A43F5" w14:paraId="5C650F78"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2.3 Valoración cognitiva y emoción</w:t>
            </w:r>
          </w:p>
          <w:p w:rsidRPr="00AC2125" w:rsidR="002A43F5" w:rsidP="00992CAF" w:rsidRDefault="002A43F5" w14:paraId="0FAB4840" w14:textId="77777777">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2.4 Experiencias subjetivas y emoción</w:t>
            </w:r>
          </w:p>
          <w:p w:rsidRPr="00AC2125" w:rsidR="002A43F5" w:rsidP="00992CAF" w:rsidRDefault="002A43F5" w14:paraId="3DCC2F15" w14:textId="42099FF6">
            <w:pPr>
              <w:widowControl w:val="0"/>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 xml:space="preserve">2.5 Regulación de las emociones </w:t>
            </w:r>
          </w:p>
        </w:tc>
        <w:tc>
          <w:tcPr>
            <w:tcW w:w="1527" w:type="pct"/>
            <w:tcBorders>
              <w:top w:val="single" w:color="auto" w:sz="4" w:space="0"/>
              <w:left w:val="single" w:color="auto" w:sz="4" w:space="0"/>
              <w:bottom w:val="single" w:color="auto" w:sz="4" w:space="0"/>
              <w:right w:val="single" w:color="auto" w:sz="4" w:space="0"/>
            </w:tcBorders>
            <w:shd w:val="clear" w:color="auto" w:fill="D9E2F3" w:themeFill="accent5" w:themeFillTint="33"/>
            <w:tcMar/>
            <w:hideMark/>
          </w:tcPr>
          <w:p w:rsidRPr="00AC2125" w:rsidR="009B4CC1" w:rsidP="00992CAF" w:rsidRDefault="009B4CC1" w14:paraId="2E99696B" w14:textId="130C84C5">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iCs/>
                <w:color w:val="000000" w:themeColor="text1"/>
                <w:sz w:val="20"/>
                <w:szCs w:val="20"/>
              </w:rPr>
              <w:t xml:space="preserve">Encuentro virtual </w:t>
            </w:r>
            <w:r w:rsidRPr="00AC2125" w:rsidR="00DB1091">
              <w:rPr>
                <w:rFonts w:asciiTheme="minorHAnsi" w:hAnsiTheme="minorHAnsi" w:cstheme="minorHAnsi"/>
                <w:b/>
                <w:iCs/>
                <w:color w:val="000000" w:themeColor="text1"/>
                <w:sz w:val="20"/>
                <w:szCs w:val="20"/>
              </w:rPr>
              <w:t xml:space="preserve">3. Introducción a la motivación y </w:t>
            </w:r>
            <w:r w:rsidRPr="00AC2125" w:rsidR="00DF74B9">
              <w:rPr>
                <w:rFonts w:asciiTheme="minorHAnsi" w:hAnsiTheme="minorHAnsi" w:cstheme="minorHAnsi"/>
                <w:b/>
                <w:iCs/>
                <w:color w:val="000000" w:themeColor="text1"/>
                <w:sz w:val="20"/>
                <w:szCs w:val="20"/>
              </w:rPr>
              <w:t>emoción</w:t>
            </w:r>
          </w:p>
          <w:p w:rsidRPr="00AC2125" w:rsidR="009B4CC1" w:rsidP="00992CAF" w:rsidRDefault="00DB1091" w14:paraId="5D370CFF" w14:textId="184C9331">
            <w:pPr>
              <w:widowControl w:val="0"/>
              <w:jc w:val="both"/>
              <w:rPr>
                <w:rFonts w:asciiTheme="minorHAnsi" w:hAnsiTheme="minorHAnsi" w:cstheme="minorHAnsi"/>
                <w:i/>
                <w:iCs/>
                <w:color w:val="A6A6A6" w:themeColor="background1" w:themeShade="A6"/>
                <w:sz w:val="20"/>
                <w:szCs w:val="20"/>
              </w:rPr>
            </w:pPr>
            <w:r w:rsidRPr="00AC2125">
              <w:rPr>
                <w:rFonts w:asciiTheme="minorHAnsi" w:hAnsiTheme="minorHAnsi" w:cstheme="minorHAnsi"/>
                <w:iCs/>
                <w:color w:val="000000" w:themeColor="text1"/>
                <w:sz w:val="20"/>
                <w:szCs w:val="20"/>
              </w:rPr>
              <w:t>Descripción:</w:t>
            </w:r>
            <w:r w:rsidRPr="00AC2125">
              <w:rPr>
                <w:rFonts w:asciiTheme="minorHAnsi" w:hAnsiTheme="minorHAnsi" w:cstheme="minorHAnsi"/>
                <w:i/>
                <w:iCs/>
                <w:color w:val="000000" w:themeColor="text1"/>
                <w:sz w:val="20"/>
                <w:szCs w:val="20"/>
              </w:rPr>
              <w:t xml:space="preserve"> </w:t>
            </w:r>
            <w:r w:rsidRPr="00AC2125">
              <w:rPr>
                <w:rFonts w:asciiTheme="minorHAnsi" w:hAnsiTheme="minorHAnsi" w:cstheme="minorHAnsi"/>
                <w:iCs/>
                <w:color w:val="000000" w:themeColor="text1"/>
                <w:sz w:val="20"/>
                <w:szCs w:val="20"/>
              </w:rPr>
              <w:t xml:space="preserve">principales conceptos </w:t>
            </w:r>
            <w:r w:rsidR="002A08EC">
              <w:rPr>
                <w:rFonts w:asciiTheme="minorHAnsi" w:hAnsiTheme="minorHAnsi" w:cstheme="minorHAnsi"/>
                <w:iCs/>
                <w:color w:val="000000" w:themeColor="text1"/>
                <w:sz w:val="20"/>
                <w:szCs w:val="20"/>
              </w:rPr>
              <w:t>asociados a motivación y emoción</w:t>
            </w:r>
          </w:p>
        </w:tc>
        <w:tc>
          <w:tcPr>
            <w:tcW w:w="437" w:type="pct"/>
            <w:tcBorders>
              <w:top w:val="single" w:color="auto" w:sz="4" w:space="0"/>
              <w:left w:val="single" w:color="auto" w:sz="4" w:space="0"/>
              <w:bottom w:val="single" w:color="auto" w:sz="4" w:space="0"/>
              <w:right w:val="single" w:color="auto" w:sz="4" w:space="0"/>
            </w:tcBorders>
            <w:shd w:val="clear" w:color="auto" w:fill="D9E2F3" w:themeFill="accent5" w:themeFillTint="33"/>
            <w:tcMar/>
            <w:hideMark/>
          </w:tcPr>
          <w:p w:rsidRPr="00AC2125" w:rsidR="009B4CC1" w:rsidP="00992CAF" w:rsidRDefault="00DB1091" w14:paraId="23FA80B5" w14:textId="0B6DB0A4">
            <w:pPr>
              <w:widowControl w:val="0"/>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Semana 13</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9B4CC1" w14:paraId="5C287313" w14:textId="77777777">
            <w:pPr>
              <w:widowControl w:val="0"/>
              <w:rPr>
                <w:rFonts w:asciiTheme="minorHAnsi" w:hAnsiTheme="minorHAnsi" w:cstheme="minorHAnsi"/>
                <w:i/>
                <w:iCs/>
                <w:color w:val="A6A6A6" w:themeColor="background1" w:themeShade="A6"/>
                <w:sz w:val="20"/>
                <w:szCs w:val="20"/>
              </w:rPr>
            </w:pPr>
            <w:r w:rsidRPr="00AC2125">
              <w:rPr>
                <w:rFonts w:asciiTheme="minorHAnsi" w:hAnsiTheme="minorHAnsi" w:cstheme="minorHAnsi"/>
                <w:i/>
                <w:iCs/>
                <w:color w:val="A6A6A6" w:themeColor="background1" w:themeShade="A6"/>
                <w:sz w:val="20"/>
                <w:szCs w:val="20"/>
              </w:rPr>
              <w:t>-</w:t>
            </w:r>
          </w:p>
        </w:tc>
      </w:tr>
      <w:tr w:rsidRPr="00AC2125" w:rsidR="009B4CC1" w:rsidTr="6D7740DC" w14:paraId="49E97689" w14:textId="77777777">
        <w:trPr>
          <w:trHeight w:val="497"/>
        </w:trPr>
        <w:tc>
          <w:tcPr>
            <w:tcW w:w="0" w:type="auto"/>
            <w:vMerge/>
            <w:tcMar/>
            <w:vAlign w:val="center"/>
            <w:hideMark/>
          </w:tcPr>
          <w:p w:rsidRPr="00AC2125" w:rsidR="009B4CC1" w:rsidP="00992CAF" w:rsidRDefault="009B4CC1" w14:paraId="49DB40BB" w14:textId="38FF810A">
            <w:pPr>
              <w:rPr>
                <w:rFonts w:asciiTheme="minorHAnsi" w:hAnsiTheme="minorHAnsi" w:cstheme="minorHAnsi"/>
                <w:i/>
                <w:color w:val="A6A6A6" w:themeColor="background1" w:themeShade="A6"/>
                <w:sz w:val="20"/>
                <w:szCs w:val="20"/>
              </w:rPr>
            </w:pPr>
          </w:p>
        </w:tc>
        <w:tc>
          <w:tcPr>
            <w:tcW w:w="710" w:type="pct"/>
            <w:vMerge/>
            <w:tcMar/>
            <w:vAlign w:val="center"/>
            <w:hideMark/>
          </w:tcPr>
          <w:p w:rsidRPr="00AC2125" w:rsidR="009B4CC1" w:rsidP="00992CAF" w:rsidRDefault="009B4CC1" w14:paraId="7B4F19ED" w14:textId="77777777">
            <w:pPr>
              <w:rPr>
                <w:rFonts w:asciiTheme="minorHAnsi" w:hAnsiTheme="minorHAnsi" w:cstheme="minorHAnsi"/>
                <w:i/>
                <w:iCs/>
                <w:color w:val="A6A6A6" w:themeColor="background1" w:themeShade="A6"/>
                <w:sz w:val="20"/>
                <w:szCs w:val="20"/>
              </w:rPr>
            </w:pPr>
          </w:p>
        </w:tc>
        <w:tc>
          <w:tcPr>
            <w:tcW w:w="1581" w:type="pct"/>
            <w:vMerge/>
            <w:tcMar/>
            <w:vAlign w:val="center"/>
            <w:hideMark/>
          </w:tcPr>
          <w:p w:rsidRPr="00AC2125" w:rsidR="009B4CC1" w:rsidP="00992CAF" w:rsidRDefault="009B4CC1" w14:paraId="24A28AB1" w14:textId="77777777">
            <w:pPr>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9B4CC1" w14:paraId="43B255E5" w14:textId="12D27DB6">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iCs/>
                <w:color w:val="000000" w:themeColor="text1"/>
                <w:sz w:val="20"/>
                <w:szCs w:val="20"/>
              </w:rPr>
              <w:t xml:space="preserve">Actividad </w:t>
            </w:r>
            <w:r w:rsidRPr="00AC2125" w:rsidR="002A43F5">
              <w:rPr>
                <w:rFonts w:asciiTheme="minorHAnsi" w:hAnsiTheme="minorHAnsi" w:cstheme="minorHAnsi"/>
                <w:b/>
                <w:iCs/>
                <w:color w:val="000000" w:themeColor="text1"/>
                <w:sz w:val="20"/>
                <w:szCs w:val="20"/>
              </w:rPr>
              <w:t>7</w:t>
            </w:r>
            <w:r w:rsidRPr="00AC2125">
              <w:rPr>
                <w:rFonts w:asciiTheme="minorHAnsi" w:hAnsiTheme="minorHAnsi" w:cstheme="minorHAnsi"/>
                <w:b/>
                <w:iCs/>
                <w:color w:val="000000" w:themeColor="text1"/>
                <w:sz w:val="20"/>
                <w:szCs w:val="20"/>
              </w:rPr>
              <w:t>.</w:t>
            </w:r>
            <w:r w:rsidRPr="00AC2125" w:rsidR="002A43F5">
              <w:rPr>
                <w:rFonts w:asciiTheme="minorHAnsi" w:hAnsiTheme="minorHAnsi" w:cstheme="minorHAnsi"/>
                <w:iCs/>
                <w:color w:val="000000" w:themeColor="text1"/>
                <w:sz w:val="20"/>
                <w:szCs w:val="20"/>
              </w:rPr>
              <w:t xml:space="preserve"> </w:t>
            </w:r>
            <w:r w:rsidR="002A08EC">
              <w:rPr>
                <w:rFonts w:asciiTheme="minorHAnsi" w:hAnsiTheme="minorHAnsi" w:cstheme="minorHAnsi"/>
                <w:iCs/>
                <w:color w:val="000000" w:themeColor="text1"/>
                <w:sz w:val="20"/>
                <w:szCs w:val="20"/>
              </w:rPr>
              <w:t>Relación entre procesos psicológicos y motivación</w:t>
            </w:r>
          </w:p>
          <w:p w:rsidRPr="00AC2125" w:rsidR="009B4CC1" w:rsidP="00992CAF" w:rsidRDefault="009B4CC1" w14:paraId="067D1AA8" w14:textId="266637AD">
            <w:pPr>
              <w:widowControl w:val="0"/>
              <w:jc w:val="both"/>
              <w:rPr>
                <w:rFonts w:asciiTheme="minorHAnsi" w:hAnsiTheme="minorHAnsi" w:cstheme="minorHAnsi"/>
                <w:i/>
                <w:iCs/>
                <w:color w:val="A6A6A6" w:themeColor="background1" w:themeShade="A6"/>
                <w:sz w:val="20"/>
                <w:szCs w:val="20"/>
              </w:rPr>
            </w:pPr>
            <w:r w:rsidRPr="00AC2125">
              <w:rPr>
                <w:rFonts w:asciiTheme="minorHAnsi" w:hAnsiTheme="minorHAnsi" w:cstheme="minorHAnsi"/>
                <w:iCs/>
                <w:color w:val="000000" w:themeColor="text1"/>
                <w:sz w:val="20"/>
                <w:szCs w:val="20"/>
              </w:rPr>
              <w:t xml:space="preserve">Producto: </w:t>
            </w:r>
            <w:r w:rsidR="002A08EC">
              <w:rPr>
                <w:rFonts w:asciiTheme="minorHAnsi" w:hAnsiTheme="minorHAnsi" w:cstheme="minorHAnsi"/>
                <w:iCs/>
                <w:color w:val="000000" w:themeColor="text1"/>
                <w:sz w:val="20"/>
                <w:szCs w:val="20"/>
              </w:rPr>
              <w:t>e</w:t>
            </w:r>
            <w:r w:rsidRPr="00AC2125" w:rsidR="002A43F5">
              <w:rPr>
                <w:rFonts w:asciiTheme="minorHAnsi" w:hAnsiTheme="minorHAnsi" w:cstheme="minorHAnsi"/>
                <w:iCs/>
                <w:color w:val="000000" w:themeColor="text1"/>
                <w:sz w:val="20"/>
                <w:szCs w:val="20"/>
              </w:rPr>
              <w:t xml:space="preserve">nsayo </w:t>
            </w:r>
            <w:r w:rsidR="00BF7774">
              <w:rPr>
                <w:rFonts w:asciiTheme="minorHAnsi" w:hAnsiTheme="minorHAnsi" w:cstheme="minorHAnsi"/>
                <w:iCs/>
                <w:color w:val="000000" w:themeColor="text1"/>
                <w:sz w:val="20"/>
                <w:szCs w:val="20"/>
              </w:rPr>
              <w:t>sobre la relación entre</w:t>
            </w:r>
            <w:r w:rsidRPr="00AC2125" w:rsidR="00294C52">
              <w:rPr>
                <w:rFonts w:asciiTheme="minorHAnsi" w:hAnsiTheme="minorHAnsi" w:cstheme="minorHAnsi"/>
                <w:iCs/>
                <w:color w:val="000000" w:themeColor="text1"/>
                <w:sz w:val="20"/>
                <w:szCs w:val="20"/>
              </w:rPr>
              <w:t xml:space="preserve"> los procesos psicológicos</w:t>
            </w:r>
            <w:r w:rsidRPr="00AC2125" w:rsidR="00EE2781">
              <w:rPr>
                <w:rFonts w:asciiTheme="minorHAnsi" w:hAnsiTheme="minorHAnsi" w:cstheme="minorHAnsi"/>
                <w:iCs/>
                <w:color w:val="000000" w:themeColor="text1"/>
                <w:sz w:val="20"/>
                <w:szCs w:val="20"/>
              </w:rPr>
              <w:t xml:space="preserve"> </w:t>
            </w:r>
            <w:r w:rsidR="00BF7774">
              <w:rPr>
                <w:rFonts w:asciiTheme="minorHAnsi" w:hAnsiTheme="minorHAnsi" w:cstheme="minorHAnsi"/>
                <w:iCs/>
                <w:color w:val="000000" w:themeColor="text1"/>
                <w:sz w:val="20"/>
                <w:szCs w:val="20"/>
              </w:rPr>
              <w:t xml:space="preserve">y su </w:t>
            </w:r>
            <w:r w:rsidRPr="00AC2125" w:rsidR="00294C52">
              <w:rPr>
                <w:rFonts w:asciiTheme="minorHAnsi" w:hAnsiTheme="minorHAnsi" w:cstheme="minorHAnsi"/>
                <w:iCs/>
                <w:color w:val="000000" w:themeColor="text1"/>
                <w:sz w:val="20"/>
                <w:szCs w:val="20"/>
              </w:rPr>
              <w:t>se expres</w:t>
            </w:r>
            <w:r w:rsidR="00BF7774">
              <w:rPr>
                <w:rFonts w:asciiTheme="minorHAnsi" w:hAnsiTheme="minorHAnsi" w:cstheme="minorHAnsi"/>
                <w:iCs/>
                <w:color w:val="000000" w:themeColor="text1"/>
                <w:sz w:val="20"/>
                <w:szCs w:val="20"/>
              </w:rPr>
              <w:t>ión</w:t>
            </w:r>
            <w:r w:rsidRPr="00AC2125" w:rsidR="00294C52">
              <w:rPr>
                <w:rFonts w:asciiTheme="minorHAnsi" w:hAnsiTheme="minorHAnsi" w:cstheme="minorHAnsi"/>
                <w:iCs/>
                <w:color w:val="000000" w:themeColor="text1"/>
                <w:sz w:val="20"/>
                <w:szCs w:val="20"/>
              </w:rPr>
              <w:t xml:space="preserve"> en las </w:t>
            </w:r>
            <w:r w:rsidRPr="00AC2125" w:rsidR="00294C52">
              <w:rPr>
                <w:rFonts w:asciiTheme="minorHAnsi" w:hAnsiTheme="minorHAnsi" w:cstheme="minorHAnsi"/>
                <w:iCs/>
                <w:color w:val="000000" w:themeColor="text1"/>
                <w:sz w:val="20"/>
                <w:szCs w:val="20"/>
              </w:rPr>
              <w:t>motivaciones y emociones de los individuos.</w:t>
            </w:r>
            <w:r w:rsidRPr="00AC2125" w:rsidR="00294C52">
              <w:rPr>
                <w:rFonts w:asciiTheme="minorHAnsi" w:hAnsiTheme="minorHAnsi" w:cstheme="minorHAnsi"/>
                <w:i/>
                <w:iCs/>
                <w:color w:val="000000" w:themeColor="text1"/>
                <w:sz w:val="20"/>
                <w:szCs w:val="20"/>
              </w:rPr>
              <w:t xml:space="preserve"> </w:t>
            </w:r>
          </w:p>
        </w:tc>
        <w:tc>
          <w:tcPr>
            <w:tcW w:w="43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9B4CC1" w14:paraId="08744A91" w14:textId="3E53DD4F">
            <w:pPr>
              <w:widowControl w:val="0"/>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S</w:t>
            </w:r>
            <w:r w:rsidRPr="00AC2125" w:rsidR="00294C52">
              <w:rPr>
                <w:rFonts w:asciiTheme="minorHAnsi" w:hAnsiTheme="minorHAnsi" w:cstheme="minorHAnsi"/>
                <w:iCs/>
                <w:color w:val="000000" w:themeColor="text1"/>
                <w:sz w:val="20"/>
                <w:szCs w:val="20"/>
              </w:rPr>
              <w:t>emana 14 y 15</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294C52" w14:paraId="705D649B" w14:textId="58CEC689">
            <w:pPr>
              <w:widowControl w:val="0"/>
              <w:jc w:val="cente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15</w:t>
            </w:r>
            <w:r w:rsidRPr="00AC2125" w:rsidR="009B4CC1">
              <w:rPr>
                <w:rFonts w:asciiTheme="minorHAnsi" w:hAnsiTheme="minorHAnsi" w:cstheme="minorHAnsi"/>
                <w:iCs/>
                <w:color w:val="000000" w:themeColor="text1"/>
                <w:sz w:val="20"/>
                <w:szCs w:val="20"/>
              </w:rPr>
              <w:t>%</w:t>
            </w:r>
          </w:p>
        </w:tc>
      </w:tr>
      <w:tr w:rsidRPr="00AC2125" w:rsidR="009B4CC1" w:rsidTr="6D7740DC" w14:paraId="39AD1A2C" w14:textId="77777777">
        <w:trPr>
          <w:trHeight w:val="391"/>
        </w:trPr>
        <w:tc>
          <w:tcPr>
            <w:tcW w:w="0" w:type="auto"/>
            <w:vMerge/>
            <w:tcMar/>
            <w:vAlign w:val="center"/>
            <w:hideMark/>
          </w:tcPr>
          <w:p w:rsidRPr="00AC2125" w:rsidR="009B4CC1" w:rsidP="00992CAF" w:rsidRDefault="009B4CC1" w14:paraId="1C7532B9" w14:textId="77777777">
            <w:pPr>
              <w:rPr>
                <w:rFonts w:asciiTheme="minorHAnsi" w:hAnsiTheme="minorHAnsi" w:cstheme="minorHAnsi"/>
                <w:i/>
                <w:color w:val="A6A6A6" w:themeColor="background1" w:themeShade="A6"/>
                <w:sz w:val="20"/>
                <w:szCs w:val="20"/>
              </w:rPr>
            </w:pPr>
          </w:p>
        </w:tc>
        <w:tc>
          <w:tcPr>
            <w:tcW w:w="710" w:type="pct"/>
            <w:vMerge/>
            <w:tcMar/>
            <w:vAlign w:val="center"/>
            <w:hideMark/>
          </w:tcPr>
          <w:p w:rsidRPr="00AC2125" w:rsidR="009B4CC1" w:rsidP="00992CAF" w:rsidRDefault="009B4CC1" w14:paraId="5727AB96" w14:textId="77777777">
            <w:pPr>
              <w:rPr>
                <w:rFonts w:asciiTheme="minorHAnsi" w:hAnsiTheme="minorHAnsi" w:cstheme="minorHAnsi"/>
                <w:i/>
                <w:iCs/>
                <w:color w:val="A6A6A6" w:themeColor="background1" w:themeShade="A6"/>
                <w:sz w:val="20"/>
                <w:szCs w:val="20"/>
              </w:rPr>
            </w:pPr>
          </w:p>
        </w:tc>
        <w:tc>
          <w:tcPr>
            <w:tcW w:w="1581" w:type="pct"/>
            <w:vMerge/>
            <w:tcMar/>
            <w:vAlign w:val="center"/>
            <w:hideMark/>
          </w:tcPr>
          <w:p w:rsidRPr="00AC2125" w:rsidR="009B4CC1" w:rsidP="00992CAF" w:rsidRDefault="009B4CC1" w14:paraId="27EE852A" w14:textId="77777777">
            <w:pPr>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9B4CC1" w14:paraId="047776C6" w14:textId="7B30108E">
            <w:pPr>
              <w:widowControl w:val="0"/>
              <w:jc w:val="both"/>
              <w:rPr>
                <w:rFonts w:asciiTheme="minorHAnsi" w:hAnsiTheme="minorHAnsi" w:cstheme="minorHAnsi"/>
                <w:iCs/>
                <w:color w:val="000000" w:themeColor="text1"/>
                <w:sz w:val="20"/>
                <w:szCs w:val="20"/>
              </w:rPr>
            </w:pPr>
            <w:r w:rsidRPr="00AC2125">
              <w:rPr>
                <w:rFonts w:asciiTheme="minorHAnsi" w:hAnsiTheme="minorHAnsi" w:cstheme="minorHAnsi"/>
                <w:b/>
                <w:iCs/>
                <w:color w:val="000000" w:themeColor="text1"/>
                <w:sz w:val="20"/>
                <w:szCs w:val="20"/>
              </w:rPr>
              <w:t xml:space="preserve">Actividad </w:t>
            </w:r>
            <w:r w:rsidRPr="00AC2125" w:rsidR="002A43F5">
              <w:rPr>
                <w:rFonts w:asciiTheme="minorHAnsi" w:hAnsiTheme="minorHAnsi" w:cstheme="minorHAnsi"/>
                <w:b/>
                <w:iCs/>
                <w:color w:val="000000" w:themeColor="text1"/>
                <w:sz w:val="20"/>
                <w:szCs w:val="20"/>
              </w:rPr>
              <w:t>8</w:t>
            </w:r>
            <w:r w:rsidRPr="00AC2125">
              <w:rPr>
                <w:rFonts w:asciiTheme="minorHAnsi" w:hAnsiTheme="minorHAnsi" w:cstheme="minorHAnsi"/>
                <w:iCs/>
                <w:color w:val="000000" w:themeColor="text1"/>
                <w:sz w:val="20"/>
                <w:szCs w:val="20"/>
              </w:rPr>
              <w:t>. Evaluación final</w:t>
            </w:r>
            <w:r w:rsidRPr="00AC2125" w:rsidR="00294C52">
              <w:rPr>
                <w:rFonts w:asciiTheme="minorHAnsi" w:hAnsiTheme="minorHAnsi" w:cstheme="minorHAnsi"/>
                <w:iCs/>
                <w:color w:val="000000" w:themeColor="text1"/>
                <w:sz w:val="20"/>
                <w:szCs w:val="20"/>
              </w:rPr>
              <w:t xml:space="preserve"> de conocimientos </w:t>
            </w:r>
          </w:p>
          <w:p w:rsidRPr="00AC2125" w:rsidR="009B4CC1" w:rsidP="00992CAF" w:rsidRDefault="009B4CC1" w14:paraId="76144D96" w14:textId="1B95F1D0">
            <w:pPr>
              <w:widowControl w:val="0"/>
              <w:jc w:val="both"/>
              <w:rPr>
                <w:rFonts w:asciiTheme="minorHAnsi" w:hAnsiTheme="minorHAnsi" w:cstheme="minorHAnsi"/>
                <w:i/>
                <w:iCs/>
                <w:color w:val="A6A6A6" w:themeColor="background1" w:themeShade="A6"/>
                <w:sz w:val="20"/>
                <w:szCs w:val="20"/>
              </w:rPr>
            </w:pPr>
            <w:r w:rsidRPr="00AC2125">
              <w:rPr>
                <w:rFonts w:asciiTheme="minorHAnsi" w:hAnsiTheme="minorHAnsi" w:cstheme="minorHAnsi"/>
                <w:iCs/>
                <w:color w:val="000000" w:themeColor="text1"/>
                <w:sz w:val="20"/>
                <w:szCs w:val="20"/>
              </w:rPr>
              <w:t xml:space="preserve">Producto: cuestionario con preguntas de </w:t>
            </w:r>
            <w:r w:rsidRPr="00AC2125" w:rsidR="00294C52">
              <w:rPr>
                <w:rFonts w:asciiTheme="minorHAnsi" w:hAnsiTheme="minorHAnsi" w:cstheme="minorHAnsi"/>
                <w:iCs/>
                <w:color w:val="000000" w:themeColor="text1"/>
                <w:sz w:val="20"/>
                <w:szCs w:val="20"/>
              </w:rPr>
              <w:t xml:space="preserve">todas </w:t>
            </w:r>
            <w:r w:rsidRPr="00AC2125">
              <w:rPr>
                <w:rFonts w:asciiTheme="minorHAnsi" w:hAnsiTheme="minorHAnsi" w:cstheme="minorHAnsi"/>
                <w:iCs/>
                <w:color w:val="000000" w:themeColor="text1"/>
                <w:sz w:val="20"/>
                <w:szCs w:val="20"/>
              </w:rPr>
              <w:t xml:space="preserve">las temáticas </w:t>
            </w:r>
            <w:r w:rsidRPr="00AC2125" w:rsidR="00294C52">
              <w:rPr>
                <w:rFonts w:asciiTheme="minorHAnsi" w:hAnsiTheme="minorHAnsi" w:cstheme="minorHAnsi"/>
                <w:iCs/>
                <w:color w:val="000000" w:themeColor="text1"/>
                <w:sz w:val="20"/>
                <w:szCs w:val="20"/>
              </w:rPr>
              <w:t>tratadas en la asignatura</w:t>
            </w:r>
            <w:r w:rsidR="00164271">
              <w:rPr>
                <w:rFonts w:asciiTheme="minorHAnsi" w:hAnsiTheme="minorHAnsi" w:cstheme="minorHAnsi"/>
                <w:iCs/>
                <w:color w:val="000000" w:themeColor="text1"/>
                <w:sz w:val="20"/>
                <w:szCs w:val="20"/>
              </w:rPr>
              <w:t xml:space="preserve">. </w:t>
            </w:r>
          </w:p>
        </w:tc>
        <w:tc>
          <w:tcPr>
            <w:tcW w:w="437"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294C52" w14:paraId="03F17486" w14:textId="5BA244A3">
            <w:pPr>
              <w:widowControl w:val="0"/>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Semana 16</w:t>
            </w:r>
          </w:p>
        </w:tc>
        <w:tc>
          <w:tcPr>
            <w:tcW w:w="256" w:type="pct"/>
            <w:tcBorders>
              <w:top w:val="single" w:color="auto" w:sz="4" w:space="0"/>
              <w:left w:val="single" w:color="auto" w:sz="4" w:space="0"/>
              <w:bottom w:val="single" w:color="auto" w:sz="4" w:space="0"/>
              <w:right w:val="single" w:color="auto" w:sz="4" w:space="0"/>
            </w:tcBorders>
            <w:tcMar/>
            <w:hideMark/>
          </w:tcPr>
          <w:p w:rsidRPr="00AC2125" w:rsidR="009B4CC1" w:rsidP="00992CAF" w:rsidRDefault="00294C52" w14:paraId="610FE410" w14:textId="2D16466D">
            <w:pPr>
              <w:widowControl w:val="0"/>
              <w:jc w:val="center"/>
              <w:rPr>
                <w:rFonts w:asciiTheme="minorHAnsi" w:hAnsiTheme="minorHAnsi" w:cstheme="minorHAnsi"/>
                <w:iCs/>
                <w:color w:val="000000" w:themeColor="text1"/>
                <w:sz w:val="20"/>
                <w:szCs w:val="20"/>
              </w:rPr>
            </w:pPr>
            <w:r w:rsidRPr="00AC2125">
              <w:rPr>
                <w:rFonts w:asciiTheme="minorHAnsi" w:hAnsiTheme="minorHAnsi" w:cstheme="minorHAnsi"/>
                <w:iCs/>
                <w:color w:val="000000" w:themeColor="text1"/>
                <w:sz w:val="20"/>
                <w:szCs w:val="20"/>
              </w:rPr>
              <w:t>1</w:t>
            </w:r>
            <w:r w:rsidRPr="00AC2125" w:rsidR="009B4CC1">
              <w:rPr>
                <w:rFonts w:asciiTheme="minorHAnsi" w:hAnsiTheme="minorHAnsi" w:cstheme="minorHAnsi"/>
                <w:iCs/>
                <w:color w:val="000000" w:themeColor="text1"/>
                <w:sz w:val="20"/>
                <w:szCs w:val="20"/>
              </w:rPr>
              <w:t>5%</w:t>
            </w:r>
          </w:p>
        </w:tc>
      </w:tr>
      <w:tr w:rsidRPr="00AC2125" w:rsidR="009B4CC1" w:rsidTr="6D7740DC" w14:paraId="121A20DE" w14:textId="77777777">
        <w:trPr>
          <w:trHeight w:val="833"/>
        </w:trPr>
        <w:tc>
          <w:tcPr>
            <w:tcW w:w="0" w:type="auto"/>
            <w:vMerge/>
            <w:tcMar/>
            <w:vAlign w:val="center"/>
            <w:hideMark/>
          </w:tcPr>
          <w:p w:rsidRPr="00AC2125" w:rsidR="009B4CC1" w:rsidP="00992CAF" w:rsidRDefault="009B4CC1" w14:paraId="40D1D417" w14:textId="77777777">
            <w:pPr>
              <w:rPr>
                <w:rFonts w:asciiTheme="minorHAnsi" w:hAnsiTheme="minorHAnsi" w:cstheme="minorHAnsi"/>
                <w:i/>
                <w:color w:val="A6A6A6" w:themeColor="background1" w:themeShade="A6"/>
                <w:sz w:val="20"/>
                <w:szCs w:val="20"/>
              </w:rPr>
            </w:pPr>
          </w:p>
        </w:tc>
        <w:tc>
          <w:tcPr>
            <w:tcW w:w="710" w:type="pct"/>
            <w:vMerge/>
            <w:tcMar/>
            <w:vAlign w:val="center"/>
            <w:hideMark/>
          </w:tcPr>
          <w:p w:rsidRPr="00AC2125" w:rsidR="009B4CC1" w:rsidP="00992CAF" w:rsidRDefault="009B4CC1" w14:paraId="4CC2427B" w14:textId="77777777">
            <w:pPr>
              <w:rPr>
                <w:rFonts w:asciiTheme="minorHAnsi" w:hAnsiTheme="minorHAnsi" w:cstheme="minorHAnsi"/>
                <w:i/>
                <w:iCs/>
                <w:color w:val="A6A6A6" w:themeColor="background1" w:themeShade="A6"/>
                <w:sz w:val="20"/>
                <w:szCs w:val="20"/>
              </w:rPr>
            </w:pPr>
          </w:p>
        </w:tc>
        <w:tc>
          <w:tcPr>
            <w:tcW w:w="1581" w:type="pct"/>
            <w:vMerge/>
            <w:tcMar/>
            <w:vAlign w:val="center"/>
            <w:hideMark/>
          </w:tcPr>
          <w:p w:rsidRPr="00AC2125" w:rsidR="009B4CC1" w:rsidP="00992CAF" w:rsidRDefault="009B4CC1" w14:paraId="537D5780" w14:textId="77777777">
            <w:pPr>
              <w:rPr>
                <w:rFonts w:asciiTheme="minorHAnsi" w:hAnsiTheme="minorHAnsi" w:cstheme="minorHAnsi"/>
                <w:i/>
                <w:iCs/>
                <w:color w:val="A6A6A6" w:themeColor="background1" w:themeShade="A6"/>
                <w:sz w:val="20"/>
                <w:szCs w:val="20"/>
              </w:rPr>
            </w:pPr>
          </w:p>
        </w:tc>
        <w:tc>
          <w:tcPr>
            <w:tcW w:w="1527" w:type="pct"/>
            <w:tcBorders>
              <w:top w:val="single" w:color="auto" w:sz="4" w:space="0"/>
              <w:left w:val="single" w:color="auto" w:sz="4" w:space="0"/>
              <w:bottom w:val="single" w:color="auto" w:sz="4" w:space="0"/>
              <w:right w:val="single" w:color="auto" w:sz="4" w:space="0"/>
            </w:tcBorders>
            <w:shd w:val="clear" w:color="auto" w:fill="D9E2F3" w:themeFill="accent5" w:themeFillTint="33"/>
            <w:tcMar/>
          </w:tcPr>
          <w:p w:rsidRPr="00AC2125" w:rsidR="009B4CC1" w:rsidP="00992CAF" w:rsidRDefault="009B4CC1" w14:paraId="5F3D0BC7" w14:textId="6C0E7DA9">
            <w:pPr>
              <w:widowControl w:val="0"/>
              <w:jc w:val="both"/>
              <w:rPr>
                <w:rFonts w:asciiTheme="minorHAnsi" w:hAnsiTheme="minorHAnsi" w:cstheme="minorHAnsi"/>
                <w:b/>
                <w:iCs/>
                <w:color w:val="000000" w:themeColor="text1"/>
                <w:sz w:val="20"/>
                <w:szCs w:val="20"/>
              </w:rPr>
            </w:pPr>
            <w:r w:rsidRPr="00AC2125">
              <w:rPr>
                <w:rFonts w:asciiTheme="minorHAnsi" w:hAnsiTheme="minorHAnsi" w:cstheme="minorHAnsi"/>
                <w:b/>
                <w:iCs/>
                <w:color w:val="000000" w:themeColor="text1"/>
                <w:sz w:val="20"/>
                <w:szCs w:val="20"/>
              </w:rPr>
              <w:t xml:space="preserve">Encuentro virtual </w:t>
            </w:r>
            <w:r w:rsidRPr="00AC2125" w:rsidR="00E70402">
              <w:rPr>
                <w:rFonts w:asciiTheme="minorHAnsi" w:hAnsiTheme="minorHAnsi" w:cstheme="minorHAnsi"/>
                <w:b/>
                <w:iCs/>
                <w:color w:val="000000" w:themeColor="text1"/>
                <w:sz w:val="20"/>
                <w:szCs w:val="20"/>
              </w:rPr>
              <w:t>4. Cierre</w:t>
            </w:r>
          </w:p>
          <w:p w:rsidRPr="00AC2125" w:rsidR="009B4CC1" w:rsidP="00992CAF" w:rsidRDefault="009B4CC1" w14:paraId="3A488779" w14:textId="39C26C90">
            <w:pPr>
              <w:widowControl w:val="0"/>
              <w:jc w:val="both"/>
              <w:rPr>
                <w:rFonts w:asciiTheme="minorHAnsi" w:hAnsiTheme="minorHAnsi" w:cstheme="minorHAnsi"/>
                <w:i/>
                <w:iCs/>
                <w:color w:val="A6A6A6" w:themeColor="background1" w:themeShade="A6"/>
                <w:sz w:val="20"/>
                <w:szCs w:val="20"/>
              </w:rPr>
            </w:pPr>
            <w:r w:rsidRPr="00AC2125">
              <w:rPr>
                <w:rFonts w:asciiTheme="minorHAnsi" w:hAnsiTheme="minorHAnsi" w:cstheme="minorHAnsi"/>
                <w:iCs/>
                <w:color w:val="000000" w:themeColor="text1"/>
                <w:sz w:val="20"/>
                <w:szCs w:val="20"/>
              </w:rPr>
              <w:t xml:space="preserve">Descripción: </w:t>
            </w:r>
            <w:r w:rsidRPr="00AC2125" w:rsidR="00E70402">
              <w:rPr>
                <w:rFonts w:asciiTheme="minorHAnsi" w:hAnsiTheme="minorHAnsi" w:cstheme="minorHAnsi"/>
                <w:iCs/>
                <w:color w:val="000000" w:themeColor="text1"/>
                <w:sz w:val="20"/>
                <w:szCs w:val="20"/>
              </w:rPr>
              <w:t>se evaluará la percepción de la asignatura por parte de los estudiantes, así como acciones de mejora y/o retroalimentación</w:t>
            </w:r>
            <w:r w:rsidR="00BF7774">
              <w:rPr>
                <w:rFonts w:asciiTheme="minorHAnsi" w:hAnsiTheme="minorHAnsi" w:cstheme="minorHAnsi"/>
                <w:iCs/>
                <w:color w:val="000000" w:themeColor="text1"/>
                <w:sz w:val="20"/>
                <w:szCs w:val="20"/>
              </w:rPr>
              <w:t xml:space="preserve">. </w:t>
            </w:r>
          </w:p>
        </w:tc>
        <w:tc>
          <w:tcPr>
            <w:tcW w:w="437" w:type="pct"/>
            <w:tcBorders>
              <w:top w:val="single" w:color="auto" w:sz="4" w:space="0"/>
              <w:left w:val="single" w:color="auto" w:sz="4" w:space="0"/>
              <w:bottom w:val="single" w:color="auto" w:sz="4" w:space="0"/>
              <w:right w:val="single" w:color="auto" w:sz="4" w:space="0"/>
            </w:tcBorders>
            <w:shd w:val="clear" w:color="auto" w:fill="D9E2F3" w:themeFill="accent5" w:themeFillTint="33"/>
            <w:tcMar/>
          </w:tcPr>
          <w:p w:rsidRPr="00AC2125" w:rsidR="009B4CC1" w:rsidP="00992CAF" w:rsidRDefault="00E70402" w14:paraId="0B81F0FF" w14:textId="6DF83990">
            <w:pPr>
              <w:widowControl w:val="0"/>
              <w:rPr>
                <w:rFonts w:asciiTheme="minorHAnsi" w:hAnsiTheme="minorHAnsi" w:cstheme="minorHAnsi"/>
                <w:iCs/>
                <w:color w:val="A6A6A6" w:themeColor="background1" w:themeShade="A6"/>
                <w:sz w:val="20"/>
                <w:szCs w:val="20"/>
              </w:rPr>
            </w:pPr>
            <w:r w:rsidRPr="00AC2125">
              <w:rPr>
                <w:rFonts w:asciiTheme="minorHAnsi" w:hAnsiTheme="minorHAnsi" w:cstheme="minorHAnsi"/>
                <w:iCs/>
                <w:color w:val="000000" w:themeColor="text1"/>
                <w:sz w:val="20"/>
                <w:szCs w:val="20"/>
              </w:rPr>
              <w:t>Semana 16</w:t>
            </w:r>
          </w:p>
        </w:tc>
        <w:tc>
          <w:tcPr>
            <w:tcW w:w="256" w:type="pct"/>
            <w:tcBorders>
              <w:top w:val="single" w:color="auto" w:sz="4" w:space="0"/>
              <w:left w:val="single" w:color="auto" w:sz="4" w:space="0"/>
              <w:bottom w:val="single" w:color="auto" w:sz="4" w:space="0"/>
              <w:right w:val="single" w:color="auto" w:sz="4" w:space="0"/>
            </w:tcBorders>
            <w:tcMar/>
          </w:tcPr>
          <w:p w:rsidRPr="00AC2125" w:rsidR="009B4CC1" w:rsidP="00992CAF" w:rsidRDefault="009B4CC1" w14:paraId="1307176B" w14:textId="5C7595D6">
            <w:pPr>
              <w:widowControl w:val="0"/>
              <w:rPr>
                <w:rFonts w:asciiTheme="minorHAnsi" w:hAnsiTheme="minorHAnsi" w:cstheme="minorHAnsi"/>
                <w:i/>
                <w:iCs/>
                <w:color w:val="A6A6A6" w:themeColor="background1" w:themeShade="A6"/>
                <w:sz w:val="20"/>
                <w:szCs w:val="20"/>
              </w:rPr>
            </w:pPr>
          </w:p>
        </w:tc>
      </w:tr>
    </w:tbl>
    <w:p w:rsidR="00AA742E" w:rsidP="00290515" w:rsidRDefault="00AA742E" w14:paraId="017971C6" w14:textId="77777777">
      <w:pPr>
        <w:pStyle w:val="Sinespaciado"/>
        <w:jc w:val="left"/>
        <w:rPr>
          <w:rFonts w:ascii="Calibri" w:hAnsi="Calibri"/>
          <w:i/>
          <w:iCs/>
          <w:color w:val="808080" w:themeColor="background1" w:themeShade="80"/>
          <w:sz w:val="22"/>
          <w:lang w:val="es-CO"/>
        </w:rPr>
      </w:pPr>
    </w:p>
    <w:p w:rsidRPr="00AA742E" w:rsidR="00AA742E" w:rsidP="00290515" w:rsidRDefault="00AA742E" w14:paraId="1BBDA371" w14:textId="64FDDDCB">
      <w:pPr>
        <w:pStyle w:val="Sinespaciado"/>
        <w:jc w:val="left"/>
        <w:rPr>
          <w:rFonts w:ascii="Calibri" w:hAnsi="Calibri"/>
          <w:b/>
          <w:i/>
          <w:iCs/>
          <w:color w:val="FF0000"/>
          <w:sz w:val="22"/>
          <w:lang w:val="es-CO"/>
        </w:rPr>
        <w:sectPr w:rsidRPr="00AA742E" w:rsidR="00AA742E" w:rsidSect="00F12F54">
          <w:pgSz w:w="15840" w:h="12240" w:orient="landscape" w:code="1"/>
          <w:pgMar w:top="1701" w:right="1418" w:bottom="1134" w:left="1418" w:header="709" w:footer="709" w:gutter="0"/>
          <w:cols w:space="708"/>
          <w:docGrid w:linePitch="360"/>
        </w:sect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583"/>
        <w:gridCol w:w="7797"/>
      </w:tblGrid>
      <w:tr w:rsidRPr="00155825" w:rsidR="002A60CF" w:rsidTr="6D7740DC" w14:paraId="3C12B2CE"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00FE5CDF" w:rsidP="00C5178E" w:rsidRDefault="00FE5CDF" w14:paraId="72877D17" w14:textId="000F5016">
            <w:pPr>
              <w:pStyle w:val="Sinespaciado"/>
              <w:jc w:val="center"/>
              <w:rPr>
                <w:rFonts w:ascii="Calibri" w:hAnsi="Calibri"/>
                <w:b/>
                <w:sz w:val="24"/>
                <w:szCs w:val="24"/>
                <w:lang w:val="es-CO"/>
              </w:rPr>
            </w:pPr>
            <w:r>
              <w:rPr>
                <w:rFonts w:ascii="Calibri" w:hAnsi="Calibri"/>
                <w:b/>
                <w:sz w:val="24"/>
                <w:szCs w:val="24"/>
                <w:lang w:val="es-CO"/>
              </w:rPr>
              <w:t xml:space="preserve">UNIDAD </w:t>
            </w:r>
            <w:r w:rsidR="008B7A49">
              <w:rPr>
                <w:rFonts w:ascii="Calibri" w:hAnsi="Calibri"/>
                <w:b/>
                <w:sz w:val="24"/>
                <w:szCs w:val="24"/>
                <w:lang w:val="es-CO"/>
              </w:rPr>
              <w:t xml:space="preserve">DIDÁCTICA </w:t>
            </w:r>
            <w:r w:rsidR="002944DF">
              <w:rPr>
                <w:rFonts w:ascii="Calibri" w:hAnsi="Calibri"/>
                <w:b/>
                <w:sz w:val="24"/>
                <w:szCs w:val="24"/>
                <w:lang w:val="es-CO"/>
              </w:rPr>
              <w:t>1</w:t>
            </w:r>
            <w:r>
              <w:rPr>
                <w:rFonts w:ascii="Calibri" w:hAnsi="Calibri"/>
                <w:b/>
                <w:sz w:val="24"/>
                <w:szCs w:val="24"/>
                <w:lang w:val="es-CO"/>
              </w:rPr>
              <w:t>:</w:t>
            </w:r>
          </w:p>
          <w:p w:rsidRPr="00E42BAA" w:rsidR="002A60CF" w:rsidP="00EE014C" w:rsidRDefault="00EE014C" w14:paraId="293046A3" w14:textId="675576F7">
            <w:pPr>
              <w:widowControl w:val="0"/>
              <w:jc w:val="center"/>
              <w:rPr>
                <w:rFonts w:cs="Arial" w:asciiTheme="minorHAnsi" w:hAnsiTheme="minorHAnsi"/>
                <w:i/>
                <w:color w:val="A6A6A6" w:themeColor="background1" w:themeShade="A6"/>
              </w:rPr>
            </w:pPr>
            <w:r w:rsidRPr="00E42BAA">
              <w:rPr>
                <w:rFonts w:asciiTheme="minorHAnsi" w:hAnsiTheme="minorHAnsi"/>
                <w:lang w:val="es-CO"/>
              </w:rPr>
              <w:t>Procesos psicológicos cognitivos simples</w:t>
            </w:r>
          </w:p>
        </w:tc>
      </w:tr>
      <w:tr w:rsidRPr="00C565EB" w:rsidR="002A60CF" w:rsidTr="6D7740DC" w14:paraId="3F61A225"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Mar/>
          </w:tcPr>
          <w:p w:rsidRPr="00421E61" w:rsidR="002A60CF" w:rsidP="002A60CF" w:rsidRDefault="002A60CF" w14:paraId="34626FA3" w14:textId="21D1DCBB">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C565EB" w:rsidR="0017598D" w:rsidTr="6D7740DC" w14:paraId="478D844B" w14:textId="77777777">
        <w:tc>
          <w:tcPr>
            <w:tcW w:w="1583" w:type="dxa"/>
            <w:shd w:val="clear" w:color="auto" w:fill="F2F2F2" w:themeFill="background1" w:themeFillShade="F2"/>
            <w:tcMar/>
          </w:tcPr>
          <w:p w:rsidRPr="00B952AF" w:rsidR="002A60CF" w:rsidP="002A60CF" w:rsidRDefault="002A60CF" w14:paraId="089991FC" w14:textId="3BA4DD29">
            <w:pPr>
              <w:pStyle w:val="Sinespaciado"/>
              <w:jc w:val="left"/>
              <w:rPr>
                <w:rFonts w:ascii="Calibri" w:hAnsi="Calibri"/>
                <w:sz w:val="24"/>
                <w:szCs w:val="24"/>
                <w:lang w:val="es-CO"/>
              </w:rPr>
            </w:pPr>
            <w:r>
              <w:rPr>
                <w:rFonts w:ascii="Calibri" w:hAnsi="Calibri"/>
                <w:sz w:val="24"/>
                <w:szCs w:val="24"/>
                <w:lang w:val="es-CO"/>
              </w:rPr>
              <w:t>Resumen</w:t>
            </w:r>
          </w:p>
        </w:tc>
        <w:tc>
          <w:tcPr>
            <w:tcW w:w="7797" w:type="dxa"/>
            <w:tcMar/>
          </w:tcPr>
          <w:p w:rsidRPr="00BD337A" w:rsidR="002A60CF" w:rsidP="00C208FC" w:rsidRDefault="00CF6755" w14:paraId="068215DD" w14:textId="4971246A">
            <w:pPr>
              <w:pStyle w:val="Sinespaciado"/>
              <w:rPr>
                <w:rFonts w:cs="Arial"/>
                <w:iCs/>
                <w:color w:val="000000" w:themeColor="text1"/>
                <w:sz w:val="22"/>
                <w:lang w:val="es-CO"/>
              </w:rPr>
            </w:pPr>
            <w:r w:rsidRPr="00A53E57">
              <w:rPr>
                <w:sz w:val="22"/>
                <w:szCs w:val="24"/>
                <w:lang w:val="es-CO"/>
              </w:rPr>
              <w:t xml:space="preserve">En esta unidad </w:t>
            </w:r>
            <w:r w:rsidR="00332A42">
              <w:rPr>
                <w:sz w:val="22"/>
                <w:szCs w:val="24"/>
                <w:lang w:val="es-CO"/>
              </w:rPr>
              <w:t>conoceremos</w:t>
            </w:r>
            <w:r w:rsidRPr="00A53E57">
              <w:rPr>
                <w:sz w:val="22"/>
                <w:szCs w:val="24"/>
                <w:lang w:val="es-CO"/>
              </w:rPr>
              <w:t xml:space="preserve"> los procesos psicológicos cognitivos simples que </w:t>
            </w:r>
            <w:r w:rsidRPr="00A53E57" w:rsidR="00C84B3F">
              <w:rPr>
                <w:sz w:val="22"/>
                <w:szCs w:val="24"/>
                <w:lang w:val="es-CO"/>
              </w:rPr>
              <w:t>acompañan a los seres humanos a lo largo de vida</w:t>
            </w:r>
            <w:r w:rsidR="00332A42">
              <w:rPr>
                <w:sz w:val="22"/>
                <w:szCs w:val="24"/>
                <w:lang w:val="es-CO"/>
              </w:rPr>
              <w:t xml:space="preserve"> la vida</w:t>
            </w:r>
            <w:r w:rsidRPr="00A53E57" w:rsidR="00C84B3F">
              <w:rPr>
                <w:sz w:val="22"/>
                <w:szCs w:val="24"/>
                <w:lang w:val="es-CO"/>
              </w:rPr>
              <w:t>. Estos son la sensación y las percepciones que se producen gra</w:t>
            </w:r>
            <w:r w:rsidR="00A53E57">
              <w:rPr>
                <w:sz w:val="22"/>
                <w:szCs w:val="24"/>
                <w:lang w:val="es-CO"/>
              </w:rPr>
              <w:t>cias a los ó</w:t>
            </w:r>
            <w:r w:rsidRPr="00A53E57" w:rsidR="00C84B3F">
              <w:rPr>
                <w:sz w:val="22"/>
                <w:szCs w:val="24"/>
                <w:lang w:val="es-CO"/>
              </w:rPr>
              <w:t>rganos de los sentidos.</w:t>
            </w:r>
            <w:r w:rsidR="00C208FC">
              <w:rPr>
                <w:sz w:val="22"/>
                <w:szCs w:val="24"/>
                <w:lang w:val="es-CO"/>
              </w:rPr>
              <w:t xml:space="preserve"> </w:t>
            </w:r>
            <w:r w:rsidRPr="00A53E57" w:rsidR="00C84B3F">
              <w:rPr>
                <w:sz w:val="22"/>
                <w:lang w:val="es-CO"/>
              </w:rPr>
              <w:t>De la misma manera</w:t>
            </w:r>
            <w:r w:rsidR="00332A42">
              <w:rPr>
                <w:sz w:val="22"/>
                <w:lang w:val="es-CO"/>
              </w:rPr>
              <w:t>,</w:t>
            </w:r>
            <w:r w:rsidRPr="00A53E57" w:rsidR="00C84B3F">
              <w:rPr>
                <w:sz w:val="22"/>
                <w:lang w:val="es-CO"/>
              </w:rPr>
              <w:t xml:space="preserve"> se hace necesario que los estudiantes conozcan las bases anatómicas y funcionales que los estructuran, </w:t>
            </w:r>
            <w:r w:rsidRPr="00BD337A" w:rsidR="00C84B3F">
              <w:rPr>
                <w:rFonts w:cs="Arial"/>
                <w:iCs/>
                <w:color w:val="000000" w:themeColor="text1"/>
                <w:sz w:val="22"/>
                <w:lang w:val="es-CO"/>
              </w:rPr>
              <w:t>así como l</w:t>
            </w:r>
            <w:r w:rsidRPr="00BD337A" w:rsidR="00E85873">
              <w:rPr>
                <w:rFonts w:cs="Arial"/>
                <w:iCs/>
                <w:color w:val="000000" w:themeColor="text1"/>
                <w:sz w:val="22"/>
                <w:lang w:val="es-CO"/>
              </w:rPr>
              <w:t>os aspectos neurobiológico</w:t>
            </w:r>
            <w:r w:rsidRPr="00BD337A" w:rsidR="00C84B3F">
              <w:rPr>
                <w:rFonts w:cs="Arial"/>
                <w:iCs/>
                <w:color w:val="000000" w:themeColor="text1"/>
                <w:sz w:val="22"/>
                <w:lang w:val="es-CO"/>
              </w:rPr>
              <w:t>s relacionadas con los trastornos de la se</w:t>
            </w:r>
            <w:r w:rsidRPr="00BD337A" w:rsidR="00711B01">
              <w:rPr>
                <w:rFonts w:cs="Arial"/>
                <w:iCs/>
                <w:color w:val="000000" w:themeColor="text1"/>
                <w:sz w:val="22"/>
                <w:lang w:val="es-CO"/>
              </w:rPr>
              <w:t>nsopercepción y la atención.</w:t>
            </w:r>
          </w:p>
        </w:tc>
      </w:tr>
      <w:tr w:rsidRPr="00C565EB" w:rsidR="0017598D" w:rsidTr="6D7740DC" w14:paraId="4858D0E9" w14:textId="77777777">
        <w:tc>
          <w:tcPr>
            <w:tcW w:w="1583" w:type="dxa"/>
            <w:shd w:val="clear" w:color="auto" w:fill="F2F2F2" w:themeFill="background1" w:themeFillShade="F2"/>
            <w:tcMar/>
          </w:tcPr>
          <w:p w:rsidR="002A60CF" w:rsidP="002A60CF" w:rsidRDefault="002A60CF" w14:paraId="33B4D329" w14:textId="478E30C5">
            <w:pPr>
              <w:pStyle w:val="Sinespaciado"/>
              <w:jc w:val="left"/>
              <w:rPr>
                <w:rFonts w:ascii="Calibri" w:hAnsi="Calibri"/>
                <w:sz w:val="24"/>
                <w:szCs w:val="24"/>
                <w:lang w:val="es-CO"/>
              </w:rPr>
            </w:pPr>
            <w:r>
              <w:rPr>
                <w:rFonts w:ascii="Calibri" w:hAnsi="Calibri"/>
                <w:sz w:val="24"/>
                <w:szCs w:val="24"/>
                <w:lang w:val="es-CO"/>
              </w:rPr>
              <w:t>Preguntas orientadoras</w:t>
            </w:r>
          </w:p>
        </w:tc>
        <w:tc>
          <w:tcPr>
            <w:tcW w:w="7797" w:type="dxa"/>
            <w:tcMar/>
          </w:tcPr>
          <w:p w:rsidR="002A60CF" w:rsidP="00E85873" w:rsidRDefault="00E85873" w14:paraId="716C46B4" w14:textId="68FC4290">
            <w:pPr>
              <w:pStyle w:val="Sinespaciado"/>
              <w:rPr>
                <w:rFonts w:ascii="Calibri" w:hAnsi="Calibri"/>
                <w:color w:val="000000" w:themeColor="text1"/>
                <w:sz w:val="22"/>
                <w:szCs w:val="24"/>
                <w:lang w:val="es-CO"/>
              </w:rPr>
            </w:pPr>
            <w:r>
              <w:rPr>
                <w:rFonts w:ascii="Calibri" w:hAnsi="Calibri"/>
                <w:color w:val="000000" w:themeColor="text1"/>
                <w:sz w:val="22"/>
                <w:szCs w:val="24"/>
                <w:lang w:val="es-CO"/>
              </w:rPr>
              <w:t>¿Cuáles son los procesos psicológicos simples que acompañan a los individuos en el trascurso de vida?</w:t>
            </w:r>
          </w:p>
          <w:p w:rsidR="00E85873" w:rsidP="00E85873" w:rsidRDefault="00E85873" w14:paraId="7E403B2C" w14:textId="77777777">
            <w:pPr>
              <w:pStyle w:val="Sinespaciado"/>
              <w:rPr>
                <w:rFonts w:ascii="Calibri" w:hAnsi="Calibri"/>
                <w:color w:val="000000" w:themeColor="text1"/>
                <w:sz w:val="22"/>
                <w:szCs w:val="24"/>
                <w:lang w:val="es-CO"/>
              </w:rPr>
            </w:pPr>
            <w:r>
              <w:rPr>
                <w:rFonts w:ascii="Calibri" w:hAnsi="Calibri"/>
                <w:color w:val="000000" w:themeColor="text1"/>
                <w:sz w:val="22"/>
                <w:szCs w:val="24"/>
                <w:lang w:val="es-CO"/>
              </w:rPr>
              <w:t>¿Cómo se generan las sensaciones, la percepción y la atención en los seres humanos?</w:t>
            </w:r>
          </w:p>
          <w:p w:rsidRPr="00711B01" w:rsidR="00E85873" w:rsidP="00A31BF7" w:rsidRDefault="00E85873" w14:paraId="3B15A49C" w14:textId="1F3616F0">
            <w:pPr>
              <w:pStyle w:val="Sinespaciado"/>
              <w:jc w:val="left"/>
              <w:rPr>
                <w:rFonts w:ascii="Calibri" w:hAnsi="Calibri"/>
                <w:color w:val="000000" w:themeColor="text1"/>
                <w:sz w:val="22"/>
                <w:szCs w:val="24"/>
                <w:lang w:val="es-CO"/>
              </w:rPr>
            </w:pPr>
            <w:r>
              <w:rPr>
                <w:rFonts w:ascii="Calibri" w:hAnsi="Calibri"/>
                <w:color w:val="000000" w:themeColor="text1"/>
                <w:sz w:val="22"/>
                <w:szCs w:val="24"/>
                <w:lang w:val="es-CO"/>
              </w:rPr>
              <w:t xml:space="preserve">¿Cómo se explican </w:t>
            </w:r>
            <w:r w:rsidR="00000567">
              <w:rPr>
                <w:rFonts w:ascii="Calibri" w:hAnsi="Calibri"/>
                <w:color w:val="000000" w:themeColor="text1"/>
                <w:sz w:val="22"/>
                <w:szCs w:val="24"/>
                <w:lang w:val="es-CO"/>
              </w:rPr>
              <w:t xml:space="preserve">neurobiológicamente </w:t>
            </w:r>
            <w:r>
              <w:rPr>
                <w:rFonts w:ascii="Calibri" w:hAnsi="Calibri"/>
                <w:color w:val="000000" w:themeColor="text1"/>
                <w:sz w:val="22"/>
                <w:szCs w:val="24"/>
                <w:lang w:val="es-CO"/>
              </w:rPr>
              <w:t xml:space="preserve">las alteraciones </w:t>
            </w:r>
            <w:r w:rsidR="00C208FC">
              <w:rPr>
                <w:rFonts w:ascii="Calibri" w:hAnsi="Calibri"/>
                <w:color w:val="000000" w:themeColor="text1"/>
                <w:sz w:val="22"/>
                <w:szCs w:val="24"/>
                <w:lang w:val="es-CO"/>
              </w:rPr>
              <w:t>censo-</w:t>
            </w:r>
            <w:r>
              <w:rPr>
                <w:rFonts w:ascii="Calibri" w:hAnsi="Calibri"/>
                <w:color w:val="000000" w:themeColor="text1"/>
                <w:sz w:val="22"/>
                <w:szCs w:val="24"/>
                <w:lang w:val="es-CO"/>
              </w:rPr>
              <w:t>perce</w:t>
            </w:r>
            <w:r w:rsidR="00000567">
              <w:rPr>
                <w:rFonts w:ascii="Calibri" w:hAnsi="Calibri"/>
                <w:color w:val="000000" w:themeColor="text1"/>
                <w:sz w:val="22"/>
                <w:szCs w:val="24"/>
                <w:lang w:val="es-CO"/>
              </w:rPr>
              <w:t>ptuales y de la atención?</w:t>
            </w:r>
          </w:p>
        </w:tc>
      </w:tr>
      <w:tr w:rsidRPr="00C565EB" w:rsidR="002A60CF" w:rsidTr="6D7740DC" w14:paraId="68EC293F" w14:textId="77777777">
        <w:tc>
          <w:tcPr>
            <w:tcW w:w="9380" w:type="dxa"/>
            <w:gridSpan w:val="2"/>
            <w:shd w:val="clear" w:color="auto" w:fill="FFC000" w:themeFill="accent4"/>
            <w:tcMar/>
          </w:tcPr>
          <w:p w:rsidRPr="00421E61" w:rsidR="002A60CF" w:rsidP="002A60CF" w:rsidRDefault="002A60CF" w14:paraId="3B272CBD" w14:textId="012AFB6D">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C565EB" w:rsidR="002A60CF" w:rsidTr="6D7740DC" w14:paraId="48BA1092" w14:textId="77777777">
        <w:tc>
          <w:tcPr>
            <w:tcW w:w="9380" w:type="dxa"/>
            <w:gridSpan w:val="2"/>
            <w:shd w:val="clear" w:color="auto" w:fill="F2F2F2" w:themeFill="background1" w:themeFillShade="F2"/>
            <w:tcMar/>
          </w:tcPr>
          <w:p w:rsidRPr="006C13FF" w:rsidR="00332E8F" w:rsidP="0024249F" w:rsidRDefault="002F3E53" w14:paraId="5FB548E3" w14:textId="339935CC">
            <w:pPr>
              <w:pStyle w:val="Ttulo1"/>
              <w:keepNext w:val="0"/>
              <w:keepLines w:val="0"/>
              <w:widowControl w:val="0"/>
              <w:shd w:val="clear" w:color="auto" w:fill="F7CAAC" w:themeFill="accent2" w:themeFillTint="66"/>
              <w:spacing w:line="276" w:lineRule="auto"/>
              <w:jc w:val="center"/>
              <w:rPr>
                <w:rFonts w:ascii="Calibri" w:hAnsi="Calibri"/>
                <w:i/>
                <w:szCs w:val="24"/>
                <w:lang w:val="es-CO"/>
              </w:rPr>
            </w:pPr>
            <w:r>
              <w:rPr>
                <w:rFonts w:ascii="Calibri" w:hAnsi="Calibri"/>
                <w:szCs w:val="24"/>
                <w:lang w:val="es-CO"/>
              </w:rPr>
              <w:t>ACTIVIDADES DE APRENDIZAJE</w:t>
            </w:r>
            <w:r w:rsidR="007D7D5E">
              <w:rPr>
                <w:rFonts w:ascii="Calibri" w:hAnsi="Calibri"/>
                <w:b w:val="0"/>
                <w:szCs w:val="24"/>
                <w:lang w:val="es-CO"/>
              </w:rPr>
              <w:t xml:space="preserve"> </w:t>
            </w:r>
          </w:p>
        </w:tc>
      </w:tr>
      <w:tr w:rsidRPr="00C565EB" w:rsidR="002A60CF" w:rsidTr="6D7740DC" w14:paraId="553E591C" w14:textId="77777777">
        <w:tc>
          <w:tcPr>
            <w:tcW w:w="9380" w:type="dxa"/>
            <w:gridSpan w:val="2"/>
            <w:shd w:val="clear" w:color="auto" w:fill="FFF2CC" w:themeFill="accent4" w:themeFillTint="33"/>
            <w:tcMar/>
          </w:tcPr>
          <w:p w:rsidRPr="00C04F55" w:rsidR="002A60CF" w:rsidRDefault="002A60CF" w14:paraId="4DEE97B2" w14:textId="16239CF9">
            <w:pPr>
              <w:pStyle w:val="Sinespaciado"/>
              <w:jc w:val="left"/>
              <w:rPr>
                <w:rFonts w:ascii="Calibri" w:hAnsi="Calibri"/>
                <w:b/>
                <w:sz w:val="24"/>
                <w:szCs w:val="24"/>
                <w:lang w:val="es-CO"/>
              </w:rPr>
            </w:pPr>
            <w:r>
              <w:rPr>
                <w:rFonts w:ascii="Calibri" w:hAnsi="Calibri"/>
                <w:b/>
                <w:sz w:val="24"/>
                <w:szCs w:val="24"/>
                <w:lang w:val="es-CO"/>
              </w:rPr>
              <w:t>ACTIVIDAD</w:t>
            </w:r>
            <w:r w:rsidR="00581E09">
              <w:rPr>
                <w:rFonts w:ascii="Calibri" w:hAnsi="Calibri"/>
                <w:b/>
                <w:sz w:val="24"/>
                <w:szCs w:val="24"/>
                <w:lang w:val="es-CO"/>
              </w:rPr>
              <w:t xml:space="preserve"> </w:t>
            </w:r>
            <w:r w:rsidR="00D4611F">
              <w:rPr>
                <w:rFonts w:ascii="Calibri" w:hAnsi="Calibri"/>
                <w:b/>
                <w:sz w:val="24"/>
                <w:szCs w:val="24"/>
                <w:lang w:val="es-CO"/>
              </w:rPr>
              <w:t xml:space="preserve">1: </w:t>
            </w:r>
            <w:r w:rsidRPr="00EE014C" w:rsidR="00EE014C">
              <w:rPr>
                <w:rFonts w:ascii="Calibri" w:hAnsi="Calibri"/>
                <w:b/>
                <w:sz w:val="24"/>
                <w:szCs w:val="24"/>
                <w:lang w:val="es-CO"/>
              </w:rPr>
              <w:t>El funcionamiento cognitivo humano</w:t>
            </w:r>
          </w:p>
        </w:tc>
      </w:tr>
      <w:tr w:rsidRPr="00A33806" w:rsidR="00932DAC" w:rsidTr="6D7740DC" w14:paraId="401AF46F" w14:textId="77777777">
        <w:tc>
          <w:tcPr>
            <w:tcW w:w="9380" w:type="dxa"/>
            <w:gridSpan w:val="2"/>
            <w:tcMar/>
          </w:tcPr>
          <w:p w:rsidR="00932DAC" w:rsidP="00D43C6C" w:rsidRDefault="00932DAC" w14:paraId="25557397"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304CEF" w:rsidR="00932DAC" w:rsidP="6D7740DC" w:rsidRDefault="00304CEF" w14:paraId="37868EA4" w14:textId="56849E9E" w14:noSpellErr="1">
            <w:pPr>
              <w:pStyle w:val="Sinespaciado"/>
              <w:jc w:val="left"/>
              <w:rPr>
                <w:rFonts w:ascii="Calibri" w:hAnsi="Calibri"/>
                <w:color w:val="808080" w:themeColor="background1" w:themeShade="80"/>
                <w:sz w:val="22"/>
                <w:szCs w:val="22"/>
                <w:lang w:val="es-ES"/>
              </w:rPr>
            </w:pPr>
            <w:r w:rsidRPr="6D7740DC" w:rsidR="00304CEF">
              <w:rPr>
                <w:rFonts w:cs="Arial"/>
                <w:color w:val="000000" w:themeColor="text1" w:themeTint="FF" w:themeShade="FF"/>
                <w:sz w:val="22"/>
                <w:szCs w:val="22"/>
                <w:lang w:val="es-ES"/>
              </w:rPr>
              <w:t>C</w:t>
            </w:r>
            <w:r w:rsidRPr="6D7740DC" w:rsidR="00304CEF">
              <w:rPr>
                <w:rFonts w:cs="Arial"/>
                <w:color w:val="000000" w:themeColor="text1" w:themeTint="FF" w:themeShade="FF"/>
                <w:sz w:val="22"/>
                <w:szCs w:val="22"/>
                <w:lang w:val="es-ES"/>
              </w:rPr>
              <w:t>omprender la relación entre el cerebro y la cognición</w:t>
            </w:r>
            <w:r w:rsidRPr="6D7740DC" w:rsidR="00304CEF">
              <w:rPr>
                <w:rFonts w:cs="Arial"/>
                <w:color w:val="000000" w:themeColor="text1" w:themeTint="FF" w:themeShade="FF"/>
                <w:sz w:val="22"/>
                <w:szCs w:val="22"/>
                <w:lang w:val="es-ES"/>
              </w:rPr>
              <w:t xml:space="preserve"> d</w:t>
            </w:r>
            <w:r w:rsidRPr="6D7740DC" w:rsidR="00304CEF">
              <w:rPr>
                <w:rFonts w:cs="Arial"/>
                <w:color w:val="000000" w:themeColor="text1" w:themeTint="FF" w:themeShade="FF"/>
                <w:sz w:val="22"/>
                <w:szCs w:val="22"/>
                <w:lang w:val="es-ES"/>
              </w:rPr>
              <w:t>e acuerdo a los distintos modelos que explican la cognición</w:t>
            </w:r>
            <w:r w:rsidRPr="6D7740DC" w:rsidR="004301CA">
              <w:rPr>
                <w:rFonts w:cs="Arial"/>
                <w:color w:val="000000" w:themeColor="text1" w:themeTint="FF" w:themeShade="FF"/>
                <w:sz w:val="22"/>
                <w:szCs w:val="22"/>
                <w:lang w:val="es-ES"/>
              </w:rPr>
              <w:t>.</w:t>
            </w:r>
          </w:p>
        </w:tc>
      </w:tr>
      <w:tr w:rsidRPr="00A33806" w:rsidR="00932DAC" w:rsidTr="6D7740DC" w14:paraId="3C1C2B81" w14:textId="77777777">
        <w:tc>
          <w:tcPr>
            <w:tcW w:w="9380" w:type="dxa"/>
            <w:gridSpan w:val="2"/>
            <w:tcMar/>
          </w:tcPr>
          <w:p w:rsidRPr="00932DAC" w:rsidR="00932DAC" w:rsidP="00F00B8C" w:rsidRDefault="00932DAC" w14:paraId="068CC774" w14:textId="53DE2F0C">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932DAC" w:rsidP="00F00B8C" w:rsidRDefault="00932DAC" w14:paraId="78F99B30" w14:textId="77777777">
            <w:pPr>
              <w:pStyle w:val="NormalWeb"/>
              <w:spacing w:before="0" w:beforeAutospacing="0" w:after="0" w:afterAutospacing="0"/>
              <w:rPr>
                <w:rStyle w:val="nfasis"/>
                <w:rFonts w:ascii="Calibri" w:hAnsi="Calibri" w:cs="Calibri"/>
                <w:b/>
                <w:bCs/>
                <w:color w:val="000000"/>
              </w:rPr>
            </w:pPr>
          </w:p>
          <w:p w:rsidRPr="00CE5C76" w:rsidR="00B16FBA" w:rsidP="00F7042F" w:rsidRDefault="001705AD" w14:paraId="1D4571A1" w14:textId="09A1B587">
            <w:pPr>
              <w:pStyle w:val="NormalWeb"/>
              <w:spacing w:before="0" w:beforeAutospacing="0" w:after="0" w:afterAutospacing="0"/>
              <w:jc w:val="both"/>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Apreciado estudiante</w:t>
            </w:r>
            <w:r w:rsidRPr="00CE5C76" w:rsidR="00F57CEB">
              <w:rPr>
                <w:rFonts w:ascii="Calibri" w:hAnsi="Calibri" w:eastAsiaTheme="minorEastAsia" w:cstheme="minorBidi"/>
                <w:kern w:val="2"/>
                <w:sz w:val="22"/>
                <w:lang w:eastAsia="ko-KR"/>
              </w:rPr>
              <w:t>,</w:t>
            </w:r>
          </w:p>
          <w:p w:rsidRPr="00CE5C76" w:rsidR="00B16FBA" w:rsidP="00F7042F" w:rsidRDefault="00B16FBA" w14:paraId="00E7F21A" w14:textId="77777777">
            <w:pPr>
              <w:pStyle w:val="NormalWeb"/>
              <w:spacing w:before="0" w:beforeAutospacing="0" w:after="0" w:afterAutospacing="0"/>
              <w:jc w:val="both"/>
              <w:rPr>
                <w:rFonts w:ascii="Calibri" w:hAnsi="Calibri" w:eastAsiaTheme="minorEastAsia" w:cstheme="minorBidi"/>
                <w:kern w:val="2"/>
                <w:sz w:val="22"/>
                <w:lang w:eastAsia="ko-KR"/>
              </w:rPr>
            </w:pPr>
          </w:p>
          <w:p w:rsidR="00B16FBA" w:rsidP="00F7042F" w:rsidRDefault="00B16FBA" w14:paraId="75918A62" w14:textId="3C12D7C0">
            <w:pPr>
              <w:pStyle w:val="NormalWeb"/>
              <w:spacing w:before="0" w:beforeAutospacing="0" w:after="0" w:afterAutospacing="0"/>
              <w:jc w:val="both"/>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 xml:space="preserve">A través de esta </w:t>
            </w:r>
            <w:r w:rsidRPr="00CE5C76" w:rsidR="001705AD">
              <w:rPr>
                <w:rFonts w:ascii="Calibri" w:hAnsi="Calibri" w:eastAsiaTheme="minorEastAsia" w:cstheme="minorBidi"/>
                <w:kern w:val="2"/>
                <w:sz w:val="22"/>
                <w:lang w:eastAsia="ko-KR"/>
              </w:rPr>
              <w:t>actividad</w:t>
            </w:r>
            <w:r w:rsidR="00304CEF">
              <w:rPr>
                <w:rFonts w:ascii="Calibri" w:hAnsi="Calibri" w:eastAsiaTheme="minorEastAsia" w:cstheme="minorBidi"/>
                <w:kern w:val="2"/>
                <w:sz w:val="22"/>
                <w:lang w:eastAsia="ko-KR"/>
              </w:rPr>
              <w:t xml:space="preserve"> de manera individual </w:t>
            </w:r>
            <w:r w:rsidRPr="00304CEF" w:rsidR="001705AD">
              <w:rPr>
                <w:rFonts w:ascii="Calibri" w:hAnsi="Calibri" w:eastAsiaTheme="minorEastAsia" w:cstheme="minorBidi"/>
                <w:kern w:val="2"/>
                <w:sz w:val="22"/>
                <w:lang w:eastAsia="ko-KR"/>
              </w:rPr>
              <w:t>vamos a</w:t>
            </w:r>
            <w:r w:rsidRPr="00304CEF" w:rsidR="00304CEF">
              <w:rPr>
                <w:rFonts w:ascii="Calibri" w:hAnsi="Calibri" w:eastAsiaTheme="minorEastAsia" w:cstheme="minorBidi"/>
                <w:kern w:val="2"/>
                <w:sz w:val="22"/>
                <w:lang w:eastAsia="ko-KR"/>
              </w:rPr>
              <w:t xml:space="preserve"> construir una infografía</w:t>
            </w:r>
            <w:r w:rsidRPr="00304CEF" w:rsidR="001705AD">
              <w:rPr>
                <w:rFonts w:ascii="Calibri" w:hAnsi="Calibri" w:eastAsiaTheme="minorEastAsia" w:cstheme="minorBidi"/>
                <w:kern w:val="2"/>
                <w:sz w:val="22"/>
                <w:lang w:eastAsia="ko-KR"/>
              </w:rPr>
              <w:t>.</w:t>
            </w:r>
            <w:r w:rsidRPr="00CE5C76" w:rsidR="001705AD">
              <w:rPr>
                <w:rFonts w:ascii="Calibri" w:hAnsi="Calibri" w:eastAsiaTheme="minorEastAsia" w:cstheme="minorBidi"/>
                <w:kern w:val="2"/>
                <w:sz w:val="22"/>
                <w:lang w:eastAsia="ko-KR"/>
              </w:rPr>
              <w:t xml:space="preserve"> </w:t>
            </w:r>
            <w:r w:rsidRPr="00CE5C76">
              <w:rPr>
                <w:rFonts w:ascii="Calibri" w:hAnsi="Calibri" w:eastAsiaTheme="minorEastAsia" w:cstheme="minorBidi"/>
                <w:kern w:val="2"/>
                <w:sz w:val="22"/>
                <w:lang w:eastAsia="ko-KR"/>
              </w:rPr>
              <w:t xml:space="preserve">Para iniciar, </w:t>
            </w:r>
            <w:r w:rsidRPr="00CE5C76" w:rsidR="00F57CEB">
              <w:rPr>
                <w:rFonts w:ascii="Calibri" w:hAnsi="Calibri" w:eastAsiaTheme="minorEastAsia" w:cstheme="minorBidi"/>
                <w:kern w:val="2"/>
                <w:sz w:val="22"/>
                <w:lang w:eastAsia="ko-KR"/>
              </w:rPr>
              <w:t>revisa</w:t>
            </w:r>
            <w:r w:rsidRPr="00CE5C76">
              <w:rPr>
                <w:rFonts w:ascii="Calibri" w:hAnsi="Calibri" w:eastAsiaTheme="minorEastAsia" w:cstheme="minorBidi"/>
                <w:kern w:val="2"/>
                <w:sz w:val="22"/>
                <w:lang w:eastAsia="ko-KR"/>
              </w:rPr>
              <w:t xml:space="preserve"> atenta</w:t>
            </w:r>
            <w:r w:rsidRPr="00CE5C76" w:rsidR="00F57CEB">
              <w:rPr>
                <w:rFonts w:ascii="Calibri" w:hAnsi="Calibri" w:eastAsiaTheme="minorEastAsia" w:cstheme="minorBidi"/>
                <w:kern w:val="2"/>
                <w:sz w:val="22"/>
                <w:lang w:eastAsia="ko-KR"/>
              </w:rPr>
              <w:t xml:space="preserve">mente </w:t>
            </w:r>
            <w:r w:rsidR="00AE0386">
              <w:rPr>
                <w:rFonts w:ascii="Calibri" w:hAnsi="Calibri" w:eastAsiaTheme="minorEastAsia" w:cstheme="minorBidi"/>
                <w:kern w:val="2"/>
                <w:sz w:val="22"/>
                <w:lang w:eastAsia="ko-KR"/>
              </w:rPr>
              <w:t>el apartado 1 “</w:t>
            </w:r>
            <w:r w:rsidRPr="00AE0386" w:rsidR="00AE0386">
              <w:rPr>
                <w:rFonts w:ascii="Calibri" w:hAnsi="Calibri" w:eastAsiaTheme="minorEastAsia" w:cstheme="minorBidi"/>
                <w:kern w:val="2"/>
                <w:sz w:val="22"/>
                <w:lang w:eastAsia="ko-KR"/>
              </w:rPr>
              <w:t>Introducción a los procesos cognitivos básicos</w:t>
            </w:r>
            <w:r w:rsidR="00AE0386">
              <w:rPr>
                <w:rFonts w:ascii="Calibri" w:hAnsi="Calibri" w:eastAsiaTheme="minorEastAsia" w:cstheme="minorBidi"/>
                <w:kern w:val="2"/>
                <w:sz w:val="22"/>
                <w:lang w:eastAsia="ko-KR"/>
              </w:rPr>
              <w:t>” del recurso de la unidad “</w:t>
            </w:r>
            <w:r w:rsidRPr="00AE0386" w:rsidR="00AE0386">
              <w:rPr>
                <w:rFonts w:ascii="Calibri" w:hAnsi="Calibri" w:eastAsiaTheme="minorEastAsia" w:cstheme="minorBidi"/>
                <w:kern w:val="2"/>
                <w:sz w:val="22"/>
                <w:lang w:eastAsia="ko-KR"/>
              </w:rPr>
              <w:t>Procesos Cognitivos simples</w:t>
            </w:r>
            <w:r w:rsidR="00AE0386">
              <w:rPr>
                <w:rFonts w:ascii="Calibri" w:hAnsi="Calibri" w:eastAsiaTheme="minorEastAsia" w:cstheme="minorBidi"/>
                <w:kern w:val="2"/>
                <w:sz w:val="22"/>
                <w:lang w:eastAsia="ko-KR"/>
              </w:rPr>
              <w:t xml:space="preserve">” disponible aquí </w:t>
            </w:r>
            <w:r w:rsidRPr="00AE0386" w:rsidR="00AE0386">
              <w:rPr>
                <w:rFonts w:ascii="Calibri" w:hAnsi="Calibri" w:eastAsiaTheme="minorEastAsia" w:cstheme="minorBidi"/>
                <w:color w:val="FF0000"/>
                <w:kern w:val="2"/>
                <w:sz w:val="22"/>
                <w:lang w:eastAsia="ko-KR"/>
              </w:rPr>
              <w:t>(enlazar RED1)</w:t>
            </w:r>
            <w:r w:rsidR="00AE0386">
              <w:rPr>
                <w:rFonts w:ascii="Calibri" w:hAnsi="Calibri" w:eastAsiaTheme="minorEastAsia" w:cstheme="minorBidi"/>
                <w:kern w:val="2"/>
                <w:sz w:val="22"/>
                <w:lang w:eastAsia="ko-KR"/>
              </w:rPr>
              <w:t xml:space="preserve">. Complementa tu lectura con la revisión del material básico sugerido para la actividad. </w:t>
            </w:r>
          </w:p>
          <w:p w:rsidR="00C208FC" w:rsidP="00F7042F" w:rsidRDefault="00F57CEB" w14:paraId="6383CAF9" w14:textId="62A8BA5F">
            <w:pPr>
              <w:pStyle w:val="NormalWeb"/>
              <w:spacing w:after="0"/>
              <w:jc w:val="both"/>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 xml:space="preserve">Luego de </w:t>
            </w:r>
            <w:r w:rsidR="00AE2FE0">
              <w:rPr>
                <w:rFonts w:ascii="Calibri" w:hAnsi="Calibri" w:eastAsiaTheme="minorEastAsia" w:cstheme="minorBidi"/>
                <w:kern w:val="2"/>
                <w:sz w:val="22"/>
                <w:lang w:eastAsia="ko-KR"/>
              </w:rPr>
              <w:t>revisar</w:t>
            </w:r>
            <w:r w:rsidRPr="00CE5C76">
              <w:rPr>
                <w:rFonts w:ascii="Calibri" w:hAnsi="Calibri" w:eastAsiaTheme="minorEastAsia" w:cstheme="minorBidi"/>
                <w:kern w:val="2"/>
                <w:sz w:val="22"/>
                <w:lang w:eastAsia="ko-KR"/>
              </w:rPr>
              <w:t xml:space="preserve"> los materiales, </w:t>
            </w:r>
            <w:r w:rsidR="00AE2FE0">
              <w:rPr>
                <w:rFonts w:ascii="Calibri" w:hAnsi="Calibri" w:eastAsiaTheme="minorEastAsia" w:cstheme="minorBidi"/>
                <w:kern w:val="2"/>
                <w:sz w:val="22"/>
                <w:lang w:eastAsia="ko-KR"/>
              </w:rPr>
              <w:t>construye una</w:t>
            </w:r>
            <w:r w:rsidR="00400F36">
              <w:rPr>
                <w:rFonts w:ascii="Calibri" w:hAnsi="Calibri" w:eastAsiaTheme="minorEastAsia" w:cstheme="minorBidi"/>
                <w:kern w:val="2"/>
                <w:sz w:val="22"/>
                <w:lang w:eastAsia="ko-KR"/>
              </w:rPr>
              <w:t xml:space="preserve"> infografía</w:t>
            </w:r>
            <w:r w:rsidR="00C208FC">
              <w:rPr>
                <w:rFonts w:ascii="Calibri" w:hAnsi="Calibri" w:eastAsiaTheme="minorEastAsia" w:cstheme="minorBidi"/>
                <w:kern w:val="2"/>
                <w:sz w:val="22"/>
                <w:lang w:eastAsia="ko-KR"/>
              </w:rPr>
              <w:t xml:space="preserve"> que describa los conceptos básicos asociados a la cognición y la relación entre cerebro, cognición y modelos de procesamiento cerebral. </w:t>
            </w:r>
          </w:p>
          <w:p w:rsidR="00400F36" w:rsidP="00F57CEB" w:rsidRDefault="00C208FC" w14:paraId="62C2FA83" w14:textId="7CBB7FFD">
            <w:pPr>
              <w:pStyle w:val="NormalWeb"/>
              <w:spacing w:after="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Se recomienda el uso de herramientas libres como </w:t>
            </w:r>
            <w:r w:rsidR="00400F36">
              <w:rPr>
                <w:rFonts w:ascii="Calibri" w:hAnsi="Calibri" w:eastAsiaTheme="minorEastAsia" w:cstheme="minorBidi"/>
                <w:kern w:val="2"/>
                <w:sz w:val="22"/>
                <w:lang w:eastAsia="ko-KR"/>
              </w:rPr>
              <w:t>Canva o Piktochart</w:t>
            </w:r>
            <w:r>
              <w:rPr>
                <w:rFonts w:ascii="Calibri" w:hAnsi="Calibri" w:eastAsiaTheme="minorEastAsia" w:cstheme="minorBidi"/>
                <w:kern w:val="2"/>
                <w:sz w:val="22"/>
                <w:lang w:eastAsia="ko-KR"/>
              </w:rPr>
              <w:t xml:space="preserve"> para la creación de la infografía</w:t>
            </w:r>
            <w:r w:rsidR="00400F36">
              <w:rPr>
                <w:rFonts w:ascii="Calibri" w:hAnsi="Calibri" w:eastAsiaTheme="minorEastAsia" w:cstheme="minorBidi"/>
                <w:kern w:val="2"/>
                <w:sz w:val="22"/>
                <w:lang w:eastAsia="ko-KR"/>
              </w:rPr>
              <w:t xml:space="preserve">. En el siguiente link puede observar un ejemplo de infografía: </w:t>
            </w:r>
            <w:hyperlink w:history="1" r:id="rId12">
              <w:r w:rsidRPr="006F5C35" w:rsidR="00400F36">
                <w:rPr>
                  <w:rStyle w:val="Hipervnculo"/>
                  <w:rFonts w:ascii="Calibri" w:hAnsi="Calibri" w:eastAsiaTheme="minorEastAsia" w:cstheme="minorBidi"/>
                  <w:kern w:val="2"/>
                  <w:sz w:val="22"/>
                  <w:lang w:eastAsia="ko-KR"/>
                </w:rPr>
                <w:t>https://cartelurbano.com/historias/contaminacion-ambiental-bogota-afecta-mas-ciclistas-bicicleta-en-bogota</w:t>
              </w:r>
            </w:hyperlink>
          </w:p>
          <w:p w:rsidRPr="00C208FC" w:rsidR="00400F36" w:rsidP="00C208FC" w:rsidRDefault="00F57CEB" w14:paraId="323526BF" w14:textId="530DD33B">
            <w:pPr>
              <w:pStyle w:val="NormalWeb"/>
              <w:spacing w:after="0"/>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 xml:space="preserve">Como producto de la actividad </w:t>
            </w:r>
            <w:r w:rsidR="00C208FC">
              <w:rPr>
                <w:rFonts w:ascii="Calibri" w:hAnsi="Calibri" w:eastAsiaTheme="minorEastAsia" w:cstheme="minorBidi"/>
                <w:kern w:val="2"/>
                <w:sz w:val="22"/>
                <w:lang w:eastAsia="ko-KR"/>
              </w:rPr>
              <w:t xml:space="preserve">entrega a través de este medio el enlace de acceso público a la infografía o </w:t>
            </w:r>
            <w:r w:rsidR="005D2C35">
              <w:rPr>
                <w:rFonts w:ascii="Calibri" w:hAnsi="Calibri" w:eastAsiaTheme="minorEastAsia" w:cstheme="minorBidi"/>
                <w:kern w:val="2"/>
                <w:sz w:val="22"/>
                <w:lang w:eastAsia="ko-KR"/>
              </w:rPr>
              <w:t>en formato P</w:t>
            </w:r>
            <w:r w:rsidR="00C208FC">
              <w:rPr>
                <w:rFonts w:ascii="Calibri" w:hAnsi="Calibri" w:eastAsiaTheme="minorEastAsia" w:cstheme="minorBidi"/>
                <w:kern w:val="2"/>
                <w:sz w:val="22"/>
                <w:lang w:eastAsia="ko-KR"/>
              </w:rPr>
              <w:t xml:space="preserve">DF o JPG. </w:t>
            </w:r>
          </w:p>
        </w:tc>
      </w:tr>
      <w:tr w:rsidRPr="00A33806" w:rsidR="00932DAC" w:rsidTr="6D7740DC" w14:paraId="4E4A8EE8" w14:textId="77777777">
        <w:tc>
          <w:tcPr>
            <w:tcW w:w="9380" w:type="dxa"/>
            <w:gridSpan w:val="2"/>
            <w:tcMar/>
          </w:tcPr>
          <w:p w:rsidR="00932DAC" w:rsidP="000E6470" w:rsidRDefault="00932DAC" w14:paraId="3D5008A2" w14:textId="347EC008">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932DAC" w:rsidP="000E6470" w:rsidRDefault="00932DAC" w14:paraId="1E781194" w14:textId="77777777">
            <w:pPr>
              <w:pStyle w:val="Sinespaciado"/>
              <w:jc w:val="left"/>
              <w:rPr>
                <w:rFonts w:ascii="Calibri" w:hAnsi="Calibri"/>
                <w:i/>
                <w:color w:val="808080" w:themeColor="background1" w:themeShade="80"/>
                <w:sz w:val="22"/>
                <w:szCs w:val="24"/>
                <w:lang w:val="es-CO"/>
              </w:rPr>
            </w:pPr>
          </w:p>
          <w:p w:rsidRPr="009F289C" w:rsidR="009F289C" w:rsidP="000E6470" w:rsidRDefault="009F289C" w14:paraId="16A0D3C8" w14:textId="7BE686B8">
            <w:pPr>
              <w:pStyle w:val="Sinespaciado"/>
              <w:jc w:val="left"/>
              <w:rPr>
                <w:rFonts w:ascii="Calibri" w:hAnsi="Calibri"/>
                <w:color w:val="000000" w:themeColor="text1"/>
                <w:sz w:val="22"/>
                <w:szCs w:val="24"/>
                <w:lang w:val="es-CO"/>
              </w:rPr>
            </w:pPr>
            <w:r w:rsidRPr="009F289C">
              <w:rPr>
                <w:rFonts w:ascii="Calibri" w:hAnsi="Calibri"/>
                <w:color w:val="000000" w:themeColor="text1"/>
                <w:sz w:val="22"/>
                <w:szCs w:val="24"/>
                <w:lang w:val="es-CO"/>
              </w:rPr>
              <w:t xml:space="preserve">La evaluación de la infografía se realizará cumpliendo los criterios descritos en la siguiente tabla: </w:t>
            </w:r>
          </w:p>
          <w:p w:rsidR="00932DAC" w:rsidP="000E6470" w:rsidRDefault="00932DAC" w14:paraId="76692DEB"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9F289C" w:rsidR="009F289C" w:rsidTr="00041395" w14:paraId="6565CB06" w14:textId="77777777">
              <w:trPr>
                <w:jc w:val="center"/>
              </w:trPr>
              <w:tc>
                <w:tcPr>
                  <w:tcW w:w="6544" w:type="dxa"/>
                </w:tcPr>
                <w:p w:rsidRPr="009F289C" w:rsidR="00932DAC" w:rsidP="000E6470" w:rsidRDefault="00932DAC" w14:paraId="3C1377FF" w14:textId="77777777">
                  <w:pPr>
                    <w:pStyle w:val="Sinespaciado"/>
                    <w:jc w:val="center"/>
                    <w:rPr>
                      <w:rFonts w:ascii="Calibri" w:hAnsi="Calibri"/>
                      <w:b/>
                      <w:color w:val="000000" w:themeColor="text1"/>
                      <w:sz w:val="18"/>
                      <w:szCs w:val="24"/>
                      <w:lang w:val="es-CO"/>
                    </w:rPr>
                  </w:pPr>
                  <w:r w:rsidRPr="009F289C">
                    <w:rPr>
                      <w:rFonts w:ascii="Calibri" w:hAnsi="Calibri"/>
                      <w:b/>
                      <w:color w:val="000000" w:themeColor="text1"/>
                      <w:sz w:val="18"/>
                      <w:szCs w:val="24"/>
                      <w:lang w:val="es-CO"/>
                    </w:rPr>
                    <w:t>Criterios de desempeño</w:t>
                  </w:r>
                </w:p>
              </w:tc>
              <w:tc>
                <w:tcPr>
                  <w:tcW w:w="846" w:type="dxa"/>
                </w:tcPr>
                <w:p w:rsidRPr="009F289C" w:rsidR="00932DAC" w:rsidP="000E6470" w:rsidRDefault="00932DAC" w14:paraId="51EF5391" w14:textId="77777777">
                  <w:pPr>
                    <w:pStyle w:val="Sinespaciado"/>
                    <w:jc w:val="center"/>
                    <w:rPr>
                      <w:rFonts w:ascii="Calibri" w:hAnsi="Calibri"/>
                      <w:b/>
                      <w:color w:val="000000" w:themeColor="text1"/>
                      <w:sz w:val="18"/>
                      <w:szCs w:val="24"/>
                      <w:lang w:val="es-CO"/>
                    </w:rPr>
                  </w:pPr>
                  <w:r w:rsidRPr="009F289C">
                    <w:rPr>
                      <w:rFonts w:ascii="Calibri" w:hAnsi="Calibri"/>
                      <w:b/>
                      <w:color w:val="000000" w:themeColor="text1"/>
                      <w:sz w:val="18"/>
                      <w:szCs w:val="24"/>
                      <w:lang w:val="es-CO"/>
                    </w:rPr>
                    <w:t>Puntos</w:t>
                  </w:r>
                </w:p>
              </w:tc>
            </w:tr>
            <w:tr w:rsidRPr="009F289C" w:rsidR="009F289C" w:rsidTr="00041395" w14:paraId="3429DF27" w14:textId="77777777">
              <w:trPr>
                <w:jc w:val="center"/>
              </w:trPr>
              <w:tc>
                <w:tcPr>
                  <w:tcW w:w="6544" w:type="dxa"/>
                </w:tcPr>
                <w:p w:rsidRPr="009F289C" w:rsidR="00932DAC" w:rsidP="009F289C" w:rsidRDefault="00C208FC" w14:paraId="0D2A8DDC" w14:textId="773BD354">
                  <w:pPr>
                    <w:pStyle w:val="Sinespaciado"/>
                    <w:rPr>
                      <w:rFonts w:ascii="Calibri" w:hAnsi="Calibri"/>
                      <w:color w:val="000000" w:themeColor="text1"/>
                      <w:sz w:val="18"/>
                      <w:szCs w:val="24"/>
                      <w:lang w:val="es-CO"/>
                    </w:rPr>
                  </w:pPr>
                  <w:r>
                    <w:rPr>
                      <w:rFonts w:ascii="Calibri" w:hAnsi="Calibri"/>
                      <w:color w:val="000000" w:themeColor="text1"/>
                      <w:sz w:val="18"/>
                      <w:szCs w:val="24"/>
                      <w:lang w:val="es-CO"/>
                    </w:rPr>
                    <w:t>Define claramente</w:t>
                  </w:r>
                  <w:r w:rsidRPr="009F289C" w:rsidR="009F289C">
                    <w:rPr>
                      <w:rFonts w:ascii="Calibri" w:hAnsi="Calibri"/>
                      <w:color w:val="000000" w:themeColor="text1"/>
                      <w:sz w:val="18"/>
                      <w:szCs w:val="24"/>
                      <w:lang w:val="es-CO"/>
                    </w:rPr>
                    <w:t xml:space="preserve"> los principales temas como cognición, relación cerebro y cognición y los modelos del procesamiento cerebral</w:t>
                  </w:r>
                  <w:r>
                    <w:rPr>
                      <w:rFonts w:ascii="Calibri" w:hAnsi="Calibri"/>
                      <w:color w:val="000000" w:themeColor="text1"/>
                      <w:sz w:val="18"/>
                      <w:szCs w:val="24"/>
                      <w:lang w:val="es-CO"/>
                    </w:rPr>
                    <w:t xml:space="preserve">. </w:t>
                  </w:r>
                </w:p>
              </w:tc>
              <w:tc>
                <w:tcPr>
                  <w:tcW w:w="846" w:type="dxa"/>
                </w:tcPr>
                <w:p w:rsidRPr="009F289C" w:rsidR="00932DAC" w:rsidP="009F289C" w:rsidRDefault="009F289C" w14:paraId="3490DAE2" w14:textId="190EC10D">
                  <w:pPr>
                    <w:pStyle w:val="Sinespaciado"/>
                    <w:jc w:val="center"/>
                    <w:rPr>
                      <w:rFonts w:ascii="Calibri" w:hAnsi="Calibri"/>
                      <w:color w:val="000000" w:themeColor="text1"/>
                      <w:sz w:val="18"/>
                      <w:szCs w:val="24"/>
                      <w:lang w:val="es-CO"/>
                    </w:rPr>
                  </w:pPr>
                  <w:r>
                    <w:rPr>
                      <w:rFonts w:ascii="Calibri" w:hAnsi="Calibri"/>
                      <w:color w:val="000000" w:themeColor="text1"/>
                      <w:sz w:val="18"/>
                      <w:szCs w:val="24"/>
                      <w:lang w:val="es-CO"/>
                    </w:rPr>
                    <w:t>2</w:t>
                  </w:r>
                </w:p>
              </w:tc>
            </w:tr>
            <w:tr w:rsidRPr="009F289C" w:rsidR="009F289C" w:rsidTr="00041395" w14:paraId="5C78F81B" w14:textId="77777777">
              <w:trPr>
                <w:jc w:val="center"/>
              </w:trPr>
              <w:tc>
                <w:tcPr>
                  <w:tcW w:w="6544" w:type="dxa"/>
                </w:tcPr>
                <w:p w:rsidRPr="009F289C" w:rsidR="00932DAC" w:rsidP="009F289C" w:rsidRDefault="009F289C" w14:paraId="4562A6D8" w14:textId="76F5DC50">
                  <w:pPr>
                    <w:pStyle w:val="Sinespaciado"/>
                    <w:rPr>
                      <w:rFonts w:ascii="Calibri" w:hAnsi="Calibri"/>
                      <w:color w:val="000000" w:themeColor="text1"/>
                      <w:sz w:val="18"/>
                      <w:szCs w:val="24"/>
                      <w:lang w:val="es-CO"/>
                    </w:rPr>
                  </w:pPr>
                  <w:r>
                    <w:rPr>
                      <w:rFonts w:ascii="Calibri" w:hAnsi="Calibri"/>
                      <w:color w:val="000000" w:themeColor="text1"/>
                      <w:sz w:val="18"/>
                      <w:szCs w:val="24"/>
                      <w:lang w:val="es-CO"/>
                    </w:rPr>
                    <w:t>Demuestra una estructura clara y organizada de acuerdo a la coherencia y relación de los temas antes descritos</w:t>
                  </w:r>
                  <w:r w:rsidR="00C208FC">
                    <w:rPr>
                      <w:rFonts w:ascii="Calibri" w:hAnsi="Calibri"/>
                      <w:color w:val="000000" w:themeColor="text1"/>
                      <w:sz w:val="18"/>
                      <w:szCs w:val="24"/>
                      <w:lang w:val="es-CO"/>
                    </w:rPr>
                    <w:t xml:space="preserve">. </w:t>
                  </w:r>
                </w:p>
              </w:tc>
              <w:tc>
                <w:tcPr>
                  <w:tcW w:w="846" w:type="dxa"/>
                </w:tcPr>
                <w:p w:rsidRPr="009F289C" w:rsidR="00932DAC" w:rsidP="009F289C" w:rsidRDefault="009F289C" w14:paraId="74A797D7" w14:textId="2F67874F">
                  <w:pPr>
                    <w:pStyle w:val="Sinespaciado"/>
                    <w:jc w:val="center"/>
                    <w:rPr>
                      <w:rFonts w:ascii="Calibri" w:hAnsi="Calibri"/>
                      <w:color w:val="000000" w:themeColor="text1"/>
                      <w:sz w:val="18"/>
                      <w:szCs w:val="24"/>
                      <w:lang w:val="es-CO"/>
                    </w:rPr>
                  </w:pPr>
                  <w:r>
                    <w:rPr>
                      <w:rFonts w:ascii="Calibri" w:hAnsi="Calibri"/>
                      <w:color w:val="000000" w:themeColor="text1"/>
                      <w:sz w:val="18"/>
                      <w:szCs w:val="24"/>
                      <w:lang w:val="es-CO"/>
                    </w:rPr>
                    <w:t>2</w:t>
                  </w:r>
                </w:p>
              </w:tc>
            </w:tr>
            <w:tr w:rsidRPr="009F289C" w:rsidR="009F289C" w:rsidTr="00041395" w14:paraId="2C879A8A" w14:textId="77777777">
              <w:trPr>
                <w:jc w:val="center"/>
              </w:trPr>
              <w:tc>
                <w:tcPr>
                  <w:tcW w:w="6544" w:type="dxa"/>
                </w:tcPr>
                <w:p w:rsidRPr="009F289C" w:rsidR="00932DAC" w:rsidP="009F289C" w:rsidRDefault="009F289C" w14:paraId="27D31E51" w14:textId="20AAA0C8">
                  <w:pPr>
                    <w:pStyle w:val="Sinespaciado"/>
                    <w:rPr>
                      <w:rFonts w:ascii="Calibri" w:hAnsi="Calibri"/>
                      <w:color w:val="000000" w:themeColor="text1"/>
                      <w:sz w:val="18"/>
                      <w:szCs w:val="24"/>
                      <w:lang w:val="es-CO"/>
                    </w:rPr>
                  </w:pPr>
                  <w:r>
                    <w:rPr>
                      <w:rFonts w:ascii="Calibri" w:hAnsi="Calibri"/>
                      <w:color w:val="000000" w:themeColor="text1"/>
                      <w:sz w:val="18"/>
                      <w:szCs w:val="24"/>
                      <w:lang w:val="es-CO"/>
                    </w:rPr>
                    <w:t>Cumple con los parámetros de una infografía (contenido, imágenes y correlación)</w:t>
                  </w:r>
                </w:p>
              </w:tc>
              <w:tc>
                <w:tcPr>
                  <w:tcW w:w="846" w:type="dxa"/>
                </w:tcPr>
                <w:p w:rsidRPr="009F289C" w:rsidR="00932DAC" w:rsidP="009F289C" w:rsidRDefault="00932DAC" w14:paraId="693EE297" w14:textId="77777777">
                  <w:pPr>
                    <w:pStyle w:val="Sinespaciado"/>
                    <w:jc w:val="center"/>
                    <w:rPr>
                      <w:rFonts w:ascii="Calibri" w:hAnsi="Calibri"/>
                      <w:color w:val="000000" w:themeColor="text1"/>
                      <w:sz w:val="18"/>
                      <w:szCs w:val="24"/>
                      <w:lang w:val="es-CO"/>
                    </w:rPr>
                  </w:pPr>
                  <w:r w:rsidRPr="009F289C">
                    <w:rPr>
                      <w:rFonts w:ascii="Calibri" w:hAnsi="Calibri"/>
                      <w:color w:val="000000" w:themeColor="text1"/>
                      <w:sz w:val="18"/>
                      <w:szCs w:val="24"/>
                      <w:lang w:val="es-CO"/>
                    </w:rPr>
                    <w:t>1</w:t>
                  </w:r>
                </w:p>
              </w:tc>
            </w:tr>
            <w:tr w:rsidRPr="009F289C" w:rsidR="009F289C" w:rsidTr="00041395" w14:paraId="08F4A2E5" w14:textId="77777777">
              <w:trPr>
                <w:jc w:val="center"/>
              </w:trPr>
              <w:tc>
                <w:tcPr>
                  <w:tcW w:w="6544" w:type="dxa"/>
                </w:tcPr>
                <w:p w:rsidRPr="00C208FC" w:rsidR="009F289C" w:rsidP="00C208FC" w:rsidRDefault="009F289C" w14:paraId="6940783F" w14:textId="2BC85DBC">
                  <w:pPr>
                    <w:pStyle w:val="Sinespaciado"/>
                    <w:jc w:val="right"/>
                    <w:rPr>
                      <w:rFonts w:ascii="Calibri" w:hAnsi="Calibri"/>
                      <w:b/>
                      <w:color w:val="000000" w:themeColor="text1"/>
                      <w:sz w:val="18"/>
                      <w:szCs w:val="24"/>
                      <w:lang w:val="es-CO"/>
                    </w:rPr>
                  </w:pPr>
                  <w:r w:rsidRPr="00C208FC">
                    <w:rPr>
                      <w:rFonts w:ascii="Calibri" w:hAnsi="Calibri"/>
                      <w:b/>
                      <w:color w:val="000000" w:themeColor="text1"/>
                      <w:sz w:val="18"/>
                      <w:szCs w:val="24"/>
                      <w:lang w:val="es-CO"/>
                    </w:rPr>
                    <w:t>Total</w:t>
                  </w:r>
                </w:p>
              </w:tc>
              <w:tc>
                <w:tcPr>
                  <w:tcW w:w="846" w:type="dxa"/>
                </w:tcPr>
                <w:p w:rsidRPr="009F289C" w:rsidR="00932DAC" w:rsidP="009F289C" w:rsidRDefault="009F289C" w14:paraId="6951FA1A" w14:textId="0C4F0B7C">
                  <w:pPr>
                    <w:pStyle w:val="Sinespaciado"/>
                    <w:jc w:val="center"/>
                    <w:rPr>
                      <w:rFonts w:ascii="Calibri" w:hAnsi="Calibri"/>
                      <w:color w:val="000000" w:themeColor="text1"/>
                      <w:sz w:val="18"/>
                      <w:szCs w:val="24"/>
                      <w:lang w:val="es-CO"/>
                    </w:rPr>
                  </w:pPr>
                  <w:r>
                    <w:rPr>
                      <w:rFonts w:ascii="Calibri" w:hAnsi="Calibri"/>
                      <w:color w:val="000000" w:themeColor="text1"/>
                      <w:sz w:val="18"/>
                      <w:szCs w:val="24"/>
                      <w:lang w:val="es-CO"/>
                    </w:rPr>
                    <w:t>5</w:t>
                  </w:r>
                </w:p>
              </w:tc>
            </w:tr>
          </w:tbl>
          <w:p w:rsidR="00932DAC" w:rsidP="00932DAC" w:rsidRDefault="00932DAC" w14:paraId="0155A93F" w14:textId="6566BFE5">
            <w:pPr>
              <w:pStyle w:val="Sinespaciado"/>
              <w:rPr>
                <w:rFonts w:ascii="Calibri" w:hAnsi="Calibri"/>
                <w:i/>
                <w:color w:val="808080" w:themeColor="background1" w:themeShade="80"/>
                <w:sz w:val="22"/>
              </w:rPr>
            </w:pPr>
          </w:p>
        </w:tc>
      </w:tr>
      <w:tr w:rsidRPr="00A33806" w:rsidR="00914004" w:rsidTr="6D7740DC" w14:paraId="7DB46A29" w14:textId="77777777">
        <w:tc>
          <w:tcPr>
            <w:tcW w:w="9380" w:type="dxa"/>
            <w:gridSpan w:val="2"/>
            <w:shd w:val="clear" w:color="auto" w:fill="A8D08D" w:themeFill="accent6" w:themeFillTint="99"/>
            <w:tcMar/>
          </w:tcPr>
          <w:p w:rsidRPr="000E6470" w:rsidR="00914004" w:rsidP="000E6470" w:rsidRDefault="00914004" w14:paraId="4E0700BE" w14:textId="0F11EF81">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A33806" w:rsidR="00932DAC" w:rsidTr="6D7740DC" w14:paraId="736E4E4A" w14:textId="77777777">
        <w:tc>
          <w:tcPr>
            <w:tcW w:w="9380" w:type="dxa"/>
            <w:gridSpan w:val="2"/>
            <w:tcMar/>
          </w:tcPr>
          <w:p w:rsidRPr="005D25AB" w:rsidR="00932DAC" w:rsidP="0026386B" w:rsidRDefault="00932DAC" w14:paraId="45FABD76" w14:textId="732331A0">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sidR="00914004">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rsidRPr="005D25AB" w:rsidR="00C04F55" w:rsidP="00A30B41" w:rsidRDefault="00C04F55" w14:paraId="0B2B69E2"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Foro___ </w:t>
            </w:r>
          </w:p>
          <w:p w:rsidRPr="005D25AB" w:rsidR="00C04F55" w:rsidP="00A30B41" w:rsidRDefault="00C04F55" w14:paraId="1B89B2AF" w14:textId="1B57E960">
            <w:pPr>
              <w:pStyle w:val="Sinespaciado"/>
              <w:numPr>
                <w:ilvl w:val="0"/>
                <w:numId w:val="2"/>
              </w:numPr>
              <w:rPr>
                <w:rFonts w:ascii="Calibri" w:hAnsi="Calibri"/>
                <w:sz w:val="18"/>
                <w:szCs w:val="18"/>
                <w:lang w:val="es-CO"/>
              </w:rPr>
            </w:pPr>
            <w:r w:rsidRPr="16309B63">
              <w:rPr>
                <w:rFonts w:ascii="Calibri" w:hAnsi="Calibri"/>
                <w:sz w:val="18"/>
                <w:szCs w:val="18"/>
                <w:lang w:val="es-CO"/>
              </w:rPr>
              <w:t>Tarea__</w:t>
            </w:r>
            <w:r w:rsidR="009F289C">
              <w:rPr>
                <w:rFonts w:ascii="Calibri" w:hAnsi="Calibri"/>
                <w:sz w:val="18"/>
                <w:szCs w:val="18"/>
                <w:lang w:val="es-CO"/>
              </w:rPr>
              <w:t>x</w:t>
            </w:r>
            <w:r w:rsidRPr="16309B63">
              <w:rPr>
                <w:rFonts w:ascii="Calibri" w:hAnsi="Calibri"/>
                <w:sz w:val="18"/>
                <w:szCs w:val="18"/>
                <w:lang w:val="es-CO"/>
              </w:rPr>
              <w:t xml:space="preserve">__ </w:t>
            </w:r>
          </w:p>
          <w:p w:rsidRPr="005D25AB" w:rsidR="00C04F55" w:rsidP="00A30B41" w:rsidRDefault="00C04F55" w14:paraId="0C98A42A"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Cuestionario___ </w:t>
            </w:r>
          </w:p>
          <w:p w:rsidRPr="005D25AB" w:rsidR="00C04F55" w:rsidP="00A30B41" w:rsidRDefault="00C04F55" w14:paraId="56DEA8C3"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No sabe___ </w:t>
            </w:r>
          </w:p>
          <w:p w:rsidRPr="005D25AB" w:rsidR="00C04F55" w:rsidP="00A30B41" w:rsidRDefault="00C04F55" w14:paraId="36FD21F3" w14:textId="77777777">
            <w:pPr>
              <w:pStyle w:val="Sinespaciado"/>
              <w:numPr>
                <w:ilvl w:val="0"/>
                <w:numId w:val="2"/>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932DAC" w:rsidP="0026386B" w:rsidRDefault="00932DAC" w14:paraId="0F4AFC8D" w14:textId="77777777">
            <w:pPr>
              <w:pStyle w:val="Sinespaciado"/>
              <w:rPr>
                <w:rFonts w:ascii="Calibri" w:hAnsi="Calibri"/>
                <w:b/>
                <w:i/>
                <w:color w:val="808080" w:themeColor="background1" w:themeShade="80"/>
                <w:sz w:val="16"/>
                <w:szCs w:val="24"/>
                <w:lang w:val="es-CO"/>
              </w:rPr>
            </w:pPr>
          </w:p>
          <w:p w:rsidRPr="00223655" w:rsidR="00932DAC" w:rsidP="00932DAC" w:rsidRDefault="00932DAC" w14:paraId="5898A7E8" w14:textId="6F37D878">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13">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A33806" w:rsidR="00932DAC" w:rsidTr="6D7740DC" w14:paraId="2E205BCC" w14:textId="77777777">
        <w:tc>
          <w:tcPr>
            <w:tcW w:w="9380" w:type="dxa"/>
            <w:gridSpan w:val="2"/>
            <w:tcMar/>
          </w:tcPr>
          <w:p w:rsidRPr="00932DAC" w:rsidR="00932DAC" w:rsidP="000E6470" w:rsidRDefault="00932DAC" w14:paraId="223CCD6B" w14:textId="02848BA6">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 xml:space="preserve">Lecturas </w:t>
            </w:r>
            <w:r w:rsidR="00AE0386">
              <w:rPr>
                <w:rFonts w:ascii="Calibri" w:hAnsi="Calibri"/>
                <w:b/>
                <w:color w:val="000000" w:themeColor="text1"/>
                <w:sz w:val="22"/>
                <w:szCs w:val="24"/>
                <w:lang w:val="es-CO"/>
              </w:rPr>
              <w:t>básicas:</w:t>
            </w:r>
          </w:p>
          <w:p w:rsidR="00932DAC" w:rsidP="00F7042F" w:rsidRDefault="00932DAC" w14:paraId="7459BD08" w14:textId="77777777">
            <w:pPr>
              <w:pStyle w:val="Sinespaciado"/>
              <w:rPr>
                <w:rFonts w:ascii="Calibri" w:hAnsi="Calibri"/>
                <w:color w:val="000000" w:themeColor="text1"/>
                <w:sz w:val="22"/>
                <w:szCs w:val="24"/>
                <w:lang w:val="es-CO"/>
              </w:rPr>
            </w:pPr>
          </w:p>
          <w:p w:rsidR="00ED1DEB" w:rsidP="00F7042F" w:rsidRDefault="00ED1DEB" w14:paraId="191E3ACA" w14:textId="320937DA">
            <w:pPr>
              <w:pStyle w:val="NormalWeb"/>
              <w:numPr>
                <w:ilvl w:val="0"/>
                <w:numId w:val="5"/>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Revisa los capítulos 1 y 3 del libro: Arias Delgado, Liliana Patricia (2017). Conocimiento del cerebro y los procesos de cognición humana. Fundación Universitaria del Área Andina. Colombia </w:t>
            </w:r>
            <w:r w:rsidRPr="00746897" w:rsidR="00746897">
              <w:rPr>
                <w:rFonts w:ascii="Calibri" w:hAnsi="Calibri" w:eastAsiaTheme="minorEastAsia" w:cstheme="minorBidi"/>
                <w:color w:val="FF0000"/>
                <w:kern w:val="2"/>
                <w:sz w:val="22"/>
                <w:lang w:eastAsia="ko-KR"/>
              </w:rPr>
              <w:t>(enlazar Lectura1)</w:t>
            </w:r>
          </w:p>
          <w:p w:rsidR="00ED1DEB" w:rsidP="00F7042F" w:rsidRDefault="00ED1DEB" w14:paraId="37C21D4B" w14:textId="536ED256">
            <w:pPr>
              <w:pStyle w:val="NormalWeb"/>
              <w:numPr>
                <w:ilvl w:val="0"/>
                <w:numId w:val="5"/>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Medina, Nicolás (2008). La ciencia cognitiva y el estudio de la mente.  Revista IIPSI, Universidad Nacional Mayor de San Marcos </w:t>
            </w:r>
            <w:r w:rsidRPr="00746897" w:rsidR="00746897">
              <w:rPr>
                <w:rFonts w:ascii="Calibri" w:hAnsi="Calibri" w:eastAsiaTheme="minorEastAsia" w:cstheme="minorBidi"/>
                <w:color w:val="FF0000"/>
                <w:kern w:val="2"/>
                <w:sz w:val="22"/>
                <w:lang w:eastAsia="ko-KR"/>
              </w:rPr>
              <w:t>(enlazar Lectura</w:t>
            </w:r>
            <w:r w:rsidR="00746897">
              <w:rPr>
                <w:rFonts w:ascii="Calibri" w:hAnsi="Calibri" w:eastAsiaTheme="minorEastAsia" w:cstheme="minorBidi"/>
                <w:color w:val="FF0000"/>
                <w:kern w:val="2"/>
                <w:sz w:val="22"/>
                <w:lang w:eastAsia="ko-KR"/>
              </w:rPr>
              <w:t>2</w:t>
            </w:r>
            <w:r w:rsidRPr="00746897" w:rsidR="00746897">
              <w:rPr>
                <w:rFonts w:ascii="Calibri" w:hAnsi="Calibri" w:eastAsiaTheme="minorEastAsia" w:cstheme="minorBidi"/>
                <w:color w:val="FF0000"/>
                <w:kern w:val="2"/>
                <w:sz w:val="22"/>
                <w:lang w:eastAsia="ko-KR"/>
              </w:rPr>
              <w:t>)</w:t>
            </w:r>
          </w:p>
          <w:p w:rsidR="00ED1DEB" w:rsidP="00F7042F" w:rsidRDefault="00ED1DEB" w14:paraId="2CEA8BC8" w14:textId="3C295DC2">
            <w:pPr>
              <w:pStyle w:val="NormalWeb"/>
              <w:numPr>
                <w:ilvl w:val="0"/>
                <w:numId w:val="5"/>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Revisa los capítulos 3 y 7 del libro: Goldberg, Elkhonon (2002). El cerebro ejecutivo, editorial Crítica, Barcelona, España</w:t>
            </w:r>
            <w:r w:rsidR="00746897">
              <w:rPr>
                <w:rFonts w:ascii="Calibri" w:hAnsi="Calibri" w:eastAsiaTheme="minorEastAsia" w:cstheme="minorBidi"/>
                <w:kern w:val="2"/>
                <w:sz w:val="22"/>
                <w:lang w:eastAsia="ko-KR"/>
              </w:rPr>
              <w:t xml:space="preserve"> </w:t>
            </w:r>
            <w:r w:rsidRPr="00746897" w:rsidR="00746897">
              <w:rPr>
                <w:rFonts w:ascii="Calibri" w:hAnsi="Calibri" w:eastAsiaTheme="minorEastAsia" w:cstheme="minorBidi"/>
                <w:color w:val="FF0000"/>
                <w:kern w:val="2"/>
                <w:sz w:val="22"/>
                <w:lang w:eastAsia="ko-KR"/>
              </w:rPr>
              <w:t>(enlazar Lectura</w:t>
            </w:r>
            <w:r w:rsidR="00746897">
              <w:rPr>
                <w:rFonts w:ascii="Calibri" w:hAnsi="Calibri" w:eastAsiaTheme="minorEastAsia" w:cstheme="minorBidi"/>
                <w:color w:val="FF0000"/>
                <w:kern w:val="2"/>
                <w:sz w:val="22"/>
                <w:lang w:eastAsia="ko-KR"/>
              </w:rPr>
              <w:t>3</w:t>
            </w:r>
            <w:r w:rsidRPr="00746897" w:rsidR="00746897">
              <w:rPr>
                <w:rFonts w:ascii="Calibri" w:hAnsi="Calibri" w:eastAsiaTheme="minorEastAsia" w:cstheme="minorBidi"/>
                <w:color w:val="FF0000"/>
                <w:kern w:val="2"/>
                <w:sz w:val="22"/>
                <w:lang w:eastAsia="ko-KR"/>
              </w:rPr>
              <w:t>)</w:t>
            </w:r>
          </w:p>
          <w:p w:rsidR="00ED1DEB" w:rsidP="00F7042F" w:rsidRDefault="00ED1DEB" w14:paraId="7203DC10" w14:textId="2FEA1255">
            <w:pPr>
              <w:pStyle w:val="Sinespaciado"/>
              <w:rPr>
                <w:rFonts w:ascii="Calibri" w:hAnsi="Calibri"/>
                <w:color w:val="000000" w:themeColor="text1"/>
                <w:sz w:val="22"/>
                <w:szCs w:val="24"/>
                <w:lang w:val="es-CO"/>
              </w:rPr>
            </w:pPr>
          </w:p>
          <w:p w:rsidRPr="00AE0386" w:rsidR="00AE0386" w:rsidP="00DE2006" w:rsidRDefault="00AE0386" w14:paraId="41CE0838" w14:textId="7639DE15">
            <w:pPr>
              <w:pStyle w:val="Sinespaciado"/>
              <w:jc w:val="left"/>
              <w:rPr>
                <w:rFonts w:ascii="Calibri" w:hAnsi="Calibri"/>
                <w:b/>
                <w:color w:val="000000" w:themeColor="text1"/>
                <w:sz w:val="22"/>
                <w:szCs w:val="24"/>
                <w:lang w:val="es-CO"/>
              </w:rPr>
            </w:pPr>
            <w:r w:rsidRPr="00AE0386">
              <w:rPr>
                <w:rFonts w:ascii="Calibri" w:hAnsi="Calibri"/>
                <w:b/>
                <w:color w:val="000000" w:themeColor="text1"/>
                <w:sz w:val="22"/>
                <w:szCs w:val="24"/>
                <w:lang w:val="es-CO"/>
              </w:rPr>
              <w:t xml:space="preserve">Lectura complementaria: </w:t>
            </w:r>
          </w:p>
          <w:p w:rsidR="00AE0386" w:rsidP="00DE2006" w:rsidRDefault="00AE0386" w14:paraId="2509C2D7" w14:textId="77777777">
            <w:pPr>
              <w:pStyle w:val="Sinespaciado"/>
              <w:jc w:val="left"/>
              <w:rPr>
                <w:rFonts w:ascii="Calibri" w:hAnsi="Calibri"/>
                <w:color w:val="000000" w:themeColor="text1"/>
                <w:sz w:val="22"/>
                <w:szCs w:val="24"/>
                <w:lang w:val="es-CO"/>
              </w:rPr>
            </w:pPr>
          </w:p>
          <w:p w:rsidRPr="009A05D3" w:rsidR="00134828" w:rsidP="00DE2006" w:rsidRDefault="00DE2006" w14:paraId="212F496B" w14:textId="7B3316F0">
            <w:pPr>
              <w:pStyle w:val="Sinespaciado"/>
              <w:jc w:val="left"/>
              <w:rPr>
                <w:rFonts w:ascii="Calibri" w:hAnsi="Calibri"/>
                <w:color w:val="000000" w:themeColor="text1"/>
                <w:sz w:val="22"/>
                <w:szCs w:val="24"/>
                <w:lang w:val="es-CO"/>
              </w:rPr>
            </w:pPr>
            <w:r>
              <w:rPr>
                <w:rFonts w:ascii="Calibri" w:hAnsi="Calibri"/>
                <w:color w:val="000000" w:themeColor="text1"/>
                <w:sz w:val="22"/>
                <w:szCs w:val="24"/>
                <w:lang w:val="es-CO"/>
              </w:rPr>
              <w:t xml:space="preserve">Martínez Freire, Pascual. (2003). Concepciones cognitivas del ser humano. Contrastes, revista internacional de filosofía. URL: </w:t>
            </w:r>
            <w:hyperlink w:history="1" r:id="rId14">
              <w:r w:rsidRPr="006F5C35">
                <w:rPr>
                  <w:rStyle w:val="Hipervnculo"/>
                  <w:rFonts w:ascii="Calibri" w:hAnsi="Calibri"/>
                  <w:sz w:val="22"/>
                  <w:szCs w:val="24"/>
                  <w:lang w:val="es-CO"/>
                </w:rPr>
                <w:t>https://revistas.uma.es/index.php/contrastes/article/view/1841</w:t>
              </w:r>
            </w:hyperlink>
          </w:p>
        </w:tc>
      </w:tr>
      <w:tr w:rsidRPr="00223655" w:rsidR="00B072E9" w:rsidTr="6D7740DC" w14:paraId="362781B0" w14:textId="77777777">
        <w:tc>
          <w:tcPr>
            <w:tcW w:w="9380" w:type="dxa"/>
            <w:gridSpan w:val="2"/>
            <w:shd w:val="clear" w:color="auto" w:fill="FFF2CC" w:themeFill="accent4" w:themeFillTint="33"/>
            <w:tcMar/>
          </w:tcPr>
          <w:p w:rsidRPr="00223655" w:rsidR="00B072E9" w:rsidP="00DE2006" w:rsidRDefault="00B072E9" w14:paraId="20108E15" w14:textId="27C8A9A8">
            <w:pPr>
              <w:pStyle w:val="Sinespaciado"/>
              <w:jc w:val="left"/>
              <w:rPr>
                <w:rFonts w:ascii="Calibri" w:hAnsi="Calibri"/>
                <w:b/>
                <w:sz w:val="24"/>
                <w:szCs w:val="24"/>
                <w:lang w:val="es-CO"/>
              </w:rPr>
            </w:pPr>
            <w:r>
              <w:rPr>
                <w:rFonts w:ascii="Calibri" w:hAnsi="Calibri"/>
                <w:b/>
                <w:sz w:val="24"/>
                <w:szCs w:val="24"/>
                <w:lang w:val="es-CO"/>
              </w:rPr>
              <w:t xml:space="preserve">ACTIVIDAD </w:t>
            </w:r>
            <w:r w:rsidR="00C04F55">
              <w:rPr>
                <w:rFonts w:ascii="Calibri" w:hAnsi="Calibri"/>
                <w:b/>
                <w:sz w:val="24"/>
                <w:szCs w:val="24"/>
                <w:lang w:val="es-CO"/>
              </w:rPr>
              <w:t>2</w:t>
            </w:r>
            <w:r>
              <w:rPr>
                <w:rFonts w:ascii="Calibri" w:hAnsi="Calibri"/>
                <w:b/>
                <w:sz w:val="24"/>
                <w:szCs w:val="24"/>
                <w:lang w:val="es-CO"/>
              </w:rPr>
              <w:t xml:space="preserve">: </w:t>
            </w:r>
            <w:r w:rsidR="00DE2006">
              <w:rPr>
                <w:rFonts w:ascii="Calibri" w:hAnsi="Calibri"/>
                <w:b/>
                <w:sz w:val="24"/>
                <w:szCs w:val="24"/>
                <w:lang w:val="es-CO"/>
              </w:rPr>
              <w:t>Los sentidos y la percepción</w:t>
            </w:r>
          </w:p>
        </w:tc>
      </w:tr>
      <w:tr w:rsidR="00932DAC" w:rsidTr="6D7740DC" w14:paraId="3CEE316A" w14:textId="77777777">
        <w:tc>
          <w:tcPr>
            <w:tcW w:w="9380" w:type="dxa"/>
            <w:gridSpan w:val="2"/>
            <w:tcMar/>
          </w:tcPr>
          <w:p w:rsidR="00932DAC" w:rsidP="002944DF" w:rsidRDefault="00932DAC" w14:paraId="1BCB04E7" w14:textId="68EAC494">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D906EA" w:rsidP="00DC7B61" w:rsidRDefault="00D906EA" w14:paraId="118453CF" w14:textId="77777777">
            <w:pPr>
              <w:pStyle w:val="Sinespaciado"/>
              <w:rPr>
                <w:rStyle w:val="nfasis"/>
                <w:rFonts w:ascii="Calibri" w:hAnsi="Calibri" w:cs="Calibri"/>
                <w:b/>
                <w:bCs/>
                <w:color w:val="000000"/>
                <w:lang w:val="es-CO"/>
              </w:rPr>
            </w:pPr>
          </w:p>
          <w:p w:rsidR="00932DAC" w:rsidP="00DC7B61" w:rsidRDefault="00682B01" w14:paraId="2846F6BD" w14:textId="35354313">
            <w:pPr>
              <w:pStyle w:val="Sinespaciado"/>
              <w:numPr>
                <w:ilvl w:val="0"/>
                <w:numId w:val="2"/>
              </w:numPr>
              <w:rPr>
                <w:rFonts w:ascii="Calibri" w:hAnsi="Calibri"/>
                <w:color w:val="000000" w:themeColor="text1"/>
                <w:sz w:val="22"/>
                <w:szCs w:val="24"/>
                <w:lang w:val="es-CO"/>
              </w:rPr>
            </w:pPr>
            <w:r w:rsidRPr="00991723">
              <w:rPr>
                <w:rFonts w:ascii="Calibri" w:hAnsi="Calibri"/>
                <w:color w:val="000000" w:themeColor="text1"/>
                <w:sz w:val="22"/>
                <w:szCs w:val="24"/>
                <w:lang w:val="es-CO"/>
              </w:rPr>
              <w:t xml:space="preserve">Comprender cómo </w:t>
            </w:r>
            <w:r w:rsidRPr="00991723" w:rsidR="00991723">
              <w:rPr>
                <w:rFonts w:ascii="Calibri" w:hAnsi="Calibri"/>
                <w:color w:val="000000" w:themeColor="text1"/>
                <w:sz w:val="22"/>
                <w:szCs w:val="24"/>
                <w:lang w:val="es-CO"/>
              </w:rPr>
              <w:t>las sensaciones que se dan en los órganos de los sentidos generan percepciones teniendo en cuenta las bases neuroanatómicas y fisiológicas.</w:t>
            </w:r>
          </w:p>
          <w:p w:rsidRPr="00991723" w:rsidR="00991723" w:rsidP="00DC7B61" w:rsidRDefault="00991723" w14:paraId="382D4CF5" w14:textId="0A5DAF20">
            <w:pPr>
              <w:pStyle w:val="Sinespaciado"/>
              <w:numPr>
                <w:ilvl w:val="0"/>
                <w:numId w:val="2"/>
              </w:numPr>
              <w:rPr>
                <w:rFonts w:ascii="Calibri" w:hAnsi="Calibri"/>
                <w:color w:val="000000" w:themeColor="text1"/>
                <w:sz w:val="22"/>
                <w:szCs w:val="24"/>
                <w:lang w:val="es-CO"/>
              </w:rPr>
            </w:pPr>
            <w:r w:rsidRPr="00991723">
              <w:rPr>
                <w:rFonts w:ascii="Calibri" w:hAnsi="Calibri"/>
                <w:color w:val="000000" w:themeColor="text1"/>
                <w:sz w:val="22"/>
                <w:szCs w:val="24"/>
                <w:lang w:val="es-CO"/>
              </w:rPr>
              <w:t>Comprender el desarrollo de las gnosias y su interrelación con los procesos sensorio</w:t>
            </w:r>
            <w:r w:rsidR="00D906EA">
              <w:rPr>
                <w:rFonts w:ascii="Calibri" w:hAnsi="Calibri"/>
                <w:color w:val="000000" w:themeColor="text1"/>
                <w:sz w:val="22"/>
                <w:szCs w:val="24"/>
                <w:lang w:val="es-CO"/>
              </w:rPr>
              <w:t>-</w:t>
            </w:r>
            <w:r w:rsidRPr="00991723">
              <w:rPr>
                <w:rFonts w:ascii="Calibri" w:hAnsi="Calibri"/>
                <w:color w:val="000000" w:themeColor="text1"/>
                <w:sz w:val="22"/>
                <w:szCs w:val="24"/>
                <w:lang w:val="es-CO"/>
              </w:rPr>
              <w:t>perceptuales</w:t>
            </w:r>
            <w:r w:rsidR="00D906EA">
              <w:rPr>
                <w:rFonts w:ascii="Calibri" w:hAnsi="Calibri"/>
                <w:color w:val="000000" w:themeColor="text1"/>
                <w:sz w:val="22"/>
                <w:szCs w:val="24"/>
                <w:lang w:val="es-CO"/>
              </w:rPr>
              <w:t xml:space="preserve">. </w:t>
            </w:r>
          </w:p>
        </w:tc>
      </w:tr>
      <w:tr w:rsidR="00932DAC" w:rsidTr="6D7740DC" w14:paraId="5AB94D6B" w14:textId="77777777">
        <w:tc>
          <w:tcPr>
            <w:tcW w:w="9380" w:type="dxa"/>
            <w:gridSpan w:val="2"/>
            <w:tcMar/>
          </w:tcPr>
          <w:p w:rsidR="00932DAC" w:rsidP="002944DF" w:rsidRDefault="00932DAC" w14:paraId="35ABD753" w14:textId="4714116D">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D906EA" w:rsidP="002944DF" w:rsidRDefault="00D906EA" w14:paraId="67ED6247" w14:textId="77777777">
            <w:pPr>
              <w:pStyle w:val="Sinespaciado"/>
              <w:jc w:val="left"/>
              <w:rPr>
                <w:rStyle w:val="nfasis"/>
                <w:rFonts w:ascii="Calibri" w:hAnsi="Calibri" w:cs="Calibri"/>
                <w:b/>
                <w:bCs/>
                <w:color w:val="000000"/>
                <w:lang w:val="es-CO"/>
              </w:rPr>
            </w:pPr>
          </w:p>
          <w:p w:rsidR="008F3E4E" w:rsidP="00F7042F" w:rsidRDefault="00752026" w14:paraId="3C1EC179" w14:textId="3BB435FC">
            <w:pPr>
              <w:pStyle w:val="NormalWeb"/>
              <w:spacing w:before="0" w:beforeAutospacing="0" w:after="0" w:afterAutospacing="0"/>
              <w:jc w:val="both"/>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 través de esta actividad</w:t>
            </w:r>
            <w:r>
              <w:rPr>
                <w:rFonts w:ascii="Calibri" w:hAnsi="Calibri" w:eastAsiaTheme="minorEastAsia" w:cstheme="minorBidi"/>
                <w:kern w:val="2"/>
                <w:sz w:val="22"/>
                <w:lang w:eastAsia="ko-KR"/>
              </w:rPr>
              <w:t xml:space="preserve"> de manera individual </w:t>
            </w:r>
            <w:r w:rsidRPr="00304CEF">
              <w:rPr>
                <w:rFonts w:ascii="Calibri" w:hAnsi="Calibri" w:eastAsiaTheme="minorEastAsia" w:cstheme="minorBidi"/>
                <w:kern w:val="2"/>
                <w:sz w:val="22"/>
                <w:lang w:eastAsia="ko-KR"/>
              </w:rPr>
              <w:t>vamos a</w:t>
            </w:r>
            <w:r>
              <w:rPr>
                <w:rFonts w:ascii="Calibri" w:hAnsi="Calibri" w:eastAsiaTheme="minorEastAsia" w:cstheme="minorBidi"/>
                <w:kern w:val="2"/>
                <w:sz w:val="22"/>
                <w:lang w:eastAsia="ko-KR"/>
              </w:rPr>
              <w:t xml:space="preserve"> constr</w:t>
            </w:r>
            <w:r w:rsidR="005B2BCC">
              <w:rPr>
                <w:rFonts w:ascii="Calibri" w:hAnsi="Calibri" w:eastAsiaTheme="minorEastAsia" w:cstheme="minorBidi"/>
                <w:kern w:val="2"/>
                <w:sz w:val="22"/>
                <w:lang w:eastAsia="ko-KR"/>
              </w:rPr>
              <w:t>uir un mapa mental</w:t>
            </w:r>
            <w:r w:rsidR="00AE2FE0">
              <w:rPr>
                <w:rFonts w:ascii="Calibri" w:hAnsi="Calibri" w:eastAsiaTheme="minorEastAsia" w:cstheme="minorBidi"/>
                <w:kern w:val="2"/>
                <w:sz w:val="22"/>
                <w:lang w:eastAsia="ko-KR"/>
              </w:rPr>
              <w:t>, para el cual, p</w:t>
            </w:r>
            <w:r>
              <w:rPr>
                <w:rFonts w:ascii="Calibri" w:hAnsi="Calibri" w:eastAsiaTheme="minorEastAsia" w:cstheme="minorBidi"/>
                <w:kern w:val="2"/>
                <w:sz w:val="22"/>
                <w:lang w:eastAsia="ko-KR"/>
              </w:rPr>
              <w:t>reviamente</w:t>
            </w:r>
            <w:r w:rsidR="00AE2FE0">
              <w:rPr>
                <w:rFonts w:ascii="Calibri" w:hAnsi="Calibri" w:eastAsiaTheme="minorEastAsia" w:cstheme="minorBidi"/>
                <w:kern w:val="2"/>
                <w:sz w:val="22"/>
                <w:lang w:eastAsia="ko-KR"/>
              </w:rPr>
              <w:t>,</w:t>
            </w:r>
            <w:r>
              <w:rPr>
                <w:rFonts w:ascii="Calibri" w:hAnsi="Calibri" w:eastAsiaTheme="minorEastAsia" w:cstheme="minorBidi"/>
                <w:kern w:val="2"/>
                <w:sz w:val="22"/>
                <w:lang w:eastAsia="ko-KR"/>
              </w:rPr>
              <w:t xml:space="preserve"> </w:t>
            </w:r>
            <w:r w:rsidR="005D2C35">
              <w:rPr>
                <w:rFonts w:ascii="Calibri" w:hAnsi="Calibri" w:eastAsiaTheme="minorEastAsia" w:cstheme="minorBidi"/>
                <w:kern w:val="2"/>
                <w:sz w:val="22"/>
                <w:lang w:eastAsia="ko-KR"/>
              </w:rPr>
              <w:t>debes definir</w:t>
            </w:r>
            <w:r>
              <w:rPr>
                <w:rFonts w:ascii="Calibri" w:hAnsi="Calibri" w:eastAsiaTheme="minorEastAsia" w:cstheme="minorBidi"/>
                <w:kern w:val="2"/>
                <w:sz w:val="22"/>
                <w:lang w:eastAsia="ko-KR"/>
              </w:rPr>
              <w:t xml:space="preserve"> el senti</w:t>
            </w:r>
            <w:r w:rsidR="005B2BCC">
              <w:rPr>
                <w:rFonts w:ascii="Calibri" w:hAnsi="Calibri" w:eastAsiaTheme="minorEastAsia" w:cstheme="minorBidi"/>
                <w:kern w:val="2"/>
                <w:sz w:val="22"/>
                <w:lang w:eastAsia="ko-KR"/>
              </w:rPr>
              <w:t xml:space="preserve">do </w:t>
            </w:r>
            <w:r w:rsidR="00AE2FE0">
              <w:rPr>
                <w:rFonts w:ascii="Calibri" w:hAnsi="Calibri" w:eastAsiaTheme="minorEastAsia" w:cstheme="minorBidi"/>
                <w:kern w:val="2"/>
                <w:sz w:val="22"/>
                <w:lang w:eastAsia="ko-KR"/>
              </w:rPr>
              <w:t>sobre el cual trabajará</w:t>
            </w:r>
            <w:r w:rsidR="005D2C35">
              <w:rPr>
                <w:rFonts w:ascii="Calibri" w:hAnsi="Calibri" w:eastAsiaTheme="minorEastAsia" w:cstheme="minorBidi"/>
                <w:kern w:val="2"/>
                <w:sz w:val="22"/>
                <w:lang w:eastAsia="ko-KR"/>
              </w:rPr>
              <w:t>s</w:t>
            </w:r>
            <w:r>
              <w:rPr>
                <w:rFonts w:ascii="Calibri" w:hAnsi="Calibri" w:eastAsiaTheme="minorEastAsia" w:cstheme="minorBidi"/>
                <w:kern w:val="2"/>
                <w:sz w:val="22"/>
                <w:lang w:eastAsia="ko-KR"/>
              </w:rPr>
              <w:t xml:space="preserve"> (visual, t</w:t>
            </w:r>
            <w:r w:rsidR="005D2C35">
              <w:rPr>
                <w:rFonts w:ascii="Calibri" w:hAnsi="Calibri" w:eastAsiaTheme="minorEastAsia" w:cstheme="minorBidi"/>
                <w:kern w:val="2"/>
                <w:sz w:val="22"/>
                <w:lang w:eastAsia="ko-KR"/>
              </w:rPr>
              <w:t>á</w:t>
            </w:r>
            <w:r>
              <w:rPr>
                <w:rFonts w:ascii="Calibri" w:hAnsi="Calibri" w:eastAsiaTheme="minorEastAsia" w:cstheme="minorBidi"/>
                <w:kern w:val="2"/>
                <w:sz w:val="22"/>
                <w:lang w:eastAsia="ko-KR"/>
              </w:rPr>
              <w:t xml:space="preserve">ctil, auditivo, olfativo, gusto) así como la </w:t>
            </w:r>
            <w:r w:rsidRPr="00752026">
              <w:rPr>
                <w:rFonts w:cs="Arial" w:asciiTheme="minorHAnsi" w:hAnsiTheme="minorHAnsi"/>
                <w:iCs/>
                <w:color w:val="000000" w:themeColor="text1"/>
                <w:sz w:val="22"/>
                <w:szCs w:val="22"/>
              </w:rPr>
              <w:t>percepción de movimiento, espacio, tiempo y orientación.</w:t>
            </w:r>
            <w:r w:rsidR="005D2C35">
              <w:rPr>
                <w:rFonts w:cs="Arial" w:asciiTheme="minorHAnsi" w:hAnsiTheme="minorHAnsi"/>
                <w:iCs/>
                <w:color w:val="000000" w:themeColor="text1"/>
                <w:sz w:val="22"/>
                <w:szCs w:val="22"/>
              </w:rPr>
              <w:t xml:space="preserve"> </w:t>
            </w:r>
            <w:r>
              <w:rPr>
                <w:rFonts w:cs="Arial" w:asciiTheme="minorHAnsi" w:hAnsiTheme="minorHAnsi"/>
                <w:iCs/>
                <w:color w:val="000000" w:themeColor="text1"/>
                <w:sz w:val="22"/>
                <w:szCs w:val="22"/>
              </w:rPr>
              <w:t>Para iniciar es necesario revisar</w:t>
            </w:r>
            <w:r w:rsidRPr="00752026">
              <w:rPr>
                <w:rFonts w:asciiTheme="minorHAnsi" w:hAnsiTheme="minorHAnsi" w:eastAsiaTheme="minorEastAsia" w:cstheme="minorBidi"/>
                <w:kern w:val="2"/>
                <w:sz w:val="22"/>
                <w:szCs w:val="22"/>
                <w:lang w:eastAsia="ko-KR"/>
              </w:rPr>
              <w:t xml:space="preserve"> atentamente </w:t>
            </w:r>
            <w:r w:rsidR="00AE0386">
              <w:rPr>
                <w:rFonts w:asciiTheme="minorHAnsi" w:hAnsiTheme="minorHAnsi" w:eastAsiaTheme="minorEastAsia" w:cstheme="minorBidi"/>
                <w:kern w:val="2"/>
                <w:sz w:val="22"/>
                <w:szCs w:val="22"/>
                <w:lang w:eastAsia="ko-KR"/>
              </w:rPr>
              <w:t xml:space="preserve">los apartados </w:t>
            </w:r>
            <w:r w:rsidR="008F3E4E">
              <w:rPr>
                <w:rFonts w:asciiTheme="minorHAnsi" w:hAnsiTheme="minorHAnsi" w:eastAsiaTheme="minorEastAsia" w:cstheme="minorBidi"/>
                <w:kern w:val="2"/>
                <w:sz w:val="22"/>
                <w:szCs w:val="22"/>
                <w:lang w:eastAsia="ko-KR"/>
              </w:rPr>
              <w:t>2 y 3</w:t>
            </w:r>
            <w:r w:rsidR="00AE0386">
              <w:rPr>
                <w:rFonts w:asciiTheme="minorHAnsi" w:hAnsiTheme="minorHAnsi" w:eastAsiaTheme="minorEastAsia" w:cstheme="minorBidi"/>
                <w:kern w:val="2"/>
                <w:sz w:val="22"/>
                <w:szCs w:val="22"/>
                <w:lang w:eastAsia="ko-KR"/>
              </w:rPr>
              <w:t xml:space="preserve"> del recurso de la unidad </w:t>
            </w:r>
            <w:r w:rsidR="00AE0386">
              <w:rPr>
                <w:rFonts w:ascii="Calibri" w:hAnsi="Calibri" w:eastAsiaTheme="minorEastAsia" w:cstheme="minorBidi"/>
                <w:kern w:val="2"/>
                <w:sz w:val="22"/>
                <w:lang w:eastAsia="ko-KR"/>
              </w:rPr>
              <w:t>“</w:t>
            </w:r>
            <w:r w:rsidRPr="00AE0386" w:rsidR="00AE0386">
              <w:rPr>
                <w:rFonts w:ascii="Calibri" w:hAnsi="Calibri" w:eastAsiaTheme="minorEastAsia" w:cstheme="minorBidi"/>
                <w:kern w:val="2"/>
                <w:sz w:val="22"/>
                <w:lang w:eastAsia="ko-KR"/>
              </w:rPr>
              <w:t>Procesos Cognitivos simples</w:t>
            </w:r>
            <w:r w:rsidR="00AE0386">
              <w:rPr>
                <w:rFonts w:ascii="Calibri" w:hAnsi="Calibri" w:eastAsiaTheme="minorEastAsia" w:cstheme="minorBidi"/>
                <w:kern w:val="2"/>
                <w:sz w:val="22"/>
                <w:lang w:eastAsia="ko-KR"/>
              </w:rPr>
              <w:t xml:space="preserve">” disponible aquí </w:t>
            </w:r>
            <w:r w:rsidRPr="00AE0386" w:rsidR="00AE0386">
              <w:rPr>
                <w:rFonts w:ascii="Calibri" w:hAnsi="Calibri" w:eastAsiaTheme="minorEastAsia" w:cstheme="minorBidi"/>
                <w:color w:val="FF0000"/>
                <w:kern w:val="2"/>
                <w:sz w:val="22"/>
                <w:lang w:eastAsia="ko-KR"/>
              </w:rPr>
              <w:t>(enlazar RED1)</w:t>
            </w:r>
            <w:r w:rsidR="00AE0386">
              <w:rPr>
                <w:rFonts w:ascii="Calibri" w:hAnsi="Calibri" w:eastAsiaTheme="minorEastAsia" w:cstheme="minorBidi"/>
                <w:kern w:val="2"/>
                <w:sz w:val="22"/>
                <w:lang w:eastAsia="ko-KR"/>
              </w:rPr>
              <w:t xml:space="preserve">. Complementa tu lectura con la revisión del material básico sugerido para la actividad. </w:t>
            </w:r>
          </w:p>
          <w:p w:rsidR="008F3E4E" w:rsidP="00F7042F" w:rsidRDefault="008F3E4E" w14:paraId="74B60E46" w14:textId="77777777">
            <w:pPr>
              <w:pStyle w:val="NormalWeb"/>
              <w:spacing w:before="0" w:beforeAutospacing="0" w:after="0" w:afterAutospacing="0"/>
              <w:jc w:val="both"/>
              <w:rPr>
                <w:rFonts w:ascii="Calibri" w:hAnsi="Calibri" w:eastAsiaTheme="minorEastAsia" w:cstheme="minorBidi"/>
                <w:kern w:val="2"/>
                <w:sz w:val="22"/>
                <w:lang w:eastAsia="ko-KR"/>
              </w:rPr>
            </w:pPr>
          </w:p>
          <w:p w:rsidRPr="00936C7E" w:rsidR="004C2B77" w:rsidP="005D2C35" w:rsidRDefault="005D2C35" w14:paraId="2DFB95F1" w14:textId="02F10E16">
            <w:pPr>
              <w:pStyle w:val="NormalWeb"/>
              <w:spacing w:before="0" w:beforeAutospacing="0" w:after="0" w:afterAutospacing="0"/>
              <w:rPr>
                <w:rFonts w:ascii="Calibri" w:hAnsi="Calibri"/>
                <w:color w:val="000000" w:themeColor="text1"/>
                <w:sz w:val="22"/>
              </w:rPr>
            </w:pPr>
            <w:r>
              <w:rPr>
                <w:rFonts w:ascii="Calibri" w:hAnsi="Calibri" w:eastAsiaTheme="minorEastAsia" w:cstheme="minorBidi"/>
                <w:kern w:val="2"/>
                <w:sz w:val="22"/>
                <w:lang w:eastAsia="ko-KR"/>
              </w:rPr>
              <w:t>Posteriormente</w:t>
            </w:r>
            <w:r w:rsidRPr="00CE5C76" w:rsidR="004C2B77">
              <w:rPr>
                <w:rFonts w:ascii="Calibri" w:hAnsi="Calibri" w:eastAsiaTheme="minorEastAsia" w:cstheme="minorBidi"/>
                <w:kern w:val="2"/>
                <w:sz w:val="22"/>
                <w:lang w:eastAsia="ko-KR"/>
              </w:rPr>
              <w:t xml:space="preserve">, </w:t>
            </w:r>
            <w:r>
              <w:rPr>
                <w:rFonts w:ascii="Calibri" w:hAnsi="Calibri" w:eastAsiaTheme="minorEastAsia" w:cstheme="minorBidi"/>
                <w:kern w:val="2"/>
                <w:sz w:val="22"/>
                <w:lang w:eastAsia="ko-KR"/>
              </w:rPr>
              <w:t>construye</w:t>
            </w:r>
            <w:r w:rsidR="004C2B77">
              <w:rPr>
                <w:rFonts w:ascii="Calibri" w:hAnsi="Calibri" w:eastAsiaTheme="minorEastAsia" w:cstheme="minorBidi"/>
                <w:kern w:val="2"/>
                <w:sz w:val="22"/>
                <w:lang w:eastAsia="ko-KR"/>
              </w:rPr>
              <w:t xml:space="preserve"> </w:t>
            </w:r>
            <w:r>
              <w:rPr>
                <w:rFonts w:ascii="Calibri" w:hAnsi="Calibri" w:eastAsiaTheme="minorEastAsia" w:cstheme="minorBidi"/>
                <w:kern w:val="2"/>
                <w:sz w:val="22"/>
                <w:lang w:eastAsia="ko-KR"/>
              </w:rPr>
              <w:t>un</w:t>
            </w:r>
            <w:r w:rsidR="004C2B77">
              <w:rPr>
                <w:rFonts w:ascii="Calibri" w:hAnsi="Calibri" w:eastAsiaTheme="minorEastAsia" w:cstheme="minorBidi"/>
                <w:kern w:val="2"/>
                <w:sz w:val="22"/>
                <w:lang w:eastAsia="ko-KR"/>
              </w:rPr>
              <w:t xml:space="preserve"> mapa mental</w:t>
            </w:r>
            <w:r>
              <w:rPr>
                <w:rFonts w:ascii="Calibri" w:hAnsi="Calibri" w:eastAsiaTheme="minorEastAsia" w:cstheme="minorBidi"/>
                <w:kern w:val="2"/>
                <w:sz w:val="22"/>
                <w:lang w:eastAsia="ko-KR"/>
              </w:rPr>
              <w:t xml:space="preserve"> en el que centres el análisis en </w:t>
            </w:r>
            <w:r>
              <w:rPr>
                <w:rFonts w:ascii="Calibri" w:hAnsi="Calibri" w:eastAsiaTheme="minorEastAsia" w:cstheme="minorBidi"/>
                <w:color w:val="000000" w:themeColor="text1"/>
                <w:kern w:val="2"/>
                <w:sz w:val="22"/>
                <w:szCs w:val="22"/>
                <w:lang w:eastAsia="ko-KR"/>
              </w:rPr>
              <w:t>uno de los siguientes temas</w:t>
            </w:r>
            <w:r w:rsidRPr="00936C7E" w:rsidR="004C2B77">
              <w:rPr>
                <w:rFonts w:ascii="Calibri" w:hAnsi="Calibri"/>
                <w:color w:val="000000" w:themeColor="text1"/>
                <w:sz w:val="22"/>
              </w:rPr>
              <w:t>:</w:t>
            </w:r>
          </w:p>
          <w:p w:rsidRPr="00936C7E" w:rsidR="004C2B77" w:rsidP="00A30B41" w:rsidRDefault="00936C7E" w14:paraId="4ACABFBE" w14:textId="51438239">
            <w:pPr>
              <w:pStyle w:val="Sinespaciado"/>
              <w:numPr>
                <w:ilvl w:val="0"/>
                <w:numId w:val="2"/>
              </w:numPr>
              <w:jc w:val="left"/>
              <w:rPr>
                <w:rFonts w:ascii="Calibri" w:hAnsi="Calibri"/>
                <w:color w:val="000000" w:themeColor="text1"/>
                <w:sz w:val="22"/>
                <w:lang w:val="es-ES_tradnl"/>
              </w:rPr>
            </w:pPr>
            <w:r w:rsidRPr="00936C7E">
              <w:rPr>
                <w:rFonts w:cs="Arial"/>
                <w:iCs/>
                <w:color w:val="000000" w:themeColor="text1"/>
                <w:sz w:val="22"/>
                <w:lang w:val="es-ES_tradnl"/>
              </w:rPr>
              <w:t>Relación entre el desarrollo del sistema sensorial visual con el proceso de percepción visual y sus déficits</w:t>
            </w:r>
            <w:r>
              <w:rPr>
                <w:rFonts w:cs="Arial"/>
                <w:iCs/>
                <w:color w:val="000000" w:themeColor="text1"/>
                <w:sz w:val="22"/>
                <w:lang w:val="es-ES_tradnl"/>
              </w:rPr>
              <w:t xml:space="preserve"> (Agnosias y apraxias).</w:t>
            </w:r>
          </w:p>
          <w:p w:rsidRPr="00936C7E" w:rsidR="00936C7E" w:rsidP="00A30B41" w:rsidRDefault="00936C7E" w14:paraId="5D760954" w14:textId="027006BD">
            <w:pPr>
              <w:pStyle w:val="Sinespaciado"/>
              <w:numPr>
                <w:ilvl w:val="0"/>
                <w:numId w:val="2"/>
              </w:numPr>
              <w:jc w:val="left"/>
              <w:rPr>
                <w:rFonts w:ascii="Calibri" w:hAnsi="Calibri"/>
                <w:color w:val="000000" w:themeColor="text1"/>
                <w:sz w:val="22"/>
                <w:lang w:val="es-ES_tradnl"/>
              </w:rPr>
            </w:pPr>
            <w:r w:rsidRPr="00936C7E">
              <w:rPr>
                <w:rFonts w:cs="Arial"/>
                <w:iCs/>
                <w:color w:val="000000" w:themeColor="text1"/>
                <w:sz w:val="22"/>
                <w:lang w:val="es-ES_tradnl"/>
              </w:rPr>
              <w:t>Relación entre el desarrollo del sistema sensorial auditivo con el proceso de percepción</w:t>
            </w:r>
            <w:r>
              <w:rPr>
                <w:rFonts w:cs="Arial"/>
                <w:iCs/>
                <w:color w:val="000000" w:themeColor="text1"/>
                <w:sz w:val="22"/>
                <w:lang w:val="es-ES_tradnl"/>
              </w:rPr>
              <w:t xml:space="preserve"> auditiva</w:t>
            </w:r>
            <w:r w:rsidRPr="00936C7E">
              <w:rPr>
                <w:rFonts w:cs="Arial"/>
                <w:iCs/>
                <w:color w:val="000000" w:themeColor="text1"/>
                <w:sz w:val="22"/>
                <w:lang w:val="es-ES_tradnl"/>
              </w:rPr>
              <w:t xml:space="preserve"> y sus déficits</w:t>
            </w:r>
            <w:r>
              <w:rPr>
                <w:rFonts w:cs="Arial"/>
                <w:iCs/>
                <w:color w:val="000000" w:themeColor="text1"/>
                <w:sz w:val="22"/>
                <w:lang w:val="es-ES_tradnl"/>
              </w:rPr>
              <w:t xml:space="preserve"> (Agnosias y apraxias).</w:t>
            </w:r>
          </w:p>
          <w:p w:rsidRPr="00936C7E" w:rsidR="00936C7E" w:rsidP="00A30B41" w:rsidRDefault="00936C7E" w14:paraId="22E3923F" w14:textId="5D28D494">
            <w:pPr>
              <w:pStyle w:val="Sinespaciado"/>
              <w:numPr>
                <w:ilvl w:val="0"/>
                <w:numId w:val="2"/>
              </w:numPr>
              <w:jc w:val="left"/>
              <w:rPr>
                <w:rFonts w:ascii="Calibri" w:hAnsi="Calibri"/>
                <w:color w:val="000000" w:themeColor="text1"/>
                <w:sz w:val="22"/>
                <w:lang w:val="es-ES_tradnl"/>
              </w:rPr>
            </w:pPr>
            <w:r w:rsidRPr="00936C7E">
              <w:rPr>
                <w:rFonts w:cs="Arial"/>
                <w:iCs/>
                <w:color w:val="000000" w:themeColor="text1"/>
                <w:sz w:val="22"/>
                <w:lang w:val="es-ES_tradnl"/>
              </w:rPr>
              <w:t>Relación entre el desarrollo del sistema somatosensorial con el proceso de percepción táctil y sus déficits</w:t>
            </w:r>
            <w:r>
              <w:rPr>
                <w:rFonts w:cs="Arial"/>
                <w:iCs/>
                <w:color w:val="000000" w:themeColor="text1"/>
                <w:sz w:val="22"/>
                <w:lang w:val="es-ES_tradnl"/>
              </w:rPr>
              <w:t xml:space="preserve"> (Agnosias y apraxias).</w:t>
            </w:r>
          </w:p>
          <w:p w:rsidRPr="00936C7E" w:rsidR="00936C7E" w:rsidP="00A30B41" w:rsidRDefault="00936C7E" w14:paraId="7501BEE5" w14:textId="1EBF3364">
            <w:pPr>
              <w:pStyle w:val="Sinespaciado"/>
              <w:numPr>
                <w:ilvl w:val="0"/>
                <w:numId w:val="2"/>
              </w:numPr>
              <w:jc w:val="left"/>
              <w:rPr>
                <w:rFonts w:ascii="Calibri" w:hAnsi="Calibri"/>
                <w:color w:val="000000" w:themeColor="text1"/>
                <w:sz w:val="22"/>
                <w:lang w:val="es-ES_tradnl"/>
              </w:rPr>
            </w:pPr>
            <w:r w:rsidRPr="00936C7E">
              <w:rPr>
                <w:rFonts w:cs="Arial"/>
                <w:iCs/>
                <w:color w:val="000000" w:themeColor="text1"/>
                <w:sz w:val="22"/>
                <w:lang w:val="es-ES_tradnl"/>
              </w:rPr>
              <w:t xml:space="preserve">Relación entre el desarrollo del sistema sensorial </w:t>
            </w:r>
            <w:r>
              <w:rPr>
                <w:rFonts w:cs="Arial"/>
                <w:iCs/>
                <w:color w:val="000000" w:themeColor="text1"/>
                <w:sz w:val="22"/>
                <w:lang w:val="es-ES_tradnl"/>
              </w:rPr>
              <w:t>del gusto</w:t>
            </w:r>
            <w:r w:rsidRPr="00936C7E">
              <w:rPr>
                <w:rFonts w:cs="Arial"/>
                <w:iCs/>
                <w:color w:val="000000" w:themeColor="text1"/>
                <w:sz w:val="22"/>
                <w:lang w:val="es-ES_tradnl"/>
              </w:rPr>
              <w:t xml:space="preserve"> con el proceso de percepción</w:t>
            </w:r>
            <w:r>
              <w:rPr>
                <w:rFonts w:cs="Arial"/>
                <w:iCs/>
                <w:color w:val="000000" w:themeColor="text1"/>
                <w:sz w:val="22"/>
                <w:lang w:val="es-ES_tradnl"/>
              </w:rPr>
              <w:t xml:space="preserve"> gustativo</w:t>
            </w:r>
            <w:r w:rsidRPr="00936C7E">
              <w:rPr>
                <w:rFonts w:cs="Arial"/>
                <w:iCs/>
                <w:color w:val="000000" w:themeColor="text1"/>
                <w:sz w:val="22"/>
                <w:lang w:val="es-ES_tradnl"/>
              </w:rPr>
              <w:t xml:space="preserve"> y sus déficits</w:t>
            </w:r>
            <w:r>
              <w:rPr>
                <w:rFonts w:cs="Arial"/>
                <w:iCs/>
                <w:color w:val="000000" w:themeColor="text1"/>
                <w:sz w:val="22"/>
                <w:lang w:val="es-ES_tradnl"/>
              </w:rPr>
              <w:t xml:space="preserve"> (Agnosias y apraxias).</w:t>
            </w:r>
          </w:p>
          <w:p w:rsidRPr="00A75761" w:rsidR="00A75761" w:rsidP="00A30B41" w:rsidRDefault="00936C7E" w14:paraId="1F6E2EBF" w14:textId="282335AF">
            <w:pPr>
              <w:pStyle w:val="Sinespaciado"/>
              <w:numPr>
                <w:ilvl w:val="0"/>
                <w:numId w:val="2"/>
              </w:numPr>
              <w:jc w:val="left"/>
              <w:rPr>
                <w:rFonts w:ascii="Calibri" w:hAnsi="Calibri"/>
                <w:color w:val="000000" w:themeColor="text1"/>
                <w:sz w:val="22"/>
                <w:lang w:val="es-ES_tradnl"/>
              </w:rPr>
            </w:pPr>
            <w:r w:rsidRPr="00936C7E">
              <w:rPr>
                <w:rFonts w:cs="Arial"/>
                <w:iCs/>
                <w:color w:val="000000" w:themeColor="text1"/>
                <w:sz w:val="22"/>
                <w:lang w:val="es-ES_tradnl"/>
              </w:rPr>
              <w:t xml:space="preserve">Relación entre el desarrollo del sistema sensorial </w:t>
            </w:r>
            <w:r>
              <w:rPr>
                <w:rFonts w:cs="Arial"/>
                <w:iCs/>
                <w:color w:val="000000" w:themeColor="text1"/>
                <w:sz w:val="22"/>
                <w:lang w:val="es-ES_tradnl"/>
              </w:rPr>
              <w:t>del olfato</w:t>
            </w:r>
            <w:r w:rsidRPr="00936C7E">
              <w:rPr>
                <w:rFonts w:cs="Arial"/>
                <w:iCs/>
                <w:color w:val="000000" w:themeColor="text1"/>
                <w:sz w:val="22"/>
                <w:lang w:val="es-ES_tradnl"/>
              </w:rPr>
              <w:t xml:space="preserve"> con el proceso de percepción</w:t>
            </w:r>
            <w:r>
              <w:rPr>
                <w:rFonts w:cs="Arial"/>
                <w:iCs/>
                <w:color w:val="000000" w:themeColor="text1"/>
                <w:sz w:val="22"/>
                <w:lang w:val="es-ES_tradnl"/>
              </w:rPr>
              <w:t xml:space="preserve"> olfativa</w:t>
            </w:r>
            <w:r w:rsidRPr="00936C7E">
              <w:rPr>
                <w:rFonts w:cs="Arial"/>
                <w:iCs/>
                <w:color w:val="000000" w:themeColor="text1"/>
                <w:sz w:val="22"/>
                <w:lang w:val="es-ES_tradnl"/>
              </w:rPr>
              <w:t xml:space="preserve"> y sus déficits</w:t>
            </w:r>
            <w:r>
              <w:rPr>
                <w:rFonts w:cs="Arial"/>
                <w:iCs/>
                <w:color w:val="000000" w:themeColor="text1"/>
                <w:sz w:val="22"/>
                <w:lang w:val="es-ES_tradnl"/>
              </w:rPr>
              <w:t xml:space="preserve"> (Agnosias y apraxias).</w:t>
            </w:r>
          </w:p>
          <w:p w:rsidRPr="00A75761" w:rsidR="00A75761" w:rsidP="00A30B41" w:rsidRDefault="00A75761" w14:paraId="42863D03" w14:textId="77777777">
            <w:pPr>
              <w:pStyle w:val="Sinespaciado"/>
              <w:numPr>
                <w:ilvl w:val="0"/>
                <w:numId w:val="2"/>
              </w:numPr>
              <w:jc w:val="left"/>
              <w:rPr>
                <w:rFonts w:ascii="Calibri" w:hAnsi="Calibri"/>
                <w:color w:val="000000" w:themeColor="text1"/>
                <w:sz w:val="22"/>
                <w:lang w:val="es-ES_tradnl"/>
              </w:rPr>
            </w:pPr>
            <w:r w:rsidRPr="00A75761">
              <w:rPr>
                <w:rFonts w:ascii="Calibri" w:hAnsi="Calibri"/>
                <w:color w:val="000000" w:themeColor="text1"/>
                <w:sz w:val="22"/>
                <w:lang w:val="es-ES_tradnl"/>
              </w:rPr>
              <w:t xml:space="preserve">Percepción de </w:t>
            </w:r>
            <w:r w:rsidRPr="00A75761">
              <w:rPr>
                <w:rFonts w:cs="Arial"/>
                <w:iCs/>
                <w:color w:val="000000" w:themeColor="text1"/>
                <w:sz w:val="22"/>
                <w:lang w:val="es-ES_tradnl"/>
              </w:rPr>
              <w:t>movimiento, espacio y orientación</w:t>
            </w:r>
          </w:p>
          <w:p w:rsidRPr="002325D5" w:rsidR="00936C7E" w:rsidP="00A30B41" w:rsidRDefault="00A75761" w14:paraId="44EDF69B" w14:textId="77777777">
            <w:pPr>
              <w:pStyle w:val="Sinespaciado"/>
              <w:numPr>
                <w:ilvl w:val="0"/>
                <w:numId w:val="2"/>
              </w:numPr>
              <w:jc w:val="left"/>
              <w:rPr>
                <w:rFonts w:ascii="Calibri" w:hAnsi="Calibri"/>
                <w:color w:val="000000" w:themeColor="text1"/>
                <w:sz w:val="22"/>
                <w:lang w:val="es-ES_tradnl"/>
              </w:rPr>
            </w:pPr>
            <w:r w:rsidRPr="00A75761">
              <w:rPr>
                <w:rFonts w:cs="Arial"/>
                <w:iCs/>
                <w:color w:val="000000" w:themeColor="text1"/>
                <w:sz w:val="22"/>
                <w:lang w:val="es-ES_tradnl"/>
              </w:rPr>
              <w:t>Percepción de tiempo</w:t>
            </w:r>
          </w:p>
          <w:p w:rsidR="002325D5" w:rsidP="002325D5" w:rsidRDefault="002325D5" w14:paraId="781A7A50" w14:textId="764F9F29">
            <w:pPr>
              <w:pStyle w:val="Sinespaciado"/>
              <w:jc w:val="left"/>
              <w:rPr>
                <w:rFonts w:cs="Arial"/>
                <w:iCs/>
                <w:color w:val="000000" w:themeColor="text1"/>
                <w:sz w:val="22"/>
                <w:lang w:val="es-ES_tradnl"/>
              </w:rPr>
            </w:pPr>
          </w:p>
          <w:p w:rsidR="005D2C35" w:rsidP="00DC7B61" w:rsidRDefault="005D2C35" w14:paraId="139E191C" w14:textId="74D880F4">
            <w:pPr>
              <w:pStyle w:val="NormalWeb"/>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Recuerda que un mapa mental es </w:t>
            </w:r>
            <w:r w:rsidRPr="004C2B77">
              <w:rPr>
                <w:rFonts w:cs="Helvetica Neue" w:asciiTheme="minorHAnsi" w:hAnsiTheme="minorHAnsi"/>
                <w:color w:val="1E2126"/>
                <w:sz w:val="22"/>
                <w:szCs w:val="22"/>
                <w:lang w:eastAsia="en-US"/>
              </w:rPr>
              <w:t>un diagrama que representa conceptos relacionados a partir de un tema principal o palabra clave.</w:t>
            </w:r>
            <w:r>
              <w:rPr>
                <w:rFonts w:ascii="Calibri" w:hAnsi="Calibri" w:eastAsiaTheme="minorEastAsia" w:cstheme="minorBidi"/>
                <w:kern w:val="2"/>
                <w:sz w:val="22"/>
                <w:lang w:eastAsia="ko-KR"/>
              </w:rPr>
              <w:t xml:space="preserve"> Para su diseño puedes utilizar herramientas como Lucidchart o Mindomo. En los siguientes links puedes observar las formas en que se construye un mapa mental:</w:t>
            </w:r>
          </w:p>
          <w:p w:rsidR="005D2C35" w:rsidP="00DC7B61" w:rsidRDefault="00000000" w14:paraId="3335FE78" w14:textId="77777777">
            <w:pPr>
              <w:pStyle w:val="NormalWeb"/>
              <w:spacing w:before="0" w:beforeAutospacing="0" w:after="0" w:afterAutospacing="0"/>
              <w:jc w:val="both"/>
              <w:rPr>
                <w:rFonts w:ascii="Calibri" w:hAnsi="Calibri" w:eastAsiaTheme="minorEastAsia" w:cstheme="minorBidi"/>
                <w:kern w:val="2"/>
                <w:sz w:val="22"/>
                <w:lang w:eastAsia="ko-KR"/>
              </w:rPr>
            </w:pPr>
            <w:hyperlink w:history="1" r:id="rId15">
              <w:r w:rsidRPr="006F5C35" w:rsidR="005D2C35">
                <w:rPr>
                  <w:rStyle w:val="Hipervnculo"/>
                  <w:rFonts w:ascii="Calibri" w:hAnsi="Calibri" w:eastAsiaTheme="minorEastAsia" w:cstheme="minorBidi"/>
                  <w:kern w:val="2"/>
                  <w:sz w:val="22"/>
                  <w:lang w:eastAsia="ko-KR"/>
                </w:rPr>
                <w:t>https://www.lucidchart.com/pages/es/que-es-un-mapa-mental</w:t>
              </w:r>
            </w:hyperlink>
          </w:p>
          <w:p w:rsidRPr="005D2C35" w:rsidR="005D2C35" w:rsidP="00DC7B61" w:rsidRDefault="00000000" w14:paraId="6799D570" w14:textId="28831201">
            <w:pPr>
              <w:pStyle w:val="NormalWeb"/>
              <w:spacing w:before="0" w:beforeAutospacing="0" w:after="0" w:afterAutospacing="0"/>
              <w:jc w:val="both"/>
              <w:rPr>
                <w:rFonts w:ascii="Calibri" w:hAnsi="Calibri" w:eastAsiaTheme="minorEastAsia" w:cstheme="minorBidi"/>
                <w:kern w:val="2"/>
                <w:sz w:val="22"/>
                <w:lang w:eastAsia="ko-KR"/>
              </w:rPr>
            </w:pPr>
            <w:hyperlink w:history="1" r:id="rId16">
              <w:r w:rsidRPr="006F5C35" w:rsidR="005D2C35">
                <w:rPr>
                  <w:rStyle w:val="Hipervnculo"/>
                  <w:rFonts w:ascii="Calibri" w:hAnsi="Calibri" w:eastAsiaTheme="minorEastAsia" w:cstheme="minorBidi"/>
                  <w:kern w:val="2"/>
                  <w:sz w:val="22"/>
                  <w:lang w:eastAsia="ko-KR"/>
                </w:rPr>
                <w:t>https://www.mindomo.com/es/</w:t>
              </w:r>
            </w:hyperlink>
          </w:p>
          <w:p w:rsidRPr="005D2C35" w:rsidR="002325D5" w:rsidP="00DC7B61" w:rsidRDefault="005D2C35" w14:paraId="4CD32182" w14:textId="180B87C6">
            <w:pPr>
              <w:pStyle w:val="NormalWeb"/>
              <w:spacing w:after="0"/>
              <w:jc w:val="both"/>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 xml:space="preserve">Como producto de la actividad </w:t>
            </w:r>
            <w:r>
              <w:rPr>
                <w:rFonts w:ascii="Calibri" w:hAnsi="Calibri" w:eastAsiaTheme="minorEastAsia" w:cstheme="minorBidi"/>
                <w:kern w:val="2"/>
                <w:sz w:val="22"/>
                <w:lang w:eastAsia="ko-KR"/>
              </w:rPr>
              <w:t>entrega a través de este medio el enlace de acceso público a la infografía o en formato PDF o JPG.</w:t>
            </w:r>
          </w:p>
        </w:tc>
      </w:tr>
      <w:tr w:rsidR="00932DAC" w:rsidTr="6D7740DC" w14:paraId="1F0FE975" w14:textId="77777777">
        <w:tc>
          <w:tcPr>
            <w:tcW w:w="9380" w:type="dxa"/>
            <w:gridSpan w:val="2"/>
            <w:tcMar/>
          </w:tcPr>
          <w:p w:rsidR="00932DAC" w:rsidP="00717257" w:rsidRDefault="00932DAC" w14:paraId="6125C4CF" w14:textId="4C172C9E">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Pr="005D2C35" w:rsidR="002D3BD7" w:rsidP="005D2C35" w:rsidRDefault="002D3BD7" w14:paraId="42B0AC91" w14:textId="0B21460D">
            <w:pPr>
              <w:pStyle w:val="Sinespaciado"/>
              <w:jc w:val="left"/>
              <w:rPr>
                <w:rFonts w:ascii="Calibri" w:hAnsi="Calibri"/>
                <w:color w:val="000000" w:themeColor="text1"/>
                <w:sz w:val="22"/>
                <w:szCs w:val="24"/>
                <w:lang w:val="es-CO"/>
              </w:rPr>
            </w:pPr>
            <w:r>
              <w:rPr>
                <w:rFonts w:ascii="Calibri" w:hAnsi="Calibri"/>
                <w:color w:val="000000" w:themeColor="text1"/>
                <w:sz w:val="22"/>
                <w:szCs w:val="24"/>
                <w:lang w:val="es-CO"/>
              </w:rPr>
              <w:t>La evaluación del mapa mental</w:t>
            </w:r>
            <w:r w:rsidRPr="009F289C">
              <w:rPr>
                <w:rFonts w:ascii="Calibri" w:hAnsi="Calibri"/>
                <w:color w:val="000000" w:themeColor="text1"/>
                <w:sz w:val="22"/>
                <w:szCs w:val="24"/>
                <w:lang w:val="es-CO"/>
              </w:rPr>
              <w:t xml:space="preserve"> se realizará cumpliendo los criterios descritos en la siguiente tabla: </w:t>
            </w:r>
          </w:p>
          <w:p w:rsidR="00932DAC" w:rsidP="00717257" w:rsidRDefault="00932DAC" w14:paraId="3017784D"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2D3BD7" w:rsidR="002D3BD7" w:rsidTr="0014663C" w14:paraId="544193B3" w14:textId="77777777">
              <w:trPr>
                <w:jc w:val="center"/>
              </w:trPr>
              <w:tc>
                <w:tcPr>
                  <w:tcW w:w="6544" w:type="dxa"/>
                </w:tcPr>
                <w:p w:rsidRPr="002D3BD7" w:rsidR="002D3BD7" w:rsidP="0014663C" w:rsidRDefault="002D3BD7" w14:paraId="25F93C29" w14:textId="77777777">
                  <w:pPr>
                    <w:pStyle w:val="Sinespaciado"/>
                    <w:jc w:val="center"/>
                    <w:rPr>
                      <w:rFonts w:ascii="Calibri" w:hAnsi="Calibri"/>
                      <w:b/>
                      <w:color w:val="000000" w:themeColor="text1"/>
                      <w:sz w:val="18"/>
                      <w:szCs w:val="18"/>
                      <w:lang w:val="es-CO"/>
                    </w:rPr>
                  </w:pPr>
                  <w:r w:rsidRPr="002D3BD7">
                    <w:rPr>
                      <w:rFonts w:ascii="Calibri" w:hAnsi="Calibri"/>
                      <w:b/>
                      <w:color w:val="000000" w:themeColor="text1"/>
                      <w:sz w:val="18"/>
                      <w:szCs w:val="18"/>
                      <w:lang w:val="es-CO"/>
                    </w:rPr>
                    <w:t>Criterios de desempeño</w:t>
                  </w:r>
                </w:p>
              </w:tc>
              <w:tc>
                <w:tcPr>
                  <w:tcW w:w="846" w:type="dxa"/>
                </w:tcPr>
                <w:p w:rsidRPr="002D3BD7" w:rsidR="002D3BD7" w:rsidP="0014663C" w:rsidRDefault="002D3BD7" w14:paraId="6585ACC3" w14:textId="77777777">
                  <w:pPr>
                    <w:pStyle w:val="Sinespaciado"/>
                    <w:jc w:val="center"/>
                    <w:rPr>
                      <w:rFonts w:ascii="Calibri" w:hAnsi="Calibri"/>
                      <w:b/>
                      <w:color w:val="000000" w:themeColor="text1"/>
                      <w:sz w:val="18"/>
                      <w:szCs w:val="18"/>
                      <w:lang w:val="es-CO"/>
                    </w:rPr>
                  </w:pPr>
                  <w:r w:rsidRPr="002D3BD7">
                    <w:rPr>
                      <w:rFonts w:ascii="Calibri" w:hAnsi="Calibri"/>
                      <w:b/>
                      <w:color w:val="000000" w:themeColor="text1"/>
                      <w:sz w:val="18"/>
                      <w:szCs w:val="18"/>
                      <w:lang w:val="es-CO"/>
                    </w:rPr>
                    <w:t>Puntos</w:t>
                  </w:r>
                </w:p>
              </w:tc>
            </w:tr>
            <w:tr w:rsidRPr="002D3BD7" w:rsidR="002D3BD7" w:rsidTr="0014663C" w14:paraId="514FF295" w14:textId="77777777">
              <w:trPr>
                <w:jc w:val="center"/>
              </w:trPr>
              <w:tc>
                <w:tcPr>
                  <w:tcW w:w="6544" w:type="dxa"/>
                </w:tcPr>
                <w:p w:rsidRPr="002D3BD7" w:rsidR="002D3BD7" w:rsidP="002D3BD7" w:rsidRDefault="002D3BD7" w14:paraId="72CC1237" w14:textId="5BCCA27E">
                  <w:pPr>
                    <w:pStyle w:val="Sinespaciado"/>
                    <w:rPr>
                      <w:rFonts w:ascii="Calibri" w:hAnsi="Calibri"/>
                      <w:color w:val="000000" w:themeColor="text1"/>
                      <w:sz w:val="18"/>
                      <w:szCs w:val="18"/>
                      <w:lang w:val="es-CO"/>
                    </w:rPr>
                  </w:pPr>
                  <w:r w:rsidRPr="002D3BD7">
                    <w:rPr>
                      <w:rFonts w:ascii="Calibri" w:hAnsi="Calibri"/>
                      <w:color w:val="000000" w:themeColor="text1"/>
                      <w:sz w:val="18"/>
                      <w:szCs w:val="18"/>
                      <w:lang w:val="es-CO"/>
                    </w:rPr>
                    <w:t>Se definen los principales temas que den cuenta del desarrollo del sistema sensorial y perceptual, así como la relación entre la sensación y la percepción</w:t>
                  </w:r>
                </w:p>
              </w:tc>
              <w:tc>
                <w:tcPr>
                  <w:tcW w:w="846" w:type="dxa"/>
                </w:tcPr>
                <w:p w:rsidRPr="002D3BD7" w:rsidR="002D3BD7" w:rsidP="0014663C" w:rsidRDefault="002D3BD7" w14:paraId="19E3C02B" w14:textId="77777777">
                  <w:pPr>
                    <w:pStyle w:val="Sinespaciado"/>
                    <w:jc w:val="center"/>
                    <w:rPr>
                      <w:rFonts w:ascii="Calibri" w:hAnsi="Calibri"/>
                      <w:color w:val="000000" w:themeColor="text1"/>
                      <w:sz w:val="18"/>
                      <w:szCs w:val="18"/>
                      <w:lang w:val="es-CO"/>
                    </w:rPr>
                  </w:pPr>
                  <w:r w:rsidRPr="002D3BD7">
                    <w:rPr>
                      <w:rFonts w:ascii="Calibri" w:hAnsi="Calibri"/>
                      <w:color w:val="000000" w:themeColor="text1"/>
                      <w:sz w:val="18"/>
                      <w:szCs w:val="18"/>
                      <w:lang w:val="es-CO"/>
                    </w:rPr>
                    <w:t>2</w:t>
                  </w:r>
                </w:p>
              </w:tc>
            </w:tr>
            <w:tr w:rsidRPr="002D3BD7" w:rsidR="002D3BD7" w:rsidTr="0014663C" w14:paraId="346BEFE4" w14:textId="77777777">
              <w:trPr>
                <w:jc w:val="center"/>
              </w:trPr>
              <w:tc>
                <w:tcPr>
                  <w:tcW w:w="6544" w:type="dxa"/>
                </w:tcPr>
                <w:p w:rsidRPr="002D3BD7" w:rsidR="002D3BD7" w:rsidP="002D3BD7" w:rsidRDefault="002D3BD7" w14:paraId="4A130B40" w14:textId="2BDEC66F">
                  <w:pPr>
                    <w:pStyle w:val="Sinespaciado"/>
                    <w:rPr>
                      <w:rFonts w:ascii="Calibri" w:hAnsi="Calibri"/>
                      <w:color w:val="000000" w:themeColor="text1"/>
                      <w:sz w:val="18"/>
                      <w:szCs w:val="18"/>
                      <w:lang w:val="es-CO"/>
                    </w:rPr>
                  </w:pPr>
                  <w:r w:rsidRPr="002D3BD7">
                    <w:rPr>
                      <w:rFonts w:ascii="Calibri" w:hAnsi="Calibri"/>
                      <w:color w:val="000000" w:themeColor="text1"/>
                      <w:sz w:val="18"/>
                      <w:szCs w:val="18"/>
                      <w:lang w:val="es-CO"/>
                    </w:rPr>
                    <w:t xml:space="preserve">Explica el desarrollo de las gnosias y sus respectivas alteraciones </w:t>
                  </w:r>
                </w:p>
              </w:tc>
              <w:tc>
                <w:tcPr>
                  <w:tcW w:w="846" w:type="dxa"/>
                </w:tcPr>
                <w:p w:rsidRPr="002D3BD7" w:rsidR="002D3BD7" w:rsidP="0014663C" w:rsidRDefault="002D3BD7" w14:paraId="57A3727C" w14:textId="06CEA745">
                  <w:pPr>
                    <w:pStyle w:val="Sinespaciado"/>
                    <w:jc w:val="center"/>
                    <w:rPr>
                      <w:rFonts w:ascii="Calibri" w:hAnsi="Calibri"/>
                      <w:color w:val="000000" w:themeColor="text1"/>
                      <w:sz w:val="18"/>
                      <w:szCs w:val="18"/>
                      <w:lang w:val="es-CO"/>
                    </w:rPr>
                  </w:pPr>
                  <w:r>
                    <w:rPr>
                      <w:rFonts w:ascii="Calibri" w:hAnsi="Calibri"/>
                      <w:color w:val="000000" w:themeColor="text1"/>
                      <w:sz w:val="18"/>
                      <w:szCs w:val="18"/>
                      <w:lang w:val="es-CO"/>
                    </w:rPr>
                    <w:t>1</w:t>
                  </w:r>
                </w:p>
              </w:tc>
            </w:tr>
            <w:tr w:rsidRPr="002D3BD7" w:rsidR="002D3BD7" w:rsidTr="0014663C" w14:paraId="28FBA197" w14:textId="77777777">
              <w:trPr>
                <w:jc w:val="center"/>
              </w:trPr>
              <w:tc>
                <w:tcPr>
                  <w:tcW w:w="6544" w:type="dxa"/>
                </w:tcPr>
                <w:p w:rsidRPr="002D3BD7" w:rsidR="002D3BD7" w:rsidP="0014663C" w:rsidRDefault="002D3BD7" w14:paraId="031A2A7B" w14:textId="77777777">
                  <w:pPr>
                    <w:pStyle w:val="Sinespaciado"/>
                    <w:rPr>
                      <w:rFonts w:ascii="Calibri" w:hAnsi="Calibri"/>
                      <w:color w:val="000000" w:themeColor="text1"/>
                      <w:sz w:val="18"/>
                      <w:szCs w:val="18"/>
                      <w:lang w:val="es-CO"/>
                    </w:rPr>
                  </w:pPr>
                  <w:r w:rsidRPr="002D3BD7">
                    <w:rPr>
                      <w:rFonts w:ascii="Calibri" w:hAnsi="Calibri"/>
                      <w:color w:val="000000" w:themeColor="text1"/>
                      <w:sz w:val="18"/>
                      <w:szCs w:val="18"/>
                      <w:lang w:val="es-CO"/>
                    </w:rPr>
                    <w:t>Demuestra una estructura clara y organizada de acuerdo a la coherencia y relación de los temas antes descritos</w:t>
                  </w:r>
                </w:p>
              </w:tc>
              <w:tc>
                <w:tcPr>
                  <w:tcW w:w="846" w:type="dxa"/>
                </w:tcPr>
                <w:p w:rsidRPr="002D3BD7" w:rsidR="002D3BD7" w:rsidP="0014663C" w:rsidRDefault="002D3BD7" w14:paraId="1DDC56D3" w14:textId="1B90385A">
                  <w:pPr>
                    <w:pStyle w:val="Sinespaciado"/>
                    <w:jc w:val="center"/>
                    <w:rPr>
                      <w:rFonts w:ascii="Calibri" w:hAnsi="Calibri"/>
                      <w:color w:val="000000" w:themeColor="text1"/>
                      <w:sz w:val="18"/>
                      <w:szCs w:val="18"/>
                      <w:lang w:val="es-CO"/>
                    </w:rPr>
                  </w:pPr>
                  <w:r>
                    <w:rPr>
                      <w:rFonts w:ascii="Calibri" w:hAnsi="Calibri"/>
                      <w:color w:val="000000" w:themeColor="text1"/>
                      <w:sz w:val="18"/>
                      <w:szCs w:val="18"/>
                      <w:lang w:val="es-CO"/>
                    </w:rPr>
                    <w:t>1</w:t>
                  </w:r>
                </w:p>
              </w:tc>
            </w:tr>
            <w:tr w:rsidRPr="002D3BD7" w:rsidR="002D3BD7" w:rsidTr="0014663C" w14:paraId="41C9CFEC" w14:textId="77777777">
              <w:trPr>
                <w:jc w:val="center"/>
              </w:trPr>
              <w:tc>
                <w:tcPr>
                  <w:tcW w:w="6544" w:type="dxa"/>
                </w:tcPr>
                <w:p w:rsidRPr="002D3BD7" w:rsidR="002D3BD7" w:rsidP="002D3BD7" w:rsidRDefault="002D3BD7" w14:paraId="5872EC87" w14:textId="7866AF95">
                  <w:pPr>
                    <w:pStyle w:val="Sinespaciado"/>
                    <w:rPr>
                      <w:rFonts w:ascii="Calibri" w:hAnsi="Calibri"/>
                      <w:color w:val="000000" w:themeColor="text1"/>
                      <w:sz w:val="18"/>
                      <w:szCs w:val="18"/>
                      <w:lang w:val="es-CO"/>
                    </w:rPr>
                  </w:pPr>
                  <w:r w:rsidRPr="002D3BD7">
                    <w:rPr>
                      <w:rFonts w:ascii="Calibri" w:hAnsi="Calibri"/>
                      <w:color w:val="000000" w:themeColor="text1"/>
                      <w:sz w:val="18"/>
                      <w:szCs w:val="18"/>
                      <w:lang w:val="es-CO"/>
                    </w:rPr>
                    <w:t>Cumple con los parámetros de un mapa mental</w:t>
                  </w:r>
                </w:p>
              </w:tc>
              <w:tc>
                <w:tcPr>
                  <w:tcW w:w="846" w:type="dxa"/>
                </w:tcPr>
                <w:p w:rsidRPr="002D3BD7" w:rsidR="002D3BD7" w:rsidP="0014663C" w:rsidRDefault="002D3BD7" w14:paraId="4BE8EC9B" w14:textId="77777777">
                  <w:pPr>
                    <w:pStyle w:val="Sinespaciado"/>
                    <w:jc w:val="center"/>
                    <w:rPr>
                      <w:rFonts w:ascii="Calibri" w:hAnsi="Calibri"/>
                      <w:color w:val="000000" w:themeColor="text1"/>
                      <w:sz w:val="18"/>
                      <w:szCs w:val="18"/>
                      <w:lang w:val="es-CO"/>
                    </w:rPr>
                  </w:pPr>
                  <w:r w:rsidRPr="002D3BD7">
                    <w:rPr>
                      <w:rFonts w:ascii="Calibri" w:hAnsi="Calibri"/>
                      <w:color w:val="000000" w:themeColor="text1"/>
                      <w:sz w:val="18"/>
                      <w:szCs w:val="18"/>
                      <w:lang w:val="es-CO"/>
                    </w:rPr>
                    <w:t>1</w:t>
                  </w:r>
                </w:p>
              </w:tc>
            </w:tr>
            <w:tr w:rsidRPr="002D3BD7" w:rsidR="002D3BD7" w:rsidTr="0014663C" w14:paraId="1CB9C15C" w14:textId="77777777">
              <w:trPr>
                <w:jc w:val="center"/>
              </w:trPr>
              <w:tc>
                <w:tcPr>
                  <w:tcW w:w="6544" w:type="dxa"/>
                </w:tcPr>
                <w:p w:rsidRPr="005D2C35" w:rsidR="002D3BD7" w:rsidP="005D2C35" w:rsidRDefault="002D3BD7" w14:paraId="3B7BCB0A" w14:textId="51F26A98">
                  <w:pPr>
                    <w:pStyle w:val="Sinespaciado"/>
                    <w:jc w:val="right"/>
                    <w:rPr>
                      <w:rFonts w:ascii="Calibri" w:hAnsi="Calibri"/>
                      <w:b/>
                      <w:color w:val="000000" w:themeColor="text1"/>
                      <w:sz w:val="18"/>
                      <w:szCs w:val="18"/>
                      <w:lang w:val="es-CO"/>
                    </w:rPr>
                  </w:pPr>
                  <w:r w:rsidRPr="005D2C35">
                    <w:rPr>
                      <w:rFonts w:ascii="Calibri" w:hAnsi="Calibri"/>
                      <w:b/>
                      <w:color w:val="000000" w:themeColor="text1"/>
                      <w:sz w:val="18"/>
                      <w:szCs w:val="18"/>
                      <w:lang w:val="es-CO"/>
                    </w:rPr>
                    <w:t>Total</w:t>
                  </w:r>
                </w:p>
              </w:tc>
              <w:tc>
                <w:tcPr>
                  <w:tcW w:w="846" w:type="dxa"/>
                </w:tcPr>
                <w:p w:rsidRPr="002D3BD7" w:rsidR="002D3BD7" w:rsidP="0014663C" w:rsidRDefault="002D3BD7" w14:paraId="17290BE3" w14:textId="77777777">
                  <w:pPr>
                    <w:pStyle w:val="Sinespaciado"/>
                    <w:jc w:val="center"/>
                    <w:rPr>
                      <w:rFonts w:ascii="Calibri" w:hAnsi="Calibri"/>
                      <w:color w:val="000000" w:themeColor="text1"/>
                      <w:sz w:val="18"/>
                      <w:szCs w:val="18"/>
                      <w:lang w:val="es-CO"/>
                    </w:rPr>
                  </w:pPr>
                  <w:r w:rsidRPr="002D3BD7">
                    <w:rPr>
                      <w:rFonts w:ascii="Calibri" w:hAnsi="Calibri"/>
                      <w:color w:val="000000" w:themeColor="text1"/>
                      <w:sz w:val="18"/>
                      <w:szCs w:val="18"/>
                      <w:lang w:val="es-CO"/>
                    </w:rPr>
                    <w:t>5</w:t>
                  </w:r>
                </w:p>
              </w:tc>
            </w:tr>
          </w:tbl>
          <w:p w:rsidR="00932DAC" w:rsidP="00932DAC" w:rsidRDefault="00932DAC" w14:paraId="505D1C34" w14:textId="43A692AF">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C04F55" w:rsidTr="6D7740DC" w14:paraId="5B0ECA2A" w14:textId="77777777">
        <w:tc>
          <w:tcPr>
            <w:tcW w:w="9380" w:type="dxa"/>
            <w:gridSpan w:val="2"/>
            <w:shd w:val="clear" w:color="auto" w:fill="A8D08D" w:themeFill="accent6" w:themeFillTint="99"/>
            <w:tcMar/>
          </w:tcPr>
          <w:p w:rsidRPr="000E6470" w:rsidR="00C04F55" w:rsidP="002944DF" w:rsidRDefault="00C04F55" w14:paraId="6FA2FE9D"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932DAC" w:rsidTr="6D7740DC" w14:paraId="450575B7" w14:textId="77777777">
        <w:trPr>
          <w:trHeight w:val="748"/>
        </w:trPr>
        <w:tc>
          <w:tcPr>
            <w:tcW w:w="9380" w:type="dxa"/>
            <w:gridSpan w:val="2"/>
            <w:tcMar/>
          </w:tcPr>
          <w:p w:rsidRPr="005D25AB" w:rsidR="00932DAC" w:rsidP="0026386B" w:rsidRDefault="00932DAC" w14:paraId="699D5CDB" w14:textId="485DABEC">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932DAC" w:rsidP="00613DF2" w:rsidRDefault="00932DAC" w14:paraId="231D87DB" w14:textId="77777777">
            <w:pPr>
              <w:pStyle w:val="Sinespaciado"/>
              <w:numPr>
                <w:ilvl w:val="0"/>
                <w:numId w:val="9"/>
              </w:numPr>
              <w:rPr>
                <w:rFonts w:ascii="Calibri" w:hAnsi="Calibri"/>
                <w:sz w:val="18"/>
                <w:szCs w:val="18"/>
                <w:lang w:val="es-CO"/>
              </w:rPr>
            </w:pPr>
            <w:r w:rsidRPr="16309B63">
              <w:rPr>
                <w:rFonts w:ascii="Calibri" w:hAnsi="Calibri"/>
                <w:sz w:val="18"/>
                <w:szCs w:val="18"/>
                <w:lang w:val="es-CO"/>
              </w:rPr>
              <w:t xml:space="preserve">Foro___ </w:t>
            </w:r>
          </w:p>
          <w:p w:rsidRPr="005D25AB" w:rsidR="00932DAC" w:rsidP="00613DF2" w:rsidRDefault="00932DAC" w14:paraId="3EF195CE" w14:textId="665CC7D0">
            <w:pPr>
              <w:pStyle w:val="Sinespaciado"/>
              <w:numPr>
                <w:ilvl w:val="0"/>
                <w:numId w:val="9"/>
              </w:numPr>
              <w:rPr>
                <w:rFonts w:ascii="Calibri" w:hAnsi="Calibri"/>
                <w:sz w:val="18"/>
                <w:szCs w:val="18"/>
                <w:lang w:val="es-CO"/>
              </w:rPr>
            </w:pPr>
            <w:r w:rsidRPr="16309B63">
              <w:rPr>
                <w:rFonts w:ascii="Calibri" w:hAnsi="Calibri"/>
                <w:sz w:val="18"/>
                <w:szCs w:val="18"/>
                <w:lang w:val="es-CO"/>
              </w:rPr>
              <w:t>Tarea</w:t>
            </w:r>
            <w:r w:rsidR="005D2C35">
              <w:rPr>
                <w:rFonts w:ascii="Calibri" w:hAnsi="Calibri"/>
                <w:sz w:val="18"/>
                <w:szCs w:val="18"/>
                <w:lang w:val="es-CO"/>
              </w:rPr>
              <w:t xml:space="preserve"> </w:t>
            </w:r>
            <w:r w:rsidRPr="16309B63">
              <w:rPr>
                <w:rFonts w:ascii="Calibri" w:hAnsi="Calibri"/>
                <w:sz w:val="18"/>
                <w:szCs w:val="18"/>
                <w:lang w:val="es-CO"/>
              </w:rPr>
              <w:t>__</w:t>
            </w:r>
            <w:r w:rsidR="002D3BD7">
              <w:rPr>
                <w:rFonts w:ascii="Calibri" w:hAnsi="Calibri"/>
                <w:sz w:val="18"/>
                <w:szCs w:val="18"/>
                <w:lang w:val="es-CO"/>
              </w:rPr>
              <w:t>x</w:t>
            </w:r>
            <w:r w:rsidRPr="16309B63">
              <w:rPr>
                <w:rFonts w:ascii="Calibri" w:hAnsi="Calibri"/>
                <w:sz w:val="18"/>
                <w:szCs w:val="18"/>
                <w:lang w:val="es-CO"/>
              </w:rPr>
              <w:t xml:space="preserve">__ </w:t>
            </w:r>
          </w:p>
          <w:p w:rsidRPr="005D25AB" w:rsidR="00932DAC" w:rsidP="00613DF2" w:rsidRDefault="00932DAC" w14:paraId="550CD0FB" w14:textId="77777777">
            <w:pPr>
              <w:pStyle w:val="Sinespaciado"/>
              <w:numPr>
                <w:ilvl w:val="0"/>
                <w:numId w:val="9"/>
              </w:numPr>
              <w:rPr>
                <w:rFonts w:ascii="Calibri" w:hAnsi="Calibri"/>
                <w:sz w:val="18"/>
                <w:szCs w:val="18"/>
                <w:lang w:val="es-CO"/>
              </w:rPr>
            </w:pPr>
            <w:r w:rsidRPr="16309B63">
              <w:rPr>
                <w:rFonts w:ascii="Calibri" w:hAnsi="Calibri"/>
                <w:sz w:val="18"/>
                <w:szCs w:val="18"/>
                <w:lang w:val="es-CO"/>
              </w:rPr>
              <w:t xml:space="preserve">Cuestionario___ </w:t>
            </w:r>
          </w:p>
          <w:p w:rsidRPr="005D25AB" w:rsidR="00932DAC" w:rsidP="00613DF2" w:rsidRDefault="00932DAC" w14:paraId="1C5C3505" w14:textId="77777777">
            <w:pPr>
              <w:pStyle w:val="Sinespaciado"/>
              <w:numPr>
                <w:ilvl w:val="0"/>
                <w:numId w:val="9"/>
              </w:numPr>
              <w:rPr>
                <w:rFonts w:ascii="Calibri" w:hAnsi="Calibri"/>
                <w:sz w:val="18"/>
                <w:szCs w:val="18"/>
                <w:lang w:val="es-CO"/>
              </w:rPr>
            </w:pPr>
            <w:r w:rsidRPr="16309B63">
              <w:rPr>
                <w:rFonts w:ascii="Calibri" w:hAnsi="Calibri"/>
                <w:sz w:val="18"/>
                <w:szCs w:val="18"/>
                <w:lang w:val="es-CO"/>
              </w:rPr>
              <w:t xml:space="preserve">No sabe___ </w:t>
            </w:r>
          </w:p>
          <w:p w:rsidRPr="005D25AB" w:rsidR="00932DAC" w:rsidP="00613DF2" w:rsidRDefault="00932DAC" w14:paraId="186AC860" w14:textId="77777777">
            <w:pPr>
              <w:pStyle w:val="Sinespaciado"/>
              <w:numPr>
                <w:ilvl w:val="0"/>
                <w:numId w:val="9"/>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932DAC" w:rsidR="00932DAC" w:rsidP="0026386B" w:rsidRDefault="00932DAC" w14:paraId="4EB3064C" w14:textId="4C994A5C">
            <w:pPr>
              <w:pStyle w:val="Sinespaciado"/>
              <w:rPr>
                <w:rFonts w:ascii="Calibri" w:hAnsi="Calibri"/>
                <w:sz w:val="18"/>
                <w:szCs w:val="24"/>
                <w:lang w:val="es-CO"/>
              </w:rPr>
            </w:pPr>
          </w:p>
        </w:tc>
      </w:tr>
      <w:tr w:rsidRPr="00BD337A" w:rsidR="00932DAC" w:rsidTr="6D7740DC" w14:paraId="7335FC8E" w14:textId="77777777">
        <w:tc>
          <w:tcPr>
            <w:tcW w:w="9380" w:type="dxa"/>
            <w:gridSpan w:val="2"/>
            <w:tcMar/>
          </w:tcPr>
          <w:p w:rsidR="008F3E4E" w:rsidP="00932DAC" w:rsidRDefault="008F3E4E" w14:paraId="680FF2E3" w14:textId="68DA4779">
            <w:pPr>
              <w:pStyle w:val="Sinespaciado"/>
              <w:jc w:val="left"/>
              <w:rPr>
                <w:rFonts w:ascii="Calibri" w:hAnsi="Calibri"/>
                <w:b/>
                <w:color w:val="000000" w:themeColor="text1"/>
                <w:sz w:val="22"/>
                <w:szCs w:val="24"/>
                <w:lang w:val="es-CO"/>
              </w:rPr>
            </w:pPr>
            <w:r>
              <w:rPr>
                <w:rFonts w:ascii="Calibri" w:hAnsi="Calibri"/>
                <w:b/>
                <w:color w:val="000000" w:themeColor="text1"/>
                <w:sz w:val="22"/>
                <w:szCs w:val="24"/>
                <w:lang w:val="es-CO"/>
              </w:rPr>
              <w:t xml:space="preserve">Lecturas básicas: </w:t>
            </w:r>
          </w:p>
          <w:p w:rsidR="008F3E4E" w:rsidP="008F3E4E" w:rsidRDefault="008F3E4E" w14:paraId="043B921A" w14:textId="58825C0C">
            <w:pPr>
              <w:pStyle w:val="NormalWeb"/>
              <w:numPr>
                <w:ilvl w:val="0"/>
                <w:numId w:val="2"/>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Capítulo 3 (Percepción) del libro: García González, Eva Laura (2014). Psicología. Grupo Editorial Patria. México.</w:t>
            </w:r>
            <w:r w:rsidR="00A81250">
              <w:rPr>
                <w:rFonts w:ascii="Calibri" w:hAnsi="Calibri" w:eastAsiaTheme="minorEastAsia" w:cstheme="minorBidi"/>
                <w:kern w:val="2"/>
                <w:sz w:val="22"/>
                <w:lang w:eastAsia="ko-KR"/>
              </w:rPr>
              <w:t xml:space="preserve"> </w:t>
            </w:r>
            <w:r w:rsidRPr="00746897" w:rsidR="00A81250">
              <w:rPr>
                <w:rFonts w:ascii="Calibri" w:hAnsi="Calibri" w:eastAsiaTheme="minorEastAsia" w:cstheme="minorBidi"/>
                <w:color w:val="FF0000"/>
                <w:kern w:val="2"/>
                <w:sz w:val="22"/>
                <w:lang w:eastAsia="ko-KR"/>
              </w:rPr>
              <w:t>(enlazar Lectura</w:t>
            </w:r>
            <w:r w:rsidR="00A81250">
              <w:rPr>
                <w:rFonts w:ascii="Calibri" w:hAnsi="Calibri" w:eastAsiaTheme="minorEastAsia" w:cstheme="minorBidi"/>
                <w:color w:val="FF0000"/>
                <w:kern w:val="2"/>
                <w:sz w:val="22"/>
                <w:lang w:eastAsia="ko-KR"/>
              </w:rPr>
              <w:t>4</w:t>
            </w:r>
            <w:r w:rsidRPr="00746897" w:rsidR="00A81250">
              <w:rPr>
                <w:rFonts w:ascii="Calibri" w:hAnsi="Calibri" w:eastAsiaTheme="minorEastAsia" w:cstheme="minorBidi"/>
                <w:color w:val="FF0000"/>
                <w:kern w:val="2"/>
                <w:sz w:val="22"/>
                <w:lang w:eastAsia="ko-KR"/>
              </w:rPr>
              <w:t>)</w:t>
            </w:r>
          </w:p>
          <w:p w:rsidR="008F3E4E" w:rsidP="008F3E4E" w:rsidRDefault="008F3E4E" w14:paraId="7C609641" w14:textId="595646F2">
            <w:pPr>
              <w:pStyle w:val="NormalWeb"/>
              <w:numPr>
                <w:ilvl w:val="0"/>
                <w:numId w:val="2"/>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Sección III (Sensación, percepción y control de la acción) del libro: Redolar Ripoll, Diego (2014) Neurociencia cognitiva. Editorial medica panamericana, Barcelona España. </w:t>
            </w:r>
            <w:r w:rsidRPr="00746897" w:rsidR="00B86D14">
              <w:rPr>
                <w:rFonts w:ascii="Calibri" w:hAnsi="Calibri" w:eastAsiaTheme="minorEastAsia" w:cstheme="minorBidi"/>
                <w:color w:val="FF0000"/>
                <w:kern w:val="2"/>
                <w:sz w:val="22"/>
                <w:lang w:eastAsia="ko-KR"/>
              </w:rPr>
              <w:t>(enlazar Lectura</w:t>
            </w:r>
            <w:r w:rsidR="00B86D14">
              <w:rPr>
                <w:rFonts w:ascii="Calibri" w:hAnsi="Calibri" w:eastAsiaTheme="minorEastAsia" w:cstheme="minorBidi"/>
                <w:color w:val="FF0000"/>
                <w:kern w:val="2"/>
                <w:sz w:val="22"/>
                <w:lang w:eastAsia="ko-KR"/>
              </w:rPr>
              <w:t>5</w:t>
            </w:r>
            <w:r w:rsidRPr="00746897" w:rsidR="00B86D14">
              <w:rPr>
                <w:rFonts w:ascii="Calibri" w:hAnsi="Calibri" w:eastAsiaTheme="minorEastAsia" w:cstheme="minorBidi"/>
                <w:color w:val="FF0000"/>
                <w:kern w:val="2"/>
                <w:sz w:val="22"/>
                <w:lang w:eastAsia="ko-KR"/>
              </w:rPr>
              <w:t>)</w:t>
            </w:r>
          </w:p>
          <w:p w:rsidRPr="00146612" w:rsidR="008F3E4E" w:rsidP="008F3E4E" w:rsidRDefault="008F3E4E" w14:paraId="20713F44" w14:textId="2DDA7144">
            <w:pPr>
              <w:pStyle w:val="NormalWeb"/>
              <w:numPr>
                <w:ilvl w:val="0"/>
                <w:numId w:val="2"/>
              </w:numPr>
              <w:spacing w:before="0" w:beforeAutospacing="0" w:after="0" w:afterAutospacing="0"/>
              <w:jc w:val="both"/>
              <w:rPr>
                <w:rFonts w:ascii="Calibri" w:hAnsi="Calibri" w:eastAsiaTheme="minorEastAsia" w:cstheme="minorBidi"/>
                <w:kern w:val="2"/>
                <w:sz w:val="22"/>
                <w:lang w:eastAsia="ko-KR"/>
              </w:rPr>
            </w:pPr>
            <w:r w:rsidRPr="00146612">
              <w:rPr>
                <w:rFonts w:ascii="Calibri" w:hAnsi="Calibri" w:eastAsiaTheme="minorEastAsia" w:cstheme="minorBidi"/>
                <w:kern w:val="2"/>
                <w:sz w:val="22"/>
                <w:lang w:eastAsia="ko-KR"/>
              </w:rPr>
              <w:t>Capítulo 2 (Neuropsicología cognitiva. De los paradigmas experimentales a la clínica) sección gnosias y praxias del libro: Trapaga, Cristobalina. Pelayo, Héctor (2018). De la psicología cognitiva a la neuropsicologia. Editorial Manual Moderno. México.</w:t>
            </w:r>
            <w:r w:rsidR="00B8353B">
              <w:rPr>
                <w:rFonts w:ascii="Calibri" w:hAnsi="Calibri" w:eastAsiaTheme="minorEastAsia" w:cstheme="minorBidi"/>
                <w:kern w:val="2"/>
                <w:sz w:val="22"/>
                <w:lang w:eastAsia="ko-KR"/>
              </w:rPr>
              <w:t xml:space="preserve"> </w:t>
            </w:r>
            <w:r w:rsidRPr="00B8353B" w:rsidR="00B8353B">
              <w:rPr>
                <w:rFonts w:ascii="Calibri" w:hAnsi="Calibri" w:eastAsiaTheme="minorEastAsia" w:cstheme="minorBidi"/>
                <w:color w:val="FF0000"/>
                <w:kern w:val="2"/>
                <w:sz w:val="22"/>
                <w:lang w:eastAsia="ko-KR"/>
              </w:rPr>
              <w:t>(enlazar Lectura10)</w:t>
            </w:r>
          </w:p>
          <w:p w:rsidR="008F3E4E" w:rsidP="00932DAC" w:rsidRDefault="008F3E4E" w14:paraId="79AC59B6" w14:textId="77777777">
            <w:pPr>
              <w:pStyle w:val="Sinespaciado"/>
              <w:jc w:val="left"/>
              <w:rPr>
                <w:rFonts w:ascii="Calibri" w:hAnsi="Calibri"/>
                <w:b/>
                <w:color w:val="000000" w:themeColor="text1"/>
                <w:sz w:val="22"/>
                <w:szCs w:val="24"/>
                <w:lang w:val="es-CO"/>
              </w:rPr>
            </w:pPr>
          </w:p>
          <w:p w:rsidRPr="00932DAC" w:rsidR="00932DAC" w:rsidP="00932DAC" w:rsidRDefault="00932DAC" w14:paraId="7AFFD1BD" w14:textId="46E5D1BF">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Pr="00BD337A" w:rsidR="00B469BB" w:rsidP="00DC7B61" w:rsidRDefault="00B469BB" w14:paraId="57763812" w14:textId="147AD3D7">
            <w:pPr>
              <w:jc w:val="both"/>
              <w:rPr>
                <w:rFonts w:eastAsia="Times New Roman" w:asciiTheme="minorHAnsi" w:hAnsiTheme="minorHAnsi"/>
                <w:sz w:val="22"/>
                <w:szCs w:val="22"/>
                <w:lang w:val="en-US"/>
              </w:rPr>
            </w:pPr>
            <w:r w:rsidRPr="00146612">
              <w:rPr>
                <w:rFonts w:eastAsia="Times New Roman" w:asciiTheme="minorHAnsi" w:hAnsiTheme="minorHAnsi"/>
                <w:color w:val="333333"/>
                <w:sz w:val="22"/>
                <w:szCs w:val="22"/>
                <w:shd w:val="clear" w:color="auto" w:fill="FFFFFF"/>
                <w:lang w:val="en-US"/>
              </w:rPr>
              <w:t xml:space="preserve">Kline, D. W., &amp; </w:t>
            </w:r>
            <w:proofErr w:type="spellStart"/>
            <w:r w:rsidRPr="00146612">
              <w:rPr>
                <w:rFonts w:eastAsia="Times New Roman" w:asciiTheme="minorHAnsi" w:hAnsiTheme="minorHAnsi"/>
                <w:color w:val="333333"/>
                <w:sz w:val="22"/>
                <w:szCs w:val="22"/>
                <w:shd w:val="clear" w:color="auto" w:fill="FFFFFF"/>
                <w:lang w:val="en-US"/>
              </w:rPr>
              <w:t>Scialfa</w:t>
            </w:r>
            <w:proofErr w:type="spellEnd"/>
            <w:r w:rsidRPr="00146612">
              <w:rPr>
                <w:rFonts w:eastAsia="Times New Roman" w:asciiTheme="minorHAnsi" w:hAnsiTheme="minorHAnsi"/>
                <w:color w:val="333333"/>
                <w:sz w:val="22"/>
                <w:szCs w:val="22"/>
                <w:shd w:val="clear" w:color="auto" w:fill="FFFFFF"/>
                <w:lang w:val="en-US"/>
              </w:rPr>
              <w:t>, C. T. (1997). Sensory and perceptual functioning: Basic research and human factors implications. In A. D. Fisk &amp; W. A. Rogers (Eds.), </w:t>
            </w:r>
            <w:r w:rsidRPr="00146612">
              <w:rPr>
                <w:rFonts w:eastAsia="Times New Roman" w:asciiTheme="minorHAnsi" w:hAnsiTheme="minorHAnsi"/>
                <w:i/>
                <w:iCs/>
                <w:color w:val="333333"/>
                <w:sz w:val="22"/>
                <w:szCs w:val="22"/>
                <w:shd w:val="clear" w:color="auto" w:fill="FFFFFF"/>
                <w:lang w:val="en-US"/>
              </w:rPr>
              <w:t>Handbook of human factors and the older adult</w:t>
            </w:r>
            <w:r w:rsidRPr="00146612">
              <w:rPr>
                <w:rFonts w:eastAsia="Times New Roman" w:asciiTheme="minorHAnsi" w:hAnsiTheme="minorHAnsi"/>
                <w:color w:val="333333"/>
                <w:sz w:val="22"/>
                <w:szCs w:val="22"/>
                <w:shd w:val="clear" w:color="auto" w:fill="FFFFFF"/>
                <w:lang w:val="en-US"/>
              </w:rPr>
              <w:t> Academic Press.</w:t>
            </w:r>
            <w:r w:rsidR="00B8353B">
              <w:rPr>
                <w:rFonts w:eastAsia="Times New Roman" w:asciiTheme="minorHAnsi" w:hAnsiTheme="minorHAnsi"/>
                <w:color w:val="333333"/>
                <w:sz w:val="22"/>
                <w:szCs w:val="22"/>
                <w:shd w:val="clear" w:color="auto" w:fill="FFFFFF"/>
                <w:lang w:val="en-US"/>
              </w:rPr>
              <w:t xml:space="preserve"> </w:t>
            </w:r>
            <w:r w:rsidRPr="00B8353B" w:rsidR="00B8353B">
              <w:rPr>
                <w:rFonts w:ascii="Calibri" w:hAnsi="Calibri" w:eastAsiaTheme="minorEastAsia" w:cstheme="minorBidi"/>
                <w:color w:val="FF0000"/>
                <w:kern w:val="2"/>
                <w:sz w:val="22"/>
                <w:lang w:eastAsia="ko-KR"/>
              </w:rPr>
              <w:t>(enlazar Lectura1</w:t>
            </w:r>
            <w:r w:rsidR="00B8353B">
              <w:rPr>
                <w:rFonts w:ascii="Calibri" w:hAnsi="Calibri" w:eastAsiaTheme="minorEastAsia" w:cstheme="minorBidi"/>
                <w:color w:val="FF0000"/>
                <w:kern w:val="2"/>
                <w:sz w:val="22"/>
                <w:lang w:eastAsia="ko-KR"/>
              </w:rPr>
              <w:t>1</w:t>
            </w:r>
            <w:r w:rsidRPr="00B8353B" w:rsidR="00B8353B">
              <w:rPr>
                <w:rFonts w:ascii="Calibri" w:hAnsi="Calibri" w:eastAsiaTheme="minorEastAsia" w:cstheme="minorBidi"/>
                <w:color w:val="FF0000"/>
                <w:kern w:val="2"/>
                <w:sz w:val="22"/>
                <w:lang w:eastAsia="ko-KR"/>
              </w:rPr>
              <w:t>)</w:t>
            </w:r>
          </w:p>
          <w:p w:rsidRPr="00BD337A" w:rsidR="00932DAC" w:rsidP="002944DF" w:rsidRDefault="00932DAC" w14:paraId="5A43B9A6" w14:textId="77777777">
            <w:pPr>
              <w:pStyle w:val="Sinespaciado"/>
              <w:jc w:val="left"/>
              <w:rPr>
                <w:rFonts w:ascii="Calibri" w:hAnsi="Calibri"/>
                <w:i/>
                <w:color w:val="808080" w:themeColor="background1" w:themeShade="80"/>
                <w:sz w:val="22"/>
                <w:szCs w:val="24"/>
              </w:rPr>
            </w:pPr>
          </w:p>
        </w:tc>
      </w:tr>
      <w:tr w:rsidRPr="00223655" w:rsidR="005735AA" w:rsidTr="6D7740DC" w14:paraId="7D29CB4C" w14:textId="77777777">
        <w:tc>
          <w:tcPr>
            <w:tcW w:w="9380" w:type="dxa"/>
            <w:gridSpan w:val="2"/>
            <w:shd w:val="clear" w:color="auto" w:fill="FFF2CC" w:themeFill="accent4" w:themeFillTint="33"/>
            <w:tcMar/>
          </w:tcPr>
          <w:p w:rsidRPr="00F864A1" w:rsidR="005735AA" w:rsidP="00F864A1" w:rsidRDefault="00E62504" w14:paraId="5C95E2C7" w14:textId="708C3097">
            <w:pPr>
              <w:widowControl w:val="0"/>
              <w:jc w:val="both"/>
              <w:rPr>
                <w:rFonts w:cs="Arial"/>
                <w:iCs/>
                <w:color w:val="000000" w:themeColor="text1"/>
                <w:sz w:val="20"/>
              </w:rPr>
            </w:pPr>
            <w:r>
              <w:rPr>
                <w:rFonts w:ascii="Calibri" w:hAnsi="Calibri"/>
                <w:b/>
                <w:lang w:val="es-CO"/>
              </w:rPr>
              <w:t>ACTIVIDAD 3</w:t>
            </w:r>
            <w:r w:rsidR="005735AA">
              <w:rPr>
                <w:rFonts w:ascii="Calibri" w:hAnsi="Calibri"/>
                <w:b/>
                <w:lang w:val="es-CO"/>
              </w:rPr>
              <w:t>:</w:t>
            </w:r>
            <w:r w:rsidRPr="00E1140D" w:rsidR="00F864A1">
              <w:rPr>
                <w:rFonts w:cs="Arial"/>
                <w:iCs/>
                <w:color w:val="000000" w:themeColor="text1"/>
                <w:sz w:val="20"/>
              </w:rPr>
              <w:t xml:space="preserve"> </w:t>
            </w:r>
            <w:r w:rsidRPr="0014663C" w:rsidR="00F864A1">
              <w:rPr>
                <w:rFonts w:cs="Arial" w:asciiTheme="minorHAnsi" w:hAnsiTheme="minorHAnsi"/>
                <w:b/>
                <w:iCs/>
                <w:color w:val="000000" w:themeColor="text1"/>
                <w:sz w:val="22"/>
                <w:szCs w:val="22"/>
              </w:rPr>
              <w:t>La atención y los trastornos de atencionales</w:t>
            </w:r>
          </w:p>
        </w:tc>
      </w:tr>
      <w:tr w:rsidR="00932DAC" w:rsidTr="6D7740DC" w14:paraId="34632820" w14:textId="77777777">
        <w:tc>
          <w:tcPr>
            <w:tcW w:w="9380" w:type="dxa"/>
            <w:gridSpan w:val="2"/>
            <w:tcMar/>
          </w:tcPr>
          <w:p w:rsidR="00932DAC" w:rsidP="00E801F4" w:rsidRDefault="00932DAC" w14:paraId="52EE91DE" w14:textId="65B64E07">
            <w:pPr>
              <w:pStyle w:val="Sinespaciado"/>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5D2C35" w:rsidP="00E801F4" w:rsidRDefault="005D2C35" w14:paraId="1DDC5EA0" w14:textId="77777777">
            <w:pPr>
              <w:pStyle w:val="Sinespaciado"/>
              <w:rPr>
                <w:rStyle w:val="nfasis"/>
                <w:rFonts w:ascii="Calibri" w:hAnsi="Calibri" w:cs="Calibri"/>
                <w:b/>
                <w:bCs/>
                <w:color w:val="000000"/>
                <w:lang w:val="es-CO"/>
              </w:rPr>
            </w:pPr>
          </w:p>
          <w:p w:rsidRPr="0014663C" w:rsidR="0014663C" w:rsidP="6D7740DC" w:rsidRDefault="0014663C" w14:paraId="2940C21A" w14:textId="7BC723E8" w14:noSpellErr="1">
            <w:pPr>
              <w:pStyle w:val="Sinespaciado"/>
              <w:rPr>
                <w:rFonts w:ascii="Calibri" w:hAnsi="Calibri"/>
                <w:i w:val="1"/>
                <w:iCs w:val="1"/>
                <w:color w:val="808080" w:themeColor="background1" w:themeShade="80"/>
                <w:sz w:val="22"/>
                <w:szCs w:val="22"/>
                <w:lang w:val="es-ES"/>
              </w:rPr>
            </w:pPr>
            <w:r w:rsidRPr="6D7740DC" w:rsidR="0014663C">
              <w:rPr>
                <w:rStyle w:val="nfasis"/>
                <w:rFonts w:cs="Calibri"/>
                <w:i w:val="0"/>
                <w:iCs w:val="0"/>
                <w:color w:val="000000" w:themeColor="text1" w:themeTint="FF" w:themeShade="FF"/>
                <w:sz w:val="22"/>
                <w:szCs w:val="22"/>
                <w:lang w:val="es-ES"/>
              </w:rPr>
              <w:t xml:space="preserve">Comprender el proceso de atención teniendo en </w:t>
            </w:r>
            <w:r w:rsidRPr="6D7740DC" w:rsidR="006A4C78">
              <w:rPr>
                <w:rStyle w:val="nfasis"/>
                <w:rFonts w:cs="Calibri"/>
                <w:i w:val="0"/>
                <w:iCs w:val="0"/>
                <w:color w:val="000000" w:themeColor="text1" w:themeTint="FF" w:themeShade="FF"/>
                <w:sz w:val="22"/>
                <w:szCs w:val="22"/>
                <w:lang w:val="es-ES"/>
              </w:rPr>
              <w:t xml:space="preserve">los fundamentos teóricos y modelos atencionales que estructuran </w:t>
            </w:r>
            <w:r w:rsidRPr="6D7740DC" w:rsidR="0014663C">
              <w:rPr>
                <w:rStyle w:val="nfasis"/>
                <w:rFonts w:cs="Calibri"/>
                <w:i w:val="0"/>
                <w:iCs w:val="0"/>
                <w:color w:val="000000" w:themeColor="text1" w:themeTint="FF" w:themeShade="FF"/>
                <w:sz w:val="22"/>
                <w:szCs w:val="22"/>
                <w:lang w:val="es-ES"/>
              </w:rPr>
              <w:t xml:space="preserve">el desarrollo </w:t>
            </w:r>
            <w:r w:rsidRPr="6D7740DC" w:rsidR="0014663C">
              <w:rPr>
                <w:rStyle w:val="nfasis"/>
                <w:rFonts w:cs="Calibri"/>
                <w:i w:val="0"/>
                <w:iCs w:val="0"/>
                <w:color w:val="000000" w:themeColor="text1" w:themeTint="FF" w:themeShade="FF"/>
                <w:sz w:val="22"/>
                <w:szCs w:val="22"/>
                <w:lang w:val="es-ES"/>
              </w:rPr>
              <w:t>atencional</w:t>
            </w:r>
            <w:r w:rsidRPr="6D7740DC" w:rsidR="0014663C">
              <w:rPr>
                <w:rStyle w:val="nfasis"/>
                <w:rFonts w:cs="Calibri"/>
                <w:i w:val="0"/>
                <w:iCs w:val="0"/>
                <w:color w:val="000000" w:themeColor="text1" w:themeTint="FF" w:themeShade="FF"/>
                <w:sz w:val="22"/>
                <w:szCs w:val="22"/>
                <w:lang w:val="es-ES"/>
              </w:rPr>
              <w:t xml:space="preserve"> </w:t>
            </w:r>
            <w:r w:rsidRPr="6D7740DC" w:rsidR="0014663C">
              <w:rPr>
                <w:rStyle w:val="nfasis"/>
                <w:rFonts w:cs="Calibri"/>
                <w:i w:val="0"/>
                <w:iCs w:val="0"/>
                <w:color w:val="000000" w:themeColor="text1" w:themeTint="FF" w:themeShade="FF"/>
                <w:sz w:val="22"/>
                <w:szCs w:val="22"/>
                <w:lang w:val="es-ES"/>
              </w:rPr>
              <w:t xml:space="preserve">así como los trastornos de </w:t>
            </w:r>
            <w:r w:rsidRPr="6D7740DC" w:rsidR="0014663C">
              <w:rPr>
                <w:rStyle w:val="nfasis"/>
                <w:rFonts w:cs="Calibri"/>
                <w:i w:val="0"/>
                <w:iCs w:val="0"/>
                <w:color w:val="000000" w:themeColor="text1" w:themeTint="FF" w:themeShade="FF"/>
                <w:sz w:val="22"/>
                <w:szCs w:val="22"/>
                <w:lang w:val="es-ES"/>
              </w:rPr>
              <w:t>la misma</w:t>
            </w:r>
            <w:r w:rsidRPr="6D7740DC" w:rsidR="00830C96">
              <w:rPr>
                <w:rStyle w:val="nfasis"/>
                <w:rFonts w:cs="Calibri"/>
                <w:i w:val="0"/>
                <w:iCs w:val="0"/>
                <w:color w:val="000000" w:themeColor="text1" w:themeTint="FF" w:themeShade="FF"/>
                <w:sz w:val="22"/>
                <w:szCs w:val="22"/>
                <w:lang w:val="es-ES"/>
              </w:rPr>
              <w:t>.</w:t>
            </w:r>
          </w:p>
        </w:tc>
      </w:tr>
      <w:tr w:rsidR="00932DAC" w:rsidTr="6D7740DC" w14:paraId="10C5A398" w14:textId="77777777">
        <w:tc>
          <w:tcPr>
            <w:tcW w:w="9380" w:type="dxa"/>
            <w:gridSpan w:val="2"/>
            <w:tcMar/>
          </w:tcPr>
          <w:p w:rsidR="00932DAC" w:rsidP="00E801F4" w:rsidRDefault="00932DAC" w14:paraId="1CF396A5" w14:textId="2BABD7B2">
            <w:pPr>
              <w:pStyle w:val="Sinespaciado"/>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14663C" w:rsidP="00E801F4" w:rsidRDefault="0014663C" w14:paraId="47E6FE39" w14:textId="77777777">
            <w:pPr>
              <w:pStyle w:val="Sinespaciado"/>
              <w:rPr>
                <w:rStyle w:val="nfasis"/>
                <w:rFonts w:ascii="Calibri" w:hAnsi="Calibri" w:cs="Calibri"/>
                <w:b/>
                <w:bCs/>
                <w:color w:val="000000"/>
                <w:lang w:val="es-CO"/>
              </w:rPr>
            </w:pPr>
          </w:p>
          <w:p w:rsidR="0014663C" w:rsidP="00E801F4" w:rsidRDefault="0014663C" w14:paraId="03B3B916" w14:textId="0F08AC7D">
            <w:pPr>
              <w:pStyle w:val="NormalWeb"/>
              <w:spacing w:before="0" w:beforeAutospacing="0" w:after="0" w:afterAutospacing="0"/>
              <w:jc w:val="both"/>
              <w:rPr>
                <w:rFonts w:cs="Arial" w:asciiTheme="minorHAnsi" w:hAnsiTheme="minorHAnsi"/>
                <w:iCs/>
                <w:color w:val="000000" w:themeColor="text1"/>
                <w:sz w:val="22"/>
                <w:szCs w:val="22"/>
              </w:rPr>
            </w:pPr>
            <w:r w:rsidRPr="00CE5C76">
              <w:rPr>
                <w:rFonts w:ascii="Calibri" w:hAnsi="Calibri" w:eastAsiaTheme="minorEastAsia" w:cstheme="minorBidi"/>
                <w:kern w:val="2"/>
                <w:sz w:val="22"/>
                <w:lang w:eastAsia="ko-KR"/>
              </w:rPr>
              <w:t>A través de esta actividad</w:t>
            </w:r>
            <w:r>
              <w:rPr>
                <w:rFonts w:ascii="Calibri" w:hAnsi="Calibri" w:eastAsiaTheme="minorEastAsia" w:cstheme="minorBidi"/>
                <w:kern w:val="2"/>
                <w:sz w:val="22"/>
                <w:lang w:eastAsia="ko-KR"/>
              </w:rPr>
              <w:t xml:space="preserve"> de manera individual </w:t>
            </w:r>
            <w:r w:rsidRPr="00304CEF">
              <w:rPr>
                <w:rFonts w:ascii="Calibri" w:hAnsi="Calibri" w:eastAsiaTheme="minorEastAsia" w:cstheme="minorBidi"/>
                <w:kern w:val="2"/>
                <w:sz w:val="22"/>
                <w:lang w:eastAsia="ko-KR"/>
              </w:rPr>
              <w:t>vamos a</w:t>
            </w:r>
            <w:r>
              <w:rPr>
                <w:rFonts w:ascii="Calibri" w:hAnsi="Calibri" w:eastAsiaTheme="minorEastAsia" w:cstheme="minorBidi"/>
                <w:kern w:val="2"/>
                <w:sz w:val="22"/>
                <w:lang w:eastAsia="ko-KR"/>
              </w:rPr>
              <w:t xml:space="preserve"> responder </w:t>
            </w:r>
            <w:r w:rsidR="007C1425">
              <w:rPr>
                <w:rFonts w:ascii="Calibri" w:hAnsi="Calibri" w:eastAsiaTheme="minorEastAsia" w:cstheme="minorBidi"/>
                <w:kern w:val="2"/>
                <w:sz w:val="22"/>
                <w:lang w:eastAsia="ko-KR"/>
              </w:rPr>
              <w:t xml:space="preserve">a las preguntas de </w:t>
            </w:r>
            <w:r>
              <w:rPr>
                <w:rFonts w:ascii="Calibri" w:hAnsi="Calibri" w:eastAsiaTheme="minorEastAsia" w:cstheme="minorBidi"/>
                <w:kern w:val="2"/>
                <w:sz w:val="22"/>
                <w:lang w:eastAsia="ko-KR"/>
              </w:rPr>
              <w:t>un taller</w:t>
            </w:r>
            <w:r w:rsidR="005D2C35">
              <w:rPr>
                <w:rFonts w:ascii="Calibri" w:hAnsi="Calibri" w:eastAsiaTheme="minorEastAsia" w:cstheme="minorBidi"/>
                <w:kern w:val="2"/>
                <w:sz w:val="22"/>
                <w:lang w:eastAsia="ko-KR"/>
              </w:rPr>
              <w:t xml:space="preserve">, para el cual, será fundamental </w:t>
            </w:r>
            <w:r w:rsidR="007C1425">
              <w:rPr>
                <w:rFonts w:ascii="Calibri" w:hAnsi="Calibri" w:eastAsiaTheme="minorEastAsia" w:cstheme="minorBidi"/>
                <w:kern w:val="2"/>
                <w:sz w:val="22"/>
                <w:lang w:eastAsia="ko-KR"/>
              </w:rPr>
              <w:t xml:space="preserve">realizar lectura </w:t>
            </w:r>
            <w:r w:rsidR="00020B90">
              <w:rPr>
                <w:rFonts w:cs="Arial" w:asciiTheme="minorHAnsi" w:hAnsiTheme="minorHAnsi"/>
                <w:iCs/>
                <w:color w:val="000000" w:themeColor="text1"/>
                <w:sz w:val="22"/>
                <w:szCs w:val="22"/>
              </w:rPr>
              <w:t xml:space="preserve">del </w:t>
            </w:r>
            <w:r w:rsidR="00020B90">
              <w:rPr>
                <w:rFonts w:asciiTheme="minorHAnsi" w:hAnsiTheme="minorHAnsi" w:eastAsiaTheme="minorEastAsia" w:cstheme="minorBidi"/>
                <w:kern w:val="2"/>
                <w:sz w:val="22"/>
                <w:szCs w:val="22"/>
                <w:lang w:eastAsia="ko-KR"/>
              </w:rPr>
              <w:t xml:space="preserve">apartado 4 del recurso de la unidad </w:t>
            </w:r>
            <w:r w:rsidR="00020B90">
              <w:rPr>
                <w:rFonts w:ascii="Calibri" w:hAnsi="Calibri" w:eastAsiaTheme="minorEastAsia" w:cstheme="minorBidi"/>
                <w:kern w:val="2"/>
                <w:sz w:val="22"/>
                <w:lang w:eastAsia="ko-KR"/>
              </w:rPr>
              <w:t>“</w:t>
            </w:r>
            <w:r w:rsidRPr="00AE0386" w:rsidR="00020B90">
              <w:rPr>
                <w:rFonts w:ascii="Calibri" w:hAnsi="Calibri" w:eastAsiaTheme="minorEastAsia" w:cstheme="minorBidi"/>
                <w:kern w:val="2"/>
                <w:sz w:val="22"/>
                <w:lang w:eastAsia="ko-KR"/>
              </w:rPr>
              <w:t>Procesos Cognitivos simples</w:t>
            </w:r>
            <w:r w:rsidR="00020B90">
              <w:rPr>
                <w:rFonts w:ascii="Calibri" w:hAnsi="Calibri" w:eastAsiaTheme="minorEastAsia" w:cstheme="minorBidi"/>
                <w:kern w:val="2"/>
                <w:sz w:val="22"/>
                <w:lang w:eastAsia="ko-KR"/>
              </w:rPr>
              <w:t xml:space="preserve">” disponible aquí </w:t>
            </w:r>
            <w:r w:rsidRPr="00AE0386" w:rsidR="00020B90">
              <w:rPr>
                <w:rFonts w:ascii="Calibri" w:hAnsi="Calibri" w:eastAsiaTheme="minorEastAsia" w:cstheme="minorBidi"/>
                <w:color w:val="FF0000"/>
                <w:kern w:val="2"/>
                <w:sz w:val="22"/>
                <w:lang w:eastAsia="ko-KR"/>
              </w:rPr>
              <w:t>(enlazar RED1)</w:t>
            </w:r>
            <w:r w:rsidR="00020B90">
              <w:rPr>
                <w:rFonts w:ascii="Calibri" w:hAnsi="Calibri" w:eastAsiaTheme="minorEastAsia" w:cstheme="minorBidi"/>
                <w:kern w:val="2"/>
                <w:sz w:val="22"/>
                <w:lang w:eastAsia="ko-KR"/>
              </w:rPr>
              <w:t>. Complementa tu lectura con la revisión del material básico sugerido para la actividad.</w:t>
            </w:r>
          </w:p>
          <w:p w:rsidR="0014663C" w:rsidP="00E801F4" w:rsidRDefault="0014663C" w14:paraId="17B99DEA" w14:textId="77777777">
            <w:pPr>
              <w:pStyle w:val="Sinespaciado"/>
              <w:rPr>
                <w:rFonts w:ascii="Calibri" w:hAnsi="Calibri"/>
                <w:i/>
                <w:color w:val="808080" w:themeColor="background1" w:themeShade="80"/>
                <w:sz w:val="22"/>
                <w:szCs w:val="24"/>
                <w:lang w:val="es-CO"/>
              </w:rPr>
            </w:pPr>
          </w:p>
          <w:p w:rsidR="00830C96" w:rsidP="00E801F4" w:rsidRDefault="00830C96" w14:paraId="46EBE277" w14:textId="77777777">
            <w:pPr>
              <w:pStyle w:val="Sinespaciado"/>
              <w:rPr>
                <w:rFonts w:ascii="Calibri" w:hAnsi="Calibri"/>
                <w:color w:val="000000" w:themeColor="text1"/>
                <w:sz w:val="22"/>
                <w:szCs w:val="24"/>
                <w:lang w:val="es-CO"/>
              </w:rPr>
            </w:pPr>
            <w:r w:rsidRPr="00830C96">
              <w:rPr>
                <w:rFonts w:ascii="Calibri" w:hAnsi="Calibri"/>
                <w:color w:val="000000" w:themeColor="text1"/>
                <w:sz w:val="22"/>
                <w:szCs w:val="24"/>
                <w:lang w:val="es-CO"/>
              </w:rPr>
              <w:t>Una vez realizada la lectura se debe responder a las siguientes preguntas:</w:t>
            </w:r>
          </w:p>
          <w:p w:rsidR="00830C96" w:rsidP="00613DF2" w:rsidRDefault="003F3730" w14:paraId="39FCD7CC" w14:textId="0B46C732">
            <w:pPr>
              <w:pStyle w:val="Sinespaciado"/>
              <w:numPr>
                <w:ilvl w:val="0"/>
                <w:numId w:val="10"/>
              </w:numPr>
              <w:rPr>
                <w:rFonts w:ascii="Calibri" w:hAnsi="Calibri"/>
                <w:color w:val="000000" w:themeColor="text1"/>
                <w:sz w:val="22"/>
                <w:szCs w:val="24"/>
                <w:lang w:val="es-CO"/>
              </w:rPr>
            </w:pPr>
            <w:r>
              <w:rPr>
                <w:rFonts w:ascii="Calibri" w:hAnsi="Calibri"/>
                <w:color w:val="000000" w:themeColor="text1"/>
                <w:sz w:val="22"/>
                <w:szCs w:val="24"/>
                <w:lang w:val="es-CO"/>
              </w:rPr>
              <w:t>Defina del concepto de atención de acuerdo a los autores; para ello encuentre y explique los puntos convergentes y divergentes entre los mismos.</w:t>
            </w:r>
          </w:p>
          <w:p w:rsidR="003F3730" w:rsidP="00613DF2" w:rsidRDefault="003F3730" w14:paraId="7627B50A" w14:textId="116BDCFD">
            <w:pPr>
              <w:pStyle w:val="Sinespaciado"/>
              <w:numPr>
                <w:ilvl w:val="0"/>
                <w:numId w:val="10"/>
              </w:numPr>
              <w:rPr>
                <w:rFonts w:ascii="Calibri" w:hAnsi="Calibri"/>
                <w:color w:val="000000" w:themeColor="text1"/>
                <w:sz w:val="22"/>
                <w:szCs w:val="24"/>
                <w:lang w:val="es-CO"/>
              </w:rPr>
            </w:pPr>
            <w:r>
              <w:rPr>
                <w:rFonts w:ascii="Calibri" w:hAnsi="Calibri"/>
                <w:color w:val="000000" w:themeColor="text1"/>
                <w:sz w:val="22"/>
                <w:szCs w:val="24"/>
                <w:lang w:val="es-CO"/>
              </w:rPr>
              <w:t>Explique el desarrollo del proceso atencional desde los mecanismos cerebrales y los efectos de la atención en los sistemas sensoriales.</w:t>
            </w:r>
            <w:r w:rsidR="00792C4A">
              <w:rPr>
                <w:rFonts w:ascii="Calibri" w:hAnsi="Calibri"/>
                <w:color w:val="000000" w:themeColor="text1"/>
                <w:sz w:val="22"/>
                <w:szCs w:val="24"/>
                <w:lang w:val="es-CO"/>
              </w:rPr>
              <w:t xml:space="preserve"> Puede utilizar esquemas gráficos con sus debidas explicaciones. </w:t>
            </w:r>
          </w:p>
          <w:p w:rsidRPr="00792C4A" w:rsidR="003F3730" w:rsidP="00613DF2" w:rsidRDefault="00792C4A" w14:paraId="03FEB2A2" w14:textId="077D5763">
            <w:pPr>
              <w:pStyle w:val="Sinespaciado"/>
              <w:numPr>
                <w:ilvl w:val="0"/>
                <w:numId w:val="10"/>
              </w:numPr>
              <w:rPr>
                <w:rFonts w:ascii="Calibri" w:hAnsi="Calibri"/>
                <w:color w:val="000000" w:themeColor="text1"/>
                <w:sz w:val="22"/>
                <w:szCs w:val="24"/>
                <w:lang w:val="es-CO"/>
              </w:rPr>
            </w:pPr>
            <w:r>
              <w:rPr>
                <w:rFonts w:ascii="Calibri" w:hAnsi="Calibri"/>
                <w:color w:val="000000" w:themeColor="text1"/>
                <w:sz w:val="22"/>
                <w:szCs w:val="24"/>
                <w:lang w:val="es-CO"/>
              </w:rPr>
              <w:t>Explique en qu</w:t>
            </w:r>
            <w:r w:rsidR="005D2C35">
              <w:rPr>
                <w:rFonts w:ascii="Calibri" w:hAnsi="Calibri"/>
                <w:color w:val="000000" w:themeColor="text1"/>
                <w:sz w:val="22"/>
                <w:szCs w:val="24"/>
                <w:lang w:val="es-CO"/>
              </w:rPr>
              <w:t>é</w:t>
            </w:r>
            <w:r>
              <w:rPr>
                <w:rFonts w:ascii="Calibri" w:hAnsi="Calibri"/>
                <w:color w:val="000000" w:themeColor="text1"/>
                <w:sz w:val="22"/>
                <w:szCs w:val="24"/>
                <w:lang w:val="es-CO"/>
              </w:rPr>
              <w:t xml:space="preserve"> consiste cada una de las funciones y sistemas atencionales expuestos por cada uno de los autores, de acuerdo a ello argumente la existencia de diferencias o consensos entre los mismos.</w:t>
            </w:r>
          </w:p>
          <w:p w:rsidRPr="00792C4A" w:rsidR="00830C96" w:rsidP="00613DF2" w:rsidRDefault="00792C4A" w14:paraId="7435409E" w14:textId="7794BF95">
            <w:pPr>
              <w:pStyle w:val="Sinespaciado"/>
              <w:numPr>
                <w:ilvl w:val="0"/>
                <w:numId w:val="10"/>
              </w:numPr>
              <w:rPr>
                <w:rFonts w:ascii="Calibri" w:hAnsi="Calibri"/>
                <w:i/>
                <w:color w:val="000000" w:themeColor="text1"/>
                <w:sz w:val="22"/>
                <w:szCs w:val="24"/>
                <w:lang w:val="es-CO"/>
              </w:rPr>
            </w:pPr>
            <w:r w:rsidRPr="00792C4A">
              <w:rPr>
                <w:rFonts w:ascii="Calibri" w:hAnsi="Calibri"/>
                <w:color w:val="000000" w:themeColor="text1"/>
                <w:sz w:val="22"/>
                <w:szCs w:val="24"/>
                <w:lang w:val="es-CO"/>
              </w:rPr>
              <w:t>Explique cómo se definen los trastornos atencionales, los tipos de trastornos con sus causas y de ejemplos de cada uno de los mismos</w:t>
            </w:r>
            <w:r>
              <w:rPr>
                <w:rFonts w:ascii="Calibri" w:hAnsi="Calibri"/>
                <w:color w:val="000000" w:themeColor="text1"/>
                <w:sz w:val="22"/>
                <w:szCs w:val="24"/>
                <w:lang w:val="es-CO"/>
              </w:rPr>
              <w:t xml:space="preserve">. </w:t>
            </w:r>
          </w:p>
          <w:p w:rsidR="00830C96" w:rsidP="00B941BC" w:rsidRDefault="00792C4A" w14:paraId="3E81B33B" w14:textId="24968239">
            <w:pPr>
              <w:pStyle w:val="NormalWeb"/>
              <w:spacing w:after="0"/>
              <w:jc w:val="both"/>
              <w:rPr>
                <w:rFonts w:ascii="Calibri" w:hAnsi="Calibri"/>
                <w:i/>
                <w:color w:val="808080" w:themeColor="background1" w:themeShade="80"/>
                <w:sz w:val="22"/>
              </w:rPr>
            </w:pPr>
            <w:r w:rsidRPr="00CE5C76">
              <w:rPr>
                <w:rFonts w:ascii="Calibri" w:hAnsi="Calibri" w:eastAsiaTheme="minorEastAsia" w:cstheme="minorBidi"/>
                <w:kern w:val="2"/>
                <w:sz w:val="22"/>
                <w:lang w:eastAsia="ko-KR"/>
              </w:rPr>
              <w:t xml:space="preserve">Como producto de la actividad </w:t>
            </w:r>
            <w:r w:rsidR="00B941BC">
              <w:rPr>
                <w:rFonts w:ascii="Calibri" w:hAnsi="Calibri" w:eastAsiaTheme="minorEastAsia" w:cstheme="minorBidi"/>
                <w:kern w:val="2"/>
                <w:sz w:val="22"/>
                <w:lang w:eastAsia="ko-KR"/>
              </w:rPr>
              <w:t xml:space="preserve">entrega a través de este medio un informe </w:t>
            </w:r>
            <w:r w:rsidR="00DC7B61">
              <w:rPr>
                <w:rFonts w:ascii="Calibri" w:hAnsi="Calibri" w:eastAsiaTheme="minorEastAsia" w:cstheme="minorBidi"/>
                <w:kern w:val="2"/>
                <w:sz w:val="22"/>
                <w:lang w:eastAsia="ko-KR"/>
              </w:rPr>
              <w:t>escrito que no supere las 6</w:t>
            </w:r>
            <w:r w:rsidR="00B941BC">
              <w:rPr>
                <w:rFonts w:ascii="Calibri" w:hAnsi="Calibri" w:eastAsiaTheme="minorEastAsia" w:cstheme="minorBidi"/>
                <w:kern w:val="2"/>
                <w:sz w:val="22"/>
                <w:lang w:eastAsia="ko-KR"/>
              </w:rPr>
              <w:t xml:space="preserve"> páginas en la que r</w:t>
            </w:r>
            <w:r>
              <w:rPr>
                <w:rFonts w:ascii="Calibri" w:hAnsi="Calibri" w:eastAsiaTheme="minorEastAsia" w:cstheme="minorBidi"/>
                <w:kern w:val="2"/>
                <w:sz w:val="22"/>
                <w:lang w:eastAsia="ko-KR"/>
              </w:rPr>
              <w:t>espond</w:t>
            </w:r>
            <w:r w:rsidR="00B941BC">
              <w:rPr>
                <w:rFonts w:ascii="Calibri" w:hAnsi="Calibri" w:eastAsiaTheme="minorEastAsia" w:cstheme="minorBidi"/>
                <w:kern w:val="2"/>
                <w:sz w:val="22"/>
                <w:lang w:eastAsia="ko-KR"/>
              </w:rPr>
              <w:t>as</w:t>
            </w:r>
            <w:r>
              <w:rPr>
                <w:rFonts w:ascii="Calibri" w:hAnsi="Calibri" w:eastAsiaTheme="minorEastAsia" w:cstheme="minorBidi"/>
                <w:kern w:val="2"/>
                <w:sz w:val="22"/>
                <w:lang w:eastAsia="ko-KR"/>
              </w:rPr>
              <w:t xml:space="preserve"> a cabalidad todas las preguntas formuladas </w:t>
            </w:r>
            <w:r w:rsidR="00B941BC">
              <w:rPr>
                <w:rFonts w:ascii="Calibri" w:hAnsi="Calibri" w:eastAsiaTheme="minorEastAsia" w:cstheme="minorBidi"/>
                <w:kern w:val="2"/>
                <w:sz w:val="22"/>
                <w:lang w:eastAsia="ko-KR"/>
              </w:rPr>
              <w:t xml:space="preserve">e implementes </w:t>
            </w:r>
            <w:r>
              <w:rPr>
                <w:rFonts w:ascii="Calibri" w:hAnsi="Calibri" w:eastAsiaTheme="minorEastAsia" w:cstheme="minorBidi"/>
                <w:kern w:val="2"/>
                <w:sz w:val="22"/>
                <w:lang w:eastAsia="ko-KR"/>
              </w:rPr>
              <w:t>correctamente normas de presentación de trabajos escritos</w:t>
            </w:r>
            <w:r w:rsidR="00B941BC">
              <w:rPr>
                <w:rFonts w:ascii="Calibri" w:hAnsi="Calibri" w:eastAsiaTheme="minorEastAsia" w:cstheme="minorBidi"/>
                <w:kern w:val="2"/>
                <w:sz w:val="22"/>
                <w:lang w:eastAsia="ko-KR"/>
              </w:rPr>
              <w:t xml:space="preserve">. </w:t>
            </w:r>
          </w:p>
        </w:tc>
      </w:tr>
      <w:tr w:rsidR="00932DAC" w:rsidTr="6D7740DC" w14:paraId="3D6C0D01" w14:textId="77777777">
        <w:tc>
          <w:tcPr>
            <w:tcW w:w="9380" w:type="dxa"/>
            <w:gridSpan w:val="2"/>
            <w:tcMar/>
          </w:tcPr>
          <w:p w:rsidR="00932DAC" w:rsidP="00717257" w:rsidRDefault="00932DAC" w14:paraId="149DB25E" w14:textId="48A36EA1">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932DAC" w:rsidP="00717257" w:rsidRDefault="00B126A2" w14:paraId="0B297E28" w14:textId="658E61BB">
            <w:pPr>
              <w:pStyle w:val="Sinespaciado"/>
              <w:rPr>
                <w:rFonts w:ascii="Calibri" w:hAnsi="Calibri"/>
                <w:color w:val="000000" w:themeColor="text1"/>
                <w:sz w:val="22"/>
                <w:szCs w:val="24"/>
                <w:lang w:val="es-CO"/>
              </w:rPr>
            </w:pPr>
            <w:r>
              <w:rPr>
                <w:rFonts w:ascii="Calibri" w:hAnsi="Calibri"/>
                <w:color w:val="000000" w:themeColor="text1"/>
                <w:sz w:val="22"/>
                <w:szCs w:val="24"/>
                <w:lang w:val="es-CO"/>
              </w:rPr>
              <w:t>La evaluación del taller</w:t>
            </w:r>
            <w:r w:rsidRPr="009F289C">
              <w:rPr>
                <w:rFonts w:ascii="Calibri" w:hAnsi="Calibri"/>
                <w:color w:val="000000" w:themeColor="text1"/>
                <w:sz w:val="22"/>
                <w:szCs w:val="24"/>
                <w:lang w:val="es-CO"/>
              </w:rPr>
              <w:t xml:space="preserve"> se realizará cumpliendo los criterios descritos en la siguiente tabla</w:t>
            </w:r>
            <w:r>
              <w:rPr>
                <w:rFonts w:ascii="Calibri" w:hAnsi="Calibri"/>
                <w:color w:val="000000" w:themeColor="text1"/>
                <w:sz w:val="22"/>
                <w:szCs w:val="24"/>
                <w:lang w:val="es-CO"/>
              </w:rPr>
              <w:t>:</w:t>
            </w:r>
          </w:p>
          <w:p w:rsidR="00B126A2" w:rsidP="00717257" w:rsidRDefault="00B126A2" w14:paraId="22483EF1"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1B3EA8" w:rsidR="001B3EA8" w:rsidTr="007C2289" w14:paraId="3ADD22DE" w14:textId="77777777">
              <w:trPr>
                <w:jc w:val="center"/>
              </w:trPr>
              <w:tc>
                <w:tcPr>
                  <w:tcW w:w="6544" w:type="dxa"/>
                </w:tcPr>
                <w:p w:rsidRPr="001B3EA8" w:rsidR="001B3EA8" w:rsidP="007C2289" w:rsidRDefault="001B3EA8" w14:paraId="0583F648" w14:textId="77777777">
                  <w:pPr>
                    <w:pStyle w:val="Sinespaciado"/>
                    <w:jc w:val="center"/>
                    <w:rPr>
                      <w:rFonts w:ascii="Calibri" w:hAnsi="Calibri"/>
                      <w:b/>
                      <w:color w:val="000000" w:themeColor="text1"/>
                      <w:sz w:val="18"/>
                      <w:szCs w:val="24"/>
                      <w:lang w:val="es-CO"/>
                    </w:rPr>
                  </w:pPr>
                  <w:r w:rsidRPr="001B3EA8">
                    <w:rPr>
                      <w:rFonts w:ascii="Calibri" w:hAnsi="Calibri"/>
                      <w:b/>
                      <w:color w:val="000000" w:themeColor="text1"/>
                      <w:sz w:val="18"/>
                      <w:szCs w:val="24"/>
                      <w:lang w:val="es-CO"/>
                    </w:rPr>
                    <w:t>Criterios de desempeño</w:t>
                  </w:r>
                </w:p>
              </w:tc>
              <w:tc>
                <w:tcPr>
                  <w:tcW w:w="846" w:type="dxa"/>
                </w:tcPr>
                <w:p w:rsidRPr="001B3EA8" w:rsidR="001B3EA8" w:rsidP="007C2289" w:rsidRDefault="001B3EA8" w14:paraId="328BDE55" w14:textId="77777777">
                  <w:pPr>
                    <w:pStyle w:val="Sinespaciado"/>
                    <w:jc w:val="center"/>
                    <w:rPr>
                      <w:rFonts w:ascii="Calibri" w:hAnsi="Calibri"/>
                      <w:b/>
                      <w:color w:val="000000" w:themeColor="text1"/>
                      <w:sz w:val="18"/>
                      <w:szCs w:val="24"/>
                      <w:lang w:val="es-CO"/>
                    </w:rPr>
                  </w:pPr>
                  <w:r w:rsidRPr="001B3EA8">
                    <w:rPr>
                      <w:rFonts w:ascii="Calibri" w:hAnsi="Calibri"/>
                      <w:b/>
                      <w:color w:val="000000" w:themeColor="text1"/>
                      <w:sz w:val="18"/>
                      <w:szCs w:val="24"/>
                      <w:lang w:val="es-CO"/>
                    </w:rPr>
                    <w:t>Puntos</w:t>
                  </w:r>
                </w:p>
              </w:tc>
            </w:tr>
            <w:tr w:rsidRPr="001B3EA8" w:rsidR="001B3EA8" w:rsidTr="007C2289" w14:paraId="0DBF153E" w14:textId="77777777">
              <w:trPr>
                <w:jc w:val="center"/>
              </w:trPr>
              <w:tc>
                <w:tcPr>
                  <w:tcW w:w="6544" w:type="dxa"/>
                </w:tcPr>
                <w:p w:rsidRPr="001B3EA8" w:rsidR="001B3EA8" w:rsidP="001B3EA8" w:rsidRDefault="001B3EA8" w14:paraId="508F7D22" w14:textId="0C0E7EA8">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Responde a cabalidad todas las preguntas dadas en la guía</w:t>
                  </w:r>
                </w:p>
              </w:tc>
              <w:tc>
                <w:tcPr>
                  <w:tcW w:w="846" w:type="dxa"/>
                </w:tcPr>
                <w:p w:rsidRPr="001B3EA8" w:rsidR="001B3EA8" w:rsidP="007C2289" w:rsidRDefault="001B3EA8" w14:paraId="2BC05D11" w14:textId="77777777">
                  <w:pPr>
                    <w:pStyle w:val="Sinespaciado"/>
                    <w:jc w:val="left"/>
                    <w:rPr>
                      <w:rFonts w:ascii="Calibri" w:hAnsi="Calibri"/>
                      <w:color w:val="000000" w:themeColor="text1"/>
                      <w:sz w:val="18"/>
                      <w:szCs w:val="24"/>
                      <w:lang w:val="es-CO"/>
                    </w:rPr>
                  </w:pPr>
                  <w:r w:rsidRPr="001B3EA8">
                    <w:rPr>
                      <w:rFonts w:ascii="Calibri" w:hAnsi="Calibri"/>
                      <w:color w:val="000000" w:themeColor="text1"/>
                      <w:sz w:val="18"/>
                      <w:szCs w:val="24"/>
                      <w:lang w:val="es-CO"/>
                    </w:rPr>
                    <w:t>1</w:t>
                  </w:r>
                </w:p>
              </w:tc>
            </w:tr>
            <w:tr w:rsidRPr="001B3EA8" w:rsidR="001B3EA8" w:rsidTr="007C2289" w14:paraId="08C359A7" w14:textId="77777777">
              <w:trPr>
                <w:jc w:val="center"/>
              </w:trPr>
              <w:tc>
                <w:tcPr>
                  <w:tcW w:w="6544" w:type="dxa"/>
                </w:tcPr>
                <w:p w:rsidR="001B3EA8" w:rsidP="001B3EA8" w:rsidRDefault="001B3EA8" w14:paraId="15956E6A" w14:textId="1C0381A0">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 xml:space="preserve">Argumenta de forma clara y coherente los elementos teóricos dados en la guía </w:t>
                  </w:r>
                </w:p>
              </w:tc>
              <w:tc>
                <w:tcPr>
                  <w:tcW w:w="846" w:type="dxa"/>
                </w:tcPr>
                <w:p w:rsidRPr="001B3EA8" w:rsidR="001B3EA8" w:rsidP="007C2289" w:rsidRDefault="001B3EA8" w14:paraId="20B988D7" w14:textId="231DB532">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2</w:t>
                  </w:r>
                </w:p>
              </w:tc>
            </w:tr>
            <w:tr w:rsidRPr="001B3EA8" w:rsidR="001B3EA8" w:rsidTr="007C2289" w14:paraId="1A7707A3" w14:textId="77777777">
              <w:trPr>
                <w:jc w:val="center"/>
              </w:trPr>
              <w:tc>
                <w:tcPr>
                  <w:tcW w:w="6544" w:type="dxa"/>
                </w:tcPr>
                <w:p w:rsidR="001B3EA8" w:rsidP="001B3EA8" w:rsidRDefault="001B3EA8" w14:paraId="50B86876" w14:textId="53EFD40F">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Se evidencia la búsqueda y citación de otras fuentes bibliográficas que refuerzan la argumentación</w:t>
                  </w:r>
                </w:p>
              </w:tc>
              <w:tc>
                <w:tcPr>
                  <w:tcW w:w="846" w:type="dxa"/>
                </w:tcPr>
                <w:p w:rsidR="001B3EA8" w:rsidP="007C2289" w:rsidRDefault="001B3EA8" w14:paraId="4D8C4D1C" w14:textId="32A71486">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1</w:t>
                  </w:r>
                </w:p>
              </w:tc>
            </w:tr>
            <w:tr w:rsidRPr="001B3EA8" w:rsidR="001B3EA8" w:rsidTr="007C2289" w14:paraId="79648100" w14:textId="77777777">
              <w:trPr>
                <w:jc w:val="center"/>
              </w:trPr>
              <w:tc>
                <w:tcPr>
                  <w:tcW w:w="6544" w:type="dxa"/>
                </w:tcPr>
                <w:p w:rsidRPr="001B3EA8" w:rsidR="001B3EA8" w:rsidP="007C2289" w:rsidRDefault="001B3EA8" w14:paraId="769EAA9C" w14:textId="50801C8E">
                  <w:pPr>
                    <w:pStyle w:val="Sinespaciado"/>
                    <w:jc w:val="left"/>
                    <w:rPr>
                      <w:rFonts w:ascii="Calibri" w:hAnsi="Calibri"/>
                      <w:color w:val="000000" w:themeColor="text1"/>
                      <w:sz w:val="18"/>
                      <w:szCs w:val="24"/>
                      <w:lang w:val="es-CO"/>
                    </w:rPr>
                  </w:pPr>
                  <w:r w:rsidRPr="001B3EA8">
                    <w:rPr>
                      <w:rFonts w:ascii="Calibri" w:hAnsi="Calibri"/>
                      <w:color w:val="000000" w:themeColor="text1"/>
                      <w:sz w:val="18"/>
                      <w:szCs w:val="24"/>
                      <w:lang w:val="es-CO"/>
                    </w:rPr>
                    <w:t xml:space="preserve">Referencia de manera adecuada las fuentes consultadas haciendo uso de las normas </w:t>
                  </w:r>
                  <w:r>
                    <w:rPr>
                      <w:rFonts w:ascii="Calibri" w:hAnsi="Calibri"/>
                      <w:color w:val="000000" w:themeColor="text1"/>
                      <w:sz w:val="18"/>
                      <w:szCs w:val="24"/>
                      <w:lang w:val="es-CO"/>
                    </w:rPr>
                    <w:t>para presentación de trabajos escritos</w:t>
                  </w:r>
                </w:p>
              </w:tc>
              <w:tc>
                <w:tcPr>
                  <w:tcW w:w="846" w:type="dxa"/>
                </w:tcPr>
                <w:p w:rsidRPr="001B3EA8" w:rsidR="001B3EA8" w:rsidP="007C2289" w:rsidRDefault="001B3EA8" w14:paraId="400420A0" w14:textId="06051638">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1</w:t>
                  </w:r>
                </w:p>
              </w:tc>
            </w:tr>
            <w:tr w:rsidRPr="001B3EA8" w:rsidR="001B3EA8" w:rsidTr="007C2289" w14:paraId="6C479700" w14:textId="77777777">
              <w:trPr>
                <w:jc w:val="center"/>
              </w:trPr>
              <w:tc>
                <w:tcPr>
                  <w:tcW w:w="6544" w:type="dxa"/>
                </w:tcPr>
                <w:p w:rsidRPr="001B3EA8" w:rsidR="001B3EA8" w:rsidP="00E74CB8" w:rsidRDefault="00E74CB8" w14:paraId="5E1E7249" w14:textId="2A30C1F8">
                  <w:pPr>
                    <w:pStyle w:val="Sinespaciado"/>
                    <w:jc w:val="right"/>
                    <w:rPr>
                      <w:rFonts w:ascii="Calibri" w:hAnsi="Calibri"/>
                      <w:b/>
                      <w:color w:val="000000" w:themeColor="text1"/>
                      <w:sz w:val="18"/>
                      <w:szCs w:val="24"/>
                      <w:lang w:val="es-CO"/>
                    </w:rPr>
                  </w:pPr>
                  <w:r>
                    <w:rPr>
                      <w:rFonts w:ascii="Calibri" w:hAnsi="Calibri"/>
                      <w:b/>
                      <w:color w:val="000000" w:themeColor="text1"/>
                      <w:sz w:val="18"/>
                      <w:szCs w:val="24"/>
                      <w:lang w:val="es-CO"/>
                    </w:rPr>
                    <w:t xml:space="preserve">Total </w:t>
                  </w:r>
                </w:p>
              </w:tc>
              <w:tc>
                <w:tcPr>
                  <w:tcW w:w="846" w:type="dxa"/>
                </w:tcPr>
                <w:p w:rsidRPr="001B3EA8" w:rsidR="001B3EA8" w:rsidP="007C2289" w:rsidRDefault="001B3EA8" w14:paraId="51134B96" w14:textId="77777777">
                  <w:pPr>
                    <w:pStyle w:val="Sinespaciado"/>
                    <w:jc w:val="left"/>
                    <w:rPr>
                      <w:rFonts w:ascii="Calibri" w:hAnsi="Calibri"/>
                      <w:b/>
                      <w:color w:val="000000" w:themeColor="text1"/>
                      <w:sz w:val="18"/>
                      <w:szCs w:val="24"/>
                      <w:lang w:val="es-CO"/>
                    </w:rPr>
                  </w:pPr>
                  <w:r w:rsidRPr="001B3EA8">
                    <w:rPr>
                      <w:rFonts w:ascii="Calibri" w:hAnsi="Calibri"/>
                      <w:b/>
                      <w:color w:val="000000" w:themeColor="text1"/>
                      <w:sz w:val="18"/>
                      <w:szCs w:val="24"/>
                      <w:lang w:val="es-CO"/>
                    </w:rPr>
                    <w:t>5</w:t>
                  </w:r>
                </w:p>
              </w:tc>
            </w:tr>
          </w:tbl>
          <w:p w:rsidR="00581843" w:rsidP="00C04F55" w:rsidRDefault="00581843" w14:paraId="706DC002" w14:textId="28913AFF">
            <w:pPr>
              <w:pStyle w:val="Sinespaciado"/>
              <w:jc w:val="left"/>
              <w:rPr>
                <w:rFonts w:ascii="Calibri" w:hAnsi="Calibri"/>
                <w:i/>
                <w:color w:val="808080" w:themeColor="background1" w:themeShade="80"/>
                <w:sz w:val="22"/>
              </w:rPr>
            </w:pPr>
          </w:p>
        </w:tc>
      </w:tr>
      <w:tr w:rsidRPr="000E6470" w:rsidR="00581843" w:rsidTr="6D7740DC" w14:paraId="46D9BC9A" w14:textId="77777777">
        <w:tc>
          <w:tcPr>
            <w:tcW w:w="9380" w:type="dxa"/>
            <w:gridSpan w:val="2"/>
            <w:shd w:val="clear" w:color="auto" w:fill="A8D08D" w:themeFill="accent6" w:themeFillTint="99"/>
            <w:tcMar/>
          </w:tcPr>
          <w:p w:rsidRPr="000E6470" w:rsidR="00581843" w:rsidP="002944DF" w:rsidRDefault="00581843" w14:paraId="0F0ED3A3"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932DAC" w:rsidTr="6D7740DC" w14:paraId="2C4D41AC" w14:textId="77777777">
        <w:trPr>
          <w:trHeight w:val="1061"/>
        </w:trPr>
        <w:tc>
          <w:tcPr>
            <w:tcW w:w="9380" w:type="dxa"/>
            <w:gridSpan w:val="2"/>
            <w:tcMar/>
          </w:tcPr>
          <w:p w:rsidRPr="005D25AB" w:rsidR="00932DAC" w:rsidP="0026386B" w:rsidRDefault="00932DAC" w14:paraId="053D23F4"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581843" w:rsidP="00613DF2" w:rsidRDefault="00581843" w14:paraId="0A03E2E3" w14:textId="77777777">
            <w:pPr>
              <w:pStyle w:val="Sinespaciado"/>
              <w:numPr>
                <w:ilvl w:val="0"/>
                <w:numId w:val="9"/>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613DF2" w:rsidRDefault="00E8136D" w14:paraId="5223DC34" w14:textId="1BC329AE">
            <w:pPr>
              <w:pStyle w:val="Sinespaciado"/>
              <w:numPr>
                <w:ilvl w:val="0"/>
                <w:numId w:val="9"/>
              </w:numPr>
              <w:rPr>
                <w:rFonts w:ascii="Calibri" w:hAnsi="Calibri"/>
                <w:sz w:val="18"/>
                <w:szCs w:val="18"/>
                <w:lang w:val="es-CO"/>
              </w:rPr>
            </w:pPr>
            <w:r>
              <w:rPr>
                <w:rFonts w:ascii="Calibri" w:hAnsi="Calibri"/>
                <w:sz w:val="18"/>
                <w:szCs w:val="18"/>
                <w:lang w:val="es-CO"/>
              </w:rPr>
              <w:t>Tarea_X</w:t>
            </w:r>
            <w:r w:rsidRPr="16309B63" w:rsidR="00581843">
              <w:rPr>
                <w:rFonts w:ascii="Calibri" w:hAnsi="Calibri"/>
                <w:sz w:val="18"/>
                <w:szCs w:val="18"/>
                <w:lang w:val="es-CO"/>
              </w:rPr>
              <w:t xml:space="preserve">_ </w:t>
            </w:r>
          </w:p>
          <w:p w:rsidRPr="005D25AB" w:rsidR="00581843" w:rsidP="00613DF2" w:rsidRDefault="00581843" w14:paraId="44C3AA81" w14:textId="77777777">
            <w:pPr>
              <w:pStyle w:val="Sinespaciado"/>
              <w:numPr>
                <w:ilvl w:val="0"/>
                <w:numId w:val="9"/>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613DF2" w:rsidRDefault="00581843" w14:paraId="2170FB1F" w14:textId="77777777">
            <w:pPr>
              <w:pStyle w:val="Sinespaciado"/>
              <w:numPr>
                <w:ilvl w:val="0"/>
                <w:numId w:val="9"/>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613DF2" w:rsidRDefault="00581843" w14:paraId="065E8917" w14:textId="77777777">
            <w:pPr>
              <w:pStyle w:val="Sinespaciado"/>
              <w:numPr>
                <w:ilvl w:val="0"/>
                <w:numId w:val="9"/>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932DAC" w:rsidP="0026386B" w:rsidRDefault="00932DAC" w14:paraId="21D3DA43" w14:textId="77777777">
            <w:pPr>
              <w:pStyle w:val="Sinespaciado"/>
              <w:rPr>
                <w:rFonts w:ascii="Calibri" w:hAnsi="Calibri"/>
                <w:b/>
                <w:i/>
                <w:color w:val="808080" w:themeColor="background1" w:themeShade="80"/>
                <w:sz w:val="16"/>
                <w:szCs w:val="24"/>
                <w:lang w:val="es-CO"/>
              </w:rPr>
            </w:pPr>
          </w:p>
          <w:p w:rsidR="00932DAC" w:rsidP="0026386B" w:rsidRDefault="00932DAC" w14:paraId="5768F8A8" w14:textId="77777777">
            <w:pPr>
              <w:pStyle w:val="Sinespaciado"/>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17">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p w:rsidRPr="00223655" w:rsidR="00932DAC" w:rsidP="0026386B" w:rsidRDefault="00932DAC" w14:paraId="33CF21B7" w14:textId="77777777">
            <w:pPr>
              <w:pStyle w:val="Sinespaciado"/>
              <w:rPr>
                <w:rFonts w:ascii="Calibri" w:hAnsi="Calibri"/>
                <w:i/>
                <w:color w:val="808080" w:themeColor="background1" w:themeShade="80"/>
                <w:sz w:val="22"/>
                <w:szCs w:val="24"/>
                <w:lang w:val="es-CO"/>
              </w:rPr>
            </w:pPr>
          </w:p>
        </w:tc>
      </w:tr>
      <w:tr w:rsidRPr="00337FA2" w:rsidR="00932DAC" w:rsidTr="6D7740DC" w14:paraId="6A252168" w14:textId="77777777">
        <w:tc>
          <w:tcPr>
            <w:tcW w:w="9380" w:type="dxa"/>
            <w:gridSpan w:val="2"/>
            <w:tcMar/>
          </w:tcPr>
          <w:p w:rsidR="00020B90" w:rsidP="00932DAC" w:rsidRDefault="00020B90" w14:paraId="6A2115AE" w14:textId="3577F2A9">
            <w:pPr>
              <w:pStyle w:val="Sinespaciado"/>
              <w:jc w:val="left"/>
              <w:rPr>
                <w:rFonts w:ascii="Calibri" w:hAnsi="Calibri"/>
                <w:b/>
                <w:color w:val="000000" w:themeColor="text1"/>
                <w:sz w:val="22"/>
                <w:szCs w:val="24"/>
                <w:lang w:val="es-CO"/>
              </w:rPr>
            </w:pPr>
            <w:r>
              <w:rPr>
                <w:rFonts w:ascii="Calibri" w:hAnsi="Calibri"/>
                <w:b/>
                <w:color w:val="000000" w:themeColor="text1"/>
                <w:sz w:val="22"/>
                <w:szCs w:val="24"/>
                <w:lang w:val="es-CO"/>
              </w:rPr>
              <w:t>Lecturas básicas:</w:t>
            </w:r>
          </w:p>
          <w:p w:rsidR="00020B90" w:rsidP="00020B90" w:rsidRDefault="00020B90" w14:paraId="38FD9008" w14:textId="6A3E212C">
            <w:pPr>
              <w:pStyle w:val="NormalWeb"/>
              <w:numPr>
                <w:ilvl w:val="0"/>
                <w:numId w:val="1"/>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Sección IV (Atención, aprendizaje y memoria), apartado 15 (atención, procesamiento de la información sensorial y sistemas atencionales) del libro: Redolar Ripoll, Diego (2014) Neurociencia cognitiva. Editorial Medica Panamericana, Barcelona España.</w:t>
            </w:r>
            <w:r w:rsidRPr="00746897" w:rsidR="00B86D14">
              <w:rPr>
                <w:rFonts w:ascii="Calibri" w:hAnsi="Calibri" w:eastAsiaTheme="minorEastAsia" w:cstheme="minorBidi"/>
                <w:color w:val="FF0000"/>
                <w:kern w:val="2"/>
                <w:sz w:val="22"/>
                <w:lang w:eastAsia="ko-KR"/>
              </w:rPr>
              <w:t xml:space="preserve"> (enlazar Lectura</w:t>
            </w:r>
            <w:r w:rsidR="00B86D14">
              <w:rPr>
                <w:rFonts w:ascii="Calibri" w:hAnsi="Calibri" w:eastAsiaTheme="minorEastAsia" w:cstheme="minorBidi"/>
                <w:color w:val="FF0000"/>
                <w:kern w:val="2"/>
                <w:sz w:val="22"/>
                <w:lang w:eastAsia="ko-KR"/>
              </w:rPr>
              <w:t>5</w:t>
            </w:r>
            <w:r w:rsidRPr="00746897" w:rsidR="00B86D14">
              <w:rPr>
                <w:rFonts w:ascii="Calibri" w:hAnsi="Calibri" w:eastAsiaTheme="minorEastAsia" w:cstheme="minorBidi"/>
                <w:color w:val="FF0000"/>
                <w:kern w:val="2"/>
                <w:sz w:val="22"/>
                <w:lang w:eastAsia="ko-KR"/>
              </w:rPr>
              <w:t>)</w:t>
            </w:r>
          </w:p>
          <w:p w:rsidRPr="00CE5C76" w:rsidR="00020B90" w:rsidP="00020B90" w:rsidRDefault="00020B90" w14:paraId="728B4DAF" w14:textId="28EA5459">
            <w:pPr>
              <w:pStyle w:val="NormalWeb"/>
              <w:numPr>
                <w:ilvl w:val="0"/>
                <w:numId w:val="1"/>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Capítulo 3 (Atención) del libro: Mestre Navas, Jose. Palmero Cantero, Francesc (2004). Procesos Psicológicos básicos.  Una guía académica para los estudios en psicopedagogía, psicología y pedagogía. Editorial Mc Graw Hill. Madrid, España</w:t>
            </w:r>
            <w:r w:rsidR="00B86D14">
              <w:rPr>
                <w:rFonts w:ascii="Calibri" w:hAnsi="Calibri" w:eastAsiaTheme="minorEastAsia" w:cstheme="minorBidi"/>
                <w:kern w:val="2"/>
                <w:sz w:val="22"/>
                <w:lang w:eastAsia="ko-KR"/>
              </w:rPr>
              <w:t xml:space="preserve">. </w:t>
            </w:r>
            <w:r w:rsidRPr="00746897" w:rsidR="00B86D14">
              <w:rPr>
                <w:rFonts w:ascii="Calibri" w:hAnsi="Calibri" w:eastAsiaTheme="minorEastAsia" w:cstheme="minorBidi"/>
                <w:color w:val="FF0000"/>
                <w:kern w:val="2"/>
                <w:sz w:val="22"/>
                <w:lang w:eastAsia="ko-KR"/>
              </w:rPr>
              <w:t>(enlazar Lectura</w:t>
            </w:r>
            <w:r w:rsidR="00B86D14">
              <w:rPr>
                <w:rFonts w:ascii="Calibri" w:hAnsi="Calibri" w:eastAsiaTheme="minorEastAsia" w:cstheme="minorBidi"/>
                <w:color w:val="FF0000"/>
                <w:kern w:val="2"/>
                <w:sz w:val="22"/>
                <w:lang w:eastAsia="ko-KR"/>
              </w:rPr>
              <w:t>6</w:t>
            </w:r>
            <w:r w:rsidRPr="00746897" w:rsidR="00B86D14">
              <w:rPr>
                <w:rFonts w:ascii="Calibri" w:hAnsi="Calibri" w:eastAsiaTheme="minorEastAsia" w:cstheme="minorBidi"/>
                <w:color w:val="FF0000"/>
                <w:kern w:val="2"/>
                <w:sz w:val="22"/>
                <w:lang w:eastAsia="ko-KR"/>
              </w:rPr>
              <w:t>)</w:t>
            </w:r>
          </w:p>
          <w:p w:rsidR="00020B90" w:rsidP="00932DAC" w:rsidRDefault="00020B90" w14:paraId="55A51403" w14:textId="77777777">
            <w:pPr>
              <w:pStyle w:val="Sinespaciado"/>
              <w:jc w:val="left"/>
              <w:rPr>
                <w:rFonts w:ascii="Calibri" w:hAnsi="Calibri"/>
                <w:b/>
                <w:color w:val="000000" w:themeColor="text1"/>
                <w:sz w:val="22"/>
                <w:szCs w:val="24"/>
                <w:lang w:val="es-CO"/>
              </w:rPr>
            </w:pPr>
          </w:p>
          <w:p w:rsidRPr="00932DAC" w:rsidR="00932DAC" w:rsidP="00932DAC" w:rsidRDefault="00932DAC" w14:paraId="2963F6CD" w14:textId="53CC929B">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Pr="00056B76" w:rsidR="00932DAC" w:rsidP="00056B76" w:rsidRDefault="00E13546" w14:paraId="07553028" w14:textId="07894B4A">
            <w:pPr>
              <w:rPr>
                <w:rFonts w:eastAsia="Times New Roman" w:asciiTheme="minorHAnsi" w:hAnsiTheme="minorHAnsi"/>
                <w:sz w:val="22"/>
                <w:szCs w:val="22"/>
              </w:rPr>
            </w:pPr>
            <w:r w:rsidRPr="0065266F">
              <w:rPr>
                <w:rFonts w:asciiTheme="minorHAnsi" w:hAnsiTheme="minorHAnsi"/>
                <w:sz w:val="22"/>
                <w:szCs w:val="22"/>
                <w:lang w:val="es-CO"/>
              </w:rPr>
              <w:t xml:space="preserve">Rusca, Fiorella. </w:t>
            </w:r>
            <w:r w:rsidRPr="0065266F" w:rsidR="00E42BAA">
              <w:rPr>
                <w:rFonts w:asciiTheme="minorHAnsi" w:hAnsiTheme="minorHAnsi"/>
                <w:sz w:val="22"/>
                <w:szCs w:val="22"/>
                <w:lang w:val="es-CO"/>
              </w:rPr>
              <w:t xml:space="preserve">Cortés, Carla (2020). </w:t>
            </w:r>
            <w:r w:rsidRPr="0065266F" w:rsidR="00E42BAA">
              <w:rPr>
                <w:rFonts w:eastAsia="Times New Roman" w:asciiTheme="minorHAnsi" w:hAnsiTheme="minorHAnsi"/>
                <w:sz w:val="22"/>
                <w:szCs w:val="22"/>
              </w:rPr>
              <w:t>Trastorno por déficit de atención con hiperactividad (TDAH) en niños y adolescentes. Una revisión clínica. Revista de neuropsiquiatría.</w:t>
            </w:r>
            <w:r w:rsidR="0065266F">
              <w:t xml:space="preserve"> </w:t>
            </w:r>
            <w:hyperlink w:history="1" r:id="rId18">
              <w:r w:rsidRPr="00431410" w:rsidR="0065266F">
                <w:rPr>
                  <w:rStyle w:val="Hipervnculo"/>
                  <w:rFonts w:eastAsia="Times New Roman" w:asciiTheme="minorHAnsi" w:hAnsiTheme="minorHAnsi"/>
                  <w:sz w:val="22"/>
                  <w:szCs w:val="22"/>
                </w:rPr>
                <w:t>https://www.redalyc.org/journal/3720/372064490003/372064490003.pdf</w:t>
              </w:r>
            </w:hyperlink>
            <w:r w:rsidR="0065266F">
              <w:rPr>
                <w:rFonts w:eastAsia="Times New Roman" w:asciiTheme="minorHAnsi" w:hAnsiTheme="minorHAnsi"/>
                <w:sz w:val="22"/>
                <w:szCs w:val="22"/>
              </w:rPr>
              <w:t xml:space="preserve"> </w:t>
            </w:r>
          </w:p>
        </w:tc>
      </w:tr>
    </w:tbl>
    <w:p w:rsidR="00E42BAA" w:rsidP="002944DF" w:rsidRDefault="00E42BAA" w14:paraId="2ABA2ACF" w14:textId="77777777">
      <w:pPr>
        <w:pStyle w:val="Sinespaciado"/>
        <w:rPr>
          <w:i/>
          <w:color w:val="A6A6A6" w:themeColor="background1" w:themeShade="A6"/>
          <w:sz w:val="24"/>
          <w:szCs w:val="24"/>
          <w:lang w:val="es-CO"/>
        </w:rPr>
      </w:pPr>
    </w:p>
    <w:tbl>
      <w:tblPr>
        <w:tblStyle w:val="Tablaconcuadrcula"/>
        <w:tblW w:w="9380" w:type="dxa"/>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150"/>
        <w:gridCol w:w="7230"/>
      </w:tblGrid>
      <w:tr w:rsidRPr="00155825" w:rsidR="00581843" w:rsidTr="6D7740DC" w14:paraId="5C00096D" w14:textId="77777777">
        <w:trPr>
          <w:trHeight w:val="305"/>
          <w:jc w:val="center"/>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00581843" w:rsidP="00581843" w:rsidRDefault="00581843" w14:paraId="1F875F8E" w14:textId="00727FD8">
            <w:pPr>
              <w:pStyle w:val="Sinespaciado"/>
              <w:jc w:val="center"/>
              <w:rPr>
                <w:rFonts w:ascii="Calibri" w:hAnsi="Calibri"/>
                <w:b/>
                <w:sz w:val="24"/>
                <w:szCs w:val="24"/>
                <w:lang w:val="es-CO"/>
              </w:rPr>
            </w:pPr>
            <w:r>
              <w:rPr>
                <w:rFonts w:ascii="Calibri" w:hAnsi="Calibri"/>
                <w:b/>
                <w:sz w:val="24"/>
                <w:szCs w:val="24"/>
                <w:lang w:val="es-CO"/>
              </w:rPr>
              <w:t xml:space="preserve">UNIDAD DIDÁCTICA 2: </w:t>
            </w:r>
          </w:p>
          <w:p w:rsidRPr="00056B76" w:rsidR="00581843" w:rsidP="00056B76" w:rsidRDefault="00E42BAA" w14:paraId="172405D2" w14:textId="67F2C9FC">
            <w:pPr>
              <w:widowControl w:val="0"/>
              <w:jc w:val="center"/>
              <w:rPr>
                <w:rFonts w:cs="Arial" w:asciiTheme="minorHAnsi" w:hAnsiTheme="minorHAnsi"/>
                <w:i/>
                <w:color w:val="A6A6A6" w:themeColor="background1" w:themeShade="A6"/>
              </w:rPr>
            </w:pPr>
            <w:r w:rsidRPr="00E42BAA">
              <w:rPr>
                <w:rFonts w:asciiTheme="minorHAnsi" w:hAnsiTheme="minorHAnsi"/>
                <w:lang w:val="es-CO"/>
              </w:rPr>
              <w:t>Procesos psicológicos cognitivos de orden superior</w:t>
            </w:r>
          </w:p>
        </w:tc>
      </w:tr>
      <w:tr w:rsidRPr="00C565EB" w:rsidR="00581843" w:rsidTr="6D7740DC" w14:paraId="46269E49" w14:textId="77777777">
        <w:trPr>
          <w:jc w:val="center"/>
        </w:trPr>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Mar/>
          </w:tcPr>
          <w:p w:rsidRPr="00421E61" w:rsidR="00581843" w:rsidP="00581843" w:rsidRDefault="00581843" w14:paraId="08768706"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C565EB" w:rsidR="00581843" w:rsidTr="6D7740DC" w14:paraId="63B311A5" w14:textId="77777777">
        <w:trPr>
          <w:jc w:val="center"/>
        </w:trPr>
        <w:tc>
          <w:tcPr>
            <w:tcW w:w="2150" w:type="dxa"/>
            <w:shd w:val="clear" w:color="auto" w:fill="F2F2F2" w:themeFill="background1" w:themeFillShade="F2"/>
            <w:tcMar/>
          </w:tcPr>
          <w:p w:rsidRPr="00B952AF" w:rsidR="00581843" w:rsidP="00581843" w:rsidRDefault="00581843" w14:paraId="52933DB2" w14:textId="77777777">
            <w:pPr>
              <w:pStyle w:val="Sinespaciado"/>
              <w:jc w:val="left"/>
              <w:rPr>
                <w:rFonts w:ascii="Calibri" w:hAnsi="Calibri"/>
                <w:sz w:val="24"/>
                <w:szCs w:val="24"/>
                <w:lang w:val="es-CO"/>
              </w:rPr>
            </w:pPr>
            <w:r>
              <w:rPr>
                <w:rFonts w:ascii="Calibri" w:hAnsi="Calibri"/>
                <w:sz w:val="24"/>
                <w:szCs w:val="24"/>
                <w:lang w:val="es-CO"/>
              </w:rPr>
              <w:t>Resumen</w:t>
            </w:r>
          </w:p>
        </w:tc>
        <w:tc>
          <w:tcPr>
            <w:tcW w:w="7230" w:type="dxa"/>
            <w:tcMar/>
          </w:tcPr>
          <w:p w:rsidRPr="00EE6A9A" w:rsidR="001069CA" w:rsidP="00056B76" w:rsidRDefault="00EE6A9A" w14:paraId="75B2B412" w14:textId="470AFE3D">
            <w:pPr>
              <w:pStyle w:val="Sinespaciado"/>
              <w:rPr>
                <w:rFonts w:ascii="Calibri" w:hAnsi="Calibri"/>
                <w:color w:val="000000" w:themeColor="text1"/>
                <w:sz w:val="22"/>
                <w:szCs w:val="24"/>
                <w:lang w:val="es-CO"/>
              </w:rPr>
            </w:pPr>
            <w:r>
              <w:rPr>
                <w:rFonts w:ascii="Calibri" w:hAnsi="Calibri"/>
                <w:color w:val="000000" w:themeColor="text1"/>
                <w:sz w:val="22"/>
                <w:szCs w:val="24"/>
                <w:lang w:val="es-CO"/>
              </w:rPr>
              <w:t xml:space="preserve">En esta unidad </w:t>
            </w:r>
            <w:r w:rsidR="00056B76">
              <w:rPr>
                <w:rFonts w:ascii="Calibri" w:hAnsi="Calibri"/>
                <w:color w:val="000000" w:themeColor="text1"/>
                <w:sz w:val="22"/>
                <w:szCs w:val="24"/>
                <w:lang w:val="es-CO"/>
              </w:rPr>
              <w:t>conocerás</w:t>
            </w:r>
            <w:r>
              <w:rPr>
                <w:rFonts w:ascii="Calibri" w:hAnsi="Calibri"/>
                <w:color w:val="000000" w:themeColor="text1"/>
                <w:sz w:val="22"/>
                <w:szCs w:val="24"/>
                <w:lang w:val="es-CO"/>
              </w:rPr>
              <w:t xml:space="preserve"> los procesos psicológicos </w:t>
            </w:r>
            <w:r w:rsidR="00D87139">
              <w:rPr>
                <w:rFonts w:ascii="Calibri" w:hAnsi="Calibri"/>
                <w:color w:val="000000" w:themeColor="text1"/>
                <w:sz w:val="22"/>
                <w:szCs w:val="24"/>
                <w:lang w:val="es-CO"/>
              </w:rPr>
              <w:t>de orden superior presentes en los seres humanos</w:t>
            </w:r>
            <w:r w:rsidR="00056B76">
              <w:rPr>
                <w:rFonts w:ascii="Calibri" w:hAnsi="Calibri"/>
                <w:color w:val="000000" w:themeColor="text1"/>
                <w:sz w:val="22"/>
                <w:szCs w:val="24"/>
                <w:lang w:val="es-CO"/>
              </w:rPr>
              <w:t xml:space="preserve">: </w:t>
            </w:r>
            <w:r w:rsidR="001069CA">
              <w:rPr>
                <w:rFonts w:ascii="Calibri" w:hAnsi="Calibri"/>
                <w:color w:val="000000" w:themeColor="text1"/>
                <w:sz w:val="22"/>
                <w:szCs w:val="24"/>
                <w:lang w:val="es-CO"/>
              </w:rPr>
              <w:t>memoria, inteligencia, lenguaje y pensamiento.</w:t>
            </w:r>
            <w:r w:rsidR="00056B76">
              <w:rPr>
                <w:rFonts w:ascii="Calibri" w:hAnsi="Calibri"/>
                <w:color w:val="000000" w:themeColor="text1"/>
                <w:sz w:val="22"/>
                <w:szCs w:val="24"/>
                <w:lang w:val="es-CO"/>
              </w:rPr>
              <w:t xml:space="preserve"> </w:t>
            </w:r>
            <w:r w:rsidR="001069CA">
              <w:rPr>
                <w:rFonts w:ascii="Calibri" w:hAnsi="Calibri"/>
                <w:color w:val="000000" w:themeColor="text1"/>
                <w:sz w:val="22"/>
                <w:szCs w:val="24"/>
                <w:lang w:val="es-CO"/>
              </w:rPr>
              <w:t>Por consiguiente</w:t>
            </w:r>
            <w:r w:rsidR="00791658">
              <w:rPr>
                <w:rFonts w:ascii="Calibri" w:hAnsi="Calibri"/>
                <w:color w:val="000000" w:themeColor="text1"/>
                <w:sz w:val="22"/>
                <w:szCs w:val="24"/>
                <w:lang w:val="es-CO"/>
              </w:rPr>
              <w:t>,</w:t>
            </w:r>
            <w:r w:rsidR="001069CA">
              <w:rPr>
                <w:rFonts w:ascii="Calibri" w:hAnsi="Calibri"/>
                <w:color w:val="000000" w:themeColor="text1"/>
                <w:sz w:val="22"/>
                <w:szCs w:val="24"/>
                <w:lang w:val="es-CO"/>
              </w:rPr>
              <w:t xml:space="preserve"> a lo largo de la unidad se verán los conceptos teóricos que los definen, </w:t>
            </w:r>
            <w:r w:rsidR="00791658">
              <w:rPr>
                <w:rFonts w:ascii="Calibri" w:hAnsi="Calibri"/>
                <w:color w:val="000000" w:themeColor="text1"/>
                <w:sz w:val="22"/>
                <w:szCs w:val="24"/>
                <w:lang w:val="es-CO"/>
              </w:rPr>
              <w:t xml:space="preserve">sus modelos explicativos, clasificaciones, alteraciones, y formas de evaluación y rehabilitación de las mismas. </w:t>
            </w:r>
          </w:p>
        </w:tc>
      </w:tr>
      <w:tr w:rsidRPr="00C565EB" w:rsidR="00581843" w:rsidTr="6D7740DC" w14:paraId="670C3969" w14:textId="77777777">
        <w:trPr>
          <w:jc w:val="center"/>
        </w:trPr>
        <w:tc>
          <w:tcPr>
            <w:tcW w:w="2150" w:type="dxa"/>
            <w:shd w:val="clear" w:color="auto" w:fill="F2F2F2" w:themeFill="background1" w:themeFillShade="F2"/>
            <w:tcMar/>
          </w:tcPr>
          <w:p w:rsidR="00581843" w:rsidP="00581843" w:rsidRDefault="00581843" w14:paraId="67B8D190" w14:textId="1FA693F8">
            <w:pPr>
              <w:pStyle w:val="Sinespaciado"/>
              <w:jc w:val="left"/>
              <w:rPr>
                <w:rFonts w:ascii="Calibri" w:hAnsi="Calibri"/>
                <w:sz w:val="24"/>
                <w:szCs w:val="24"/>
                <w:lang w:val="es-CO"/>
              </w:rPr>
            </w:pPr>
            <w:r>
              <w:rPr>
                <w:rFonts w:ascii="Calibri" w:hAnsi="Calibri"/>
                <w:sz w:val="24"/>
                <w:szCs w:val="24"/>
                <w:lang w:val="es-CO"/>
              </w:rPr>
              <w:t>Preguntas orientadoras</w:t>
            </w:r>
          </w:p>
        </w:tc>
        <w:tc>
          <w:tcPr>
            <w:tcW w:w="7230" w:type="dxa"/>
            <w:tcMar/>
          </w:tcPr>
          <w:p w:rsidRPr="00791658" w:rsidR="00791658" w:rsidP="00B5704D" w:rsidRDefault="00791658" w14:paraId="41925E66" w14:textId="4FF03D6A">
            <w:pPr>
              <w:pStyle w:val="Sinespaciado"/>
              <w:rPr>
                <w:rFonts w:ascii="Calibri" w:hAnsi="Calibri"/>
                <w:color w:val="000000" w:themeColor="text1"/>
                <w:sz w:val="22"/>
                <w:szCs w:val="24"/>
                <w:lang w:val="es-CO"/>
              </w:rPr>
            </w:pPr>
            <w:r w:rsidRPr="00791658">
              <w:rPr>
                <w:rFonts w:ascii="Calibri" w:hAnsi="Calibri"/>
                <w:color w:val="000000" w:themeColor="text1"/>
                <w:sz w:val="22"/>
                <w:szCs w:val="24"/>
                <w:lang w:val="es-CO"/>
              </w:rPr>
              <w:t>¿Cuáles son los procesos psicológicos cognitivos de orden superior presentes en los seres humanos?</w:t>
            </w:r>
          </w:p>
          <w:p w:rsidRPr="00791658" w:rsidR="00791658" w:rsidP="00B5704D" w:rsidRDefault="00791658" w14:paraId="22577308" w14:textId="77777777">
            <w:pPr>
              <w:pStyle w:val="Sinespaciado"/>
              <w:rPr>
                <w:rFonts w:ascii="Calibri" w:hAnsi="Calibri"/>
                <w:color w:val="000000" w:themeColor="text1"/>
                <w:sz w:val="22"/>
                <w:szCs w:val="24"/>
                <w:lang w:val="es-CO"/>
              </w:rPr>
            </w:pPr>
            <w:r w:rsidRPr="00791658">
              <w:rPr>
                <w:rFonts w:ascii="Calibri" w:hAnsi="Calibri"/>
                <w:color w:val="000000" w:themeColor="text1"/>
                <w:sz w:val="22"/>
                <w:szCs w:val="24"/>
                <w:lang w:val="es-CO"/>
              </w:rPr>
              <w:t>¿En qué modelos explicativos se sustentan cada uno de los procesos de orden superior?</w:t>
            </w:r>
          </w:p>
          <w:p w:rsidRPr="00791658" w:rsidR="00581843" w:rsidP="00467EC3" w:rsidRDefault="00467EC3" w14:paraId="384C6D5C" w14:textId="6900ACC4">
            <w:pPr>
              <w:pStyle w:val="Sinespaciado"/>
              <w:rPr>
                <w:rFonts w:ascii="Calibri" w:hAnsi="Calibri"/>
                <w:color w:val="000000" w:themeColor="text1"/>
                <w:sz w:val="22"/>
                <w:szCs w:val="24"/>
                <w:lang w:val="es-CO"/>
              </w:rPr>
            </w:pPr>
            <w:r>
              <w:rPr>
                <w:rFonts w:ascii="Calibri" w:hAnsi="Calibri"/>
                <w:color w:val="000000" w:themeColor="text1"/>
                <w:sz w:val="22"/>
                <w:szCs w:val="24"/>
                <w:lang w:val="es-CO"/>
              </w:rPr>
              <w:t>¿Cuáles son l</w:t>
            </w:r>
            <w:r w:rsidRPr="00791658" w:rsidR="00791658">
              <w:rPr>
                <w:rFonts w:ascii="Calibri" w:hAnsi="Calibri"/>
                <w:color w:val="000000" w:themeColor="text1"/>
                <w:sz w:val="22"/>
                <w:szCs w:val="24"/>
                <w:lang w:val="es-CO"/>
              </w:rPr>
              <w:t>as alteraciones de los procesos psicológicos de orden superior, su evaluación y estrategias de rehabilitación</w:t>
            </w:r>
            <w:r>
              <w:rPr>
                <w:rFonts w:ascii="Calibri" w:hAnsi="Calibri"/>
                <w:color w:val="000000" w:themeColor="text1"/>
                <w:sz w:val="22"/>
                <w:szCs w:val="24"/>
                <w:lang w:val="es-CO"/>
              </w:rPr>
              <w:t>?</w:t>
            </w:r>
          </w:p>
        </w:tc>
      </w:tr>
      <w:tr w:rsidRPr="00C565EB" w:rsidR="00581843" w:rsidTr="6D7740DC" w14:paraId="2D769CA3" w14:textId="77777777">
        <w:trPr>
          <w:jc w:val="center"/>
        </w:trPr>
        <w:tc>
          <w:tcPr>
            <w:tcW w:w="9380" w:type="dxa"/>
            <w:gridSpan w:val="2"/>
            <w:shd w:val="clear" w:color="auto" w:fill="FFC000" w:themeFill="accent4"/>
            <w:tcMar/>
          </w:tcPr>
          <w:p w:rsidRPr="00421E61" w:rsidR="00581843" w:rsidP="00581843" w:rsidRDefault="00581843" w14:paraId="5B036CED" w14:textId="0FE4CB48">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C565EB" w:rsidR="00581843" w:rsidTr="6D7740DC" w14:paraId="23907E61" w14:textId="77777777">
        <w:trPr>
          <w:jc w:val="center"/>
        </w:trPr>
        <w:tc>
          <w:tcPr>
            <w:tcW w:w="9380" w:type="dxa"/>
            <w:gridSpan w:val="2"/>
            <w:shd w:val="clear" w:color="auto" w:fill="F2F2F2" w:themeFill="background1" w:themeFillShade="F2"/>
            <w:tcMar/>
          </w:tcPr>
          <w:p w:rsidRPr="006C13FF" w:rsidR="00581843" w:rsidP="00263614" w:rsidRDefault="00581843" w14:paraId="3A63D934" w14:textId="5FFF4436">
            <w:pPr>
              <w:pStyle w:val="Ttulo1"/>
              <w:keepNext w:val="0"/>
              <w:keepLines w:val="0"/>
              <w:widowControl w:val="0"/>
              <w:shd w:val="clear" w:color="auto" w:fill="F7CAAC" w:themeFill="accent2" w:themeFillTint="66"/>
              <w:spacing w:line="276" w:lineRule="auto"/>
              <w:jc w:val="center"/>
              <w:rPr>
                <w:rFonts w:ascii="Calibri" w:hAnsi="Calibri"/>
                <w:i/>
                <w:szCs w:val="24"/>
                <w:lang w:val="es-CO"/>
              </w:rPr>
            </w:pPr>
            <w:r>
              <w:rPr>
                <w:rFonts w:ascii="Calibri" w:hAnsi="Calibri"/>
                <w:szCs w:val="24"/>
                <w:lang w:val="es-CO"/>
              </w:rPr>
              <w:t>ACTIVIDADES DE APRENDIZAJE</w:t>
            </w:r>
            <w:r>
              <w:rPr>
                <w:rFonts w:ascii="Calibri" w:hAnsi="Calibri"/>
                <w:b w:val="0"/>
                <w:szCs w:val="24"/>
                <w:lang w:val="es-CO"/>
              </w:rPr>
              <w:t xml:space="preserve"> </w:t>
            </w:r>
          </w:p>
        </w:tc>
      </w:tr>
      <w:tr w:rsidRPr="00223655" w:rsidR="00581843" w:rsidTr="6D7740DC" w14:paraId="613A3187" w14:textId="77777777">
        <w:trPr>
          <w:jc w:val="center"/>
        </w:trPr>
        <w:tc>
          <w:tcPr>
            <w:tcW w:w="9380" w:type="dxa"/>
            <w:gridSpan w:val="2"/>
            <w:shd w:val="clear" w:color="auto" w:fill="FFF2CC" w:themeFill="accent4" w:themeFillTint="33"/>
            <w:tcMar/>
          </w:tcPr>
          <w:p w:rsidRPr="00223655" w:rsidR="00581843" w:rsidP="00581843" w:rsidRDefault="00581843" w14:paraId="49732408" w14:textId="21D200A1">
            <w:pPr>
              <w:pStyle w:val="Sinespaciado"/>
              <w:jc w:val="left"/>
              <w:rPr>
                <w:rFonts w:ascii="Calibri" w:hAnsi="Calibri"/>
                <w:b/>
                <w:sz w:val="24"/>
                <w:szCs w:val="24"/>
                <w:lang w:val="es-CO"/>
              </w:rPr>
            </w:pPr>
            <w:r>
              <w:rPr>
                <w:rFonts w:ascii="Calibri" w:hAnsi="Calibri"/>
                <w:b/>
                <w:sz w:val="24"/>
                <w:szCs w:val="24"/>
                <w:lang w:val="es-CO"/>
              </w:rPr>
              <w:t>ACT</w:t>
            </w:r>
            <w:r w:rsidR="00263614">
              <w:rPr>
                <w:rFonts w:ascii="Calibri" w:hAnsi="Calibri"/>
                <w:b/>
                <w:sz w:val="24"/>
                <w:szCs w:val="24"/>
                <w:lang w:val="es-CO"/>
              </w:rPr>
              <w:t>IVIDAD 4</w:t>
            </w:r>
            <w:r>
              <w:rPr>
                <w:rFonts w:ascii="Calibri" w:hAnsi="Calibri"/>
                <w:b/>
                <w:sz w:val="24"/>
                <w:szCs w:val="24"/>
                <w:lang w:val="es-CO"/>
              </w:rPr>
              <w:t xml:space="preserve">: </w:t>
            </w:r>
            <w:r w:rsidR="00791658">
              <w:rPr>
                <w:rFonts w:ascii="Calibri" w:hAnsi="Calibri"/>
                <w:b/>
                <w:sz w:val="24"/>
                <w:szCs w:val="24"/>
                <w:lang w:val="es-CO"/>
              </w:rPr>
              <w:t>Comprendiendo la amnesia: estudios de caso</w:t>
            </w:r>
          </w:p>
        </w:tc>
      </w:tr>
      <w:tr w:rsidR="00581843" w:rsidTr="6D7740DC" w14:paraId="7A1844BF" w14:textId="77777777">
        <w:trPr>
          <w:jc w:val="center"/>
        </w:trPr>
        <w:tc>
          <w:tcPr>
            <w:tcW w:w="9380" w:type="dxa"/>
            <w:gridSpan w:val="2"/>
            <w:tcMar/>
          </w:tcPr>
          <w:p w:rsidR="00581843" w:rsidP="00581843" w:rsidRDefault="00581843" w14:paraId="108AF418"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581843" w:rsidP="00056B76" w:rsidRDefault="008A0AD2" w14:paraId="64BD5DA6" w14:textId="77777777">
            <w:pPr>
              <w:pStyle w:val="Sinespaciado"/>
              <w:numPr>
                <w:ilvl w:val="0"/>
                <w:numId w:val="1"/>
              </w:numPr>
              <w:jc w:val="left"/>
              <w:rPr>
                <w:rFonts w:ascii="Calibri" w:hAnsi="Calibri"/>
                <w:sz w:val="22"/>
                <w:szCs w:val="24"/>
                <w:lang w:val="es-CO"/>
              </w:rPr>
            </w:pPr>
            <w:r>
              <w:rPr>
                <w:rFonts w:ascii="Calibri" w:hAnsi="Calibri"/>
                <w:sz w:val="22"/>
                <w:szCs w:val="24"/>
                <w:lang w:val="es-CO"/>
              </w:rPr>
              <w:t xml:space="preserve">Comprender el concepto de memoria, los modelos teóricos en los que se sustenta y los tipos de memoria </w:t>
            </w:r>
          </w:p>
          <w:p w:rsidRPr="00581843" w:rsidR="002A4B35" w:rsidP="00056B76" w:rsidRDefault="002A4B35" w14:paraId="3DC2ED59" w14:textId="766A19D3">
            <w:pPr>
              <w:pStyle w:val="Sinespaciado"/>
              <w:numPr>
                <w:ilvl w:val="0"/>
                <w:numId w:val="1"/>
              </w:numPr>
              <w:jc w:val="left"/>
              <w:rPr>
                <w:rFonts w:ascii="Calibri" w:hAnsi="Calibri"/>
                <w:sz w:val="22"/>
                <w:szCs w:val="24"/>
                <w:lang w:val="es-CO"/>
              </w:rPr>
            </w:pPr>
            <w:r>
              <w:rPr>
                <w:rFonts w:ascii="Calibri" w:hAnsi="Calibri"/>
                <w:sz w:val="22"/>
                <w:szCs w:val="24"/>
                <w:lang w:val="es-CO"/>
              </w:rPr>
              <w:t>Identificar las alteraciones de la memoria, su evaluación y estrategias de rehabilitación</w:t>
            </w:r>
          </w:p>
        </w:tc>
      </w:tr>
      <w:tr w:rsidR="00581843" w:rsidTr="6D7740DC" w14:paraId="4E816D5E" w14:textId="77777777">
        <w:trPr>
          <w:jc w:val="center"/>
        </w:trPr>
        <w:tc>
          <w:tcPr>
            <w:tcW w:w="9380" w:type="dxa"/>
            <w:gridSpan w:val="2"/>
            <w:tcMar/>
          </w:tcPr>
          <w:p w:rsidR="00581843" w:rsidP="00581843" w:rsidRDefault="00581843" w14:paraId="1012564A" w14:textId="0BC831DF">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056B76" w:rsidP="00581843" w:rsidRDefault="00056B76" w14:paraId="1A2DE4F9" w14:textId="77777777">
            <w:pPr>
              <w:pStyle w:val="Sinespaciado"/>
              <w:jc w:val="left"/>
              <w:rPr>
                <w:rStyle w:val="nfasis"/>
                <w:rFonts w:ascii="Calibri" w:hAnsi="Calibri" w:cs="Calibri"/>
                <w:b/>
                <w:bCs/>
                <w:color w:val="000000"/>
                <w:lang w:val="es-CO"/>
              </w:rPr>
            </w:pPr>
          </w:p>
          <w:p w:rsidRPr="00A9401D" w:rsidR="00512855" w:rsidP="00A9401D" w:rsidRDefault="002A4B35" w14:paraId="69ED2238" w14:textId="3EF8B9F1">
            <w:pPr>
              <w:pStyle w:val="NormalWeb"/>
              <w:spacing w:before="0" w:beforeAutospacing="0" w:after="0" w:afterAutospacing="0"/>
              <w:jc w:val="both"/>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 través de esta actividad</w:t>
            </w:r>
            <w:r>
              <w:rPr>
                <w:rFonts w:ascii="Calibri" w:hAnsi="Calibri" w:eastAsiaTheme="minorEastAsia" w:cstheme="minorBidi"/>
                <w:kern w:val="2"/>
                <w:sz w:val="22"/>
                <w:lang w:eastAsia="ko-KR"/>
              </w:rPr>
              <w:t xml:space="preserve"> de manera grupal </w:t>
            </w:r>
            <w:r w:rsidRPr="00304CEF">
              <w:rPr>
                <w:rFonts w:ascii="Calibri" w:hAnsi="Calibri" w:eastAsiaTheme="minorEastAsia" w:cstheme="minorBidi"/>
                <w:kern w:val="2"/>
                <w:sz w:val="22"/>
                <w:lang w:eastAsia="ko-KR"/>
              </w:rPr>
              <w:t>vamos a</w:t>
            </w:r>
            <w:r>
              <w:rPr>
                <w:rFonts w:ascii="Calibri" w:hAnsi="Calibri" w:eastAsiaTheme="minorEastAsia" w:cstheme="minorBidi"/>
                <w:kern w:val="2"/>
                <w:sz w:val="22"/>
                <w:lang w:eastAsia="ko-KR"/>
              </w:rPr>
              <w:t xml:space="preserve"> realizar un video donde </w:t>
            </w:r>
            <w:r w:rsidR="00056B76">
              <w:rPr>
                <w:rFonts w:ascii="Calibri" w:hAnsi="Calibri" w:eastAsiaTheme="minorEastAsia" w:cstheme="minorBidi"/>
                <w:kern w:val="2"/>
                <w:sz w:val="22"/>
                <w:lang w:eastAsia="ko-KR"/>
              </w:rPr>
              <w:t>analicen</w:t>
            </w:r>
            <w:r>
              <w:rPr>
                <w:rFonts w:ascii="Calibri" w:hAnsi="Calibri" w:eastAsiaTheme="minorEastAsia" w:cstheme="minorBidi"/>
                <w:kern w:val="2"/>
                <w:sz w:val="22"/>
                <w:lang w:eastAsia="ko-KR"/>
              </w:rPr>
              <w:t xml:space="preserve"> un caso de amnesia</w:t>
            </w:r>
            <w:r w:rsidR="00056B76">
              <w:rPr>
                <w:rFonts w:ascii="Calibri" w:hAnsi="Calibri" w:eastAsiaTheme="minorEastAsia" w:cstheme="minorBidi"/>
                <w:kern w:val="2"/>
                <w:sz w:val="22"/>
                <w:lang w:eastAsia="ko-KR"/>
              </w:rPr>
              <w:t>.</w:t>
            </w:r>
            <w:r>
              <w:rPr>
                <w:rFonts w:ascii="Calibri" w:hAnsi="Calibri" w:eastAsiaTheme="minorEastAsia" w:cstheme="minorBidi"/>
                <w:kern w:val="2"/>
                <w:sz w:val="22"/>
                <w:lang w:eastAsia="ko-KR"/>
              </w:rPr>
              <w:t xml:space="preserve"> Para iniciar, revis</w:t>
            </w:r>
            <w:r w:rsidR="00056B76">
              <w:rPr>
                <w:rFonts w:ascii="Calibri" w:hAnsi="Calibri" w:eastAsiaTheme="minorEastAsia" w:cstheme="minorBidi"/>
                <w:kern w:val="2"/>
                <w:sz w:val="22"/>
                <w:lang w:eastAsia="ko-KR"/>
              </w:rPr>
              <w:t>en</w:t>
            </w:r>
            <w:r>
              <w:rPr>
                <w:rFonts w:ascii="Calibri" w:hAnsi="Calibri" w:eastAsiaTheme="minorEastAsia" w:cstheme="minorBidi"/>
                <w:kern w:val="2"/>
                <w:sz w:val="22"/>
                <w:lang w:eastAsia="ko-KR"/>
              </w:rPr>
              <w:t xml:space="preserve"> atentamente </w:t>
            </w:r>
            <w:r w:rsidR="00A9401D">
              <w:rPr>
                <w:rFonts w:ascii="Calibri" w:hAnsi="Calibri" w:eastAsiaTheme="minorEastAsia" w:cstheme="minorBidi"/>
                <w:kern w:val="2"/>
                <w:sz w:val="22"/>
                <w:lang w:eastAsia="ko-KR"/>
              </w:rPr>
              <w:t>el apartado 1 del recurso de la unidad “</w:t>
            </w:r>
            <w:r w:rsidRPr="00A9401D" w:rsidR="00A9401D">
              <w:rPr>
                <w:rFonts w:ascii="Calibri" w:hAnsi="Calibri" w:eastAsiaTheme="minorEastAsia" w:cstheme="minorBidi"/>
                <w:kern w:val="2"/>
                <w:sz w:val="22"/>
                <w:lang w:eastAsia="ko-KR"/>
              </w:rPr>
              <w:t>Procesos psicológicos cognitivos de orden superior</w:t>
            </w:r>
            <w:r w:rsidR="00A9401D">
              <w:rPr>
                <w:rFonts w:ascii="Calibri" w:hAnsi="Calibri" w:eastAsiaTheme="minorEastAsia" w:cstheme="minorBidi"/>
                <w:kern w:val="2"/>
                <w:sz w:val="22"/>
                <w:lang w:eastAsia="ko-KR"/>
              </w:rPr>
              <w:t xml:space="preserve">” disponible aquí </w:t>
            </w:r>
            <w:r w:rsidRPr="00A9401D" w:rsidR="00A9401D">
              <w:rPr>
                <w:rFonts w:ascii="Calibri" w:hAnsi="Calibri" w:eastAsiaTheme="minorEastAsia" w:cstheme="minorBidi"/>
                <w:color w:val="FF0000"/>
                <w:kern w:val="2"/>
                <w:sz w:val="22"/>
                <w:lang w:eastAsia="ko-KR"/>
              </w:rPr>
              <w:t>(enlazar RED2)</w:t>
            </w:r>
            <w:r w:rsidR="00A9401D">
              <w:rPr>
                <w:rFonts w:ascii="Calibri" w:hAnsi="Calibri" w:eastAsiaTheme="minorEastAsia" w:cstheme="minorBidi"/>
                <w:kern w:val="2"/>
                <w:sz w:val="22"/>
                <w:lang w:eastAsia="ko-KR"/>
              </w:rPr>
              <w:t>. Complementa tu lectura con la revisión del material básico sugerido para la actividad.</w:t>
            </w:r>
            <w:r>
              <w:rPr>
                <w:rFonts w:ascii="Calibri" w:hAnsi="Calibri" w:eastAsiaTheme="minorEastAsia" w:cstheme="minorBidi"/>
                <w:kern w:val="2"/>
                <w:sz w:val="22"/>
                <w:lang w:eastAsia="ko-KR"/>
              </w:rPr>
              <w:t xml:space="preserve"> </w:t>
            </w:r>
            <w:r w:rsidR="004D5A89">
              <w:rPr>
                <w:rFonts w:ascii="Calibri" w:hAnsi="Calibri" w:eastAsiaTheme="minorEastAsia" w:cstheme="minorBidi"/>
                <w:kern w:val="2"/>
                <w:sz w:val="22"/>
                <w:lang w:eastAsia="ko-KR"/>
              </w:rPr>
              <w:t xml:space="preserve"> </w:t>
            </w:r>
          </w:p>
          <w:p w:rsidRPr="00512855" w:rsidR="00512855" w:rsidP="00512855" w:rsidRDefault="00512855" w14:paraId="0BE7524E" w14:textId="77777777">
            <w:pPr>
              <w:pStyle w:val="NormalWeb"/>
              <w:spacing w:before="0" w:beforeAutospacing="0" w:after="0" w:afterAutospacing="0"/>
              <w:ind w:left="720"/>
              <w:jc w:val="both"/>
              <w:rPr>
                <w:rFonts w:ascii="Calibri" w:hAnsi="Calibri"/>
                <w:sz w:val="22"/>
              </w:rPr>
            </w:pPr>
          </w:p>
          <w:p w:rsidR="00512855" w:rsidP="00DC7B61" w:rsidRDefault="00056B76" w14:paraId="5C2ECC85" w14:textId="3216D0BF">
            <w:pPr>
              <w:pStyle w:val="NormalWeb"/>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Posteriormente, en equipos seleccionen d</w:t>
            </w:r>
            <w:r w:rsidR="00FA2AED">
              <w:rPr>
                <w:rFonts w:ascii="Calibri" w:hAnsi="Calibri" w:eastAsiaTheme="minorEastAsia" w:cstheme="minorBidi"/>
                <w:kern w:val="2"/>
                <w:sz w:val="22"/>
                <w:lang w:eastAsia="ko-KR"/>
              </w:rPr>
              <w:t xml:space="preserve">e la </w:t>
            </w:r>
            <w:r>
              <w:rPr>
                <w:rFonts w:ascii="Calibri" w:hAnsi="Calibri" w:eastAsiaTheme="minorEastAsia" w:cstheme="minorBidi"/>
                <w:kern w:val="2"/>
                <w:sz w:val="22"/>
                <w:lang w:eastAsia="ko-KR"/>
              </w:rPr>
              <w:t xml:space="preserve">siguiente </w:t>
            </w:r>
            <w:r w:rsidR="00FA2AED">
              <w:rPr>
                <w:rFonts w:ascii="Calibri" w:hAnsi="Calibri" w:eastAsiaTheme="minorEastAsia" w:cstheme="minorBidi"/>
                <w:kern w:val="2"/>
                <w:sz w:val="22"/>
                <w:lang w:eastAsia="ko-KR"/>
              </w:rPr>
              <w:t xml:space="preserve">lista </w:t>
            </w:r>
            <w:r>
              <w:rPr>
                <w:rFonts w:ascii="Calibri" w:hAnsi="Calibri" w:eastAsiaTheme="minorEastAsia" w:cstheme="minorBidi"/>
                <w:kern w:val="2"/>
                <w:sz w:val="22"/>
                <w:lang w:eastAsia="ko-KR"/>
              </w:rPr>
              <w:t>el</w:t>
            </w:r>
            <w:r w:rsidR="007A45CA">
              <w:rPr>
                <w:rFonts w:ascii="Calibri" w:hAnsi="Calibri" w:eastAsiaTheme="minorEastAsia" w:cstheme="minorBidi"/>
                <w:kern w:val="2"/>
                <w:sz w:val="22"/>
                <w:lang w:eastAsia="ko-KR"/>
              </w:rPr>
              <w:t xml:space="preserve"> estudio de caso de amnesia</w:t>
            </w:r>
            <w:r w:rsidR="00F5603A">
              <w:rPr>
                <w:rFonts w:ascii="Calibri" w:hAnsi="Calibri" w:eastAsiaTheme="minorEastAsia" w:cstheme="minorBidi"/>
                <w:kern w:val="2"/>
                <w:sz w:val="22"/>
                <w:lang w:eastAsia="ko-KR"/>
              </w:rPr>
              <w:t xml:space="preserve"> que </w:t>
            </w:r>
            <w:r>
              <w:rPr>
                <w:rFonts w:ascii="Calibri" w:hAnsi="Calibri" w:eastAsiaTheme="minorEastAsia" w:cstheme="minorBidi"/>
                <w:kern w:val="2"/>
                <w:sz w:val="22"/>
                <w:lang w:eastAsia="ko-KR"/>
              </w:rPr>
              <w:t xml:space="preserve">analizarán para </w:t>
            </w:r>
            <w:r w:rsidR="00F5603A">
              <w:rPr>
                <w:rFonts w:ascii="Calibri" w:hAnsi="Calibri" w:eastAsiaTheme="minorEastAsia" w:cstheme="minorBidi"/>
                <w:kern w:val="2"/>
                <w:sz w:val="22"/>
                <w:lang w:eastAsia="ko-KR"/>
              </w:rPr>
              <w:t>la realización del video</w:t>
            </w:r>
            <w:r w:rsidR="007A45CA">
              <w:rPr>
                <w:rFonts w:ascii="Calibri" w:hAnsi="Calibri" w:eastAsiaTheme="minorEastAsia" w:cstheme="minorBidi"/>
                <w:kern w:val="2"/>
                <w:sz w:val="22"/>
                <w:lang w:eastAsia="ko-KR"/>
              </w:rPr>
              <w:t>:</w:t>
            </w:r>
          </w:p>
          <w:p w:rsidR="00DB1EFC" w:rsidP="00056B76" w:rsidRDefault="00DB1EFC" w14:paraId="3052F54C" w14:textId="77777777">
            <w:pPr>
              <w:pStyle w:val="NormalWeb"/>
              <w:spacing w:before="0" w:beforeAutospacing="0" w:after="0" w:afterAutospacing="0"/>
              <w:rPr>
                <w:rFonts w:ascii="Calibri" w:hAnsi="Calibri" w:eastAsiaTheme="minorEastAsia" w:cstheme="minorBidi"/>
                <w:kern w:val="2"/>
                <w:sz w:val="22"/>
                <w:lang w:eastAsia="ko-KR"/>
              </w:rPr>
            </w:pPr>
          </w:p>
          <w:p w:rsidRPr="0065266F" w:rsidR="007A45CA" w:rsidP="0065266F" w:rsidRDefault="007A45CA" w14:paraId="3BE763B5" w14:textId="079C85A3">
            <w:pPr>
              <w:pStyle w:val="NormalWeb"/>
              <w:numPr>
                <w:ilvl w:val="0"/>
                <w:numId w:val="1"/>
              </w:numPr>
              <w:spacing w:before="0" w:beforeAutospacing="0" w:after="0" w:afterAutospacing="0"/>
              <w:rPr>
                <w:rFonts w:ascii="Calibri" w:hAnsi="Calibri" w:eastAsiaTheme="minorEastAsia" w:cstheme="minorBidi"/>
                <w:kern w:val="2"/>
                <w:sz w:val="22"/>
                <w:lang w:eastAsia="ko-KR"/>
              </w:rPr>
            </w:pPr>
            <w:r w:rsidRPr="0065266F">
              <w:rPr>
                <w:rFonts w:asciiTheme="minorHAnsi" w:hAnsiTheme="minorHAnsi"/>
                <w:sz w:val="22"/>
                <w:szCs w:val="22"/>
              </w:rPr>
              <w:t>Rehabilitación neuropsicológica en un caso de amnesia retrógrada aislada</w:t>
            </w:r>
            <w:r w:rsidRPr="0065266F">
              <w:rPr>
                <w:rFonts w:asciiTheme="minorHAnsi" w:hAnsiTheme="minorHAnsi" w:eastAsiaTheme="minorEastAsia" w:cstheme="minorBidi"/>
                <w:kern w:val="2"/>
                <w:sz w:val="22"/>
                <w:szCs w:val="22"/>
                <w:lang w:eastAsia="ko-KR"/>
              </w:rPr>
              <w:t xml:space="preserve">. URL: </w:t>
            </w:r>
            <w:hyperlink w:history="1" r:id="rId19">
              <w:r w:rsidRPr="0065266F">
                <w:rPr>
                  <w:rStyle w:val="Hipervnculo"/>
                  <w:rFonts w:ascii="Calibri" w:hAnsi="Calibri" w:eastAsiaTheme="minorEastAsia" w:cstheme="minorBidi"/>
                  <w:kern w:val="2"/>
                  <w:sz w:val="22"/>
                  <w:lang w:eastAsia="ko-KR"/>
                </w:rPr>
                <w:t>https://www.redalyc.org/pdf/1793/179329660007.pdf</w:t>
              </w:r>
            </w:hyperlink>
          </w:p>
          <w:p w:rsidRPr="00593E2C" w:rsidR="00593E2C" w:rsidP="00A30B41" w:rsidRDefault="007A45CA" w14:paraId="3FA3B81C" w14:textId="77777777">
            <w:pPr>
              <w:pStyle w:val="NormalWeb"/>
              <w:numPr>
                <w:ilvl w:val="0"/>
                <w:numId w:val="1"/>
              </w:numPr>
              <w:spacing w:before="0" w:beforeAutospacing="0" w:after="0" w:afterAutospacing="0"/>
              <w:rPr>
                <w:rFonts w:asciiTheme="minorHAnsi" w:hAnsiTheme="minorHAnsi" w:eastAsiaTheme="minorEastAsia" w:cstheme="minorBidi"/>
                <w:kern w:val="2"/>
                <w:sz w:val="22"/>
                <w:szCs w:val="22"/>
                <w:lang w:eastAsia="ko-KR"/>
              </w:rPr>
            </w:pPr>
            <w:r w:rsidRPr="007A45CA">
              <w:rPr>
                <w:rFonts w:asciiTheme="minorHAnsi" w:hAnsiTheme="minorHAnsi"/>
                <w:sz w:val="22"/>
                <w:szCs w:val="22"/>
              </w:rPr>
              <w:t>Neuropsiquiatría clínica de la epilepsia: La amnesia epiléptica transitoria. A propósito de un caso.</w:t>
            </w:r>
            <w:r>
              <w:rPr>
                <w:rFonts w:asciiTheme="minorHAnsi" w:hAnsiTheme="minorHAnsi"/>
                <w:sz w:val="22"/>
                <w:szCs w:val="22"/>
              </w:rPr>
              <w:t xml:space="preserve"> URL: </w:t>
            </w:r>
            <w:hyperlink w:history="1" r:id="rId20">
              <w:r w:rsidRPr="006F5C35">
                <w:rPr>
                  <w:rStyle w:val="Hipervnculo"/>
                  <w:rFonts w:asciiTheme="minorHAnsi" w:hAnsiTheme="minorHAnsi"/>
                  <w:sz w:val="22"/>
                  <w:szCs w:val="22"/>
                </w:rPr>
                <w:t>https://scielo.isciii.es/pdf/neuropsiq/v34n123/original6.pdf</w:t>
              </w:r>
            </w:hyperlink>
          </w:p>
          <w:p w:rsidRPr="0065266F" w:rsidR="00593E2C" w:rsidP="00A30B41" w:rsidRDefault="00593E2C" w14:paraId="7449D15C" w14:textId="44BD966E">
            <w:pPr>
              <w:pStyle w:val="NormalWeb"/>
              <w:numPr>
                <w:ilvl w:val="0"/>
                <w:numId w:val="1"/>
              </w:numPr>
              <w:spacing w:before="0" w:beforeAutospacing="0" w:after="0" w:afterAutospacing="0"/>
              <w:rPr>
                <w:rFonts w:asciiTheme="minorHAnsi" w:hAnsiTheme="minorHAnsi" w:eastAsiaTheme="minorEastAsia" w:cstheme="minorBidi"/>
                <w:kern w:val="2"/>
                <w:sz w:val="22"/>
                <w:szCs w:val="22"/>
                <w:lang w:eastAsia="ko-KR"/>
              </w:rPr>
            </w:pPr>
            <w:r w:rsidRPr="0065266F">
              <w:rPr>
                <w:rFonts w:cs="Times" w:asciiTheme="minorHAnsi" w:hAnsiTheme="minorHAnsi"/>
                <w:color w:val="000000"/>
                <w:sz w:val="22"/>
                <w:szCs w:val="22"/>
                <w:lang w:eastAsia="en-US"/>
              </w:rPr>
              <w:t>Visual memory loss and autobiographical amnesia: a case study</w:t>
            </w:r>
            <w:r w:rsidRPr="0065266F" w:rsidR="0065266F">
              <w:rPr>
                <w:rFonts w:cs="Times" w:asciiTheme="minorHAnsi" w:hAnsiTheme="minorHAnsi"/>
                <w:color w:val="000000"/>
                <w:sz w:val="22"/>
                <w:szCs w:val="22"/>
                <w:lang w:eastAsia="en-US"/>
              </w:rPr>
              <w:t xml:space="preserve"> (disponible en </w:t>
            </w:r>
            <w:r w:rsidR="0065266F">
              <w:rPr>
                <w:rFonts w:cs="Times" w:asciiTheme="minorHAnsi" w:hAnsiTheme="minorHAnsi"/>
                <w:color w:val="000000"/>
                <w:sz w:val="22"/>
                <w:szCs w:val="22"/>
                <w:lang w:eastAsia="en-US"/>
              </w:rPr>
              <w:t>Biblioteca Salle:</w:t>
            </w:r>
            <w:r w:rsidR="0065266F">
              <w:t xml:space="preserve"> </w:t>
            </w:r>
            <w:hyperlink w:history="1" r:id="rId21">
              <w:r w:rsidRPr="00431410" w:rsidR="0065266F">
                <w:rPr>
                  <w:rStyle w:val="Hipervnculo"/>
                  <w:rFonts w:cs="Times" w:asciiTheme="minorHAnsi" w:hAnsiTheme="minorHAnsi"/>
                  <w:sz w:val="22"/>
                  <w:szCs w:val="22"/>
                  <w:lang w:eastAsia="en-US"/>
                </w:rPr>
                <w:t>http://hemeroteca.lasalle.edu.co/login?url=https://search.ebscohost.com/login.aspx?direct=true&amp;AuthType=ip,url,uid&amp;db=edselp&amp;AN=S0028393205000151&amp;lang=es&amp;site=eds-live</w:t>
              </w:r>
            </w:hyperlink>
            <w:r w:rsidR="0065266F">
              <w:rPr>
                <w:rFonts w:cs="Times" w:asciiTheme="minorHAnsi" w:hAnsiTheme="minorHAnsi"/>
                <w:color w:val="000000"/>
                <w:sz w:val="22"/>
                <w:szCs w:val="22"/>
                <w:lang w:eastAsia="en-US"/>
              </w:rPr>
              <w:t>)</w:t>
            </w:r>
            <w:r w:rsidRPr="0065266F" w:rsidR="0065266F">
              <w:rPr>
                <w:rFonts w:ascii="Calibri" w:hAnsi="Calibri" w:eastAsiaTheme="minorEastAsia" w:cstheme="minorBidi"/>
                <w:kern w:val="2"/>
                <w:sz w:val="22"/>
                <w:lang w:eastAsia="ko-KR"/>
              </w:rPr>
              <w:t xml:space="preserve"> </w:t>
            </w:r>
            <w:r w:rsidR="0065266F">
              <w:rPr>
                <w:rFonts w:ascii="Calibri" w:hAnsi="Calibri" w:eastAsiaTheme="minorEastAsia" w:cstheme="minorBidi"/>
                <w:kern w:val="2"/>
                <w:sz w:val="22"/>
                <w:lang w:eastAsia="ko-KR"/>
              </w:rPr>
              <w:t xml:space="preserve">o aquí </w:t>
            </w:r>
            <w:r w:rsidRPr="0065266F" w:rsidR="0065266F">
              <w:rPr>
                <w:rFonts w:ascii="Calibri" w:hAnsi="Calibri" w:eastAsiaTheme="minorEastAsia" w:cstheme="minorBidi"/>
                <w:color w:val="FF0000"/>
                <w:kern w:val="2"/>
                <w:sz w:val="22"/>
                <w:lang w:eastAsia="ko-KR"/>
              </w:rPr>
              <w:t>(enlazar Lectura9)</w:t>
            </w:r>
            <w:r w:rsidRPr="0065266F" w:rsidR="00306E58">
              <w:rPr>
                <w:rFonts w:cs="Times" w:asciiTheme="minorHAnsi" w:hAnsiTheme="minorHAnsi"/>
                <w:color w:val="000000"/>
                <w:sz w:val="22"/>
                <w:szCs w:val="22"/>
                <w:lang w:eastAsia="en-US"/>
              </w:rPr>
              <w:t>.</w:t>
            </w:r>
            <w:r w:rsidRPr="0065266F" w:rsidR="00056B76">
              <w:rPr>
                <w:rFonts w:cs="Times" w:asciiTheme="minorHAnsi" w:hAnsiTheme="minorHAnsi"/>
                <w:color w:val="000000"/>
                <w:sz w:val="22"/>
                <w:szCs w:val="22"/>
                <w:lang w:eastAsia="en-US"/>
              </w:rPr>
              <w:t xml:space="preserve"> </w:t>
            </w:r>
          </w:p>
          <w:p w:rsidRPr="0065266F" w:rsidR="00C93406" w:rsidP="00C93406" w:rsidRDefault="00C93406" w14:paraId="15FE50AB" w14:textId="77777777">
            <w:pPr>
              <w:pStyle w:val="NormalWeb"/>
              <w:spacing w:before="0" w:beforeAutospacing="0" w:after="0" w:afterAutospacing="0"/>
              <w:ind w:left="720"/>
              <w:rPr>
                <w:rFonts w:asciiTheme="minorHAnsi" w:hAnsiTheme="minorHAnsi" w:eastAsiaTheme="minorEastAsia" w:cstheme="minorBidi"/>
                <w:kern w:val="2"/>
                <w:sz w:val="22"/>
                <w:szCs w:val="22"/>
                <w:lang w:eastAsia="ko-KR"/>
              </w:rPr>
            </w:pPr>
          </w:p>
          <w:p w:rsidR="00C93406" w:rsidP="00DB1EFC" w:rsidRDefault="00C93406" w14:paraId="755FD137" w14:textId="64492FE8">
            <w:pPr>
              <w:jc w:val="both"/>
              <w:rPr>
                <w:rFonts w:cs="Arial" w:asciiTheme="minorHAnsi" w:hAnsiTheme="minorHAnsi"/>
                <w:sz w:val="22"/>
                <w:szCs w:val="22"/>
                <w:lang w:val="es-ES"/>
              </w:rPr>
            </w:pPr>
            <w:r w:rsidRPr="00DB1EFC">
              <w:rPr>
                <w:rFonts w:asciiTheme="minorHAnsi" w:hAnsiTheme="minorHAnsi" w:eastAsiaTheme="minorEastAsia" w:cstheme="minorBidi"/>
                <w:kern w:val="2"/>
                <w:sz w:val="22"/>
                <w:szCs w:val="22"/>
                <w:lang w:eastAsia="ko-KR"/>
              </w:rPr>
              <w:t>Reali</w:t>
            </w:r>
            <w:r w:rsidR="00DB1EFC">
              <w:rPr>
                <w:rFonts w:asciiTheme="minorHAnsi" w:hAnsiTheme="minorHAnsi" w:eastAsiaTheme="minorEastAsia" w:cstheme="minorBidi"/>
                <w:kern w:val="2"/>
                <w:sz w:val="22"/>
                <w:szCs w:val="22"/>
                <w:lang w:eastAsia="ko-KR"/>
              </w:rPr>
              <w:t>cen un guion escrito a partir de</w:t>
            </w:r>
            <w:r w:rsidRPr="00DB1EFC">
              <w:rPr>
                <w:rFonts w:asciiTheme="minorHAnsi" w:hAnsiTheme="minorHAnsi" w:eastAsiaTheme="minorEastAsia" w:cstheme="minorBidi"/>
                <w:kern w:val="2"/>
                <w:sz w:val="22"/>
                <w:szCs w:val="22"/>
                <w:lang w:eastAsia="ko-KR"/>
              </w:rPr>
              <w:t xml:space="preserve"> la siguiente guía</w:t>
            </w:r>
            <w:r w:rsidR="00DB1EFC">
              <w:rPr>
                <w:rFonts w:asciiTheme="minorHAnsi" w:hAnsiTheme="minorHAnsi" w:eastAsiaTheme="minorEastAsia" w:cstheme="minorBidi"/>
                <w:kern w:val="2"/>
                <w:sz w:val="22"/>
                <w:szCs w:val="22"/>
                <w:lang w:eastAsia="ko-KR"/>
              </w:rPr>
              <w:t>, teniendo en cuenta que todos los</w:t>
            </w:r>
            <w:r w:rsidRPr="00C93406">
              <w:rPr>
                <w:rFonts w:cs="Arial" w:asciiTheme="minorHAnsi" w:hAnsiTheme="minorHAnsi"/>
                <w:sz w:val="22"/>
                <w:szCs w:val="22"/>
                <w:lang w:val="es-ES"/>
              </w:rPr>
              <w:t xml:space="preserve"> integrantes del grupo deben participar en el diseño y ejecución del video, </w:t>
            </w:r>
            <w:r w:rsidR="00DB1EFC">
              <w:rPr>
                <w:rFonts w:cs="Arial" w:asciiTheme="minorHAnsi" w:hAnsiTheme="minorHAnsi"/>
                <w:sz w:val="22"/>
                <w:szCs w:val="22"/>
                <w:lang w:val="es-ES"/>
              </w:rPr>
              <w:t xml:space="preserve">por lo que </w:t>
            </w:r>
            <w:r w:rsidRPr="00C93406">
              <w:rPr>
                <w:rFonts w:cs="Arial" w:asciiTheme="minorHAnsi" w:hAnsiTheme="minorHAnsi"/>
                <w:sz w:val="22"/>
                <w:szCs w:val="22"/>
                <w:lang w:val="es-ES"/>
              </w:rPr>
              <w:t xml:space="preserve">deben aparecer </w:t>
            </w:r>
            <w:r w:rsidR="00DB1EFC">
              <w:rPr>
                <w:rFonts w:cs="Arial" w:asciiTheme="minorHAnsi" w:hAnsiTheme="minorHAnsi"/>
                <w:sz w:val="22"/>
                <w:szCs w:val="22"/>
                <w:lang w:val="es-ES"/>
              </w:rPr>
              <w:t xml:space="preserve">sustentando los siguientes elementos: </w:t>
            </w:r>
          </w:p>
          <w:p w:rsidRPr="00C93406" w:rsidR="00DB1EFC" w:rsidP="00DB1EFC" w:rsidRDefault="00DB1EFC" w14:paraId="4FDED178" w14:textId="77777777">
            <w:pPr>
              <w:jc w:val="both"/>
              <w:rPr>
                <w:rFonts w:asciiTheme="minorHAnsi" w:hAnsiTheme="minorHAnsi" w:eastAsiaTheme="minorEastAsia" w:cstheme="minorBidi"/>
                <w:kern w:val="2"/>
                <w:sz w:val="22"/>
                <w:szCs w:val="22"/>
                <w:lang w:eastAsia="ko-KR"/>
              </w:rPr>
            </w:pPr>
          </w:p>
          <w:p w:rsidR="00C93406" w:rsidP="00A30B41" w:rsidRDefault="00DB1EFC" w14:paraId="46E461F9" w14:textId="3CD93FFA">
            <w:pPr>
              <w:pStyle w:val="Prrafodelista"/>
              <w:numPr>
                <w:ilvl w:val="0"/>
                <w:numId w:val="1"/>
              </w:numPr>
              <w:jc w:val="both"/>
              <w:rPr>
                <w:rFonts w:asciiTheme="minorHAnsi" w:hAnsiTheme="minorHAnsi" w:eastAsiaTheme="minorEastAsia" w:cstheme="minorBidi"/>
                <w:kern w:val="2"/>
                <w:sz w:val="22"/>
                <w:szCs w:val="22"/>
                <w:lang w:eastAsia="ko-KR"/>
              </w:rPr>
            </w:pPr>
            <w:r>
              <w:rPr>
                <w:rFonts w:asciiTheme="minorHAnsi" w:hAnsiTheme="minorHAnsi" w:eastAsiaTheme="minorEastAsia" w:cstheme="minorBidi"/>
                <w:kern w:val="2"/>
                <w:sz w:val="22"/>
                <w:szCs w:val="22"/>
                <w:lang w:eastAsia="ko-KR"/>
              </w:rPr>
              <w:t>E</w:t>
            </w:r>
            <w:r w:rsidR="00C93406">
              <w:rPr>
                <w:rFonts w:asciiTheme="minorHAnsi" w:hAnsiTheme="minorHAnsi" w:eastAsiaTheme="minorEastAsia" w:cstheme="minorBidi"/>
                <w:kern w:val="2"/>
                <w:sz w:val="22"/>
                <w:szCs w:val="22"/>
                <w:lang w:eastAsia="ko-KR"/>
              </w:rPr>
              <w:t>xplicación inicial del concepto de memoria, definir el modelo explicativo que está inmerso en el caso y el tipo de alteración (argumentar por qué corresponde al modelo explicativo y tipo de alteración)</w:t>
            </w:r>
          </w:p>
          <w:p w:rsidRPr="00C93406" w:rsidR="00C93406" w:rsidP="00A30B41" w:rsidRDefault="00DB1EFC" w14:paraId="3DF353B3" w14:textId="06B6089E">
            <w:pPr>
              <w:pStyle w:val="Prrafodelista"/>
              <w:numPr>
                <w:ilvl w:val="0"/>
                <w:numId w:val="1"/>
              </w:numPr>
              <w:jc w:val="both"/>
              <w:rPr>
                <w:rFonts w:asciiTheme="minorHAnsi" w:hAnsiTheme="minorHAnsi" w:eastAsiaTheme="minorEastAsia" w:cstheme="minorBidi"/>
                <w:kern w:val="2"/>
                <w:sz w:val="22"/>
                <w:szCs w:val="22"/>
                <w:lang w:eastAsia="ko-KR"/>
              </w:rPr>
            </w:pPr>
            <w:r>
              <w:rPr>
                <w:rFonts w:asciiTheme="minorHAnsi" w:hAnsiTheme="minorHAnsi" w:eastAsiaTheme="minorEastAsia" w:cstheme="minorBidi"/>
                <w:kern w:val="2"/>
                <w:sz w:val="22"/>
                <w:szCs w:val="22"/>
                <w:lang w:eastAsia="ko-KR"/>
              </w:rPr>
              <w:t>E</w:t>
            </w:r>
            <w:r w:rsidR="00C93406">
              <w:rPr>
                <w:rFonts w:asciiTheme="minorHAnsi" w:hAnsiTheme="minorHAnsi" w:eastAsiaTheme="minorEastAsia" w:cstheme="minorBidi"/>
                <w:kern w:val="2"/>
                <w:sz w:val="22"/>
                <w:szCs w:val="22"/>
                <w:lang w:eastAsia="ko-KR"/>
              </w:rPr>
              <w:t>xplicar qué tipo de evaluación y estrategias de rehabilitación se proponen para tratar el caso</w:t>
            </w:r>
          </w:p>
          <w:p w:rsidR="00512855" w:rsidP="00512855" w:rsidRDefault="00512855" w14:paraId="7AC3DF91" w14:textId="77777777">
            <w:pPr>
              <w:pStyle w:val="NormalWeb"/>
              <w:spacing w:before="0" w:beforeAutospacing="0" w:after="0" w:afterAutospacing="0"/>
              <w:ind w:left="360"/>
              <w:jc w:val="both"/>
              <w:rPr>
                <w:rFonts w:ascii="Calibri" w:hAnsi="Calibri"/>
                <w:sz w:val="22"/>
              </w:rPr>
            </w:pPr>
          </w:p>
          <w:p w:rsidRPr="00512855" w:rsidR="008B1DDF" w:rsidP="008B1DDF" w:rsidRDefault="008B1DDF" w14:paraId="2A8514F3" w14:textId="708271D8">
            <w:pPr>
              <w:pStyle w:val="NormalWeb"/>
              <w:spacing w:before="0" w:beforeAutospacing="0" w:after="0" w:afterAutospacing="0"/>
              <w:jc w:val="both"/>
              <w:rPr>
                <w:rFonts w:ascii="Calibri" w:hAnsi="Calibri"/>
                <w:sz w:val="22"/>
              </w:rPr>
            </w:pPr>
            <w:r>
              <w:rPr>
                <w:rFonts w:ascii="Calibri" w:hAnsi="Calibri"/>
                <w:sz w:val="22"/>
              </w:rPr>
              <w:t xml:space="preserve">Finalmente, </w:t>
            </w:r>
            <w:r w:rsidR="00DB1EFC">
              <w:rPr>
                <w:rFonts w:ascii="Calibri" w:hAnsi="Calibri"/>
                <w:sz w:val="22"/>
              </w:rPr>
              <w:t>desarrollen</w:t>
            </w:r>
            <w:r>
              <w:rPr>
                <w:rFonts w:ascii="Calibri" w:hAnsi="Calibri"/>
                <w:sz w:val="22"/>
              </w:rPr>
              <w:t xml:space="preserve"> el video </w:t>
            </w:r>
            <w:r w:rsidR="00A0239B">
              <w:rPr>
                <w:rFonts w:ascii="Calibri" w:hAnsi="Calibri"/>
                <w:sz w:val="22"/>
              </w:rPr>
              <w:t xml:space="preserve">que no supere los 10 </w:t>
            </w:r>
            <w:r w:rsidR="004D5A89">
              <w:rPr>
                <w:rFonts w:ascii="Calibri" w:hAnsi="Calibri"/>
                <w:sz w:val="22"/>
              </w:rPr>
              <w:t xml:space="preserve">minutos </w:t>
            </w:r>
            <w:r>
              <w:rPr>
                <w:rFonts w:ascii="Calibri" w:hAnsi="Calibri"/>
                <w:sz w:val="22"/>
              </w:rPr>
              <w:t>dando cuenta de todos los elementos desarrollados en el guion.</w:t>
            </w:r>
            <w:r w:rsidR="00DB1EFC">
              <w:rPr>
                <w:rFonts w:ascii="Calibri" w:hAnsi="Calibri"/>
                <w:sz w:val="22"/>
              </w:rPr>
              <w:t xml:space="preserve"> Se sugiere el uso de herramientas libres como ScreenPal o Loom. Una vez cuenten con el video, deben subirlo a Youtube y compartir a través de este medio el enlace de acceso público </w:t>
            </w:r>
            <w:r w:rsidR="004D5A89">
              <w:rPr>
                <w:rFonts w:ascii="Calibri" w:hAnsi="Calibri"/>
                <w:sz w:val="22"/>
              </w:rPr>
              <w:t xml:space="preserve">junto al guion escrito creado. </w:t>
            </w:r>
          </w:p>
        </w:tc>
      </w:tr>
      <w:tr w:rsidR="00581843" w:rsidTr="6D7740DC" w14:paraId="773CC88C" w14:textId="77777777">
        <w:trPr>
          <w:jc w:val="center"/>
        </w:trPr>
        <w:tc>
          <w:tcPr>
            <w:tcW w:w="9380" w:type="dxa"/>
            <w:gridSpan w:val="2"/>
            <w:tcMar/>
          </w:tcPr>
          <w:p w:rsidR="00581843" w:rsidP="00581843" w:rsidRDefault="00581843" w14:paraId="564D86BD"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8B1DDF" w:rsidP="00581843" w:rsidRDefault="008B1DDF" w14:paraId="06F819EA" w14:textId="77777777">
            <w:pPr>
              <w:pStyle w:val="Sinespaciado"/>
              <w:rPr>
                <w:rStyle w:val="nfasis"/>
                <w:rFonts w:ascii="Calibri" w:hAnsi="Calibri" w:cs="Calibri"/>
                <w:b/>
                <w:bCs/>
                <w:color w:val="000000"/>
                <w:lang w:val="es-CO"/>
              </w:rPr>
            </w:pPr>
          </w:p>
          <w:p w:rsidR="008B1DDF" w:rsidP="00581843" w:rsidRDefault="008B1DDF" w14:paraId="7706E8C5" w14:textId="14297151">
            <w:pPr>
              <w:pStyle w:val="Sinespaciado"/>
              <w:rPr>
                <w:rStyle w:val="nfasis"/>
                <w:rFonts w:ascii="Calibri" w:hAnsi="Calibri" w:cs="Calibri"/>
                <w:b/>
                <w:bCs/>
                <w:color w:val="000000"/>
                <w:lang w:val="es-CO"/>
              </w:rPr>
            </w:pPr>
            <w:r>
              <w:rPr>
                <w:rFonts w:ascii="Calibri" w:hAnsi="Calibri"/>
                <w:color w:val="000000" w:themeColor="text1"/>
                <w:sz w:val="22"/>
                <w:szCs w:val="24"/>
                <w:lang w:val="es-CO"/>
              </w:rPr>
              <w:t xml:space="preserve">La evaluación del se realizará teniendo en cuenta </w:t>
            </w:r>
            <w:r w:rsidRPr="009F289C">
              <w:rPr>
                <w:rFonts w:ascii="Calibri" w:hAnsi="Calibri"/>
                <w:color w:val="000000" w:themeColor="text1"/>
                <w:sz w:val="22"/>
                <w:szCs w:val="24"/>
                <w:lang w:val="es-CO"/>
              </w:rPr>
              <w:t>los criterios descritos en la siguiente tabla</w:t>
            </w:r>
            <w:r w:rsidR="00FA2CF6">
              <w:rPr>
                <w:rFonts w:ascii="Calibri" w:hAnsi="Calibri"/>
                <w:color w:val="000000" w:themeColor="text1"/>
                <w:sz w:val="22"/>
                <w:szCs w:val="24"/>
                <w:lang w:val="es-CO"/>
              </w:rPr>
              <w:t>:</w:t>
            </w:r>
          </w:p>
          <w:p w:rsidR="00581843" w:rsidP="00581843" w:rsidRDefault="00581843" w14:paraId="7736E775"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2D3BD7" w:rsidR="008B1DDF" w:rsidTr="007C2289" w14:paraId="386B6ED1" w14:textId="77777777">
              <w:trPr>
                <w:jc w:val="center"/>
              </w:trPr>
              <w:tc>
                <w:tcPr>
                  <w:tcW w:w="6544" w:type="dxa"/>
                </w:tcPr>
                <w:p w:rsidRPr="002D3BD7" w:rsidR="008B1DDF" w:rsidP="007C2289" w:rsidRDefault="008B1DDF" w14:paraId="44EA0A17" w14:textId="77777777">
                  <w:pPr>
                    <w:pStyle w:val="Sinespaciado"/>
                    <w:jc w:val="center"/>
                    <w:rPr>
                      <w:rFonts w:ascii="Calibri" w:hAnsi="Calibri"/>
                      <w:b/>
                      <w:color w:val="000000" w:themeColor="text1"/>
                      <w:sz w:val="18"/>
                      <w:szCs w:val="18"/>
                      <w:lang w:val="es-CO"/>
                    </w:rPr>
                  </w:pPr>
                  <w:r w:rsidRPr="002D3BD7">
                    <w:rPr>
                      <w:rFonts w:ascii="Calibri" w:hAnsi="Calibri"/>
                      <w:b/>
                      <w:color w:val="000000" w:themeColor="text1"/>
                      <w:sz w:val="18"/>
                      <w:szCs w:val="18"/>
                      <w:lang w:val="es-CO"/>
                    </w:rPr>
                    <w:t>Criterios de desempeño</w:t>
                  </w:r>
                </w:p>
              </w:tc>
              <w:tc>
                <w:tcPr>
                  <w:tcW w:w="846" w:type="dxa"/>
                </w:tcPr>
                <w:p w:rsidRPr="002D3BD7" w:rsidR="008B1DDF" w:rsidP="007C2289" w:rsidRDefault="008B1DDF" w14:paraId="6191FB88" w14:textId="77777777">
                  <w:pPr>
                    <w:pStyle w:val="Sinespaciado"/>
                    <w:jc w:val="center"/>
                    <w:rPr>
                      <w:rFonts w:ascii="Calibri" w:hAnsi="Calibri"/>
                      <w:b/>
                      <w:color w:val="000000" w:themeColor="text1"/>
                      <w:sz w:val="18"/>
                      <w:szCs w:val="18"/>
                      <w:lang w:val="es-CO"/>
                    </w:rPr>
                  </w:pPr>
                  <w:r w:rsidRPr="002D3BD7">
                    <w:rPr>
                      <w:rFonts w:ascii="Calibri" w:hAnsi="Calibri"/>
                      <w:b/>
                      <w:color w:val="000000" w:themeColor="text1"/>
                      <w:sz w:val="18"/>
                      <w:szCs w:val="18"/>
                      <w:lang w:val="es-CO"/>
                    </w:rPr>
                    <w:t>Puntos</w:t>
                  </w:r>
                </w:p>
              </w:tc>
            </w:tr>
            <w:tr w:rsidRPr="002D3BD7" w:rsidR="008B1DDF" w:rsidTr="007C2289" w14:paraId="2A63A333" w14:textId="77777777">
              <w:trPr>
                <w:jc w:val="center"/>
              </w:trPr>
              <w:tc>
                <w:tcPr>
                  <w:tcW w:w="6544" w:type="dxa"/>
                </w:tcPr>
                <w:p w:rsidRPr="002D3BD7" w:rsidR="008B1DDF" w:rsidP="00FA2CF6" w:rsidRDefault="004D5A89" w14:paraId="0C871CAC" w14:textId="2906D619">
                  <w:pPr>
                    <w:pStyle w:val="Sinespaciado"/>
                    <w:rPr>
                      <w:rFonts w:ascii="Calibri" w:hAnsi="Calibri"/>
                      <w:color w:val="000000" w:themeColor="text1"/>
                      <w:sz w:val="18"/>
                      <w:szCs w:val="18"/>
                      <w:lang w:val="es-CO"/>
                    </w:rPr>
                  </w:pPr>
                  <w:r>
                    <w:rPr>
                      <w:rFonts w:ascii="Calibri" w:hAnsi="Calibri"/>
                      <w:color w:val="000000" w:themeColor="text1"/>
                      <w:sz w:val="18"/>
                      <w:szCs w:val="18"/>
                      <w:lang w:val="es-CO"/>
                    </w:rPr>
                    <w:t>D</w:t>
                  </w:r>
                  <w:r w:rsidRPr="002D3BD7" w:rsidR="008B1DDF">
                    <w:rPr>
                      <w:rFonts w:ascii="Calibri" w:hAnsi="Calibri"/>
                      <w:color w:val="000000" w:themeColor="text1"/>
                      <w:sz w:val="18"/>
                      <w:szCs w:val="18"/>
                      <w:lang w:val="es-CO"/>
                    </w:rPr>
                    <w:t>efinen</w:t>
                  </w:r>
                  <w:r w:rsidR="00FA2CF6">
                    <w:rPr>
                      <w:rFonts w:ascii="Calibri" w:hAnsi="Calibri"/>
                      <w:color w:val="000000" w:themeColor="text1"/>
                      <w:sz w:val="18"/>
                      <w:szCs w:val="18"/>
                      <w:lang w:val="es-CO"/>
                    </w:rPr>
                    <w:t xml:space="preserve"> y aplican los conceptos del caso escogido </w:t>
                  </w:r>
                  <w:r>
                    <w:rPr>
                      <w:rFonts w:ascii="Calibri" w:hAnsi="Calibri"/>
                      <w:color w:val="000000" w:themeColor="text1"/>
                      <w:sz w:val="18"/>
                      <w:szCs w:val="18"/>
                      <w:lang w:val="es-CO"/>
                    </w:rPr>
                    <w:t xml:space="preserve">de </w:t>
                  </w:r>
                  <w:r w:rsidR="00FA2CF6">
                    <w:rPr>
                      <w:rFonts w:ascii="Calibri" w:hAnsi="Calibri"/>
                      <w:color w:val="000000" w:themeColor="text1"/>
                      <w:sz w:val="18"/>
                      <w:szCs w:val="18"/>
                      <w:lang w:val="es-CO"/>
                    </w:rPr>
                    <w:t xml:space="preserve">acuerdo a los parámetros contemplados </w:t>
                  </w:r>
                </w:p>
              </w:tc>
              <w:tc>
                <w:tcPr>
                  <w:tcW w:w="846" w:type="dxa"/>
                </w:tcPr>
                <w:p w:rsidRPr="002D3BD7" w:rsidR="008B1DDF" w:rsidP="007C2289" w:rsidRDefault="008B1DDF" w14:paraId="3663B6AC" w14:textId="77777777">
                  <w:pPr>
                    <w:pStyle w:val="Sinespaciado"/>
                    <w:jc w:val="center"/>
                    <w:rPr>
                      <w:rFonts w:ascii="Calibri" w:hAnsi="Calibri"/>
                      <w:color w:val="000000" w:themeColor="text1"/>
                      <w:sz w:val="18"/>
                      <w:szCs w:val="18"/>
                      <w:lang w:val="es-CO"/>
                    </w:rPr>
                  </w:pPr>
                  <w:r w:rsidRPr="002D3BD7">
                    <w:rPr>
                      <w:rFonts w:ascii="Calibri" w:hAnsi="Calibri"/>
                      <w:color w:val="000000" w:themeColor="text1"/>
                      <w:sz w:val="18"/>
                      <w:szCs w:val="18"/>
                      <w:lang w:val="es-CO"/>
                    </w:rPr>
                    <w:t>2</w:t>
                  </w:r>
                </w:p>
              </w:tc>
            </w:tr>
            <w:tr w:rsidRPr="002D3BD7" w:rsidR="008B1DDF" w:rsidTr="007C2289" w14:paraId="2F5061D2" w14:textId="77777777">
              <w:trPr>
                <w:jc w:val="center"/>
              </w:trPr>
              <w:tc>
                <w:tcPr>
                  <w:tcW w:w="6544" w:type="dxa"/>
                </w:tcPr>
                <w:p w:rsidRPr="002D3BD7" w:rsidR="008B1DDF" w:rsidP="00FA2CF6" w:rsidRDefault="008B1DDF" w14:paraId="4B78B6A4" w14:textId="3923F797">
                  <w:pPr>
                    <w:pStyle w:val="Sinespaciado"/>
                    <w:rPr>
                      <w:rFonts w:ascii="Calibri" w:hAnsi="Calibri"/>
                      <w:color w:val="000000" w:themeColor="text1"/>
                      <w:sz w:val="18"/>
                      <w:szCs w:val="18"/>
                      <w:lang w:val="es-CO"/>
                    </w:rPr>
                  </w:pPr>
                  <w:r w:rsidRPr="002D3BD7">
                    <w:rPr>
                      <w:rFonts w:ascii="Calibri" w:hAnsi="Calibri"/>
                      <w:color w:val="000000" w:themeColor="text1"/>
                      <w:sz w:val="18"/>
                      <w:szCs w:val="18"/>
                      <w:lang w:val="es-CO"/>
                    </w:rPr>
                    <w:t xml:space="preserve">Explica </w:t>
                  </w:r>
                  <w:r w:rsidR="00FA2CF6">
                    <w:rPr>
                      <w:rFonts w:ascii="Calibri" w:hAnsi="Calibri"/>
                      <w:color w:val="000000" w:themeColor="text1"/>
                      <w:sz w:val="18"/>
                      <w:szCs w:val="18"/>
                      <w:lang w:val="es-CO"/>
                    </w:rPr>
                    <w:t>de manera coherente el tipo de evaluación y estrategias para tratar el caso escogido de acuerdo a los conceptos teóricos trabajados</w:t>
                  </w:r>
                </w:p>
              </w:tc>
              <w:tc>
                <w:tcPr>
                  <w:tcW w:w="846" w:type="dxa"/>
                </w:tcPr>
                <w:p w:rsidRPr="002D3BD7" w:rsidR="008B1DDF" w:rsidP="007C2289" w:rsidRDefault="008B1DDF" w14:paraId="7103869E" w14:textId="77777777">
                  <w:pPr>
                    <w:pStyle w:val="Sinespaciado"/>
                    <w:jc w:val="center"/>
                    <w:rPr>
                      <w:rFonts w:ascii="Calibri" w:hAnsi="Calibri"/>
                      <w:color w:val="000000" w:themeColor="text1"/>
                      <w:sz w:val="18"/>
                      <w:szCs w:val="18"/>
                      <w:lang w:val="es-CO"/>
                    </w:rPr>
                  </w:pPr>
                  <w:r>
                    <w:rPr>
                      <w:rFonts w:ascii="Calibri" w:hAnsi="Calibri"/>
                      <w:color w:val="000000" w:themeColor="text1"/>
                      <w:sz w:val="18"/>
                      <w:szCs w:val="18"/>
                      <w:lang w:val="es-CO"/>
                    </w:rPr>
                    <w:t>1</w:t>
                  </w:r>
                </w:p>
              </w:tc>
            </w:tr>
            <w:tr w:rsidRPr="002D3BD7" w:rsidR="008B1DDF" w:rsidTr="007C2289" w14:paraId="30882A38" w14:textId="77777777">
              <w:trPr>
                <w:jc w:val="center"/>
              </w:trPr>
              <w:tc>
                <w:tcPr>
                  <w:tcW w:w="6544" w:type="dxa"/>
                </w:tcPr>
                <w:p w:rsidRPr="002D3BD7" w:rsidR="008B1DDF" w:rsidP="007C2289" w:rsidRDefault="00FA2CF6" w14:paraId="39C58A09" w14:textId="7FFC1756">
                  <w:pPr>
                    <w:pStyle w:val="Sinespaciado"/>
                    <w:rPr>
                      <w:rFonts w:ascii="Calibri" w:hAnsi="Calibri"/>
                      <w:color w:val="000000" w:themeColor="text1"/>
                      <w:sz w:val="18"/>
                      <w:szCs w:val="18"/>
                      <w:lang w:val="es-CO"/>
                    </w:rPr>
                  </w:pPr>
                  <w:r>
                    <w:rPr>
                      <w:rFonts w:ascii="Calibri" w:hAnsi="Calibri"/>
                      <w:color w:val="000000" w:themeColor="text1"/>
                      <w:sz w:val="18"/>
                      <w:szCs w:val="18"/>
                      <w:lang w:val="es-CO"/>
                    </w:rPr>
                    <w:t xml:space="preserve">Existe participación de los estudiantes en el video </w:t>
                  </w:r>
                </w:p>
              </w:tc>
              <w:tc>
                <w:tcPr>
                  <w:tcW w:w="846" w:type="dxa"/>
                </w:tcPr>
                <w:p w:rsidRPr="002D3BD7" w:rsidR="008B1DDF" w:rsidP="007C2289" w:rsidRDefault="008B1DDF" w14:paraId="6A4D3F74" w14:textId="77777777">
                  <w:pPr>
                    <w:pStyle w:val="Sinespaciado"/>
                    <w:jc w:val="center"/>
                    <w:rPr>
                      <w:rFonts w:ascii="Calibri" w:hAnsi="Calibri"/>
                      <w:color w:val="000000" w:themeColor="text1"/>
                      <w:sz w:val="18"/>
                      <w:szCs w:val="18"/>
                      <w:lang w:val="es-CO"/>
                    </w:rPr>
                  </w:pPr>
                  <w:r>
                    <w:rPr>
                      <w:rFonts w:ascii="Calibri" w:hAnsi="Calibri"/>
                      <w:color w:val="000000" w:themeColor="text1"/>
                      <w:sz w:val="18"/>
                      <w:szCs w:val="18"/>
                      <w:lang w:val="es-CO"/>
                    </w:rPr>
                    <w:t>1</w:t>
                  </w:r>
                </w:p>
              </w:tc>
            </w:tr>
            <w:tr w:rsidRPr="002D3BD7" w:rsidR="008B1DDF" w:rsidTr="007C2289" w14:paraId="5CA1ECFE" w14:textId="77777777">
              <w:trPr>
                <w:jc w:val="center"/>
              </w:trPr>
              <w:tc>
                <w:tcPr>
                  <w:tcW w:w="6544" w:type="dxa"/>
                </w:tcPr>
                <w:p w:rsidRPr="002D3BD7" w:rsidR="008B1DDF" w:rsidP="007C2289" w:rsidRDefault="00FA2CF6" w14:paraId="72C88174" w14:textId="489A05E2">
                  <w:pPr>
                    <w:pStyle w:val="Sinespaciado"/>
                    <w:rPr>
                      <w:rFonts w:ascii="Calibri" w:hAnsi="Calibri"/>
                      <w:color w:val="000000" w:themeColor="text1"/>
                      <w:sz w:val="18"/>
                      <w:szCs w:val="18"/>
                      <w:lang w:val="es-CO"/>
                    </w:rPr>
                  </w:pPr>
                  <w:r>
                    <w:rPr>
                      <w:rFonts w:ascii="Calibri" w:hAnsi="Calibri"/>
                      <w:color w:val="000000" w:themeColor="text1"/>
                      <w:sz w:val="18"/>
                      <w:szCs w:val="18"/>
                      <w:lang w:val="es-CO"/>
                    </w:rPr>
                    <w:t xml:space="preserve">El </w:t>
                  </w:r>
                  <w:r w:rsidR="004D5A89">
                    <w:rPr>
                      <w:rFonts w:ascii="Calibri" w:hAnsi="Calibri"/>
                      <w:color w:val="000000" w:themeColor="text1"/>
                      <w:sz w:val="18"/>
                      <w:szCs w:val="18"/>
                      <w:lang w:val="es-CO"/>
                    </w:rPr>
                    <w:t>guion</w:t>
                  </w:r>
                  <w:r>
                    <w:rPr>
                      <w:rFonts w:ascii="Calibri" w:hAnsi="Calibri"/>
                      <w:color w:val="000000" w:themeColor="text1"/>
                      <w:sz w:val="18"/>
                      <w:szCs w:val="18"/>
                      <w:lang w:val="es-CO"/>
                    </w:rPr>
                    <w:t xml:space="preserve"> responde a los parámetros estipulados </w:t>
                  </w:r>
                </w:p>
              </w:tc>
              <w:tc>
                <w:tcPr>
                  <w:tcW w:w="846" w:type="dxa"/>
                </w:tcPr>
                <w:p w:rsidRPr="002D3BD7" w:rsidR="008B1DDF" w:rsidP="007C2289" w:rsidRDefault="00FA2CF6" w14:paraId="111B3A8D" w14:textId="39807CD4">
                  <w:pPr>
                    <w:pStyle w:val="Sinespaciado"/>
                    <w:jc w:val="center"/>
                    <w:rPr>
                      <w:rFonts w:ascii="Calibri" w:hAnsi="Calibri"/>
                      <w:color w:val="000000" w:themeColor="text1"/>
                      <w:sz w:val="18"/>
                      <w:szCs w:val="18"/>
                      <w:lang w:val="es-CO"/>
                    </w:rPr>
                  </w:pPr>
                  <w:r>
                    <w:rPr>
                      <w:rFonts w:ascii="Calibri" w:hAnsi="Calibri"/>
                      <w:color w:val="000000" w:themeColor="text1"/>
                      <w:sz w:val="18"/>
                      <w:szCs w:val="18"/>
                      <w:lang w:val="es-CO"/>
                    </w:rPr>
                    <w:t>1</w:t>
                  </w:r>
                </w:p>
              </w:tc>
            </w:tr>
            <w:tr w:rsidRPr="002D3BD7" w:rsidR="008B1DDF" w:rsidTr="007C2289" w14:paraId="08FA56D5" w14:textId="77777777">
              <w:trPr>
                <w:jc w:val="center"/>
              </w:trPr>
              <w:tc>
                <w:tcPr>
                  <w:tcW w:w="6544" w:type="dxa"/>
                </w:tcPr>
                <w:p w:rsidRPr="002D3BD7" w:rsidR="008B1DDF" w:rsidP="007C2289" w:rsidRDefault="008B1DDF" w14:paraId="4B0DA7D6" w14:textId="77777777">
                  <w:pPr>
                    <w:pStyle w:val="Sinespaciado"/>
                    <w:jc w:val="right"/>
                    <w:rPr>
                      <w:rFonts w:ascii="Calibri" w:hAnsi="Calibri"/>
                      <w:color w:val="000000" w:themeColor="text1"/>
                      <w:sz w:val="18"/>
                      <w:szCs w:val="18"/>
                      <w:lang w:val="es-CO"/>
                    </w:rPr>
                  </w:pPr>
                  <w:r w:rsidRPr="002D3BD7">
                    <w:rPr>
                      <w:rFonts w:ascii="Calibri" w:hAnsi="Calibri"/>
                      <w:color w:val="000000" w:themeColor="text1"/>
                      <w:sz w:val="18"/>
                      <w:szCs w:val="18"/>
                      <w:lang w:val="es-CO"/>
                    </w:rPr>
                    <w:t>Total</w:t>
                  </w:r>
                </w:p>
                <w:p w:rsidRPr="002D3BD7" w:rsidR="008B1DDF" w:rsidP="007C2289" w:rsidRDefault="008B1DDF" w14:paraId="65EC953B" w14:textId="77777777">
                  <w:pPr>
                    <w:pStyle w:val="Sinespaciado"/>
                    <w:jc w:val="center"/>
                    <w:rPr>
                      <w:rFonts w:ascii="Calibri" w:hAnsi="Calibri"/>
                      <w:color w:val="000000" w:themeColor="text1"/>
                      <w:sz w:val="18"/>
                      <w:szCs w:val="18"/>
                      <w:lang w:val="es-CO"/>
                    </w:rPr>
                  </w:pPr>
                </w:p>
              </w:tc>
              <w:tc>
                <w:tcPr>
                  <w:tcW w:w="846" w:type="dxa"/>
                </w:tcPr>
                <w:p w:rsidRPr="002D3BD7" w:rsidR="008B1DDF" w:rsidP="007C2289" w:rsidRDefault="008B1DDF" w14:paraId="4025E621" w14:textId="77777777">
                  <w:pPr>
                    <w:pStyle w:val="Sinespaciado"/>
                    <w:jc w:val="center"/>
                    <w:rPr>
                      <w:rFonts w:ascii="Calibri" w:hAnsi="Calibri"/>
                      <w:color w:val="000000" w:themeColor="text1"/>
                      <w:sz w:val="18"/>
                      <w:szCs w:val="18"/>
                      <w:lang w:val="es-CO"/>
                    </w:rPr>
                  </w:pPr>
                  <w:r w:rsidRPr="002D3BD7">
                    <w:rPr>
                      <w:rFonts w:ascii="Calibri" w:hAnsi="Calibri"/>
                      <w:color w:val="000000" w:themeColor="text1"/>
                      <w:sz w:val="18"/>
                      <w:szCs w:val="18"/>
                      <w:lang w:val="es-CO"/>
                    </w:rPr>
                    <w:t>5</w:t>
                  </w:r>
                </w:p>
              </w:tc>
            </w:tr>
          </w:tbl>
          <w:p w:rsidR="00581843" w:rsidP="00581843" w:rsidRDefault="00581843" w14:paraId="33DB1837"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581843" w:rsidTr="6D7740DC" w14:paraId="3901A370" w14:textId="77777777">
        <w:trPr>
          <w:jc w:val="center"/>
        </w:trPr>
        <w:tc>
          <w:tcPr>
            <w:tcW w:w="9380" w:type="dxa"/>
            <w:gridSpan w:val="2"/>
            <w:shd w:val="clear" w:color="auto" w:fill="A8D08D" w:themeFill="accent6" w:themeFillTint="99"/>
            <w:tcMar/>
          </w:tcPr>
          <w:p w:rsidRPr="000E6470" w:rsidR="00581843" w:rsidP="00581843" w:rsidRDefault="00581843" w14:paraId="71E6A981"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581843" w:rsidTr="6D7740DC" w14:paraId="01B44890" w14:textId="77777777">
        <w:trPr>
          <w:trHeight w:val="748"/>
          <w:jc w:val="center"/>
        </w:trPr>
        <w:tc>
          <w:tcPr>
            <w:tcW w:w="9380" w:type="dxa"/>
            <w:gridSpan w:val="2"/>
            <w:tcMar/>
          </w:tcPr>
          <w:p w:rsidRPr="005D25AB" w:rsidR="00581843" w:rsidP="00581843" w:rsidRDefault="00581843" w14:paraId="0EE7D6FB" w14:textId="77777777">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581843" w:rsidP="00613DF2" w:rsidRDefault="00581843" w14:paraId="6F2F261C" w14:textId="77777777">
            <w:pPr>
              <w:pStyle w:val="Sinespaciado"/>
              <w:numPr>
                <w:ilvl w:val="0"/>
                <w:numId w:val="11"/>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613DF2" w:rsidRDefault="00FA2CF6" w14:paraId="7ED5F295" w14:textId="1C89E4A9">
            <w:pPr>
              <w:pStyle w:val="Sinespaciado"/>
              <w:numPr>
                <w:ilvl w:val="0"/>
                <w:numId w:val="11"/>
              </w:numPr>
              <w:rPr>
                <w:rFonts w:ascii="Calibri" w:hAnsi="Calibri"/>
                <w:sz w:val="18"/>
                <w:szCs w:val="18"/>
                <w:lang w:val="es-CO"/>
              </w:rPr>
            </w:pPr>
            <w:r>
              <w:rPr>
                <w:rFonts w:ascii="Calibri" w:hAnsi="Calibri"/>
                <w:sz w:val="18"/>
                <w:szCs w:val="18"/>
                <w:lang w:val="es-CO"/>
              </w:rPr>
              <w:t>Tarea__x</w:t>
            </w:r>
            <w:r w:rsidRPr="16309B63" w:rsidR="00581843">
              <w:rPr>
                <w:rFonts w:ascii="Calibri" w:hAnsi="Calibri"/>
                <w:sz w:val="18"/>
                <w:szCs w:val="18"/>
                <w:lang w:val="es-CO"/>
              </w:rPr>
              <w:t xml:space="preserve">_ </w:t>
            </w:r>
          </w:p>
          <w:p w:rsidRPr="005D25AB" w:rsidR="00581843" w:rsidP="00613DF2" w:rsidRDefault="00581843" w14:paraId="70C84C6A" w14:textId="77777777">
            <w:pPr>
              <w:pStyle w:val="Sinespaciado"/>
              <w:numPr>
                <w:ilvl w:val="0"/>
                <w:numId w:val="11"/>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613DF2" w:rsidRDefault="00581843" w14:paraId="4F287C50" w14:textId="77777777">
            <w:pPr>
              <w:pStyle w:val="Sinespaciado"/>
              <w:numPr>
                <w:ilvl w:val="0"/>
                <w:numId w:val="11"/>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613DF2" w:rsidRDefault="00581843" w14:paraId="5F35E200" w14:textId="77777777">
            <w:pPr>
              <w:pStyle w:val="Sinespaciado"/>
              <w:numPr>
                <w:ilvl w:val="0"/>
                <w:numId w:val="11"/>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932DAC" w:rsidR="00581843" w:rsidP="00581843" w:rsidRDefault="00581843" w14:paraId="312C0B25" w14:textId="77777777">
            <w:pPr>
              <w:pStyle w:val="Sinespaciado"/>
              <w:rPr>
                <w:rFonts w:ascii="Calibri" w:hAnsi="Calibri"/>
                <w:sz w:val="18"/>
                <w:szCs w:val="24"/>
                <w:lang w:val="es-CO"/>
              </w:rPr>
            </w:pPr>
          </w:p>
        </w:tc>
      </w:tr>
      <w:tr w:rsidRPr="00337FA2" w:rsidR="00581843" w:rsidTr="6D7740DC" w14:paraId="10179CFD" w14:textId="77777777">
        <w:trPr>
          <w:jc w:val="center"/>
        </w:trPr>
        <w:tc>
          <w:tcPr>
            <w:tcW w:w="9380" w:type="dxa"/>
            <w:gridSpan w:val="2"/>
            <w:tcMar/>
          </w:tcPr>
          <w:p w:rsidR="00A9401D" w:rsidP="00581843" w:rsidRDefault="00A9401D" w14:paraId="5B9B70E9" w14:textId="4250BD70">
            <w:pPr>
              <w:pStyle w:val="Sinespaciado"/>
              <w:jc w:val="left"/>
              <w:rPr>
                <w:rFonts w:ascii="Calibri" w:hAnsi="Calibri"/>
                <w:b/>
                <w:color w:val="000000" w:themeColor="text1"/>
                <w:sz w:val="22"/>
                <w:szCs w:val="24"/>
                <w:lang w:val="es-CO"/>
              </w:rPr>
            </w:pPr>
            <w:r>
              <w:rPr>
                <w:rFonts w:ascii="Calibri" w:hAnsi="Calibri"/>
                <w:b/>
                <w:color w:val="000000" w:themeColor="text1"/>
                <w:sz w:val="22"/>
                <w:szCs w:val="24"/>
                <w:lang w:val="es-CO"/>
              </w:rPr>
              <w:t xml:space="preserve">Lecturas básicas: </w:t>
            </w:r>
          </w:p>
          <w:p w:rsidR="00A9401D" w:rsidP="00A9401D" w:rsidRDefault="00A9401D" w14:paraId="0A06B56B" w14:textId="1FB59BC1">
            <w:pPr>
              <w:pStyle w:val="NormalWeb"/>
              <w:numPr>
                <w:ilvl w:val="0"/>
                <w:numId w:val="1"/>
              </w:numPr>
              <w:spacing w:before="0" w:beforeAutospacing="0" w:after="0" w:afterAutospacing="0"/>
              <w:jc w:val="both"/>
              <w:rPr>
                <w:rFonts w:ascii="Calibri" w:hAnsi="Calibri"/>
                <w:sz w:val="22"/>
              </w:rPr>
            </w:pPr>
            <w:r>
              <w:rPr>
                <w:rFonts w:ascii="Calibri" w:hAnsi="Calibri" w:eastAsiaTheme="minorEastAsia" w:cstheme="minorBidi"/>
                <w:kern w:val="2"/>
                <w:sz w:val="22"/>
                <w:lang w:eastAsia="ko-KR"/>
              </w:rPr>
              <w:t>Capítulo 5 (Memoria) del libro: Mestre Navas, Jose. Palmero Cantero, Francesc (2004). Procesos Psicológicos básicos.  Una guía académica para los estudios en psicopedagogía, psicologìa y pedagogía. Editorial Mc Graw Hill. Madrid, España</w:t>
            </w:r>
            <w:r w:rsidR="00B86D14">
              <w:rPr>
                <w:rFonts w:ascii="Calibri" w:hAnsi="Calibri" w:eastAsiaTheme="minorEastAsia" w:cstheme="minorBidi"/>
                <w:kern w:val="2"/>
                <w:sz w:val="22"/>
                <w:lang w:eastAsia="ko-KR"/>
              </w:rPr>
              <w:t xml:space="preserve">. </w:t>
            </w:r>
            <w:r w:rsidRPr="00746897" w:rsidR="00B86D14">
              <w:rPr>
                <w:rFonts w:ascii="Calibri" w:hAnsi="Calibri" w:eastAsiaTheme="minorEastAsia" w:cstheme="minorBidi"/>
                <w:color w:val="FF0000"/>
                <w:kern w:val="2"/>
                <w:sz w:val="22"/>
                <w:lang w:eastAsia="ko-KR"/>
              </w:rPr>
              <w:t>(enlazar Lectura</w:t>
            </w:r>
            <w:r w:rsidR="00B86D14">
              <w:rPr>
                <w:rFonts w:ascii="Calibri" w:hAnsi="Calibri" w:eastAsiaTheme="minorEastAsia" w:cstheme="minorBidi"/>
                <w:color w:val="FF0000"/>
                <w:kern w:val="2"/>
                <w:sz w:val="22"/>
                <w:lang w:eastAsia="ko-KR"/>
              </w:rPr>
              <w:t>6</w:t>
            </w:r>
            <w:r w:rsidRPr="00746897" w:rsidR="00B86D14">
              <w:rPr>
                <w:rFonts w:ascii="Calibri" w:hAnsi="Calibri" w:eastAsiaTheme="minorEastAsia" w:cstheme="minorBidi"/>
                <w:color w:val="FF0000"/>
                <w:kern w:val="2"/>
                <w:sz w:val="22"/>
                <w:lang w:eastAsia="ko-KR"/>
              </w:rPr>
              <w:t>)</w:t>
            </w:r>
          </w:p>
          <w:p w:rsidRPr="00146612" w:rsidR="00A9401D" w:rsidP="00F7042F" w:rsidRDefault="00A9401D" w14:paraId="09F35198" w14:textId="56E4FF96">
            <w:pPr>
              <w:pStyle w:val="NormalWeb"/>
              <w:numPr>
                <w:ilvl w:val="0"/>
                <w:numId w:val="1"/>
              </w:numPr>
              <w:spacing w:before="0" w:beforeAutospacing="0" w:after="0" w:afterAutospacing="0"/>
              <w:rPr>
                <w:rFonts w:ascii="Calibri" w:hAnsi="Calibri"/>
                <w:b/>
                <w:color w:val="000000" w:themeColor="text1"/>
                <w:sz w:val="22"/>
              </w:rPr>
            </w:pPr>
            <w:r w:rsidRPr="00146612">
              <w:rPr>
                <w:rFonts w:ascii="Calibri" w:hAnsi="Calibri"/>
                <w:sz w:val="22"/>
              </w:rPr>
              <w:t xml:space="preserve">Capítulo 2 (Neuropsicología cognitiva de </w:t>
            </w:r>
            <w:r w:rsidRPr="00146612">
              <w:rPr>
                <w:rFonts w:ascii="Calibri" w:hAnsi="Calibri" w:eastAsiaTheme="minorEastAsia" w:cstheme="minorBidi"/>
                <w:kern w:val="2"/>
                <w:sz w:val="22"/>
                <w:lang w:eastAsia="ko-KR"/>
              </w:rPr>
              <w:t>los paradigmas experimentales a la clínica) sección memoria del libro: Trapaga, Cristobalina. Pelayo, Héctor (2018). De la psicología cognitiva a la neuropsicologia. Editorial Manual Moderno. México</w:t>
            </w:r>
            <w:r w:rsidR="00B8353B">
              <w:rPr>
                <w:rFonts w:ascii="Calibri" w:hAnsi="Calibri" w:eastAsiaTheme="minorEastAsia" w:cstheme="minorBidi"/>
                <w:kern w:val="2"/>
                <w:sz w:val="22"/>
                <w:lang w:eastAsia="ko-KR"/>
              </w:rPr>
              <w:t xml:space="preserve">. </w:t>
            </w:r>
            <w:r w:rsidRPr="00B8353B" w:rsidR="00B8353B">
              <w:rPr>
                <w:rFonts w:ascii="Calibri" w:hAnsi="Calibri" w:eastAsiaTheme="minorEastAsia" w:cstheme="minorBidi"/>
                <w:color w:val="FF0000"/>
                <w:kern w:val="2"/>
                <w:sz w:val="22"/>
                <w:lang w:eastAsia="ko-KR"/>
              </w:rPr>
              <w:t>(enlazar Lectura10)</w:t>
            </w:r>
          </w:p>
          <w:p w:rsidRPr="00A9401D" w:rsidR="00A9401D" w:rsidP="00F7042F" w:rsidRDefault="00A9401D" w14:paraId="2E8045E9" w14:textId="7A48BE98">
            <w:pPr>
              <w:pStyle w:val="NormalWeb"/>
              <w:numPr>
                <w:ilvl w:val="0"/>
                <w:numId w:val="1"/>
              </w:numPr>
              <w:spacing w:before="0" w:beforeAutospacing="0" w:after="0" w:afterAutospacing="0"/>
              <w:rPr>
                <w:rFonts w:ascii="Calibri" w:hAnsi="Calibri"/>
                <w:b/>
                <w:color w:val="000000" w:themeColor="text1"/>
                <w:sz w:val="22"/>
              </w:rPr>
            </w:pPr>
            <w:r w:rsidRPr="00A9401D">
              <w:rPr>
                <w:rFonts w:ascii="Calibri" w:hAnsi="Calibri" w:eastAsiaTheme="minorEastAsia" w:cstheme="minorBidi"/>
                <w:kern w:val="2"/>
                <w:sz w:val="22"/>
                <w:lang w:eastAsia="ko-KR"/>
              </w:rPr>
              <w:t>Sección IV (Atención, aprendizaje y memoria), apartados 16 y 17 del libro: Redolar Ripoll, Diego (2014) Neurociencia cognitiva. Editorial Medica Panamericana, Barcelona España.</w:t>
            </w:r>
            <w:r w:rsidR="00B86D14">
              <w:rPr>
                <w:rFonts w:ascii="Calibri" w:hAnsi="Calibri" w:eastAsiaTheme="minorEastAsia" w:cstheme="minorBidi"/>
                <w:kern w:val="2"/>
                <w:sz w:val="22"/>
                <w:lang w:eastAsia="ko-KR"/>
              </w:rPr>
              <w:t xml:space="preserve"> </w:t>
            </w:r>
            <w:r w:rsidRPr="00746897" w:rsidR="00B86D14">
              <w:rPr>
                <w:rFonts w:ascii="Calibri" w:hAnsi="Calibri" w:eastAsiaTheme="minorEastAsia" w:cstheme="minorBidi"/>
                <w:color w:val="FF0000"/>
                <w:kern w:val="2"/>
                <w:sz w:val="22"/>
                <w:lang w:eastAsia="ko-KR"/>
              </w:rPr>
              <w:t>(enlazar Lectura</w:t>
            </w:r>
            <w:r w:rsidR="00B86D14">
              <w:rPr>
                <w:rFonts w:ascii="Calibri" w:hAnsi="Calibri" w:eastAsiaTheme="minorEastAsia" w:cstheme="minorBidi"/>
                <w:color w:val="FF0000"/>
                <w:kern w:val="2"/>
                <w:sz w:val="22"/>
                <w:lang w:eastAsia="ko-KR"/>
              </w:rPr>
              <w:t>5</w:t>
            </w:r>
            <w:r w:rsidRPr="00746897" w:rsidR="00B86D14">
              <w:rPr>
                <w:rFonts w:ascii="Calibri" w:hAnsi="Calibri" w:eastAsiaTheme="minorEastAsia" w:cstheme="minorBidi"/>
                <w:color w:val="FF0000"/>
                <w:kern w:val="2"/>
                <w:sz w:val="22"/>
                <w:lang w:eastAsia="ko-KR"/>
              </w:rPr>
              <w:t>)</w:t>
            </w:r>
          </w:p>
          <w:p w:rsidRPr="00A9401D" w:rsidR="00A9401D" w:rsidP="00A9401D" w:rsidRDefault="00A9401D" w14:paraId="1CCAABAB" w14:textId="77777777">
            <w:pPr>
              <w:pStyle w:val="NormalWeb"/>
              <w:spacing w:before="0" w:beforeAutospacing="0" w:after="0" w:afterAutospacing="0"/>
              <w:ind w:left="360"/>
              <w:rPr>
                <w:rFonts w:ascii="Calibri" w:hAnsi="Calibri"/>
                <w:b/>
                <w:color w:val="000000" w:themeColor="text1"/>
                <w:sz w:val="22"/>
              </w:rPr>
            </w:pPr>
          </w:p>
          <w:p w:rsidR="00581843" w:rsidP="00581843" w:rsidRDefault="00581843" w14:paraId="7C505FAD" w14:textId="67023AED">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Pr="00337FA2" w:rsidR="00736A4B" w:rsidP="006B7518" w:rsidRDefault="00736A4B" w14:paraId="327365DD" w14:textId="0C909161">
            <w:pPr>
              <w:pStyle w:val="NormalWeb"/>
              <w:rPr>
                <w:rFonts w:ascii="Calibri" w:hAnsi="Calibri"/>
                <w:i/>
                <w:color w:val="808080" w:themeColor="background1" w:themeShade="80"/>
                <w:sz w:val="22"/>
              </w:rPr>
            </w:pPr>
            <w:r w:rsidRPr="00736A4B">
              <w:rPr>
                <w:rFonts w:asciiTheme="minorHAnsi" w:hAnsiTheme="minorHAnsi"/>
                <w:color w:val="000000" w:themeColor="text1"/>
                <w:sz w:val="22"/>
                <w:szCs w:val="22"/>
              </w:rPr>
              <w:t xml:space="preserve">Marín García, E.  Ruiz Vargas, JM. </w:t>
            </w:r>
            <w:r>
              <w:rPr>
                <w:rFonts w:asciiTheme="minorHAnsi" w:hAnsiTheme="minorHAnsi"/>
                <w:color w:val="000000" w:themeColor="text1"/>
                <w:sz w:val="22"/>
                <w:szCs w:val="22"/>
              </w:rPr>
              <w:t xml:space="preserve">(2008) </w:t>
            </w:r>
            <w:r w:rsidRPr="00736A4B">
              <w:rPr>
                <w:rFonts w:asciiTheme="minorHAnsi" w:hAnsiTheme="minorHAnsi" w:eastAsiaTheme="minorHAnsi"/>
                <w:sz w:val="22"/>
                <w:szCs w:val="22"/>
                <w:lang w:val="es-ES_tradnl" w:eastAsia="es-ES_tradnl"/>
              </w:rPr>
              <w:t xml:space="preserve">Amnesia global transitoria: una </w:t>
            </w:r>
            <w:proofErr w:type="spellStart"/>
            <w:r w:rsidRPr="00736A4B">
              <w:rPr>
                <w:rFonts w:asciiTheme="minorHAnsi" w:hAnsiTheme="minorHAnsi" w:eastAsiaTheme="minorHAnsi"/>
                <w:sz w:val="22"/>
                <w:szCs w:val="22"/>
                <w:lang w:val="es-ES_tradnl" w:eastAsia="es-ES_tradnl"/>
              </w:rPr>
              <w:t>r</w:t>
            </w:r>
            <w:r>
              <w:rPr>
                <w:rFonts w:asciiTheme="minorHAnsi" w:hAnsiTheme="minorHAnsi" w:eastAsiaTheme="minorHAnsi"/>
                <w:sz w:val="22"/>
                <w:szCs w:val="22"/>
                <w:lang w:val="es-ES_tradnl" w:eastAsia="es-ES_tradnl"/>
              </w:rPr>
              <w:t>evisión</w:t>
            </w:r>
            <w:proofErr w:type="spellEnd"/>
            <w:r>
              <w:rPr>
                <w:rFonts w:asciiTheme="minorHAnsi" w:hAnsiTheme="minorHAnsi" w:eastAsiaTheme="minorHAnsi"/>
                <w:sz w:val="22"/>
                <w:szCs w:val="22"/>
                <w:lang w:val="es-ES_tradnl" w:eastAsia="es-ES_tradnl"/>
              </w:rPr>
              <w:t xml:space="preserve">. I. Aspectos </w:t>
            </w:r>
            <w:proofErr w:type="spellStart"/>
            <w:r>
              <w:rPr>
                <w:rFonts w:asciiTheme="minorHAnsi" w:hAnsiTheme="minorHAnsi" w:eastAsiaTheme="minorHAnsi"/>
                <w:sz w:val="22"/>
                <w:szCs w:val="22"/>
                <w:lang w:val="es-ES_tradnl" w:eastAsia="es-ES_tradnl"/>
              </w:rPr>
              <w:t>clínicos</w:t>
            </w:r>
            <w:proofErr w:type="spellEnd"/>
            <w:r>
              <w:rPr>
                <w:rFonts w:asciiTheme="minorHAnsi" w:hAnsiTheme="minorHAnsi" w:eastAsiaTheme="minorHAnsi"/>
                <w:sz w:val="22"/>
                <w:szCs w:val="22"/>
                <w:lang w:val="es-ES_tradnl" w:eastAsia="es-ES_tradnl"/>
              </w:rPr>
              <w:t>. Revista de Neurología. URL:</w:t>
            </w:r>
            <w:r w:rsidR="006B7518">
              <w:rPr>
                <w:rFonts w:asciiTheme="minorHAnsi" w:hAnsiTheme="minorHAnsi" w:eastAsiaTheme="minorHAnsi"/>
                <w:sz w:val="22"/>
                <w:szCs w:val="22"/>
                <w:lang w:val="es-ES_tradnl" w:eastAsia="es-ES_tradnl"/>
              </w:rPr>
              <w:t xml:space="preserve"> </w:t>
            </w:r>
            <w:hyperlink w:history="1" r:id="rId22">
              <w:r w:rsidRPr="006F5C35">
                <w:rPr>
                  <w:rStyle w:val="Hipervnculo"/>
                  <w:rFonts w:ascii="Calibri" w:hAnsi="Calibri"/>
                  <w:i/>
                  <w:sz w:val="22"/>
                </w:rPr>
                <w:t>https://www.researchgate.net/profile/Jose-Ruiz-Vargas/publication/5636562_Transient_global_amnesia_A_review_I_Clinical_aspects/links/0c960528deba599bfa000000/Transient-global-amnesia-A-review-I-Clinical-aspects.pdf</w:t>
              </w:r>
            </w:hyperlink>
          </w:p>
        </w:tc>
      </w:tr>
      <w:tr w:rsidRPr="00223655" w:rsidR="00581843" w:rsidTr="6D7740DC" w14:paraId="7695F4B5" w14:textId="77777777">
        <w:trPr>
          <w:jc w:val="center"/>
        </w:trPr>
        <w:tc>
          <w:tcPr>
            <w:tcW w:w="9380" w:type="dxa"/>
            <w:gridSpan w:val="2"/>
            <w:shd w:val="clear" w:color="auto" w:fill="FFF2CC" w:themeFill="accent4" w:themeFillTint="33"/>
            <w:tcMar/>
          </w:tcPr>
          <w:p w:rsidRPr="00223655" w:rsidR="00581843" w:rsidP="00581843" w:rsidRDefault="00483C99" w14:paraId="74EE573F" w14:textId="0A296D36">
            <w:pPr>
              <w:pStyle w:val="Sinespaciado"/>
              <w:jc w:val="left"/>
              <w:rPr>
                <w:rFonts w:ascii="Calibri" w:hAnsi="Calibri"/>
                <w:b/>
                <w:sz w:val="24"/>
                <w:szCs w:val="24"/>
                <w:lang w:val="es-CO"/>
              </w:rPr>
            </w:pPr>
            <w:r>
              <w:rPr>
                <w:rFonts w:ascii="Calibri" w:hAnsi="Calibri"/>
                <w:b/>
                <w:sz w:val="24"/>
                <w:szCs w:val="24"/>
                <w:lang w:val="es-CO"/>
              </w:rPr>
              <w:t>ACTIVIDAD 5</w:t>
            </w:r>
            <w:r w:rsidR="00581843">
              <w:rPr>
                <w:rFonts w:ascii="Calibri" w:hAnsi="Calibri"/>
                <w:b/>
                <w:sz w:val="24"/>
                <w:szCs w:val="24"/>
                <w:lang w:val="es-CO"/>
              </w:rPr>
              <w:t xml:space="preserve">: </w:t>
            </w:r>
            <w:r w:rsidRPr="00483C99">
              <w:rPr>
                <w:rFonts w:ascii="Calibri" w:hAnsi="Calibri"/>
                <w:b/>
                <w:sz w:val="24"/>
                <w:szCs w:val="24"/>
                <w:lang w:val="es-CO"/>
              </w:rPr>
              <w:t>Los paradigmas del retardo mental</w:t>
            </w:r>
          </w:p>
        </w:tc>
      </w:tr>
      <w:tr w:rsidR="00581843" w:rsidTr="6D7740DC" w14:paraId="4AEBD7FE" w14:textId="77777777">
        <w:trPr>
          <w:jc w:val="center"/>
        </w:trPr>
        <w:tc>
          <w:tcPr>
            <w:tcW w:w="9380" w:type="dxa"/>
            <w:gridSpan w:val="2"/>
            <w:tcMar/>
          </w:tcPr>
          <w:p w:rsidR="00581843" w:rsidP="00581843" w:rsidRDefault="00581843" w14:paraId="16647640" w14:textId="648A8580">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581843" w:rsidP="00A30B41" w:rsidRDefault="007C2289" w14:paraId="23F40C59" w14:textId="77777777">
            <w:pPr>
              <w:pStyle w:val="Sinespaciado"/>
              <w:numPr>
                <w:ilvl w:val="0"/>
                <w:numId w:val="1"/>
              </w:numPr>
              <w:jc w:val="left"/>
              <w:rPr>
                <w:rFonts w:ascii="Calibri" w:hAnsi="Calibri"/>
                <w:sz w:val="22"/>
                <w:szCs w:val="24"/>
                <w:lang w:val="es-CO"/>
              </w:rPr>
            </w:pPr>
            <w:r>
              <w:rPr>
                <w:rFonts w:ascii="Calibri" w:hAnsi="Calibri"/>
                <w:sz w:val="22"/>
                <w:szCs w:val="24"/>
                <w:lang w:val="es-CO"/>
              </w:rPr>
              <w:t>Comprender el concepto de inteligencia</w:t>
            </w:r>
            <w:r w:rsidR="007E4FDA">
              <w:rPr>
                <w:rFonts w:ascii="Calibri" w:hAnsi="Calibri"/>
                <w:sz w:val="22"/>
                <w:szCs w:val="24"/>
                <w:lang w:val="es-CO"/>
              </w:rPr>
              <w:t xml:space="preserve"> de acuerdo a cada uno de los modelos que sustentan las inteligencias múltiples. </w:t>
            </w:r>
          </w:p>
          <w:p w:rsidRPr="00581843" w:rsidR="007E4FDA" w:rsidP="00A30B41" w:rsidRDefault="007E4FDA" w14:paraId="71D9C873" w14:textId="40A8F6CA">
            <w:pPr>
              <w:pStyle w:val="Sinespaciado"/>
              <w:numPr>
                <w:ilvl w:val="0"/>
                <w:numId w:val="1"/>
              </w:numPr>
              <w:jc w:val="left"/>
              <w:rPr>
                <w:rFonts w:ascii="Calibri" w:hAnsi="Calibri"/>
                <w:sz w:val="22"/>
                <w:szCs w:val="24"/>
                <w:lang w:val="es-CO"/>
              </w:rPr>
            </w:pPr>
            <w:r>
              <w:rPr>
                <w:rFonts w:ascii="Calibri" w:hAnsi="Calibri"/>
                <w:sz w:val="22"/>
                <w:szCs w:val="24"/>
                <w:lang w:val="es-CO"/>
              </w:rPr>
              <w:t>Identificar las formas de evaluación de la inteligencia y las estrategias para su rehabilitación desde la mirada neuropsicológica</w:t>
            </w:r>
          </w:p>
        </w:tc>
      </w:tr>
      <w:tr w:rsidR="00581843" w:rsidTr="6D7740DC" w14:paraId="63A08D50" w14:textId="77777777">
        <w:trPr>
          <w:jc w:val="center"/>
        </w:trPr>
        <w:tc>
          <w:tcPr>
            <w:tcW w:w="9380" w:type="dxa"/>
            <w:gridSpan w:val="2"/>
            <w:tcMar/>
          </w:tcPr>
          <w:p w:rsidR="00581843" w:rsidP="00581843" w:rsidRDefault="00581843" w14:paraId="0DD71B3E" w14:textId="0039EAD8">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7E4FDA" w:rsidP="007E4FDA" w:rsidRDefault="007E4FDA" w14:paraId="7A7235A5" w14:textId="77777777">
            <w:pPr>
              <w:pStyle w:val="NormalWeb"/>
              <w:spacing w:before="0" w:beforeAutospacing="0" w:after="0" w:afterAutospacing="0"/>
              <w:jc w:val="both"/>
              <w:rPr>
                <w:rFonts w:ascii="Calibri" w:hAnsi="Calibri" w:eastAsiaTheme="minorEastAsia" w:cstheme="minorBidi"/>
                <w:kern w:val="2"/>
                <w:sz w:val="22"/>
                <w:lang w:eastAsia="ko-KR"/>
              </w:rPr>
            </w:pPr>
          </w:p>
          <w:p w:rsidR="007E4FDA" w:rsidP="007E4FDA" w:rsidRDefault="007E4FDA" w14:paraId="5A0C2A05" w14:textId="40405E48">
            <w:pPr>
              <w:pStyle w:val="NormalWeb"/>
              <w:spacing w:before="0" w:beforeAutospacing="0" w:after="0" w:afterAutospacing="0"/>
              <w:jc w:val="both"/>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 través de esta actividad</w:t>
            </w:r>
            <w:r>
              <w:rPr>
                <w:rFonts w:ascii="Calibri" w:hAnsi="Calibri" w:eastAsiaTheme="minorEastAsia" w:cstheme="minorBidi"/>
                <w:kern w:val="2"/>
                <w:sz w:val="22"/>
                <w:lang w:eastAsia="ko-KR"/>
              </w:rPr>
              <w:t xml:space="preserve"> de manera individual </w:t>
            </w:r>
            <w:r w:rsidRPr="00304CEF">
              <w:rPr>
                <w:rFonts w:ascii="Calibri" w:hAnsi="Calibri" w:eastAsiaTheme="minorEastAsia" w:cstheme="minorBidi"/>
                <w:kern w:val="2"/>
                <w:sz w:val="22"/>
                <w:lang w:eastAsia="ko-KR"/>
              </w:rPr>
              <w:t>vamos a</w:t>
            </w:r>
            <w:r>
              <w:rPr>
                <w:rFonts w:ascii="Calibri" w:hAnsi="Calibri" w:eastAsiaTheme="minorEastAsia" w:cstheme="minorBidi"/>
                <w:kern w:val="2"/>
                <w:sz w:val="22"/>
                <w:lang w:eastAsia="ko-KR"/>
              </w:rPr>
              <w:t xml:space="preserve"> participar en un foro </w:t>
            </w:r>
            <w:r w:rsidR="000433BC">
              <w:rPr>
                <w:rFonts w:ascii="Calibri" w:hAnsi="Calibri" w:eastAsiaTheme="minorEastAsia" w:cstheme="minorBidi"/>
                <w:kern w:val="2"/>
                <w:sz w:val="22"/>
                <w:lang w:eastAsia="ko-KR"/>
              </w:rPr>
              <w:t>en torno a</w:t>
            </w:r>
            <w:r>
              <w:rPr>
                <w:rFonts w:ascii="Calibri" w:hAnsi="Calibri" w:eastAsiaTheme="minorEastAsia" w:cstheme="minorBidi"/>
                <w:kern w:val="2"/>
                <w:sz w:val="22"/>
                <w:lang w:eastAsia="ko-KR"/>
              </w:rPr>
              <w:t xml:space="preserve"> dos preguntas orientadoras. Para iniciar, </w:t>
            </w:r>
            <w:r w:rsidR="000433BC">
              <w:rPr>
                <w:rFonts w:ascii="Calibri" w:hAnsi="Calibri" w:eastAsiaTheme="minorEastAsia" w:cstheme="minorBidi"/>
                <w:kern w:val="2"/>
                <w:sz w:val="22"/>
                <w:lang w:eastAsia="ko-KR"/>
              </w:rPr>
              <w:t xml:space="preserve">revisa </w:t>
            </w:r>
            <w:r w:rsidR="00A9401D">
              <w:rPr>
                <w:rFonts w:ascii="Calibri" w:hAnsi="Calibri" w:eastAsiaTheme="minorEastAsia" w:cstheme="minorBidi"/>
                <w:kern w:val="2"/>
                <w:sz w:val="22"/>
                <w:lang w:eastAsia="ko-KR"/>
              </w:rPr>
              <w:t>atentamente el apartado 2 del recurso de la unidad “</w:t>
            </w:r>
            <w:r w:rsidRPr="00A9401D" w:rsidR="00A9401D">
              <w:rPr>
                <w:rFonts w:ascii="Calibri" w:hAnsi="Calibri" w:eastAsiaTheme="minorEastAsia" w:cstheme="minorBidi"/>
                <w:kern w:val="2"/>
                <w:sz w:val="22"/>
                <w:lang w:eastAsia="ko-KR"/>
              </w:rPr>
              <w:t>Procesos psicológicos cognitivos de orden superior</w:t>
            </w:r>
            <w:r w:rsidR="00A9401D">
              <w:rPr>
                <w:rFonts w:ascii="Calibri" w:hAnsi="Calibri" w:eastAsiaTheme="minorEastAsia" w:cstheme="minorBidi"/>
                <w:kern w:val="2"/>
                <w:sz w:val="22"/>
                <w:lang w:eastAsia="ko-KR"/>
              </w:rPr>
              <w:t xml:space="preserve">” disponible aquí </w:t>
            </w:r>
            <w:r w:rsidRPr="00A9401D" w:rsidR="00A9401D">
              <w:rPr>
                <w:rFonts w:ascii="Calibri" w:hAnsi="Calibri" w:eastAsiaTheme="minorEastAsia" w:cstheme="minorBidi"/>
                <w:color w:val="FF0000"/>
                <w:kern w:val="2"/>
                <w:sz w:val="22"/>
                <w:lang w:eastAsia="ko-KR"/>
              </w:rPr>
              <w:t>(enlazar RED2)</w:t>
            </w:r>
            <w:r w:rsidR="00A9401D">
              <w:rPr>
                <w:rFonts w:ascii="Calibri" w:hAnsi="Calibri" w:eastAsiaTheme="minorEastAsia" w:cstheme="minorBidi"/>
                <w:kern w:val="2"/>
                <w:sz w:val="22"/>
                <w:lang w:eastAsia="ko-KR"/>
              </w:rPr>
              <w:t xml:space="preserve">. Complementa tu lectura con la revisión del material básico sugerido para la actividad.  </w:t>
            </w:r>
            <w:r>
              <w:rPr>
                <w:rFonts w:ascii="Calibri" w:hAnsi="Calibri" w:eastAsiaTheme="minorEastAsia" w:cstheme="minorBidi"/>
                <w:kern w:val="2"/>
                <w:sz w:val="22"/>
                <w:lang w:eastAsia="ko-KR"/>
              </w:rPr>
              <w:t xml:space="preserve"> </w:t>
            </w:r>
          </w:p>
          <w:p w:rsidR="00581843" w:rsidP="00E473C7" w:rsidRDefault="00581843" w14:paraId="61DA3D01" w14:textId="77777777">
            <w:pPr>
              <w:pStyle w:val="Sinespaciado"/>
              <w:jc w:val="left"/>
              <w:rPr>
                <w:rFonts w:ascii="Calibri" w:hAnsi="Calibri"/>
                <w:sz w:val="22"/>
                <w:szCs w:val="24"/>
                <w:lang w:val="es-CO"/>
              </w:rPr>
            </w:pPr>
          </w:p>
          <w:p w:rsidR="00E473C7" w:rsidP="00E473C7" w:rsidRDefault="000433BC" w14:paraId="0C633E1C" w14:textId="566CF7A9">
            <w:pPr>
              <w:pStyle w:val="Sinespaciado"/>
              <w:jc w:val="left"/>
              <w:rPr>
                <w:rFonts w:ascii="Calibri" w:hAnsi="Calibri"/>
                <w:sz w:val="22"/>
                <w:szCs w:val="24"/>
                <w:lang w:val="es-CO"/>
              </w:rPr>
            </w:pPr>
            <w:r w:rsidRPr="000433BC">
              <w:rPr>
                <w:rFonts w:ascii="Calibri" w:hAnsi="Calibri"/>
                <w:sz w:val="22"/>
                <w:szCs w:val="24"/>
                <w:lang w:val="es-CO"/>
              </w:rPr>
              <w:t>P</w:t>
            </w:r>
            <w:r w:rsidRPr="000433BC">
              <w:rPr>
                <w:sz w:val="22"/>
                <w:lang w:val="es-CO"/>
              </w:rPr>
              <w:t xml:space="preserve">osteriormente, aporta </w:t>
            </w:r>
            <w:r>
              <w:rPr>
                <w:sz w:val="22"/>
                <w:lang w:val="es-CO"/>
              </w:rPr>
              <w:t xml:space="preserve">al foro </w:t>
            </w:r>
            <w:r w:rsidR="00E473C7">
              <w:rPr>
                <w:rFonts w:ascii="Calibri" w:hAnsi="Calibri"/>
                <w:sz w:val="22"/>
                <w:szCs w:val="24"/>
                <w:lang w:val="es-CO"/>
              </w:rPr>
              <w:t>respondiendo a las siguientes preguntas orientadoras:</w:t>
            </w:r>
          </w:p>
          <w:p w:rsidR="00E473C7" w:rsidP="00E473C7" w:rsidRDefault="00E473C7" w14:paraId="35A4B233" w14:textId="77777777">
            <w:pPr>
              <w:pStyle w:val="Sinespaciado"/>
              <w:jc w:val="left"/>
              <w:rPr>
                <w:rFonts w:ascii="Calibri" w:hAnsi="Calibri"/>
                <w:sz w:val="22"/>
                <w:szCs w:val="24"/>
                <w:lang w:val="es-CO"/>
              </w:rPr>
            </w:pPr>
          </w:p>
          <w:p w:rsidR="00E473C7" w:rsidP="00A30B41" w:rsidRDefault="00696EE9" w14:paraId="0BE21619" w14:textId="64205C6E">
            <w:pPr>
              <w:pStyle w:val="Sinespaciado"/>
              <w:numPr>
                <w:ilvl w:val="0"/>
                <w:numId w:val="1"/>
              </w:numPr>
              <w:jc w:val="left"/>
              <w:rPr>
                <w:rFonts w:ascii="Calibri" w:hAnsi="Calibri"/>
                <w:sz w:val="22"/>
                <w:szCs w:val="24"/>
                <w:lang w:val="es-CO"/>
              </w:rPr>
            </w:pPr>
            <w:r>
              <w:rPr>
                <w:rFonts w:ascii="Calibri" w:hAnsi="Calibri"/>
                <w:sz w:val="22"/>
                <w:szCs w:val="24"/>
                <w:lang w:val="es-CO"/>
              </w:rPr>
              <w:t>¿</w:t>
            </w:r>
            <w:r w:rsidR="00E473C7">
              <w:rPr>
                <w:rFonts w:ascii="Calibri" w:hAnsi="Calibri"/>
                <w:sz w:val="22"/>
                <w:szCs w:val="24"/>
                <w:lang w:val="es-CO"/>
              </w:rPr>
              <w:t xml:space="preserve">Cómo el </w:t>
            </w:r>
            <w:r>
              <w:rPr>
                <w:rFonts w:ascii="Calibri" w:hAnsi="Calibri"/>
                <w:sz w:val="22"/>
                <w:szCs w:val="24"/>
                <w:lang w:val="es-CO"/>
              </w:rPr>
              <w:t xml:space="preserve">nuevo paradigma del retardo mental difiere de la visión tradicional? </w:t>
            </w:r>
          </w:p>
          <w:p w:rsidR="00696EE9" w:rsidP="00A30B41" w:rsidRDefault="00696EE9" w14:paraId="4886D8BA" w14:textId="77777777">
            <w:pPr>
              <w:pStyle w:val="Sinespaciado"/>
              <w:numPr>
                <w:ilvl w:val="0"/>
                <w:numId w:val="1"/>
              </w:numPr>
              <w:jc w:val="left"/>
              <w:rPr>
                <w:rFonts w:ascii="Calibri" w:hAnsi="Calibri"/>
                <w:sz w:val="22"/>
                <w:szCs w:val="24"/>
                <w:lang w:val="es-CO"/>
              </w:rPr>
            </w:pPr>
            <w:r w:rsidRPr="00696EE9">
              <w:rPr>
                <w:rFonts w:ascii="Calibri" w:hAnsi="Calibri"/>
                <w:sz w:val="22"/>
                <w:szCs w:val="24"/>
                <w:lang w:val="es-CO"/>
              </w:rPr>
              <w:t>¿Cuáles son los des</w:t>
            </w:r>
            <w:r>
              <w:rPr>
                <w:rFonts w:ascii="Calibri" w:hAnsi="Calibri"/>
                <w:sz w:val="22"/>
                <w:szCs w:val="24"/>
                <w:lang w:val="es-CO"/>
              </w:rPr>
              <w:t>afíos para definir y comprender</w:t>
            </w:r>
            <w:r w:rsidRPr="00696EE9">
              <w:rPr>
                <w:rFonts w:ascii="Calibri" w:hAnsi="Calibri"/>
                <w:sz w:val="22"/>
                <w:szCs w:val="24"/>
                <w:lang w:val="es-CO"/>
              </w:rPr>
              <w:t xml:space="preserve"> las complejidades de los seres humanos con determinadas características diferenciales?</w:t>
            </w:r>
          </w:p>
          <w:p w:rsidR="0037323F" w:rsidP="00A30B41" w:rsidRDefault="0037323F" w14:paraId="55A20B80" w14:textId="05203FF7">
            <w:pPr>
              <w:pStyle w:val="Sinespaciado"/>
              <w:numPr>
                <w:ilvl w:val="0"/>
                <w:numId w:val="1"/>
              </w:numPr>
              <w:jc w:val="left"/>
              <w:rPr>
                <w:rFonts w:ascii="Calibri" w:hAnsi="Calibri"/>
                <w:sz w:val="22"/>
                <w:szCs w:val="24"/>
                <w:lang w:val="es-CO"/>
              </w:rPr>
            </w:pPr>
            <w:r>
              <w:rPr>
                <w:rFonts w:ascii="Calibri" w:hAnsi="Calibri"/>
                <w:sz w:val="22"/>
                <w:szCs w:val="24"/>
                <w:lang w:val="es-CO"/>
              </w:rPr>
              <w:t>¿Cómo podría realizarse un proceso de rehabilitación de acuerdo al nuevo paradigma?</w:t>
            </w:r>
          </w:p>
          <w:p w:rsidR="00696EE9" w:rsidP="00696EE9" w:rsidRDefault="00696EE9" w14:paraId="7C633343" w14:textId="77777777">
            <w:pPr>
              <w:pStyle w:val="Sinespaciado"/>
              <w:ind w:left="360"/>
              <w:jc w:val="left"/>
              <w:rPr>
                <w:rFonts w:ascii="Calibri" w:hAnsi="Calibri"/>
                <w:sz w:val="22"/>
                <w:szCs w:val="24"/>
                <w:lang w:val="es-CO"/>
              </w:rPr>
            </w:pPr>
          </w:p>
          <w:p w:rsidRPr="00581843" w:rsidR="00696EE9" w:rsidP="000433BC" w:rsidRDefault="00696EE9" w14:paraId="54C9FA9F" w14:textId="4666B88D">
            <w:pPr>
              <w:pStyle w:val="Sinespaciado"/>
              <w:rPr>
                <w:rFonts w:ascii="Calibri" w:hAnsi="Calibri"/>
                <w:sz w:val="22"/>
                <w:szCs w:val="24"/>
                <w:lang w:val="es-CO"/>
              </w:rPr>
            </w:pPr>
            <w:r>
              <w:rPr>
                <w:rFonts w:ascii="Calibri" w:hAnsi="Calibri"/>
                <w:sz w:val="22"/>
                <w:szCs w:val="24"/>
                <w:lang w:val="es-CO"/>
              </w:rPr>
              <w:t xml:space="preserve">La participación en el foro debe implicar el desarrollo de las respectivas preguntas, dando una argumentación </w:t>
            </w:r>
            <w:r w:rsidR="000433BC">
              <w:rPr>
                <w:rFonts w:ascii="Calibri" w:hAnsi="Calibri"/>
                <w:sz w:val="22"/>
                <w:szCs w:val="24"/>
                <w:lang w:val="es-CO"/>
              </w:rPr>
              <w:t>sustentada en los</w:t>
            </w:r>
            <w:r>
              <w:rPr>
                <w:rFonts w:ascii="Calibri" w:hAnsi="Calibri"/>
                <w:sz w:val="22"/>
                <w:szCs w:val="24"/>
                <w:lang w:val="es-CO"/>
              </w:rPr>
              <w:t xml:space="preserve"> documentos leídos, puede emplear y citar otros autores que considere. </w:t>
            </w:r>
            <w:r w:rsidR="000433BC">
              <w:rPr>
                <w:rFonts w:ascii="Calibri" w:hAnsi="Calibri"/>
                <w:sz w:val="22"/>
                <w:szCs w:val="24"/>
                <w:lang w:val="es-CO"/>
              </w:rPr>
              <w:t>De igual forma, revisa el aporte de mínimo dos compañeros y genera una réplica en la que identifiques los c</w:t>
            </w:r>
            <w:r>
              <w:rPr>
                <w:rFonts w:ascii="Calibri" w:hAnsi="Calibri"/>
                <w:sz w:val="22"/>
                <w:szCs w:val="24"/>
                <w:lang w:val="es-CO"/>
              </w:rPr>
              <w:t>onsensos o discensos</w:t>
            </w:r>
            <w:r w:rsidR="000433BC">
              <w:rPr>
                <w:rFonts w:ascii="Calibri" w:hAnsi="Calibri"/>
                <w:sz w:val="22"/>
                <w:szCs w:val="24"/>
                <w:lang w:val="es-CO"/>
              </w:rPr>
              <w:t xml:space="preserve"> que encuentres. </w:t>
            </w:r>
          </w:p>
        </w:tc>
      </w:tr>
      <w:tr w:rsidR="00581843" w:rsidTr="6D7740DC" w14:paraId="722D05CF" w14:textId="77777777">
        <w:trPr>
          <w:jc w:val="center"/>
        </w:trPr>
        <w:tc>
          <w:tcPr>
            <w:tcW w:w="9380" w:type="dxa"/>
            <w:gridSpan w:val="2"/>
            <w:tcMar/>
          </w:tcPr>
          <w:p w:rsidR="00581843" w:rsidP="00581843" w:rsidRDefault="00581843" w14:paraId="215A10F4"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696EE9" w:rsidP="00696EE9" w:rsidRDefault="00696EE9" w14:paraId="30083AE7" w14:textId="77777777">
            <w:pPr>
              <w:pStyle w:val="Sinespaciado"/>
              <w:rPr>
                <w:rFonts w:ascii="Calibri" w:hAnsi="Calibri"/>
                <w:color w:val="000000" w:themeColor="text1"/>
                <w:sz w:val="22"/>
                <w:szCs w:val="24"/>
                <w:lang w:val="es-CO"/>
              </w:rPr>
            </w:pPr>
          </w:p>
          <w:p w:rsidR="00696EE9" w:rsidP="00696EE9" w:rsidRDefault="00696EE9" w14:paraId="10D3FFC7" w14:textId="24F97A9E">
            <w:pPr>
              <w:pStyle w:val="Sinespaciado"/>
              <w:rPr>
                <w:rFonts w:ascii="Calibri" w:hAnsi="Calibri"/>
                <w:color w:val="000000" w:themeColor="text1"/>
                <w:sz w:val="22"/>
                <w:szCs w:val="24"/>
                <w:lang w:val="es-CO"/>
              </w:rPr>
            </w:pPr>
            <w:r>
              <w:rPr>
                <w:rFonts w:ascii="Calibri" w:hAnsi="Calibri"/>
                <w:color w:val="000000" w:themeColor="text1"/>
                <w:sz w:val="22"/>
                <w:szCs w:val="24"/>
                <w:lang w:val="es-CO"/>
              </w:rPr>
              <w:t xml:space="preserve">La evaluación del </w:t>
            </w:r>
            <w:r w:rsidR="00564F6A">
              <w:rPr>
                <w:rFonts w:ascii="Calibri" w:hAnsi="Calibri"/>
                <w:color w:val="000000" w:themeColor="text1"/>
                <w:sz w:val="22"/>
                <w:szCs w:val="24"/>
                <w:lang w:val="es-CO"/>
              </w:rPr>
              <w:t xml:space="preserve">foro </w:t>
            </w:r>
            <w:r>
              <w:rPr>
                <w:rFonts w:ascii="Calibri" w:hAnsi="Calibri"/>
                <w:color w:val="000000" w:themeColor="text1"/>
                <w:sz w:val="22"/>
                <w:szCs w:val="24"/>
                <w:lang w:val="es-CO"/>
              </w:rPr>
              <w:t xml:space="preserve">se realizará teniendo en cuenta </w:t>
            </w:r>
            <w:r w:rsidRPr="009F289C">
              <w:rPr>
                <w:rFonts w:ascii="Calibri" w:hAnsi="Calibri"/>
                <w:color w:val="000000" w:themeColor="text1"/>
                <w:sz w:val="22"/>
                <w:szCs w:val="24"/>
                <w:lang w:val="es-CO"/>
              </w:rPr>
              <w:t>los criterios descritos en la siguiente tabla</w:t>
            </w:r>
            <w:r>
              <w:rPr>
                <w:rFonts w:ascii="Calibri" w:hAnsi="Calibri"/>
                <w:color w:val="000000" w:themeColor="text1"/>
                <w:sz w:val="22"/>
                <w:szCs w:val="24"/>
                <w:lang w:val="es-CO"/>
              </w:rPr>
              <w:t>:</w:t>
            </w:r>
          </w:p>
          <w:p w:rsidR="00CA1EC3" w:rsidP="00696EE9" w:rsidRDefault="00CA1EC3" w14:paraId="6C784F22" w14:textId="77777777">
            <w:pPr>
              <w:pStyle w:val="Sinespaciado"/>
              <w:rPr>
                <w:rStyle w:val="nfasis"/>
                <w:rFonts w:ascii="Calibri" w:hAnsi="Calibri" w:cs="Calibri"/>
                <w:b/>
                <w:bCs/>
                <w:color w:val="000000"/>
                <w:lang w:val="es-CO"/>
              </w:rPr>
            </w:pPr>
          </w:p>
          <w:tbl>
            <w:tblPr>
              <w:tblStyle w:val="Tablaconcuadrcula"/>
              <w:tblW w:w="0" w:type="auto"/>
              <w:jc w:val="center"/>
              <w:tblLook w:val="04A0" w:firstRow="1" w:lastRow="0" w:firstColumn="1" w:lastColumn="0" w:noHBand="0" w:noVBand="1"/>
            </w:tblPr>
            <w:tblGrid>
              <w:gridCol w:w="6544"/>
              <w:gridCol w:w="846"/>
            </w:tblGrid>
            <w:tr w:rsidRPr="001B3EA8" w:rsidR="00CA1EC3" w:rsidTr="004B4C17" w14:paraId="7EACB6F2" w14:textId="77777777">
              <w:trPr>
                <w:jc w:val="center"/>
              </w:trPr>
              <w:tc>
                <w:tcPr>
                  <w:tcW w:w="6544" w:type="dxa"/>
                </w:tcPr>
                <w:p w:rsidRPr="001B3EA8" w:rsidR="00CA1EC3" w:rsidP="004B4C17" w:rsidRDefault="00CA1EC3" w14:paraId="14715866" w14:textId="77777777">
                  <w:pPr>
                    <w:pStyle w:val="Sinespaciado"/>
                    <w:jc w:val="center"/>
                    <w:rPr>
                      <w:rFonts w:ascii="Calibri" w:hAnsi="Calibri"/>
                      <w:b/>
                      <w:color w:val="000000" w:themeColor="text1"/>
                      <w:sz w:val="18"/>
                      <w:szCs w:val="24"/>
                      <w:lang w:val="es-CO"/>
                    </w:rPr>
                  </w:pPr>
                  <w:r w:rsidRPr="001B3EA8">
                    <w:rPr>
                      <w:rFonts w:ascii="Calibri" w:hAnsi="Calibri"/>
                      <w:b/>
                      <w:color w:val="000000" w:themeColor="text1"/>
                      <w:sz w:val="18"/>
                      <w:szCs w:val="24"/>
                      <w:lang w:val="es-CO"/>
                    </w:rPr>
                    <w:t>Criterios de desempeño</w:t>
                  </w:r>
                </w:p>
              </w:tc>
              <w:tc>
                <w:tcPr>
                  <w:tcW w:w="846" w:type="dxa"/>
                </w:tcPr>
                <w:p w:rsidRPr="001B3EA8" w:rsidR="00CA1EC3" w:rsidP="004B4C17" w:rsidRDefault="00CA1EC3" w14:paraId="5B58F49B" w14:textId="77777777">
                  <w:pPr>
                    <w:pStyle w:val="Sinespaciado"/>
                    <w:jc w:val="center"/>
                    <w:rPr>
                      <w:rFonts w:ascii="Calibri" w:hAnsi="Calibri"/>
                      <w:b/>
                      <w:color w:val="000000" w:themeColor="text1"/>
                      <w:sz w:val="18"/>
                      <w:szCs w:val="24"/>
                      <w:lang w:val="es-CO"/>
                    </w:rPr>
                  </w:pPr>
                  <w:r w:rsidRPr="001B3EA8">
                    <w:rPr>
                      <w:rFonts w:ascii="Calibri" w:hAnsi="Calibri"/>
                      <w:b/>
                      <w:color w:val="000000" w:themeColor="text1"/>
                      <w:sz w:val="18"/>
                      <w:szCs w:val="24"/>
                      <w:lang w:val="es-CO"/>
                    </w:rPr>
                    <w:t>Puntos</w:t>
                  </w:r>
                </w:p>
              </w:tc>
            </w:tr>
            <w:tr w:rsidRPr="001B3EA8" w:rsidR="00CA1EC3" w:rsidTr="004B4C17" w14:paraId="19FD40D8" w14:textId="77777777">
              <w:trPr>
                <w:jc w:val="center"/>
              </w:trPr>
              <w:tc>
                <w:tcPr>
                  <w:tcW w:w="6544" w:type="dxa"/>
                </w:tcPr>
                <w:p w:rsidRPr="001B3EA8" w:rsidR="00CA1EC3" w:rsidP="004B4C17" w:rsidRDefault="00CA1EC3" w14:paraId="42F35D8C" w14:textId="7987DBA3">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Responde a cabalidad todas las preguntas orientadoras</w:t>
                  </w:r>
                </w:p>
              </w:tc>
              <w:tc>
                <w:tcPr>
                  <w:tcW w:w="846" w:type="dxa"/>
                </w:tcPr>
                <w:p w:rsidRPr="001B3EA8" w:rsidR="00CA1EC3" w:rsidP="004B4C17" w:rsidRDefault="00CA1EC3" w14:paraId="0D58929D" w14:textId="77777777">
                  <w:pPr>
                    <w:pStyle w:val="Sinespaciado"/>
                    <w:jc w:val="left"/>
                    <w:rPr>
                      <w:rFonts w:ascii="Calibri" w:hAnsi="Calibri"/>
                      <w:color w:val="000000" w:themeColor="text1"/>
                      <w:sz w:val="18"/>
                      <w:szCs w:val="24"/>
                      <w:lang w:val="es-CO"/>
                    </w:rPr>
                  </w:pPr>
                  <w:r w:rsidRPr="001B3EA8">
                    <w:rPr>
                      <w:rFonts w:ascii="Calibri" w:hAnsi="Calibri"/>
                      <w:color w:val="000000" w:themeColor="text1"/>
                      <w:sz w:val="18"/>
                      <w:szCs w:val="24"/>
                      <w:lang w:val="es-CO"/>
                    </w:rPr>
                    <w:t>1</w:t>
                  </w:r>
                </w:p>
              </w:tc>
            </w:tr>
            <w:tr w:rsidRPr="001B3EA8" w:rsidR="00CA1EC3" w:rsidTr="004B4C17" w14:paraId="30039039" w14:textId="77777777">
              <w:trPr>
                <w:jc w:val="center"/>
              </w:trPr>
              <w:tc>
                <w:tcPr>
                  <w:tcW w:w="6544" w:type="dxa"/>
                </w:tcPr>
                <w:p w:rsidR="00CA1EC3" w:rsidP="00CA1EC3" w:rsidRDefault="00CA1EC3" w14:paraId="23AD4D9A" w14:textId="4D95CB1B">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Argumenta de forma clara y coherente con los elementos teóricos respectivos</w:t>
                  </w:r>
                </w:p>
              </w:tc>
              <w:tc>
                <w:tcPr>
                  <w:tcW w:w="846" w:type="dxa"/>
                </w:tcPr>
                <w:p w:rsidRPr="001B3EA8" w:rsidR="00CA1EC3" w:rsidP="004B4C17" w:rsidRDefault="00CA1EC3" w14:paraId="4A86CA16" w14:textId="77777777">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2</w:t>
                  </w:r>
                </w:p>
              </w:tc>
            </w:tr>
            <w:tr w:rsidRPr="001B3EA8" w:rsidR="00CA1EC3" w:rsidTr="004B4C17" w14:paraId="6A4F6178" w14:textId="77777777">
              <w:trPr>
                <w:jc w:val="center"/>
              </w:trPr>
              <w:tc>
                <w:tcPr>
                  <w:tcW w:w="6544" w:type="dxa"/>
                </w:tcPr>
                <w:p w:rsidR="00CA1EC3" w:rsidP="004B4C17" w:rsidRDefault="00CA1EC3" w14:paraId="13C0B992" w14:textId="77777777">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Se evidencia la búsqueda y citación de otras fuentes bibliográficas que refuerzan la argumentación</w:t>
                  </w:r>
                </w:p>
              </w:tc>
              <w:tc>
                <w:tcPr>
                  <w:tcW w:w="846" w:type="dxa"/>
                </w:tcPr>
                <w:p w:rsidR="00CA1EC3" w:rsidP="004B4C17" w:rsidRDefault="00CA1EC3" w14:paraId="639BC7DD" w14:textId="77777777">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1</w:t>
                  </w:r>
                </w:p>
              </w:tc>
            </w:tr>
            <w:tr w:rsidRPr="001B3EA8" w:rsidR="00CA1EC3" w:rsidTr="004B4C17" w14:paraId="61456D59" w14:textId="77777777">
              <w:trPr>
                <w:jc w:val="center"/>
              </w:trPr>
              <w:tc>
                <w:tcPr>
                  <w:tcW w:w="6544" w:type="dxa"/>
                </w:tcPr>
                <w:p w:rsidRPr="001B3EA8" w:rsidR="00CA1EC3" w:rsidP="004B4C17" w:rsidRDefault="00564F6A" w14:paraId="025B1FED" w14:textId="05436588">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Aporta de manera constructiva y creativa a dos compañeros</w:t>
                  </w:r>
                  <w:r w:rsidR="00CA1EC3">
                    <w:rPr>
                      <w:rFonts w:ascii="Calibri" w:hAnsi="Calibri"/>
                      <w:color w:val="000000" w:themeColor="text1"/>
                      <w:sz w:val="18"/>
                      <w:szCs w:val="24"/>
                      <w:lang w:val="es-CO"/>
                    </w:rPr>
                    <w:t xml:space="preserve"> </w:t>
                  </w:r>
                </w:p>
              </w:tc>
              <w:tc>
                <w:tcPr>
                  <w:tcW w:w="846" w:type="dxa"/>
                </w:tcPr>
                <w:p w:rsidRPr="001B3EA8" w:rsidR="00CA1EC3" w:rsidP="004B4C17" w:rsidRDefault="00CA1EC3" w14:paraId="7CE466B7" w14:textId="77777777">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1</w:t>
                  </w:r>
                </w:p>
              </w:tc>
            </w:tr>
            <w:tr w:rsidRPr="001B3EA8" w:rsidR="00CA1EC3" w:rsidTr="004B4C17" w14:paraId="49FF915C" w14:textId="77777777">
              <w:trPr>
                <w:jc w:val="center"/>
              </w:trPr>
              <w:tc>
                <w:tcPr>
                  <w:tcW w:w="6544" w:type="dxa"/>
                </w:tcPr>
                <w:p w:rsidRPr="001B3EA8" w:rsidR="00CA1EC3" w:rsidP="004B4C17" w:rsidRDefault="00E74CB8" w14:paraId="3F80CB45" w14:textId="20961742">
                  <w:pPr>
                    <w:pStyle w:val="Sinespaciado"/>
                    <w:jc w:val="right"/>
                    <w:rPr>
                      <w:rFonts w:ascii="Calibri" w:hAnsi="Calibri"/>
                      <w:b/>
                      <w:color w:val="000000" w:themeColor="text1"/>
                      <w:sz w:val="18"/>
                      <w:szCs w:val="24"/>
                      <w:lang w:val="es-CO"/>
                    </w:rPr>
                  </w:pPr>
                  <w:r>
                    <w:rPr>
                      <w:rFonts w:ascii="Calibri" w:hAnsi="Calibri"/>
                      <w:b/>
                      <w:color w:val="000000" w:themeColor="text1"/>
                      <w:sz w:val="18"/>
                      <w:szCs w:val="24"/>
                      <w:lang w:val="es-CO"/>
                    </w:rPr>
                    <w:t>Total</w:t>
                  </w:r>
                </w:p>
              </w:tc>
              <w:tc>
                <w:tcPr>
                  <w:tcW w:w="846" w:type="dxa"/>
                </w:tcPr>
                <w:p w:rsidRPr="001B3EA8" w:rsidR="00CA1EC3" w:rsidP="004B4C17" w:rsidRDefault="00CA1EC3" w14:paraId="4B02EB09" w14:textId="77777777">
                  <w:pPr>
                    <w:pStyle w:val="Sinespaciado"/>
                    <w:jc w:val="left"/>
                    <w:rPr>
                      <w:rFonts w:ascii="Calibri" w:hAnsi="Calibri"/>
                      <w:b/>
                      <w:color w:val="000000" w:themeColor="text1"/>
                      <w:sz w:val="18"/>
                      <w:szCs w:val="24"/>
                      <w:lang w:val="es-CO"/>
                    </w:rPr>
                  </w:pPr>
                  <w:r w:rsidRPr="001B3EA8">
                    <w:rPr>
                      <w:rFonts w:ascii="Calibri" w:hAnsi="Calibri"/>
                      <w:b/>
                      <w:color w:val="000000" w:themeColor="text1"/>
                      <w:sz w:val="18"/>
                      <w:szCs w:val="24"/>
                      <w:lang w:val="es-CO"/>
                    </w:rPr>
                    <w:t>5</w:t>
                  </w:r>
                </w:p>
              </w:tc>
            </w:tr>
          </w:tbl>
          <w:p w:rsidR="00581843" w:rsidP="00581843" w:rsidRDefault="00581843" w14:paraId="27C95776" w14:textId="77777777">
            <w:pPr>
              <w:pStyle w:val="Sinespaciado"/>
              <w:jc w:val="left"/>
              <w:rPr>
                <w:rFonts w:ascii="Calibri" w:hAnsi="Calibri"/>
                <w:i/>
                <w:color w:val="808080" w:themeColor="background1" w:themeShade="80"/>
                <w:sz w:val="22"/>
              </w:rPr>
            </w:pPr>
          </w:p>
        </w:tc>
      </w:tr>
      <w:tr w:rsidRPr="000E6470" w:rsidR="00581843" w:rsidTr="6D7740DC" w14:paraId="1BEE2CB1" w14:textId="77777777">
        <w:trPr>
          <w:jc w:val="center"/>
        </w:trPr>
        <w:tc>
          <w:tcPr>
            <w:tcW w:w="9380" w:type="dxa"/>
            <w:gridSpan w:val="2"/>
            <w:shd w:val="clear" w:color="auto" w:fill="A8D08D" w:themeFill="accent6" w:themeFillTint="99"/>
            <w:tcMar/>
          </w:tcPr>
          <w:p w:rsidRPr="000E6470" w:rsidR="00581843" w:rsidP="00581843" w:rsidRDefault="00581843" w14:paraId="4444BC07"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581843" w:rsidTr="6D7740DC" w14:paraId="4D5C3D4D" w14:textId="77777777">
        <w:trPr>
          <w:trHeight w:val="1061"/>
          <w:jc w:val="center"/>
        </w:trPr>
        <w:tc>
          <w:tcPr>
            <w:tcW w:w="9380" w:type="dxa"/>
            <w:gridSpan w:val="2"/>
            <w:tcMar/>
          </w:tcPr>
          <w:p w:rsidRPr="005D25AB" w:rsidR="00581843" w:rsidP="00581843" w:rsidRDefault="00581843" w14:paraId="1B35351B"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581843" w:rsidP="00613DF2" w:rsidRDefault="00581843" w14:paraId="63430620" w14:textId="2B3E65F3">
            <w:pPr>
              <w:pStyle w:val="Sinespaciado"/>
              <w:numPr>
                <w:ilvl w:val="0"/>
                <w:numId w:val="11"/>
              </w:numPr>
              <w:rPr>
                <w:rFonts w:ascii="Calibri" w:hAnsi="Calibri"/>
                <w:sz w:val="18"/>
                <w:szCs w:val="18"/>
                <w:lang w:val="es-CO"/>
              </w:rPr>
            </w:pPr>
            <w:r w:rsidRPr="16309B63">
              <w:rPr>
                <w:rFonts w:ascii="Calibri" w:hAnsi="Calibri"/>
                <w:sz w:val="18"/>
                <w:szCs w:val="18"/>
                <w:lang w:val="es-CO"/>
              </w:rPr>
              <w:t>Foro__</w:t>
            </w:r>
            <w:r w:rsidR="00596FC8">
              <w:rPr>
                <w:rFonts w:ascii="Calibri" w:hAnsi="Calibri"/>
                <w:sz w:val="18"/>
                <w:szCs w:val="18"/>
                <w:lang w:val="es-CO"/>
              </w:rPr>
              <w:t>x</w:t>
            </w:r>
            <w:r w:rsidRPr="16309B63">
              <w:rPr>
                <w:rFonts w:ascii="Calibri" w:hAnsi="Calibri"/>
                <w:sz w:val="18"/>
                <w:szCs w:val="18"/>
                <w:lang w:val="es-CO"/>
              </w:rPr>
              <w:t xml:space="preserve">_ </w:t>
            </w:r>
          </w:p>
          <w:p w:rsidRPr="005D25AB" w:rsidR="00581843" w:rsidP="00613DF2" w:rsidRDefault="00581843" w14:paraId="1D4EF81B" w14:textId="77777777">
            <w:pPr>
              <w:pStyle w:val="Sinespaciado"/>
              <w:numPr>
                <w:ilvl w:val="0"/>
                <w:numId w:val="11"/>
              </w:numPr>
              <w:rPr>
                <w:rFonts w:ascii="Calibri" w:hAnsi="Calibri"/>
                <w:sz w:val="18"/>
                <w:szCs w:val="18"/>
                <w:lang w:val="es-CO"/>
              </w:rPr>
            </w:pPr>
            <w:r w:rsidRPr="16309B63">
              <w:rPr>
                <w:rFonts w:ascii="Calibri" w:hAnsi="Calibri"/>
                <w:sz w:val="18"/>
                <w:szCs w:val="18"/>
                <w:lang w:val="es-CO"/>
              </w:rPr>
              <w:t xml:space="preserve">Tarea____ </w:t>
            </w:r>
          </w:p>
          <w:p w:rsidRPr="005D25AB" w:rsidR="00581843" w:rsidP="00613DF2" w:rsidRDefault="00581843" w14:paraId="7990EEA9" w14:textId="77777777">
            <w:pPr>
              <w:pStyle w:val="Sinespaciado"/>
              <w:numPr>
                <w:ilvl w:val="0"/>
                <w:numId w:val="11"/>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613DF2" w:rsidRDefault="00581843" w14:paraId="4820B4D7" w14:textId="77777777">
            <w:pPr>
              <w:pStyle w:val="Sinespaciado"/>
              <w:numPr>
                <w:ilvl w:val="0"/>
                <w:numId w:val="11"/>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613DF2" w:rsidRDefault="00581843" w14:paraId="29C6883B" w14:textId="77777777">
            <w:pPr>
              <w:pStyle w:val="Sinespaciado"/>
              <w:numPr>
                <w:ilvl w:val="0"/>
                <w:numId w:val="11"/>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581843" w:rsidP="00581843" w:rsidRDefault="00581843" w14:paraId="4064F708" w14:textId="77777777">
            <w:pPr>
              <w:pStyle w:val="Sinespaciado"/>
              <w:rPr>
                <w:rFonts w:ascii="Calibri" w:hAnsi="Calibri"/>
                <w:b/>
                <w:i/>
                <w:color w:val="808080" w:themeColor="background1" w:themeShade="80"/>
                <w:sz w:val="16"/>
                <w:szCs w:val="24"/>
                <w:lang w:val="es-CO"/>
              </w:rPr>
            </w:pPr>
          </w:p>
          <w:p w:rsidRPr="0066042F" w:rsidR="00581843" w:rsidP="00581843" w:rsidRDefault="00581843" w14:paraId="66650ACD" w14:textId="4CD7F9AC">
            <w:pPr>
              <w:pStyle w:val="Sinespaciado"/>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23">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337FA2" w:rsidR="00581843" w:rsidTr="6D7740DC" w14:paraId="4B8E597F" w14:textId="77777777">
        <w:trPr>
          <w:jc w:val="center"/>
        </w:trPr>
        <w:tc>
          <w:tcPr>
            <w:tcW w:w="9380" w:type="dxa"/>
            <w:gridSpan w:val="2"/>
            <w:tcMar/>
          </w:tcPr>
          <w:p w:rsidR="00A9401D" w:rsidP="00581843" w:rsidRDefault="00A9401D" w14:paraId="59F61036" w14:textId="30422254">
            <w:pPr>
              <w:pStyle w:val="Sinespaciado"/>
              <w:jc w:val="left"/>
              <w:rPr>
                <w:rFonts w:ascii="Calibri" w:hAnsi="Calibri"/>
                <w:b/>
                <w:color w:val="000000" w:themeColor="text1"/>
                <w:sz w:val="22"/>
                <w:szCs w:val="24"/>
                <w:lang w:val="es-CO"/>
              </w:rPr>
            </w:pPr>
            <w:r>
              <w:rPr>
                <w:rFonts w:ascii="Calibri" w:hAnsi="Calibri"/>
                <w:b/>
                <w:color w:val="000000" w:themeColor="text1"/>
                <w:sz w:val="22"/>
                <w:szCs w:val="24"/>
                <w:lang w:val="es-CO"/>
              </w:rPr>
              <w:t xml:space="preserve">Lecturas básicas: </w:t>
            </w:r>
          </w:p>
          <w:p w:rsidR="00A9401D" w:rsidP="00613DF2" w:rsidRDefault="00A9401D" w14:paraId="06A1EA38" w14:textId="28013275">
            <w:pPr>
              <w:pStyle w:val="NormalWeb"/>
              <w:numPr>
                <w:ilvl w:val="0"/>
                <w:numId w:val="44"/>
              </w:numPr>
              <w:spacing w:before="0" w:beforeAutospacing="0" w:after="0" w:afterAutospacing="0"/>
              <w:jc w:val="both"/>
              <w:rPr>
                <w:rFonts w:ascii="Calibri" w:hAnsi="Calibri"/>
                <w:sz w:val="22"/>
              </w:rPr>
            </w:pPr>
            <w:r>
              <w:rPr>
                <w:rFonts w:ascii="Calibri" w:hAnsi="Calibri" w:eastAsiaTheme="minorEastAsia" w:cstheme="minorBidi"/>
                <w:kern w:val="2"/>
                <w:sz w:val="22"/>
                <w:lang w:eastAsia="ko-KR"/>
              </w:rPr>
              <w:t>Capítulo 10 (Inteligencia emocional: una explicación integradora desde los procesos psicológicos básicos) del libro: Mestre Navas, Jose. Palmero Cantero, Francesc (2004). Procesos Psicológicos básicos.  Una guía académica para los estudios en psicopedagogía, psicologìa y pedagogía. Editorial Mc Graw Hill. Madrid, España</w:t>
            </w:r>
            <w:r w:rsidR="001A435A">
              <w:rPr>
                <w:rFonts w:ascii="Calibri" w:hAnsi="Calibri" w:eastAsiaTheme="minorEastAsia" w:cstheme="minorBidi"/>
                <w:kern w:val="2"/>
                <w:sz w:val="22"/>
                <w:lang w:eastAsia="ko-KR"/>
              </w:rPr>
              <w:t xml:space="preserve">. </w:t>
            </w:r>
            <w:r w:rsidRPr="00746897" w:rsidR="001A435A">
              <w:rPr>
                <w:rFonts w:ascii="Calibri" w:hAnsi="Calibri" w:eastAsiaTheme="minorEastAsia" w:cstheme="minorBidi"/>
                <w:color w:val="FF0000"/>
                <w:kern w:val="2"/>
                <w:sz w:val="22"/>
                <w:lang w:eastAsia="ko-KR"/>
              </w:rPr>
              <w:t>(enlazar Lectura</w:t>
            </w:r>
            <w:r w:rsidR="001A435A">
              <w:rPr>
                <w:rFonts w:ascii="Calibri" w:hAnsi="Calibri" w:eastAsiaTheme="minorEastAsia" w:cstheme="minorBidi"/>
                <w:color w:val="FF0000"/>
                <w:kern w:val="2"/>
                <w:sz w:val="22"/>
                <w:lang w:eastAsia="ko-KR"/>
              </w:rPr>
              <w:t>6</w:t>
            </w:r>
            <w:r w:rsidRPr="00746897" w:rsidR="001A435A">
              <w:rPr>
                <w:rFonts w:ascii="Calibri" w:hAnsi="Calibri" w:eastAsiaTheme="minorEastAsia" w:cstheme="minorBidi"/>
                <w:color w:val="FF0000"/>
                <w:kern w:val="2"/>
                <w:sz w:val="22"/>
                <w:lang w:eastAsia="ko-KR"/>
              </w:rPr>
              <w:t>)</w:t>
            </w:r>
          </w:p>
          <w:p w:rsidR="00A9401D" w:rsidP="00613DF2" w:rsidRDefault="00A9401D" w14:paraId="0CA31B8C" w14:textId="029B8F64">
            <w:pPr>
              <w:pStyle w:val="NormalWeb"/>
              <w:numPr>
                <w:ilvl w:val="0"/>
                <w:numId w:val="44"/>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Sierra, Gloria (2002).</w:t>
            </w:r>
            <w:r w:rsidR="001A435A">
              <w:rPr>
                <w:rFonts w:ascii="Calibri" w:hAnsi="Calibri" w:eastAsiaTheme="minorEastAsia" w:cstheme="minorBidi"/>
                <w:kern w:val="2"/>
                <w:sz w:val="22"/>
                <w:lang w:eastAsia="ko-KR"/>
              </w:rPr>
              <w:t xml:space="preserve"> </w:t>
            </w:r>
            <w:r>
              <w:rPr>
                <w:rFonts w:ascii="Calibri" w:hAnsi="Calibri" w:eastAsiaTheme="minorEastAsia" w:cstheme="minorBidi"/>
                <w:kern w:val="2"/>
                <w:sz w:val="22"/>
                <w:lang w:eastAsia="ko-KR"/>
              </w:rPr>
              <w:t>La discapacidad: una imagen del paradigma. Revista Afecctio Societalis, Universidad de Antioquia</w:t>
            </w:r>
            <w:r w:rsidR="001A435A">
              <w:rPr>
                <w:rFonts w:ascii="Calibri" w:hAnsi="Calibri" w:eastAsiaTheme="minorEastAsia" w:cstheme="minorBidi"/>
                <w:kern w:val="2"/>
                <w:sz w:val="22"/>
                <w:lang w:eastAsia="ko-KR"/>
              </w:rPr>
              <w:t xml:space="preserve">. </w:t>
            </w:r>
            <w:r w:rsidRPr="00746897" w:rsidR="001A435A">
              <w:rPr>
                <w:rFonts w:ascii="Calibri" w:hAnsi="Calibri" w:eastAsiaTheme="minorEastAsia" w:cstheme="minorBidi"/>
                <w:color w:val="FF0000"/>
                <w:kern w:val="2"/>
                <w:sz w:val="22"/>
                <w:lang w:eastAsia="ko-KR"/>
              </w:rPr>
              <w:t>(enlazar Lectura</w:t>
            </w:r>
            <w:r w:rsidR="001A435A">
              <w:rPr>
                <w:rFonts w:ascii="Calibri" w:hAnsi="Calibri" w:eastAsiaTheme="minorEastAsia" w:cstheme="minorBidi"/>
                <w:color w:val="FF0000"/>
                <w:kern w:val="2"/>
                <w:sz w:val="22"/>
                <w:lang w:eastAsia="ko-KR"/>
              </w:rPr>
              <w:t>7</w:t>
            </w:r>
            <w:r w:rsidRPr="00746897" w:rsidR="001A435A">
              <w:rPr>
                <w:rFonts w:ascii="Calibri" w:hAnsi="Calibri" w:eastAsiaTheme="minorEastAsia" w:cstheme="minorBidi"/>
                <w:color w:val="FF0000"/>
                <w:kern w:val="2"/>
                <w:sz w:val="22"/>
                <w:lang w:eastAsia="ko-KR"/>
              </w:rPr>
              <w:t>)</w:t>
            </w:r>
          </w:p>
          <w:p w:rsidRPr="00E473C7" w:rsidR="00A9401D" w:rsidP="00613DF2" w:rsidRDefault="00A9401D" w14:paraId="68647BFC" w14:textId="164EC091">
            <w:pPr>
              <w:pStyle w:val="NormalWeb"/>
              <w:numPr>
                <w:ilvl w:val="0"/>
                <w:numId w:val="44"/>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Egea García, Carlos. Luna Maldonado, Jorge.  (2000) El nuevo paradigma del retraso mental: afinidades y diferencias con visiones anteriores URL: </w:t>
            </w:r>
            <w:hyperlink w:history="1" r:id="rId24">
              <w:r w:rsidRPr="00836D45">
                <w:rPr>
                  <w:rStyle w:val="Hipervnculo"/>
                  <w:rFonts w:ascii="Calibri" w:hAnsi="Calibri" w:eastAsiaTheme="minorEastAsia" w:cstheme="minorBidi"/>
                  <w:kern w:val="2"/>
                  <w:sz w:val="22"/>
                  <w:lang w:eastAsia="ko-KR"/>
                </w:rPr>
                <w:t>http://www2.udec.cl/~hbrinkma/el_nuevo_paradigma_del_retraso_mental.pdf</w:t>
              </w:r>
            </w:hyperlink>
            <w:r w:rsidR="001A435A">
              <w:rPr>
                <w:rStyle w:val="Hipervnculo"/>
                <w:rFonts w:ascii="Calibri" w:hAnsi="Calibri" w:eastAsiaTheme="minorEastAsia" w:cstheme="minorBidi"/>
                <w:kern w:val="2"/>
                <w:sz w:val="22"/>
                <w:lang w:eastAsia="ko-KR"/>
              </w:rPr>
              <w:t xml:space="preserve"> </w:t>
            </w:r>
            <w:r w:rsidRPr="00746897" w:rsidR="001A435A">
              <w:rPr>
                <w:rFonts w:ascii="Calibri" w:hAnsi="Calibri" w:eastAsiaTheme="minorEastAsia" w:cstheme="minorBidi"/>
                <w:color w:val="FF0000"/>
                <w:kern w:val="2"/>
                <w:sz w:val="22"/>
                <w:lang w:eastAsia="ko-KR"/>
              </w:rPr>
              <w:t>(enlazar Lectura</w:t>
            </w:r>
            <w:r w:rsidR="001A435A">
              <w:rPr>
                <w:rFonts w:ascii="Calibri" w:hAnsi="Calibri" w:eastAsiaTheme="minorEastAsia" w:cstheme="minorBidi"/>
                <w:color w:val="FF0000"/>
                <w:kern w:val="2"/>
                <w:sz w:val="22"/>
                <w:lang w:eastAsia="ko-KR"/>
              </w:rPr>
              <w:t>8</w:t>
            </w:r>
            <w:r w:rsidRPr="00746897" w:rsidR="001A435A">
              <w:rPr>
                <w:rFonts w:ascii="Calibri" w:hAnsi="Calibri" w:eastAsiaTheme="minorEastAsia" w:cstheme="minorBidi"/>
                <w:color w:val="FF0000"/>
                <w:kern w:val="2"/>
                <w:sz w:val="22"/>
                <w:lang w:eastAsia="ko-KR"/>
              </w:rPr>
              <w:t>)</w:t>
            </w:r>
          </w:p>
          <w:p w:rsidR="00A9401D" w:rsidP="00581843" w:rsidRDefault="00A9401D" w14:paraId="742BAE54" w14:textId="77777777">
            <w:pPr>
              <w:pStyle w:val="Sinespaciado"/>
              <w:jc w:val="left"/>
              <w:rPr>
                <w:rFonts w:ascii="Calibri" w:hAnsi="Calibri"/>
                <w:b/>
                <w:color w:val="000000" w:themeColor="text1"/>
                <w:sz w:val="22"/>
                <w:szCs w:val="24"/>
                <w:lang w:val="es-CO"/>
              </w:rPr>
            </w:pPr>
          </w:p>
          <w:p w:rsidRPr="00932DAC" w:rsidR="00581843" w:rsidP="00581843" w:rsidRDefault="00581843" w14:paraId="66A8A337" w14:textId="7D5C5356">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Pr="00581843" w:rsidR="00581843" w:rsidP="0066042F" w:rsidRDefault="0037323F" w14:paraId="6E8A5290" w14:textId="2AECC7B0">
            <w:pPr>
              <w:pStyle w:val="NormalWeb"/>
              <w:spacing w:before="0" w:beforeAutospacing="0" w:after="0" w:afterAutospacing="0"/>
              <w:rPr>
                <w:rFonts w:ascii="Calibri" w:hAnsi="Calibri"/>
                <w:sz w:val="22"/>
              </w:rPr>
            </w:pPr>
            <w:r>
              <w:rPr>
                <w:rFonts w:ascii="Calibri" w:hAnsi="Calibri" w:eastAsiaTheme="minorEastAsia" w:cstheme="minorBidi"/>
                <w:kern w:val="2"/>
                <w:sz w:val="22"/>
                <w:lang w:eastAsia="ko-KR"/>
              </w:rPr>
              <w:t>Capítulo 11 (¿Qué puede usted hacer por mí?) libro: Goldberg, Elkhonon (2002). El cerebro ejecutivo, editorial Crítica, Barcelona, España</w:t>
            </w:r>
            <w:r w:rsidR="0066042F">
              <w:rPr>
                <w:rFonts w:ascii="Calibri" w:hAnsi="Calibri" w:eastAsiaTheme="minorEastAsia" w:cstheme="minorBidi"/>
                <w:kern w:val="2"/>
                <w:sz w:val="22"/>
                <w:lang w:eastAsia="ko-KR"/>
              </w:rPr>
              <w:t xml:space="preserve">. </w:t>
            </w:r>
            <w:r w:rsidRPr="00746897" w:rsidR="001A435A">
              <w:rPr>
                <w:rFonts w:ascii="Calibri" w:hAnsi="Calibri" w:eastAsiaTheme="minorEastAsia" w:cstheme="minorBidi"/>
                <w:color w:val="FF0000"/>
                <w:kern w:val="2"/>
                <w:sz w:val="22"/>
                <w:lang w:eastAsia="ko-KR"/>
              </w:rPr>
              <w:t>(enlazar Lectura</w:t>
            </w:r>
            <w:r w:rsidR="001A435A">
              <w:rPr>
                <w:rFonts w:ascii="Calibri" w:hAnsi="Calibri" w:eastAsiaTheme="minorEastAsia" w:cstheme="minorBidi"/>
                <w:color w:val="FF0000"/>
                <w:kern w:val="2"/>
                <w:sz w:val="22"/>
                <w:lang w:eastAsia="ko-KR"/>
              </w:rPr>
              <w:t>3</w:t>
            </w:r>
            <w:r w:rsidRPr="00746897" w:rsidR="001A435A">
              <w:rPr>
                <w:rFonts w:ascii="Calibri" w:hAnsi="Calibri" w:eastAsiaTheme="minorEastAsia" w:cstheme="minorBidi"/>
                <w:color w:val="FF0000"/>
                <w:kern w:val="2"/>
                <w:sz w:val="22"/>
                <w:lang w:eastAsia="ko-KR"/>
              </w:rPr>
              <w:t>)</w:t>
            </w:r>
          </w:p>
        </w:tc>
      </w:tr>
      <w:tr w:rsidRPr="00337FA2" w:rsidR="0024249F" w:rsidTr="6D7740DC" w14:paraId="47D178DA" w14:textId="77777777">
        <w:trPr>
          <w:jc w:val="center"/>
        </w:trPr>
        <w:tc>
          <w:tcPr>
            <w:tcW w:w="9380" w:type="dxa"/>
            <w:gridSpan w:val="2"/>
            <w:shd w:val="clear" w:color="auto" w:fill="FFF2CC" w:themeFill="accent4" w:themeFillTint="33"/>
            <w:tcMar/>
          </w:tcPr>
          <w:p w:rsidRPr="00932DAC" w:rsidR="0024249F" w:rsidP="0024249F" w:rsidRDefault="0024249F" w14:paraId="160B3A8A" w14:textId="7201B20B">
            <w:pPr>
              <w:pStyle w:val="Sinespaciado"/>
              <w:jc w:val="left"/>
              <w:rPr>
                <w:rFonts w:ascii="Calibri" w:hAnsi="Calibri"/>
                <w:b/>
                <w:color w:val="000000" w:themeColor="text1"/>
                <w:sz w:val="22"/>
                <w:szCs w:val="24"/>
                <w:lang w:val="es-CO"/>
              </w:rPr>
            </w:pPr>
            <w:r>
              <w:rPr>
                <w:rFonts w:ascii="Calibri" w:hAnsi="Calibri"/>
                <w:b/>
                <w:sz w:val="24"/>
                <w:szCs w:val="24"/>
                <w:lang w:val="es-CO"/>
              </w:rPr>
              <w:t xml:space="preserve">ACTIVIDAD 6: </w:t>
            </w:r>
            <w:r w:rsidR="00DF28D1">
              <w:rPr>
                <w:rFonts w:ascii="Calibri" w:hAnsi="Calibri"/>
                <w:b/>
                <w:sz w:val="24"/>
                <w:szCs w:val="24"/>
                <w:lang w:val="es-CO"/>
              </w:rPr>
              <w:t xml:space="preserve"> Evaluación de conocimientos </w:t>
            </w:r>
          </w:p>
        </w:tc>
      </w:tr>
      <w:tr w:rsidRPr="00337FA2" w:rsidR="0024249F" w:rsidTr="6D7740DC" w14:paraId="25C96457" w14:textId="77777777">
        <w:trPr>
          <w:jc w:val="center"/>
        </w:trPr>
        <w:tc>
          <w:tcPr>
            <w:tcW w:w="9380" w:type="dxa"/>
            <w:gridSpan w:val="2"/>
            <w:tcMar/>
          </w:tcPr>
          <w:p w:rsidR="0024249F" w:rsidP="0024249F" w:rsidRDefault="0024249F" w14:paraId="7F69A3C3" w14:textId="3AD94FB1">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926C38" w:rsidP="00926C38" w:rsidRDefault="00926C38" w14:paraId="632B16E2" w14:textId="77777777">
            <w:pPr>
              <w:pStyle w:val="Sinespaciado"/>
              <w:numPr>
                <w:ilvl w:val="0"/>
                <w:numId w:val="5"/>
              </w:numPr>
              <w:jc w:val="left"/>
              <w:rPr>
                <w:rFonts w:ascii="Calibri" w:hAnsi="Calibri"/>
                <w:sz w:val="22"/>
                <w:szCs w:val="24"/>
                <w:lang w:val="es-CO"/>
              </w:rPr>
            </w:pPr>
            <w:r>
              <w:rPr>
                <w:rFonts w:ascii="Calibri" w:hAnsi="Calibri"/>
                <w:sz w:val="22"/>
                <w:szCs w:val="24"/>
                <w:lang w:val="es-CO"/>
              </w:rPr>
              <w:t xml:space="preserve">Comprender el concepto de inteligencia de acuerdo a cada uno de los modelos que sustentan las inteligencias múltiples. </w:t>
            </w:r>
          </w:p>
          <w:p w:rsidRPr="00926C38" w:rsidR="00926C38" w:rsidP="00926C38" w:rsidRDefault="00926C38" w14:paraId="1CC87127" w14:textId="6C06919D">
            <w:pPr>
              <w:pStyle w:val="Sinespaciado"/>
              <w:numPr>
                <w:ilvl w:val="0"/>
                <w:numId w:val="5"/>
              </w:numPr>
              <w:jc w:val="left"/>
              <w:rPr>
                <w:rFonts w:ascii="Calibri" w:hAnsi="Calibri"/>
                <w:sz w:val="22"/>
                <w:lang w:val="es-CO"/>
              </w:rPr>
            </w:pPr>
            <w:r>
              <w:rPr>
                <w:rFonts w:ascii="Calibri" w:hAnsi="Calibri"/>
                <w:sz w:val="22"/>
                <w:szCs w:val="24"/>
                <w:lang w:val="es-CO"/>
              </w:rPr>
              <w:t>Identificar las formas de evaluación de la inteligencia y las estrategias para su rehabilitación desde la mirada neuropsicológica</w:t>
            </w:r>
            <w:r w:rsidR="00891E83">
              <w:rPr>
                <w:rFonts w:ascii="Calibri" w:hAnsi="Calibri"/>
                <w:sz w:val="22"/>
                <w:szCs w:val="24"/>
                <w:lang w:val="es-CO"/>
              </w:rPr>
              <w:t>.</w:t>
            </w:r>
          </w:p>
          <w:p w:rsidRPr="00B13DF0" w:rsidR="00B13DF0" w:rsidP="00926C38" w:rsidRDefault="00B13DF0" w14:paraId="3A110AD5" w14:textId="530D380F">
            <w:pPr>
              <w:pStyle w:val="Sinespaciado"/>
              <w:numPr>
                <w:ilvl w:val="0"/>
                <w:numId w:val="5"/>
              </w:numPr>
              <w:jc w:val="left"/>
              <w:rPr>
                <w:rFonts w:ascii="Calibri" w:hAnsi="Calibri"/>
                <w:sz w:val="22"/>
                <w:lang w:val="es-CO"/>
              </w:rPr>
            </w:pPr>
            <w:r w:rsidRPr="00B13DF0">
              <w:rPr>
                <w:rFonts w:ascii="Calibri" w:hAnsi="Calibri"/>
                <w:sz w:val="22"/>
                <w:lang w:val="es-CO"/>
              </w:rPr>
              <w:t>Comprender los conceptos del lenguaje y el pensamiento y su</w:t>
            </w:r>
            <w:r w:rsidR="00891E83">
              <w:rPr>
                <w:rFonts w:ascii="Calibri" w:hAnsi="Calibri"/>
                <w:sz w:val="22"/>
                <w:lang w:val="es-CO"/>
              </w:rPr>
              <w:t>s</w:t>
            </w:r>
            <w:r w:rsidRPr="00B13DF0">
              <w:rPr>
                <w:rFonts w:ascii="Calibri" w:hAnsi="Calibri"/>
                <w:sz w:val="22"/>
                <w:lang w:val="es-CO"/>
              </w:rPr>
              <w:t xml:space="preserve"> procesos de desarrollo en los individuos</w:t>
            </w:r>
            <w:r w:rsidR="00891E83">
              <w:rPr>
                <w:rFonts w:ascii="Calibri" w:hAnsi="Calibri"/>
                <w:sz w:val="22"/>
                <w:lang w:val="es-CO"/>
              </w:rPr>
              <w:t>.</w:t>
            </w:r>
          </w:p>
          <w:p w:rsidR="00B13DF0" w:rsidP="00926C38" w:rsidRDefault="00B13DF0" w14:paraId="4EA1871E" w14:textId="676B3AF2">
            <w:pPr>
              <w:pStyle w:val="Sinespaciado"/>
              <w:numPr>
                <w:ilvl w:val="0"/>
                <w:numId w:val="5"/>
              </w:numPr>
              <w:jc w:val="left"/>
              <w:rPr>
                <w:rFonts w:ascii="Calibri" w:hAnsi="Calibri"/>
                <w:b/>
                <w:sz w:val="24"/>
                <w:szCs w:val="24"/>
                <w:lang w:val="es-CO"/>
              </w:rPr>
            </w:pPr>
            <w:r w:rsidRPr="00B13DF0">
              <w:rPr>
                <w:rFonts w:ascii="Calibri" w:hAnsi="Calibri"/>
                <w:sz w:val="22"/>
                <w:lang w:val="es-CO"/>
              </w:rPr>
              <w:t xml:space="preserve">Identificar las estrategias para la evaluación de </w:t>
            </w:r>
            <w:r w:rsidR="00891E83">
              <w:rPr>
                <w:rFonts w:ascii="Calibri" w:hAnsi="Calibri"/>
                <w:sz w:val="22"/>
                <w:lang w:val="es-CO"/>
              </w:rPr>
              <w:t>e</w:t>
            </w:r>
            <w:r w:rsidRPr="00B13DF0">
              <w:rPr>
                <w:rFonts w:ascii="Calibri" w:hAnsi="Calibri"/>
                <w:sz w:val="22"/>
                <w:lang w:val="es-CO"/>
              </w:rPr>
              <w:t>stos procesos psicológicos y su rehabilitación</w:t>
            </w:r>
          </w:p>
        </w:tc>
      </w:tr>
      <w:tr w:rsidRPr="00337FA2" w:rsidR="0024249F" w:rsidTr="6D7740DC" w14:paraId="143157EB" w14:textId="77777777">
        <w:trPr>
          <w:jc w:val="center"/>
        </w:trPr>
        <w:tc>
          <w:tcPr>
            <w:tcW w:w="9380" w:type="dxa"/>
            <w:gridSpan w:val="2"/>
            <w:tcMar/>
          </w:tcPr>
          <w:p w:rsidR="0024249F" w:rsidP="0024249F" w:rsidRDefault="0024249F" w14:paraId="601DBF05" w14:textId="4CB2C66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857C6A" w:rsidP="0024249F" w:rsidRDefault="00857C6A" w14:paraId="02E53289" w14:textId="77777777">
            <w:pPr>
              <w:pStyle w:val="Sinespaciado"/>
              <w:jc w:val="left"/>
              <w:rPr>
                <w:rStyle w:val="nfasis"/>
                <w:rFonts w:ascii="Calibri" w:hAnsi="Calibri" w:cs="Calibri"/>
                <w:b/>
                <w:bCs/>
                <w:color w:val="000000"/>
                <w:lang w:val="es-CO"/>
              </w:rPr>
            </w:pPr>
          </w:p>
          <w:p w:rsidR="00857C6A" w:rsidP="00857C6A" w:rsidRDefault="00857C6A" w14:paraId="011BE516" w14:textId="77AF69B3">
            <w:pPr>
              <w:pStyle w:val="NormalWeb"/>
              <w:spacing w:before="0" w:beforeAutospacing="0" w:after="0" w:afterAutospacing="0"/>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 través de esta actividad</w:t>
            </w:r>
            <w:r>
              <w:rPr>
                <w:rFonts w:ascii="Calibri" w:hAnsi="Calibri" w:eastAsiaTheme="minorEastAsia" w:cstheme="minorBidi"/>
                <w:kern w:val="2"/>
                <w:sz w:val="22"/>
                <w:lang w:eastAsia="ko-KR"/>
              </w:rPr>
              <w:t xml:space="preserve"> de manera individual </w:t>
            </w:r>
            <w:r w:rsidRPr="00304CEF">
              <w:rPr>
                <w:rFonts w:ascii="Calibri" w:hAnsi="Calibri" w:eastAsiaTheme="minorEastAsia" w:cstheme="minorBidi"/>
                <w:kern w:val="2"/>
                <w:sz w:val="22"/>
                <w:lang w:eastAsia="ko-KR"/>
              </w:rPr>
              <w:t xml:space="preserve">vamos a </w:t>
            </w:r>
            <w:r>
              <w:rPr>
                <w:rFonts w:ascii="Calibri" w:hAnsi="Calibri" w:eastAsiaTheme="minorEastAsia" w:cstheme="minorBidi"/>
                <w:kern w:val="2"/>
                <w:sz w:val="22"/>
                <w:lang w:eastAsia="ko-KR"/>
              </w:rPr>
              <w:t>presentar una evaluación de conocimientos.</w:t>
            </w:r>
            <w:r w:rsidRPr="00CE5C76">
              <w:rPr>
                <w:rFonts w:ascii="Calibri" w:hAnsi="Calibri" w:eastAsiaTheme="minorEastAsia" w:cstheme="minorBidi"/>
                <w:kern w:val="2"/>
                <w:sz w:val="22"/>
                <w:lang w:eastAsia="ko-KR"/>
              </w:rPr>
              <w:t xml:space="preserve"> </w:t>
            </w:r>
            <w:r w:rsidR="00891E83">
              <w:rPr>
                <w:rFonts w:ascii="Calibri" w:hAnsi="Calibri" w:eastAsiaTheme="minorEastAsia" w:cstheme="minorBidi"/>
                <w:kern w:val="2"/>
                <w:sz w:val="22"/>
                <w:lang w:eastAsia="ko-KR"/>
              </w:rPr>
              <w:t>Antes de iniciar el intento</w:t>
            </w:r>
            <w:r w:rsidRPr="00CE5C76">
              <w:rPr>
                <w:rFonts w:ascii="Calibri" w:hAnsi="Calibri" w:eastAsiaTheme="minorEastAsia" w:cstheme="minorBidi"/>
                <w:kern w:val="2"/>
                <w:sz w:val="22"/>
                <w:lang w:eastAsia="ko-KR"/>
              </w:rPr>
              <w:t>,</w:t>
            </w:r>
            <w:r>
              <w:rPr>
                <w:rFonts w:ascii="Calibri" w:hAnsi="Calibri" w:eastAsiaTheme="minorEastAsia" w:cstheme="minorBidi"/>
                <w:kern w:val="2"/>
                <w:sz w:val="22"/>
                <w:lang w:eastAsia="ko-KR"/>
              </w:rPr>
              <w:t xml:space="preserve"> </w:t>
            </w:r>
            <w:r w:rsidR="00A9401D">
              <w:rPr>
                <w:rFonts w:ascii="Calibri" w:hAnsi="Calibri" w:eastAsiaTheme="minorEastAsia" w:cstheme="minorBidi"/>
                <w:kern w:val="2"/>
                <w:sz w:val="22"/>
                <w:lang w:eastAsia="ko-KR"/>
              </w:rPr>
              <w:t>revisa atentamente el recurso de la unidad “</w:t>
            </w:r>
            <w:r w:rsidRPr="00A9401D" w:rsidR="00A9401D">
              <w:rPr>
                <w:rFonts w:ascii="Calibri" w:hAnsi="Calibri" w:eastAsiaTheme="minorEastAsia" w:cstheme="minorBidi"/>
                <w:kern w:val="2"/>
                <w:sz w:val="22"/>
                <w:lang w:eastAsia="ko-KR"/>
              </w:rPr>
              <w:t>Procesos psicológicos cognitivos de orden superior</w:t>
            </w:r>
            <w:r w:rsidR="00A9401D">
              <w:rPr>
                <w:rFonts w:ascii="Calibri" w:hAnsi="Calibri" w:eastAsiaTheme="minorEastAsia" w:cstheme="minorBidi"/>
                <w:kern w:val="2"/>
                <w:sz w:val="22"/>
                <w:lang w:eastAsia="ko-KR"/>
              </w:rPr>
              <w:t xml:space="preserve">” disponible aquí </w:t>
            </w:r>
            <w:r w:rsidRPr="00A9401D" w:rsidR="00A9401D">
              <w:rPr>
                <w:rFonts w:ascii="Calibri" w:hAnsi="Calibri" w:eastAsiaTheme="minorEastAsia" w:cstheme="minorBidi"/>
                <w:color w:val="FF0000"/>
                <w:kern w:val="2"/>
                <w:sz w:val="22"/>
                <w:lang w:eastAsia="ko-KR"/>
              </w:rPr>
              <w:t>(enlazar RED2)</w:t>
            </w:r>
            <w:r w:rsidR="00A9401D">
              <w:rPr>
                <w:rFonts w:ascii="Calibri" w:hAnsi="Calibri" w:eastAsiaTheme="minorEastAsia" w:cstheme="minorBidi"/>
                <w:kern w:val="2"/>
                <w:sz w:val="22"/>
                <w:lang w:eastAsia="ko-KR"/>
              </w:rPr>
              <w:t>. Complementa tu lectura con la revisión del material básico sugerido para la actividad.</w:t>
            </w:r>
          </w:p>
          <w:p w:rsidR="003A437D" w:rsidP="00857C6A" w:rsidRDefault="003A437D" w14:paraId="694778DC" w14:textId="77777777">
            <w:pPr>
              <w:pStyle w:val="NormalWeb"/>
              <w:spacing w:before="0" w:beforeAutospacing="0" w:after="0" w:afterAutospacing="0"/>
              <w:rPr>
                <w:rFonts w:ascii="Calibri" w:hAnsi="Calibri" w:eastAsiaTheme="minorEastAsia" w:cstheme="minorBidi"/>
                <w:kern w:val="2"/>
                <w:sz w:val="22"/>
                <w:lang w:eastAsia="ko-KR"/>
              </w:rPr>
            </w:pPr>
          </w:p>
          <w:p w:rsidR="003A437D" w:rsidP="00857C6A" w:rsidRDefault="003A437D" w14:paraId="41DF9215" w14:textId="080D7F7A">
            <w:pPr>
              <w:pStyle w:val="NormalWeb"/>
              <w:spacing w:before="0" w:beforeAutospacing="0" w:after="0" w:afterAutospacing="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Preguntas</w:t>
            </w:r>
            <w:r w:rsidR="00891E83">
              <w:rPr>
                <w:rFonts w:ascii="Calibri" w:hAnsi="Calibri" w:eastAsiaTheme="minorEastAsia" w:cstheme="minorBidi"/>
                <w:kern w:val="2"/>
                <w:sz w:val="22"/>
                <w:lang w:eastAsia="ko-KR"/>
              </w:rPr>
              <w:t>:</w:t>
            </w:r>
          </w:p>
          <w:p w:rsidR="00E801F4" w:rsidP="00857C6A" w:rsidRDefault="00E801F4" w14:paraId="49E06C09" w14:textId="77777777">
            <w:pPr>
              <w:pStyle w:val="NormalWeb"/>
              <w:spacing w:before="0" w:beforeAutospacing="0" w:after="0" w:afterAutospacing="0"/>
              <w:rPr>
                <w:rFonts w:ascii="Calibri" w:hAnsi="Calibri" w:eastAsiaTheme="minorEastAsia" w:cstheme="minorBidi"/>
                <w:kern w:val="2"/>
                <w:sz w:val="22"/>
                <w:lang w:eastAsia="ko-KR"/>
              </w:rPr>
            </w:pPr>
          </w:p>
          <w:p w:rsidRPr="00AD1914" w:rsidR="00E801F4" w:rsidP="00613DF2" w:rsidRDefault="00E801F4" w14:paraId="4F719A35" w14:textId="2786825D">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De las siguientes áreas del cerebro, </w:t>
            </w:r>
            <w:r w:rsidRPr="00AD1914" w:rsidR="00891E83">
              <w:rPr>
                <w:rFonts w:ascii="Calibri" w:hAnsi="Calibri" w:eastAsiaTheme="minorEastAsia" w:cstheme="minorBidi"/>
                <w:kern w:val="2"/>
                <w:sz w:val="22"/>
                <w:szCs w:val="22"/>
                <w:lang w:eastAsia="ko-KR"/>
              </w:rPr>
              <w:t>c</w:t>
            </w:r>
            <w:r w:rsidRPr="00AD1914">
              <w:rPr>
                <w:rFonts w:ascii="Calibri" w:hAnsi="Calibri" w:eastAsiaTheme="minorEastAsia" w:cstheme="minorBidi"/>
                <w:kern w:val="2"/>
                <w:sz w:val="22"/>
                <w:szCs w:val="22"/>
                <w:lang w:eastAsia="ko-KR"/>
              </w:rPr>
              <w:t>uál está especialmente asociada con el procesamiento del lenguaje</w:t>
            </w:r>
            <w:r w:rsidRPr="00AD1914" w:rsidR="00891E83">
              <w:rPr>
                <w:rFonts w:ascii="Calibri" w:hAnsi="Calibri" w:eastAsiaTheme="minorEastAsia" w:cstheme="minorBidi"/>
                <w:kern w:val="2"/>
                <w:sz w:val="22"/>
                <w:szCs w:val="22"/>
                <w:lang w:eastAsia="ko-KR"/>
              </w:rPr>
              <w:t>:</w:t>
            </w:r>
          </w:p>
          <w:p w:rsidRPr="00AD1914" w:rsidR="00E801F4" w:rsidP="00613DF2" w:rsidRDefault="00E801F4" w14:paraId="77AD17CE" w14:textId="094D1315">
            <w:pPr>
              <w:pStyle w:val="NormalWeb"/>
              <w:numPr>
                <w:ilvl w:val="0"/>
                <w:numId w:val="15"/>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Cerebro</w:t>
            </w:r>
          </w:p>
          <w:p w:rsidRPr="00AD1914" w:rsidR="00E801F4" w:rsidP="00613DF2" w:rsidRDefault="00E801F4" w14:paraId="059DFDAD" w14:textId="632CD360">
            <w:pPr>
              <w:pStyle w:val="NormalWeb"/>
              <w:numPr>
                <w:ilvl w:val="0"/>
                <w:numId w:val="15"/>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Hipotálamo</w:t>
            </w:r>
          </w:p>
          <w:p w:rsidRPr="00AD1914" w:rsidR="00E801F4" w:rsidP="00613DF2" w:rsidRDefault="00E801F4" w14:paraId="49B5F88B" w14:textId="77777777">
            <w:pPr>
              <w:pStyle w:val="NormalWeb"/>
              <w:numPr>
                <w:ilvl w:val="0"/>
                <w:numId w:val="15"/>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Corteza cerebral</w:t>
            </w:r>
          </w:p>
          <w:p w:rsidRPr="00AD1914" w:rsidR="00E801F4" w:rsidP="00613DF2" w:rsidRDefault="00E801F4" w14:paraId="37C2702A" w14:textId="0A68D16B">
            <w:pPr>
              <w:pStyle w:val="NormalWeb"/>
              <w:numPr>
                <w:ilvl w:val="0"/>
                <w:numId w:val="15"/>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Médula espinal</w:t>
            </w:r>
          </w:p>
          <w:p w:rsidRPr="00AD1914" w:rsidR="00E801F4" w:rsidP="00E801F4" w:rsidRDefault="00E801F4" w14:paraId="66E2507B" w14:textId="249053CD">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corteza cerebral</w:t>
            </w:r>
          </w:p>
          <w:p w:rsidRPr="00AD1914" w:rsidR="0039706D" w:rsidP="0039706D" w:rsidRDefault="0039706D" w14:paraId="1875726B" w14:textId="77777777">
            <w:pPr>
              <w:jc w:val="both"/>
              <w:rPr>
                <w:rFonts w:asciiTheme="minorHAnsi" w:hAnsiTheme="minorHAnsi" w:eastAsiaTheme="minorEastAsia" w:cstheme="minorBidi"/>
                <w:kern w:val="2"/>
                <w:sz w:val="22"/>
                <w:szCs w:val="22"/>
                <w:lang w:eastAsia="ko-KR"/>
              </w:rPr>
            </w:pPr>
          </w:p>
          <w:p w:rsidRPr="00BD337A" w:rsidR="0039706D" w:rsidP="6D7740DC" w:rsidRDefault="00891E83" w14:paraId="61A8814E" w14:textId="77777777" w14:noSpellErr="1">
            <w:pPr>
              <w:jc w:val="both"/>
              <w:rPr>
                <w:rFonts w:ascii="Calibri" w:hAnsi="Calibri" w:eastAsia="Times New Roman" w:asciiTheme="minorAscii" w:hAnsiTheme="minorAscii"/>
                <w:i w:val="1"/>
                <w:iCs w:val="1"/>
                <w:color w:val="0070C0"/>
                <w:sz w:val="22"/>
                <w:szCs w:val="22"/>
                <w:lang w:val="es-ES"/>
              </w:rPr>
            </w:pPr>
            <w:r w:rsidRPr="6D7740DC" w:rsidR="00891E83">
              <w:rPr>
                <w:rFonts w:ascii="Calibri" w:hAnsi="Calibri" w:eastAsia="" w:cs="" w:asciiTheme="minorAscii" w:hAnsiTheme="minorAscii" w:eastAsiaTheme="minorEastAsia" w:cstheme="minorBidi"/>
                <w:color w:val="0070C0"/>
                <w:kern w:val="2"/>
                <w:sz w:val="22"/>
                <w:szCs w:val="22"/>
                <w:lang w:val="es-ES" w:eastAsia="ko-KR"/>
              </w:rPr>
              <w:t>Retroalimentación incorrecta</w:t>
            </w:r>
            <w:r w:rsidRPr="6D7740DC" w:rsidR="00891E83">
              <w:rPr>
                <w:rFonts w:ascii="Calibri" w:hAnsi="Calibri" w:eastAsia="" w:cs="" w:asciiTheme="minorAscii" w:hAnsiTheme="minorAscii" w:eastAsiaTheme="minorEastAsia" w:cstheme="minorBidi"/>
                <w:i w:val="1"/>
                <w:iCs w:val="1"/>
                <w:color w:val="0070C0"/>
                <w:kern w:val="2"/>
                <w:sz w:val="22"/>
                <w:szCs w:val="22"/>
                <w:lang w:val="es-ES" w:eastAsia="ko-KR"/>
              </w:rPr>
              <w:t xml:space="preserve">: </w:t>
            </w:r>
            <w:r w:rsidRPr="6D7740DC" w:rsidR="00891E83">
              <w:rPr>
                <w:rFonts w:ascii="Calibri" w:hAnsi="Calibri" w:eastAsia="" w:cs="" w:asciiTheme="minorAscii" w:hAnsiTheme="minorAscii" w:eastAsiaTheme="minorEastAsia" w:cstheme="minorBidi"/>
                <w:color w:val="0070C0"/>
                <w:kern w:val="2"/>
                <w:sz w:val="22"/>
                <w:szCs w:val="22"/>
                <w:lang w:val="es-ES" w:eastAsia="ko-KR"/>
              </w:rPr>
              <w:t>Recuerda qu</w:t>
            </w:r>
            <w:r w:rsidRPr="6D7740DC" w:rsidR="005A60DF">
              <w:rPr>
                <w:rFonts w:ascii="Calibri" w:hAnsi="Calibri" w:eastAsia="" w:cs="" w:asciiTheme="minorAscii" w:hAnsiTheme="minorAscii" w:eastAsiaTheme="minorEastAsia" w:cstheme="minorBidi"/>
                <w:color w:val="0070C0"/>
                <w:kern w:val="2"/>
                <w:sz w:val="22"/>
                <w:szCs w:val="22"/>
                <w:lang w:val="es-ES" w:eastAsia="ko-KR"/>
              </w:rPr>
              <w:t xml:space="preserve">e </w:t>
            </w:r>
            <w:r w:rsidRPr="6D7740DC" w:rsidR="0039706D">
              <w:rPr>
                <w:rFonts w:ascii="Calibri" w:hAnsi="Calibri" w:eastAsia="" w:cs="" w:asciiTheme="minorAscii" w:hAnsiTheme="minorAscii" w:eastAsiaTheme="minorEastAsia" w:cstheme="minorBidi"/>
                <w:color w:val="0070C0"/>
                <w:kern w:val="2"/>
                <w:sz w:val="22"/>
                <w:szCs w:val="22"/>
                <w:lang w:val="es-ES" w:eastAsia="ko-KR"/>
              </w:rPr>
              <w:t xml:space="preserve">si respondiste el </w:t>
            </w:r>
            <w:r w:rsidRPr="6D7740DC" w:rsidR="0039706D">
              <w:rPr>
                <w:rStyle w:val="Textoennegrita"/>
                <w:rFonts w:ascii="Calibri" w:hAnsi="Calibri" w:eastAsia="Times New Roman" w:asciiTheme="minorAscii" w:hAnsiTheme="minorAscii"/>
                <w:b w:val="0"/>
                <w:bCs w:val="0"/>
                <w:color w:val="0070C0"/>
                <w:sz w:val="22"/>
                <w:szCs w:val="22"/>
                <w:lang w:val="es-ES"/>
              </w:rPr>
              <w:t>c</w:t>
            </w:r>
            <w:r w:rsidRPr="6D7740DC" w:rsidR="005A60DF">
              <w:rPr>
                <w:rStyle w:val="Textoennegrita"/>
                <w:rFonts w:ascii="Calibri" w:hAnsi="Calibri" w:eastAsia="Times New Roman" w:asciiTheme="minorAscii" w:hAnsiTheme="minorAscii"/>
                <w:b w:val="0"/>
                <w:bCs w:val="0"/>
                <w:color w:val="0070C0"/>
                <w:sz w:val="22"/>
                <w:szCs w:val="22"/>
                <w:lang w:val="es-ES"/>
              </w:rPr>
              <w:t>erebro</w:t>
            </w:r>
            <w:r w:rsidRPr="6D7740DC" w:rsidR="0039706D">
              <w:rPr>
                <w:rStyle w:val="Textoennegrita"/>
                <w:rFonts w:ascii="Calibri" w:hAnsi="Calibri" w:eastAsia="Times New Roman" w:asciiTheme="minorAscii" w:hAnsiTheme="minorAscii"/>
                <w:b w:val="0"/>
                <w:bCs w:val="0"/>
                <w:color w:val="0070C0"/>
                <w:sz w:val="22"/>
                <w:szCs w:val="22"/>
                <w:lang w:val="es-ES"/>
              </w:rPr>
              <w:t xml:space="preserve"> es incorrecto dado que</w:t>
            </w:r>
            <w:r w:rsidRPr="6D7740DC" w:rsidR="005A60DF">
              <w:rPr>
                <w:rStyle w:val="nfasis"/>
                <w:rFonts w:ascii="Calibri" w:hAnsi="Calibri" w:eastAsia="Times New Roman" w:asciiTheme="minorAscii" w:hAnsiTheme="minorAscii"/>
                <w:color w:val="0070C0"/>
                <w:sz w:val="22"/>
                <w:szCs w:val="22"/>
                <w:lang w:val="es-ES"/>
              </w:rPr>
              <w:t xml:space="preserve"> </w:t>
            </w:r>
            <w:r w:rsidRPr="6D7740DC" w:rsidR="0039706D">
              <w:rPr>
                <w:rStyle w:val="nfasis"/>
                <w:rFonts w:ascii="Calibri" w:hAnsi="Calibri" w:eastAsia="Times New Roman" w:asciiTheme="minorAscii" w:hAnsiTheme="minorAscii"/>
                <w:i w:val="0"/>
                <w:iCs w:val="0"/>
                <w:color w:val="0070C0"/>
                <w:sz w:val="22"/>
                <w:szCs w:val="22"/>
                <w:lang w:val="es-ES"/>
              </w:rPr>
              <w:t>l</w:t>
            </w:r>
            <w:r w:rsidRPr="6D7740DC" w:rsidR="005A60DF">
              <w:rPr>
                <w:rStyle w:val="nfasis"/>
                <w:rFonts w:ascii="Calibri" w:hAnsi="Calibri" w:eastAsia="Times New Roman" w:asciiTheme="minorAscii" w:hAnsiTheme="minorAscii"/>
                <w:i w:val="0"/>
                <w:iCs w:val="0"/>
                <w:color w:val="0070C0"/>
                <w:sz w:val="22"/>
                <w:szCs w:val="22"/>
                <w:lang w:val="es-ES"/>
              </w:rPr>
              <w:t>a pregunta se refiere a una región específica del cerebro asociada con el procesamiento del lenguaje, no al cerebro en su totalidad.</w:t>
            </w:r>
            <w:r w:rsidRPr="6D7740DC" w:rsidR="0039706D">
              <w:rPr>
                <w:rStyle w:val="nfasis"/>
                <w:rFonts w:ascii="Calibri" w:hAnsi="Calibri" w:eastAsia="Times New Roman" w:asciiTheme="minorAscii" w:hAnsiTheme="minorAscii"/>
                <w:i w:val="0"/>
                <w:iCs w:val="0"/>
                <w:color w:val="0070C0"/>
                <w:sz w:val="22"/>
                <w:szCs w:val="22"/>
                <w:lang w:val="es-ES"/>
              </w:rPr>
              <w:t xml:space="preserve"> El hipotálamo está involucrado en funciones como la regulación del hambre, la sed y la temperatura corporal, pero no está directamente asociado con el procesamiento del lenguaje. </w:t>
            </w:r>
            <w:r w:rsidRPr="6D7740DC" w:rsidR="0039706D">
              <w:rPr>
                <w:rStyle w:val="nfasis"/>
                <w:rFonts w:ascii="Calibri" w:hAnsi="Calibri" w:eastAsia="Times New Roman" w:asciiTheme="minorAscii" w:hAnsiTheme="minorAscii"/>
                <w:i w:val="0"/>
                <w:iCs w:val="0"/>
                <w:color w:val="0070C0"/>
                <w:sz w:val="22"/>
                <w:szCs w:val="22"/>
                <w:lang w:val="es-ES"/>
              </w:rPr>
              <w:t xml:space="preserve">La médula espinal se encarga de transmitir señales entre el cerebro y el resto del cuerpo, principalmente relacionadas con los movimientos y las sensaciones físicas, pero no está directamente implicada en el procesamiento del lenguaje.</w:t>
            </w:r>
          </w:p>
          <w:p w:rsidRPr="00AD1914" w:rsidR="00891E83" w:rsidP="0039706D" w:rsidRDefault="00891E83" w14:paraId="4FEB9D10" w14:textId="2A857D00">
            <w:pPr>
              <w:pStyle w:val="NormalWeb"/>
              <w:spacing w:before="0" w:beforeAutospacing="0" w:after="0" w:afterAutospacing="0"/>
              <w:rPr>
                <w:rFonts w:ascii="Calibri" w:hAnsi="Calibri" w:eastAsiaTheme="minorEastAsia" w:cstheme="minorBidi"/>
                <w:kern w:val="2"/>
                <w:sz w:val="22"/>
                <w:szCs w:val="22"/>
                <w:lang w:eastAsia="ko-KR"/>
              </w:rPr>
            </w:pPr>
          </w:p>
          <w:p w:rsidRPr="00AD1914" w:rsidR="00E801F4" w:rsidP="00E801F4" w:rsidRDefault="00E801F4" w14:paraId="34B5DEFB" w14:textId="77777777">
            <w:pPr>
              <w:pStyle w:val="NormalWeb"/>
              <w:spacing w:before="0" w:beforeAutospacing="0" w:after="0" w:afterAutospacing="0"/>
              <w:ind w:left="360"/>
              <w:rPr>
                <w:rFonts w:ascii="Calibri" w:hAnsi="Calibri" w:eastAsiaTheme="minorEastAsia" w:cstheme="minorBidi"/>
                <w:kern w:val="2"/>
                <w:sz w:val="22"/>
                <w:szCs w:val="22"/>
                <w:lang w:eastAsia="ko-KR"/>
              </w:rPr>
            </w:pPr>
          </w:p>
          <w:p w:rsidRPr="00AD1914" w:rsidR="003A437D" w:rsidP="00613DF2" w:rsidRDefault="00E801F4" w14:paraId="6002220F" w14:textId="7AB7D020">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Término que refiere la capacidad del cerebro para entender y producir lenguaje hablado y escrito:</w:t>
            </w:r>
          </w:p>
          <w:p w:rsidRPr="00AD1914" w:rsidR="00E801F4" w:rsidP="00613DF2" w:rsidRDefault="00E801F4" w14:paraId="78B854DB" w14:textId="3CDEA7B6">
            <w:pPr>
              <w:pStyle w:val="NormalWeb"/>
              <w:numPr>
                <w:ilvl w:val="0"/>
                <w:numId w:val="16"/>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Sintaxis</w:t>
            </w:r>
          </w:p>
          <w:p w:rsidRPr="00AD1914" w:rsidR="00E801F4" w:rsidP="00613DF2" w:rsidRDefault="00E801F4" w14:paraId="069AABDE" w14:textId="61AA8839">
            <w:pPr>
              <w:pStyle w:val="NormalWeb"/>
              <w:numPr>
                <w:ilvl w:val="0"/>
                <w:numId w:val="16"/>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Fonología </w:t>
            </w:r>
          </w:p>
          <w:p w:rsidRPr="00AD1914" w:rsidR="00E801F4" w:rsidP="00613DF2" w:rsidRDefault="00E801F4" w14:paraId="6638D589" w14:textId="77777777">
            <w:pPr>
              <w:pStyle w:val="NormalWeb"/>
              <w:numPr>
                <w:ilvl w:val="0"/>
                <w:numId w:val="16"/>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Lenguaje</w:t>
            </w:r>
          </w:p>
          <w:p w:rsidRPr="00AD1914" w:rsidR="00E801F4" w:rsidP="00613DF2" w:rsidRDefault="00E801F4" w14:paraId="10E625AE" w14:textId="393F7F63">
            <w:pPr>
              <w:pStyle w:val="NormalWeb"/>
              <w:numPr>
                <w:ilvl w:val="0"/>
                <w:numId w:val="16"/>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Semántica</w:t>
            </w:r>
          </w:p>
          <w:p w:rsidRPr="00AD1914" w:rsidR="00E801F4" w:rsidP="00E801F4" w:rsidRDefault="00E801F4" w14:paraId="5406D474" w14:textId="217CA1F6">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Lenguaje</w:t>
            </w:r>
          </w:p>
          <w:p w:rsidR="00EB6634" w:rsidP="0039706D" w:rsidRDefault="00EB6634" w14:paraId="1C8ACA2C" w14:textId="77777777">
            <w:pPr>
              <w:jc w:val="both"/>
              <w:rPr>
                <w:rFonts w:ascii="Calibri" w:hAnsi="Calibri" w:eastAsiaTheme="minorEastAsia" w:cstheme="minorBidi"/>
                <w:kern w:val="2"/>
                <w:sz w:val="22"/>
                <w:szCs w:val="22"/>
                <w:lang w:eastAsia="ko-KR"/>
              </w:rPr>
            </w:pPr>
          </w:p>
          <w:p w:rsidRPr="00BD337A" w:rsidR="0039706D" w:rsidP="0039706D" w:rsidRDefault="00891E83" w14:paraId="2035C2F4" w14:textId="40016167">
            <w:pPr>
              <w:jc w:val="both"/>
              <w:rPr>
                <w:rFonts w:eastAsia="Times New Roman" w:asciiTheme="minorHAnsi" w:hAnsiTheme="minorHAnsi"/>
                <w:i/>
                <w:color w:val="0070C0"/>
                <w:sz w:val="22"/>
                <w:szCs w:val="22"/>
              </w:rPr>
            </w:pPr>
            <w:r w:rsidRPr="00BD337A">
              <w:rPr>
                <w:rFonts w:ascii="Calibri" w:hAnsi="Calibri" w:eastAsiaTheme="minorEastAsia" w:cstheme="minorBidi"/>
                <w:color w:val="0070C0"/>
                <w:kern w:val="2"/>
                <w:sz w:val="22"/>
                <w:szCs w:val="22"/>
                <w:lang w:eastAsia="ko-KR"/>
              </w:rPr>
              <w:t>Retroalimentación incorrecta: Recuerda qu</w:t>
            </w:r>
            <w:r w:rsidRPr="00BD337A" w:rsidR="0039706D">
              <w:rPr>
                <w:rFonts w:ascii="Calibri" w:hAnsi="Calibri" w:eastAsiaTheme="minorEastAsia" w:cstheme="minorBidi"/>
                <w:color w:val="0070C0"/>
                <w:kern w:val="2"/>
                <w:sz w:val="22"/>
                <w:szCs w:val="22"/>
                <w:lang w:eastAsia="ko-KR"/>
              </w:rPr>
              <w:t xml:space="preserve">e </w:t>
            </w:r>
            <w:r w:rsidRPr="00BD337A" w:rsidR="0039706D">
              <w:rPr>
                <w:rStyle w:val="nfasis"/>
                <w:rFonts w:eastAsia="Times New Roman" w:asciiTheme="minorHAnsi" w:hAnsiTheme="minorHAnsi"/>
                <w:i w:val="0"/>
                <w:color w:val="0070C0"/>
                <w:sz w:val="22"/>
                <w:szCs w:val="22"/>
              </w:rPr>
              <w:t>la sintaxis se refiere a la estructura gramatical de las oraciones y cómo las palabras se organizan para formar frases significativas, pero no abarca toda la capacidad de entender y producir lenguaje hablado y escrito. La fonología se centra en los sonidos del lenguaje, cómo se producen y cómo se organizan en un sistema lingüístico, pero no abarca la comprensión y producción de todo el lenguaje hablado y escrito. La semántica se refiere al significado de las palabras y las oraciones en el contexto del lenguaje, pero no abarca toda la capacidad de entender y producir lenguaje hablado y escrito.</w:t>
            </w:r>
          </w:p>
          <w:p w:rsidRPr="00AD1914" w:rsidR="00891E83" w:rsidP="00891E83" w:rsidRDefault="00891E83" w14:paraId="455E1DF4" w14:textId="385B9C3D">
            <w:pPr>
              <w:pStyle w:val="NormalWeb"/>
              <w:spacing w:before="0" w:beforeAutospacing="0" w:after="0" w:afterAutospacing="0"/>
              <w:ind w:left="360"/>
              <w:rPr>
                <w:rFonts w:ascii="Calibri" w:hAnsi="Calibri" w:eastAsiaTheme="minorEastAsia" w:cstheme="minorBidi"/>
                <w:kern w:val="2"/>
                <w:sz w:val="22"/>
                <w:szCs w:val="22"/>
                <w:lang w:eastAsia="ko-KR"/>
              </w:rPr>
            </w:pPr>
          </w:p>
          <w:p w:rsidRPr="00AD1914" w:rsidR="00E801F4" w:rsidP="00E801F4" w:rsidRDefault="00E801F4" w14:paraId="7F35BE09"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E801F4" w:rsidP="00613DF2" w:rsidRDefault="00E801F4" w14:paraId="3E5282DE" w14:textId="574DC364">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Trastorno del lenguaje que se caracteriza por la dificultad para producir sonidos del habla correctamente:</w:t>
            </w:r>
          </w:p>
          <w:p w:rsidRPr="00AD1914" w:rsidR="00E801F4" w:rsidP="00613DF2" w:rsidRDefault="00E801F4" w14:paraId="271FA73A" w14:textId="4FE9A840">
            <w:pPr>
              <w:pStyle w:val="NormalWeb"/>
              <w:numPr>
                <w:ilvl w:val="0"/>
                <w:numId w:val="17"/>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Afasia de broca</w:t>
            </w:r>
          </w:p>
          <w:p w:rsidRPr="00AD1914" w:rsidR="00E801F4" w:rsidP="00613DF2" w:rsidRDefault="00E801F4" w14:paraId="3C7C12DD" w14:textId="77777777">
            <w:pPr>
              <w:pStyle w:val="NormalWeb"/>
              <w:numPr>
                <w:ilvl w:val="0"/>
                <w:numId w:val="17"/>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Afasia de Wernicke</w:t>
            </w:r>
          </w:p>
          <w:p w:rsidRPr="00AD1914" w:rsidR="00E801F4" w:rsidP="00613DF2" w:rsidRDefault="00E801F4" w14:paraId="4FDED31A" w14:textId="77777777">
            <w:pPr>
              <w:pStyle w:val="NormalWeb"/>
              <w:numPr>
                <w:ilvl w:val="0"/>
                <w:numId w:val="17"/>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Disartria</w:t>
            </w:r>
          </w:p>
          <w:p w:rsidRPr="00AD1914" w:rsidR="00E801F4" w:rsidP="00613DF2" w:rsidRDefault="00E801F4" w14:paraId="11C04A81" w14:textId="77777777">
            <w:pPr>
              <w:pStyle w:val="NormalWeb"/>
              <w:numPr>
                <w:ilvl w:val="0"/>
                <w:numId w:val="17"/>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Apraxia del habla</w:t>
            </w:r>
          </w:p>
          <w:p w:rsidRPr="00AD1914" w:rsidR="00E801F4" w:rsidP="00E801F4" w:rsidRDefault="00E801F4" w14:paraId="550A0BF2" w14:textId="0CED034B">
            <w:pPr>
              <w:pStyle w:val="NormalWeb"/>
              <w:spacing w:before="0" w:beforeAutospacing="0" w:after="0" w:afterAutospacing="0"/>
              <w:ind w:left="72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Respuesta correcta: apraxia del habla </w:t>
            </w:r>
          </w:p>
          <w:p w:rsidRPr="00AD1914" w:rsidR="0039706D" w:rsidP="0039706D" w:rsidRDefault="0039706D" w14:paraId="2FA8A17C"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414041" w:rsidR="0039706D" w:rsidP="0039706D" w:rsidRDefault="00891E83" w14:paraId="0154DCD6" w14:textId="77777777">
            <w:pPr>
              <w:jc w:val="both"/>
              <w:rPr>
                <w:rFonts w:eastAsia="Times New Roman" w:asciiTheme="minorHAnsi" w:hAnsiTheme="minorHAnsi"/>
                <w:i/>
                <w:color w:val="0070C0"/>
                <w:sz w:val="22"/>
                <w:szCs w:val="22"/>
              </w:rPr>
            </w:pPr>
            <w:r w:rsidRPr="00414041">
              <w:rPr>
                <w:rFonts w:ascii="Calibri" w:hAnsi="Calibri" w:eastAsiaTheme="minorEastAsia" w:cstheme="minorBidi"/>
                <w:color w:val="0070C0"/>
                <w:kern w:val="2"/>
                <w:sz w:val="22"/>
                <w:szCs w:val="22"/>
                <w:lang w:eastAsia="ko-KR"/>
              </w:rPr>
              <w:t>Retroalimentación incorrecta: Recuerda qu</w:t>
            </w:r>
            <w:r w:rsidRPr="00414041" w:rsidR="0039706D">
              <w:rPr>
                <w:rFonts w:ascii="Calibri" w:hAnsi="Calibri" w:eastAsiaTheme="minorEastAsia" w:cstheme="minorBidi"/>
                <w:color w:val="0070C0"/>
                <w:kern w:val="2"/>
                <w:sz w:val="22"/>
                <w:szCs w:val="22"/>
                <w:lang w:eastAsia="ko-KR"/>
              </w:rPr>
              <w:t xml:space="preserve">e </w:t>
            </w:r>
            <w:r w:rsidRPr="00414041" w:rsidR="0039706D">
              <w:rPr>
                <w:rStyle w:val="nfasis"/>
                <w:rFonts w:eastAsia="Times New Roman" w:asciiTheme="minorHAnsi" w:hAnsiTheme="minorHAnsi"/>
                <w:i w:val="0"/>
                <w:color w:val="0070C0"/>
                <w:sz w:val="22"/>
                <w:szCs w:val="22"/>
              </w:rPr>
              <w:t>la afasia de Broca se caracteriza por dificultades para formar oraciones gramaticalmente correctas y fluidas, pero no está relacionada con la dificultad para producir sonidos del habla correctamente. La afasia de Wernicke afecta la comprensión del lenguaje y la producción de un habla coherente, pero no se caracteriza por dificultades específicas en la producción de sonidos del habla. La disartria es un trastorno que afecta los músculos utilizados para hablar, lo que puede causar dificultades en la articulación y pronunciación de palabras, pero no implica dificultades específicas para producir sonidos del habla correctamente.</w:t>
            </w:r>
          </w:p>
          <w:p w:rsidRPr="00AD1914" w:rsidR="00891E83" w:rsidP="0039706D" w:rsidRDefault="00891E83" w14:paraId="5E955835" w14:textId="4FC131FE">
            <w:pPr>
              <w:pStyle w:val="NormalWeb"/>
              <w:spacing w:before="0" w:beforeAutospacing="0" w:after="0" w:afterAutospacing="0"/>
              <w:rPr>
                <w:rFonts w:ascii="Calibri" w:hAnsi="Calibri" w:eastAsiaTheme="minorEastAsia" w:cstheme="minorBidi"/>
                <w:kern w:val="2"/>
                <w:sz w:val="22"/>
                <w:szCs w:val="22"/>
                <w:lang w:eastAsia="ko-KR"/>
              </w:rPr>
            </w:pPr>
          </w:p>
          <w:p w:rsidRPr="00AD1914" w:rsidR="00891E83" w:rsidP="00E801F4" w:rsidRDefault="00891E83" w14:paraId="7BA4065F" w14:textId="77777777">
            <w:pPr>
              <w:pStyle w:val="NormalWeb"/>
              <w:spacing w:before="0" w:beforeAutospacing="0" w:after="0" w:afterAutospacing="0"/>
              <w:ind w:left="720"/>
              <w:rPr>
                <w:rFonts w:ascii="Calibri" w:hAnsi="Calibri" w:eastAsiaTheme="minorEastAsia" w:cstheme="minorBidi"/>
                <w:kern w:val="2"/>
                <w:sz w:val="22"/>
                <w:szCs w:val="22"/>
                <w:lang w:eastAsia="ko-KR"/>
              </w:rPr>
            </w:pPr>
          </w:p>
          <w:p w:rsidRPr="00AD1914" w:rsidR="00E801F4" w:rsidP="00613DF2" w:rsidRDefault="00E801F4" w14:paraId="0B46D505" w14:textId="6CCCCEC4">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De las siguientes partes del cerebro, cuál está implicada principalmente en la comprensión del significado de las palabras</w:t>
            </w:r>
            <w:r w:rsidRPr="00AD1914" w:rsidR="00223228">
              <w:rPr>
                <w:rFonts w:ascii="Calibri" w:hAnsi="Calibri" w:eastAsiaTheme="minorEastAsia" w:cstheme="minorBidi"/>
                <w:kern w:val="2"/>
                <w:sz w:val="22"/>
                <w:szCs w:val="22"/>
                <w:lang w:eastAsia="ko-KR"/>
              </w:rPr>
              <w:t>:</w:t>
            </w:r>
          </w:p>
          <w:p w:rsidRPr="00AD1914" w:rsidR="00E801F4" w:rsidP="00613DF2" w:rsidRDefault="00E801F4" w14:paraId="09E6C732" w14:textId="0385D3BD">
            <w:pPr>
              <w:pStyle w:val="NormalWeb"/>
              <w:numPr>
                <w:ilvl w:val="0"/>
                <w:numId w:val="18"/>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Area de broca</w:t>
            </w:r>
          </w:p>
          <w:p w:rsidRPr="00AD1914" w:rsidR="00E801F4" w:rsidP="00613DF2" w:rsidRDefault="00E801F4" w14:paraId="1C69B26E" w14:textId="77777777">
            <w:pPr>
              <w:pStyle w:val="NormalWeb"/>
              <w:numPr>
                <w:ilvl w:val="0"/>
                <w:numId w:val="18"/>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Area de wernicke</w:t>
            </w:r>
          </w:p>
          <w:p w:rsidRPr="00AD1914" w:rsidR="00E801F4" w:rsidP="00613DF2" w:rsidRDefault="00E801F4" w14:paraId="6F8B6A2F" w14:textId="00F382FA">
            <w:pPr>
              <w:pStyle w:val="NormalWeb"/>
              <w:numPr>
                <w:ilvl w:val="0"/>
                <w:numId w:val="18"/>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Cerebelo</w:t>
            </w:r>
          </w:p>
          <w:p w:rsidRPr="00AD1914" w:rsidR="00E801F4" w:rsidP="00613DF2" w:rsidRDefault="00E801F4" w14:paraId="18F469C5" w14:textId="77777777">
            <w:pPr>
              <w:pStyle w:val="NormalWeb"/>
              <w:numPr>
                <w:ilvl w:val="0"/>
                <w:numId w:val="18"/>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Hipocampo</w:t>
            </w:r>
          </w:p>
          <w:p w:rsidRPr="00AD1914" w:rsidR="00E801F4" w:rsidP="00E801F4" w:rsidRDefault="00E801F4" w14:paraId="738A5FD7" w14:textId="4CC59688">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Respuesta correcta:  Area de </w:t>
            </w:r>
            <w:r w:rsidRPr="00AD1914" w:rsidR="00891E83">
              <w:rPr>
                <w:rFonts w:ascii="Calibri" w:hAnsi="Calibri" w:eastAsiaTheme="minorEastAsia" w:cstheme="minorBidi"/>
                <w:kern w:val="2"/>
                <w:sz w:val="22"/>
                <w:szCs w:val="22"/>
                <w:lang w:eastAsia="ko-KR"/>
              </w:rPr>
              <w:t>Wernicke</w:t>
            </w:r>
          </w:p>
          <w:p w:rsidRPr="00AD1914" w:rsidR="0039706D" w:rsidP="0039706D" w:rsidRDefault="0039706D" w14:paraId="61AF055B" w14:textId="77777777">
            <w:pPr>
              <w:jc w:val="both"/>
              <w:rPr>
                <w:rFonts w:asciiTheme="minorHAnsi" w:hAnsiTheme="minorHAnsi" w:eastAsiaTheme="minorEastAsia" w:cstheme="minorBidi"/>
                <w:kern w:val="2"/>
                <w:sz w:val="22"/>
                <w:szCs w:val="22"/>
                <w:lang w:eastAsia="ko-KR"/>
              </w:rPr>
            </w:pPr>
          </w:p>
          <w:p w:rsidRPr="00AD1914" w:rsidR="0039706D" w:rsidP="6D7740DC" w:rsidRDefault="00891E83" w14:paraId="1483633D" w14:textId="1F71895A" w14:noSpellErr="1">
            <w:pPr>
              <w:jc w:val="both"/>
              <w:rPr>
                <w:rFonts w:ascii="Calibri" w:hAnsi="Calibri" w:eastAsia="Times New Roman" w:asciiTheme="minorAscii" w:hAnsiTheme="minorAscii"/>
                <w:i w:val="1"/>
                <w:iCs w:val="1"/>
                <w:sz w:val="22"/>
                <w:szCs w:val="22"/>
                <w:lang w:val="es-ES"/>
              </w:rPr>
            </w:pPr>
            <w:r w:rsidRPr="6D7740DC" w:rsidR="00891E83">
              <w:rPr>
                <w:rFonts w:ascii="Calibri" w:hAnsi="Calibri" w:eastAsia="" w:cs="" w:asciiTheme="minorAscii" w:hAnsiTheme="minorAscii" w:eastAsiaTheme="minorEastAsia" w:cstheme="minorBidi"/>
                <w:color w:val="0070C0"/>
                <w:kern w:val="2"/>
                <w:sz w:val="22"/>
                <w:szCs w:val="22"/>
                <w:lang w:val="es-ES" w:eastAsia="ko-KR"/>
              </w:rPr>
              <w:t>Retroalimentación incorrecta: Recuerda qu</w:t>
            </w:r>
            <w:r w:rsidRPr="6D7740DC" w:rsidR="0039706D">
              <w:rPr>
                <w:rFonts w:ascii="Calibri" w:hAnsi="Calibri" w:eastAsia="" w:cs="" w:asciiTheme="minorAscii" w:hAnsiTheme="minorAscii" w:eastAsiaTheme="minorEastAsia" w:cstheme="minorBidi"/>
                <w:color w:val="0070C0"/>
                <w:kern w:val="2"/>
                <w:sz w:val="22"/>
                <w:szCs w:val="22"/>
                <w:lang w:val="es-ES" w:eastAsia="ko-KR"/>
              </w:rPr>
              <w:t>e</w:t>
            </w:r>
            <w:r w:rsidRPr="6D7740DC" w:rsidR="0039706D">
              <w:rPr>
                <w:rFonts w:ascii="Calibri" w:hAnsi="Calibri" w:eastAsia="" w:cs="" w:asciiTheme="minorAscii" w:hAnsiTheme="minorAscii" w:eastAsiaTheme="minorEastAsia" w:cstheme="minorBidi"/>
                <w:i w:val="1"/>
                <w:iCs w:val="1"/>
                <w:color w:val="0070C0"/>
                <w:kern w:val="2"/>
                <w:sz w:val="22"/>
                <w:szCs w:val="22"/>
                <w:lang w:val="es-ES" w:eastAsia="ko-KR"/>
              </w:rPr>
              <w:t xml:space="preserve"> </w:t>
            </w:r>
            <w:r w:rsidRPr="6D7740DC" w:rsidR="0039706D">
              <w:rPr>
                <w:rStyle w:val="nfasis"/>
                <w:rFonts w:ascii="Calibri" w:hAnsi="Calibri" w:eastAsia="Times New Roman" w:asciiTheme="minorAscii" w:hAnsiTheme="minorAscii"/>
                <w:i w:val="0"/>
                <w:iCs w:val="0"/>
                <w:color w:val="0070C0"/>
                <w:sz w:val="22"/>
                <w:szCs w:val="22"/>
                <w:lang w:val="es-ES"/>
              </w:rPr>
              <w:t>el área de Broca está asociada principalmente con la producción del habla y la formación gramatical del lenguaje, pero no está implicada principalmente en la comprensión del significado de las palabras. El cerebelo está involucrado en la coordinación motora y el control del equilibrio, no está directamente implicado en la comprensión del significado de las palabras.</w:t>
            </w:r>
            <w:r w:rsidRPr="6D7740DC" w:rsidR="0039706D">
              <w:rPr>
                <w:rStyle w:val="Hipervnculo"/>
                <w:rFonts w:ascii="Calibri" w:hAnsi="Calibri" w:eastAsia="Times New Roman" w:asciiTheme="minorAscii" w:hAnsiTheme="minorAscii"/>
                <w:i w:val="1"/>
                <w:iCs w:val="1"/>
                <w:color w:val="0070C0"/>
                <w:sz w:val="22"/>
                <w:szCs w:val="22"/>
                <w:lang w:val="es-ES"/>
              </w:rPr>
              <w:t xml:space="preserve"> </w:t>
            </w:r>
            <w:r w:rsidRPr="6D7740DC" w:rsidR="0039706D">
              <w:rPr>
                <w:rStyle w:val="nfasis"/>
                <w:rFonts w:ascii="Calibri" w:hAnsi="Calibri" w:eastAsia="Times New Roman" w:asciiTheme="minorAscii" w:hAnsiTheme="minorAscii"/>
                <w:i w:val="0"/>
                <w:iCs w:val="0"/>
                <w:color w:val="0070C0"/>
                <w:sz w:val="22"/>
                <w:szCs w:val="22"/>
                <w:lang w:val="es-ES"/>
              </w:rPr>
              <w:t>El hipocampo desempeña un papel crucial en la memoria y la formación de nuevos recuerdos, pero no está principalmente implicado en la comprensión del significado de las palabras.</w:t>
            </w:r>
          </w:p>
          <w:p w:rsidRPr="00AD1914" w:rsidR="00891E83" w:rsidP="001019AC" w:rsidRDefault="00891E83" w14:paraId="44AAE717" w14:textId="0D33E361">
            <w:pPr>
              <w:pStyle w:val="NormalWeb"/>
              <w:spacing w:before="0" w:beforeAutospacing="0" w:after="0" w:afterAutospacing="0"/>
              <w:rPr>
                <w:rFonts w:ascii="Calibri" w:hAnsi="Calibri" w:eastAsiaTheme="minorEastAsia" w:cstheme="minorBidi"/>
                <w:kern w:val="2"/>
                <w:sz w:val="22"/>
                <w:szCs w:val="22"/>
                <w:lang w:eastAsia="ko-KR"/>
              </w:rPr>
            </w:pPr>
          </w:p>
          <w:p w:rsidRPr="00AD1914" w:rsidR="00E801F4" w:rsidP="00E801F4" w:rsidRDefault="00E801F4" w14:paraId="2CACAA30" w14:textId="77777777">
            <w:pPr>
              <w:pStyle w:val="NormalWeb"/>
              <w:spacing w:before="0" w:beforeAutospacing="0" w:after="0" w:afterAutospacing="0"/>
              <w:ind w:left="360"/>
              <w:rPr>
                <w:rFonts w:ascii="Calibri" w:hAnsi="Calibri" w:eastAsiaTheme="minorEastAsia" w:cstheme="minorBidi"/>
                <w:kern w:val="2"/>
                <w:sz w:val="22"/>
                <w:szCs w:val="22"/>
                <w:lang w:eastAsia="ko-KR"/>
              </w:rPr>
            </w:pPr>
          </w:p>
          <w:p w:rsidRPr="00AD1914" w:rsidR="00E801F4" w:rsidP="00613DF2" w:rsidRDefault="00E801F4" w14:paraId="7709B4FF" w14:textId="2AB2F409">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Trastorno del lenguaje caracterizado por la dificultad para comprender el significado de las palabras y oraciones:</w:t>
            </w:r>
          </w:p>
          <w:p w:rsidRPr="00AD1914" w:rsidR="00E801F4" w:rsidP="00613DF2" w:rsidRDefault="00E801F4" w14:paraId="2E48B6E5" w14:textId="75FD9463">
            <w:pPr>
              <w:pStyle w:val="NormalWeb"/>
              <w:numPr>
                <w:ilvl w:val="0"/>
                <w:numId w:val="19"/>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Afasia de broca</w:t>
            </w:r>
          </w:p>
          <w:p w:rsidRPr="00AD1914" w:rsidR="00E801F4" w:rsidP="00613DF2" w:rsidRDefault="00E801F4" w14:paraId="61A9CEA1" w14:textId="352094C1">
            <w:pPr>
              <w:pStyle w:val="NormalWeb"/>
              <w:numPr>
                <w:ilvl w:val="0"/>
                <w:numId w:val="19"/>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Afasia de wernicke</w:t>
            </w:r>
          </w:p>
          <w:p w:rsidRPr="00AD1914" w:rsidR="00F659E4" w:rsidP="00613DF2" w:rsidRDefault="00F659E4" w14:paraId="385EB262" w14:textId="77777777">
            <w:pPr>
              <w:pStyle w:val="NormalWeb"/>
              <w:numPr>
                <w:ilvl w:val="0"/>
                <w:numId w:val="19"/>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Dislexia</w:t>
            </w:r>
          </w:p>
          <w:p w:rsidRPr="00AD1914" w:rsidR="00E801F4" w:rsidP="00613DF2" w:rsidRDefault="00F659E4" w14:paraId="26CC1CD6" w14:textId="3F52EABC">
            <w:pPr>
              <w:pStyle w:val="NormalWeb"/>
              <w:numPr>
                <w:ilvl w:val="0"/>
                <w:numId w:val="19"/>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Disgrafía</w:t>
            </w:r>
          </w:p>
          <w:p w:rsidRPr="00AD1914" w:rsidR="00F659E4" w:rsidP="00F659E4" w:rsidRDefault="00F659E4" w14:paraId="6B0412B3" w14:textId="71329D41">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Respuesta correcta: Afasia de </w:t>
            </w:r>
            <w:r w:rsidRPr="00AD1914" w:rsidR="00891E83">
              <w:rPr>
                <w:rFonts w:ascii="Calibri" w:hAnsi="Calibri" w:eastAsiaTheme="minorEastAsia" w:cstheme="minorBidi"/>
                <w:kern w:val="2"/>
                <w:sz w:val="22"/>
                <w:szCs w:val="22"/>
                <w:lang w:eastAsia="ko-KR"/>
              </w:rPr>
              <w:t>Wernicke</w:t>
            </w:r>
          </w:p>
          <w:p w:rsidR="00C75DD2" w:rsidP="000C4CF5" w:rsidRDefault="00C75DD2" w14:paraId="53D723EF" w14:textId="77777777">
            <w:pPr>
              <w:jc w:val="both"/>
              <w:rPr>
                <w:rFonts w:ascii="Calibri" w:hAnsi="Calibri" w:eastAsiaTheme="minorEastAsia" w:cstheme="minorBidi"/>
                <w:kern w:val="2"/>
                <w:sz w:val="22"/>
                <w:szCs w:val="22"/>
                <w:lang w:eastAsia="ko-KR"/>
              </w:rPr>
            </w:pPr>
          </w:p>
          <w:p w:rsidRPr="00C75DD2" w:rsidR="000C4CF5" w:rsidP="000C4CF5" w:rsidRDefault="00891E83" w14:paraId="265DEA91" w14:textId="2A27CC58">
            <w:pPr>
              <w:jc w:val="both"/>
              <w:rPr>
                <w:rFonts w:eastAsia="Times New Roman" w:asciiTheme="minorHAnsi" w:hAnsiTheme="minorHAnsi"/>
                <w:i/>
                <w:color w:val="0070C0"/>
                <w:sz w:val="22"/>
                <w:szCs w:val="22"/>
              </w:rPr>
            </w:pPr>
            <w:r w:rsidRPr="00C75DD2">
              <w:rPr>
                <w:rFonts w:ascii="Calibri" w:hAnsi="Calibri" w:eastAsiaTheme="minorEastAsia" w:cstheme="minorBidi"/>
                <w:color w:val="0070C0"/>
                <w:kern w:val="2"/>
                <w:sz w:val="22"/>
                <w:szCs w:val="22"/>
                <w:lang w:eastAsia="ko-KR"/>
              </w:rPr>
              <w:t xml:space="preserve">Retroalimentación incorrecta: </w:t>
            </w:r>
            <w:r w:rsidRPr="00C75DD2">
              <w:rPr>
                <w:rFonts w:asciiTheme="minorHAnsi" w:hAnsiTheme="minorHAnsi" w:eastAsiaTheme="minorEastAsia" w:cstheme="minorBidi"/>
                <w:i/>
                <w:color w:val="0070C0"/>
                <w:kern w:val="2"/>
                <w:sz w:val="22"/>
                <w:szCs w:val="22"/>
                <w:lang w:eastAsia="ko-KR"/>
              </w:rPr>
              <w:t>Recuerda qu</w:t>
            </w:r>
            <w:r w:rsidRPr="00C75DD2" w:rsidR="001019AC">
              <w:rPr>
                <w:rFonts w:asciiTheme="minorHAnsi" w:hAnsiTheme="minorHAnsi" w:eastAsiaTheme="minorEastAsia" w:cstheme="minorBidi"/>
                <w:i/>
                <w:color w:val="0070C0"/>
                <w:kern w:val="2"/>
                <w:sz w:val="22"/>
                <w:szCs w:val="22"/>
                <w:lang w:eastAsia="ko-KR"/>
              </w:rPr>
              <w:t xml:space="preserve">e </w:t>
            </w:r>
            <w:r w:rsidRPr="00C75DD2" w:rsidR="000C4CF5">
              <w:rPr>
                <w:rStyle w:val="nfasis"/>
                <w:rFonts w:eastAsia="Times New Roman" w:asciiTheme="minorHAnsi" w:hAnsiTheme="minorHAnsi"/>
                <w:i w:val="0"/>
                <w:color w:val="0070C0"/>
                <w:sz w:val="22"/>
                <w:szCs w:val="22"/>
              </w:rPr>
              <w:t>la afasia de Broca se caracteriza por dificultades en la producción del habla y la formación gramatical, no por dificultades para entender el significado de las palabras y oraciones. La dislexia es un trastorno específico de la lectura y la escritura, no necesariamente implica dificultades para comprender el significado de las palabras habladas. La disgrafía es un trastorno específico de la escritura, no está relacionada con la comprensión del significado de las palabras habladas.</w:t>
            </w:r>
          </w:p>
          <w:p w:rsidRPr="00AD1914" w:rsidR="00F659E4" w:rsidP="00EB6634" w:rsidRDefault="00F659E4" w14:paraId="3D80C8BF"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F659E4" w:rsidP="00613DF2" w:rsidRDefault="00F659E4" w14:paraId="347A5B6B" w14:textId="5AA6A7F9">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De las siguientes afirmaciones,</w:t>
            </w:r>
            <w:r w:rsidRPr="00AD1914" w:rsidR="00891E83">
              <w:rPr>
                <w:rFonts w:ascii="Calibri" w:hAnsi="Calibri" w:eastAsiaTheme="minorEastAsia" w:cstheme="minorBidi"/>
                <w:kern w:val="2"/>
                <w:sz w:val="22"/>
                <w:szCs w:val="22"/>
                <w:lang w:eastAsia="ko-KR"/>
              </w:rPr>
              <w:t xml:space="preserve"> c</w:t>
            </w:r>
            <w:r w:rsidRPr="00AD1914">
              <w:rPr>
                <w:rFonts w:ascii="Calibri" w:hAnsi="Calibri" w:eastAsiaTheme="minorEastAsia" w:cstheme="minorBidi"/>
                <w:kern w:val="2"/>
                <w:sz w:val="22"/>
                <w:szCs w:val="22"/>
                <w:lang w:eastAsia="ko-KR"/>
              </w:rPr>
              <w:t>uál describe mejor el lenguaje como un proceso psicológico</w:t>
            </w:r>
            <w:r w:rsidRPr="00AD1914" w:rsidR="00891E83">
              <w:rPr>
                <w:rFonts w:ascii="Calibri" w:hAnsi="Calibri" w:eastAsiaTheme="minorEastAsia" w:cstheme="minorBidi"/>
                <w:kern w:val="2"/>
                <w:sz w:val="22"/>
                <w:szCs w:val="22"/>
                <w:lang w:eastAsia="ko-KR"/>
              </w:rPr>
              <w:t>:</w:t>
            </w:r>
          </w:p>
          <w:p w:rsidRPr="00AD1914" w:rsidR="00F659E4" w:rsidP="00613DF2" w:rsidRDefault="00F659E4" w14:paraId="00309251" w14:textId="3B11233C">
            <w:pPr>
              <w:pStyle w:val="NormalWeb"/>
              <w:numPr>
                <w:ilvl w:val="0"/>
                <w:numId w:val="20"/>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Es exclusivamente un proceso auditivo</w:t>
            </w:r>
          </w:p>
          <w:p w:rsidRPr="00AD1914" w:rsidR="00F659E4" w:rsidP="00613DF2" w:rsidRDefault="00F659E4" w14:paraId="1E0D662A" w14:textId="547B6632">
            <w:pPr>
              <w:pStyle w:val="NormalWeb"/>
              <w:numPr>
                <w:ilvl w:val="0"/>
                <w:numId w:val="20"/>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Involucra la producción y comprensión de símbolos para comunicarse</w:t>
            </w:r>
          </w:p>
          <w:p w:rsidRPr="00AD1914" w:rsidR="00F659E4" w:rsidP="00613DF2" w:rsidRDefault="00F659E4" w14:paraId="1D0C7FC8" w14:textId="1A3CAB0D">
            <w:pPr>
              <w:pStyle w:val="NormalWeb"/>
              <w:numPr>
                <w:ilvl w:val="0"/>
                <w:numId w:val="20"/>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Se limita a la escritura y lectura de palabras</w:t>
            </w:r>
          </w:p>
          <w:p w:rsidRPr="00AD1914" w:rsidR="00F659E4" w:rsidP="00613DF2" w:rsidRDefault="00F659E4" w14:paraId="247AC760" w14:textId="77777777">
            <w:pPr>
              <w:pStyle w:val="NormalWeb"/>
              <w:numPr>
                <w:ilvl w:val="0"/>
                <w:numId w:val="20"/>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Es una habilidad innata que no necesita ser aprendida</w:t>
            </w:r>
          </w:p>
          <w:p w:rsidRPr="00AD1914" w:rsidR="00F659E4" w:rsidP="00F659E4" w:rsidRDefault="00F659E4" w14:paraId="3BD707BF" w14:textId="4686F032">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Involucra la producción y comprensión de símbolos para comunicarse</w:t>
            </w:r>
          </w:p>
          <w:p w:rsidR="00EB6634" w:rsidP="000C4CF5" w:rsidRDefault="00EB6634" w14:paraId="137AC7EA" w14:textId="77777777">
            <w:pPr>
              <w:jc w:val="both"/>
              <w:rPr>
                <w:rFonts w:asciiTheme="minorHAnsi" w:hAnsiTheme="minorHAnsi" w:eastAsiaTheme="minorEastAsia" w:cstheme="minorBidi"/>
                <w:kern w:val="2"/>
                <w:sz w:val="22"/>
                <w:szCs w:val="22"/>
                <w:lang w:eastAsia="ko-KR"/>
              </w:rPr>
            </w:pPr>
          </w:p>
          <w:p w:rsidRPr="00C75DD2" w:rsidR="000C4CF5" w:rsidP="000C4CF5" w:rsidRDefault="00891E83" w14:paraId="08A6AA26" w14:textId="1FDE664D">
            <w:pPr>
              <w:jc w:val="both"/>
              <w:rPr>
                <w:rFonts w:eastAsia="Times New Roman" w:asciiTheme="minorHAnsi" w:hAnsiTheme="minorHAnsi"/>
                <w:i/>
                <w:color w:val="0070C0"/>
                <w:sz w:val="22"/>
                <w:szCs w:val="22"/>
              </w:rPr>
            </w:pPr>
            <w:r w:rsidRPr="00C75DD2">
              <w:rPr>
                <w:rFonts w:asciiTheme="minorHAnsi" w:hAnsiTheme="minorHAnsi" w:eastAsiaTheme="minorEastAsia" w:cstheme="minorBidi"/>
                <w:color w:val="0070C0"/>
                <w:kern w:val="2"/>
                <w:sz w:val="22"/>
                <w:szCs w:val="22"/>
                <w:lang w:eastAsia="ko-KR"/>
              </w:rPr>
              <w:t>Retroalimentación incorrecta: Recuerda qu</w:t>
            </w:r>
            <w:r w:rsidRPr="00C75DD2" w:rsidR="000C4CF5">
              <w:rPr>
                <w:rFonts w:asciiTheme="minorHAnsi" w:hAnsiTheme="minorHAnsi" w:eastAsiaTheme="minorEastAsia" w:cstheme="minorBidi"/>
                <w:color w:val="0070C0"/>
                <w:kern w:val="2"/>
                <w:sz w:val="22"/>
                <w:szCs w:val="22"/>
                <w:lang w:eastAsia="ko-KR"/>
              </w:rPr>
              <w:t>e</w:t>
            </w:r>
            <w:r w:rsidRPr="00C75DD2" w:rsidR="000C4CF5">
              <w:rPr>
                <w:rFonts w:asciiTheme="minorHAnsi" w:hAnsiTheme="minorHAnsi" w:eastAsiaTheme="minorEastAsia" w:cstheme="minorBidi"/>
                <w:i/>
                <w:color w:val="0070C0"/>
                <w:kern w:val="2"/>
                <w:sz w:val="22"/>
                <w:szCs w:val="22"/>
                <w:lang w:eastAsia="ko-KR"/>
              </w:rPr>
              <w:t xml:space="preserve"> </w:t>
            </w:r>
            <w:r w:rsidRPr="00C75DD2" w:rsidR="000C4CF5">
              <w:rPr>
                <w:rStyle w:val="nfasis"/>
                <w:rFonts w:eastAsia="Times New Roman" w:asciiTheme="minorHAnsi" w:hAnsiTheme="minorHAnsi"/>
                <w:i w:val="0"/>
                <w:color w:val="0070C0"/>
                <w:sz w:val="22"/>
                <w:szCs w:val="22"/>
              </w:rPr>
              <w:t>el lenguaje no se limita solo a la audición, involucra tanto la producción como la comprensión de palabras y oraciones, también es un proceso complejo que involucra hablar, entender, leer y escribir, no se rest</w:t>
            </w:r>
            <w:r w:rsidR="00FF35E4">
              <w:rPr>
                <w:rStyle w:val="nfasis"/>
                <w:rFonts w:eastAsia="Times New Roman" w:asciiTheme="minorHAnsi" w:hAnsiTheme="minorHAnsi"/>
                <w:i w:val="0"/>
                <w:color w:val="0070C0"/>
                <w:sz w:val="22"/>
                <w:szCs w:val="22"/>
              </w:rPr>
              <w:t>r</w:t>
            </w:r>
            <w:r w:rsidRPr="00C75DD2" w:rsidR="000C4CF5">
              <w:rPr>
                <w:rStyle w:val="nfasis"/>
                <w:rFonts w:eastAsia="Times New Roman" w:asciiTheme="minorHAnsi" w:hAnsiTheme="minorHAnsi"/>
                <w:i w:val="0"/>
                <w:color w:val="0070C0"/>
                <w:sz w:val="22"/>
                <w:szCs w:val="22"/>
              </w:rPr>
              <w:t>inge solo a la escritura y lectura. Aunque algunos aspectos del lenguaje pueden tener bases biológicas, la capacidad para usar el lenguaje de manera compleja y significativa necesita ser aprendida y desarrollada a través de la interacción social y el aprendizaje.</w:t>
            </w:r>
          </w:p>
          <w:p w:rsidRPr="00AD1914" w:rsidR="00F659E4" w:rsidP="00EB6634" w:rsidRDefault="00F659E4" w14:paraId="0A0AE427"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F659E4" w:rsidP="00613DF2" w:rsidRDefault="00891E83" w14:paraId="5EDF59CC" w14:textId="12814AA5">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Área</w:t>
            </w:r>
            <w:r w:rsidRPr="00AD1914" w:rsidR="00F659E4">
              <w:rPr>
                <w:rFonts w:ascii="Calibri" w:hAnsi="Calibri" w:eastAsiaTheme="minorEastAsia" w:cstheme="minorBidi"/>
                <w:kern w:val="2"/>
                <w:sz w:val="22"/>
                <w:szCs w:val="22"/>
                <w:lang w:eastAsia="ko-KR"/>
              </w:rPr>
              <w:t xml:space="preserve"> del cerebro que se asocia a la producción del habla y formación gramatical del lenguaje:</w:t>
            </w:r>
          </w:p>
          <w:p w:rsidRPr="00AD1914" w:rsidR="00F659E4" w:rsidP="00613DF2" w:rsidRDefault="00891E83" w14:paraId="49D8B33C" w14:textId="3889BC37">
            <w:pPr>
              <w:pStyle w:val="NormalWeb"/>
              <w:numPr>
                <w:ilvl w:val="0"/>
                <w:numId w:val="21"/>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Área</w:t>
            </w:r>
            <w:r w:rsidRPr="00AD1914" w:rsidR="00F659E4">
              <w:rPr>
                <w:rFonts w:ascii="Calibri" w:hAnsi="Calibri" w:eastAsiaTheme="minorEastAsia" w:cstheme="minorBidi"/>
                <w:kern w:val="2"/>
                <w:sz w:val="22"/>
                <w:szCs w:val="22"/>
                <w:lang w:eastAsia="ko-KR"/>
              </w:rPr>
              <w:t xml:space="preserve"> de broca</w:t>
            </w:r>
          </w:p>
          <w:p w:rsidRPr="00AD1914" w:rsidR="00F659E4" w:rsidP="00613DF2" w:rsidRDefault="00891E83" w14:paraId="03254C62" w14:textId="68DA5BDC">
            <w:pPr>
              <w:pStyle w:val="NormalWeb"/>
              <w:numPr>
                <w:ilvl w:val="0"/>
                <w:numId w:val="21"/>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Área</w:t>
            </w:r>
            <w:r w:rsidRPr="00AD1914" w:rsidR="00F659E4">
              <w:rPr>
                <w:rFonts w:ascii="Calibri" w:hAnsi="Calibri" w:eastAsiaTheme="minorEastAsia" w:cstheme="minorBidi"/>
                <w:kern w:val="2"/>
                <w:sz w:val="22"/>
                <w:szCs w:val="22"/>
                <w:lang w:eastAsia="ko-KR"/>
              </w:rPr>
              <w:t xml:space="preserve"> de wernicke</w:t>
            </w:r>
          </w:p>
          <w:p w:rsidRPr="00AD1914" w:rsidR="00F659E4" w:rsidP="00613DF2" w:rsidRDefault="00F659E4" w14:paraId="3C63D98F" w14:textId="0F0135BD">
            <w:pPr>
              <w:pStyle w:val="NormalWeb"/>
              <w:numPr>
                <w:ilvl w:val="0"/>
                <w:numId w:val="21"/>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Lóbulo frontal</w:t>
            </w:r>
          </w:p>
          <w:p w:rsidRPr="00AD1914" w:rsidR="00F659E4" w:rsidP="00613DF2" w:rsidRDefault="00F659E4" w14:paraId="3C7749AF" w14:textId="77777777">
            <w:pPr>
              <w:pStyle w:val="NormalWeb"/>
              <w:numPr>
                <w:ilvl w:val="0"/>
                <w:numId w:val="21"/>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Cerebelo</w:t>
            </w:r>
          </w:p>
          <w:p w:rsidRPr="00AD1914" w:rsidR="00F659E4" w:rsidP="00F659E4" w:rsidRDefault="00F659E4" w14:paraId="46774EA3" w14:textId="2F464E65">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Respuesta correcta: </w:t>
            </w:r>
            <w:r w:rsidRPr="00AD1914" w:rsidR="00891E83">
              <w:rPr>
                <w:rFonts w:ascii="Calibri" w:hAnsi="Calibri" w:eastAsiaTheme="minorEastAsia" w:cstheme="minorBidi"/>
                <w:kern w:val="2"/>
                <w:sz w:val="22"/>
                <w:szCs w:val="22"/>
                <w:lang w:eastAsia="ko-KR"/>
              </w:rPr>
              <w:t>Área</w:t>
            </w:r>
            <w:r w:rsidRPr="00AD1914">
              <w:rPr>
                <w:rFonts w:ascii="Calibri" w:hAnsi="Calibri" w:eastAsiaTheme="minorEastAsia" w:cstheme="minorBidi"/>
                <w:kern w:val="2"/>
                <w:sz w:val="22"/>
                <w:szCs w:val="22"/>
                <w:lang w:eastAsia="ko-KR"/>
              </w:rPr>
              <w:t xml:space="preserve"> de broca</w:t>
            </w:r>
          </w:p>
          <w:p w:rsidR="00C75DD2" w:rsidP="00A93051" w:rsidRDefault="00C75DD2" w14:paraId="2C588F7E" w14:textId="77777777">
            <w:pPr>
              <w:jc w:val="both"/>
              <w:rPr>
                <w:rFonts w:ascii="Calibri" w:hAnsi="Calibri" w:eastAsiaTheme="minorEastAsia" w:cstheme="minorBidi"/>
                <w:kern w:val="2"/>
                <w:sz w:val="22"/>
                <w:szCs w:val="22"/>
                <w:lang w:eastAsia="ko-KR"/>
              </w:rPr>
            </w:pPr>
          </w:p>
          <w:p w:rsidRPr="00C75DD2" w:rsidR="00891E83" w:rsidP="6D7740DC" w:rsidRDefault="00891E83" w14:paraId="373A39E1" w14:textId="2B0650DA" w14:noSpellErr="1">
            <w:pPr>
              <w:jc w:val="both"/>
              <w:rPr>
                <w:rFonts w:eastAsia="Times New Roman"/>
                <w:i w:val="1"/>
                <w:iCs w:val="1"/>
                <w:color w:val="0070C0"/>
                <w:sz w:val="22"/>
                <w:szCs w:val="22"/>
                <w:lang w:val="es-ES"/>
              </w:rPr>
            </w:pPr>
            <w:r w:rsidRPr="6D7740DC" w:rsidR="00891E83">
              <w:rPr>
                <w:rFonts w:ascii="Calibri" w:hAnsi="Calibri" w:eastAsia="" w:cs="" w:eastAsiaTheme="minorEastAsia" w:cstheme="minorBidi"/>
                <w:color w:val="0070C0"/>
                <w:kern w:val="2"/>
                <w:sz w:val="22"/>
                <w:szCs w:val="22"/>
                <w:lang w:val="es-ES" w:eastAsia="ko-KR"/>
              </w:rPr>
              <w:t xml:space="preserve">Retroalimentación incorrecta: </w:t>
            </w:r>
            <w:r w:rsidRPr="6D7740DC" w:rsidR="00891E83">
              <w:rPr>
                <w:rFonts w:ascii="Calibri" w:hAnsi="Calibri" w:eastAsia="" w:cs="" w:asciiTheme="minorAscii" w:hAnsiTheme="minorAscii" w:eastAsiaTheme="minorEastAsia" w:cstheme="minorBidi"/>
                <w:color w:val="0070C0"/>
                <w:kern w:val="2"/>
                <w:sz w:val="22"/>
                <w:szCs w:val="22"/>
                <w:lang w:val="es-ES" w:eastAsia="ko-KR"/>
              </w:rPr>
              <w:t>Recuerda qu</w:t>
            </w:r>
            <w:r w:rsidRPr="6D7740DC" w:rsidR="00A93051">
              <w:rPr>
                <w:rFonts w:ascii="Calibri" w:hAnsi="Calibri" w:eastAsia="" w:cs="" w:asciiTheme="minorAscii" w:hAnsiTheme="minorAscii" w:eastAsiaTheme="minorEastAsia" w:cstheme="minorBidi"/>
                <w:color w:val="0070C0"/>
                <w:kern w:val="2"/>
                <w:sz w:val="22"/>
                <w:szCs w:val="22"/>
                <w:lang w:val="es-ES" w:eastAsia="ko-KR"/>
              </w:rPr>
              <w:t>e</w:t>
            </w:r>
            <w:r w:rsidRPr="6D7740DC" w:rsidR="00A93051">
              <w:rPr>
                <w:rFonts w:ascii="Calibri" w:hAnsi="Calibri" w:eastAsia="" w:cs="" w:asciiTheme="minorAscii" w:hAnsiTheme="minorAscii" w:eastAsiaTheme="minorEastAsia" w:cstheme="minorBidi"/>
                <w:i w:val="1"/>
                <w:iCs w:val="1"/>
                <w:color w:val="0070C0"/>
                <w:kern w:val="2"/>
                <w:sz w:val="22"/>
                <w:szCs w:val="22"/>
                <w:lang w:val="es-ES" w:eastAsia="ko-KR"/>
              </w:rPr>
              <w:t xml:space="preserve"> </w:t>
            </w:r>
            <w:r w:rsidRPr="6D7740DC" w:rsidR="00A93051">
              <w:rPr>
                <w:rStyle w:val="nfasis"/>
                <w:rFonts w:ascii="Calibri" w:hAnsi="Calibri" w:eastAsia="Times New Roman" w:asciiTheme="minorAscii" w:hAnsiTheme="minorAscii"/>
                <w:i w:val="0"/>
                <w:iCs w:val="0"/>
                <w:color w:val="0070C0"/>
                <w:sz w:val="22"/>
                <w:szCs w:val="22"/>
                <w:lang w:val="es-ES"/>
              </w:rPr>
              <w:t>el área de Wernicke está asociada principalmente con la comprensión del lenguaje. El lóbulo frontal es una región importante del cerebro, pero no está específicamente asociado con la producción del habla y la gramática del lenguaje. El cerebelo está involucrado principalmente en el control del movimiento y el equilibrio.</w:t>
            </w:r>
          </w:p>
          <w:p w:rsidRPr="00AD1914" w:rsidR="00F659E4" w:rsidP="00F659E4" w:rsidRDefault="00F659E4" w14:paraId="1A9111D2" w14:textId="77777777">
            <w:pPr>
              <w:pStyle w:val="NormalWeb"/>
              <w:spacing w:before="0" w:beforeAutospacing="0" w:after="0" w:afterAutospacing="0"/>
              <w:ind w:left="360"/>
              <w:rPr>
                <w:rFonts w:ascii="Calibri" w:hAnsi="Calibri" w:eastAsiaTheme="minorEastAsia" w:cstheme="minorBidi"/>
                <w:kern w:val="2"/>
                <w:sz w:val="22"/>
                <w:szCs w:val="22"/>
                <w:lang w:eastAsia="ko-KR"/>
              </w:rPr>
            </w:pPr>
          </w:p>
          <w:p w:rsidRPr="00AD1914" w:rsidR="00F659E4" w:rsidP="00613DF2" w:rsidRDefault="00F659E4" w14:paraId="2F35EFEB" w14:textId="4FC9EF1C">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Según el modelo de procesamiento del lenguaje, cuál es la etapa donde se comprenden y procesan las estructuras gram</w:t>
            </w:r>
            <w:r w:rsidRPr="00AD1914" w:rsidR="00223228">
              <w:rPr>
                <w:rFonts w:ascii="Calibri" w:hAnsi="Calibri" w:eastAsiaTheme="minorEastAsia" w:cstheme="minorBidi"/>
                <w:kern w:val="2"/>
                <w:sz w:val="22"/>
                <w:szCs w:val="22"/>
                <w:lang w:eastAsia="ko-KR"/>
              </w:rPr>
              <w:t>a</w:t>
            </w:r>
            <w:r w:rsidRPr="00AD1914">
              <w:rPr>
                <w:rFonts w:ascii="Calibri" w:hAnsi="Calibri" w:eastAsiaTheme="minorEastAsia" w:cstheme="minorBidi"/>
                <w:kern w:val="2"/>
                <w:sz w:val="22"/>
                <w:szCs w:val="22"/>
                <w:lang w:eastAsia="ko-KR"/>
              </w:rPr>
              <w:t>ticales y semánticas de las oraciones</w:t>
            </w:r>
            <w:r w:rsidRPr="00AD1914" w:rsidR="00223228">
              <w:rPr>
                <w:rFonts w:ascii="Calibri" w:hAnsi="Calibri" w:eastAsiaTheme="minorEastAsia" w:cstheme="minorBidi"/>
                <w:kern w:val="2"/>
                <w:sz w:val="22"/>
                <w:szCs w:val="22"/>
                <w:lang w:eastAsia="ko-KR"/>
              </w:rPr>
              <w:t>:</w:t>
            </w:r>
          </w:p>
          <w:p w:rsidRPr="00AD1914" w:rsidR="00F659E4" w:rsidP="00613DF2" w:rsidRDefault="00F659E4" w14:paraId="1B630140" w14:textId="0B7CAC6D">
            <w:pPr>
              <w:pStyle w:val="NormalWeb"/>
              <w:numPr>
                <w:ilvl w:val="0"/>
                <w:numId w:val="22"/>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Etapa de producción</w:t>
            </w:r>
          </w:p>
          <w:p w:rsidRPr="00AD1914" w:rsidR="00F659E4" w:rsidP="00613DF2" w:rsidRDefault="00F659E4" w14:paraId="48EF8BE5" w14:textId="40D51D93">
            <w:pPr>
              <w:pStyle w:val="NormalWeb"/>
              <w:numPr>
                <w:ilvl w:val="0"/>
                <w:numId w:val="22"/>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Etapa de percepción</w:t>
            </w:r>
          </w:p>
          <w:p w:rsidRPr="00AD1914" w:rsidR="00F659E4" w:rsidP="00613DF2" w:rsidRDefault="00F659E4" w14:paraId="4ADC72DC" w14:textId="73DDC620">
            <w:pPr>
              <w:pStyle w:val="NormalWeb"/>
              <w:numPr>
                <w:ilvl w:val="0"/>
                <w:numId w:val="22"/>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Etapa de comprensión</w:t>
            </w:r>
          </w:p>
          <w:p w:rsidRPr="00AD1914" w:rsidR="00F659E4" w:rsidP="00613DF2" w:rsidRDefault="00F659E4" w14:paraId="1E06BCC0" w14:textId="77777777">
            <w:pPr>
              <w:pStyle w:val="NormalWeb"/>
              <w:numPr>
                <w:ilvl w:val="0"/>
                <w:numId w:val="22"/>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Etapa de almacenamiento</w:t>
            </w:r>
          </w:p>
          <w:p w:rsidRPr="00AD1914" w:rsidR="00F659E4" w:rsidP="00F659E4" w:rsidRDefault="00F659E4" w14:paraId="7639D9CD" w14:textId="10E6ED1A">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Etapa de comprensión</w:t>
            </w:r>
          </w:p>
          <w:p w:rsidR="00EB6634" w:rsidP="00A93051" w:rsidRDefault="00EB6634" w14:paraId="68540BE3" w14:textId="77777777">
            <w:pPr>
              <w:rPr>
                <w:rFonts w:asciiTheme="minorHAnsi" w:hAnsiTheme="minorHAnsi" w:eastAsiaTheme="minorEastAsia" w:cstheme="minorBidi"/>
                <w:kern w:val="2"/>
                <w:sz w:val="22"/>
                <w:szCs w:val="22"/>
                <w:lang w:eastAsia="ko-KR"/>
              </w:rPr>
            </w:pPr>
          </w:p>
          <w:p w:rsidRPr="00C75DD2" w:rsidR="00A93051" w:rsidP="00A93051" w:rsidRDefault="00223228" w14:paraId="0E559A24" w14:textId="73646C7E">
            <w:pPr>
              <w:rPr>
                <w:rFonts w:eastAsia="Times New Roman" w:asciiTheme="minorHAnsi" w:hAnsiTheme="minorHAnsi"/>
                <w:i/>
                <w:color w:val="0070C0"/>
                <w:sz w:val="22"/>
                <w:szCs w:val="22"/>
              </w:rPr>
            </w:pPr>
            <w:r w:rsidRPr="00C75DD2">
              <w:rPr>
                <w:rFonts w:asciiTheme="minorHAnsi" w:hAnsiTheme="minorHAnsi" w:eastAsiaTheme="minorEastAsia" w:cstheme="minorBidi"/>
                <w:color w:val="0070C0"/>
                <w:kern w:val="2"/>
                <w:sz w:val="22"/>
                <w:szCs w:val="22"/>
                <w:lang w:eastAsia="ko-KR"/>
              </w:rPr>
              <w:t>Retroalimentación incorrecta: Recuerda qu</w:t>
            </w:r>
            <w:r w:rsidRPr="00C75DD2" w:rsidR="00A93051">
              <w:rPr>
                <w:rFonts w:asciiTheme="minorHAnsi" w:hAnsiTheme="minorHAnsi" w:eastAsiaTheme="minorEastAsia" w:cstheme="minorBidi"/>
                <w:color w:val="0070C0"/>
                <w:kern w:val="2"/>
                <w:sz w:val="22"/>
                <w:szCs w:val="22"/>
                <w:lang w:eastAsia="ko-KR"/>
              </w:rPr>
              <w:t>e</w:t>
            </w:r>
            <w:r w:rsidRPr="00C75DD2" w:rsidR="00A93051">
              <w:rPr>
                <w:rFonts w:asciiTheme="minorHAnsi" w:hAnsiTheme="minorHAnsi" w:eastAsiaTheme="minorEastAsia" w:cstheme="minorBidi"/>
                <w:i/>
                <w:color w:val="0070C0"/>
                <w:kern w:val="2"/>
                <w:sz w:val="22"/>
                <w:szCs w:val="22"/>
                <w:lang w:eastAsia="ko-KR"/>
              </w:rPr>
              <w:t xml:space="preserve"> </w:t>
            </w:r>
            <w:r w:rsidRPr="00C75DD2" w:rsidR="00A93051">
              <w:rPr>
                <w:rStyle w:val="nfasis"/>
                <w:rFonts w:eastAsia="Times New Roman" w:asciiTheme="minorHAnsi" w:hAnsiTheme="minorHAnsi"/>
                <w:i w:val="0"/>
                <w:color w:val="0070C0"/>
                <w:sz w:val="22"/>
                <w:szCs w:val="22"/>
              </w:rPr>
              <w:t>la etapa de producción se refiere a la generación activa del habla y la escritura. La etapa de almacenamiento implica la retención a largo plazo de la información del lenguaje. La etapa de percepción implica la recepción sensorial del lenguaje, pero no necesariamente se relaciona directamente con la comprensión profunda de las estructuras gramaticales y semánticas.</w:t>
            </w:r>
          </w:p>
          <w:p w:rsidRPr="00AD1914" w:rsidR="00223228" w:rsidP="00A93051" w:rsidRDefault="00223228" w14:paraId="0622AF74" w14:textId="7E711A43">
            <w:pPr>
              <w:pStyle w:val="NormalWeb"/>
              <w:spacing w:before="0" w:beforeAutospacing="0" w:after="0" w:afterAutospacing="0"/>
              <w:rPr>
                <w:rFonts w:ascii="Calibri" w:hAnsi="Calibri" w:eastAsiaTheme="minorEastAsia" w:cstheme="minorBidi"/>
                <w:kern w:val="2"/>
                <w:sz w:val="22"/>
                <w:szCs w:val="22"/>
                <w:lang w:eastAsia="ko-KR"/>
              </w:rPr>
            </w:pPr>
          </w:p>
          <w:p w:rsidRPr="00AD1914" w:rsidR="00F659E4" w:rsidP="00F659E4" w:rsidRDefault="00F659E4" w14:paraId="2AAF0050" w14:textId="77777777">
            <w:pPr>
              <w:pStyle w:val="NormalWeb"/>
              <w:spacing w:before="0" w:beforeAutospacing="0" w:after="0" w:afterAutospacing="0"/>
              <w:ind w:left="360"/>
              <w:rPr>
                <w:rFonts w:ascii="Calibri" w:hAnsi="Calibri" w:eastAsiaTheme="minorEastAsia" w:cstheme="minorBidi"/>
                <w:kern w:val="2"/>
                <w:sz w:val="22"/>
                <w:szCs w:val="22"/>
                <w:lang w:eastAsia="ko-KR"/>
              </w:rPr>
            </w:pPr>
          </w:p>
          <w:p w:rsidRPr="00AD1914" w:rsidR="00F659E4" w:rsidP="00613DF2" w:rsidRDefault="00F659E4" w14:paraId="5475263C" w14:textId="20175F23">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Teoría del lenguaje que sugiere que las estructuras cerebrales están dedicadas a tareas específicas relacionadas con el lenguaje:</w:t>
            </w:r>
          </w:p>
          <w:p w:rsidRPr="00AD1914" w:rsidR="00F659E4" w:rsidP="00613DF2" w:rsidRDefault="00F659E4" w14:paraId="3BA97B56" w14:textId="03398F96">
            <w:pPr>
              <w:pStyle w:val="NormalWeb"/>
              <w:numPr>
                <w:ilvl w:val="0"/>
                <w:numId w:val="23"/>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Teoría del innatismo</w:t>
            </w:r>
          </w:p>
          <w:p w:rsidRPr="00AD1914" w:rsidR="00F659E4" w:rsidP="00613DF2" w:rsidRDefault="00F659E4" w14:paraId="524620F8" w14:textId="24AB4F4E">
            <w:pPr>
              <w:pStyle w:val="NormalWeb"/>
              <w:numPr>
                <w:ilvl w:val="0"/>
                <w:numId w:val="23"/>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Teoría de la </w:t>
            </w:r>
            <w:r w:rsidRPr="00AD1914" w:rsidR="00223228">
              <w:rPr>
                <w:rFonts w:ascii="Calibri" w:hAnsi="Calibri" w:eastAsiaTheme="minorEastAsia" w:cstheme="minorBidi"/>
                <w:kern w:val="2"/>
                <w:sz w:val="22"/>
                <w:szCs w:val="22"/>
                <w:lang w:eastAsia="ko-KR"/>
              </w:rPr>
              <w:t>conexión</w:t>
            </w:r>
            <w:r w:rsidRPr="00AD1914">
              <w:rPr>
                <w:rFonts w:ascii="Calibri" w:hAnsi="Calibri" w:eastAsiaTheme="minorEastAsia" w:cstheme="minorBidi"/>
                <w:kern w:val="2"/>
                <w:sz w:val="22"/>
                <w:szCs w:val="22"/>
                <w:lang w:eastAsia="ko-KR"/>
              </w:rPr>
              <w:t xml:space="preserve"> distribuida</w:t>
            </w:r>
          </w:p>
          <w:p w:rsidRPr="00AD1914" w:rsidR="00F659E4" w:rsidP="00613DF2" w:rsidRDefault="00F659E4" w14:paraId="633006BF" w14:textId="5E640D29">
            <w:pPr>
              <w:pStyle w:val="NormalWeb"/>
              <w:numPr>
                <w:ilvl w:val="0"/>
                <w:numId w:val="23"/>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Teoría de la modularidad</w:t>
            </w:r>
          </w:p>
          <w:p w:rsidRPr="00AD1914" w:rsidR="00F659E4" w:rsidP="00613DF2" w:rsidRDefault="00F659E4" w14:paraId="3F59CC90" w14:textId="7F4BCAB6">
            <w:pPr>
              <w:pStyle w:val="NormalWeb"/>
              <w:numPr>
                <w:ilvl w:val="0"/>
                <w:numId w:val="23"/>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Teoría del constructivismo</w:t>
            </w:r>
          </w:p>
          <w:p w:rsidRPr="00AD1914" w:rsidR="00F659E4" w:rsidP="00F659E4" w:rsidRDefault="00F659E4" w14:paraId="19ACB3A3" w14:textId="5B0E2A84">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Teoría de la modularidad</w:t>
            </w:r>
          </w:p>
          <w:p w:rsidR="00EB6634" w:rsidP="00A93051" w:rsidRDefault="00EB6634" w14:paraId="7B58DFEC" w14:textId="77777777">
            <w:pPr>
              <w:jc w:val="both"/>
              <w:rPr>
                <w:rFonts w:ascii="Calibri" w:hAnsi="Calibri" w:eastAsiaTheme="minorEastAsia" w:cstheme="minorBidi"/>
                <w:kern w:val="2"/>
                <w:sz w:val="22"/>
                <w:szCs w:val="22"/>
                <w:lang w:eastAsia="ko-KR"/>
              </w:rPr>
            </w:pPr>
          </w:p>
          <w:p w:rsidRPr="00C75DD2" w:rsidR="00A93051" w:rsidP="6D7740DC" w:rsidRDefault="00223228" w14:paraId="61F19556" w14:textId="31F2DFA1" w14:noSpellErr="1">
            <w:pPr>
              <w:jc w:val="both"/>
              <w:rPr>
                <w:rFonts w:ascii="Calibri" w:hAnsi="Calibri" w:eastAsia="Times New Roman" w:asciiTheme="minorAscii" w:hAnsiTheme="minorAscii"/>
                <w:i w:val="1"/>
                <w:iCs w:val="1"/>
                <w:color w:val="0070C0"/>
                <w:sz w:val="22"/>
                <w:szCs w:val="22"/>
                <w:lang w:val="es-ES"/>
              </w:rPr>
            </w:pPr>
            <w:r w:rsidRPr="6D7740DC" w:rsidR="00223228">
              <w:rPr>
                <w:rFonts w:ascii="Calibri" w:hAnsi="Calibri" w:eastAsia="" w:cs="" w:eastAsiaTheme="minorEastAsia" w:cstheme="minorBidi"/>
                <w:color w:val="0070C0"/>
                <w:kern w:val="2"/>
                <w:sz w:val="22"/>
                <w:szCs w:val="22"/>
                <w:lang w:val="es-ES" w:eastAsia="ko-KR"/>
              </w:rPr>
              <w:t>Retroalimentación incorrecta: Recuerda qu</w:t>
            </w:r>
            <w:r w:rsidRPr="6D7740DC" w:rsidR="00A93051">
              <w:rPr>
                <w:rFonts w:ascii="Calibri" w:hAnsi="Calibri" w:eastAsia="" w:cs="" w:eastAsiaTheme="minorEastAsia" w:cstheme="minorBidi"/>
                <w:color w:val="0070C0"/>
                <w:kern w:val="2"/>
                <w:sz w:val="22"/>
                <w:szCs w:val="22"/>
                <w:lang w:val="es-ES" w:eastAsia="ko-KR"/>
              </w:rPr>
              <w:t xml:space="preserve">e </w:t>
            </w:r>
            <w:r w:rsidRPr="6D7740DC" w:rsidR="00A93051">
              <w:rPr>
                <w:rStyle w:val="nfasis"/>
                <w:rFonts w:ascii="Calibri" w:hAnsi="Calibri" w:eastAsia="Times New Roman" w:asciiTheme="minorAscii" w:hAnsiTheme="minorAscii"/>
                <w:i w:val="0"/>
                <w:iCs w:val="0"/>
                <w:color w:val="0070C0"/>
                <w:sz w:val="22"/>
                <w:szCs w:val="22"/>
                <w:lang w:val="es-ES"/>
              </w:rPr>
              <w:t>la teoría del innatismo sugiere que ciertos conocimientos, incluidos aspectos del lenguaje, son innatos y no se adquieren completamente a través del aprendizaje.</w:t>
            </w:r>
            <w:r w:rsidRPr="6D7740DC" w:rsidR="00A93051">
              <w:rPr>
                <w:rStyle w:val="Hipervnculo"/>
                <w:rFonts w:ascii="Calibri" w:hAnsi="Calibri" w:eastAsia="Times New Roman" w:asciiTheme="minorAscii" w:hAnsiTheme="minorAscii"/>
                <w:i w:val="1"/>
                <w:iCs w:val="1"/>
                <w:color w:val="0070C0"/>
                <w:sz w:val="22"/>
                <w:szCs w:val="22"/>
                <w:lang w:val="es-ES"/>
              </w:rPr>
              <w:t xml:space="preserve"> </w:t>
            </w:r>
            <w:r w:rsidRPr="6D7740DC" w:rsidR="00A93051">
              <w:rPr>
                <w:rStyle w:val="nfasis"/>
                <w:rFonts w:ascii="Calibri" w:hAnsi="Calibri" w:eastAsia="Times New Roman" w:asciiTheme="minorAscii" w:hAnsiTheme="minorAscii"/>
                <w:i w:val="0"/>
                <w:iCs w:val="0"/>
                <w:color w:val="0070C0"/>
                <w:sz w:val="22"/>
                <w:szCs w:val="22"/>
                <w:lang w:val="es-ES"/>
              </w:rPr>
              <w:t>La teoría de la conexión distribuida sostiene que el conocimiento está distribuido en redes neuronales extensas en lugar de estar localizado en áreas específicas del cerebro. La teoría del constructivismo se centra en cómo los individuos construyen su comprensión del mundo a través de la experiencia y la interacción con el entorno, pero no se enfoca específicamente en las estructuras cerebrales.</w:t>
            </w:r>
          </w:p>
          <w:p w:rsidRPr="00AD1914" w:rsidR="00F659E4" w:rsidP="00EB6634" w:rsidRDefault="00F659E4" w14:paraId="691F2687"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F659E4" w:rsidP="00613DF2" w:rsidRDefault="002C05B2" w14:paraId="4473C9D4" w14:textId="6DC469DC">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Término utilizado para describir la capacidad de los niños en la adquisición del lenguaje en un periodo crítico de su desarrollo: </w:t>
            </w:r>
          </w:p>
          <w:p w:rsidRPr="00AD1914" w:rsidR="002C05B2" w:rsidP="00613DF2" w:rsidRDefault="002C05B2" w14:paraId="231E0ED1" w14:textId="17F4F680">
            <w:pPr>
              <w:pStyle w:val="NormalWeb"/>
              <w:numPr>
                <w:ilvl w:val="0"/>
                <w:numId w:val="2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Plasticidad cerebral</w:t>
            </w:r>
          </w:p>
          <w:p w:rsidRPr="00AD1914" w:rsidR="002C05B2" w:rsidP="00613DF2" w:rsidRDefault="002C05B2" w14:paraId="455334CA" w14:textId="77777777">
            <w:pPr>
              <w:pStyle w:val="NormalWeb"/>
              <w:numPr>
                <w:ilvl w:val="0"/>
                <w:numId w:val="2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Desarrollo cognitivo</w:t>
            </w:r>
          </w:p>
          <w:p w:rsidRPr="00AD1914" w:rsidR="002C05B2" w:rsidP="00613DF2" w:rsidRDefault="002C05B2" w14:paraId="07313D78" w14:textId="77777777">
            <w:pPr>
              <w:pStyle w:val="NormalWeb"/>
              <w:numPr>
                <w:ilvl w:val="0"/>
                <w:numId w:val="2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Periodo sensible</w:t>
            </w:r>
          </w:p>
          <w:p w:rsidRPr="00AD1914" w:rsidR="002C05B2" w:rsidP="00613DF2" w:rsidRDefault="002C05B2" w14:paraId="07FD63E7" w14:textId="6DCB99BC">
            <w:pPr>
              <w:pStyle w:val="NormalWeb"/>
              <w:numPr>
                <w:ilvl w:val="0"/>
                <w:numId w:val="2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Conciencia lingüística</w:t>
            </w:r>
          </w:p>
          <w:p w:rsidRPr="00AD1914" w:rsidR="002C05B2" w:rsidP="002C05B2" w:rsidRDefault="002C05B2" w14:paraId="23095815" w14:textId="003CE340">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Periodo sensible</w:t>
            </w:r>
          </w:p>
          <w:p w:rsidR="00EB6634" w:rsidP="00910D4F" w:rsidRDefault="00EB6634" w14:paraId="1B93667C" w14:textId="77777777">
            <w:pPr>
              <w:jc w:val="both"/>
              <w:rPr>
                <w:rFonts w:ascii="Calibri" w:hAnsi="Calibri" w:eastAsiaTheme="minorEastAsia" w:cstheme="minorBidi"/>
                <w:kern w:val="2"/>
                <w:sz w:val="22"/>
                <w:szCs w:val="22"/>
                <w:lang w:eastAsia="ko-KR"/>
              </w:rPr>
            </w:pPr>
          </w:p>
          <w:p w:rsidRPr="00C75DD2" w:rsidR="00910D4F" w:rsidP="00910D4F" w:rsidRDefault="00223228" w14:paraId="016C683B" w14:textId="77A42DAE">
            <w:pPr>
              <w:jc w:val="both"/>
              <w:rPr>
                <w:rFonts w:eastAsia="Times New Roman" w:asciiTheme="minorHAnsi" w:hAnsiTheme="minorHAnsi"/>
                <w:i/>
                <w:color w:val="0070C0"/>
                <w:sz w:val="22"/>
                <w:szCs w:val="22"/>
              </w:rPr>
            </w:pPr>
            <w:r w:rsidRPr="00C75DD2">
              <w:rPr>
                <w:rFonts w:ascii="Calibri" w:hAnsi="Calibri" w:eastAsiaTheme="minorEastAsia" w:cstheme="minorBidi"/>
                <w:color w:val="0070C0"/>
                <w:kern w:val="2"/>
                <w:sz w:val="22"/>
                <w:szCs w:val="22"/>
                <w:lang w:eastAsia="ko-KR"/>
              </w:rPr>
              <w:t>Retroalimentación incorrecta: Recuerda que</w:t>
            </w:r>
            <w:r w:rsidRPr="00C75DD2" w:rsidR="00A93051">
              <w:rPr>
                <w:rFonts w:ascii="Calibri" w:hAnsi="Calibri" w:eastAsiaTheme="minorEastAsia" w:cstheme="minorBidi"/>
                <w:color w:val="0070C0"/>
                <w:kern w:val="2"/>
                <w:sz w:val="22"/>
                <w:szCs w:val="22"/>
                <w:lang w:eastAsia="ko-KR"/>
              </w:rPr>
              <w:t xml:space="preserve"> </w:t>
            </w:r>
            <w:r w:rsidRPr="00C75DD2" w:rsidR="00910D4F">
              <w:rPr>
                <w:rStyle w:val="nfasis"/>
                <w:rFonts w:eastAsia="Times New Roman" w:asciiTheme="minorHAnsi" w:hAnsiTheme="minorHAnsi"/>
                <w:i w:val="0"/>
                <w:color w:val="0070C0"/>
                <w:sz w:val="22"/>
                <w:szCs w:val="22"/>
              </w:rPr>
              <w:t>la plasticidad cerebral se refiere a la capacidad del cerebro para cambiar y adaptarse en respuesta a la experiencia y el aprendizaje a lo largo de toda la vida, no está limitada a un período crítico específico. El desarrollo cognitivo implica el crecimiento y cambio en las habilidades mentales, pero no se refiere específicamente al período crítico de adquisición del lenguaje. La conciencia lingüística se refiere a la comprensión metalingüística del lenguaje, como las reglas gramaticales y el significado de las palabras.</w:t>
            </w:r>
          </w:p>
          <w:p w:rsidRPr="00AD1914" w:rsidR="005C2CE4" w:rsidP="00EB6634" w:rsidRDefault="005C2CE4" w14:paraId="665782C1"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5C2CE4" w:rsidP="00613DF2" w:rsidRDefault="005C2CE4" w14:paraId="68FFE7C7" w14:textId="39279233">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Sobre las bases biológicas del pensamiento, la siguiente afirmación es verdadera:</w:t>
            </w:r>
          </w:p>
          <w:p w:rsidRPr="00AD1914" w:rsidR="005C2CE4" w:rsidP="00613DF2" w:rsidRDefault="005C2CE4" w14:paraId="3E20837F" w14:textId="4C727F4E">
            <w:pPr>
              <w:pStyle w:val="NormalWeb"/>
              <w:numPr>
                <w:ilvl w:val="0"/>
                <w:numId w:val="25"/>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El pensamiento no tiene ninguna base biológica</w:t>
            </w:r>
          </w:p>
          <w:p w:rsidRPr="00AD1914" w:rsidR="005C2CE4" w:rsidP="00613DF2" w:rsidRDefault="005C2CE4" w14:paraId="5F8AAAED" w14:textId="00535F66">
            <w:pPr>
              <w:pStyle w:val="NormalWeb"/>
              <w:numPr>
                <w:ilvl w:val="0"/>
                <w:numId w:val="25"/>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El pensamiento está completamente determinado por los genes</w:t>
            </w:r>
          </w:p>
          <w:p w:rsidRPr="00AD1914" w:rsidR="005C2CE4" w:rsidP="00613DF2" w:rsidRDefault="005C2CE4" w14:paraId="197F8E5E" w14:textId="28B9FDB8">
            <w:pPr>
              <w:pStyle w:val="NormalWeb"/>
              <w:numPr>
                <w:ilvl w:val="0"/>
                <w:numId w:val="25"/>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Las estructuras cerebrales y las conexiones neuronales son fundamentales para el pensamiento</w:t>
            </w:r>
          </w:p>
          <w:p w:rsidRPr="00AD1914" w:rsidR="005C2CE4" w:rsidP="00613DF2" w:rsidRDefault="005C2CE4" w14:paraId="02473505" w14:textId="77777777">
            <w:pPr>
              <w:pStyle w:val="NormalWeb"/>
              <w:numPr>
                <w:ilvl w:val="0"/>
                <w:numId w:val="25"/>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El pensamiento solo se desarrolla en el cerebro</w:t>
            </w:r>
          </w:p>
          <w:p w:rsidRPr="00AD1914" w:rsidR="005C2CE4" w:rsidP="005C2CE4" w:rsidRDefault="005C2CE4" w14:paraId="2646AE20" w14:textId="441B79B7">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Las estructuras cerebrales y las conexiones neuronales son fundamentales para el pensamiento</w:t>
            </w:r>
          </w:p>
          <w:p w:rsidR="00EB6634" w:rsidP="00910D4F" w:rsidRDefault="00EB6634" w14:paraId="00CF5F5E" w14:textId="77777777">
            <w:pPr>
              <w:jc w:val="both"/>
              <w:rPr>
                <w:rFonts w:asciiTheme="minorHAnsi" w:hAnsiTheme="minorHAnsi" w:eastAsiaTheme="minorEastAsia" w:cstheme="minorBidi"/>
                <w:kern w:val="2"/>
                <w:sz w:val="22"/>
                <w:szCs w:val="22"/>
                <w:lang w:eastAsia="ko-KR"/>
              </w:rPr>
            </w:pPr>
          </w:p>
          <w:p w:rsidRPr="00C75DD2" w:rsidR="00910D4F" w:rsidP="6D7740DC" w:rsidRDefault="00223228" w14:paraId="79D68FB9" w14:textId="2E8A5518" w14:noSpellErr="1">
            <w:pPr>
              <w:jc w:val="both"/>
              <w:rPr>
                <w:rFonts w:ascii="Calibri" w:hAnsi="Calibri" w:eastAsia="Times New Roman" w:asciiTheme="minorAscii" w:hAnsiTheme="minorAscii"/>
                <w:i w:val="1"/>
                <w:iCs w:val="1"/>
                <w:color w:val="0070C0"/>
                <w:sz w:val="22"/>
                <w:szCs w:val="22"/>
                <w:lang w:val="es-ES"/>
              </w:rPr>
            </w:pPr>
            <w:r w:rsidRPr="6D7740DC" w:rsidR="00223228">
              <w:rPr>
                <w:rFonts w:ascii="Calibri" w:hAnsi="Calibri" w:eastAsia="" w:cs="" w:asciiTheme="minorAscii" w:hAnsiTheme="minorAscii" w:eastAsiaTheme="minorEastAsia" w:cstheme="minorBidi"/>
                <w:color w:val="0070C0"/>
                <w:kern w:val="2"/>
                <w:sz w:val="22"/>
                <w:szCs w:val="22"/>
                <w:lang w:val="es-ES" w:eastAsia="ko-KR"/>
              </w:rPr>
              <w:t>Retroalimentación incorrecta: Recuerda qu</w:t>
            </w:r>
            <w:r w:rsidRPr="6D7740DC" w:rsidR="00910D4F">
              <w:rPr>
                <w:rFonts w:ascii="Calibri" w:hAnsi="Calibri" w:eastAsia="" w:cs="" w:asciiTheme="minorAscii" w:hAnsiTheme="minorAscii" w:eastAsiaTheme="minorEastAsia" w:cstheme="minorBidi"/>
                <w:color w:val="0070C0"/>
                <w:kern w:val="2"/>
                <w:sz w:val="22"/>
                <w:szCs w:val="22"/>
                <w:lang w:val="es-ES" w:eastAsia="ko-KR"/>
              </w:rPr>
              <w:t>e</w:t>
            </w:r>
            <w:r w:rsidRPr="6D7740DC" w:rsidR="00910D4F">
              <w:rPr>
                <w:rFonts w:ascii="Calibri" w:hAnsi="Calibri" w:eastAsia="" w:cs="" w:asciiTheme="minorAscii" w:hAnsiTheme="minorAscii" w:eastAsiaTheme="minorEastAsia" w:cstheme="minorBidi"/>
                <w:i w:val="1"/>
                <w:iCs w:val="1"/>
                <w:color w:val="0070C0"/>
                <w:kern w:val="2"/>
                <w:sz w:val="22"/>
                <w:szCs w:val="22"/>
                <w:lang w:val="es-ES" w:eastAsia="ko-KR"/>
              </w:rPr>
              <w:t xml:space="preserve"> </w:t>
            </w:r>
            <w:r w:rsidRPr="6D7740DC" w:rsidR="00910D4F">
              <w:rPr>
                <w:rStyle w:val="nfasis"/>
                <w:rFonts w:ascii="Calibri" w:hAnsi="Calibri" w:eastAsia="Times New Roman" w:asciiTheme="minorAscii" w:hAnsiTheme="minorAscii"/>
                <w:i w:val="0"/>
                <w:iCs w:val="0"/>
                <w:color w:val="0070C0"/>
                <w:sz w:val="22"/>
                <w:szCs w:val="22"/>
                <w:lang w:val="es-ES"/>
              </w:rPr>
              <w:t>el pensamiento tiene bases biológicas y está estrechamente relacionado con las estructuras y procesos cerebrales. Si bien los genes pueden influir en ciertos aspectos del pensamiento, el ambiente y la experiencia también desempeñan un papel crucial en el desarrollo del pensamiento. Aunque el cerebro es fundamental para el pensamiento, el sistema nervioso periférico y otros órganos y sistemas del cuerpo también pueden influir en algunos aspectos del pensamiento.</w:t>
            </w:r>
          </w:p>
          <w:p w:rsidRPr="00AD1914" w:rsidR="005C2CE4" w:rsidP="00910D4F" w:rsidRDefault="005C2CE4" w14:paraId="0092C7C3"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5C2CE4" w:rsidP="00613DF2" w:rsidRDefault="005C2CE4" w14:paraId="1A0637EB" w14:textId="54C47EA0">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En el contexto del razonamiento inductivo, ¿qué afirmación es correcta?</w:t>
            </w:r>
          </w:p>
          <w:p w:rsidRPr="00AD1914" w:rsidR="005C2CE4" w:rsidP="00613DF2" w:rsidRDefault="005C2CE4" w14:paraId="113AB0D2" w14:textId="2B50D6D9">
            <w:pPr>
              <w:pStyle w:val="NormalWeb"/>
              <w:numPr>
                <w:ilvl w:val="0"/>
                <w:numId w:val="26"/>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Se parte de premisas específicas para llegar a una conclusión general</w:t>
            </w:r>
          </w:p>
          <w:p w:rsidRPr="00AD1914" w:rsidR="005C2CE4" w:rsidP="00613DF2" w:rsidRDefault="005C2CE4" w14:paraId="574F0DAF" w14:textId="54128CF2">
            <w:pPr>
              <w:pStyle w:val="NormalWeb"/>
              <w:numPr>
                <w:ilvl w:val="0"/>
                <w:numId w:val="26"/>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Se parte de una premisa general para llegar a una conclusión específica</w:t>
            </w:r>
          </w:p>
          <w:p w:rsidRPr="00AD1914" w:rsidR="005C2CE4" w:rsidP="00613DF2" w:rsidRDefault="005C2CE4" w14:paraId="66B60B0F" w14:textId="71A1AF26">
            <w:pPr>
              <w:pStyle w:val="NormalWeb"/>
              <w:numPr>
                <w:ilvl w:val="0"/>
                <w:numId w:val="26"/>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No hay diferencia entre razonamiento inductivo y deductivo</w:t>
            </w:r>
          </w:p>
          <w:p w:rsidRPr="00AD1914" w:rsidR="005C2CE4" w:rsidP="00613DF2" w:rsidRDefault="005C2CE4" w14:paraId="62C94335" w14:textId="0E551268">
            <w:pPr>
              <w:pStyle w:val="NormalWeb"/>
              <w:numPr>
                <w:ilvl w:val="0"/>
                <w:numId w:val="26"/>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 xml:space="preserve">El </w:t>
            </w:r>
            <w:r w:rsidRPr="00AD1914" w:rsidR="00223228">
              <w:rPr>
                <w:rFonts w:ascii="Calibri" w:hAnsi="Calibri" w:eastAsiaTheme="minorEastAsia" w:cstheme="minorBidi"/>
                <w:kern w:val="2"/>
                <w:sz w:val="22"/>
                <w:szCs w:val="22"/>
                <w:lang w:eastAsia="ko-KR"/>
              </w:rPr>
              <w:t>razonamiento</w:t>
            </w:r>
            <w:r w:rsidRPr="00AD1914">
              <w:rPr>
                <w:rFonts w:ascii="Calibri" w:hAnsi="Calibri" w:eastAsiaTheme="minorEastAsia" w:cstheme="minorBidi"/>
                <w:kern w:val="2"/>
                <w:sz w:val="22"/>
                <w:szCs w:val="22"/>
                <w:lang w:eastAsia="ko-KR"/>
              </w:rPr>
              <w:t xml:space="preserve"> inductivo no se basa en premisas</w:t>
            </w:r>
          </w:p>
          <w:p w:rsidRPr="00AD1914" w:rsidR="005C2CE4" w:rsidP="005C2CE4" w:rsidRDefault="005C2CE4" w14:paraId="0A0AA4B8" w14:textId="70AFE982">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Se parte de premisas específicas para llegar a una conclusión general</w:t>
            </w:r>
          </w:p>
          <w:p w:rsidR="00EB6634" w:rsidP="00910D4F" w:rsidRDefault="00EB6634" w14:paraId="0BEF3930" w14:textId="77777777">
            <w:pPr>
              <w:jc w:val="both"/>
              <w:rPr>
                <w:rFonts w:asciiTheme="minorHAnsi" w:hAnsiTheme="minorHAnsi" w:eastAsiaTheme="minorEastAsia" w:cstheme="minorBidi"/>
                <w:kern w:val="2"/>
                <w:sz w:val="22"/>
                <w:szCs w:val="22"/>
                <w:lang w:eastAsia="ko-KR"/>
              </w:rPr>
            </w:pPr>
          </w:p>
          <w:p w:rsidRPr="00C75DD2" w:rsidR="00910D4F" w:rsidP="6D7740DC" w:rsidRDefault="00223228" w14:paraId="765AA063" w14:textId="77777777" w14:noSpellErr="1">
            <w:pPr>
              <w:jc w:val="both"/>
              <w:rPr>
                <w:rFonts w:ascii="Calibri" w:hAnsi="Calibri" w:eastAsia="Times New Roman" w:asciiTheme="minorAscii" w:hAnsiTheme="minorAscii"/>
                <w:i w:val="1"/>
                <w:iCs w:val="1"/>
                <w:color w:val="0070C0"/>
                <w:sz w:val="22"/>
                <w:szCs w:val="22"/>
                <w:lang w:val="es-ES"/>
              </w:rPr>
            </w:pPr>
            <w:r w:rsidRPr="6D7740DC" w:rsidR="00223228">
              <w:rPr>
                <w:rFonts w:ascii="Calibri" w:hAnsi="Calibri" w:eastAsia="" w:cs="" w:asciiTheme="minorAscii" w:hAnsiTheme="minorAscii" w:eastAsiaTheme="minorEastAsia" w:cstheme="minorBidi"/>
                <w:color w:val="0070C0"/>
                <w:kern w:val="2"/>
                <w:sz w:val="22"/>
                <w:szCs w:val="22"/>
                <w:lang w:val="es-ES" w:eastAsia="ko-KR"/>
              </w:rPr>
              <w:t>Retroalimentación incorrecta: Recuerda qu</w:t>
            </w:r>
            <w:r w:rsidRPr="6D7740DC" w:rsidR="00910D4F">
              <w:rPr>
                <w:rFonts w:ascii="Calibri" w:hAnsi="Calibri" w:eastAsia="" w:cs="" w:asciiTheme="minorAscii" w:hAnsiTheme="minorAscii" w:eastAsiaTheme="minorEastAsia" w:cstheme="minorBidi"/>
                <w:color w:val="0070C0"/>
                <w:kern w:val="2"/>
                <w:sz w:val="22"/>
                <w:szCs w:val="22"/>
                <w:lang w:val="es-ES" w:eastAsia="ko-KR"/>
              </w:rPr>
              <w:t>e</w:t>
            </w:r>
            <w:r w:rsidRPr="6D7740DC" w:rsidR="00910D4F">
              <w:rPr>
                <w:rFonts w:ascii="Calibri" w:hAnsi="Calibri" w:eastAsia="" w:cs="" w:asciiTheme="minorAscii" w:hAnsiTheme="minorAscii" w:eastAsiaTheme="minorEastAsia" w:cstheme="minorBidi"/>
                <w:b w:val="1"/>
                <w:bCs w:val="1"/>
                <w:color w:val="0070C0"/>
                <w:kern w:val="2"/>
                <w:sz w:val="22"/>
                <w:szCs w:val="22"/>
                <w:lang w:val="es-ES" w:eastAsia="ko-KR"/>
              </w:rPr>
              <w:t xml:space="preserve"> </w:t>
            </w:r>
            <w:r w:rsidRPr="6D7740DC" w:rsidR="00910D4F">
              <w:rPr>
                <w:rStyle w:val="Textoennegrita"/>
                <w:rFonts w:ascii="Calibri" w:hAnsi="Calibri" w:eastAsia="Times New Roman" w:asciiTheme="minorAscii" w:hAnsiTheme="minorAscii"/>
                <w:b w:val="0"/>
                <w:bCs w:val="0"/>
                <w:color w:val="0070C0"/>
                <w:sz w:val="22"/>
                <w:szCs w:val="22"/>
                <w:lang w:val="es-ES"/>
              </w:rPr>
              <w:t xml:space="preserve"> partir de una premisa general para llegar a una conclusión específica:</w:t>
            </w:r>
            <w:r w:rsidRPr="6D7740DC" w:rsidR="00910D4F">
              <w:rPr>
                <w:rStyle w:val="Textoennegrita"/>
                <w:rFonts w:ascii="Calibri" w:hAnsi="Calibri" w:eastAsia="Times New Roman" w:asciiTheme="minorAscii" w:hAnsiTheme="minorAscii"/>
                <w:i w:val="1"/>
                <w:iCs w:val="1"/>
                <w:color w:val="0070C0"/>
                <w:sz w:val="22"/>
                <w:szCs w:val="22"/>
                <w:lang w:val="es-ES"/>
              </w:rPr>
              <w:t xml:space="preserve"> </w:t>
            </w:r>
            <w:r w:rsidRPr="6D7740DC" w:rsidR="00910D4F">
              <w:rPr>
                <w:rStyle w:val="nfasis"/>
                <w:rFonts w:ascii="Calibri" w:hAnsi="Calibri" w:eastAsia="Times New Roman" w:asciiTheme="minorAscii" w:hAnsiTheme="minorAscii"/>
                <w:i w:val="0"/>
                <w:iCs w:val="0"/>
                <w:color w:val="0070C0"/>
                <w:sz w:val="22"/>
                <w:szCs w:val="22"/>
                <w:lang w:val="es-ES"/>
              </w:rPr>
              <w:t>describe más el razonamiento deductivo, donde se parte de premisas generales para llegar a conclusiones específicas.</w:t>
            </w:r>
            <w:r w:rsidRPr="6D7740DC" w:rsidR="00910D4F">
              <w:rPr>
                <w:rFonts w:ascii="Calibri" w:hAnsi="Calibri" w:eastAsia="Times New Roman" w:asciiTheme="minorAscii" w:hAnsiTheme="minorAscii"/>
                <w:i w:val="1"/>
                <w:iCs w:val="1"/>
                <w:color w:val="0070C0"/>
                <w:sz w:val="22"/>
                <w:szCs w:val="22"/>
                <w:lang w:val="es-ES"/>
              </w:rPr>
              <w:t xml:space="preserve"> </w:t>
            </w:r>
            <w:r w:rsidRPr="6D7740DC" w:rsidR="00910D4F">
              <w:rPr>
                <w:rStyle w:val="nfasis"/>
                <w:rFonts w:ascii="Calibri" w:hAnsi="Calibri" w:eastAsia="Times New Roman" w:asciiTheme="minorAscii" w:hAnsiTheme="minorAscii"/>
                <w:i w:val="0"/>
                <w:iCs w:val="0"/>
                <w:color w:val="0070C0"/>
                <w:sz w:val="22"/>
                <w:szCs w:val="22"/>
                <w:lang w:val="es-ES"/>
              </w:rPr>
              <w:t>Hay una diferencia fundamental entre razonamiento inductivo y deductivo: el inductivo se basa en observaciones específicas para hacer afirmaciones generales, mientras que el deductivo parte de afirmaciones generales para hacer afirmaciones específicas. El razonamiento inductivo se basa en premisas específicas y observaciones para llegar a conclusiones generales.</w:t>
            </w:r>
          </w:p>
          <w:p w:rsidRPr="00AD1914" w:rsidR="005C2CE4" w:rsidP="00EB6634" w:rsidRDefault="005C2CE4" w14:paraId="555DDE71"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5C2CE4" w:rsidP="00613DF2" w:rsidRDefault="00405EFF" w14:paraId="0D2B665A" w14:textId="528DCA5A">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Es un ejemplo de razonamiento inductivo:</w:t>
            </w:r>
          </w:p>
          <w:p w:rsidRPr="00AD1914" w:rsidR="00405EFF" w:rsidP="00613DF2" w:rsidRDefault="00405EFF" w14:paraId="326D6ACC" w14:textId="3F690060">
            <w:pPr>
              <w:pStyle w:val="NormalWeb"/>
              <w:numPr>
                <w:ilvl w:val="0"/>
                <w:numId w:val="27"/>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Concluir que todos los pájaros vuelan porque se ha visto volar a varios pájaros</w:t>
            </w:r>
          </w:p>
          <w:p w:rsidRPr="00AD1914" w:rsidR="00405EFF" w:rsidP="00613DF2" w:rsidRDefault="00405EFF" w14:paraId="3A40469B" w14:textId="2A0B6CD6">
            <w:pPr>
              <w:pStyle w:val="NormalWeb"/>
              <w:numPr>
                <w:ilvl w:val="0"/>
                <w:numId w:val="27"/>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Concluir que un ave es un ágila porque es un pájaro y todas las ágilas son pájaros</w:t>
            </w:r>
          </w:p>
          <w:p w:rsidRPr="00AD1914" w:rsidR="00405EFF" w:rsidP="00613DF2" w:rsidRDefault="00405EFF" w14:paraId="135B1261" w14:textId="6D0B0F6C">
            <w:pPr>
              <w:pStyle w:val="NormalWeb"/>
              <w:numPr>
                <w:ilvl w:val="0"/>
                <w:numId w:val="27"/>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Concluir que un pájaro no puede volar porque está herido</w:t>
            </w:r>
          </w:p>
          <w:p w:rsidRPr="00AD1914" w:rsidR="00405EFF" w:rsidP="00613DF2" w:rsidRDefault="00405EFF" w14:paraId="5C5B8A29" w14:textId="57D2F5A9">
            <w:pPr>
              <w:pStyle w:val="NormalWeb"/>
              <w:numPr>
                <w:ilvl w:val="0"/>
                <w:numId w:val="27"/>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Concluir que algunos pájaros vuelan basándose en observaciones</w:t>
            </w:r>
          </w:p>
          <w:p w:rsidR="00675CCA" w:rsidP="6D7740DC" w:rsidRDefault="00405EFF" w14:paraId="6C001072" w14:textId="77777777">
            <w:pPr>
              <w:jc w:val="both"/>
              <w:rPr>
                <w:rFonts w:ascii="Calibri" w:hAnsi="Calibri" w:eastAsia="" w:cs="" w:asciiTheme="minorAscii" w:hAnsiTheme="minorAscii" w:eastAsiaTheme="minorEastAsia" w:cstheme="minorBidi"/>
                <w:kern w:val="2"/>
                <w:sz w:val="22"/>
                <w:szCs w:val="22"/>
                <w:lang w:val="es-ES" w:eastAsia="ko-KR"/>
              </w:rPr>
            </w:pPr>
            <w:r w:rsidRPr="6D7740DC" w:rsidR="00405EFF">
              <w:rPr>
                <w:rFonts w:ascii="Calibri" w:hAnsi="Calibri" w:eastAsia="" w:cs="" w:eastAsiaTheme="minorEastAsia" w:cstheme="minorBidi"/>
                <w:kern w:val="2"/>
                <w:sz w:val="22"/>
                <w:szCs w:val="22"/>
                <w:lang w:val="es-ES" w:eastAsia="ko-KR"/>
              </w:rPr>
              <w:t xml:space="preserve">Respuesta correcta: </w:t>
            </w:r>
            <w:r w:rsidRPr="6D7740DC" w:rsidR="00405EFF">
              <w:rPr>
                <w:rFonts w:ascii="Calibri" w:hAnsi="Calibri" w:eastAsia="" w:cs="" w:asciiTheme="minorAscii" w:hAnsiTheme="minorAscii" w:eastAsiaTheme="minorEastAsia" w:cstheme="minorBidi"/>
                <w:kern w:val="2"/>
                <w:sz w:val="22"/>
                <w:szCs w:val="22"/>
                <w:lang w:val="es-ES" w:eastAsia="ko-KR"/>
              </w:rPr>
              <w:t xml:space="preserve">Concluir que un ave es un </w:t>
            </w:r>
            <w:r w:rsidRPr="6D7740DC" w:rsidR="00405EFF">
              <w:rPr>
                <w:rFonts w:ascii="Calibri" w:hAnsi="Calibri" w:eastAsia="" w:cs="" w:asciiTheme="minorAscii" w:hAnsiTheme="minorAscii" w:eastAsiaTheme="minorEastAsia" w:cstheme="minorBidi"/>
                <w:kern w:val="2"/>
                <w:sz w:val="22"/>
                <w:szCs w:val="22"/>
                <w:lang w:val="es-ES" w:eastAsia="ko-KR"/>
              </w:rPr>
              <w:t>ágila</w:t>
            </w:r>
            <w:r w:rsidRPr="6D7740DC" w:rsidR="00405EFF">
              <w:rPr>
                <w:rFonts w:ascii="Calibri" w:hAnsi="Calibri" w:eastAsia="" w:cs="" w:asciiTheme="minorAscii" w:hAnsiTheme="minorAscii" w:eastAsiaTheme="minorEastAsia" w:cstheme="minorBidi"/>
                <w:kern w:val="2"/>
                <w:sz w:val="22"/>
                <w:szCs w:val="22"/>
                <w:lang w:val="es-ES" w:eastAsia="ko-KR"/>
              </w:rPr>
              <w:t xml:space="preserve"> porque es un pájar</w:t>
            </w:r>
            <w:r w:rsidRPr="6D7740DC" w:rsidR="00AD1914">
              <w:rPr>
                <w:rFonts w:ascii="Calibri" w:hAnsi="Calibri" w:eastAsia="" w:cs="" w:asciiTheme="minorAscii" w:hAnsiTheme="minorAscii" w:eastAsiaTheme="minorEastAsia" w:cstheme="minorBidi"/>
                <w:kern w:val="2"/>
                <w:sz w:val="22"/>
                <w:szCs w:val="22"/>
                <w:lang w:val="es-ES" w:eastAsia="ko-KR"/>
              </w:rPr>
              <w:t xml:space="preserve">o y todas las </w:t>
            </w:r>
            <w:r w:rsidRPr="6D7740DC" w:rsidR="00AD1914">
              <w:rPr>
                <w:rFonts w:ascii="Calibri" w:hAnsi="Calibri" w:eastAsia="" w:cs="" w:asciiTheme="minorAscii" w:hAnsiTheme="minorAscii" w:eastAsiaTheme="minorEastAsia" w:cstheme="minorBidi"/>
                <w:kern w:val="2"/>
                <w:sz w:val="22"/>
                <w:szCs w:val="22"/>
                <w:lang w:val="es-ES" w:eastAsia="ko-KR"/>
              </w:rPr>
              <w:t>ágilas</w:t>
            </w:r>
            <w:r w:rsidRPr="6D7740DC" w:rsidR="00AD1914">
              <w:rPr>
                <w:rFonts w:ascii="Calibri" w:hAnsi="Calibri" w:eastAsia="" w:cs="" w:asciiTheme="minorAscii" w:hAnsiTheme="minorAscii" w:eastAsiaTheme="minorEastAsia" w:cstheme="minorBidi"/>
                <w:kern w:val="2"/>
                <w:sz w:val="22"/>
                <w:szCs w:val="22"/>
                <w:lang w:val="es-ES" w:eastAsia="ko-KR"/>
              </w:rPr>
              <w:t xml:space="preserve"> son pájaro. </w:t>
            </w:r>
          </w:p>
          <w:p w:rsidR="00675CCA" w:rsidP="006C24DF" w:rsidRDefault="00675CCA" w14:paraId="3018DDAB" w14:textId="77777777">
            <w:pPr>
              <w:jc w:val="both"/>
              <w:rPr>
                <w:rFonts w:asciiTheme="minorHAnsi" w:hAnsiTheme="minorHAnsi" w:eastAsiaTheme="minorEastAsia" w:cstheme="minorBidi"/>
                <w:kern w:val="2"/>
                <w:sz w:val="22"/>
                <w:szCs w:val="22"/>
                <w:lang w:eastAsia="ko-KR"/>
              </w:rPr>
            </w:pPr>
          </w:p>
          <w:p w:rsidRPr="00675CCA" w:rsidR="00AD1914" w:rsidP="00675CCA" w:rsidRDefault="00675CCA" w14:paraId="7B6028CB" w14:textId="579811D3">
            <w:pPr>
              <w:jc w:val="both"/>
              <w:rPr>
                <w:rFonts w:eastAsia="Times New Roman"/>
                <w:i/>
                <w:color w:val="0070C0"/>
                <w:sz w:val="22"/>
                <w:szCs w:val="22"/>
              </w:rPr>
            </w:pPr>
            <w:r w:rsidRPr="00675CCA">
              <w:rPr>
                <w:rFonts w:asciiTheme="minorHAnsi" w:hAnsiTheme="minorHAnsi" w:eastAsiaTheme="minorEastAsia" w:cstheme="minorBidi"/>
                <w:color w:val="0070C0"/>
                <w:kern w:val="2"/>
                <w:sz w:val="22"/>
                <w:szCs w:val="22"/>
                <w:lang w:eastAsia="ko-KR"/>
              </w:rPr>
              <w:t xml:space="preserve">Retroalimentación incorrecta: </w:t>
            </w:r>
            <w:r w:rsidRPr="00675CCA" w:rsidR="00AD1914">
              <w:rPr>
                <w:rFonts w:asciiTheme="minorHAnsi" w:hAnsiTheme="minorHAnsi" w:eastAsiaTheme="minorEastAsia" w:cstheme="minorBidi"/>
                <w:color w:val="0070C0"/>
                <w:kern w:val="2"/>
                <w:sz w:val="22"/>
                <w:szCs w:val="22"/>
                <w:lang w:eastAsia="ko-KR"/>
              </w:rPr>
              <w:t>E</w:t>
            </w:r>
            <w:r w:rsidRPr="00675CCA" w:rsidR="006C24DF">
              <w:rPr>
                <w:rFonts w:eastAsia="Times New Roman" w:asciiTheme="minorHAnsi" w:hAnsiTheme="minorHAnsi"/>
                <w:color w:val="0070C0"/>
                <w:sz w:val="22"/>
                <w:szCs w:val="22"/>
              </w:rPr>
              <w:t>n este caso, se parte de premisas específicas (un ave es un pájaro y todas las águilas son pájaros) para llegar a una conclusión general (concluir que un ave es un águila). Este tipo de razonamiento se basa en observaciones y generalizaciones para llegar a una conclusión amplia.</w:t>
            </w:r>
            <w:r w:rsidRPr="00675CCA" w:rsidR="00223228">
              <w:rPr>
                <w:rFonts w:asciiTheme="minorHAnsi" w:hAnsiTheme="minorHAnsi" w:eastAsiaTheme="minorEastAsia" w:cstheme="minorBidi"/>
                <w:color w:val="0070C0"/>
                <w:kern w:val="2"/>
                <w:sz w:val="22"/>
                <w:szCs w:val="22"/>
                <w:lang w:eastAsia="ko-KR"/>
              </w:rPr>
              <w:t xml:space="preserve"> Recuerda qu</w:t>
            </w:r>
            <w:r w:rsidRPr="00675CCA" w:rsidR="00910D4F">
              <w:rPr>
                <w:rFonts w:asciiTheme="minorHAnsi" w:hAnsiTheme="minorHAnsi" w:eastAsiaTheme="minorEastAsia" w:cstheme="minorBidi"/>
                <w:color w:val="0070C0"/>
                <w:kern w:val="2"/>
                <w:sz w:val="22"/>
                <w:szCs w:val="22"/>
                <w:lang w:eastAsia="ko-KR"/>
              </w:rPr>
              <w:t xml:space="preserve">e </w:t>
            </w:r>
            <w:r w:rsidRPr="00675CCA" w:rsidR="00AD1914">
              <w:rPr>
                <w:rStyle w:val="Textoennegrita"/>
                <w:rFonts w:eastAsia="Times New Roman" w:asciiTheme="minorHAnsi" w:hAnsiTheme="minorHAnsi"/>
                <w:b w:val="0"/>
                <w:color w:val="0070C0"/>
                <w:sz w:val="22"/>
                <w:szCs w:val="22"/>
              </w:rPr>
              <w:t>concluir que un pájaro no puede volar porque está herido</w:t>
            </w:r>
            <w:r w:rsidRPr="00675CCA" w:rsidR="00AD1914">
              <w:rPr>
                <w:rStyle w:val="nfasis"/>
                <w:rFonts w:eastAsia="Times New Roman" w:asciiTheme="minorHAnsi" w:hAnsiTheme="minorHAnsi"/>
                <w:i w:val="0"/>
                <w:color w:val="0070C0"/>
                <w:sz w:val="22"/>
                <w:szCs w:val="22"/>
              </w:rPr>
              <w:t xml:space="preserve"> no representa un razonamiento inductivo o deductivo. Está basada en una circunstancia específica de un pájaro herido y no se generaliza para hacer afirmaciones sobre todos los pájaros</w:t>
            </w:r>
            <w:r w:rsidRPr="00675CCA" w:rsidR="00AD1914">
              <w:rPr>
                <w:rStyle w:val="nfasis"/>
                <w:rFonts w:eastAsia="Times New Roman"/>
                <w:i w:val="0"/>
                <w:color w:val="0070C0"/>
                <w:sz w:val="22"/>
                <w:szCs w:val="22"/>
              </w:rPr>
              <w:t>.</w:t>
            </w:r>
          </w:p>
          <w:p w:rsidRPr="00AD1914" w:rsidR="00405EFF" w:rsidP="00EB6634" w:rsidRDefault="00405EFF" w14:paraId="3F9D4343"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405EFF" w:rsidP="00613DF2" w:rsidRDefault="00791AD0" w14:paraId="0F2A3783" w14:textId="45C39F88">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¿Cómo se define el pensamiento abstracto?</w:t>
            </w:r>
          </w:p>
          <w:p w:rsidRPr="00AD1914" w:rsidR="00791AD0" w:rsidP="00613DF2" w:rsidRDefault="00791AD0" w14:paraId="7CCBFF11" w14:textId="398E6574">
            <w:pPr>
              <w:pStyle w:val="NormalWeb"/>
              <w:numPr>
                <w:ilvl w:val="0"/>
                <w:numId w:val="28"/>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Pensar en términos concretos y específicos</w:t>
            </w:r>
          </w:p>
          <w:p w:rsidRPr="00AD1914" w:rsidR="00791AD0" w:rsidP="00613DF2" w:rsidRDefault="00791AD0" w14:paraId="26D6F898" w14:textId="77672AE2">
            <w:pPr>
              <w:pStyle w:val="NormalWeb"/>
              <w:numPr>
                <w:ilvl w:val="0"/>
                <w:numId w:val="28"/>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Pensar en ideas y conceptos que no están presentes en la realidad inmediata</w:t>
            </w:r>
          </w:p>
          <w:p w:rsidRPr="00AD1914" w:rsidR="00791AD0" w:rsidP="00613DF2" w:rsidRDefault="00791AD0" w14:paraId="4BE50FBF" w14:textId="1ED96419">
            <w:pPr>
              <w:pStyle w:val="NormalWeb"/>
              <w:numPr>
                <w:ilvl w:val="0"/>
                <w:numId w:val="28"/>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Pensar solo en imágenes visuales</w:t>
            </w:r>
          </w:p>
          <w:p w:rsidRPr="00AD1914" w:rsidR="00791AD0" w:rsidP="00613DF2" w:rsidRDefault="00791AD0" w14:paraId="14E1C43E" w14:textId="77777777">
            <w:pPr>
              <w:pStyle w:val="NormalWeb"/>
              <w:numPr>
                <w:ilvl w:val="0"/>
                <w:numId w:val="28"/>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Pensar en objetos tangibles solamente</w:t>
            </w:r>
          </w:p>
          <w:p w:rsidRPr="00AD1914" w:rsidR="00791AD0" w:rsidP="00791AD0" w:rsidRDefault="00791AD0" w14:paraId="034DABD7" w14:textId="0EC4F69D">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Pensar en ideas y conceptos que no están presentes en la realidad inmediata</w:t>
            </w:r>
          </w:p>
          <w:p w:rsidR="00EB6634" w:rsidP="00AD1914" w:rsidRDefault="00EB6634" w14:paraId="69065DC9" w14:textId="77777777">
            <w:pPr>
              <w:jc w:val="both"/>
              <w:rPr>
                <w:rFonts w:asciiTheme="minorHAnsi" w:hAnsiTheme="minorHAnsi" w:eastAsiaTheme="minorEastAsia" w:cstheme="minorBidi"/>
                <w:kern w:val="2"/>
                <w:sz w:val="22"/>
                <w:szCs w:val="22"/>
                <w:lang w:eastAsia="ko-KR"/>
              </w:rPr>
            </w:pPr>
          </w:p>
          <w:p w:rsidRPr="00675CCA" w:rsidR="00AD1914" w:rsidP="00AD1914" w:rsidRDefault="00223228" w14:paraId="19CACE9C" w14:textId="0265A3B8">
            <w:pPr>
              <w:jc w:val="both"/>
              <w:rPr>
                <w:rFonts w:eastAsia="Times New Roman" w:asciiTheme="minorHAnsi" w:hAnsiTheme="minorHAnsi"/>
                <w:i/>
                <w:color w:val="0070C0"/>
                <w:sz w:val="22"/>
                <w:szCs w:val="22"/>
              </w:rPr>
            </w:pPr>
            <w:r w:rsidRPr="00675CCA">
              <w:rPr>
                <w:rFonts w:asciiTheme="minorHAnsi" w:hAnsiTheme="minorHAnsi" w:eastAsiaTheme="minorEastAsia" w:cstheme="minorBidi"/>
                <w:color w:val="0070C0"/>
                <w:kern w:val="2"/>
                <w:sz w:val="22"/>
                <w:szCs w:val="22"/>
                <w:lang w:eastAsia="ko-KR"/>
              </w:rPr>
              <w:t>Retroalimentación incorrecta: Recuerda qu</w:t>
            </w:r>
            <w:r w:rsidRPr="00675CCA" w:rsidR="00AD1914">
              <w:rPr>
                <w:rFonts w:asciiTheme="minorHAnsi" w:hAnsiTheme="minorHAnsi" w:eastAsiaTheme="minorEastAsia" w:cstheme="minorBidi"/>
                <w:color w:val="0070C0"/>
                <w:kern w:val="2"/>
                <w:sz w:val="22"/>
                <w:szCs w:val="22"/>
                <w:lang w:eastAsia="ko-KR"/>
              </w:rPr>
              <w:t xml:space="preserve">e </w:t>
            </w:r>
            <w:r w:rsidRPr="00675CCA" w:rsidR="00AD1914">
              <w:rPr>
                <w:rStyle w:val="nfasis"/>
                <w:rFonts w:eastAsia="Times New Roman" w:asciiTheme="minorHAnsi" w:hAnsiTheme="minorHAnsi"/>
                <w:i w:val="0"/>
                <w:color w:val="0070C0"/>
                <w:sz w:val="22"/>
                <w:szCs w:val="22"/>
              </w:rPr>
              <w:t>el pensamiento abstracto implica pensar en ideas y conceptos que no están restringidos a lo concreto o específico, no se limita a imágenes visuales; también involucra conceptos y abstracciones. El pensamiento abstracto va más allá de los objetos tangibles; implica considerar ideas y conceptos que no son tangibles.</w:t>
            </w:r>
          </w:p>
          <w:p w:rsidRPr="00AD1914" w:rsidR="00791AD0" w:rsidP="00AD1914" w:rsidRDefault="00791AD0" w14:paraId="2CA91360" w14:textId="77777777">
            <w:pPr>
              <w:pStyle w:val="NormalWeb"/>
              <w:spacing w:before="0" w:beforeAutospacing="0" w:after="0" w:afterAutospacing="0"/>
              <w:rPr>
                <w:rFonts w:ascii="Calibri" w:hAnsi="Calibri" w:eastAsiaTheme="minorEastAsia" w:cstheme="minorBidi"/>
                <w:kern w:val="2"/>
                <w:sz w:val="22"/>
                <w:szCs w:val="22"/>
                <w:lang w:eastAsia="ko-KR"/>
              </w:rPr>
            </w:pPr>
          </w:p>
          <w:p w:rsidRPr="00AD1914" w:rsidR="00791AD0" w:rsidP="00613DF2" w:rsidRDefault="00791AD0" w14:paraId="6D590644" w14:textId="2ACE0365">
            <w:pPr>
              <w:pStyle w:val="NormalWeb"/>
              <w:numPr>
                <w:ilvl w:val="0"/>
                <w:numId w:val="14"/>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De las siguientes afirmaciones sobre el pensamiento creativo, ¿cuál es cierta?</w:t>
            </w:r>
          </w:p>
          <w:p w:rsidRPr="00AD1914" w:rsidR="00791AD0" w:rsidP="00613DF2" w:rsidRDefault="00791AD0" w14:paraId="3C650FEF" w14:textId="5631D386">
            <w:pPr>
              <w:pStyle w:val="NormalWeb"/>
              <w:numPr>
                <w:ilvl w:val="0"/>
                <w:numId w:val="29"/>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El pensamiento creativo siempre sigue patrones predefinidos</w:t>
            </w:r>
          </w:p>
          <w:p w:rsidRPr="00AD1914" w:rsidR="00791AD0" w:rsidP="00613DF2" w:rsidRDefault="00791AD0" w14:paraId="0AC49532" w14:textId="77777777">
            <w:pPr>
              <w:pStyle w:val="NormalWeb"/>
              <w:numPr>
                <w:ilvl w:val="0"/>
                <w:numId w:val="29"/>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El pensamiento creativo no puede ser aprendido ni desarrollado</w:t>
            </w:r>
          </w:p>
          <w:p w:rsidRPr="00AD1914" w:rsidR="00791AD0" w:rsidP="00613DF2" w:rsidRDefault="00791AD0" w14:paraId="3568493B" w14:textId="75D1DB9A">
            <w:pPr>
              <w:pStyle w:val="NormalWeb"/>
              <w:numPr>
                <w:ilvl w:val="0"/>
                <w:numId w:val="29"/>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El pensamiento creativo implica generar ideas nuevas y únicas</w:t>
            </w:r>
          </w:p>
          <w:p w:rsidRPr="00AD1914" w:rsidR="00791AD0" w:rsidP="00613DF2" w:rsidRDefault="00791AD0" w14:paraId="0EE2887A" w14:textId="4888FD0C">
            <w:pPr>
              <w:pStyle w:val="NormalWeb"/>
              <w:numPr>
                <w:ilvl w:val="0"/>
                <w:numId w:val="29"/>
              </w:numPr>
              <w:spacing w:before="0" w:beforeAutospacing="0" w:after="0" w:afterAutospacing="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El pensamiento creativo se limita a personas con talento artístico</w:t>
            </w:r>
          </w:p>
          <w:p w:rsidRPr="00AD1914" w:rsidR="00791AD0" w:rsidP="00791AD0" w:rsidRDefault="00791AD0" w14:paraId="4A29C794" w14:textId="26E6CF85">
            <w:pPr>
              <w:pStyle w:val="NormalWeb"/>
              <w:spacing w:before="0" w:beforeAutospacing="0" w:after="0" w:afterAutospacing="0"/>
              <w:ind w:left="360"/>
              <w:rPr>
                <w:rFonts w:ascii="Calibri" w:hAnsi="Calibri" w:eastAsiaTheme="minorEastAsia" w:cstheme="minorBidi"/>
                <w:kern w:val="2"/>
                <w:sz w:val="22"/>
                <w:szCs w:val="22"/>
                <w:lang w:eastAsia="ko-KR"/>
              </w:rPr>
            </w:pPr>
            <w:r w:rsidRPr="00AD1914">
              <w:rPr>
                <w:rFonts w:ascii="Calibri" w:hAnsi="Calibri" w:eastAsiaTheme="minorEastAsia" w:cstheme="minorBidi"/>
                <w:kern w:val="2"/>
                <w:sz w:val="22"/>
                <w:szCs w:val="22"/>
                <w:lang w:eastAsia="ko-KR"/>
              </w:rPr>
              <w:t>Respuesta correcta: El pensamiento creativo implica generar ideas nuevas y únicas</w:t>
            </w:r>
          </w:p>
          <w:p w:rsidR="00675CCA" w:rsidP="00AD1914" w:rsidRDefault="00675CCA" w14:paraId="331320FB" w14:textId="77777777">
            <w:pPr>
              <w:jc w:val="both"/>
              <w:rPr>
                <w:rFonts w:ascii="Calibri" w:hAnsi="Calibri" w:eastAsiaTheme="minorEastAsia" w:cstheme="minorBidi"/>
                <w:kern w:val="2"/>
                <w:sz w:val="22"/>
                <w:szCs w:val="22"/>
                <w:lang w:eastAsia="ko-KR"/>
              </w:rPr>
            </w:pPr>
          </w:p>
          <w:p w:rsidRPr="00AD1914" w:rsidR="00791AD0" w:rsidP="00AD1914" w:rsidRDefault="00223228" w14:paraId="4A609BA3" w14:textId="13C50670">
            <w:pPr>
              <w:jc w:val="both"/>
              <w:rPr>
                <w:rFonts w:eastAsia="Times New Roman" w:asciiTheme="minorHAnsi" w:hAnsiTheme="minorHAnsi"/>
                <w:i/>
                <w:sz w:val="22"/>
                <w:szCs w:val="22"/>
              </w:rPr>
            </w:pPr>
            <w:r w:rsidRPr="00675CCA">
              <w:rPr>
                <w:rFonts w:ascii="Calibri" w:hAnsi="Calibri" w:eastAsiaTheme="minorEastAsia" w:cstheme="minorBidi"/>
                <w:color w:val="0070C0"/>
                <w:kern w:val="2"/>
                <w:sz w:val="22"/>
                <w:szCs w:val="22"/>
                <w:lang w:eastAsia="ko-KR"/>
              </w:rPr>
              <w:t>Retroalimentación incorrecta: Recuerda qu</w:t>
            </w:r>
            <w:r w:rsidRPr="00675CCA" w:rsidR="00AD1914">
              <w:rPr>
                <w:rFonts w:ascii="Calibri" w:hAnsi="Calibri" w:eastAsiaTheme="minorEastAsia" w:cstheme="minorBidi"/>
                <w:color w:val="0070C0"/>
                <w:kern w:val="2"/>
                <w:sz w:val="22"/>
                <w:szCs w:val="22"/>
                <w:lang w:eastAsia="ko-KR"/>
              </w:rPr>
              <w:t xml:space="preserve">e </w:t>
            </w:r>
            <w:r w:rsidRPr="00675CCA" w:rsidR="00AD1914">
              <w:rPr>
                <w:rStyle w:val="nfasis"/>
                <w:rFonts w:eastAsia="Times New Roman" w:asciiTheme="minorHAnsi" w:hAnsiTheme="minorHAnsi"/>
                <w:i w:val="0"/>
                <w:color w:val="0070C0"/>
                <w:sz w:val="22"/>
                <w:szCs w:val="22"/>
              </w:rPr>
              <w:t>el pensamiento creativo se caracteriza por su habilidad para romper patrones y explorar nuevas ideas y soluciones. Aunque algunas personas pueden tener inclinaciones naturales hacia la creatividad, el pensamiento creativo puede ser cultivado y desarrollado a través de práctica, educación y experiencia.</w:t>
            </w:r>
            <w:r w:rsidR="00675CCA">
              <w:rPr>
                <w:rStyle w:val="nfasis"/>
                <w:rFonts w:eastAsia="Times New Roman" w:asciiTheme="minorHAnsi" w:hAnsiTheme="minorHAnsi"/>
                <w:i w:val="0"/>
                <w:color w:val="0070C0"/>
                <w:sz w:val="22"/>
                <w:szCs w:val="22"/>
              </w:rPr>
              <w:t xml:space="preserve"> </w:t>
            </w:r>
            <w:r w:rsidRPr="00675CCA" w:rsidR="00AD1914">
              <w:rPr>
                <w:rStyle w:val="nfasis"/>
                <w:rFonts w:eastAsia="Times New Roman" w:asciiTheme="minorHAnsi" w:hAnsiTheme="minorHAnsi"/>
                <w:i w:val="0"/>
                <w:color w:val="0070C0"/>
                <w:sz w:val="22"/>
                <w:szCs w:val="22"/>
              </w:rPr>
              <w:t>La creatividad no se limita a las artes; puede aplicarse en diversos campos como la ciencia, tecnología, negocios y más.</w:t>
            </w:r>
          </w:p>
          <w:p w:rsidRPr="00AD1914" w:rsidR="00791AD0" w:rsidP="00791AD0" w:rsidRDefault="00791AD0" w14:paraId="3FDA5E12" w14:textId="77777777">
            <w:pPr>
              <w:pStyle w:val="NormalWeb"/>
              <w:spacing w:before="0" w:beforeAutospacing="0" w:after="0" w:afterAutospacing="0"/>
              <w:ind w:left="360"/>
              <w:rPr>
                <w:rFonts w:ascii="Calibri" w:hAnsi="Calibri" w:eastAsiaTheme="minorEastAsia" w:cstheme="minorBidi"/>
                <w:b/>
                <w:kern w:val="2"/>
                <w:sz w:val="22"/>
                <w:szCs w:val="22"/>
                <w:lang w:eastAsia="ko-KR"/>
              </w:rPr>
            </w:pPr>
          </w:p>
          <w:p w:rsidRPr="00791AD0" w:rsidR="00791AD0" w:rsidP="00223228" w:rsidRDefault="00791AD0" w14:paraId="3757A232" w14:textId="4BD3685B">
            <w:pPr>
              <w:pStyle w:val="NormalWeb"/>
              <w:spacing w:before="0" w:beforeAutospacing="0" w:after="0" w:afterAutospacing="0"/>
              <w:rPr>
                <w:rFonts w:ascii="Calibri" w:hAnsi="Calibri" w:eastAsiaTheme="minorEastAsia" w:cstheme="minorBidi"/>
                <w:kern w:val="2"/>
                <w:sz w:val="22"/>
                <w:lang w:eastAsia="ko-KR"/>
              </w:rPr>
            </w:pPr>
            <w:r w:rsidRPr="00791AD0">
              <w:rPr>
                <w:rFonts w:ascii="Calibri" w:hAnsi="Calibri" w:eastAsiaTheme="minorEastAsia" w:cstheme="minorBidi"/>
                <w:kern w:val="2"/>
                <w:sz w:val="22"/>
                <w:lang w:eastAsia="ko-KR"/>
              </w:rPr>
              <w:t>Responda falso o verdadero según corresponda</w:t>
            </w:r>
            <w:r w:rsidR="00223228">
              <w:rPr>
                <w:rFonts w:ascii="Calibri" w:hAnsi="Calibri" w:eastAsiaTheme="minorEastAsia" w:cstheme="minorBidi"/>
                <w:kern w:val="2"/>
                <w:sz w:val="22"/>
                <w:lang w:eastAsia="ko-KR"/>
              </w:rPr>
              <w:t xml:space="preserve">: </w:t>
            </w:r>
          </w:p>
          <w:p w:rsidR="00405EFF" w:rsidP="00405EFF" w:rsidRDefault="00405EFF" w14:paraId="5327434A" w14:textId="42C86142">
            <w:pPr>
              <w:pStyle w:val="NormalWeb"/>
              <w:spacing w:before="0" w:beforeAutospacing="0" w:after="0" w:afterAutospacing="0"/>
              <w:ind w:left="360"/>
              <w:rPr>
                <w:rFonts w:ascii="Calibri" w:hAnsi="Calibri" w:eastAsiaTheme="minorEastAsia" w:cstheme="minorBidi"/>
                <w:kern w:val="2"/>
                <w:sz w:val="22"/>
                <w:lang w:eastAsia="ko-KR"/>
              </w:rPr>
            </w:pPr>
          </w:p>
          <w:p w:rsidR="005C2CE4" w:rsidP="00613DF2" w:rsidRDefault="00791AD0" w14:paraId="52BDADF3" w14:textId="28B0B603">
            <w:pPr>
              <w:pStyle w:val="NormalWeb"/>
              <w:numPr>
                <w:ilvl w:val="0"/>
                <w:numId w:val="30"/>
              </w:numPr>
              <w:spacing w:before="0" w:beforeAutospacing="0" w:after="0" w:afterAutospacing="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La terapia del lenguaje para personas con afasia se enfoca únicamente en mejorar la gramática y el vocabulario (     )</w:t>
            </w:r>
          </w:p>
          <w:p w:rsidR="00223228" w:rsidP="00791AD0" w:rsidRDefault="00C51F07" w14:paraId="18DB07A2" w14:textId="77777777">
            <w:pPr>
              <w:pStyle w:val="NormalWeb"/>
              <w:spacing w:before="0" w:beforeAutospacing="0" w:after="0" w:afterAutospacing="0"/>
              <w:ind w:left="72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Respuesta correcta: F</w:t>
            </w:r>
            <w:r w:rsidR="00791AD0">
              <w:rPr>
                <w:rFonts w:ascii="Calibri" w:hAnsi="Calibri" w:eastAsiaTheme="minorEastAsia" w:cstheme="minorBidi"/>
                <w:kern w:val="2"/>
                <w:sz w:val="22"/>
                <w:lang w:eastAsia="ko-KR"/>
              </w:rPr>
              <w:t xml:space="preserve">also. </w:t>
            </w:r>
          </w:p>
          <w:p w:rsidRPr="00675CCA" w:rsidR="00791AD0" w:rsidP="00791AD0" w:rsidRDefault="00223228" w14:paraId="1E4357C0" w14:textId="17B118E7">
            <w:pPr>
              <w:pStyle w:val="NormalWeb"/>
              <w:spacing w:before="0" w:beforeAutospacing="0" w:after="0" w:afterAutospacing="0"/>
              <w:ind w:left="720"/>
              <w:jc w:val="both"/>
              <w:rPr>
                <w:rFonts w:ascii="Calibri" w:hAnsi="Calibri" w:eastAsiaTheme="minorEastAsia" w:cstheme="minorBidi"/>
                <w:color w:val="0070C0"/>
                <w:kern w:val="2"/>
                <w:sz w:val="22"/>
                <w:lang w:eastAsia="ko-KR"/>
              </w:rPr>
            </w:pPr>
            <w:r w:rsidRPr="00675CCA">
              <w:rPr>
                <w:rFonts w:ascii="Calibri" w:hAnsi="Calibri" w:eastAsiaTheme="minorEastAsia" w:cstheme="minorBidi"/>
                <w:color w:val="0070C0"/>
                <w:kern w:val="2"/>
                <w:sz w:val="22"/>
                <w:lang w:eastAsia="ko-KR"/>
              </w:rPr>
              <w:t xml:space="preserve">Retroalimentación: </w:t>
            </w:r>
            <w:r w:rsidRPr="00675CCA" w:rsidR="00791AD0">
              <w:rPr>
                <w:rFonts w:ascii="Calibri" w:hAnsi="Calibri" w:eastAsiaTheme="minorEastAsia" w:cstheme="minorBidi"/>
                <w:color w:val="0070C0"/>
                <w:kern w:val="2"/>
                <w:sz w:val="22"/>
                <w:lang w:eastAsia="ko-KR"/>
              </w:rPr>
              <w:t>Porque la terapia del lenguaje en afasia se enfoca en mejorar diversas habilidades del lenguaje, como la comprensión del habla, la expresión ora</w:t>
            </w:r>
            <w:r w:rsidRPr="00675CCA">
              <w:rPr>
                <w:rFonts w:ascii="Calibri" w:hAnsi="Calibri" w:eastAsiaTheme="minorEastAsia" w:cstheme="minorBidi"/>
                <w:color w:val="0070C0"/>
                <w:kern w:val="2"/>
                <w:sz w:val="22"/>
                <w:lang w:eastAsia="ko-KR"/>
              </w:rPr>
              <w:t>l</w:t>
            </w:r>
            <w:r w:rsidRPr="00675CCA" w:rsidR="00791AD0">
              <w:rPr>
                <w:rFonts w:ascii="Calibri" w:hAnsi="Calibri" w:eastAsiaTheme="minorEastAsia" w:cstheme="minorBidi"/>
                <w:color w:val="0070C0"/>
                <w:kern w:val="2"/>
                <w:sz w:val="22"/>
                <w:lang w:eastAsia="ko-KR"/>
              </w:rPr>
              <w:t xml:space="preserve"> y escrita, así como las habilidades de lectura y escritura. </w:t>
            </w:r>
          </w:p>
          <w:p w:rsidR="00791AD0" w:rsidP="00791AD0" w:rsidRDefault="00791AD0" w14:paraId="284A872F" w14:textId="77777777">
            <w:pPr>
              <w:pStyle w:val="NormalWeb"/>
              <w:spacing w:before="0" w:beforeAutospacing="0" w:after="0" w:afterAutospacing="0"/>
              <w:ind w:left="720"/>
              <w:jc w:val="both"/>
              <w:rPr>
                <w:rFonts w:ascii="Calibri" w:hAnsi="Calibri" w:eastAsiaTheme="minorEastAsia" w:cstheme="minorBidi"/>
                <w:kern w:val="2"/>
                <w:sz w:val="22"/>
                <w:lang w:eastAsia="ko-KR"/>
              </w:rPr>
            </w:pPr>
          </w:p>
          <w:p w:rsidR="00791AD0" w:rsidP="00613DF2" w:rsidRDefault="00791AD0" w14:paraId="4E30E4AC" w14:textId="3FFAB4AC">
            <w:pPr>
              <w:pStyle w:val="NormalWeb"/>
              <w:numPr>
                <w:ilvl w:val="0"/>
                <w:numId w:val="30"/>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La afasia es siempre el resultado de un daño cerebral permanente y no puede mejorar con terapia (     )</w:t>
            </w:r>
          </w:p>
          <w:p w:rsidR="00223228" w:rsidP="00791AD0" w:rsidRDefault="00791AD0" w14:paraId="43F363E5" w14:textId="77777777">
            <w:pPr>
              <w:pStyle w:val="NormalWeb"/>
              <w:spacing w:before="0" w:beforeAutospacing="0" w:after="0" w:afterAutospacing="0"/>
              <w:ind w:left="72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Respuesta correcta: </w:t>
            </w:r>
            <w:r w:rsidR="00C51F07">
              <w:rPr>
                <w:rFonts w:ascii="Calibri" w:hAnsi="Calibri" w:eastAsiaTheme="minorEastAsia" w:cstheme="minorBidi"/>
                <w:kern w:val="2"/>
                <w:sz w:val="22"/>
                <w:lang w:eastAsia="ko-KR"/>
              </w:rPr>
              <w:t xml:space="preserve">Falso. </w:t>
            </w:r>
            <w:r w:rsidR="008C2FB7">
              <w:rPr>
                <w:rFonts w:ascii="Calibri" w:hAnsi="Calibri" w:eastAsiaTheme="minorEastAsia" w:cstheme="minorBidi"/>
                <w:kern w:val="2"/>
                <w:sz w:val="22"/>
                <w:lang w:eastAsia="ko-KR"/>
              </w:rPr>
              <w:t xml:space="preserve"> </w:t>
            </w:r>
          </w:p>
          <w:p w:rsidRPr="00675CCA" w:rsidR="00791AD0" w:rsidP="00791AD0" w:rsidRDefault="00223228" w14:paraId="0FF1FEEF" w14:textId="47761305">
            <w:pPr>
              <w:pStyle w:val="NormalWeb"/>
              <w:spacing w:before="0" w:beforeAutospacing="0" w:after="0" w:afterAutospacing="0"/>
              <w:ind w:left="720"/>
              <w:jc w:val="both"/>
              <w:rPr>
                <w:rFonts w:ascii="Calibri" w:hAnsi="Calibri" w:eastAsiaTheme="minorEastAsia" w:cstheme="minorBidi"/>
                <w:color w:val="0070C0"/>
                <w:kern w:val="2"/>
                <w:sz w:val="22"/>
                <w:lang w:eastAsia="ko-KR"/>
              </w:rPr>
            </w:pPr>
            <w:r w:rsidRPr="00675CCA">
              <w:rPr>
                <w:rFonts w:ascii="Calibri" w:hAnsi="Calibri" w:eastAsiaTheme="minorEastAsia" w:cstheme="minorBidi"/>
                <w:color w:val="0070C0"/>
                <w:kern w:val="2"/>
                <w:sz w:val="22"/>
                <w:lang w:eastAsia="ko-KR"/>
              </w:rPr>
              <w:t xml:space="preserve">Retroalimentación: </w:t>
            </w:r>
            <w:r w:rsidRPr="00675CCA" w:rsidR="008C2FB7">
              <w:rPr>
                <w:rFonts w:ascii="Calibri" w:hAnsi="Calibri" w:eastAsiaTheme="minorEastAsia" w:cstheme="minorBidi"/>
                <w:color w:val="0070C0"/>
                <w:kern w:val="2"/>
                <w:sz w:val="22"/>
                <w:lang w:eastAsia="ko-KR"/>
              </w:rPr>
              <w:t>En la afasia muchas personas muestran buenos resultados en el mejoramiento de su lenguaje gracias a la terapia de rehabilitación.</w:t>
            </w:r>
          </w:p>
          <w:p w:rsidR="008C2FB7" w:rsidP="008C2FB7" w:rsidRDefault="008C2FB7" w14:paraId="3DC59A5E" w14:textId="77777777">
            <w:pPr>
              <w:pStyle w:val="NormalWeb"/>
              <w:spacing w:before="0" w:beforeAutospacing="0" w:after="0" w:afterAutospacing="0"/>
              <w:jc w:val="both"/>
              <w:rPr>
                <w:rFonts w:ascii="Calibri" w:hAnsi="Calibri" w:eastAsiaTheme="minorEastAsia" w:cstheme="minorBidi"/>
                <w:kern w:val="2"/>
                <w:sz w:val="22"/>
                <w:lang w:eastAsia="ko-KR"/>
              </w:rPr>
            </w:pPr>
          </w:p>
          <w:p w:rsidR="008C2FB7" w:rsidP="00613DF2" w:rsidRDefault="008C2FB7" w14:paraId="1EABCD35" w14:textId="77777777">
            <w:pPr>
              <w:pStyle w:val="NormalWeb"/>
              <w:numPr>
                <w:ilvl w:val="0"/>
                <w:numId w:val="30"/>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La terapia de grupo no es efectiva en una persona con afasia dado que cada caso es único y requiere un enfoque individualizado (    )</w:t>
            </w:r>
          </w:p>
          <w:p w:rsidR="00223228" w:rsidP="008C2FB7" w:rsidRDefault="008C2FB7" w14:paraId="68F2D9EA" w14:textId="77777777">
            <w:pPr>
              <w:pStyle w:val="NormalWeb"/>
              <w:spacing w:before="0" w:beforeAutospacing="0" w:after="0" w:afterAutospacing="0"/>
              <w:ind w:left="720"/>
              <w:jc w:val="both"/>
              <w:rPr>
                <w:rFonts w:ascii="Calibri" w:hAnsi="Calibri" w:eastAsiaTheme="minorEastAsia" w:cstheme="minorBidi"/>
                <w:kern w:val="2"/>
                <w:sz w:val="22"/>
                <w:lang w:eastAsia="ko-KR"/>
              </w:rPr>
            </w:pPr>
            <w:r w:rsidRPr="008C2FB7">
              <w:rPr>
                <w:rFonts w:ascii="Calibri" w:hAnsi="Calibri" w:eastAsiaTheme="minorEastAsia" w:cstheme="minorBidi"/>
                <w:kern w:val="2"/>
                <w:sz w:val="22"/>
                <w:lang w:eastAsia="ko-KR"/>
              </w:rPr>
              <w:t xml:space="preserve">Respuesta correcta: Falso.  </w:t>
            </w:r>
          </w:p>
          <w:p w:rsidRPr="00675CCA" w:rsidR="008C2FB7" w:rsidP="008C2FB7" w:rsidRDefault="00223228" w14:paraId="3196A2A1" w14:textId="5C748372">
            <w:pPr>
              <w:pStyle w:val="NormalWeb"/>
              <w:spacing w:before="0" w:beforeAutospacing="0" w:after="0" w:afterAutospacing="0"/>
              <w:ind w:left="720"/>
              <w:jc w:val="both"/>
              <w:rPr>
                <w:rFonts w:ascii="Calibri" w:hAnsi="Calibri" w:eastAsiaTheme="minorEastAsia" w:cstheme="minorBidi"/>
                <w:color w:val="0070C0"/>
                <w:kern w:val="2"/>
                <w:sz w:val="22"/>
                <w:lang w:eastAsia="ko-KR"/>
              </w:rPr>
            </w:pPr>
            <w:r w:rsidRPr="00675CCA">
              <w:rPr>
                <w:rFonts w:ascii="Calibri" w:hAnsi="Calibri" w:eastAsiaTheme="minorEastAsia" w:cstheme="minorBidi"/>
                <w:color w:val="0070C0"/>
                <w:kern w:val="2"/>
                <w:sz w:val="22"/>
                <w:lang w:eastAsia="ko-KR"/>
              </w:rPr>
              <w:t xml:space="preserve">Retroalimentación: </w:t>
            </w:r>
            <w:r w:rsidRPr="00675CCA" w:rsidR="008C2FB7">
              <w:rPr>
                <w:rFonts w:ascii="Calibri" w:hAnsi="Calibri" w:eastAsiaTheme="minorEastAsia" w:cstheme="minorBidi"/>
                <w:color w:val="0070C0"/>
                <w:kern w:val="2"/>
                <w:sz w:val="22"/>
                <w:lang w:eastAsia="ko-KR"/>
              </w:rPr>
              <w:t>La terapia de grupo puede traer beneficio para las personas con afasia dado que proporciona un entorno de apoyo social, oportunidades para la práctica del lenguaje y el intercambio de experiencias.</w:t>
            </w:r>
          </w:p>
          <w:p w:rsidR="008C2FB7" w:rsidP="008C2FB7" w:rsidRDefault="008C2FB7" w14:paraId="3AD8D5B4" w14:textId="77777777">
            <w:pPr>
              <w:pStyle w:val="NormalWeb"/>
              <w:spacing w:before="0" w:beforeAutospacing="0" w:after="0" w:afterAutospacing="0"/>
              <w:ind w:left="720"/>
              <w:jc w:val="both"/>
              <w:rPr>
                <w:rFonts w:ascii="Calibri" w:hAnsi="Calibri" w:eastAsiaTheme="minorEastAsia" w:cstheme="minorBidi"/>
                <w:kern w:val="2"/>
                <w:sz w:val="22"/>
                <w:lang w:eastAsia="ko-KR"/>
              </w:rPr>
            </w:pPr>
          </w:p>
          <w:p w:rsidR="008C2FB7" w:rsidP="00613DF2" w:rsidRDefault="008C2FB7" w14:paraId="17AA1E3C" w14:textId="561E6F60">
            <w:pPr>
              <w:pStyle w:val="NormalWeb"/>
              <w:numPr>
                <w:ilvl w:val="0"/>
                <w:numId w:val="30"/>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Las personas con afasia siempre tienen dificultades para entender el lenguaje hablado y escrito (    )</w:t>
            </w:r>
          </w:p>
          <w:p w:rsidR="00223228" w:rsidP="00223228" w:rsidRDefault="008C2FB7" w14:paraId="4303765C" w14:textId="77777777">
            <w:pPr>
              <w:pStyle w:val="NormalWeb"/>
              <w:spacing w:before="0" w:beforeAutospacing="0" w:after="0" w:afterAutospacing="0"/>
              <w:ind w:left="708"/>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Respuesta correcta: Falso. </w:t>
            </w:r>
          </w:p>
          <w:p w:rsidRPr="00675CCA" w:rsidR="008C2FB7" w:rsidP="00223228" w:rsidRDefault="00223228" w14:paraId="68A391BC" w14:textId="1A3DE92D">
            <w:pPr>
              <w:pStyle w:val="NormalWeb"/>
              <w:spacing w:before="0" w:beforeAutospacing="0" w:after="0" w:afterAutospacing="0"/>
              <w:ind w:left="708"/>
              <w:jc w:val="both"/>
              <w:rPr>
                <w:rFonts w:ascii="Calibri" w:hAnsi="Calibri" w:eastAsiaTheme="minorEastAsia" w:cstheme="minorBidi"/>
                <w:color w:val="0070C0"/>
                <w:kern w:val="2"/>
                <w:sz w:val="22"/>
                <w:lang w:eastAsia="ko-KR"/>
              </w:rPr>
            </w:pPr>
            <w:r w:rsidRPr="00675CCA">
              <w:rPr>
                <w:rFonts w:ascii="Calibri" w:hAnsi="Calibri" w:eastAsiaTheme="minorEastAsia" w:cstheme="minorBidi"/>
                <w:color w:val="0070C0"/>
                <w:kern w:val="2"/>
                <w:sz w:val="22"/>
                <w:lang w:eastAsia="ko-KR"/>
              </w:rPr>
              <w:t xml:space="preserve">Retroalimentación: </w:t>
            </w:r>
            <w:r w:rsidRPr="00675CCA" w:rsidR="008C2FB7">
              <w:rPr>
                <w:rFonts w:ascii="Calibri" w:hAnsi="Calibri" w:eastAsiaTheme="minorEastAsia" w:cstheme="minorBidi"/>
                <w:color w:val="0070C0"/>
                <w:kern w:val="2"/>
                <w:sz w:val="22"/>
                <w:lang w:eastAsia="ko-KR"/>
              </w:rPr>
              <w:t xml:space="preserve">La afasia afecta de manera diferente a las personas, algunas pueden tener dificultades para entender el habla y la escritura, mientras que otras pueden tener problemas sólo en una de </w:t>
            </w:r>
            <w:r w:rsidRPr="00675CCA">
              <w:rPr>
                <w:rFonts w:ascii="Calibri" w:hAnsi="Calibri" w:eastAsiaTheme="minorEastAsia" w:cstheme="minorBidi"/>
                <w:color w:val="0070C0"/>
                <w:kern w:val="2"/>
                <w:sz w:val="22"/>
                <w:lang w:eastAsia="ko-KR"/>
              </w:rPr>
              <w:t>e</w:t>
            </w:r>
            <w:r w:rsidRPr="00675CCA" w:rsidR="008C2FB7">
              <w:rPr>
                <w:rFonts w:ascii="Calibri" w:hAnsi="Calibri" w:eastAsiaTheme="minorEastAsia" w:cstheme="minorBidi"/>
                <w:color w:val="0070C0"/>
                <w:kern w:val="2"/>
                <w:sz w:val="22"/>
                <w:lang w:eastAsia="ko-KR"/>
              </w:rPr>
              <w:t xml:space="preserve">stas </w:t>
            </w:r>
            <w:r w:rsidRPr="00675CCA">
              <w:rPr>
                <w:rFonts w:ascii="Calibri" w:hAnsi="Calibri" w:eastAsiaTheme="minorEastAsia" w:cstheme="minorBidi"/>
                <w:color w:val="0070C0"/>
                <w:kern w:val="2"/>
                <w:sz w:val="22"/>
                <w:lang w:eastAsia="ko-KR"/>
              </w:rPr>
              <w:t>áreas</w:t>
            </w:r>
            <w:r w:rsidRPr="00675CCA" w:rsidR="008C2FB7">
              <w:rPr>
                <w:rFonts w:ascii="Calibri" w:hAnsi="Calibri" w:eastAsiaTheme="minorEastAsia" w:cstheme="minorBidi"/>
                <w:color w:val="0070C0"/>
                <w:kern w:val="2"/>
                <w:sz w:val="22"/>
                <w:lang w:eastAsia="ko-KR"/>
              </w:rPr>
              <w:t xml:space="preserve">. </w:t>
            </w:r>
          </w:p>
          <w:p w:rsidR="008C2FB7" w:rsidP="008C2FB7" w:rsidRDefault="008C2FB7" w14:paraId="5204CAAE" w14:textId="77777777">
            <w:pPr>
              <w:pStyle w:val="NormalWeb"/>
              <w:spacing w:before="0" w:beforeAutospacing="0" w:after="0" w:afterAutospacing="0"/>
              <w:ind w:left="360"/>
              <w:jc w:val="both"/>
              <w:rPr>
                <w:rFonts w:ascii="Calibri" w:hAnsi="Calibri" w:eastAsiaTheme="minorEastAsia" w:cstheme="minorBidi"/>
                <w:kern w:val="2"/>
                <w:sz w:val="22"/>
                <w:lang w:eastAsia="ko-KR"/>
              </w:rPr>
            </w:pPr>
          </w:p>
          <w:p w:rsidR="008C2FB7" w:rsidP="00613DF2" w:rsidRDefault="008C2FB7" w14:paraId="75F2C5D1" w14:textId="77777777">
            <w:pPr>
              <w:pStyle w:val="NormalWeb"/>
              <w:numPr>
                <w:ilvl w:val="0"/>
                <w:numId w:val="30"/>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La rehabilitación del lenguaje en la afasia se detiene por completo una vez que se han dado mejoras significativas en el habla (    )</w:t>
            </w:r>
          </w:p>
          <w:p w:rsidR="00223228" w:rsidP="008C2FB7" w:rsidRDefault="008C2FB7" w14:paraId="60876C3D" w14:textId="77777777">
            <w:pPr>
              <w:pStyle w:val="NormalWeb"/>
              <w:spacing w:before="0" w:beforeAutospacing="0" w:after="0" w:afterAutospacing="0"/>
              <w:ind w:left="720"/>
              <w:jc w:val="both"/>
              <w:rPr>
                <w:rFonts w:ascii="Calibri" w:hAnsi="Calibri" w:eastAsiaTheme="minorEastAsia" w:cstheme="minorBidi"/>
                <w:kern w:val="2"/>
                <w:sz w:val="22"/>
                <w:lang w:eastAsia="ko-KR"/>
              </w:rPr>
            </w:pPr>
            <w:r w:rsidRPr="008C2FB7">
              <w:rPr>
                <w:rFonts w:ascii="Calibri" w:hAnsi="Calibri" w:eastAsiaTheme="minorEastAsia" w:cstheme="minorBidi"/>
                <w:kern w:val="2"/>
                <w:sz w:val="22"/>
                <w:lang w:eastAsia="ko-KR"/>
              </w:rPr>
              <w:t xml:space="preserve">Respuesta correcta: Falso. </w:t>
            </w:r>
          </w:p>
          <w:p w:rsidR="0024249F" w:rsidP="00223228" w:rsidRDefault="00223228" w14:paraId="3CCCB465" w14:textId="4A98F9F4">
            <w:pPr>
              <w:pStyle w:val="NormalWeb"/>
              <w:spacing w:before="0" w:beforeAutospacing="0" w:after="0" w:afterAutospacing="0"/>
              <w:ind w:left="720"/>
              <w:jc w:val="both"/>
              <w:rPr>
                <w:rFonts w:ascii="Calibri" w:hAnsi="Calibri"/>
                <w:b/>
              </w:rPr>
            </w:pPr>
            <w:r w:rsidRPr="00675CCA">
              <w:rPr>
                <w:rFonts w:ascii="Calibri" w:hAnsi="Calibri" w:eastAsiaTheme="minorEastAsia" w:cstheme="minorBidi"/>
                <w:color w:val="0070C0"/>
                <w:kern w:val="2"/>
                <w:sz w:val="22"/>
                <w:lang w:eastAsia="ko-KR"/>
              </w:rPr>
              <w:t xml:space="preserve">Retroalimentación: </w:t>
            </w:r>
            <w:r w:rsidRPr="00675CCA" w:rsidR="008C2FB7">
              <w:rPr>
                <w:rFonts w:ascii="Calibri" w:hAnsi="Calibri" w:eastAsiaTheme="minorEastAsia" w:cstheme="minorBidi"/>
                <w:color w:val="0070C0"/>
                <w:kern w:val="2"/>
                <w:sz w:val="22"/>
                <w:lang w:eastAsia="ko-KR"/>
              </w:rPr>
              <w:t>La rehabilitación del lenguaje en la afasia es un proceso continuo.  La terapia a largo plazo es nece</w:t>
            </w:r>
            <w:r w:rsidRPr="00675CCA">
              <w:rPr>
                <w:rFonts w:ascii="Calibri" w:hAnsi="Calibri" w:eastAsiaTheme="minorEastAsia" w:cstheme="minorBidi"/>
                <w:color w:val="0070C0"/>
                <w:kern w:val="2"/>
                <w:sz w:val="22"/>
                <w:lang w:eastAsia="ko-KR"/>
              </w:rPr>
              <w:t>s</w:t>
            </w:r>
            <w:r w:rsidRPr="00675CCA" w:rsidR="008C2FB7">
              <w:rPr>
                <w:rFonts w:ascii="Calibri" w:hAnsi="Calibri" w:eastAsiaTheme="minorEastAsia" w:cstheme="minorBidi"/>
                <w:color w:val="0070C0"/>
                <w:kern w:val="2"/>
                <w:sz w:val="22"/>
                <w:lang w:eastAsia="ko-KR"/>
              </w:rPr>
              <w:t xml:space="preserve">aria para mantener y seguir mejorando las habilidades </w:t>
            </w:r>
            <w:r w:rsidRPr="00675CCA">
              <w:rPr>
                <w:rFonts w:ascii="Calibri" w:hAnsi="Calibri" w:eastAsiaTheme="minorEastAsia" w:cstheme="minorBidi"/>
                <w:color w:val="0070C0"/>
                <w:kern w:val="2"/>
                <w:sz w:val="22"/>
                <w:lang w:eastAsia="ko-KR"/>
              </w:rPr>
              <w:t>lingüísticas</w:t>
            </w:r>
            <w:r w:rsidRPr="00675CCA" w:rsidR="008C2FB7">
              <w:rPr>
                <w:rFonts w:ascii="Calibri" w:hAnsi="Calibri" w:eastAsiaTheme="minorEastAsia" w:cstheme="minorBidi"/>
                <w:color w:val="0070C0"/>
                <w:kern w:val="2"/>
                <w:sz w:val="22"/>
                <w:lang w:eastAsia="ko-KR"/>
              </w:rPr>
              <w:t xml:space="preserve">. </w:t>
            </w:r>
          </w:p>
        </w:tc>
      </w:tr>
      <w:tr w:rsidRPr="00337FA2" w:rsidR="0024249F" w:rsidTr="6D7740DC" w14:paraId="435E56F0" w14:textId="77777777">
        <w:trPr>
          <w:jc w:val="center"/>
        </w:trPr>
        <w:tc>
          <w:tcPr>
            <w:tcW w:w="9380" w:type="dxa"/>
            <w:gridSpan w:val="2"/>
            <w:tcMar/>
          </w:tcPr>
          <w:p w:rsidR="0024249F" w:rsidP="0024249F" w:rsidRDefault="0024249F" w14:paraId="65130935"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Pr="003A437D" w:rsidR="0024249F" w:rsidP="0024249F" w:rsidRDefault="003A437D" w14:paraId="48B42E3B" w14:textId="53F4E353">
            <w:pPr>
              <w:pStyle w:val="Sinespaciado"/>
              <w:jc w:val="left"/>
              <w:rPr>
                <w:rFonts w:ascii="Calibri" w:hAnsi="Calibri"/>
                <w:sz w:val="22"/>
                <w:lang w:val="es-CO"/>
              </w:rPr>
            </w:pPr>
            <w:r w:rsidRPr="003A437D">
              <w:rPr>
                <w:rFonts w:ascii="Calibri" w:hAnsi="Calibri"/>
                <w:sz w:val="22"/>
                <w:lang w:val="es-CO"/>
              </w:rPr>
              <w:t xml:space="preserve">No aplica </w:t>
            </w:r>
          </w:p>
        </w:tc>
      </w:tr>
      <w:tr w:rsidRPr="00337FA2" w:rsidR="0024249F" w:rsidTr="6D7740DC" w14:paraId="410F7A51" w14:textId="77777777">
        <w:trPr>
          <w:jc w:val="center"/>
        </w:trPr>
        <w:tc>
          <w:tcPr>
            <w:tcW w:w="9380" w:type="dxa"/>
            <w:gridSpan w:val="2"/>
            <w:shd w:val="clear" w:color="auto" w:fill="C5E0B3" w:themeFill="accent6" w:themeFillTint="66"/>
            <w:tcMar/>
          </w:tcPr>
          <w:p w:rsidRPr="0024249F" w:rsidR="0024249F" w:rsidP="0024249F" w:rsidRDefault="0024249F" w14:paraId="294E6F45" w14:textId="2E487407">
            <w:pPr>
              <w:pStyle w:val="Sinespaciado"/>
              <w:jc w:val="center"/>
              <w:rPr>
                <w:rStyle w:val="nfasis"/>
                <w:rFonts w:ascii="Calibri" w:hAnsi="Calibri" w:cs="Calibri"/>
                <w:b/>
                <w:bCs/>
                <w:color w:val="000000"/>
                <w:lang w:val="es-ES_tradnl"/>
              </w:rPr>
            </w:pPr>
            <w:r w:rsidRPr="0024249F">
              <w:rPr>
                <w:rFonts w:ascii="Calibri" w:hAnsi="Calibri"/>
                <w:b/>
                <w:color w:val="808080" w:themeColor="background1" w:themeShade="80"/>
                <w:sz w:val="22"/>
                <w:lang w:val="es-ES_tradnl"/>
              </w:rPr>
              <w:t>Información para el equipo de producción de la DEE</w:t>
            </w:r>
          </w:p>
        </w:tc>
      </w:tr>
      <w:tr w:rsidRPr="00337FA2" w:rsidR="0024249F" w:rsidTr="6D7740DC" w14:paraId="5A25FEC3" w14:textId="77777777">
        <w:trPr>
          <w:jc w:val="center"/>
        </w:trPr>
        <w:tc>
          <w:tcPr>
            <w:tcW w:w="9380" w:type="dxa"/>
            <w:gridSpan w:val="2"/>
            <w:tcMar/>
          </w:tcPr>
          <w:p w:rsidRPr="005D25AB" w:rsidR="0024249F" w:rsidP="0024249F" w:rsidRDefault="0024249F" w14:paraId="17D9A0D8"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24249F" w:rsidP="00613DF2" w:rsidRDefault="0024249F" w14:paraId="12FC44E8" w14:textId="412B86F8">
            <w:pPr>
              <w:pStyle w:val="Sinespaciado"/>
              <w:numPr>
                <w:ilvl w:val="0"/>
                <w:numId w:val="12"/>
              </w:numPr>
              <w:rPr>
                <w:rFonts w:ascii="Calibri" w:hAnsi="Calibri"/>
                <w:sz w:val="18"/>
                <w:szCs w:val="18"/>
                <w:lang w:val="es-CO"/>
              </w:rPr>
            </w:pPr>
            <w:r w:rsidRPr="16309B63">
              <w:rPr>
                <w:rFonts w:ascii="Calibri" w:hAnsi="Calibri"/>
                <w:sz w:val="18"/>
                <w:szCs w:val="18"/>
                <w:lang w:val="es-CO"/>
              </w:rPr>
              <w:t xml:space="preserve">Foro__ </w:t>
            </w:r>
          </w:p>
          <w:p w:rsidRPr="005D25AB" w:rsidR="0024249F" w:rsidP="00613DF2" w:rsidRDefault="0024249F" w14:paraId="72EC21DD" w14:textId="77777777">
            <w:pPr>
              <w:pStyle w:val="Sinespaciado"/>
              <w:numPr>
                <w:ilvl w:val="0"/>
                <w:numId w:val="12"/>
              </w:numPr>
              <w:rPr>
                <w:rFonts w:ascii="Calibri" w:hAnsi="Calibri"/>
                <w:sz w:val="18"/>
                <w:szCs w:val="18"/>
                <w:lang w:val="es-CO"/>
              </w:rPr>
            </w:pPr>
            <w:r w:rsidRPr="16309B63">
              <w:rPr>
                <w:rFonts w:ascii="Calibri" w:hAnsi="Calibri"/>
                <w:sz w:val="18"/>
                <w:szCs w:val="18"/>
                <w:lang w:val="es-CO"/>
              </w:rPr>
              <w:t xml:space="preserve">Tarea____ </w:t>
            </w:r>
          </w:p>
          <w:p w:rsidRPr="005D25AB" w:rsidR="0024249F" w:rsidP="00613DF2" w:rsidRDefault="0024249F" w14:paraId="67DC1438" w14:textId="74C1C5C9">
            <w:pPr>
              <w:pStyle w:val="Sinespaciado"/>
              <w:numPr>
                <w:ilvl w:val="0"/>
                <w:numId w:val="12"/>
              </w:numPr>
              <w:rPr>
                <w:rFonts w:ascii="Calibri" w:hAnsi="Calibri"/>
                <w:sz w:val="18"/>
                <w:szCs w:val="18"/>
                <w:lang w:val="es-CO"/>
              </w:rPr>
            </w:pPr>
            <w:r w:rsidRPr="16309B63">
              <w:rPr>
                <w:rFonts w:ascii="Calibri" w:hAnsi="Calibri"/>
                <w:sz w:val="18"/>
                <w:szCs w:val="18"/>
                <w:lang w:val="es-CO"/>
              </w:rPr>
              <w:t>Cuestionario__</w:t>
            </w:r>
            <w:r w:rsidR="003A437D">
              <w:rPr>
                <w:rFonts w:ascii="Calibri" w:hAnsi="Calibri"/>
                <w:sz w:val="18"/>
                <w:szCs w:val="18"/>
                <w:lang w:val="es-CO"/>
              </w:rPr>
              <w:t>x</w:t>
            </w:r>
            <w:r w:rsidRPr="16309B63">
              <w:rPr>
                <w:rFonts w:ascii="Calibri" w:hAnsi="Calibri"/>
                <w:sz w:val="18"/>
                <w:szCs w:val="18"/>
                <w:lang w:val="es-CO"/>
              </w:rPr>
              <w:t xml:space="preserve">_ </w:t>
            </w:r>
          </w:p>
          <w:p w:rsidRPr="005D25AB" w:rsidR="0024249F" w:rsidP="00613DF2" w:rsidRDefault="0024249F" w14:paraId="010088C8" w14:textId="77777777">
            <w:pPr>
              <w:pStyle w:val="Sinespaciado"/>
              <w:numPr>
                <w:ilvl w:val="0"/>
                <w:numId w:val="12"/>
              </w:numPr>
              <w:rPr>
                <w:rFonts w:ascii="Calibri" w:hAnsi="Calibri"/>
                <w:sz w:val="18"/>
                <w:szCs w:val="18"/>
                <w:lang w:val="es-CO"/>
              </w:rPr>
            </w:pPr>
            <w:r w:rsidRPr="16309B63">
              <w:rPr>
                <w:rFonts w:ascii="Calibri" w:hAnsi="Calibri"/>
                <w:sz w:val="18"/>
                <w:szCs w:val="18"/>
                <w:lang w:val="es-CO"/>
              </w:rPr>
              <w:t xml:space="preserve">No sabe___ </w:t>
            </w:r>
          </w:p>
          <w:p w:rsidRPr="005D25AB" w:rsidR="0024249F" w:rsidP="00613DF2" w:rsidRDefault="0024249F" w14:paraId="0C8C0B5E" w14:textId="77777777">
            <w:pPr>
              <w:pStyle w:val="Sinespaciado"/>
              <w:numPr>
                <w:ilvl w:val="0"/>
                <w:numId w:val="12"/>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5D25AB" w:rsidR="0024249F" w:rsidP="0024249F" w:rsidRDefault="0024249F" w14:paraId="739CDD27" w14:textId="77777777">
            <w:pPr>
              <w:pStyle w:val="Sinespaciado"/>
              <w:rPr>
                <w:rFonts w:ascii="Calibri" w:hAnsi="Calibri"/>
                <w:b/>
                <w:i/>
                <w:color w:val="808080" w:themeColor="background1" w:themeShade="80"/>
                <w:sz w:val="16"/>
                <w:szCs w:val="24"/>
                <w:lang w:val="es-CO"/>
              </w:rPr>
            </w:pPr>
          </w:p>
          <w:p w:rsidR="0024249F" w:rsidP="0024249F" w:rsidRDefault="0024249F" w14:paraId="63DD1BDC" w14:textId="77777777">
            <w:pPr>
              <w:pStyle w:val="Sinespaciado"/>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25">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p w:rsidRPr="00BD337A" w:rsidR="0024249F" w:rsidP="0024249F" w:rsidRDefault="0024249F" w14:paraId="5CA5A7DF" w14:textId="77777777">
            <w:pPr>
              <w:pStyle w:val="Sinespaciado"/>
              <w:jc w:val="center"/>
              <w:rPr>
                <w:rFonts w:ascii="Calibri" w:hAnsi="Calibri"/>
                <w:b/>
                <w:color w:val="808080" w:themeColor="background1" w:themeShade="80"/>
                <w:sz w:val="22"/>
                <w:lang w:val="es-CO"/>
              </w:rPr>
            </w:pPr>
          </w:p>
        </w:tc>
      </w:tr>
      <w:tr w:rsidRPr="00337FA2" w:rsidR="0024249F" w:rsidTr="6D7740DC" w14:paraId="1F6A756E" w14:textId="77777777">
        <w:trPr>
          <w:jc w:val="center"/>
        </w:trPr>
        <w:tc>
          <w:tcPr>
            <w:tcW w:w="9380" w:type="dxa"/>
            <w:gridSpan w:val="2"/>
            <w:tcMar/>
          </w:tcPr>
          <w:p w:rsidR="00A9401D" w:rsidP="0024249F" w:rsidRDefault="00A9401D" w14:paraId="1000FB07" w14:textId="45E06E6A">
            <w:pPr>
              <w:pStyle w:val="Sinespaciado"/>
              <w:jc w:val="left"/>
              <w:rPr>
                <w:rFonts w:ascii="Calibri" w:hAnsi="Calibri"/>
                <w:b/>
                <w:color w:val="000000" w:themeColor="text1"/>
                <w:sz w:val="22"/>
                <w:szCs w:val="24"/>
                <w:lang w:val="es-CO"/>
              </w:rPr>
            </w:pPr>
            <w:r>
              <w:rPr>
                <w:rFonts w:ascii="Calibri" w:hAnsi="Calibri"/>
                <w:b/>
                <w:color w:val="000000" w:themeColor="text1"/>
                <w:sz w:val="22"/>
                <w:szCs w:val="24"/>
                <w:lang w:val="es-CO"/>
              </w:rPr>
              <w:t xml:space="preserve">Lecturas básicas: </w:t>
            </w:r>
          </w:p>
          <w:p w:rsidR="00A9401D" w:rsidP="00A9401D" w:rsidRDefault="00A9401D" w14:paraId="5A4EC173" w14:textId="6685910D">
            <w:pPr>
              <w:pStyle w:val="NormalWeb"/>
              <w:numPr>
                <w:ilvl w:val="0"/>
                <w:numId w:val="5"/>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Sección V (Especialización hemisférica y representación simbólica), apartado 19 (Lenguaje) del libro: Redolar Ripoll, Diego (2014) Neurociencia cognitiva. Editorial Medica Panamericana, Barcelona España.</w:t>
            </w:r>
            <w:r w:rsidR="001A435A">
              <w:rPr>
                <w:rFonts w:ascii="Calibri" w:hAnsi="Calibri" w:eastAsiaTheme="minorEastAsia" w:cstheme="minorBidi"/>
                <w:kern w:val="2"/>
                <w:sz w:val="22"/>
                <w:lang w:eastAsia="ko-KR"/>
              </w:rPr>
              <w:t xml:space="preserve"> </w:t>
            </w:r>
            <w:r w:rsidRPr="00746897" w:rsidR="001A435A">
              <w:rPr>
                <w:rFonts w:ascii="Calibri" w:hAnsi="Calibri" w:eastAsiaTheme="minorEastAsia" w:cstheme="minorBidi"/>
                <w:color w:val="FF0000"/>
                <w:kern w:val="2"/>
                <w:sz w:val="22"/>
                <w:lang w:eastAsia="ko-KR"/>
              </w:rPr>
              <w:t>(enlazar Lectura</w:t>
            </w:r>
            <w:r w:rsidR="001A435A">
              <w:rPr>
                <w:rFonts w:ascii="Calibri" w:hAnsi="Calibri" w:eastAsiaTheme="minorEastAsia" w:cstheme="minorBidi"/>
                <w:color w:val="FF0000"/>
                <w:kern w:val="2"/>
                <w:sz w:val="22"/>
                <w:lang w:eastAsia="ko-KR"/>
              </w:rPr>
              <w:t>5</w:t>
            </w:r>
            <w:r w:rsidRPr="00746897" w:rsidR="001A435A">
              <w:rPr>
                <w:rFonts w:ascii="Calibri" w:hAnsi="Calibri" w:eastAsiaTheme="minorEastAsia" w:cstheme="minorBidi"/>
                <w:color w:val="FF0000"/>
                <w:kern w:val="2"/>
                <w:sz w:val="22"/>
                <w:lang w:eastAsia="ko-KR"/>
              </w:rPr>
              <w:t>)</w:t>
            </w:r>
          </w:p>
          <w:p w:rsidR="00A9401D" w:rsidP="00A9401D" w:rsidRDefault="00A9401D" w14:paraId="1A603BC3" w14:textId="21FE371A">
            <w:pPr>
              <w:pStyle w:val="NormalWeb"/>
              <w:numPr>
                <w:ilvl w:val="0"/>
                <w:numId w:val="5"/>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Capítulo 7 (Lenguaje) del libro: Mestre Navas, Jose. Palmero Cantero, Francesc (2004). Procesos Psicológicos básicos.  Una guía académica para los estudios en psicopedagogía, psicologìa y pedagogía. Editorial Mc Graw Hill. Madrid, España.</w:t>
            </w:r>
            <w:r w:rsidR="001A435A">
              <w:rPr>
                <w:rFonts w:ascii="Calibri" w:hAnsi="Calibri" w:eastAsiaTheme="minorEastAsia" w:cstheme="minorBidi"/>
                <w:kern w:val="2"/>
                <w:sz w:val="22"/>
                <w:lang w:eastAsia="ko-KR"/>
              </w:rPr>
              <w:t xml:space="preserve"> </w:t>
            </w:r>
            <w:r w:rsidRPr="00746897" w:rsidR="001A435A">
              <w:rPr>
                <w:rFonts w:ascii="Calibri" w:hAnsi="Calibri" w:eastAsiaTheme="minorEastAsia" w:cstheme="minorBidi"/>
                <w:color w:val="FF0000"/>
                <w:kern w:val="2"/>
                <w:sz w:val="22"/>
                <w:lang w:eastAsia="ko-KR"/>
              </w:rPr>
              <w:t>(enlazar Lectura</w:t>
            </w:r>
            <w:r w:rsidR="001A435A">
              <w:rPr>
                <w:rFonts w:ascii="Calibri" w:hAnsi="Calibri" w:eastAsiaTheme="minorEastAsia" w:cstheme="minorBidi"/>
                <w:color w:val="FF0000"/>
                <w:kern w:val="2"/>
                <w:sz w:val="22"/>
                <w:lang w:eastAsia="ko-KR"/>
              </w:rPr>
              <w:t>6</w:t>
            </w:r>
            <w:r w:rsidRPr="00746897" w:rsidR="001A435A">
              <w:rPr>
                <w:rFonts w:ascii="Calibri" w:hAnsi="Calibri" w:eastAsiaTheme="minorEastAsia" w:cstheme="minorBidi"/>
                <w:color w:val="FF0000"/>
                <w:kern w:val="2"/>
                <w:sz w:val="22"/>
                <w:lang w:eastAsia="ko-KR"/>
              </w:rPr>
              <w:t>)</w:t>
            </w:r>
          </w:p>
          <w:p w:rsidR="00A9401D" w:rsidP="00A9401D" w:rsidRDefault="00A9401D" w14:paraId="78E1594A" w14:textId="4E8D552F">
            <w:pPr>
              <w:pStyle w:val="NormalWeb"/>
              <w:numPr>
                <w:ilvl w:val="0"/>
                <w:numId w:val="5"/>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Capítulo 6 (Pensamiento) del libro: Mestre Navas, Jose. Palmero Cantero, Francesc (2004). Procesos Psicológicos básicos.  Una guía académica para los estudios en psicopedagogía, psicologìa y pedagogía. Editorial Mc Graw Hill. Madrid, España.</w:t>
            </w:r>
            <w:r w:rsidR="001A435A">
              <w:rPr>
                <w:rFonts w:ascii="Calibri" w:hAnsi="Calibri" w:eastAsiaTheme="minorEastAsia" w:cstheme="minorBidi"/>
                <w:kern w:val="2"/>
                <w:sz w:val="22"/>
                <w:lang w:eastAsia="ko-KR"/>
              </w:rPr>
              <w:t xml:space="preserve"> </w:t>
            </w:r>
            <w:r w:rsidRPr="00746897" w:rsidR="001A435A">
              <w:rPr>
                <w:rFonts w:ascii="Calibri" w:hAnsi="Calibri" w:eastAsiaTheme="minorEastAsia" w:cstheme="minorBidi"/>
                <w:color w:val="FF0000"/>
                <w:kern w:val="2"/>
                <w:sz w:val="22"/>
                <w:lang w:eastAsia="ko-KR"/>
              </w:rPr>
              <w:t>(enlazar Lectura</w:t>
            </w:r>
            <w:r w:rsidR="001A435A">
              <w:rPr>
                <w:rFonts w:ascii="Calibri" w:hAnsi="Calibri" w:eastAsiaTheme="minorEastAsia" w:cstheme="minorBidi"/>
                <w:color w:val="FF0000"/>
                <w:kern w:val="2"/>
                <w:sz w:val="22"/>
                <w:lang w:eastAsia="ko-KR"/>
              </w:rPr>
              <w:t>6</w:t>
            </w:r>
            <w:r w:rsidRPr="00746897" w:rsidR="001A435A">
              <w:rPr>
                <w:rFonts w:ascii="Calibri" w:hAnsi="Calibri" w:eastAsiaTheme="minorEastAsia" w:cstheme="minorBidi"/>
                <w:color w:val="FF0000"/>
                <w:kern w:val="2"/>
                <w:sz w:val="22"/>
                <w:lang w:eastAsia="ko-KR"/>
              </w:rPr>
              <w:t>)</w:t>
            </w:r>
          </w:p>
          <w:p w:rsidRPr="00C46615" w:rsidR="00A9401D" w:rsidP="00A9401D" w:rsidRDefault="00A9401D" w14:paraId="782B6796" w14:textId="10C5602B">
            <w:pPr>
              <w:pStyle w:val="NormalWeb"/>
              <w:numPr>
                <w:ilvl w:val="0"/>
                <w:numId w:val="5"/>
              </w:numPr>
              <w:spacing w:before="0" w:beforeAutospacing="0" w:after="0" w:afterAutospacing="0"/>
              <w:jc w:val="both"/>
              <w:rPr>
                <w:rFonts w:ascii="Calibri" w:hAnsi="Calibri" w:eastAsiaTheme="minorEastAsia" w:cstheme="minorBidi"/>
                <w:kern w:val="2"/>
                <w:sz w:val="22"/>
                <w:lang w:eastAsia="ko-KR"/>
              </w:rPr>
            </w:pPr>
            <w:r w:rsidRPr="00C46615">
              <w:rPr>
                <w:rFonts w:ascii="Calibri" w:hAnsi="Calibri" w:eastAsiaTheme="minorEastAsia" w:cstheme="minorBidi"/>
                <w:kern w:val="2"/>
                <w:sz w:val="22"/>
                <w:lang w:eastAsia="ko-KR"/>
              </w:rPr>
              <w:t>Capítulo 2 (Neuropsicología cognitiva.  De los paradigmas experimentales a la clínica) sección rehabilitación del lenguaje en la afasia del libro: Trapaga, Cristobalina. Pelayo, Héctor (2018). De la psicología cognitiva a la neuropsicologia. Editorial Manual Moderno. México</w:t>
            </w:r>
            <w:r w:rsidR="00B8353B">
              <w:rPr>
                <w:rFonts w:ascii="Calibri" w:hAnsi="Calibri" w:eastAsiaTheme="minorEastAsia" w:cstheme="minorBidi"/>
                <w:kern w:val="2"/>
                <w:sz w:val="22"/>
                <w:lang w:eastAsia="ko-KR"/>
              </w:rPr>
              <w:t xml:space="preserve">. </w:t>
            </w:r>
            <w:r w:rsidRPr="00B8353B" w:rsidR="00B8353B">
              <w:rPr>
                <w:rFonts w:ascii="Calibri" w:hAnsi="Calibri" w:eastAsiaTheme="minorEastAsia" w:cstheme="minorBidi"/>
                <w:color w:val="FF0000"/>
                <w:kern w:val="2"/>
                <w:sz w:val="22"/>
                <w:lang w:eastAsia="ko-KR"/>
              </w:rPr>
              <w:t>(enlazar Lectura10)</w:t>
            </w:r>
          </w:p>
          <w:p w:rsidR="00A9401D" w:rsidP="0024249F" w:rsidRDefault="00A9401D" w14:paraId="4DF8BBF0" w14:textId="77777777">
            <w:pPr>
              <w:pStyle w:val="Sinespaciado"/>
              <w:jc w:val="left"/>
              <w:rPr>
                <w:rFonts w:ascii="Calibri" w:hAnsi="Calibri"/>
                <w:b/>
                <w:color w:val="000000" w:themeColor="text1"/>
                <w:sz w:val="22"/>
                <w:szCs w:val="24"/>
                <w:lang w:val="es-CO"/>
              </w:rPr>
            </w:pPr>
          </w:p>
          <w:p w:rsidRPr="0065266F" w:rsidR="0024249F" w:rsidP="0024249F" w:rsidRDefault="0024249F" w14:paraId="5AD325E3" w14:textId="0059CC58">
            <w:pPr>
              <w:pStyle w:val="Sinespaciado"/>
              <w:jc w:val="left"/>
              <w:rPr>
                <w:rFonts w:ascii="Calibri" w:hAnsi="Calibri"/>
                <w:b/>
                <w:color w:val="000000" w:themeColor="text1"/>
                <w:sz w:val="22"/>
                <w:szCs w:val="24"/>
                <w:lang w:val="es-CO"/>
              </w:rPr>
            </w:pPr>
            <w:r w:rsidRPr="0065266F">
              <w:rPr>
                <w:rFonts w:ascii="Calibri" w:hAnsi="Calibri"/>
                <w:b/>
                <w:color w:val="000000" w:themeColor="text1"/>
                <w:sz w:val="22"/>
                <w:szCs w:val="24"/>
                <w:lang w:val="es-CO"/>
              </w:rPr>
              <w:t>Lecturas complementarias</w:t>
            </w:r>
          </w:p>
          <w:p w:rsidRPr="0065266F" w:rsidR="002902E9" w:rsidP="0024249F" w:rsidRDefault="002902E9" w14:paraId="5889B316" w14:textId="77777777">
            <w:pPr>
              <w:pStyle w:val="Sinespaciado"/>
              <w:jc w:val="left"/>
              <w:rPr>
                <w:rFonts w:ascii="Calibri" w:hAnsi="Calibri"/>
                <w:b/>
                <w:color w:val="000000" w:themeColor="text1"/>
                <w:sz w:val="22"/>
                <w:szCs w:val="24"/>
                <w:lang w:val="es-CO"/>
              </w:rPr>
            </w:pPr>
          </w:p>
          <w:p w:rsidRPr="001A435A" w:rsidR="002902E9" w:rsidP="0065266F" w:rsidRDefault="002902E9" w14:paraId="35A82D22" w14:textId="0D8A6284">
            <w:pPr>
              <w:pStyle w:val="Sinespaciado"/>
              <w:jc w:val="left"/>
              <w:rPr>
                <w:rFonts w:ascii="Calibri" w:hAnsi="Calibri"/>
                <w:color w:val="000000" w:themeColor="text1"/>
                <w:sz w:val="22"/>
                <w:szCs w:val="24"/>
                <w:highlight w:val="red"/>
                <w:lang w:val="es-CO"/>
              </w:rPr>
            </w:pPr>
            <w:r w:rsidRPr="0065266F">
              <w:rPr>
                <w:rFonts w:ascii="Calibri" w:hAnsi="Calibri"/>
                <w:color w:val="000000" w:themeColor="text1"/>
                <w:sz w:val="22"/>
                <w:szCs w:val="24"/>
                <w:lang w:val="es-CO"/>
              </w:rPr>
              <w:t>Capítulo 3 (La teoría de Piaget sobre lenguaje y pensamiento en el niño) del libro: Vigostsky, L. (2014) Pensamiento y lenguaje. Editorial Peblo y Educación. Cuba.</w:t>
            </w:r>
            <w:r w:rsidRPr="0065266F" w:rsidR="0065266F">
              <w:rPr>
                <w:rFonts w:ascii="Calibri" w:hAnsi="Calibri"/>
                <w:color w:val="000000" w:themeColor="text1"/>
                <w:sz w:val="22"/>
                <w:szCs w:val="24"/>
                <w:lang w:val="es-CO"/>
              </w:rPr>
              <w:t xml:space="preserve"> Disponible en Biblioteca Salle: </w:t>
            </w:r>
            <w:hyperlink w:history="1" r:id="rId26">
              <w:r w:rsidRPr="00431410" w:rsidR="0065266F">
                <w:rPr>
                  <w:rStyle w:val="Hipervnculo"/>
                  <w:rFonts w:ascii="Calibri" w:hAnsi="Calibri"/>
                  <w:sz w:val="22"/>
                  <w:szCs w:val="24"/>
                  <w:lang w:val="es-CO"/>
                </w:rPr>
                <w:t>http://hemeroteca.lasalle.edu.co/login?url=https://search.ebscohost.com/login.aspx?direct=true&amp;AuthType=ip,url,uid&amp;db=edsoai&amp;AN=edsoai.on1382574088&amp;lang=es&amp;site=eds-live</w:t>
              </w:r>
            </w:hyperlink>
            <w:r w:rsidR="0065266F">
              <w:rPr>
                <w:rFonts w:ascii="Calibri" w:hAnsi="Calibri"/>
                <w:color w:val="000000" w:themeColor="text1"/>
                <w:sz w:val="22"/>
                <w:szCs w:val="24"/>
                <w:lang w:val="es-CO"/>
              </w:rPr>
              <w:t xml:space="preserve"> </w:t>
            </w:r>
          </w:p>
          <w:p w:rsidRPr="005D25AB" w:rsidR="0024249F" w:rsidP="0024249F" w:rsidRDefault="0024249F" w14:paraId="6FA1709F" w14:textId="77777777">
            <w:pPr>
              <w:pStyle w:val="Sinespaciado"/>
              <w:rPr>
                <w:rFonts w:ascii="Calibri" w:hAnsi="Calibri"/>
                <w:b/>
                <w:sz w:val="18"/>
                <w:szCs w:val="24"/>
                <w:lang w:val="es-CO"/>
              </w:rPr>
            </w:pPr>
          </w:p>
        </w:tc>
      </w:tr>
    </w:tbl>
    <w:p w:rsidR="00AD2753" w:rsidP="002944DF" w:rsidRDefault="00AD2753" w14:paraId="01240CDB" w14:textId="77777777">
      <w:pPr>
        <w:pStyle w:val="Sinespaciado"/>
        <w:rPr>
          <w:i/>
          <w:color w:val="A6A6A6" w:themeColor="background1" w:themeShade="A6"/>
          <w:sz w:val="24"/>
          <w:szCs w:val="24"/>
          <w:lang w:val="es-CO"/>
        </w:rPr>
      </w:pPr>
    </w:p>
    <w:tbl>
      <w:tblPr>
        <w:tblStyle w:val="Tablaconcuadrcula"/>
        <w:tblW w:w="9380" w:type="dxa"/>
        <w:tblInd w:w="12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710"/>
        <w:gridCol w:w="7670"/>
      </w:tblGrid>
      <w:tr w:rsidRPr="00581843" w:rsidR="00581843" w:rsidTr="00D86322" w14:paraId="200A53F9"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581843" w:rsidP="00581843" w:rsidRDefault="00581843" w14:paraId="23C74896" w14:textId="0B994ACC">
            <w:pPr>
              <w:pStyle w:val="Sinespaciado"/>
              <w:jc w:val="center"/>
              <w:rPr>
                <w:rFonts w:ascii="Calibri" w:hAnsi="Calibri"/>
                <w:b/>
                <w:sz w:val="24"/>
                <w:szCs w:val="24"/>
                <w:lang w:val="es-CO"/>
              </w:rPr>
            </w:pPr>
            <w:r>
              <w:rPr>
                <w:rFonts w:ascii="Calibri" w:hAnsi="Calibri"/>
                <w:b/>
                <w:sz w:val="24"/>
                <w:szCs w:val="24"/>
                <w:lang w:val="es-CO"/>
              </w:rPr>
              <w:t xml:space="preserve">UNIDAD DIDÁCTICA 3: </w:t>
            </w:r>
          </w:p>
          <w:p w:rsidRPr="009643BD" w:rsidR="00581843" w:rsidP="00581843" w:rsidRDefault="009643BD" w14:paraId="2F385B10" w14:textId="00D4C40D">
            <w:pPr>
              <w:pStyle w:val="Sinespaciado"/>
              <w:jc w:val="center"/>
              <w:rPr>
                <w:rFonts w:ascii="Calibri" w:hAnsi="Calibri"/>
                <w:b/>
                <w:color w:val="808080" w:themeColor="background1" w:themeShade="80"/>
                <w:sz w:val="24"/>
                <w:szCs w:val="24"/>
                <w:lang w:val="es-CO"/>
              </w:rPr>
            </w:pPr>
            <w:r w:rsidRPr="009643BD">
              <w:rPr>
                <w:rFonts w:ascii="Calibri" w:hAnsi="Calibri"/>
                <w:b/>
                <w:color w:val="000000" w:themeColor="text1"/>
                <w:sz w:val="24"/>
                <w:szCs w:val="24"/>
                <w:lang w:val="es-CO"/>
              </w:rPr>
              <w:t>Motivación y emoción</w:t>
            </w:r>
          </w:p>
        </w:tc>
      </w:tr>
      <w:tr w:rsidRPr="00421E61" w:rsidR="00581843" w:rsidTr="00D86322" w14:paraId="211DF73C"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rsidRPr="00421E61" w:rsidR="00581843" w:rsidP="00581843" w:rsidRDefault="00581843" w14:paraId="47444528"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AA6B09" w:rsidR="00581843" w:rsidTr="00223228" w14:paraId="0987F7F9" w14:textId="77777777">
        <w:tc>
          <w:tcPr>
            <w:tcW w:w="1710" w:type="dxa"/>
            <w:shd w:val="clear" w:color="auto" w:fill="F2F2F2" w:themeFill="background1" w:themeFillShade="F2"/>
          </w:tcPr>
          <w:p w:rsidRPr="00B952AF" w:rsidR="00581843" w:rsidP="00581843" w:rsidRDefault="00581843" w14:paraId="15A27B43" w14:textId="77777777">
            <w:pPr>
              <w:pStyle w:val="Sinespaciado"/>
              <w:jc w:val="left"/>
              <w:rPr>
                <w:rFonts w:ascii="Calibri" w:hAnsi="Calibri"/>
                <w:sz w:val="24"/>
                <w:szCs w:val="24"/>
                <w:lang w:val="es-CO"/>
              </w:rPr>
            </w:pPr>
            <w:r>
              <w:rPr>
                <w:rFonts w:ascii="Calibri" w:hAnsi="Calibri"/>
                <w:sz w:val="24"/>
                <w:szCs w:val="24"/>
                <w:lang w:val="es-CO"/>
              </w:rPr>
              <w:t>Resumen</w:t>
            </w:r>
          </w:p>
        </w:tc>
        <w:tc>
          <w:tcPr>
            <w:tcW w:w="7670" w:type="dxa"/>
          </w:tcPr>
          <w:p w:rsidRPr="00BF6C8C" w:rsidR="00581843" w:rsidP="00223228" w:rsidRDefault="009643BD" w14:paraId="155F713D" w14:textId="53793241">
            <w:pPr>
              <w:pStyle w:val="Sinespaciado"/>
              <w:rPr>
                <w:rFonts w:ascii="Calibri" w:hAnsi="Calibri"/>
                <w:i/>
                <w:color w:val="000000" w:themeColor="text1"/>
                <w:sz w:val="22"/>
                <w:szCs w:val="24"/>
                <w:lang w:val="es-CO"/>
              </w:rPr>
            </w:pPr>
            <w:r w:rsidRPr="00BF6C8C">
              <w:rPr>
                <w:rFonts w:ascii="Calibri" w:hAnsi="Calibri"/>
                <w:color w:val="000000" w:themeColor="text1"/>
                <w:sz w:val="22"/>
                <w:szCs w:val="24"/>
                <w:lang w:val="es-CO"/>
              </w:rPr>
              <w:t xml:space="preserve">En esta unidad </w:t>
            </w:r>
            <w:r w:rsidR="00223228">
              <w:rPr>
                <w:rFonts w:ascii="Calibri" w:hAnsi="Calibri"/>
                <w:color w:val="000000" w:themeColor="text1"/>
                <w:sz w:val="22"/>
                <w:szCs w:val="24"/>
                <w:lang w:val="es-CO"/>
              </w:rPr>
              <w:t xml:space="preserve">conoceremos los fundamentos de </w:t>
            </w:r>
            <w:r w:rsidRPr="00BF6C8C">
              <w:rPr>
                <w:rFonts w:ascii="Calibri" w:hAnsi="Calibri"/>
                <w:color w:val="000000" w:themeColor="text1"/>
                <w:sz w:val="22"/>
                <w:szCs w:val="24"/>
                <w:lang w:val="es-CO"/>
              </w:rPr>
              <w:t xml:space="preserve">la motivación y la emoción y cómo </w:t>
            </w:r>
            <w:r w:rsidR="00223228">
              <w:rPr>
                <w:rFonts w:ascii="Calibri" w:hAnsi="Calibri"/>
                <w:color w:val="000000" w:themeColor="text1"/>
                <w:sz w:val="22"/>
                <w:szCs w:val="24"/>
                <w:lang w:val="es-CO"/>
              </w:rPr>
              <w:t>e</w:t>
            </w:r>
            <w:r w:rsidRPr="00BF6C8C">
              <w:rPr>
                <w:rFonts w:ascii="Calibri" w:hAnsi="Calibri"/>
                <w:color w:val="000000" w:themeColor="text1"/>
                <w:sz w:val="22"/>
                <w:szCs w:val="24"/>
                <w:lang w:val="es-CO"/>
              </w:rPr>
              <w:t>stos son una forma de expresión de los procesos psicológicos simples y de orden superior. A lo largo de la unidad se tratarán la</w:t>
            </w:r>
            <w:r w:rsidR="00223228">
              <w:rPr>
                <w:rFonts w:ascii="Calibri" w:hAnsi="Calibri"/>
                <w:color w:val="000000" w:themeColor="text1"/>
                <w:sz w:val="22"/>
                <w:szCs w:val="24"/>
                <w:lang w:val="es-CO"/>
              </w:rPr>
              <w:t>s</w:t>
            </w:r>
            <w:r w:rsidRPr="00BF6C8C">
              <w:rPr>
                <w:rFonts w:ascii="Calibri" w:hAnsi="Calibri"/>
                <w:color w:val="000000" w:themeColor="text1"/>
                <w:sz w:val="22"/>
                <w:szCs w:val="24"/>
                <w:lang w:val="es-CO"/>
              </w:rPr>
              <w:t xml:space="preserve"> bases biológicas que los estructuran, las diferentes teorías que sustentan sus constructos teóricos</w:t>
            </w:r>
            <w:r w:rsidR="00223228">
              <w:rPr>
                <w:rFonts w:ascii="Calibri" w:hAnsi="Calibri"/>
                <w:color w:val="000000" w:themeColor="text1"/>
                <w:sz w:val="22"/>
                <w:szCs w:val="24"/>
                <w:lang w:val="es-CO"/>
              </w:rPr>
              <w:t>. D</w:t>
            </w:r>
            <w:r w:rsidRPr="00BF6C8C">
              <w:rPr>
                <w:rFonts w:ascii="Calibri" w:hAnsi="Calibri"/>
                <w:color w:val="000000" w:themeColor="text1"/>
                <w:sz w:val="22"/>
                <w:szCs w:val="24"/>
                <w:lang w:val="es-CO"/>
              </w:rPr>
              <w:t xml:space="preserve">e la misma manera, </w:t>
            </w:r>
            <w:r w:rsidRPr="00BF6C8C">
              <w:rPr>
                <w:rFonts w:ascii="Calibri" w:hAnsi="Calibri"/>
                <w:color w:val="000000" w:themeColor="text1"/>
                <w:sz w:val="22"/>
                <w:szCs w:val="24"/>
                <w:lang w:val="es-CO"/>
              </w:rPr>
              <w:t>comprender</w:t>
            </w:r>
            <w:r w:rsidR="00223228">
              <w:rPr>
                <w:rFonts w:ascii="Calibri" w:hAnsi="Calibri"/>
                <w:color w:val="000000" w:themeColor="text1"/>
                <w:sz w:val="22"/>
                <w:szCs w:val="24"/>
                <w:lang w:val="es-CO"/>
              </w:rPr>
              <w:t>emos</w:t>
            </w:r>
            <w:r w:rsidRPr="00BF6C8C">
              <w:rPr>
                <w:rFonts w:ascii="Calibri" w:hAnsi="Calibri"/>
                <w:color w:val="000000" w:themeColor="text1"/>
                <w:sz w:val="22"/>
                <w:szCs w:val="24"/>
                <w:lang w:val="es-CO"/>
              </w:rPr>
              <w:t xml:space="preserve"> cómo la frustración y las experiencias subjetivas median en las motivaciones y emociones del ser humano. </w:t>
            </w:r>
          </w:p>
        </w:tc>
      </w:tr>
      <w:tr w:rsidRPr="00AA6B09" w:rsidR="00581843" w:rsidTr="00223228" w14:paraId="19B5DF1A" w14:textId="77777777">
        <w:tc>
          <w:tcPr>
            <w:tcW w:w="1710" w:type="dxa"/>
            <w:shd w:val="clear" w:color="auto" w:fill="F2F2F2" w:themeFill="background1" w:themeFillShade="F2"/>
          </w:tcPr>
          <w:p w:rsidR="00581843" w:rsidP="00581843" w:rsidRDefault="00581843" w14:paraId="4040B185" w14:textId="77777777">
            <w:pPr>
              <w:pStyle w:val="Sinespaciado"/>
              <w:jc w:val="left"/>
              <w:rPr>
                <w:rFonts w:ascii="Calibri" w:hAnsi="Calibri"/>
                <w:sz w:val="24"/>
                <w:szCs w:val="24"/>
                <w:lang w:val="es-CO"/>
              </w:rPr>
            </w:pPr>
            <w:r>
              <w:rPr>
                <w:rFonts w:ascii="Calibri" w:hAnsi="Calibri"/>
                <w:sz w:val="24"/>
                <w:szCs w:val="24"/>
                <w:lang w:val="es-CO"/>
              </w:rPr>
              <w:t>Preguntas orientadoras</w:t>
            </w:r>
          </w:p>
        </w:tc>
        <w:tc>
          <w:tcPr>
            <w:tcW w:w="7670" w:type="dxa"/>
          </w:tcPr>
          <w:p w:rsidRPr="00BF6C8C" w:rsidR="00581843" w:rsidP="00A30B41" w:rsidRDefault="00BF6C8C" w14:paraId="7DE4436D" w14:textId="77777777">
            <w:pPr>
              <w:pStyle w:val="Sinespaciado"/>
              <w:numPr>
                <w:ilvl w:val="0"/>
                <w:numId w:val="5"/>
              </w:numPr>
              <w:rPr>
                <w:rFonts w:ascii="Calibri" w:hAnsi="Calibri"/>
                <w:color w:val="000000" w:themeColor="text1"/>
                <w:sz w:val="22"/>
                <w:szCs w:val="24"/>
                <w:lang w:val="es-CO"/>
              </w:rPr>
            </w:pPr>
            <w:r w:rsidRPr="00BF6C8C">
              <w:rPr>
                <w:rFonts w:ascii="Calibri" w:hAnsi="Calibri"/>
                <w:color w:val="000000" w:themeColor="text1"/>
                <w:sz w:val="22"/>
                <w:szCs w:val="24"/>
                <w:lang w:val="es-CO"/>
              </w:rPr>
              <w:t>¿Cómo los procesos psicológicos simples y de orden superior se expresan en la motivación y emoción de los individuos?</w:t>
            </w:r>
          </w:p>
          <w:p w:rsidRPr="00BF6C8C" w:rsidR="00BF6C8C" w:rsidP="00A30B41" w:rsidRDefault="00BF6C8C" w14:paraId="6607A22A" w14:textId="249BEE18">
            <w:pPr>
              <w:pStyle w:val="Sinespaciado"/>
              <w:numPr>
                <w:ilvl w:val="0"/>
                <w:numId w:val="5"/>
              </w:numPr>
              <w:rPr>
                <w:rFonts w:ascii="Calibri" w:hAnsi="Calibri"/>
                <w:color w:val="000000" w:themeColor="text1"/>
                <w:sz w:val="22"/>
                <w:szCs w:val="24"/>
                <w:lang w:val="es-CO"/>
              </w:rPr>
            </w:pPr>
            <w:r w:rsidRPr="00BF6C8C">
              <w:rPr>
                <w:rFonts w:ascii="Calibri" w:hAnsi="Calibri"/>
                <w:color w:val="000000" w:themeColor="text1"/>
                <w:sz w:val="22"/>
                <w:szCs w:val="24"/>
                <w:lang w:val="es-CO"/>
              </w:rPr>
              <w:t>¿Cuáles son las bases biológicas de la motivación y la emoción?</w:t>
            </w:r>
          </w:p>
          <w:p w:rsidRPr="009424A1" w:rsidR="00BF6C8C" w:rsidP="00A30B41" w:rsidRDefault="00BF6C8C" w14:paraId="0CE71FA6" w14:textId="3B9BF99B">
            <w:pPr>
              <w:pStyle w:val="Sinespaciado"/>
              <w:numPr>
                <w:ilvl w:val="0"/>
                <w:numId w:val="5"/>
              </w:numPr>
              <w:rPr>
                <w:rFonts w:ascii="Calibri" w:hAnsi="Calibri"/>
                <w:color w:val="000000" w:themeColor="text1"/>
                <w:sz w:val="22"/>
                <w:szCs w:val="24"/>
                <w:lang w:val="es-CO"/>
              </w:rPr>
            </w:pPr>
            <w:r w:rsidRPr="00BF6C8C">
              <w:rPr>
                <w:rFonts w:ascii="Calibri" w:hAnsi="Calibri"/>
                <w:color w:val="000000" w:themeColor="text1"/>
                <w:sz w:val="22"/>
                <w:szCs w:val="24"/>
                <w:lang w:val="es-CO"/>
              </w:rPr>
              <w:t>¿Cómo la frustración y las experiencias subjetivas median en las motivaciones y emociones del ser humano?</w:t>
            </w:r>
          </w:p>
        </w:tc>
      </w:tr>
      <w:tr w:rsidRPr="00421E61" w:rsidR="00581843" w:rsidTr="00D86322" w14:paraId="3CEBC1C5" w14:textId="77777777">
        <w:tc>
          <w:tcPr>
            <w:tcW w:w="9380" w:type="dxa"/>
            <w:gridSpan w:val="2"/>
            <w:shd w:val="clear" w:color="auto" w:fill="FFC000" w:themeFill="accent4"/>
          </w:tcPr>
          <w:p w:rsidRPr="00421E61" w:rsidR="00581843" w:rsidP="00581843" w:rsidRDefault="00581843" w14:paraId="713C99F8" w14:textId="4DE504A4">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6C13FF" w:rsidR="00581843" w:rsidTr="00D86322" w14:paraId="23F081F1" w14:textId="77777777">
        <w:tc>
          <w:tcPr>
            <w:tcW w:w="9380" w:type="dxa"/>
            <w:gridSpan w:val="2"/>
            <w:shd w:val="clear" w:color="auto" w:fill="F2F2F2" w:themeFill="background1" w:themeFillShade="F2"/>
          </w:tcPr>
          <w:p w:rsidRPr="006C13FF" w:rsidR="00581843" w:rsidP="000F5BD5" w:rsidRDefault="00581843" w14:paraId="3B757404" w14:textId="529392F8">
            <w:pPr>
              <w:pStyle w:val="Ttulo1"/>
              <w:keepNext w:val="0"/>
              <w:keepLines w:val="0"/>
              <w:widowControl w:val="0"/>
              <w:shd w:val="clear" w:color="auto" w:fill="F7CAAC" w:themeFill="accent2" w:themeFillTint="66"/>
              <w:spacing w:line="276" w:lineRule="auto"/>
              <w:jc w:val="center"/>
              <w:rPr>
                <w:rFonts w:ascii="Calibri" w:hAnsi="Calibri"/>
                <w:i/>
                <w:szCs w:val="24"/>
                <w:lang w:val="es-CO"/>
              </w:rPr>
            </w:pPr>
            <w:r>
              <w:rPr>
                <w:rFonts w:ascii="Calibri" w:hAnsi="Calibri"/>
                <w:szCs w:val="24"/>
                <w:lang w:val="es-CO"/>
              </w:rPr>
              <w:t>ACTIVIDADES DE APRENDIZAJE</w:t>
            </w:r>
            <w:r>
              <w:rPr>
                <w:rFonts w:ascii="Calibri" w:hAnsi="Calibri"/>
                <w:b w:val="0"/>
                <w:szCs w:val="24"/>
                <w:lang w:val="es-CO"/>
              </w:rPr>
              <w:t xml:space="preserve"> </w:t>
            </w:r>
          </w:p>
        </w:tc>
      </w:tr>
      <w:tr w:rsidRPr="00223655" w:rsidR="00581843" w:rsidTr="00D86322" w14:paraId="40FED2EC" w14:textId="77777777">
        <w:tc>
          <w:tcPr>
            <w:tcW w:w="9380" w:type="dxa"/>
            <w:gridSpan w:val="2"/>
            <w:shd w:val="clear" w:color="auto" w:fill="FFF2CC" w:themeFill="accent4" w:themeFillTint="33"/>
          </w:tcPr>
          <w:p w:rsidRPr="00223655" w:rsidR="00581843" w:rsidP="00581843" w:rsidRDefault="00BF6C8C" w14:paraId="5CB5AEC6" w14:textId="665EA992">
            <w:pPr>
              <w:pStyle w:val="Sinespaciado"/>
              <w:jc w:val="left"/>
              <w:rPr>
                <w:rFonts w:ascii="Calibri" w:hAnsi="Calibri"/>
                <w:b/>
                <w:sz w:val="24"/>
                <w:szCs w:val="24"/>
                <w:lang w:val="es-CO"/>
              </w:rPr>
            </w:pPr>
            <w:r>
              <w:rPr>
                <w:rFonts w:ascii="Calibri" w:hAnsi="Calibri"/>
                <w:b/>
                <w:sz w:val="24"/>
                <w:szCs w:val="24"/>
                <w:lang w:val="es-CO"/>
              </w:rPr>
              <w:t>ACTIVIDAD 7</w:t>
            </w:r>
            <w:r w:rsidRPr="00BF6C8C" w:rsidR="00581843">
              <w:rPr>
                <w:rFonts w:ascii="Calibri" w:hAnsi="Calibri"/>
                <w:b/>
                <w:sz w:val="24"/>
                <w:szCs w:val="24"/>
                <w:lang w:val="es-CO"/>
              </w:rPr>
              <w:t xml:space="preserve">: </w:t>
            </w:r>
            <w:r w:rsidRPr="00223228" w:rsidR="00223228">
              <w:rPr>
                <w:rFonts w:ascii="Calibri" w:hAnsi="Calibri"/>
                <w:b/>
                <w:sz w:val="24"/>
                <w:szCs w:val="24"/>
                <w:lang w:val="es-CO"/>
              </w:rPr>
              <w:t>Relación entre procesos psicológicos y motivación</w:t>
            </w:r>
          </w:p>
        </w:tc>
      </w:tr>
      <w:tr w:rsidRPr="00581843" w:rsidR="00581843" w:rsidTr="00D86322" w14:paraId="18549D1B" w14:textId="77777777">
        <w:tc>
          <w:tcPr>
            <w:tcW w:w="9380" w:type="dxa"/>
            <w:gridSpan w:val="2"/>
          </w:tcPr>
          <w:p w:rsidR="00581843" w:rsidP="00581843" w:rsidRDefault="00581843" w14:paraId="0AEE7E48"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946B57" w:rsidP="00613DF2" w:rsidRDefault="00946B57" w14:paraId="75E8D3C7" w14:textId="106C310E">
            <w:pPr>
              <w:pStyle w:val="Sinespaciado"/>
              <w:numPr>
                <w:ilvl w:val="0"/>
                <w:numId w:val="45"/>
              </w:numPr>
              <w:rPr>
                <w:rFonts w:cs="Arial"/>
                <w:iCs/>
                <w:color w:val="000000" w:themeColor="text1"/>
                <w:sz w:val="22"/>
                <w:lang w:val="es-ES_tradnl"/>
              </w:rPr>
            </w:pPr>
            <w:r w:rsidRPr="00946B57">
              <w:rPr>
                <w:rFonts w:cs="Arial"/>
                <w:iCs/>
                <w:color w:val="000000" w:themeColor="text1"/>
                <w:sz w:val="22"/>
                <w:lang w:val="es-ES_tradnl"/>
              </w:rPr>
              <w:t>Comprender cómo los procesos psicológicos se expresan en las motivaciones y emociones de los individuos</w:t>
            </w:r>
            <w:r w:rsidR="00ED5E65">
              <w:rPr>
                <w:rFonts w:cs="Arial"/>
                <w:iCs/>
                <w:color w:val="000000" w:themeColor="text1"/>
                <w:sz w:val="22"/>
                <w:lang w:val="es-ES_tradnl"/>
              </w:rPr>
              <w:t>.</w:t>
            </w:r>
          </w:p>
          <w:p w:rsidRPr="00581843" w:rsidR="00581843" w:rsidP="00613DF2" w:rsidRDefault="00946B57" w14:paraId="7A6F3BC3" w14:textId="25BE97E0">
            <w:pPr>
              <w:pStyle w:val="Sinespaciado"/>
              <w:numPr>
                <w:ilvl w:val="0"/>
                <w:numId w:val="45"/>
              </w:numPr>
              <w:rPr>
                <w:rFonts w:ascii="Calibri" w:hAnsi="Calibri"/>
                <w:sz w:val="22"/>
                <w:szCs w:val="24"/>
                <w:lang w:val="es-CO"/>
              </w:rPr>
            </w:pPr>
            <w:r w:rsidRPr="00946B57">
              <w:rPr>
                <w:rFonts w:cs="Arial"/>
                <w:iCs/>
                <w:color w:val="000000" w:themeColor="text1"/>
                <w:sz w:val="22"/>
                <w:lang w:val="es-ES_tradnl"/>
              </w:rPr>
              <w:t>Comprender c</w:t>
            </w:r>
            <w:r w:rsidRPr="00946B57">
              <w:rPr>
                <w:rFonts w:ascii="Calibri" w:hAnsi="Calibri"/>
                <w:color w:val="000000" w:themeColor="text1"/>
                <w:sz w:val="22"/>
                <w:lang w:val="es-ES_tradnl"/>
              </w:rPr>
              <w:t>ómo la frustración</w:t>
            </w:r>
            <w:r w:rsidRPr="00946B57">
              <w:rPr>
                <w:rFonts w:ascii="Calibri" w:hAnsi="Calibri"/>
                <w:color w:val="000000" w:themeColor="text1"/>
                <w:sz w:val="22"/>
                <w:lang w:val="es-CO"/>
              </w:rPr>
              <w:t xml:space="preserve"> y las experiencias subjetivas median en las motivaciones y emociones</w:t>
            </w:r>
            <w:r w:rsidR="00ED5E65">
              <w:rPr>
                <w:rFonts w:ascii="Calibri" w:hAnsi="Calibri"/>
                <w:color w:val="000000" w:themeColor="text1"/>
                <w:sz w:val="22"/>
                <w:lang w:val="es-CO"/>
              </w:rPr>
              <w:t>.</w:t>
            </w:r>
          </w:p>
        </w:tc>
      </w:tr>
      <w:tr w:rsidRPr="00581843" w:rsidR="00581843" w:rsidTr="00D86322" w14:paraId="04EEC81B" w14:textId="77777777">
        <w:tc>
          <w:tcPr>
            <w:tcW w:w="9380" w:type="dxa"/>
            <w:gridSpan w:val="2"/>
          </w:tcPr>
          <w:p w:rsidR="00581843" w:rsidP="00581843" w:rsidRDefault="00581843" w14:paraId="011BD2A1" w14:textId="36D975BD">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581843" w:rsidP="00581843" w:rsidRDefault="00581843" w14:paraId="6BDC84AA" w14:textId="77777777">
            <w:pPr>
              <w:pStyle w:val="Sinespaciado"/>
              <w:jc w:val="left"/>
              <w:rPr>
                <w:rFonts w:ascii="Calibri" w:hAnsi="Calibri"/>
                <w:sz w:val="22"/>
                <w:szCs w:val="24"/>
                <w:lang w:val="es-CO"/>
              </w:rPr>
            </w:pPr>
          </w:p>
          <w:p w:rsidR="00946B57" w:rsidP="00DC7B61" w:rsidRDefault="00946B57" w14:paraId="766EBF7D" w14:textId="0220EBBF">
            <w:pPr>
              <w:pStyle w:val="NormalWeb"/>
              <w:spacing w:before="0" w:beforeAutospacing="0" w:after="0" w:afterAutospacing="0"/>
              <w:jc w:val="both"/>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 través de esta actividad</w:t>
            </w:r>
            <w:r>
              <w:rPr>
                <w:rFonts w:ascii="Calibri" w:hAnsi="Calibri" w:eastAsiaTheme="minorEastAsia" w:cstheme="minorBidi"/>
                <w:kern w:val="2"/>
                <w:sz w:val="22"/>
                <w:lang w:eastAsia="ko-KR"/>
              </w:rPr>
              <w:t xml:space="preserve"> de manera individual </w:t>
            </w:r>
            <w:r w:rsidRPr="00304CEF">
              <w:rPr>
                <w:rFonts w:ascii="Calibri" w:hAnsi="Calibri" w:eastAsiaTheme="minorEastAsia" w:cstheme="minorBidi"/>
                <w:kern w:val="2"/>
                <w:sz w:val="22"/>
                <w:lang w:eastAsia="ko-KR"/>
              </w:rPr>
              <w:t>vamos a</w:t>
            </w:r>
            <w:r>
              <w:rPr>
                <w:rFonts w:ascii="Calibri" w:hAnsi="Calibri" w:eastAsiaTheme="minorEastAsia" w:cstheme="minorBidi"/>
                <w:kern w:val="2"/>
                <w:sz w:val="22"/>
                <w:lang w:eastAsia="ko-KR"/>
              </w:rPr>
              <w:t xml:space="preserve"> construir un ensayo</w:t>
            </w:r>
            <w:r w:rsidRPr="00304CEF">
              <w:rPr>
                <w:rFonts w:ascii="Calibri" w:hAnsi="Calibri" w:eastAsiaTheme="minorEastAsia" w:cstheme="minorBidi"/>
                <w:kern w:val="2"/>
                <w:sz w:val="22"/>
                <w:lang w:eastAsia="ko-KR"/>
              </w:rPr>
              <w:t>.</w:t>
            </w:r>
            <w:r w:rsidRPr="00CE5C76">
              <w:rPr>
                <w:rFonts w:ascii="Calibri" w:hAnsi="Calibri" w:eastAsiaTheme="minorEastAsia" w:cstheme="minorBidi"/>
                <w:kern w:val="2"/>
                <w:sz w:val="22"/>
                <w:lang w:eastAsia="ko-KR"/>
              </w:rPr>
              <w:t xml:space="preserve"> Para iniciar, revisa</w:t>
            </w:r>
            <w:r w:rsidR="00ED5E65">
              <w:rPr>
                <w:rFonts w:ascii="Calibri" w:hAnsi="Calibri" w:eastAsiaTheme="minorEastAsia" w:cstheme="minorBidi"/>
                <w:kern w:val="2"/>
                <w:sz w:val="22"/>
                <w:lang w:eastAsia="ko-KR"/>
              </w:rPr>
              <w:t xml:space="preserve"> </w:t>
            </w:r>
            <w:r w:rsidRPr="00CE5C76">
              <w:rPr>
                <w:rFonts w:ascii="Calibri" w:hAnsi="Calibri" w:eastAsiaTheme="minorEastAsia" w:cstheme="minorBidi"/>
                <w:kern w:val="2"/>
                <w:sz w:val="22"/>
                <w:lang w:eastAsia="ko-KR"/>
              </w:rPr>
              <w:t xml:space="preserve">atentamente </w:t>
            </w:r>
            <w:r w:rsidR="004E5FFE">
              <w:rPr>
                <w:rFonts w:ascii="Calibri" w:hAnsi="Calibri" w:eastAsiaTheme="minorEastAsia" w:cstheme="minorBidi"/>
                <w:kern w:val="2"/>
                <w:sz w:val="22"/>
                <w:lang w:eastAsia="ko-KR"/>
              </w:rPr>
              <w:t>el recurso de la unidad “</w:t>
            </w:r>
            <w:r w:rsidRPr="004E5FFE" w:rsidR="004E5FFE">
              <w:rPr>
                <w:rFonts w:ascii="Calibri" w:hAnsi="Calibri" w:eastAsiaTheme="minorEastAsia" w:cstheme="minorBidi"/>
                <w:kern w:val="2"/>
                <w:sz w:val="22"/>
                <w:lang w:eastAsia="ko-KR"/>
              </w:rPr>
              <w:t>Motivación y emoción</w:t>
            </w:r>
            <w:r w:rsidR="004E5FFE">
              <w:rPr>
                <w:rFonts w:ascii="Calibri" w:hAnsi="Calibri" w:eastAsiaTheme="minorEastAsia" w:cstheme="minorBidi"/>
                <w:kern w:val="2"/>
                <w:sz w:val="22"/>
                <w:lang w:eastAsia="ko-KR"/>
              </w:rPr>
              <w:t xml:space="preserve">” disponible aquí </w:t>
            </w:r>
            <w:r w:rsidRPr="006D1426" w:rsidR="004E5FFE">
              <w:rPr>
                <w:rFonts w:ascii="Calibri" w:hAnsi="Calibri" w:eastAsiaTheme="minorEastAsia" w:cstheme="minorBidi"/>
                <w:color w:val="FF0000"/>
                <w:kern w:val="2"/>
                <w:sz w:val="22"/>
                <w:lang w:eastAsia="ko-KR"/>
              </w:rPr>
              <w:t>(enlazar RED3)</w:t>
            </w:r>
            <w:r w:rsidR="004E5FFE">
              <w:rPr>
                <w:rFonts w:ascii="Calibri" w:hAnsi="Calibri" w:eastAsiaTheme="minorEastAsia" w:cstheme="minorBidi"/>
                <w:kern w:val="2"/>
                <w:sz w:val="22"/>
                <w:lang w:eastAsia="ko-KR"/>
              </w:rPr>
              <w:t xml:space="preserve">. </w:t>
            </w:r>
            <w:r w:rsidR="006D1426">
              <w:rPr>
                <w:rFonts w:ascii="Calibri" w:hAnsi="Calibri" w:eastAsiaTheme="minorEastAsia" w:cstheme="minorBidi"/>
                <w:kern w:val="2"/>
                <w:sz w:val="22"/>
                <w:lang w:eastAsia="ko-KR"/>
              </w:rPr>
              <w:t>Complementa tu lectura con la revisión del material básico sugerido para la actividad.</w:t>
            </w:r>
          </w:p>
          <w:p w:rsidR="007E6F9D" w:rsidP="007E6F9D" w:rsidRDefault="007E6F9D" w14:paraId="57D3F169" w14:textId="740A210C">
            <w:pPr>
              <w:pStyle w:val="NormalWeb"/>
              <w:spacing w:before="0" w:beforeAutospacing="0" w:after="0" w:afterAutospacing="0"/>
              <w:rPr>
                <w:rFonts w:ascii="Calibri" w:hAnsi="Calibri" w:eastAsiaTheme="minorEastAsia" w:cstheme="minorBidi"/>
                <w:kern w:val="2"/>
                <w:sz w:val="22"/>
                <w:lang w:eastAsia="ko-KR"/>
              </w:rPr>
            </w:pPr>
          </w:p>
          <w:p w:rsidR="007E6F9D" w:rsidP="007E6F9D" w:rsidRDefault="007E6F9D" w14:paraId="097DB6E8" w14:textId="1A0E9C02">
            <w:pPr>
              <w:pStyle w:val="NormalWeb"/>
              <w:spacing w:before="0" w:beforeAutospacing="0" w:after="0" w:afterAutospacing="0"/>
              <w:rPr>
                <w:rFonts w:ascii="Calibri" w:hAnsi="Calibri"/>
                <w:sz w:val="22"/>
              </w:rPr>
            </w:pPr>
            <w:r>
              <w:rPr>
                <w:rFonts w:ascii="Calibri" w:hAnsi="Calibri"/>
                <w:sz w:val="22"/>
              </w:rPr>
              <w:t>Una vez realizadas las lecturas</w:t>
            </w:r>
            <w:r w:rsidR="004912CD">
              <w:rPr>
                <w:rFonts w:ascii="Calibri" w:hAnsi="Calibri"/>
                <w:sz w:val="22"/>
              </w:rPr>
              <w:t xml:space="preserve">, construye un </w:t>
            </w:r>
            <w:r>
              <w:rPr>
                <w:rFonts w:ascii="Calibri" w:hAnsi="Calibri"/>
                <w:sz w:val="22"/>
              </w:rPr>
              <w:t>ensayo</w:t>
            </w:r>
            <w:r w:rsidR="004912CD">
              <w:rPr>
                <w:rFonts w:ascii="Calibri" w:hAnsi="Calibri"/>
                <w:sz w:val="22"/>
              </w:rPr>
              <w:t xml:space="preserve"> a partir de los siguientes </w:t>
            </w:r>
            <w:r>
              <w:rPr>
                <w:rFonts w:ascii="Calibri" w:hAnsi="Calibri"/>
                <w:sz w:val="22"/>
              </w:rPr>
              <w:t>lineamientos:</w:t>
            </w:r>
          </w:p>
          <w:p w:rsidR="007E6F9D" w:rsidP="007E6F9D" w:rsidRDefault="007E6F9D" w14:paraId="719C71D4" w14:textId="77777777">
            <w:pPr>
              <w:pStyle w:val="NormalWeb"/>
              <w:spacing w:before="0" w:beforeAutospacing="0" w:after="0" w:afterAutospacing="0"/>
              <w:rPr>
                <w:rFonts w:ascii="Calibri" w:hAnsi="Calibri"/>
                <w:sz w:val="22"/>
              </w:rPr>
            </w:pPr>
          </w:p>
          <w:p w:rsidRPr="009351DC" w:rsidR="009351DC" w:rsidP="00A30B41" w:rsidRDefault="007E6F9D" w14:paraId="2A38F2FA" w14:textId="6997FD1B">
            <w:pPr>
              <w:pStyle w:val="NormalWeb"/>
              <w:numPr>
                <w:ilvl w:val="0"/>
                <w:numId w:val="5"/>
              </w:numPr>
              <w:spacing w:before="0" w:beforeAutospacing="0" w:after="0" w:afterAutospacing="0"/>
              <w:rPr>
                <w:rFonts w:ascii="Calibri" w:hAnsi="Calibri" w:eastAsiaTheme="minorEastAsia" w:cstheme="minorBidi"/>
                <w:kern w:val="2"/>
                <w:sz w:val="22"/>
                <w:lang w:eastAsia="ko-KR"/>
              </w:rPr>
            </w:pPr>
            <w:r>
              <w:rPr>
                <w:rFonts w:ascii="Calibri" w:hAnsi="Calibri"/>
                <w:sz w:val="22"/>
              </w:rPr>
              <w:t>El ensayo debe ser de tipo argumentativo</w:t>
            </w:r>
            <w:r w:rsidR="009351DC">
              <w:rPr>
                <w:rFonts w:ascii="Calibri" w:hAnsi="Calibri"/>
                <w:sz w:val="22"/>
              </w:rPr>
              <w:t xml:space="preserve">. Para obtener información sobre cómo escribir este tipo de ensayos puede consultar el siguiente link:  </w:t>
            </w:r>
            <w:hyperlink w:history="1" r:id="rId27">
              <w:r w:rsidRPr="00503DB8" w:rsidR="009351DC">
                <w:rPr>
                  <w:rStyle w:val="Hipervnculo"/>
                  <w:rFonts w:ascii="Calibri" w:hAnsi="Calibri"/>
                  <w:sz w:val="22"/>
                </w:rPr>
                <w:t>https://leo.uniandes.edu.co/guia-para-la-elaboracion-de-textos-argumentativos/</w:t>
              </w:r>
            </w:hyperlink>
          </w:p>
          <w:p w:rsidRPr="007E6F9D" w:rsidR="007E6F9D" w:rsidP="00A30B41" w:rsidRDefault="007E6F9D" w14:paraId="1D94DE16" w14:textId="77777777">
            <w:pPr>
              <w:pStyle w:val="NormalWeb"/>
              <w:numPr>
                <w:ilvl w:val="0"/>
                <w:numId w:val="5"/>
              </w:numPr>
              <w:spacing w:before="0" w:beforeAutospacing="0" w:after="0" w:afterAutospacing="0"/>
              <w:rPr>
                <w:rFonts w:ascii="Calibri" w:hAnsi="Calibri" w:eastAsiaTheme="minorEastAsia" w:cstheme="minorBidi"/>
                <w:kern w:val="2"/>
                <w:sz w:val="22"/>
                <w:lang w:eastAsia="ko-KR"/>
              </w:rPr>
            </w:pPr>
            <w:r>
              <w:rPr>
                <w:rFonts w:ascii="Calibri" w:hAnsi="Calibri"/>
                <w:sz w:val="22"/>
              </w:rPr>
              <w:t>Debe contener mínimo 2000 palabras y máximo 5000 (sin incluir bibliografía)</w:t>
            </w:r>
          </w:p>
          <w:p w:rsidRPr="007E6F9D" w:rsidR="007E6F9D" w:rsidP="00A30B41" w:rsidRDefault="007E6F9D" w14:paraId="4D6856DF" w14:textId="1782FF5D">
            <w:pPr>
              <w:pStyle w:val="NormalWeb"/>
              <w:numPr>
                <w:ilvl w:val="0"/>
                <w:numId w:val="5"/>
              </w:numPr>
              <w:spacing w:before="0" w:beforeAutospacing="0" w:after="0" w:afterAutospacing="0"/>
              <w:rPr>
                <w:rFonts w:ascii="Calibri" w:hAnsi="Calibri" w:eastAsiaTheme="minorEastAsia" w:cstheme="minorBidi"/>
                <w:kern w:val="2"/>
                <w:sz w:val="22"/>
                <w:lang w:val="es-ES_tradnl" w:eastAsia="ko-KR"/>
              </w:rPr>
            </w:pPr>
            <w:r w:rsidRPr="007E6F9D">
              <w:rPr>
                <w:rFonts w:ascii="Calibri" w:hAnsi="Calibri" w:eastAsiaTheme="minorEastAsia" w:cstheme="minorBidi"/>
                <w:kern w:val="2"/>
                <w:sz w:val="22"/>
                <w:lang w:val="es-ES_tradnl" w:eastAsia="ko-KR"/>
              </w:rPr>
              <w:t xml:space="preserve">Debe dar respuesta argumentada a las preguntas: </w:t>
            </w:r>
            <w:r w:rsidRPr="007E6F9D">
              <w:rPr>
                <w:rFonts w:asciiTheme="minorHAnsi" w:hAnsiTheme="minorHAnsi" w:eastAsiaTheme="minorEastAsia" w:cstheme="minorBidi"/>
                <w:kern w:val="2"/>
                <w:sz w:val="22"/>
                <w:lang w:val="es-ES_tradnl" w:eastAsia="ko-KR"/>
              </w:rPr>
              <w:t>¿</w:t>
            </w:r>
            <w:r w:rsidRPr="007E6F9D">
              <w:rPr>
                <w:rFonts w:cs="Arial" w:asciiTheme="minorHAnsi" w:hAnsiTheme="minorHAnsi"/>
                <w:iCs/>
                <w:color w:val="000000" w:themeColor="text1"/>
                <w:sz w:val="22"/>
                <w:lang w:val="es-ES_tradnl"/>
              </w:rPr>
              <w:t>cómo los procesos psicológicos se expresan en las motivaciones y emociones de los individuos</w:t>
            </w:r>
            <w:r w:rsidRPr="007E6F9D">
              <w:rPr>
                <w:rFonts w:cs="Arial"/>
                <w:iCs/>
                <w:color w:val="000000" w:themeColor="text1"/>
                <w:sz w:val="22"/>
                <w:lang w:val="es-ES_tradnl"/>
              </w:rPr>
              <w:t>?</w:t>
            </w:r>
            <w:r w:rsidR="004912CD">
              <w:rPr>
                <w:rFonts w:cs="Arial"/>
                <w:iCs/>
                <w:color w:val="000000" w:themeColor="text1"/>
                <w:sz w:val="22"/>
                <w:lang w:val="es-ES_tradnl"/>
              </w:rPr>
              <w:t xml:space="preserve"> y</w:t>
            </w:r>
            <w:r w:rsidRPr="007E6F9D">
              <w:rPr>
                <w:rFonts w:cs="Arial"/>
                <w:iCs/>
                <w:color w:val="000000" w:themeColor="text1"/>
                <w:sz w:val="22"/>
                <w:lang w:val="es-ES_tradnl"/>
              </w:rPr>
              <w:t xml:space="preserve"> </w:t>
            </w:r>
            <w:r w:rsidRPr="007E6F9D">
              <w:rPr>
                <w:rFonts w:cs="Arial" w:asciiTheme="minorHAnsi" w:hAnsiTheme="minorHAnsi"/>
                <w:iCs/>
                <w:color w:val="000000" w:themeColor="text1"/>
                <w:sz w:val="22"/>
                <w:lang w:val="es-ES_tradnl"/>
              </w:rPr>
              <w:t>¿c</w:t>
            </w:r>
            <w:r w:rsidRPr="007E6F9D">
              <w:rPr>
                <w:rFonts w:asciiTheme="minorHAnsi" w:hAnsiTheme="minorHAnsi"/>
                <w:color w:val="000000" w:themeColor="text1"/>
                <w:sz w:val="22"/>
                <w:lang w:val="es-ES_tradnl"/>
              </w:rPr>
              <w:t>ómo</w:t>
            </w:r>
            <w:r w:rsidRPr="007E6F9D">
              <w:rPr>
                <w:rFonts w:ascii="Calibri" w:hAnsi="Calibri"/>
                <w:color w:val="000000" w:themeColor="text1"/>
                <w:sz w:val="22"/>
                <w:lang w:val="es-ES_tradnl"/>
              </w:rPr>
              <w:t xml:space="preserve"> la frustración</w:t>
            </w:r>
            <w:r w:rsidRPr="007E6F9D">
              <w:rPr>
                <w:rFonts w:ascii="Calibri" w:hAnsi="Calibri"/>
                <w:color w:val="000000" w:themeColor="text1"/>
                <w:sz w:val="22"/>
              </w:rPr>
              <w:t xml:space="preserve"> y las experiencias subjetivas median en las motivaciones y emociones? Argumente puntos de consenso o discenso según la postura teórica asumida.</w:t>
            </w:r>
          </w:p>
          <w:p w:rsidRPr="007E6F9D" w:rsidR="007E6F9D" w:rsidP="00A30B41" w:rsidRDefault="007E6F9D" w14:paraId="36A0E61E" w14:textId="7228C3AB">
            <w:pPr>
              <w:pStyle w:val="NormalWeb"/>
              <w:numPr>
                <w:ilvl w:val="0"/>
                <w:numId w:val="5"/>
              </w:numPr>
              <w:spacing w:before="0" w:beforeAutospacing="0" w:after="0" w:afterAutospacing="0"/>
              <w:rPr>
                <w:rFonts w:ascii="Calibri" w:hAnsi="Calibri" w:eastAsiaTheme="minorEastAsia" w:cstheme="minorBidi"/>
                <w:kern w:val="2"/>
                <w:sz w:val="22"/>
                <w:lang w:val="es-ES_tradnl" w:eastAsia="ko-KR"/>
              </w:rPr>
            </w:pPr>
            <w:r>
              <w:rPr>
                <w:rFonts w:ascii="Calibri" w:hAnsi="Calibri"/>
                <w:color w:val="000000" w:themeColor="text1"/>
                <w:sz w:val="22"/>
              </w:rPr>
              <w:t xml:space="preserve">Debe sustentar de acuerdo a los conceptos teóricos contenidos en la bibliografía básica. </w:t>
            </w:r>
          </w:p>
          <w:p w:rsidRPr="00581843" w:rsidR="00946B57" w:rsidP="00581843" w:rsidRDefault="00946B57" w14:paraId="236C1859" w14:textId="77777777">
            <w:pPr>
              <w:pStyle w:val="Sinespaciado"/>
              <w:jc w:val="left"/>
              <w:rPr>
                <w:rFonts w:ascii="Calibri" w:hAnsi="Calibri"/>
                <w:sz w:val="22"/>
                <w:szCs w:val="24"/>
                <w:lang w:val="es-CO"/>
              </w:rPr>
            </w:pPr>
          </w:p>
        </w:tc>
      </w:tr>
      <w:tr w:rsidR="00581843" w:rsidTr="00D86322" w14:paraId="1B0E77AF" w14:textId="77777777">
        <w:tc>
          <w:tcPr>
            <w:tcW w:w="9380" w:type="dxa"/>
            <w:gridSpan w:val="2"/>
          </w:tcPr>
          <w:p w:rsidR="00581843" w:rsidP="00581843" w:rsidRDefault="00581843" w14:paraId="577F7482" w14:textId="2F922DF2">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162AC0" w:rsidP="00581843" w:rsidRDefault="00162AC0" w14:paraId="15F97B1A" w14:textId="77777777">
            <w:pPr>
              <w:pStyle w:val="Sinespaciado"/>
              <w:rPr>
                <w:rStyle w:val="nfasis"/>
                <w:rFonts w:ascii="Calibri" w:hAnsi="Calibri" w:cs="Calibri"/>
                <w:b/>
                <w:bCs/>
                <w:color w:val="000000"/>
                <w:lang w:val="es-CO"/>
              </w:rPr>
            </w:pPr>
          </w:p>
          <w:p w:rsidR="00581843" w:rsidP="00581843" w:rsidRDefault="00162AC0" w14:paraId="73891707" w14:textId="5FC66CE2">
            <w:pPr>
              <w:pStyle w:val="NormalWeb"/>
              <w:spacing w:before="0" w:beforeAutospacing="0" w:after="0" w:afterAutospacing="0"/>
              <w:rPr>
                <w:rFonts w:ascii="Calibri" w:hAnsi="Calibri"/>
                <w:color w:val="000000" w:themeColor="text1"/>
                <w:sz w:val="22"/>
              </w:rPr>
            </w:pPr>
            <w:r>
              <w:rPr>
                <w:rFonts w:ascii="Calibri" w:hAnsi="Calibri"/>
                <w:color w:val="000000" w:themeColor="text1"/>
                <w:sz w:val="22"/>
              </w:rPr>
              <w:t xml:space="preserve">La evaluación del se realizará teniendo en cuenta </w:t>
            </w:r>
            <w:r w:rsidRPr="009F289C">
              <w:rPr>
                <w:rFonts w:ascii="Calibri" w:hAnsi="Calibri"/>
                <w:color w:val="000000" w:themeColor="text1"/>
                <w:sz w:val="22"/>
              </w:rPr>
              <w:t>los criterios descritos en la siguiente tabla</w:t>
            </w:r>
            <w:r>
              <w:rPr>
                <w:rFonts w:ascii="Calibri" w:hAnsi="Calibri"/>
                <w:color w:val="000000" w:themeColor="text1"/>
                <w:sz w:val="22"/>
              </w:rPr>
              <w:t>:</w:t>
            </w:r>
          </w:p>
          <w:p w:rsidR="00162AC0" w:rsidP="00581843" w:rsidRDefault="00162AC0" w14:paraId="5A4BF8BC"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bl>
            <w:tblPr>
              <w:tblStyle w:val="Tablaconcuadrcula"/>
              <w:tblW w:w="0" w:type="auto"/>
              <w:jc w:val="center"/>
              <w:tblLook w:val="04A0" w:firstRow="1" w:lastRow="0" w:firstColumn="1" w:lastColumn="0" w:noHBand="0" w:noVBand="1"/>
            </w:tblPr>
            <w:tblGrid>
              <w:gridCol w:w="6544"/>
              <w:gridCol w:w="846"/>
            </w:tblGrid>
            <w:tr w:rsidRPr="001B3EA8" w:rsidR="00162AC0" w:rsidTr="00E801F4" w14:paraId="5FD5E57F" w14:textId="77777777">
              <w:trPr>
                <w:jc w:val="center"/>
              </w:trPr>
              <w:tc>
                <w:tcPr>
                  <w:tcW w:w="6544" w:type="dxa"/>
                </w:tcPr>
                <w:p w:rsidRPr="001B3EA8" w:rsidR="00162AC0" w:rsidP="00E801F4" w:rsidRDefault="00162AC0" w14:paraId="68C1D94E" w14:textId="77777777">
                  <w:pPr>
                    <w:pStyle w:val="Sinespaciado"/>
                    <w:jc w:val="center"/>
                    <w:rPr>
                      <w:rFonts w:ascii="Calibri" w:hAnsi="Calibri"/>
                      <w:b/>
                      <w:color w:val="000000" w:themeColor="text1"/>
                      <w:sz w:val="18"/>
                      <w:szCs w:val="24"/>
                      <w:lang w:val="es-CO"/>
                    </w:rPr>
                  </w:pPr>
                  <w:r w:rsidRPr="001B3EA8">
                    <w:rPr>
                      <w:rFonts w:ascii="Calibri" w:hAnsi="Calibri"/>
                      <w:b/>
                      <w:color w:val="000000" w:themeColor="text1"/>
                      <w:sz w:val="18"/>
                      <w:szCs w:val="24"/>
                      <w:lang w:val="es-CO"/>
                    </w:rPr>
                    <w:t>Criterios de desempeño</w:t>
                  </w:r>
                </w:p>
              </w:tc>
              <w:tc>
                <w:tcPr>
                  <w:tcW w:w="846" w:type="dxa"/>
                </w:tcPr>
                <w:p w:rsidRPr="001B3EA8" w:rsidR="00162AC0" w:rsidP="00E801F4" w:rsidRDefault="00162AC0" w14:paraId="6FBA798C" w14:textId="77777777">
                  <w:pPr>
                    <w:pStyle w:val="Sinespaciado"/>
                    <w:jc w:val="center"/>
                    <w:rPr>
                      <w:rFonts w:ascii="Calibri" w:hAnsi="Calibri"/>
                      <w:b/>
                      <w:color w:val="000000" w:themeColor="text1"/>
                      <w:sz w:val="18"/>
                      <w:szCs w:val="24"/>
                      <w:lang w:val="es-CO"/>
                    </w:rPr>
                  </w:pPr>
                  <w:r w:rsidRPr="001B3EA8">
                    <w:rPr>
                      <w:rFonts w:ascii="Calibri" w:hAnsi="Calibri"/>
                      <w:b/>
                      <w:color w:val="000000" w:themeColor="text1"/>
                      <w:sz w:val="18"/>
                      <w:szCs w:val="24"/>
                      <w:lang w:val="es-CO"/>
                    </w:rPr>
                    <w:t>Puntos</w:t>
                  </w:r>
                </w:p>
              </w:tc>
            </w:tr>
            <w:tr w:rsidRPr="001B3EA8" w:rsidR="00162AC0" w:rsidTr="00E801F4" w14:paraId="019C131C" w14:textId="77777777">
              <w:trPr>
                <w:jc w:val="center"/>
              </w:trPr>
              <w:tc>
                <w:tcPr>
                  <w:tcW w:w="6544" w:type="dxa"/>
                </w:tcPr>
                <w:p w:rsidRPr="001B3EA8" w:rsidR="00162AC0" w:rsidP="00E801F4" w:rsidRDefault="00162AC0" w14:paraId="2BD219DF" w14:textId="77777777">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Responde a cabalidad todas las preguntas orientadoras</w:t>
                  </w:r>
                </w:p>
              </w:tc>
              <w:tc>
                <w:tcPr>
                  <w:tcW w:w="846" w:type="dxa"/>
                </w:tcPr>
                <w:p w:rsidRPr="001B3EA8" w:rsidR="00162AC0" w:rsidP="00E801F4" w:rsidRDefault="00162AC0" w14:paraId="36374698" w14:textId="77777777">
                  <w:pPr>
                    <w:pStyle w:val="Sinespaciado"/>
                    <w:jc w:val="left"/>
                    <w:rPr>
                      <w:rFonts w:ascii="Calibri" w:hAnsi="Calibri"/>
                      <w:color w:val="000000" w:themeColor="text1"/>
                      <w:sz w:val="18"/>
                      <w:szCs w:val="24"/>
                      <w:lang w:val="es-CO"/>
                    </w:rPr>
                  </w:pPr>
                  <w:r w:rsidRPr="001B3EA8">
                    <w:rPr>
                      <w:rFonts w:ascii="Calibri" w:hAnsi="Calibri"/>
                      <w:color w:val="000000" w:themeColor="text1"/>
                      <w:sz w:val="18"/>
                      <w:szCs w:val="24"/>
                      <w:lang w:val="es-CO"/>
                    </w:rPr>
                    <w:t>1</w:t>
                  </w:r>
                </w:p>
              </w:tc>
            </w:tr>
            <w:tr w:rsidRPr="001B3EA8" w:rsidR="00162AC0" w:rsidTr="00E801F4" w14:paraId="1973354F" w14:textId="77777777">
              <w:trPr>
                <w:jc w:val="center"/>
              </w:trPr>
              <w:tc>
                <w:tcPr>
                  <w:tcW w:w="6544" w:type="dxa"/>
                </w:tcPr>
                <w:p w:rsidR="00162AC0" w:rsidP="00162AC0" w:rsidRDefault="00162AC0" w14:paraId="5B95BD23" w14:textId="67C63EDB">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 xml:space="preserve">Asume argumentativamente una postura de consenso o discenso para dar respuesta a las preguntas orientadoras </w:t>
                  </w:r>
                </w:p>
              </w:tc>
              <w:tc>
                <w:tcPr>
                  <w:tcW w:w="846" w:type="dxa"/>
                </w:tcPr>
                <w:p w:rsidRPr="001B3EA8" w:rsidR="00162AC0" w:rsidP="00E801F4" w:rsidRDefault="00162AC0" w14:paraId="1A85C8C0" w14:textId="77777777">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2</w:t>
                  </w:r>
                </w:p>
              </w:tc>
            </w:tr>
            <w:tr w:rsidRPr="001B3EA8" w:rsidR="00162AC0" w:rsidTr="00E801F4" w14:paraId="56142826" w14:textId="77777777">
              <w:trPr>
                <w:jc w:val="center"/>
              </w:trPr>
              <w:tc>
                <w:tcPr>
                  <w:tcW w:w="6544" w:type="dxa"/>
                </w:tcPr>
                <w:p w:rsidR="00162AC0" w:rsidP="00E801F4" w:rsidRDefault="00162AC0" w14:paraId="73D0DD14" w14:textId="6637C7F8">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Se evidencia la búsqueda y citación de otras fuentes bibliográficas que refuerzan la argumentación, así como el empleo de la bibliografía básica</w:t>
                  </w:r>
                </w:p>
              </w:tc>
              <w:tc>
                <w:tcPr>
                  <w:tcW w:w="846" w:type="dxa"/>
                </w:tcPr>
                <w:p w:rsidR="00162AC0" w:rsidP="00E801F4" w:rsidRDefault="00162AC0" w14:paraId="2EBE501D" w14:textId="77777777">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1</w:t>
                  </w:r>
                </w:p>
              </w:tc>
            </w:tr>
            <w:tr w:rsidRPr="001B3EA8" w:rsidR="00162AC0" w:rsidTr="00E801F4" w14:paraId="0B37E083" w14:textId="77777777">
              <w:trPr>
                <w:jc w:val="center"/>
              </w:trPr>
              <w:tc>
                <w:tcPr>
                  <w:tcW w:w="6544" w:type="dxa"/>
                </w:tcPr>
                <w:p w:rsidRPr="001B3EA8" w:rsidR="00162AC0" w:rsidP="00E801F4" w:rsidRDefault="00162AC0" w14:paraId="5E551BCF" w14:textId="55D3C6D5">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Cumple con los lineamientos propios de un ensayo argumentativo</w:t>
                  </w:r>
                </w:p>
              </w:tc>
              <w:tc>
                <w:tcPr>
                  <w:tcW w:w="846" w:type="dxa"/>
                </w:tcPr>
                <w:p w:rsidRPr="001B3EA8" w:rsidR="00162AC0" w:rsidP="00E801F4" w:rsidRDefault="00162AC0" w14:paraId="0218C485" w14:textId="77777777">
                  <w:pPr>
                    <w:pStyle w:val="Sinespaciado"/>
                    <w:jc w:val="left"/>
                    <w:rPr>
                      <w:rFonts w:ascii="Calibri" w:hAnsi="Calibri"/>
                      <w:color w:val="000000" w:themeColor="text1"/>
                      <w:sz w:val="18"/>
                      <w:szCs w:val="24"/>
                      <w:lang w:val="es-CO"/>
                    </w:rPr>
                  </w:pPr>
                  <w:r>
                    <w:rPr>
                      <w:rFonts w:ascii="Calibri" w:hAnsi="Calibri"/>
                      <w:color w:val="000000" w:themeColor="text1"/>
                      <w:sz w:val="18"/>
                      <w:szCs w:val="24"/>
                      <w:lang w:val="es-CO"/>
                    </w:rPr>
                    <w:t>1</w:t>
                  </w:r>
                </w:p>
              </w:tc>
            </w:tr>
            <w:tr w:rsidRPr="001B3EA8" w:rsidR="00162AC0" w:rsidTr="00E801F4" w14:paraId="42AEE9EC" w14:textId="77777777">
              <w:trPr>
                <w:jc w:val="center"/>
              </w:trPr>
              <w:tc>
                <w:tcPr>
                  <w:tcW w:w="6544" w:type="dxa"/>
                </w:tcPr>
                <w:p w:rsidRPr="001B3EA8" w:rsidR="00162AC0" w:rsidP="00E801F4" w:rsidRDefault="00162AC0" w14:paraId="79ACABEC" w14:textId="6240CA7B">
                  <w:pPr>
                    <w:pStyle w:val="Sinespaciado"/>
                    <w:jc w:val="right"/>
                    <w:rPr>
                      <w:rFonts w:ascii="Calibri" w:hAnsi="Calibri"/>
                      <w:b/>
                      <w:color w:val="000000" w:themeColor="text1"/>
                      <w:sz w:val="18"/>
                      <w:szCs w:val="24"/>
                      <w:lang w:val="es-CO"/>
                    </w:rPr>
                  </w:pPr>
                  <w:r>
                    <w:rPr>
                      <w:rFonts w:ascii="Calibri" w:hAnsi="Calibri"/>
                      <w:b/>
                      <w:color w:val="000000" w:themeColor="text1"/>
                      <w:sz w:val="18"/>
                      <w:szCs w:val="24"/>
                      <w:lang w:val="es-CO"/>
                    </w:rPr>
                    <w:t xml:space="preserve"> Total </w:t>
                  </w:r>
                </w:p>
              </w:tc>
              <w:tc>
                <w:tcPr>
                  <w:tcW w:w="846" w:type="dxa"/>
                </w:tcPr>
                <w:p w:rsidRPr="001B3EA8" w:rsidR="00162AC0" w:rsidP="00E801F4" w:rsidRDefault="00162AC0" w14:paraId="704C859E" w14:textId="77777777">
                  <w:pPr>
                    <w:pStyle w:val="Sinespaciado"/>
                    <w:jc w:val="left"/>
                    <w:rPr>
                      <w:rFonts w:ascii="Calibri" w:hAnsi="Calibri"/>
                      <w:b/>
                      <w:color w:val="000000" w:themeColor="text1"/>
                      <w:sz w:val="18"/>
                      <w:szCs w:val="24"/>
                      <w:lang w:val="es-CO"/>
                    </w:rPr>
                  </w:pPr>
                  <w:r w:rsidRPr="001B3EA8">
                    <w:rPr>
                      <w:rFonts w:ascii="Calibri" w:hAnsi="Calibri"/>
                      <w:b/>
                      <w:color w:val="000000" w:themeColor="text1"/>
                      <w:sz w:val="18"/>
                      <w:szCs w:val="24"/>
                      <w:lang w:val="es-CO"/>
                    </w:rPr>
                    <w:t>5</w:t>
                  </w:r>
                </w:p>
              </w:tc>
            </w:tr>
          </w:tbl>
          <w:p w:rsidR="00162AC0" w:rsidP="00581843" w:rsidRDefault="00162AC0" w14:paraId="0DE0163D"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p w:rsidR="00581843" w:rsidP="00581843" w:rsidRDefault="00581843" w14:paraId="6D456A5E"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581843" w:rsidTr="00D86322" w14:paraId="78012514" w14:textId="77777777">
        <w:tc>
          <w:tcPr>
            <w:tcW w:w="9380" w:type="dxa"/>
            <w:gridSpan w:val="2"/>
            <w:shd w:val="clear" w:color="auto" w:fill="A8D08D" w:themeFill="accent6" w:themeFillTint="99"/>
          </w:tcPr>
          <w:p w:rsidRPr="000E6470" w:rsidR="00581843" w:rsidP="00581843" w:rsidRDefault="00581843" w14:paraId="15123ED5"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932DAC" w:rsidR="00581843" w:rsidTr="00D86322" w14:paraId="772A2BB3" w14:textId="77777777">
        <w:trPr>
          <w:trHeight w:val="748"/>
        </w:trPr>
        <w:tc>
          <w:tcPr>
            <w:tcW w:w="9380" w:type="dxa"/>
            <w:gridSpan w:val="2"/>
          </w:tcPr>
          <w:p w:rsidRPr="005D25AB" w:rsidR="00581843" w:rsidP="00581843" w:rsidRDefault="00581843" w14:paraId="5EF856D7" w14:textId="77777777">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581843" w:rsidP="00613DF2" w:rsidRDefault="00581843" w14:paraId="78286991" w14:textId="77777777">
            <w:pPr>
              <w:pStyle w:val="Sinespaciado"/>
              <w:numPr>
                <w:ilvl w:val="0"/>
                <w:numId w:val="13"/>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613DF2" w:rsidRDefault="00162AC0" w14:paraId="4166DC5B" w14:textId="1A49CC22">
            <w:pPr>
              <w:pStyle w:val="Sinespaciado"/>
              <w:numPr>
                <w:ilvl w:val="0"/>
                <w:numId w:val="13"/>
              </w:numPr>
              <w:rPr>
                <w:rFonts w:ascii="Calibri" w:hAnsi="Calibri"/>
                <w:sz w:val="18"/>
                <w:szCs w:val="18"/>
                <w:lang w:val="es-CO"/>
              </w:rPr>
            </w:pPr>
            <w:r>
              <w:rPr>
                <w:rFonts w:ascii="Calibri" w:hAnsi="Calibri"/>
                <w:sz w:val="18"/>
                <w:szCs w:val="18"/>
                <w:lang w:val="es-CO"/>
              </w:rPr>
              <w:t>Tarea__X</w:t>
            </w:r>
            <w:r w:rsidRPr="16309B63" w:rsidR="00581843">
              <w:rPr>
                <w:rFonts w:ascii="Calibri" w:hAnsi="Calibri"/>
                <w:sz w:val="18"/>
                <w:szCs w:val="18"/>
                <w:lang w:val="es-CO"/>
              </w:rPr>
              <w:t xml:space="preserve">_ </w:t>
            </w:r>
          </w:p>
          <w:p w:rsidRPr="005D25AB" w:rsidR="00581843" w:rsidP="00613DF2" w:rsidRDefault="00581843" w14:paraId="2220727E" w14:textId="77777777">
            <w:pPr>
              <w:pStyle w:val="Sinespaciado"/>
              <w:numPr>
                <w:ilvl w:val="0"/>
                <w:numId w:val="13"/>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613DF2" w:rsidRDefault="00581843" w14:paraId="51D500AC" w14:textId="77777777">
            <w:pPr>
              <w:pStyle w:val="Sinespaciado"/>
              <w:numPr>
                <w:ilvl w:val="0"/>
                <w:numId w:val="13"/>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613DF2" w:rsidRDefault="00581843" w14:paraId="7387A976" w14:textId="77777777">
            <w:pPr>
              <w:pStyle w:val="Sinespaciado"/>
              <w:numPr>
                <w:ilvl w:val="0"/>
                <w:numId w:val="13"/>
              </w:numPr>
              <w:rPr>
                <w:rFonts w:ascii="Calibri" w:hAnsi="Calibri"/>
                <w:i/>
                <w:iCs/>
                <w:color w:val="808080" w:themeColor="background1" w:themeShade="80"/>
                <w:sz w:val="16"/>
                <w:szCs w:val="16"/>
                <w:lang w:val="es-CO"/>
              </w:rPr>
            </w:pPr>
            <w:r w:rsidRPr="16309B63">
              <w:rPr>
                <w:rFonts w:ascii="Calibri" w:hAnsi="Calibri"/>
                <w:sz w:val="18"/>
                <w:szCs w:val="18"/>
                <w:lang w:val="es-CO"/>
              </w:rPr>
              <w:t>Otra ¿Cuál?_______</w:t>
            </w:r>
          </w:p>
          <w:p w:rsidRPr="00932DAC" w:rsidR="00581843" w:rsidP="00581843" w:rsidRDefault="00581843" w14:paraId="367D120C" w14:textId="77777777">
            <w:pPr>
              <w:pStyle w:val="Sinespaciado"/>
              <w:rPr>
                <w:rFonts w:ascii="Calibri" w:hAnsi="Calibri"/>
                <w:sz w:val="18"/>
                <w:szCs w:val="24"/>
                <w:lang w:val="es-CO"/>
              </w:rPr>
            </w:pPr>
          </w:p>
        </w:tc>
      </w:tr>
      <w:tr w:rsidRPr="00337FA2" w:rsidR="00D86322" w:rsidTr="00D86322" w14:paraId="77D3F82B" w14:textId="77777777">
        <w:trPr>
          <w:trHeight w:val="1032"/>
        </w:trPr>
        <w:tc>
          <w:tcPr>
            <w:tcW w:w="9380" w:type="dxa"/>
            <w:gridSpan w:val="2"/>
          </w:tcPr>
          <w:p w:rsidR="006D1426" w:rsidP="00581843" w:rsidRDefault="006D1426" w14:paraId="2599F17B" w14:textId="29164BE2">
            <w:pPr>
              <w:pStyle w:val="Sinespaciado"/>
              <w:jc w:val="left"/>
              <w:rPr>
                <w:rFonts w:ascii="Calibri" w:hAnsi="Calibri"/>
                <w:b/>
                <w:color w:val="000000" w:themeColor="text1"/>
                <w:sz w:val="22"/>
                <w:szCs w:val="24"/>
                <w:lang w:val="es-CO"/>
              </w:rPr>
            </w:pPr>
            <w:r>
              <w:rPr>
                <w:rFonts w:ascii="Calibri" w:hAnsi="Calibri"/>
                <w:b/>
                <w:color w:val="000000" w:themeColor="text1"/>
                <w:sz w:val="22"/>
                <w:szCs w:val="24"/>
                <w:lang w:val="es-CO"/>
              </w:rPr>
              <w:t xml:space="preserve">Lecturas básicas: </w:t>
            </w:r>
          </w:p>
          <w:p w:rsidRPr="00CE5C76" w:rsidR="006D1426" w:rsidP="006D1426" w:rsidRDefault="006D1426" w14:paraId="16B1F30C" w14:textId="77777777">
            <w:pPr>
              <w:pStyle w:val="NormalWeb"/>
              <w:numPr>
                <w:ilvl w:val="0"/>
                <w:numId w:val="5"/>
              </w:numPr>
              <w:spacing w:before="0" w:beforeAutospacing="0" w:after="0" w:afterAutospacing="0"/>
              <w:jc w:val="both"/>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Capítulos 8 (Motivación) y 9 (Emoción) del libro: Mestre Navas, Jose. Palmero Cantero, Francesc (2004). Procesos Psicológicos básicos.  Una guía académica para los estudios en psicopedagogía, psicologìa y pedagogía. Editorial Mc Graw Hill. Madrid, España. </w:t>
            </w:r>
            <w:r w:rsidRPr="00746897">
              <w:rPr>
                <w:rFonts w:ascii="Calibri" w:hAnsi="Calibri" w:eastAsiaTheme="minorEastAsia" w:cstheme="minorBidi"/>
                <w:color w:val="FF0000"/>
                <w:kern w:val="2"/>
                <w:sz w:val="22"/>
                <w:lang w:eastAsia="ko-KR"/>
              </w:rPr>
              <w:t>(enlazar Lectura</w:t>
            </w:r>
            <w:r>
              <w:rPr>
                <w:rFonts w:ascii="Calibri" w:hAnsi="Calibri" w:eastAsiaTheme="minorEastAsia" w:cstheme="minorBidi"/>
                <w:color w:val="FF0000"/>
                <w:kern w:val="2"/>
                <w:sz w:val="22"/>
                <w:lang w:eastAsia="ko-KR"/>
              </w:rPr>
              <w:t>6</w:t>
            </w:r>
            <w:r w:rsidRPr="00746897">
              <w:rPr>
                <w:rFonts w:ascii="Calibri" w:hAnsi="Calibri" w:eastAsiaTheme="minorEastAsia" w:cstheme="minorBidi"/>
                <w:color w:val="FF0000"/>
                <w:kern w:val="2"/>
                <w:sz w:val="22"/>
                <w:lang w:eastAsia="ko-KR"/>
              </w:rPr>
              <w:t>)</w:t>
            </w:r>
          </w:p>
          <w:p w:rsidR="006D1426" w:rsidP="006D1426" w:rsidRDefault="006D1426" w14:paraId="43C5C004" w14:textId="77777777">
            <w:pPr>
              <w:pStyle w:val="NormalWeb"/>
              <w:numPr>
                <w:ilvl w:val="0"/>
                <w:numId w:val="5"/>
              </w:numPr>
              <w:spacing w:before="0" w:beforeAutospacing="0" w:after="0" w:afterAutospacing="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 xml:space="preserve">Sección VII (Emociones, cognición social y control ejecutivo), apartado 24 (Principios de la emoción y la cognición social) y 25 (El cerebro emocional) del libro: Redolar Ripoll, Diego (2014) Neurociencia cognitiva. Editorial Medica Panamericana, Barcelona España. </w:t>
            </w:r>
            <w:r w:rsidRPr="00746897">
              <w:rPr>
                <w:rFonts w:ascii="Calibri" w:hAnsi="Calibri" w:eastAsiaTheme="minorEastAsia" w:cstheme="minorBidi"/>
                <w:color w:val="FF0000"/>
                <w:kern w:val="2"/>
                <w:sz w:val="22"/>
                <w:lang w:eastAsia="ko-KR"/>
              </w:rPr>
              <w:t>(enlazar Lectura</w:t>
            </w:r>
            <w:r>
              <w:rPr>
                <w:rFonts w:ascii="Calibri" w:hAnsi="Calibri" w:eastAsiaTheme="minorEastAsia" w:cstheme="minorBidi"/>
                <w:color w:val="FF0000"/>
                <w:kern w:val="2"/>
                <w:sz w:val="22"/>
                <w:lang w:eastAsia="ko-KR"/>
              </w:rPr>
              <w:t>5</w:t>
            </w:r>
            <w:r w:rsidRPr="00746897">
              <w:rPr>
                <w:rFonts w:ascii="Calibri" w:hAnsi="Calibri" w:eastAsiaTheme="minorEastAsia" w:cstheme="minorBidi"/>
                <w:color w:val="FF0000"/>
                <w:kern w:val="2"/>
                <w:sz w:val="22"/>
                <w:lang w:eastAsia="ko-KR"/>
              </w:rPr>
              <w:t>)</w:t>
            </w:r>
          </w:p>
          <w:p w:rsidRPr="00C46615" w:rsidR="006D1426" w:rsidP="006D1426" w:rsidRDefault="006D1426" w14:paraId="14643D30" w14:textId="4AC5E87A">
            <w:pPr>
              <w:pStyle w:val="NormalWeb"/>
              <w:numPr>
                <w:ilvl w:val="0"/>
                <w:numId w:val="5"/>
              </w:numPr>
              <w:spacing w:before="0" w:beforeAutospacing="0" w:after="0" w:afterAutospacing="0"/>
              <w:rPr>
                <w:rFonts w:ascii="Calibri" w:hAnsi="Calibri" w:eastAsiaTheme="minorEastAsia" w:cstheme="minorBidi"/>
                <w:kern w:val="2"/>
                <w:sz w:val="22"/>
                <w:lang w:eastAsia="ko-KR"/>
              </w:rPr>
            </w:pPr>
            <w:r w:rsidRPr="00C46615">
              <w:rPr>
                <w:rFonts w:ascii="Calibri" w:hAnsi="Calibri" w:eastAsiaTheme="minorEastAsia" w:cstheme="minorBidi"/>
                <w:kern w:val="2"/>
                <w:sz w:val="22"/>
                <w:lang w:eastAsia="ko-KR"/>
              </w:rPr>
              <w:t>Capítulo 3 (Estimulación y entrenamiento de las capacidades emocionales en la tercera edad), secciones (la consciencia emocional y automotivación) del libro: Trapaga, Cristobalina. Pelayo, Héctor (2018). De la psicología cognitiva a la neuropsicologia. Editorial Manual Moderno. México.</w:t>
            </w:r>
            <w:r w:rsidR="00B8353B">
              <w:rPr>
                <w:rFonts w:ascii="Calibri" w:hAnsi="Calibri" w:eastAsiaTheme="minorEastAsia" w:cstheme="minorBidi"/>
                <w:kern w:val="2"/>
                <w:sz w:val="22"/>
                <w:lang w:eastAsia="ko-KR"/>
              </w:rPr>
              <w:t xml:space="preserve"> </w:t>
            </w:r>
            <w:r w:rsidRPr="00B8353B" w:rsidR="00B8353B">
              <w:rPr>
                <w:rFonts w:ascii="Calibri" w:hAnsi="Calibri" w:eastAsiaTheme="minorEastAsia" w:cstheme="minorBidi"/>
                <w:color w:val="FF0000"/>
                <w:kern w:val="2"/>
                <w:sz w:val="22"/>
                <w:lang w:eastAsia="ko-KR"/>
              </w:rPr>
              <w:t>(enlazar Lectura10)</w:t>
            </w:r>
          </w:p>
          <w:p w:rsidR="006D1426" w:rsidP="00581843" w:rsidRDefault="006D1426" w14:paraId="5769F391" w14:textId="77777777">
            <w:pPr>
              <w:pStyle w:val="Sinespaciado"/>
              <w:jc w:val="left"/>
              <w:rPr>
                <w:rFonts w:ascii="Calibri" w:hAnsi="Calibri"/>
                <w:b/>
                <w:color w:val="000000" w:themeColor="text1"/>
                <w:sz w:val="22"/>
                <w:szCs w:val="24"/>
                <w:lang w:val="es-CO"/>
              </w:rPr>
            </w:pPr>
          </w:p>
          <w:p w:rsidRPr="00932DAC" w:rsidR="00D86322" w:rsidP="00581843" w:rsidRDefault="00D86322" w14:paraId="27DB6DF6" w14:textId="4E5ECAE1">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Pr="003917D5" w:rsidR="00D86322" w:rsidP="003917D5" w:rsidRDefault="00D86322" w14:paraId="6B7705AF" w14:textId="77777777">
            <w:pPr>
              <w:pStyle w:val="Sinespaciado"/>
              <w:rPr>
                <w:rFonts w:ascii="Calibri" w:hAnsi="Calibri"/>
                <w:color w:val="000000" w:themeColor="text1"/>
                <w:sz w:val="22"/>
                <w:szCs w:val="24"/>
                <w:lang w:val="es-CO"/>
              </w:rPr>
            </w:pPr>
          </w:p>
          <w:p w:rsidRPr="00337FA2" w:rsidR="003917D5" w:rsidP="00A30B41" w:rsidRDefault="003917D5" w14:paraId="28163AA1" w14:textId="645859BD">
            <w:pPr>
              <w:pStyle w:val="Sinespaciado"/>
              <w:numPr>
                <w:ilvl w:val="0"/>
                <w:numId w:val="5"/>
              </w:numPr>
              <w:rPr>
                <w:rFonts w:ascii="Calibri" w:hAnsi="Calibri"/>
                <w:i/>
                <w:color w:val="808080" w:themeColor="background1" w:themeShade="80"/>
                <w:sz w:val="22"/>
                <w:szCs w:val="24"/>
                <w:lang w:val="es-CO"/>
              </w:rPr>
            </w:pPr>
            <w:r w:rsidRPr="003917D5">
              <w:rPr>
                <w:rFonts w:ascii="Calibri" w:hAnsi="Calibri"/>
                <w:color w:val="000000" w:themeColor="text1"/>
                <w:sz w:val="22"/>
                <w:szCs w:val="24"/>
                <w:lang w:val="es-CO"/>
              </w:rPr>
              <w:t>Tema 3 (Motivar) y tema 4</w:t>
            </w:r>
            <w:r>
              <w:rPr>
                <w:rFonts w:ascii="Calibri" w:hAnsi="Calibri"/>
                <w:color w:val="000000" w:themeColor="text1"/>
                <w:sz w:val="22"/>
                <w:szCs w:val="24"/>
                <w:lang w:val="es-CO"/>
              </w:rPr>
              <w:t xml:space="preserve"> </w:t>
            </w:r>
            <w:r w:rsidRPr="003917D5">
              <w:rPr>
                <w:rFonts w:ascii="Calibri" w:hAnsi="Calibri"/>
                <w:color w:val="000000" w:themeColor="text1"/>
                <w:sz w:val="22"/>
                <w:szCs w:val="24"/>
                <w:lang w:val="es-CO"/>
              </w:rPr>
              <w:t>(Emocionarse) del libro: Pérez Fernández, Vicente. Gutiérrez Domínguez, María Teresa(2005). Procesos psicológicos básicos, un análisis funcional. Pearson Prentice Hall. España.</w:t>
            </w:r>
            <w:r w:rsidR="001A435A">
              <w:rPr>
                <w:rFonts w:ascii="Calibri" w:hAnsi="Calibri"/>
                <w:color w:val="000000" w:themeColor="text1"/>
                <w:sz w:val="22"/>
                <w:szCs w:val="24"/>
                <w:lang w:val="es-CO"/>
              </w:rPr>
              <w:t xml:space="preserve"> </w:t>
            </w:r>
            <w:r w:rsidRPr="00746897" w:rsidR="001A435A">
              <w:rPr>
                <w:rFonts w:ascii="Calibri" w:hAnsi="Calibri"/>
                <w:color w:val="FF0000"/>
                <w:sz w:val="22"/>
              </w:rPr>
              <w:t>(</w:t>
            </w:r>
            <w:proofErr w:type="spellStart"/>
            <w:r w:rsidRPr="00746897" w:rsidR="001A435A">
              <w:rPr>
                <w:rFonts w:ascii="Calibri" w:hAnsi="Calibri"/>
                <w:color w:val="FF0000"/>
                <w:sz w:val="22"/>
              </w:rPr>
              <w:t>enlazar</w:t>
            </w:r>
            <w:proofErr w:type="spellEnd"/>
            <w:r w:rsidRPr="00746897" w:rsidR="001A435A">
              <w:rPr>
                <w:rFonts w:ascii="Calibri" w:hAnsi="Calibri"/>
                <w:color w:val="FF0000"/>
                <w:sz w:val="22"/>
              </w:rPr>
              <w:t xml:space="preserve"> Lectura</w:t>
            </w:r>
            <w:r w:rsidR="001A435A">
              <w:rPr>
                <w:rFonts w:ascii="Calibri" w:hAnsi="Calibri"/>
                <w:color w:val="FF0000"/>
                <w:sz w:val="22"/>
              </w:rPr>
              <w:t>6</w:t>
            </w:r>
            <w:r w:rsidRPr="00746897" w:rsidR="001A435A">
              <w:rPr>
                <w:rFonts w:ascii="Calibri" w:hAnsi="Calibri"/>
                <w:color w:val="FF0000"/>
                <w:sz w:val="22"/>
              </w:rPr>
              <w:t>)</w:t>
            </w:r>
          </w:p>
        </w:tc>
      </w:tr>
    </w:tbl>
    <w:p w:rsidR="00D86322" w:rsidP="0052173E" w:rsidRDefault="00D86322" w14:paraId="62D76B96" w14:textId="77777777"/>
    <w:tbl>
      <w:tblPr>
        <w:tblStyle w:val="Tablaconcuadrcula"/>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113" w:type="dxa"/>
          <w:bottom w:w="113" w:type="dxa"/>
        </w:tblCellMar>
        <w:tblLook w:val="04A0" w:firstRow="1" w:lastRow="0" w:firstColumn="1" w:lastColumn="0" w:noHBand="0" w:noVBand="1"/>
      </w:tblPr>
      <w:tblGrid>
        <w:gridCol w:w="9380"/>
      </w:tblGrid>
      <w:tr w:rsidRPr="005076C9" w:rsidR="004C1E3D" w:rsidTr="6D7740DC" w14:paraId="14260EAD" w14:textId="77777777">
        <w:trPr>
          <w:trHeight w:val="312"/>
        </w:trPr>
        <w:tc>
          <w:tcPr>
            <w:tcW w:w="9380" w:type="dxa"/>
            <w:shd w:val="clear" w:color="auto" w:fill="FFF2CC" w:themeFill="accent4" w:themeFillTint="33"/>
            <w:tcMar/>
          </w:tcPr>
          <w:p w:rsidRPr="004710F3" w:rsidR="004C1E3D" w:rsidP="004710F3" w:rsidRDefault="00D86322" w14:paraId="06916D98" w14:textId="761164DE">
            <w:pPr>
              <w:pStyle w:val="Sinespaciado"/>
              <w:jc w:val="center"/>
              <w:rPr>
                <w:rFonts w:ascii="Calibri" w:hAnsi="Calibri"/>
                <w:b/>
                <w:sz w:val="24"/>
                <w:szCs w:val="24"/>
                <w:lang w:val="es-CO"/>
              </w:rPr>
            </w:pPr>
            <w:r>
              <w:rPr>
                <w:rFonts w:ascii="Calibri" w:hAnsi="Calibri"/>
                <w:b/>
                <w:sz w:val="24"/>
                <w:szCs w:val="24"/>
                <w:lang w:val="es-CO"/>
              </w:rPr>
              <w:t>Actividad 8</w:t>
            </w:r>
            <w:r w:rsidR="00213A72">
              <w:rPr>
                <w:rFonts w:ascii="Calibri" w:hAnsi="Calibri"/>
                <w:b/>
                <w:sz w:val="24"/>
                <w:szCs w:val="24"/>
                <w:lang w:val="es-CO"/>
              </w:rPr>
              <w:t xml:space="preserve">. </w:t>
            </w:r>
            <w:r w:rsidRPr="0010775C" w:rsidR="004C1E3D">
              <w:rPr>
                <w:rFonts w:ascii="Calibri" w:hAnsi="Calibri"/>
                <w:b/>
                <w:sz w:val="24"/>
                <w:szCs w:val="24"/>
                <w:lang w:val="es-CO"/>
              </w:rPr>
              <w:t xml:space="preserve">Evaluación </w:t>
            </w:r>
            <w:r w:rsidRPr="00D86322" w:rsidR="00C4687F">
              <w:rPr>
                <w:rFonts w:ascii="Calibri" w:hAnsi="Calibri"/>
                <w:b/>
                <w:sz w:val="24"/>
                <w:szCs w:val="24"/>
                <w:lang w:val="es-CO"/>
              </w:rPr>
              <w:t>final</w:t>
            </w:r>
            <w:r w:rsidRPr="00D86322" w:rsidR="00213A72">
              <w:rPr>
                <w:rFonts w:ascii="Calibri" w:hAnsi="Calibri"/>
                <w:b/>
                <w:sz w:val="24"/>
                <w:szCs w:val="24"/>
                <w:lang w:val="es-CO"/>
              </w:rPr>
              <w:t xml:space="preserve"> </w:t>
            </w:r>
            <w:r w:rsidRPr="00D86322">
              <w:rPr>
                <w:rFonts w:ascii="Calibri" w:hAnsi="Calibri"/>
                <w:b/>
                <w:sz w:val="24"/>
                <w:szCs w:val="24"/>
                <w:lang w:val="es-CO"/>
              </w:rPr>
              <w:t>de conocimientos</w:t>
            </w:r>
            <w:r w:rsidR="00C4687F">
              <w:rPr>
                <w:rFonts w:ascii="Calibri" w:hAnsi="Calibri"/>
                <w:b/>
                <w:sz w:val="24"/>
                <w:szCs w:val="24"/>
                <w:lang w:val="es-CO"/>
              </w:rPr>
              <w:t xml:space="preserve"> </w:t>
            </w:r>
          </w:p>
        </w:tc>
      </w:tr>
      <w:tr w:rsidRPr="005076C9" w:rsidR="009C096D" w:rsidTr="6D7740DC" w14:paraId="16EB0AA0" w14:textId="77777777">
        <w:trPr>
          <w:trHeight w:val="455"/>
        </w:trPr>
        <w:tc>
          <w:tcPr>
            <w:tcW w:w="9380" w:type="dxa"/>
            <w:tcMar/>
          </w:tcPr>
          <w:p w:rsidRPr="00BD0A76" w:rsidR="00213A72" w:rsidP="6D7740DC" w:rsidRDefault="00213A72" w14:paraId="32C58DEC" w14:textId="485ECE11" w14:noSpellErr="1">
            <w:pPr>
              <w:rPr>
                <w:rFonts w:ascii="Calibri" w:hAnsi="Calibri" w:cs="Arial" w:asciiTheme="minorAscii" w:hAnsiTheme="minorAscii"/>
                <w:lang w:val="es-ES"/>
              </w:rPr>
            </w:pPr>
            <w:r w:rsidRPr="6D7740DC" w:rsidR="00213A72">
              <w:rPr>
                <w:rFonts w:ascii="Calibri" w:hAnsi="Calibri" w:cs="Arial" w:asciiTheme="minorAscii" w:hAnsiTheme="minorAscii"/>
                <w:lang w:val="es-ES"/>
              </w:rPr>
              <w:t xml:space="preserve">Hemos llegado al final de nuestro curso, por lo que es momento de poner a prueba los conocimientos construidos a lo largo del espacio. Te recomendamos recapitular los elementos vistos e iniciar el intento. </w:t>
            </w:r>
          </w:p>
          <w:p w:rsidR="009C096D" w:rsidP="006317D6" w:rsidRDefault="009C096D" w14:paraId="397D5D71" w14:textId="77777777">
            <w:pPr>
              <w:rPr>
                <w:rFonts w:cs="Arial"/>
                <w:color w:val="7F7F7F" w:themeColor="text1" w:themeTint="80"/>
                <w:szCs w:val="20"/>
              </w:rPr>
            </w:pPr>
          </w:p>
          <w:p w:rsidRPr="006317D6" w:rsidR="006317D6" w:rsidP="006317D6" w:rsidRDefault="006317D6" w14:paraId="765A1764" w14:textId="344649A4">
            <w:pPr>
              <w:rPr>
                <w:rFonts w:cs="Arial" w:asciiTheme="minorHAnsi" w:hAnsiTheme="minorHAnsi"/>
                <w:color w:val="000000" w:themeColor="text1"/>
                <w:szCs w:val="20"/>
              </w:rPr>
            </w:pPr>
            <w:r w:rsidRPr="006317D6">
              <w:rPr>
                <w:rFonts w:cs="Arial" w:asciiTheme="minorHAnsi" w:hAnsiTheme="minorHAnsi"/>
                <w:color w:val="000000" w:themeColor="text1"/>
                <w:szCs w:val="20"/>
              </w:rPr>
              <w:t>De los casos dados a continuación, escoja la respuesta correcta</w:t>
            </w:r>
            <w:r w:rsidR="004912CD">
              <w:rPr>
                <w:rFonts w:cs="Arial" w:asciiTheme="minorHAnsi" w:hAnsiTheme="minorHAnsi"/>
                <w:color w:val="000000" w:themeColor="text1"/>
                <w:szCs w:val="20"/>
              </w:rPr>
              <w:t xml:space="preserve">: </w:t>
            </w:r>
          </w:p>
          <w:p w:rsidR="006317D6" w:rsidP="006317D6" w:rsidRDefault="006317D6" w14:paraId="19769C62" w14:textId="77777777">
            <w:pPr>
              <w:rPr>
                <w:rFonts w:cs="Arial" w:asciiTheme="minorHAnsi" w:hAnsiTheme="minorHAnsi"/>
                <w:i/>
                <w:color w:val="000000" w:themeColor="text1"/>
                <w:szCs w:val="20"/>
              </w:rPr>
            </w:pPr>
          </w:p>
          <w:p w:rsidR="006317D6" w:rsidP="6D7740DC" w:rsidRDefault="006317D6" w14:paraId="490BFDF7" w14:textId="68A4EAD2" w14:noSpellErr="1">
            <w:pPr>
              <w:pStyle w:val="Prrafodelista"/>
              <w:numPr>
                <w:ilvl w:val="0"/>
                <w:numId w:val="31"/>
              </w:numPr>
              <w:jc w:val="both"/>
              <w:rPr>
                <w:rFonts w:ascii="Calibri" w:hAnsi="Calibri" w:cs="Arial" w:asciiTheme="minorAscii" w:hAnsiTheme="minorAscii"/>
                <w:color w:val="000000" w:themeColor="text1"/>
                <w:lang w:val="es-ES"/>
              </w:rPr>
            </w:pPr>
            <w:r w:rsidRPr="6D7740DC" w:rsidR="006317D6">
              <w:rPr>
                <w:rFonts w:ascii="Calibri" w:hAnsi="Calibri" w:cs="Arial" w:asciiTheme="minorAscii" w:hAnsiTheme="minorAscii"/>
                <w:color w:val="000000" w:themeColor="text1" w:themeTint="FF" w:themeShade="FF"/>
                <w:lang w:val="es-ES"/>
              </w:rPr>
              <w:t xml:space="preserve">Supongamos que </w:t>
            </w:r>
            <w:r w:rsidRPr="6D7740DC" w:rsidR="006317D6">
              <w:rPr>
                <w:rFonts w:ascii="Calibri" w:hAnsi="Calibri" w:cs="Arial" w:asciiTheme="minorAscii" w:hAnsiTheme="minorAscii"/>
                <w:color w:val="000000" w:themeColor="text1" w:themeTint="FF" w:themeShade="FF"/>
                <w:lang w:val="es-ES"/>
              </w:rPr>
              <w:t xml:space="preserve">usted </w:t>
            </w:r>
            <w:r w:rsidRPr="6D7740DC" w:rsidR="004912CD">
              <w:rPr>
                <w:rFonts w:ascii="Calibri" w:hAnsi="Calibri" w:cs="Arial" w:asciiTheme="minorAscii" w:hAnsiTheme="minorAscii"/>
                <w:color w:val="000000" w:themeColor="text1" w:themeTint="FF" w:themeShade="FF"/>
                <w:lang w:val="es-ES"/>
              </w:rPr>
              <w:t>s</w:t>
            </w:r>
            <w:r w:rsidRPr="6D7740DC" w:rsidR="006317D6">
              <w:rPr>
                <w:rFonts w:ascii="Calibri" w:hAnsi="Calibri" w:cs="Arial" w:asciiTheme="minorAscii" w:hAnsiTheme="minorAscii"/>
                <w:color w:val="000000" w:themeColor="text1" w:themeTint="FF" w:themeShade="FF"/>
                <w:lang w:val="es-ES"/>
              </w:rPr>
              <w:t xml:space="preserve">e encuentra </w:t>
            </w:r>
            <w:r w:rsidRPr="6D7740DC" w:rsidR="006317D6">
              <w:rPr>
                <w:rFonts w:ascii="Calibri" w:hAnsi="Calibri" w:cs="Arial" w:asciiTheme="minorAscii" w:hAnsiTheme="minorAscii"/>
                <w:color w:val="000000" w:themeColor="text1" w:themeTint="FF" w:themeShade="FF"/>
                <w:lang w:val="es-ES"/>
              </w:rPr>
              <w:t xml:space="preserve">realizando un estudio sobre la percepción del color en humanos. </w:t>
            </w:r>
            <w:r w:rsidRPr="6D7740DC" w:rsidR="006317D6">
              <w:rPr>
                <w:rFonts w:ascii="Calibri" w:hAnsi="Calibri" w:cs="Arial" w:asciiTheme="minorAscii" w:hAnsiTheme="minorAscii"/>
                <w:color w:val="000000" w:themeColor="text1" w:themeTint="FF" w:themeShade="FF"/>
                <w:lang w:val="es-ES"/>
              </w:rPr>
              <w:t>Se h</w:t>
            </w:r>
            <w:r w:rsidRPr="6D7740DC" w:rsidR="006317D6">
              <w:rPr>
                <w:rFonts w:ascii="Calibri" w:hAnsi="Calibri" w:cs="Arial" w:asciiTheme="minorAscii" w:hAnsiTheme="minorAscii"/>
                <w:color w:val="000000" w:themeColor="text1" w:themeTint="FF" w:themeShade="FF"/>
                <w:lang w:val="es-ES"/>
              </w:rPr>
              <w:t xml:space="preserve">a diseñado un experimento en el que los participantes deben comparar la similitud de varios colores. Para garantizar resultados precisos, </w:t>
            </w:r>
            <w:r w:rsidRPr="6D7740DC" w:rsidR="006317D6">
              <w:rPr>
                <w:rFonts w:ascii="Calibri" w:hAnsi="Calibri" w:cs="Arial" w:asciiTheme="minorAscii" w:hAnsiTheme="minorAscii"/>
                <w:color w:val="000000" w:themeColor="text1" w:themeTint="FF" w:themeShade="FF"/>
                <w:lang w:val="es-ES"/>
              </w:rPr>
              <w:t>se deben controlar</w:t>
            </w:r>
            <w:r w:rsidRPr="6D7740DC" w:rsidR="006317D6">
              <w:rPr>
                <w:rFonts w:ascii="Calibri" w:hAnsi="Calibri" w:cs="Arial" w:asciiTheme="minorAscii" w:hAnsiTheme="minorAscii"/>
                <w:color w:val="000000" w:themeColor="text1" w:themeTint="FF" w:themeShade="FF"/>
                <w:lang w:val="es-ES"/>
              </w:rPr>
              <w:t xml:space="preserve"> variables clave. ¿Cuál de las siguientes opciones describe la mejor estrategia para controlar las variables en este estudio? </w:t>
            </w:r>
          </w:p>
          <w:p w:rsidR="006317D6" w:rsidP="006317D6" w:rsidRDefault="006317D6" w14:paraId="5614B362" w14:textId="77777777">
            <w:pPr>
              <w:pStyle w:val="Prrafodelista"/>
              <w:jc w:val="both"/>
              <w:rPr>
                <w:rFonts w:cs="Arial" w:asciiTheme="minorHAnsi" w:hAnsiTheme="minorHAnsi"/>
                <w:color w:val="000000" w:themeColor="text1"/>
                <w:szCs w:val="20"/>
              </w:rPr>
            </w:pPr>
          </w:p>
          <w:p w:rsidRPr="006317D6" w:rsidR="006317D6" w:rsidP="00613DF2" w:rsidRDefault="006317D6" w14:paraId="75FE8935" w14:textId="182FEA94">
            <w:pPr>
              <w:pStyle w:val="Prrafodelista"/>
              <w:numPr>
                <w:ilvl w:val="0"/>
                <w:numId w:val="32"/>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 xml:space="preserve">Utilizar una iluminación variable en cada sesión de prueba. </w:t>
            </w:r>
          </w:p>
          <w:p w:rsidRPr="006317D6" w:rsidR="006317D6" w:rsidP="00613DF2" w:rsidRDefault="006317D6" w14:paraId="3AA50BBE" w14:textId="30F81015">
            <w:pPr>
              <w:pStyle w:val="Prrafodelista"/>
              <w:numPr>
                <w:ilvl w:val="0"/>
                <w:numId w:val="32"/>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 xml:space="preserve">Cambiar aleatoriamente los colores de los estímulos en cada ensayo. </w:t>
            </w:r>
          </w:p>
          <w:p w:rsidR="006317D6" w:rsidP="00613DF2" w:rsidRDefault="006317D6" w14:paraId="17909FB4" w14:textId="77777777">
            <w:pPr>
              <w:pStyle w:val="Prrafodelista"/>
              <w:numPr>
                <w:ilvl w:val="0"/>
                <w:numId w:val="32"/>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Establecer una iluminación constante y cont</w:t>
            </w:r>
            <w:r>
              <w:rPr>
                <w:rFonts w:cs="Arial" w:asciiTheme="minorHAnsi" w:hAnsiTheme="minorHAnsi"/>
                <w:color w:val="000000" w:themeColor="text1"/>
                <w:szCs w:val="20"/>
              </w:rPr>
              <w:t>rolada en todas las sesiones.</w:t>
            </w:r>
          </w:p>
          <w:p w:rsidR="006317D6" w:rsidP="00613DF2" w:rsidRDefault="006317D6" w14:paraId="142F39EB" w14:textId="43A7C277">
            <w:pPr>
              <w:pStyle w:val="Prrafodelista"/>
              <w:numPr>
                <w:ilvl w:val="0"/>
                <w:numId w:val="32"/>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No controlar ninguna variable y permitir que los participantes elijan su propia iluminación</w:t>
            </w:r>
          </w:p>
          <w:p w:rsidR="006317D6" w:rsidP="006317D6" w:rsidRDefault="006317D6" w14:paraId="15DC3463" w14:textId="1D2C230A">
            <w:pPr>
              <w:ind w:left="720"/>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6317D6">
              <w:rPr>
                <w:rFonts w:cs="Arial" w:asciiTheme="minorHAnsi" w:hAnsiTheme="minorHAnsi"/>
                <w:color w:val="000000" w:themeColor="text1"/>
                <w:szCs w:val="20"/>
              </w:rPr>
              <w:t>Establecer una iluminación constante y cont</w:t>
            </w:r>
            <w:r>
              <w:rPr>
                <w:rFonts w:cs="Arial" w:asciiTheme="minorHAnsi" w:hAnsiTheme="minorHAnsi"/>
                <w:color w:val="000000" w:themeColor="text1"/>
                <w:szCs w:val="20"/>
              </w:rPr>
              <w:t>rolada en todas las sesiones.</w:t>
            </w:r>
          </w:p>
          <w:p w:rsidR="006317D6" w:rsidP="006317D6" w:rsidRDefault="006317D6" w14:paraId="41490010" w14:textId="5A663AD2">
            <w:pPr>
              <w:jc w:val="both"/>
              <w:rPr>
                <w:rFonts w:cs="Arial" w:asciiTheme="minorHAnsi" w:hAnsiTheme="minorHAnsi"/>
                <w:color w:val="000000" w:themeColor="text1"/>
                <w:szCs w:val="20"/>
              </w:rPr>
            </w:pPr>
          </w:p>
          <w:p w:rsidR="006317D6" w:rsidP="00613DF2" w:rsidRDefault="006317D6" w14:paraId="44B92C5E" w14:textId="77777777">
            <w:pPr>
              <w:pStyle w:val="Prrafodelista"/>
              <w:numPr>
                <w:ilvl w:val="0"/>
                <w:numId w:val="31"/>
              </w:numPr>
              <w:jc w:val="both"/>
              <w:rPr>
                <w:rFonts w:cs="Arial" w:asciiTheme="minorHAnsi" w:hAnsiTheme="minorHAnsi"/>
                <w:color w:val="000000" w:themeColor="text1"/>
                <w:szCs w:val="20"/>
              </w:rPr>
            </w:pPr>
            <w:r>
              <w:rPr>
                <w:rFonts w:cs="Arial" w:asciiTheme="minorHAnsi" w:hAnsiTheme="minorHAnsi"/>
                <w:color w:val="000000" w:themeColor="text1"/>
                <w:szCs w:val="20"/>
              </w:rPr>
              <w:t>Imagine que está</w:t>
            </w:r>
            <w:r w:rsidRPr="006317D6">
              <w:rPr>
                <w:rFonts w:cs="Arial" w:asciiTheme="minorHAnsi" w:hAnsiTheme="minorHAnsi"/>
                <w:color w:val="000000" w:themeColor="text1"/>
                <w:szCs w:val="20"/>
              </w:rPr>
              <w:t xml:space="preserve"> investigando la percepción del sonido en humanos y en animales como los murci</w:t>
            </w:r>
            <w:r>
              <w:rPr>
                <w:rFonts w:cs="Arial" w:asciiTheme="minorHAnsi" w:hAnsiTheme="minorHAnsi"/>
                <w:color w:val="000000" w:themeColor="text1"/>
                <w:szCs w:val="20"/>
              </w:rPr>
              <w:t xml:space="preserve">élagos y los delfines. Usted debe </w:t>
            </w:r>
            <w:r w:rsidRPr="006317D6">
              <w:rPr>
                <w:rFonts w:cs="Arial" w:asciiTheme="minorHAnsi" w:hAnsiTheme="minorHAnsi"/>
                <w:color w:val="000000" w:themeColor="text1"/>
                <w:szCs w:val="20"/>
              </w:rPr>
              <w:t xml:space="preserve">presentar un informe comparativo sobre las diferencias en la percepción del sonido entre estas especies. ¿Cuál de las siguientes opciones describe la diferencia clave en la percepción del sonido entre humanos y estos animales? </w:t>
            </w:r>
          </w:p>
          <w:p w:rsidR="00C03309" w:rsidP="00C03309" w:rsidRDefault="00C03309" w14:paraId="3CC82F67" w14:textId="77777777">
            <w:pPr>
              <w:pStyle w:val="Prrafodelista"/>
              <w:jc w:val="both"/>
              <w:rPr>
                <w:rFonts w:cs="Arial" w:asciiTheme="minorHAnsi" w:hAnsiTheme="minorHAnsi"/>
                <w:color w:val="000000" w:themeColor="text1"/>
                <w:szCs w:val="20"/>
              </w:rPr>
            </w:pPr>
          </w:p>
          <w:p w:rsidR="006317D6" w:rsidP="00613DF2" w:rsidRDefault="006317D6" w14:paraId="6875D2CD" w14:textId="77777777">
            <w:pPr>
              <w:pStyle w:val="Prrafodelista"/>
              <w:numPr>
                <w:ilvl w:val="0"/>
                <w:numId w:val="33"/>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Los humanos pueden oír una gama más amplia de frecuencias que los</w:t>
            </w:r>
            <w:r>
              <w:rPr>
                <w:rFonts w:cs="Arial" w:asciiTheme="minorHAnsi" w:hAnsiTheme="minorHAnsi"/>
                <w:color w:val="000000" w:themeColor="text1"/>
                <w:szCs w:val="20"/>
              </w:rPr>
              <w:t xml:space="preserve"> murciélagos y los delfines. </w:t>
            </w:r>
          </w:p>
          <w:p w:rsidR="006317D6" w:rsidP="00613DF2" w:rsidRDefault="006317D6" w14:paraId="7AB2E6C9" w14:textId="77777777">
            <w:pPr>
              <w:pStyle w:val="Prrafodelista"/>
              <w:numPr>
                <w:ilvl w:val="0"/>
                <w:numId w:val="33"/>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 xml:space="preserve">Los murciélagos y los delfines utilizan la ecolocalización, mientras que los humanos no. </w:t>
            </w:r>
          </w:p>
          <w:p w:rsidR="006317D6" w:rsidP="00613DF2" w:rsidRDefault="006317D6" w14:paraId="598328B8" w14:textId="77777777">
            <w:pPr>
              <w:pStyle w:val="Prrafodelista"/>
              <w:numPr>
                <w:ilvl w:val="0"/>
                <w:numId w:val="33"/>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 xml:space="preserve">Los murciélagos y los delfines tienen un sentido del oído menos </w:t>
            </w:r>
            <w:r>
              <w:rPr>
                <w:rFonts w:cs="Arial" w:asciiTheme="minorHAnsi" w:hAnsiTheme="minorHAnsi"/>
                <w:color w:val="000000" w:themeColor="text1"/>
                <w:szCs w:val="20"/>
              </w:rPr>
              <w:t>desarrollado que los humanos.</w:t>
            </w:r>
          </w:p>
          <w:p w:rsidR="006317D6" w:rsidP="00613DF2" w:rsidRDefault="006317D6" w14:paraId="198C66C5" w14:textId="65506D6F">
            <w:pPr>
              <w:pStyle w:val="Prrafodelista"/>
              <w:numPr>
                <w:ilvl w:val="0"/>
                <w:numId w:val="33"/>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 xml:space="preserve"> Los humanos son más sensibles a los sonidos de alta frecuencia que los murciélagos y los delfines.</w:t>
            </w:r>
          </w:p>
          <w:p w:rsidR="006317D6" w:rsidP="006317D6" w:rsidRDefault="006317D6" w14:paraId="09DF35B2" w14:textId="77777777">
            <w:pPr>
              <w:ind w:left="720"/>
              <w:jc w:val="both"/>
              <w:rPr>
                <w:rFonts w:cs="Arial" w:asciiTheme="minorHAnsi" w:hAnsiTheme="minorHAnsi"/>
                <w:color w:val="000000" w:themeColor="text1"/>
                <w:szCs w:val="20"/>
              </w:rPr>
            </w:pPr>
            <w:r w:rsidRPr="006317D6">
              <w:rPr>
                <w:rFonts w:cs="Arial" w:asciiTheme="minorHAnsi" w:hAnsiTheme="minorHAnsi"/>
                <w:color w:val="000000" w:themeColor="text1"/>
                <w:szCs w:val="20"/>
              </w:rPr>
              <w:t xml:space="preserve">Respuesta correcta: Los murciélagos y los delfines utilizan la ecolocalización, mientras que los humanos no. </w:t>
            </w:r>
          </w:p>
          <w:p w:rsidR="006317D6" w:rsidP="006317D6" w:rsidRDefault="006317D6" w14:paraId="578F41F4" w14:textId="77777777">
            <w:pPr>
              <w:ind w:left="720"/>
              <w:jc w:val="both"/>
              <w:rPr>
                <w:rFonts w:cs="Arial" w:asciiTheme="minorHAnsi" w:hAnsiTheme="minorHAnsi"/>
                <w:color w:val="000000" w:themeColor="text1"/>
                <w:szCs w:val="20"/>
              </w:rPr>
            </w:pPr>
          </w:p>
          <w:p w:rsidR="006317D6" w:rsidP="6D7740DC" w:rsidRDefault="006317D6" w14:paraId="3283A095" w14:textId="1318D3AD" w14:noSpellErr="1">
            <w:pPr>
              <w:pStyle w:val="Prrafodelista"/>
              <w:numPr>
                <w:ilvl w:val="0"/>
                <w:numId w:val="31"/>
              </w:numPr>
              <w:jc w:val="both"/>
              <w:rPr>
                <w:rFonts w:ascii="Calibri" w:hAnsi="Calibri" w:cs="Arial" w:asciiTheme="minorAscii" w:hAnsiTheme="minorAscii"/>
                <w:color w:val="000000" w:themeColor="text1"/>
                <w:lang w:val="es-ES"/>
              </w:rPr>
            </w:pPr>
            <w:r w:rsidRPr="6D7740DC" w:rsidR="006317D6">
              <w:rPr>
                <w:rFonts w:ascii="Calibri" w:hAnsi="Calibri" w:cs="Arial" w:asciiTheme="minorAscii" w:hAnsiTheme="minorAscii"/>
                <w:color w:val="000000" w:themeColor="text1" w:themeTint="FF" w:themeShade="FF"/>
                <w:lang w:val="es-ES"/>
              </w:rPr>
              <w:t>Usted se ha</w:t>
            </w:r>
            <w:r w:rsidRPr="6D7740DC" w:rsidR="006317D6">
              <w:rPr>
                <w:rFonts w:ascii="Calibri" w:hAnsi="Calibri" w:cs="Arial" w:asciiTheme="minorAscii" w:hAnsiTheme="minorAscii"/>
                <w:color w:val="000000" w:themeColor="text1" w:themeTint="FF" w:themeShade="FF"/>
                <w:lang w:val="es-ES"/>
              </w:rPr>
              <w:t xml:space="preserve"> encontrado con un estudio de caso</w:t>
            </w:r>
            <w:r w:rsidRPr="6D7740DC" w:rsidR="00A94B38">
              <w:rPr>
                <w:rFonts w:ascii="Calibri" w:hAnsi="Calibri" w:cs="Arial" w:asciiTheme="minorAscii" w:hAnsiTheme="minorAscii"/>
                <w:color w:val="000000" w:themeColor="text1" w:themeTint="FF" w:themeShade="FF"/>
                <w:lang w:val="es-ES"/>
              </w:rPr>
              <w:t xml:space="preserve"> de un individuo que ha perdido</w:t>
            </w:r>
            <w:r w:rsidRPr="6D7740DC" w:rsidR="006317D6">
              <w:rPr>
                <w:rFonts w:ascii="Calibri" w:hAnsi="Calibri" w:cs="Arial" w:asciiTheme="minorAscii" w:hAnsiTheme="minorAscii"/>
                <w:color w:val="000000" w:themeColor="text1" w:themeTint="FF" w:themeShade="FF"/>
                <w:lang w:val="es-ES"/>
              </w:rPr>
              <w:t xml:space="preserve"> su sentido del olfato debido a una condición</w:t>
            </w:r>
            <w:r w:rsidRPr="6D7740DC" w:rsidR="006317D6">
              <w:rPr>
                <w:rFonts w:ascii="Calibri" w:hAnsi="Calibri" w:cs="Arial" w:asciiTheme="minorAscii" w:hAnsiTheme="minorAscii"/>
                <w:color w:val="000000" w:themeColor="text1" w:themeTint="FF" w:themeShade="FF"/>
                <w:lang w:val="es-ES"/>
              </w:rPr>
              <w:t xml:space="preserve"> médica. El informe señala que </w:t>
            </w:r>
            <w:r w:rsidRPr="6D7740DC" w:rsidR="004912CD">
              <w:rPr>
                <w:rFonts w:ascii="Calibri" w:hAnsi="Calibri" w:cs="Arial" w:asciiTheme="minorAscii" w:hAnsiTheme="minorAscii"/>
                <w:color w:val="000000" w:themeColor="text1" w:themeTint="FF" w:themeShade="FF"/>
                <w:lang w:val="es-ES"/>
              </w:rPr>
              <w:t>e</w:t>
            </w:r>
            <w:r w:rsidRPr="6D7740DC" w:rsidR="006317D6">
              <w:rPr>
                <w:rFonts w:ascii="Calibri" w:hAnsi="Calibri" w:cs="Arial" w:asciiTheme="minorAscii" w:hAnsiTheme="minorAscii"/>
                <w:color w:val="000000" w:themeColor="text1" w:themeTint="FF" w:themeShade="FF"/>
                <w:lang w:val="es-ES"/>
              </w:rPr>
              <w:t xml:space="preserve">sta pérdida ha tenido un impacto significativo en su vida diaria y </w:t>
            </w:r>
            <w:r w:rsidRPr="6D7740DC" w:rsidR="006317D6">
              <w:rPr>
                <w:rFonts w:ascii="Calibri" w:hAnsi="Calibri" w:cs="Arial" w:asciiTheme="minorAscii" w:hAnsiTheme="minorAscii"/>
                <w:color w:val="000000" w:themeColor="text1" w:themeTint="FF" w:themeShade="FF"/>
                <w:lang w:val="es-ES"/>
              </w:rPr>
              <w:t xml:space="preserve">en sus </w:t>
            </w:r>
            <w:r w:rsidRPr="6D7740DC" w:rsidR="006317D6">
              <w:rPr>
                <w:rFonts w:ascii="Calibri" w:hAnsi="Calibri" w:cs="Arial" w:asciiTheme="minorAscii" w:hAnsiTheme="minorAscii"/>
                <w:color w:val="000000" w:themeColor="text1" w:themeTint="FF" w:themeShade="FF"/>
                <w:lang w:val="es-ES"/>
              </w:rPr>
              <w:t xml:space="preserve">relaciones sociales. Como psicólogo, </w:t>
            </w:r>
            <w:r w:rsidRPr="6D7740DC" w:rsidR="006317D6">
              <w:rPr>
                <w:rFonts w:ascii="Calibri" w:hAnsi="Calibri" w:cs="Arial" w:asciiTheme="minorAscii" w:hAnsiTheme="minorAscii"/>
                <w:color w:val="000000" w:themeColor="text1" w:themeTint="FF" w:themeShade="FF"/>
                <w:lang w:val="es-ES"/>
              </w:rPr>
              <w:t>usted debe</w:t>
            </w:r>
            <w:r w:rsidRPr="6D7740DC" w:rsidR="006317D6">
              <w:rPr>
                <w:rFonts w:ascii="Calibri" w:hAnsi="Calibri" w:cs="Arial" w:asciiTheme="minorAscii" w:hAnsiTheme="minorAscii"/>
                <w:color w:val="000000" w:themeColor="text1" w:themeTint="FF" w:themeShade="FF"/>
                <w:lang w:val="es-ES"/>
              </w:rPr>
              <w:t xml:space="preserve"> considerar las implicaciones emocionales y psicológicas de esta pérdida. ¿Cuál de las siguientes opciones describe mejor un aspecto importante del impacto de la anosmia en la calidad de vida de este individuo? </w:t>
            </w:r>
          </w:p>
          <w:p w:rsidR="006317D6" w:rsidP="006317D6" w:rsidRDefault="006317D6" w14:paraId="640F0C8F" w14:textId="77777777">
            <w:pPr>
              <w:pStyle w:val="Prrafodelista"/>
              <w:jc w:val="both"/>
              <w:rPr>
                <w:rFonts w:cs="Arial" w:asciiTheme="minorHAnsi" w:hAnsiTheme="minorHAnsi"/>
                <w:color w:val="000000" w:themeColor="text1"/>
                <w:szCs w:val="20"/>
              </w:rPr>
            </w:pPr>
          </w:p>
          <w:p w:rsidR="006317D6" w:rsidP="00613DF2" w:rsidRDefault="006317D6" w14:paraId="312A9D73" w14:textId="77777777">
            <w:pPr>
              <w:pStyle w:val="Prrafodelista"/>
              <w:numPr>
                <w:ilvl w:val="0"/>
                <w:numId w:val="34"/>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 xml:space="preserve">La anosmia no afecta la calidad de vida ni las relaciones sociales. </w:t>
            </w:r>
          </w:p>
          <w:p w:rsidR="006317D6" w:rsidP="00613DF2" w:rsidRDefault="006317D6" w14:paraId="3131F258" w14:textId="77777777">
            <w:pPr>
              <w:pStyle w:val="Prrafodelista"/>
              <w:numPr>
                <w:ilvl w:val="0"/>
                <w:numId w:val="34"/>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La pérdida del olfato puede llevar a la depresión y la pérdida de inter</w:t>
            </w:r>
            <w:r>
              <w:rPr>
                <w:rFonts w:cs="Arial" w:asciiTheme="minorHAnsi" w:hAnsiTheme="minorHAnsi"/>
                <w:color w:val="000000" w:themeColor="text1"/>
                <w:szCs w:val="20"/>
              </w:rPr>
              <w:t>és en la comida.</w:t>
            </w:r>
          </w:p>
          <w:p w:rsidR="006317D6" w:rsidP="00613DF2" w:rsidRDefault="006317D6" w14:paraId="57061494" w14:textId="77777777">
            <w:pPr>
              <w:pStyle w:val="Prrafodelista"/>
              <w:numPr>
                <w:ilvl w:val="0"/>
                <w:numId w:val="34"/>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La pérdida del olfato solo afecta la perce</w:t>
            </w:r>
            <w:r>
              <w:rPr>
                <w:rFonts w:cs="Arial" w:asciiTheme="minorHAnsi" w:hAnsiTheme="minorHAnsi"/>
                <w:color w:val="000000" w:themeColor="text1"/>
                <w:szCs w:val="20"/>
              </w:rPr>
              <w:t xml:space="preserve">pción de los sabores dulces. </w:t>
            </w:r>
          </w:p>
          <w:p w:rsidR="006317D6" w:rsidP="00613DF2" w:rsidRDefault="006317D6" w14:paraId="2DE20096" w14:textId="45C94FC5">
            <w:pPr>
              <w:pStyle w:val="Prrafodelista"/>
              <w:numPr>
                <w:ilvl w:val="0"/>
                <w:numId w:val="34"/>
              </w:numPr>
              <w:jc w:val="both"/>
              <w:rPr>
                <w:rFonts w:cs="Arial" w:asciiTheme="minorHAnsi" w:hAnsiTheme="minorHAnsi"/>
                <w:color w:val="000000" w:themeColor="text1"/>
                <w:szCs w:val="20"/>
              </w:rPr>
            </w:pPr>
            <w:r w:rsidRPr="006317D6">
              <w:rPr>
                <w:rFonts w:cs="Arial" w:asciiTheme="minorHAnsi" w:hAnsiTheme="minorHAnsi"/>
                <w:color w:val="000000" w:themeColor="text1"/>
                <w:szCs w:val="20"/>
              </w:rPr>
              <w:t>La anosmia mejora la calidad de vida al eliminar los olores desagradables.</w:t>
            </w:r>
          </w:p>
          <w:p w:rsidR="00C03309" w:rsidP="00C03309" w:rsidRDefault="00C03309" w14:paraId="1EE9934F" w14:textId="65DCBCEB">
            <w:pPr>
              <w:ind w:left="720"/>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6317D6">
              <w:rPr>
                <w:rFonts w:cs="Arial" w:asciiTheme="minorHAnsi" w:hAnsiTheme="minorHAnsi"/>
                <w:color w:val="000000" w:themeColor="text1"/>
                <w:szCs w:val="20"/>
              </w:rPr>
              <w:t>La pérdida del olfato puede llevar a la depresión y la pérdida de inter</w:t>
            </w:r>
            <w:r>
              <w:rPr>
                <w:rFonts w:cs="Arial" w:asciiTheme="minorHAnsi" w:hAnsiTheme="minorHAnsi"/>
                <w:color w:val="000000" w:themeColor="text1"/>
                <w:szCs w:val="20"/>
              </w:rPr>
              <w:t>és en la comida</w:t>
            </w:r>
          </w:p>
          <w:p w:rsidR="00C03309" w:rsidP="00C03309" w:rsidRDefault="00C03309" w14:paraId="60485F88" w14:textId="77777777">
            <w:pPr>
              <w:jc w:val="both"/>
              <w:rPr>
                <w:rFonts w:cs="Arial" w:asciiTheme="minorHAnsi" w:hAnsiTheme="minorHAnsi"/>
                <w:color w:val="000000" w:themeColor="text1"/>
                <w:szCs w:val="20"/>
              </w:rPr>
            </w:pPr>
          </w:p>
          <w:p w:rsidR="00C03309" w:rsidP="00613DF2" w:rsidRDefault="00C03309" w14:paraId="0C11CC32" w14:textId="77777777">
            <w:pPr>
              <w:pStyle w:val="Prrafodelista"/>
              <w:numPr>
                <w:ilvl w:val="0"/>
                <w:numId w:val="31"/>
              </w:numPr>
              <w:jc w:val="both"/>
              <w:rPr>
                <w:rFonts w:cs="Arial" w:asciiTheme="minorHAnsi" w:hAnsiTheme="minorHAnsi"/>
                <w:color w:val="000000" w:themeColor="text1"/>
                <w:szCs w:val="20"/>
              </w:rPr>
            </w:pPr>
            <w:r>
              <w:rPr>
                <w:rFonts w:cs="Arial" w:asciiTheme="minorHAnsi" w:hAnsiTheme="minorHAnsi"/>
                <w:color w:val="000000" w:themeColor="text1"/>
                <w:szCs w:val="20"/>
              </w:rPr>
              <w:t xml:space="preserve">Usted se ha </w:t>
            </w:r>
            <w:r w:rsidRPr="00C03309">
              <w:rPr>
                <w:rFonts w:cs="Arial" w:asciiTheme="minorHAnsi" w:hAnsiTheme="minorHAnsi"/>
                <w:color w:val="000000" w:themeColor="text1"/>
                <w:szCs w:val="20"/>
              </w:rPr>
              <w:t>unido a un equipo de investigación que estudia las tendencias recientes en la per</w:t>
            </w:r>
            <w:r>
              <w:rPr>
                <w:rFonts w:cs="Arial" w:asciiTheme="minorHAnsi" w:hAnsiTheme="minorHAnsi"/>
                <w:color w:val="000000" w:themeColor="text1"/>
                <w:szCs w:val="20"/>
              </w:rPr>
              <w:t>cepción del tiempo en humanos y debe</w:t>
            </w:r>
            <w:r w:rsidRPr="00C03309">
              <w:rPr>
                <w:rFonts w:cs="Arial" w:asciiTheme="minorHAnsi" w:hAnsiTheme="minorHAnsi"/>
                <w:color w:val="000000" w:themeColor="text1"/>
                <w:szCs w:val="20"/>
              </w:rPr>
              <w:t xml:space="preserve"> contribuir a un informe sobre los avances </w:t>
            </w:r>
            <w:r w:rsidRPr="00C03309">
              <w:rPr>
                <w:rFonts w:cs="Arial" w:asciiTheme="minorHAnsi" w:hAnsiTheme="minorHAnsi"/>
                <w:color w:val="000000" w:themeColor="text1"/>
                <w:szCs w:val="20"/>
              </w:rPr>
              <w:t xml:space="preserve">tecnológicos y científicos que han mejorado la comprensión de este tema. ¿Cuáles de las siguientes opciones describen un avance relevante que ha influido en la investigación sobre la percepción del tiempo? </w:t>
            </w:r>
          </w:p>
          <w:p w:rsidR="00C03309" w:rsidP="00C03309" w:rsidRDefault="00C03309" w14:paraId="4555DBB8" w14:textId="77777777">
            <w:pPr>
              <w:pStyle w:val="Prrafodelista"/>
              <w:jc w:val="both"/>
              <w:rPr>
                <w:rFonts w:cs="Arial" w:asciiTheme="minorHAnsi" w:hAnsiTheme="minorHAnsi"/>
                <w:color w:val="000000" w:themeColor="text1"/>
                <w:szCs w:val="20"/>
              </w:rPr>
            </w:pPr>
          </w:p>
          <w:p w:rsidR="00C03309" w:rsidP="00613DF2" w:rsidRDefault="00C03309" w14:paraId="41922F94" w14:textId="77777777">
            <w:pPr>
              <w:pStyle w:val="Prrafodelista"/>
              <w:numPr>
                <w:ilvl w:val="0"/>
                <w:numId w:val="35"/>
              </w:numPr>
              <w:jc w:val="both"/>
              <w:rPr>
                <w:rFonts w:cs="Arial" w:asciiTheme="minorHAnsi" w:hAnsiTheme="minorHAnsi"/>
                <w:color w:val="000000" w:themeColor="text1"/>
                <w:szCs w:val="20"/>
              </w:rPr>
            </w:pPr>
            <w:r>
              <w:rPr>
                <w:rFonts w:cs="Arial" w:asciiTheme="minorHAnsi" w:hAnsiTheme="minorHAnsi"/>
                <w:color w:val="000000" w:themeColor="text1"/>
                <w:szCs w:val="20"/>
              </w:rPr>
              <w:t>L</w:t>
            </w:r>
            <w:r w:rsidRPr="00C03309">
              <w:rPr>
                <w:rFonts w:cs="Arial" w:asciiTheme="minorHAnsi" w:hAnsiTheme="minorHAnsi"/>
                <w:color w:val="000000" w:themeColor="text1"/>
                <w:szCs w:val="20"/>
              </w:rPr>
              <w:t>a investigación del tiempo se ha estancado sin avances significat</w:t>
            </w:r>
            <w:r>
              <w:rPr>
                <w:rFonts w:cs="Arial" w:asciiTheme="minorHAnsi" w:hAnsiTheme="minorHAnsi"/>
                <w:color w:val="000000" w:themeColor="text1"/>
                <w:szCs w:val="20"/>
              </w:rPr>
              <w:t>ivos en las últimas décadas.</w:t>
            </w:r>
          </w:p>
          <w:p w:rsidR="00C03309" w:rsidP="00613DF2" w:rsidRDefault="00C03309" w14:paraId="09A52438" w14:textId="77777777">
            <w:pPr>
              <w:pStyle w:val="Prrafodelista"/>
              <w:numPr>
                <w:ilvl w:val="0"/>
                <w:numId w:val="35"/>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Los investigadores han descubierto que el tiempo es una ilusión y no </w:t>
            </w:r>
            <w:r>
              <w:rPr>
                <w:rFonts w:cs="Arial" w:asciiTheme="minorHAnsi" w:hAnsiTheme="minorHAnsi"/>
                <w:color w:val="000000" w:themeColor="text1"/>
                <w:szCs w:val="20"/>
              </w:rPr>
              <w:t xml:space="preserve">puede medirse objetivamente. </w:t>
            </w:r>
          </w:p>
          <w:p w:rsidR="00C03309" w:rsidP="00613DF2" w:rsidRDefault="00C03309" w14:paraId="30C338EB" w14:textId="77777777">
            <w:pPr>
              <w:pStyle w:val="Prrafodelista"/>
              <w:numPr>
                <w:ilvl w:val="0"/>
                <w:numId w:val="35"/>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Avances en la neuroimagen permiten estudiar cómo el cerebro proc</w:t>
            </w:r>
            <w:r>
              <w:rPr>
                <w:rFonts w:cs="Arial" w:asciiTheme="minorHAnsi" w:hAnsiTheme="minorHAnsi"/>
                <w:color w:val="000000" w:themeColor="text1"/>
                <w:szCs w:val="20"/>
              </w:rPr>
              <w:t xml:space="preserve">esa la información temporal. </w:t>
            </w:r>
          </w:p>
          <w:p w:rsidR="00C03309" w:rsidP="00613DF2" w:rsidRDefault="00C03309" w14:paraId="5385CE47" w14:textId="6E7F9D52">
            <w:pPr>
              <w:pStyle w:val="Prrafodelista"/>
              <w:numPr>
                <w:ilvl w:val="0"/>
                <w:numId w:val="35"/>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La percepción del tiempo es un fenómeno puramente cultural y no puede investigarse científicamente.</w:t>
            </w:r>
          </w:p>
          <w:p w:rsidRPr="00C03309" w:rsidR="00C03309" w:rsidP="00C03309" w:rsidRDefault="00C03309" w14:paraId="7DFEDDC2" w14:textId="77777777">
            <w:pPr>
              <w:ind w:left="720"/>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Respuesta correcta: Avances en la neuroimagen permiten estudiar cómo el cerebro procesa la información temporal. </w:t>
            </w:r>
          </w:p>
          <w:p w:rsidR="00C03309" w:rsidP="00C03309" w:rsidRDefault="00C03309" w14:paraId="4D432A39" w14:textId="30035130">
            <w:pPr>
              <w:ind w:left="720"/>
              <w:jc w:val="both"/>
              <w:rPr>
                <w:rFonts w:cs="Arial" w:asciiTheme="minorHAnsi" w:hAnsiTheme="minorHAnsi"/>
                <w:color w:val="000000" w:themeColor="text1"/>
                <w:szCs w:val="20"/>
              </w:rPr>
            </w:pPr>
          </w:p>
          <w:p w:rsidR="00C03309" w:rsidP="00613DF2" w:rsidRDefault="00C03309" w14:paraId="09F6E5D7" w14:textId="77777777">
            <w:pPr>
              <w:pStyle w:val="Prrafodelista"/>
              <w:numPr>
                <w:ilvl w:val="0"/>
                <w:numId w:val="31"/>
              </w:numPr>
              <w:jc w:val="both"/>
              <w:rPr>
                <w:rFonts w:cs="Arial" w:asciiTheme="minorHAnsi" w:hAnsiTheme="minorHAnsi"/>
                <w:color w:val="000000" w:themeColor="text1"/>
                <w:szCs w:val="20"/>
              </w:rPr>
            </w:pPr>
            <w:r>
              <w:rPr>
                <w:rFonts w:cs="Arial" w:asciiTheme="minorHAnsi" w:hAnsiTheme="minorHAnsi"/>
                <w:color w:val="000000" w:themeColor="text1"/>
                <w:szCs w:val="20"/>
              </w:rPr>
              <w:t xml:space="preserve">Usted se encuentra </w:t>
            </w:r>
            <w:r w:rsidRPr="00C03309">
              <w:rPr>
                <w:rFonts w:cs="Arial" w:asciiTheme="minorHAnsi" w:hAnsiTheme="minorHAnsi"/>
                <w:color w:val="000000" w:themeColor="text1"/>
                <w:szCs w:val="20"/>
              </w:rPr>
              <w:t>investigando cómo los factores ambientales, como la iluminación y la temperatura, pueden afectar la percepción táctil y la sensibilidad al d</w:t>
            </w:r>
            <w:r>
              <w:rPr>
                <w:rFonts w:cs="Arial" w:asciiTheme="minorHAnsi" w:hAnsiTheme="minorHAnsi"/>
                <w:color w:val="000000" w:themeColor="text1"/>
                <w:szCs w:val="20"/>
              </w:rPr>
              <w:t>olor en los seres humanos. Debe</w:t>
            </w:r>
            <w:r w:rsidRPr="00C03309">
              <w:rPr>
                <w:rFonts w:cs="Arial" w:asciiTheme="minorHAnsi" w:hAnsiTheme="minorHAnsi"/>
                <w:color w:val="000000" w:themeColor="text1"/>
                <w:szCs w:val="20"/>
              </w:rPr>
              <w:t xml:space="preserve"> preparar un informe que analice cómo estos factores influyen en la sensación táctil. ¿Cuál de las siguientes opciones describe un hallazgo relevante relacionado con la percepción táctil y factores ambientales? </w:t>
            </w:r>
          </w:p>
          <w:p w:rsidR="00C03309" w:rsidP="00C03309" w:rsidRDefault="00C03309" w14:paraId="0EA721CB" w14:textId="77777777">
            <w:pPr>
              <w:pStyle w:val="Prrafodelista"/>
              <w:jc w:val="both"/>
              <w:rPr>
                <w:rFonts w:cs="Arial" w:asciiTheme="minorHAnsi" w:hAnsiTheme="minorHAnsi"/>
                <w:color w:val="000000" w:themeColor="text1"/>
                <w:szCs w:val="20"/>
              </w:rPr>
            </w:pPr>
          </w:p>
          <w:p w:rsidR="00C03309" w:rsidP="00613DF2" w:rsidRDefault="00C03309" w14:paraId="6D7F109E" w14:textId="77777777">
            <w:pPr>
              <w:pStyle w:val="Prrafodelista"/>
              <w:numPr>
                <w:ilvl w:val="0"/>
                <w:numId w:val="36"/>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 La percepción táctil no se ve afectada por la </w:t>
            </w:r>
            <w:r>
              <w:rPr>
                <w:rFonts w:cs="Arial" w:asciiTheme="minorHAnsi" w:hAnsiTheme="minorHAnsi"/>
                <w:color w:val="000000" w:themeColor="text1"/>
                <w:szCs w:val="20"/>
              </w:rPr>
              <w:t xml:space="preserve">iluminación o la temperatura. </w:t>
            </w:r>
          </w:p>
          <w:p w:rsidR="00C03309" w:rsidP="00613DF2" w:rsidRDefault="00C03309" w14:paraId="741CE8FC" w14:textId="77777777">
            <w:pPr>
              <w:pStyle w:val="Prrafodelista"/>
              <w:numPr>
                <w:ilvl w:val="0"/>
                <w:numId w:val="36"/>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 La sensibilidad al dolor aumenta en entorno</w:t>
            </w:r>
            <w:r>
              <w:rPr>
                <w:rFonts w:cs="Arial" w:asciiTheme="minorHAnsi" w:hAnsiTheme="minorHAnsi"/>
                <w:color w:val="000000" w:themeColor="text1"/>
                <w:szCs w:val="20"/>
              </w:rPr>
              <w:t xml:space="preserve">s bien iluminados y cálidos. </w:t>
            </w:r>
          </w:p>
          <w:p w:rsidR="00C03309" w:rsidP="00613DF2" w:rsidRDefault="00C03309" w14:paraId="4AF6872B" w14:textId="77777777">
            <w:pPr>
              <w:pStyle w:val="Prrafodelista"/>
              <w:numPr>
                <w:ilvl w:val="0"/>
                <w:numId w:val="36"/>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La percepción táctil es más aguda en lugares con luz</w:t>
            </w:r>
            <w:r>
              <w:rPr>
                <w:rFonts w:cs="Arial" w:asciiTheme="minorHAnsi" w:hAnsiTheme="minorHAnsi"/>
                <w:color w:val="000000" w:themeColor="text1"/>
                <w:szCs w:val="20"/>
              </w:rPr>
              <w:t xml:space="preserve"> tenue y temperaturas frías. </w:t>
            </w:r>
          </w:p>
          <w:p w:rsidR="00C03309" w:rsidP="00613DF2" w:rsidRDefault="00C03309" w14:paraId="00E7AF4B" w14:textId="4CF673ED">
            <w:pPr>
              <w:pStyle w:val="Prrafodelista"/>
              <w:numPr>
                <w:ilvl w:val="0"/>
                <w:numId w:val="36"/>
              </w:numPr>
              <w:jc w:val="both"/>
              <w:rPr>
                <w:rFonts w:cs="Arial" w:asciiTheme="minorHAnsi" w:hAnsiTheme="minorHAnsi"/>
                <w:color w:val="000000" w:themeColor="text1"/>
                <w:szCs w:val="20"/>
              </w:rPr>
            </w:pPr>
            <w:r>
              <w:rPr>
                <w:rFonts w:cs="Arial" w:asciiTheme="minorHAnsi" w:hAnsiTheme="minorHAnsi"/>
                <w:color w:val="000000" w:themeColor="text1"/>
                <w:szCs w:val="20"/>
              </w:rPr>
              <w:t xml:space="preserve">Los </w:t>
            </w:r>
            <w:r w:rsidRPr="00C03309">
              <w:rPr>
                <w:rFonts w:cs="Arial" w:asciiTheme="minorHAnsi" w:hAnsiTheme="minorHAnsi"/>
                <w:color w:val="000000" w:themeColor="text1"/>
                <w:szCs w:val="20"/>
              </w:rPr>
              <w:t>Factores ambientales solo afectan la percepción del dolor y no la sensación táctil.</w:t>
            </w:r>
          </w:p>
          <w:p w:rsidR="00C03309" w:rsidP="00C03309" w:rsidRDefault="00C03309" w14:paraId="25CA3772" w14:textId="7B232749">
            <w:pPr>
              <w:ind w:left="360"/>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C03309">
              <w:rPr>
                <w:rFonts w:cs="Arial" w:asciiTheme="minorHAnsi" w:hAnsiTheme="minorHAnsi"/>
                <w:color w:val="000000" w:themeColor="text1"/>
                <w:szCs w:val="20"/>
              </w:rPr>
              <w:t xml:space="preserve">La percepción táctil no se ve afectada por la </w:t>
            </w:r>
            <w:r>
              <w:rPr>
                <w:rFonts w:cs="Arial" w:asciiTheme="minorHAnsi" w:hAnsiTheme="minorHAnsi"/>
                <w:color w:val="000000" w:themeColor="text1"/>
                <w:szCs w:val="20"/>
              </w:rPr>
              <w:t>iluminación o la temperatura.</w:t>
            </w:r>
          </w:p>
          <w:p w:rsidR="00C03309" w:rsidP="00C03309" w:rsidRDefault="00C03309" w14:paraId="176D84A0" w14:textId="77777777">
            <w:pPr>
              <w:ind w:left="360"/>
              <w:jc w:val="both"/>
              <w:rPr>
                <w:rFonts w:cs="Arial" w:asciiTheme="minorHAnsi" w:hAnsiTheme="minorHAnsi"/>
                <w:color w:val="000000" w:themeColor="text1"/>
                <w:szCs w:val="20"/>
              </w:rPr>
            </w:pPr>
          </w:p>
          <w:p w:rsidR="00C03309" w:rsidP="00613DF2" w:rsidRDefault="00C03309" w14:paraId="083797CF" w14:textId="77777777">
            <w:pPr>
              <w:pStyle w:val="Prrafodelista"/>
              <w:numPr>
                <w:ilvl w:val="0"/>
                <w:numId w:val="31"/>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Sara, una mujer de 60 años, ha experimentado una pérdida progresiva de la visión debido a una condición médica. Como resultado, ha desarrollado un déficit sensorial visual. Últimamente, ha estado luchando para realizar tareas cotidianas como leer y reconocer caras. Al hablar con su médico, se le ha recomendado el uso de técnicas de compensación y dispositivos de asistencia visual. ¿Cuál de las siguientes opciones describe mejor una estrategia de compensación para ayudar a Sara a enfrentar su déficit sensorial visual? </w:t>
            </w:r>
          </w:p>
          <w:p w:rsidR="00C03309" w:rsidP="00C03309" w:rsidRDefault="00C03309" w14:paraId="6E7B31E4" w14:textId="77777777">
            <w:pPr>
              <w:ind w:left="360"/>
              <w:jc w:val="both"/>
              <w:rPr>
                <w:rFonts w:cs="Arial" w:asciiTheme="minorHAnsi" w:hAnsiTheme="minorHAnsi"/>
                <w:color w:val="000000" w:themeColor="text1"/>
                <w:szCs w:val="20"/>
              </w:rPr>
            </w:pPr>
          </w:p>
          <w:p w:rsidR="00C03309" w:rsidP="00613DF2" w:rsidRDefault="00C03309" w14:paraId="36ED6E13" w14:textId="77777777">
            <w:pPr>
              <w:pStyle w:val="Prrafodelista"/>
              <w:numPr>
                <w:ilvl w:val="0"/>
                <w:numId w:val="37"/>
              </w:numPr>
              <w:jc w:val="both"/>
              <w:rPr>
                <w:rFonts w:cs="Arial" w:asciiTheme="minorHAnsi" w:hAnsiTheme="minorHAnsi"/>
                <w:color w:val="000000" w:themeColor="text1"/>
                <w:szCs w:val="20"/>
              </w:rPr>
            </w:pPr>
            <w:r>
              <w:rPr>
                <w:rFonts w:cs="Arial" w:asciiTheme="minorHAnsi" w:hAnsiTheme="minorHAnsi"/>
                <w:color w:val="000000" w:themeColor="text1"/>
                <w:szCs w:val="20"/>
              </w:rPr>
              <w:t>Utilización de</w:t>
            </w:r>
            <w:r w:rsidRPr="00C03309">
              <w:rPr>
                <w:rFonts w:cs="Arial" w:asciiTheme="minorHAnsi" w:hAnsiTheme="minorHAnsi"/>
                <w:color w:val="000000" w:themeColor="text1"/>
                <w:szCs w:val="20"/>
              </w:rPr>
              <w:t xml:space="preserve"> auricula</w:t>
            </w:r>
            <w:r>
              <w:rPr>
                <w:rFonts w:cs="Arial" w:asciiTheme="minorHAnsi" w:hAnsiTheme="minorHAnsi"/>
                <w:color w:val="000000" w:themeColor="text1"/>
                <w:szCs w:val="20"/>
              </w:rPr>
              <w:t xml:space="preserve">res para mejorar la audición. </w:t>
            </w:r>
          </w:p>
          <w:p w:rsidR="00C03309" w:rsidP="00613DF2" w:rsidRDefault="00C03309" w14:paraId="0E38E882" w14:textId="77777777">
            <w:pPr>
              <w:pStyle w:val="Prrafodelista"/>
              <w:numPr>
                <w:ilvl w:val="0"/>
                <w:numId w:val="37"/>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 Aprender el sistema Bra</w:t>
            </w:r>
            <w:r>
              <w:rPr>
                <w:rFonts w:cs="Arial" w:asciiTheme="minorHAnsi" w:hAnsiTheme="minorHAnsi"/>
                <w:color w:val="000000" w:themeColor="text1"/>
                <w:szCs w:val="20"/>
              </w:rPr>
              <w:t xml:space="preserve">ille para la lectura táctil. </w:t>
            </w:r>
          </w:p>
          <w:p w:rsidR="00C03309" w:rsidP="00613DF2" w:rsidRDefault="00C03309" w14:paraId="6A4A496C" w14:textId="77777777">
            <w:pPr>
              <w:pStyle w:val="Prrafodelista"/>
              <w:numPr>
                <w:ilvl w:val="0"/>
                <w:numId w:val="37"/>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Utilizar un bastón blanco para la movilidad </w:t>
            </w:r>
            <w:r>
              <w:rPr>
                <w:rFonts w:cs="Arial" w:asciiTheme="minorHAnsi" w:hAnsiTheme="minorHAnsi"/>
                <w:color w:val="000000" w:themeColor="text1"/>
                <w:szCs w:val="20"/>
              </w:rPr>
              <w:t xml:space="preserve">y la detección de obstáculos. </w:t>
            </w:r>
          </w:p>
          <w:p w:rsidR="00C03309" w:rsidP="00613DF2" w:rsidRDefault="00C03309" w14:paraId="5F85A6B2" w14:textId="0354E10C">
            <w:pPr>
              <w:pStyle w:val="Prrafodelista"/>
              <w:numPr>
                <w:ilvl w:val="0"/>
                <w:numId w:val="37"/>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 Practicar ejercicios de olfato para compensar la pérdida visual.</w:t>
            </w:r>
          </w:p>
          <w:p w:rsidRPr="00C03309" w:rsidR="00C03309" w:rsidP="00C03309" w:rsidRDefault="00C03309" w14:paraId="0CBFADAF" w14:textId="3076BB1D">
            <w:pPr>
              <w:ind w:left="360"/>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Respuesta correcta: Aprender el sistema Braille para la lectura táctil. </w:t>
            </w:r>
          </w:p>
          <w:p w:rsidR="00C03309" w:rsidP="00C03309" w:rsidRDefault="00C03309" w14:paraId="08E7E389" w14:textId="7F981E39">
            <w:pPr>
              <w:ind w:left="360"/>
              <w:jc w:val="both"/>
              <w:rPr>
                <w:rFonts w:cs="Arial" w:asciiTheme="minorHAnsi" w:hAnsiTheme="minorHAnsi"/>
                <w:color w:val="000000" w:themeColor="text1"/>
                <w:szCs w:val="20"/>
              </w:rPr>
            </w:pPr>
          </w:p>
          <w:p w:rsidR="00C03309" w:rsidP="00613DF2" w:rsidRDefault="00C03309" w14:paraId="42868E26" w14:textId="77777777">
            <w:pPr>
              <w:pStyle w:val="Prrafodelista"/>
              <w:numPr>
                <w:ilvl w:val="0"/>
                <w:numId w:val="31"/>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Juan, un hombre de 45 años, ha sufrido un accidente cerebrovascular que </w:t>
            </w:r>
            <w:r>
              <w:rPr>
                <w:rFonts w:cs="Arial" w:asciiTheme="minorHAnsi" w:hAnsiTheme="minorHAnsi"/>
                <w:color w:val="000000" w:themeColor="text1"/>
                <w:szCs w:val="20"/>
              </w:rPr>
              <w:t xml:space="preserve">le </w:t>
            </w:r>
            <w:r w:rsidRPr="00C03309">
              <w:rPr>
                <w:rFonts w:cs="Arial" w:asciiTheme="minorHAnsi" w:hAnsiTheme="minorHAnsi"/>
                <w:color w:val="000000" w:themeColor="text1"/>
                <w:szCs w:val="20"/>
              </w:rPr>
              <w:t>ha afectado su capacidad para percibir y reconocer objetos a través del tacto. Como resultado, ha desarrollado un déficit perceptual táctil. Ha estado participando en terapia ocupacional para mejorar su capacidad perceptual y su habilidad para realizar actividades diarias. Durante la terapia, se ha enfocado en el reconocimiento táctil de diferentes texturas y formas. ¿Cuál de las siguie</w:t>
            </w:r>
            <w:r>
              <w:rPr>
                <w:rFonts w:cs="Arial" w:asciiTheme="minorHAnsi" w:hAnsiTheme="minorHAnsi"/>
                <w:color w:val="000000" w:themeColor="text1"/>
                <w:szCs w:val="20"/>
              </w:rPr>
              <w:t>ntes opciones describe mejor la</w:t>
            </w:r>
            <w:r w:rsidRPr="00C03309">
              <w:rPr>
                <w:rFonts w:cs="Arial" w:asciiTheme="minorHAnsi" w:hAnsiTheme="minorHAnsi"/>
                <w:color w:val="000000" w:themeColor="text1"/>
                <w:szCs w:val="20"/>
              </w:rPr>
              <w:t xml:space="preserve"> técnica que se podría utilizar en la terapia para ayudar a Juan a mejorar su déficit perceptual táctil? </w:t>
            </w:r>
          </w:p>
          <w:p w:rsidR="00C03309" w:rsidP="00C03309" w:rsidRDefault="00C03309" w14:paraId="09B37996" w14:textId="77777777">
            <w:pPr>
              <w:pStyle w:val="Prrafodelista"/>
              <w:jc w:val="both"/>
              <w:rPr>
                <w:rFonts w:cs="Arial" w:asciiTheme="minorHAnsi" w:hAnsiTheme="minorHAnsi"/>
                <w:color w:val="000000" w:themeColor="text1"/>
                <w:szCs w:val="20"/>
              </w:rPr>
            </w:pPr>
          </w:p>
          <w:p w:rsidR="00C03309" w:rsidP="00613DF2" w:rsidRDefault="00C03309" w14:paraId="737EB171" w14:textId="77777777">
            <w:pPr>
              <w:pStyle w:val="Prrafodelista"/>
              <w:numPr>
                <w:ilvl w:val="0"/>
                <w:numId w:val="38"/>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Usar vendas en los ojos para bloquear la visión y</w:t>
            </w:r>
            <w:r>
              <w:rPr>
                <w:rFonts w:cs="Arial" w:asciiTheme="minorHAnsi" w:hAnsiTheme="minorHAnsi"/>
                <w:color w:val="000000" w:themeColor="text1"/>
                <w:szCs w:val="20"/>
              </w:rPr>
              <w:t xml:space="preserve"> enfocarse en el tacto. </w:t>
            </w:r>
          </w:p>
          <w:p w:rsidR="00C03309" w:rsidP="00613DF2" w:rsidRDefault="00C03309" w14:paraId="67A29445" w14:textId="2A0EDF97">
            <w:pPr>
              <w:pStyle w:val="Prrafodelista"/>
              <w:numPr>
                <w:ilvl w:val="0"/>
                <w:numId w:val="38"/>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Trabajar con rompecabezas visuales para mejo</w:t>
            </w:r>
            <w:r>
              <w:rPr>
                <w:rFonts w:cs="Arial" w:asciiTheme="minorHAnsi" w:hAnsiTheme="minorHAnsi"/>
                <w:color w:val="000000" w:themeColor="text1"/>
                <w:szCs w:val="20"/>
              </w:rPr>
              <w:t xml:space="preserve">rar la coordinación ojo-mano. </w:t>
            </w:r>
          </w:p>
          <w:p w:rsidR="00C03309" w:rsidP="00613DF2" w:rsidRDefault="00C03309" w14:paraId="1912CE65" w14:textId="77777777">
            <w:pPr>
              <w:pStyle w:val="Prrafodelista"/>
              <w:numPr>
                <w:ilvl w:val="0"/>
                <w:numId w:val="38"/>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 xml:space="preserve"> Limitar el contacto con diferentes textu</w:t>
            </w:r>
            <w:r>
              <w:rPr>
                <w:rFonts w:cs="Arial" w:asciiTheme="minorHAnsi" w:hAnsiTheme="minorHAnsi"/>
                <w:color w:val="000000" w:themeColor="text1"/>
                <w:szCs w:val="20"/>
              </w:rPr>
              <w:t xml:space="preserve">ras para evitar la confusión. </w:t>
            </w:r>
          </w:p>
          <w:p w:rsidR="00C03309" w:rsidP="00613DF2" w:rsidRDefault="00C03309" w14:paraId="22399F5B" w14:textId="5C4622D7">
            <w:pPr>
              <w:pStyle w:val="Prrafodelista"/>
              <w:numPr>
                <w:ilvl w:val="0"/>
                <w:numId w:val="38"/>
              </w:numPr>
              <w:jc w:val="both"/>
              <w:rPr>
                <w:rFonts w:cs="Arial" w:asciiTheme="minorHAnsi" w:hAnsiTheme="minorHAnsi"/>
                <w:color w:val="000000" w:themeColor="text1"/>
                <w:szCs w:val="20"/>
              </w:rPr>
            </w:pPr>
            <w:r w:rsidRPr="00C03309">
              <w:rPr>
                <w:rFonts w:cs="Arial" w:asciiTheme="minorHAnsi" w:hAnsiTheme="minorHAnsi"/>
                <w:color w:val="000000" w:themeColor="text1"/>
                <w:szCs w:val="20"/>
              </w:rPr>
              <w:t>Utilizar materiales variados y texturas durante las actividades para mejorar la discriminación táctil.</w:t>
            </w:r>
          </w:p>
          <w:p w:rsidR="00C03309" w:rsidP="00C03309" w:rsidRDefault="00C03309" w14:paraId="7B806F6E" w14:textId="77777777">
            <w:pPr>
              <w:ind w:left="360"/>
              <w:jc w:val="both"/>
              <w:rPr>
                <w:rFonts w:cs="Arial" w:asciiTheme="minorHAnsi" w:hAnsiTheme="minorHAnsi"/>
                <w:color w:val="000000" w:themeColor="text1"/>
                <w:szCs w:val="20"/>
              </w:rPr>
            </w:pPr>
            <w:r w:rsidRPr="00C03309">
              <w:rPr>
                <w:rFonts w:cs="Arial" w:asciiTheme="minorHAnsi" w:hAnsiTheme="minorHAnsi"/>
                <w:color w:val="000000" w:themeColor="text1"/>
                <w:szCs w:val="20"/>
              </w:rPr>
              <w:t>Respuesta correcta: Utilizar materiales variados y texturas durante las actividades para mejorar la discriminación táctil.</w:t>
            </w:r>
          </w:p>
          <w:p w:rsidR="00F723A6" w:rsidP="00F723A6" w:rsidRDefault="00F723A6" w14:paraId="46EBE9B3" w14:textId="77777777">
            <w:pPr>
              <w:jc w:val="both"/>
              <w:rPr>
                <w:rFonts w:cs="Arial" w:asciiTheme="minorHAnsi" w:hAnsiTheme="minorHAnsi"/>
                <w:color w:val="000000" w:themeColor="text1"/>
                <w:szCs w:val="20"/>
              </w:rPr>
            </w:pPr>
          </w:p>
          <w:p w:rsidR="00F723A6" w:rsidP="00613DF2" w:rsidRDefault="00F723A6" w14:paraId="502B2F71" w14:textId="77777777">
            <w:pPr>
              <w:pStyle w:val="Prrafodelista"/>
              <w:numPr>
                <w:ilvl w:val="0"/>
                <w:numId w:val="31"/>
              </w:numPr>
              <w:jc w:val="both"/>
              <w:rPr>
                <w:rFonts w:cs="Arial" w:asciiTheme="minorHAnsi" w:hAnsiTheme="minorHAnsi"/>
                <w:color w:val="000000" w:themeColor="text1"/>
                <w:szCs w:val="20"/>
              </w:rPr>
            </w:pPr>
            <w:r w:rsidRPr="00F723A6">
              <w:rPr>
                <w:rFonts w:cs="Arial" w:asciiTheme="minorHAnsi" w:hAnsiTheme="minorHAnsi"/>
                <w:color w:val="000000" w:themeColor="text1"/>
                <w:szCs w:val="20"/>
              </w:rPr>
              <w:t>Carlos ha estado sintiéndose constantemente cansado y desmotivado para realizar incluso las actividades diarias más simples. Se ha perdido varias clases y ha dejado de participar en actividades sociales que antes disfrutaba. Aunque solía ser un estudiante dedicado, ahora parece haber perdido su impulso para lograr sus metas académicas. En este caso, ¿cuál de los componentes de la conducta motivada pare</w:t>
            </w:r>
            <w:r>
              <w:rPr>
                <w:rFonts w:cs="Arial" w:asciiTheme="minorHAnsi" w:hAnsiTheme="minorHAnsi"/>
                <w:color w:val="000000" w:themeColor="text1"/>
                <w:szCs w:val="20"/>
              </w:rPr>
              <w:t xml:space="preserve">ce estar afectado en Carlos? </w:t>
            </w:r>
          </w:p>
          <w:p w:rsidR="00F723A6" w:rsidP="00F723A6" w:rsidRDefault="00F723A6" w14:paraId="262648D3" w14:textId="77777777">
            <w:pPr>
              <w:pStyle w:val="Prrafodelista"/>
              <w:jc w:val="both"/>
              <w:rPr>
                <w:rFonts w:cs="Arial" w:asciiTheme="minorHAnsi" w:hAnsiTheme="minorHAnsi"/>
                <w:color w:val="000000" w:themeColor="text1"/>
                <w:szCs w:val="20"/>
              </w:rPr>
            </w:pPr>
          </w:p>
          <w:p w:rsidR="00F723A6" w:rsidP="00613DF2" w:rsidRDefault="00F723A6" w14:paraId="37922CFF" w14:textId="77777777">
            <w:pPr>
              <w:pStyle w:val="Prrafodelista"/>
              <w:numPr>
                <w:ilvl w:val="0"/>
                <w:numId w:val="39"/>
              </w:numPr>
              <w:jc w:val="both"/>
              <w:rPr>
                <w:rFonts w:cs="Arial" w:asciiTheme="minorHAnsi" w:hAnsiTheme="minorHAnsi"/>
                <w:color w:val="000000" w:themeColor="text1"/>
                <w:szCs w:val="20"/>
              </w:rPr>
            </w:pPr>
            <w:r>
              <w:rPr>
                <w:rFonts w:cs="Arial" w:asciiTheme="minorHAnsi" w:hAnsiTheme="minorHAnsi"/>
                <w:color w:val="000000" w:themeColor="text1"/>
                <w:szCs w:val="20"/>
              </w:rPr>
              <w:t xml:space="preserve">Activación. </w:t>
            </w:r>
          </w:p>
          <w:p w:rsidR="00F723A6" w:rsidP="00613DF2" w:rsidRDefault="00F723A6" w14:paraId="1D95A4E1" w14:textId="77777777">
            <w:pPr>
              <w:pStyle w:val="Prrafodelista"/>
              <w:numPr>
                <w:ilvl w:val="0"/>
                <w:numId w:val="39"/>
              </w:numPr>
              <w:jc w:val="both"/>
              <w:rPr>
                <w:rFonts w:cs="Arial" w:asciiTheme="minorHAnsi" w:hAnsiTheme="minorHAnsi"/>
                <w:color w:val="000000" w:themeColor="text1"/>
                <w:szCs w:val="20"/>
              </w:rPr>
            </w:pPr>
            <w:r>
              <w:rPr>
                <w:rFonts w:cs="Arial" w:asciiTheme="minorHAnsi" w:hAnsiTheme="minorHAnsi"/>
                <w:color w:val="000000" w:themeColor="text1"/>
                <w:szCs w:val="20"/>
              </w:rPr>
              <w:t xml:space="preserve">Dirección. </w:t>
            </w:r>
          </w:p>
          <w:p w:rsidR="00F723A6" w:rsidP="00613DF2" w:rsidRDefault="00F723A6" w14:paraId="70068A00" w14:textId="77777777">
            <w:pPr>
              <w:pStyle w:val="Prrafodelista"/>
              <w:numPr>
                <w:ilvl w:val="0"/>
                <w:numId w:val="39"/>
              </w:numPr>
              <w:jc w:val="both"/>
              <w:rPr>
                <w:rFonts w:cs="Arial" w:asciiTheme="minorHAnsi" w:hAnsiTheme="minorHAnsi"/>
                <w:color w:val="000000" w:themeColor="text1"/>
                <w:szCs w:val="20"/>
              </w:rPr>
            </w:pPr>
            <w:r w:rsidRPr="00F723A6">
              <w:rPr>
                <w:rFonts w:cs="Arial" w:asciiTheme="minorHAnsi" w:hAnsiTheme="minorHAnsi"/>
                <w:color w:val="000000" w:themeColor="text1"/>
                <w:szCs w:val="20"/>
              </w:rPr>
              <w:t>Consecución de metas.</w:t>
            </w:r>
          </w:p>
          <w:p w:rsidR="00F723A6" w:rsidP="00613DF2" w:rsidRDefault="00F723A6" w14:paraId="63716126" w14:textId="45E91C5C">
            <w:pPr>
              <w:pStyle w:val="Prrafodelista"/>
              <w:numPr>
                <w:ilvl w:val="0"/>
                <w:numId w:val="39"/>
              </w:numPr>
              <w:jc w:val="both"/>
              <w:rPr>
                <w:rFonts w:cs="Arial" w:asciiTheme="minorHAnsi" w:hAnsiTheme="minorHAnsi"/>
                <w:color w:val="000000" w:themeColor="text1"/>
                <w:szCs w:val="20"/>
              </w:rPr>
            </w:pPr>
            <w:r w:rsidRPr="00F723A6">
              <w:rPr>
                <w:rFonts w:cs="Arial" w:asciiTheme="minorHAnsi" w:hAnsiTheme="minorHAnsi"/>
                <w:color w:val="000000" w:themeColor="text1"/>
                <w:szCs w:val="20"/>
              </w:rPr>
              <w:t>Adaptación.</w:t>
            </w:r>
          </w:p>
          <w:p w:rsidR="00F723A6" w:rsidP="00F723A6" w:rsidRDefault="00F723A6" w14:paraId="01D05C2A" w14:textId="77777777">
            <w:pPr>
              <w:ind w:left="360"/>
              <w:jc w:val="both"/>
              <w:rPr>
                <w:rFonts w:cs="Arial" w:asciiTheme="minorHAnsi" w:hAnsiTheme="minorHAnsi"/>
                <w:color w:val="000000" w:themeColor="text1"/>
                <w:szCs w:val="20"/>
              </w:rPr>
            </w:pPr>
            <w:r w:rsidRPr="00F723A6">
              <w:rPr>
                <w:rFonts w:cs="Arial" w:asciiTheme="minorHAnsi" w:hAnsiTheme="minorHAnsi"/>
                <w:color w:val="000000" w:themeColor="text1"/>
                <w:szCs w:val="20"/>
              </w:rPr>
              <w:t xml:space="preserve">Respuesta correcta: Dirección. </w:t>
            </w:r>
          </w:p>
          <w:p w:rsidR="00F723A6" w:rsidP="00F723A6" w:rsidRDefault="00F723A6" w14:paraId="25C48C30" w14:textId="77777777">
            <w:pPr>
              <w:ind w:left="360"/>
              <w:jc w:val="both"/>
              <w:rPr>
                <w:rFonts w:cs="Arial" w:asciiTheme="minorHAnsi" w:hAnsiTheme="minorHAnsi"/>
                <w:color w:val="000000" w:themeColor="text1"/>
                <w:szCs w:val="20"/>
              </w:rPr>
            </w:pPr>
          </w:p>
          <w:p w:rsidR="00227A07" w:rsidP="6D7740DC" w:rsidRDefault="00F723A6" w14:paraId="3168F9A9" w14:textId="77777777" w14:noSpellErr="1">
            <w:pPr>
              <w:pStyle w:val="Prrafodelista"/>
              <w:numPr>
                <w:ilvl w:val="0"/>
                <w:numId w:val="31"/>
              </w:numPr>
              <w:jc w:val="both"/>
              <w:rPr>
                <w:rFonts w:ascii="Calibri" w:hAnsi="Calibri" w:cs="Arial" w:asciiTheme="minorAscii" w:hAnsiTheme="minorAscii"/>
                <w:color w:val="000000" w:themeColor="text1"/>
                <w:lang w:val="es-ES"/>
              </w:rPr>
            </w:pPr>
            <w:r w:rsidRPr="6D7740DC" w:rsidR="00F723A6">
              <w:rPr>
                <w:rFonts w:ascii="Calibri" w:hAnsi="Calibri" w:cs="Arial" w:asciiTheme="minorAscii" w:hAnsiTheme="minorAscii"/>
                <w:color w:val="000000" w:themeColor="text1" w:themeTint="FF" w:themeShade="FF"/>
                <w:lang w:val="es-ES"/>
              </w:rPr>
              <w:t>María acaba de mudarse a una nueva ciudad para comenzar un nuevo trabajo. A pesar de enfrentar desafíos</w:t>
            </w:r>
            <w:r w:rsidRPr="6D7740DC" w:rsidR="00F723A6">
              <w:rPr>
                <w:rFonts w:ascii="Calibri" w:hAnsi="Calibri" w:cs="Arial" w:asciiTheme="minorAscii" w:hAnsiTheme="minorAscii"/>
                <w:color w:val="000000" w:themeColor="text1" w:themeTint="FF" w:themeShade="FF"/>
                <w:lang w:val="es-ES"/>
              </w:rPr>
              <w:t xml:space="preserve"> y cambios significativos,</w:t>
            </w:r>
            <w:r w:rsidRPr="6D7740DC" w:rsidR="00F723A6">
              <w:rPr>
                <w:rFonts w:ascii="Calibri" w:hAnsi="Calibri" w:cs="Arial" w:asciiTheme="minorAscii" w:hAnsiTheme="minorAscii"/>
                <w:color w:val="000000" w:themeColor="text1" w:themeTint="FF" w:themeShade="FF"/>
                <w:lang w:val="es-ES"/>
              </w:rPr>
              <w:t xml:space="preserve"> se siente entusiasmada y comprometida con su nueva vida. Ella ve esta experiencia como una oportunidad para crecer y aprender. </w:t>
            </w:r>
            <w:r w:rsidRPr="6D7740DC" w:rsidR="00F723A6">
              <w:rPr>
                <w:rFonts w:ascii="Calibri" w:hAnsi="Calibri" w:cs="Arial" w:asciiTheme="minorAscii" w:hAnsiTheme="minorAscii"/>
                <w:color w:val="000000" w:themeColor="text1" w:themeTint="FF" w:themeShade="FF"/>
                <w:lang w:val="es-ES"/>
              </w:rPr>
              <w:t>En términos de motivación, ¿cuál de las siguientes afirmaciones refleja mejor el papel de la motivación en la adaptación de María?</w:t>
            </w:r>
            <w:r w:rsidRPr="6D7740DC" w:rsidR="00F723A6">
              <w:rPr>
                <w:rFonts w:ascii="Calibri" w:hAnsi="Calibri" w:cs="Arial" w:asciiTheme="minorAscii" w:hAnsiTheme="minorAscii"/>
                <w:color w:val="000000" w:themeColor="text1" w:themeTint="FF" w:themeShade="FF"/>
                <w:lang w:val="es-ES"/>
              </w:rPr>
              <w:t xml:space="preserve"> </w:t>
            </w:r>
          </w:p>
          <w:p w:rsidR="00227A07" w:rsidP="00227A07" w:rsidRDefault="00227A07" w14:paraId="2417A7B4" w14:textId="77777777">
            <w:pPr>
              <w:ind w:left="360"/>
              <w:jc w:val="both"/>
              <w:rPr>
                <w:rFonts w:cs="Arial" w:asciiTheme="minorHAnsi" w:hAnsiTheme="minorHAnsi"/>
                <w:color w:val="000000" w:themeColor="text1"/>
                <w:szCs w:val="20"/>
              </w:rPr>
            </w:pPr>
          </w:p>
          <w:p w:rsidR="00227A07" w:rsidP="00613DF2" w:rsidRDefault="00F723A6" w14:paraId="217DFA7B" w14:textId="77777777">
            <w:pPr>
              <w:pStyle w:val="Prrafodelista"/>
              <w:numPr>
                <w:ilvl w:val="0"/>
                <w:numId w:val="40"/>
              </w:numPr>
              <w:jc w:val="both"/>
              <w:rPr>
                <w:rFonts w:cs="Arial" w:asciiTheme="minorHAnsi" w:hAnsiTheme="minorHAnsi"/>
                <w:color w:val="000000" w:themeColor="text1"/>
                <w:szCs w:val="20"/>
              </w:rPr>
            </w:pPr>
            <w:r w:rsidRPr="00227A07">
              <w:rPr>
                <w:rFonts w:cs="Arial" w:asciiTheme="minorHAnsi" w:hAnsiTheme="minorHAnsi"/>
                <w:color w:val="000000" w:themeColor="text1"/>
                <w:szCs w:val="20"/>
              </w:rPr>
              <w:t xml:space="preserve">La motivación no juega un papel importante en la adaptación a nuevas situaciones. </w:t>
            </w:r>
          </w:p>
          <w:p w:rsidR="00227A07" w:rsidP="00613DF2" w:rsidRDefault="00F723A6" w14:paraId="290A76FA" w14:textId="77777777">
            <w:pPr>
              <w:pStyle w:val="Prrafodelista"/>
              <w:numPr>
                <w:ilvl w:val="0"/>
                <w:numId w:val="40"/>
              </w:numPr>
              <w:jc w:val="both"/>
              <w:rPr>
                <w:rFonts w:cs="Arial" w:asciiTheme="minorHAnsi" w:hAnsiTheme="minorHAnsi"/>
                <w:color w:val="000000" w:themeColor="text1"/>
                <w:szCs w:val="20"/>
              </w:rPr>
            </w:pPr>
            <w:r w:rsidRPr="00227A07">
              <w:rPr>
                <w:rFonts w:cs="Arial" w:asciiTheme="minorHAnsi" w:hAnsiTheme="minorHAnsi"/>
                <w:color w:val="000000" w:themeColor="text1"/>
                <w:szCs w:val="20"/>
              </w:rPr>
              <w:t xml:space="preserve"> La motivación proporciona a María la energía y el enfoque necesario para afrontar l</w:t>
            </w:r>
            <w:r w:rsidR="00227A07">
              <w:rPr>
                <w:rFonts w:cs="Arial" w:asciiTheme="minorHAnsi" w:hAnsiTheme="minorHAnsi"/>
                <w:color w:val="000000" w:themeColor="text1"/>
                <w:szCs w:val="20"/>
              </w:rPr>
              <w:t xml:space="preserve">os desafíos de su nueva vida. </w:t>
            </w:r>
          </w:p>
          <w:p w:rsidR="00227A07" w:rsidP="00613DF2" w:rsidRDefault="00F723A6" w14:paraId="2AC1DFDF" w14:textId="77777777">
            <w:pPr>
              <w:pStyle w:val="Prrafodelista"/>
              <w:numPr>
                <w:ilvl w:val="0"/>
                <w:numId w:val="40"/>
              </w:numPr>
              <w:jc w:val="both"/>
              <w:rPr>
                <w:rFonts w:cs="Arial" w:asciiTheme="minorHAnsi" w:hAnsiTheme="minorHAnsi"/>
                <w:color w:val="000000" w:themeColor="text1"/>
                <w:szCs w:val="20"/>
              </w:rPr>
            </w:pPr>
            <w:r w:rsidRPr="00227A07">
              <w:rPr>
                <w:rFonts w:cs="Arial" w:asciiTheme="minorHAnsi" w:hAnsiTheme="minorHAnsi"/>
                <w:color w:val="000000" w:themeColor="text1"/>
                <w:szCs w:val="20"/>
              </w:rPr>
              <w:t xml:space="preserve">La motivación de María se verá socavada </w:t>
            </w:r>
            <w:r w:rsidR="00227A07">
              <w:rPr>
                <w:rFonts w:cs="Arial" w:asciiTheme="minorHAnsi" w:hAnsiTheme="minorHAnsi"/>
                <w:color w:val="000000" w:themeColor="text1"/>
                <w:szCs w:val="20"/>
              </w:rPr>
              <w:t xml:space="preserve">por la novedad de su entorno. </w:t>
            </w:r>
          </w:p>
          <w:p w:rsidR="00227A07" w:rsidP="00613DF2" w:rsidRDefault="00F723A6" w14:paraId="73BBB723" w14:textId="77777777">
            <w:pPr>
              <w:pStyle w:val="Prrafodelista"/>
              <w:numPr>
                <w:ilvl w:val="0"/>
                <w:numId w:val="40"/>
              </w:numPr>
              <w:jc w:val="both"/>
              <w:rPr>
                <w:rFonts w:cs="Arial" w:asciiTheme="minorHAnsi" w:hAnsiTheme="minorHAnsi"/>
                <w:color w:val="000000" w:themeColor="text1"/>
                <w:szCs w:val="20"/>
              </w:rPr>
            </w:pPr>
            <w:r w:rsidRPr="00227A07">
              <w:rPr>
                <w:rFonts w:cs="Arial" w:asciiTheme="minorHAnsi" w:hAnsiTheme="minorHAnsi"/>
                <w:color w:val="000000" w:themeColor="text1"/>
                <w:szCs w:val="20"/>
              </w:rPr>
              <w:t>La motivación de María solo es relevante para metas a largo plazo y no para la adaptación inmediata.</w:t>
            </w:r>
          </w:p>
          <w:p w:rsidR="00227A07" w:rsidP="00227A07" w:rsidRDefault="00227A07" w14:paraId="5AB307D3" w14:textId="036DB19B">
            <w:pPr>
              <w:ind w:left="360"/>
              <w:jc w:val="both"/>
              <w:rPr>
                <w:rFonts w:cs="Arial" w:asciiTheme="minorHAnsi" w:hAnsiTheme="minorHAnsi"/>
                <w:color w:val="000000" w:themeColor="text1"/>
                <w:szCs w:val="20"/>
              </w:rPr>
            </w:pPr>
            <w:r w:rsidRPr="00227A07">
              <w:rPr>
                <w:rFonts w:cs="Arial" w:asciiTheme="minorHAnsi" w:hAnsiTheme="minorHAnsi"/>
                <w:color w:val="000000" w:themeColor="text1"/>
                <w:szCs w:val="20"/>
              </w:rPr>
              <w:t xml:space="preserve">Respuesta correcta: La motivación proporciona a María la energía y el enfoque necesario para afrontar los desafíos de su nueva vida. </w:t>
            </w:r>
          </w:p>
          <w:p w:rsidR="00227A07" w:rsidP="00227A07" w:rsidRDefault="00227A07" w14:paraId="25B0CF20" w14:textId="77777777">
            <w:pPr>
              <w:ind w:left="360"/>
              <w:jc w:val="both"/>
              <w:rPr>
                <w:rFonts w:cs="Arial" w:asciiTheme="minorHAnsi" w:hAnsiTheme="minorHAnsi"/>
                <w:color w:val="000000" w:themeColor="text1"/>
                <w:szCs w:val="20"/>
              </w:rPr>
            </w:pPr>
          </w:p>
          <w:p w:rsidR="002822C2" w:rsidP="00613DF2" w:rsidRDefault="002822C2" w14:paraId="43E49517" w14:textId="77777777">
            <w:pPr>
              <w:pStyle w:val="Prrafodelista"/>
              <w:numPr>
                <w:ilvl w:val="0"/>
                <w:numId w:val="31"/>
              </w:numPr>
              <w:jc w:val="both"/>
              <w:rPr>
                <w:rFonts w:cs="Arial" w:asciiTheme="minorHAnsi" w:hAnsiTheme="minorHAnsi"/>
                <w:color w:val="000000" w:themeColor="text1"/>
                <w:szCs w:val="20"/>
              </w:rPr>
            </w:pPr>
            <w:r w:rsidRPr="002822C2">
              <w:rPr>
                <w:rFonts w:cs="Arial" w:asciiTheme="minorHAnsi" w:hAnsiTheme="minorHAnsi"/>
                <w:color w:val="000000" w:themeColor="text1"/>
                <w:szCs w:val="20"/>
              </w:rPr>
              <w:t xml:space="preserve">Julia ha estado experimentando una sensación constante de tristeza y falta de interés en las actividades que solía disfrutar. A menudo se siente abrumada por pensamientos negativos sobre sí misma y su futuro. A medida que un psicólogo evalúa su situación, observa que estas emociones parecen estar interfiriéndose en su capacidad para funcionar en la vida diaria. En este caso, ¿cuáles de las siguientes funciones de las emociones parecen estar afectadas en Julia? </w:t>
            </w:r>
          </w:p>
          <w:p w:rsidR="002822C2" w:rsidP="002822C2" w:rsidRDefault="002822C2" w14:paraId="61EC93D3" w14:textId="77777777">
            <w:pPr>
              <w:ind w:left="360"/>
              <w:jc w:val="both"/>
              <w:rPr>
                <w:rFonts w:cs="Arial" w:asciiTheme="minorHAnsi" w:hAnsiTheme="minorHAnsi"/>
                <w:color w:val="000000" w:themeColor="text1"/>
                <w:szCs w:val="20"/>
              </w:rPr>
            </w:pPr>
          </w:p>
          <w:p w:rsidR="002822C2" w:rsidP="00613DF2" w:rsidRDefault="002822C2" w14:paraId="1D2FD5B5" w14:textId="77777777">
            <w:pPr>
              <w:pStyle w:val="Prrafodelista"/>
              <w:numPr>
                <w:ilvl w:val="0"/>
                <w:numId w:val="41"/>
              </w:numPr>
              <w:jc w:val="both"/>
              <w:rPr>
                <w:rFonts w:cs="Arial" w:asciiTheme="minorHAnsi" w:hAnsiTheme="minorHAnsi"/>
                <w:color w:val="000000" w:themeColor="text1"/>
                <w:szCs w:val="20"/>
              </w:rPr>
            </w:pPr>
            <w:r>
              <w:rPr>
                <w:rFonts w:cs="Arial" w:asciiTheme="minorHAnsi" w:hAnsiTheme="minorHAnsi"/>
                <w:color w:val="000000" w:themeColor="text1"/>
                <w:szCs w:val="20"/>
              </w:rPr>
              <w:t>F</w:t>
            </w:r>
            <w:r w:rsidRPr="002822C2">
              <w:rPr>
                <w:rFonts w:cs="Arial" w:asciiTheme="minorHAnsi" w:hAnsiTheme="minorHAnsi"/>
                <w:color w:val="000000" w:themeColor="text1"/>
                <w:szCs w:val="20"/>
              </w:rPr>
              <w:t>unción</w:t>
            </w:r>
            <w:r>
              <w:rPr>
                <w:rFonts w:cs="Arial" w:asciiTheme="minorHAnsi" w:hAnsiTheme="minorHAnsi"/>
                <w:color w:val="000000" w:themeColor="text1"/>
                <w:szCs w:val="20"/>
              </w:rPr>
              <w:t xml:space="preserve"> de señalización.</w:t>
            </w:r>
          </w:p>
          <w:p w:rsidR="002822C2" w:rsidP="00613DF2" w:rsidRDefault="002822C2" w14:paraId="5809AFA0" w14:textId="77777777">
            <w:pPr>
              <w:pStyle w:val="Prrafodelista"/>
              <w:numPr>
                <w:ilvl w:val="0"/>
                <w:numId w:val="41"/>
              </w:numPr>
              <w:jc w:val="both"/>
              <w:rPr>
                <w:rFonts w:cs="Arial" w:asciiTheme="minorHAnsi" w:hAnsiTheme="minorHAnsi"/>
                <w:color w:val="000000" w:themeColor="text1"/>
                <w:szCs w:val="20"/>
              </w:rPr>
            </w:pPr>
            <w:r>
              <w:rPr>
                <w:rFonts w:cs="Arial" w:asciiTheme="minorHAnsi" w:hAnsiTheme="minorHAnsi"/>
                <w:color w:val="000000" w:themeColor="text1"/>
                <w:szCs w:val="20"/>
              </w:rPr>
              <w:t>Función de organización.</w:t>
            </w:r>
          </w:p>
          <w:p w:rsidR="002822C2" w:rsidP="00613DF2" w:rsidRDefault="002822C2" w14:paraId="331FB1DE" w14:textId="77777777">
            <w:pPr>
              <w:pStyle w:val="Prrafodelista"/>
              <w:numPr>
                <w:ilvl w:val="0"/>
                <w:numId w:val="41"/>
              </w:numPr>
              <w:jc w:val="both"/>
              <w:rPr>
                <w:rFonts w:cs="Arial" w:asciiTheme="minorHAnsi" w:hAnsiTheme="minorHAnsi"/>
                <w:color w:val="000000" w:themeColor="text1"/>
                <w:szCs w:val="20"/>
              </w:rPr>
            </w:pPr>
            <w:r w:rsidRPr="002822C2">
              <w:rPr>
                <w:rFonts w:cs="Arial" w:asciiTheme="minorHAnsi" w:hAnsiTheme="minorHAnsi"/>
                <w:color w:val="000000" w:themeColor="text1"/>
                <w:szCs w:val="20"/>
              </w:rPr>
              <w:t>Fu</w:t>
            </w:r>
            <w:r>
              <w:rPr>
                <w:rFonts w:cs="Arial" w:asciiTheme="minorHAnsi" w:hAnsiTheme="minorHAnsi"/>
                <w:color w:val="000000" w:themeColor="text1"/>
                <w:szCs w:val="20"/>
              </w:rPr>
              <w:t>nción de comunicación social.</w:t>
            </w:r>
          </w:p>
          <w:p w:rsidR="002822C2" w:rsidP="00613DF2" w:rsidRDefault="002822C2" w14:paraId="08EC3CD8" w14:textId="77777777">
            <w:pPr>
              <w:pStyle w:val="Prrafodelista"/>
              <w:numPr>
                <w:ilvl w:val="0"/>
                <w:numId w:val="41"/>
              </w:numPr>
              <w:jc w:val="both"/>
              <w:rPr>
                <w:rFonts w:cs="Arial" w:asciiTheme="minorHAnsi" w:hAnsiTheme="minorHAnsi"/>
                <w:color w:val="000000" w:themeColor="text1"/>
                <w:szCs w:val="20"/>
              </w:rPr>
            </w:pPr>
            <w:r w:rsidRPr="002822C2">
              <w:rPr>
                <w:rFonts w:cs="Arial" w:asciiTheme="minorHAnsi" w:hAnsiTheme="minorHAnsi"/>
                <w:color w:val="000000" w:themeColor="text1"/>
                <w:szCs w:val="20"/>
              </w:rPr>
              <w:t>Función de motivación.</w:t>
            </w:r>
          </w:p>
          <w:p w:rsidR="002822C2" w:rsidP="002822C2" w:rsidRDefault="002822C2" w14:paraId="544DD8E1" w14:textId="69E6DF84">
            <w:pPr>
              <w:ind w:left="360"/>
              <w:jc w:val="both"/>
              <w:rPr>
                <w:rFonts w:cs="Arial" w:asciiTheme="minorHAnsi" w:hAnsiTheme="minorHAnsi"/>
                <w:color w:val="000000" w:themeColor="text1"/>
                <w:szCs w:val="20"/>
              </w:rPr>
            </w:pPr>
            <w:r w:rsidRPr="002822C2">
              <w:rPr>
                <w:rFonts w:cs="Arial" w:asciiTheme="minorHAnsi" w:hAnsiTheme="minorHAnsi"/>
                <w:color w:val="000000" w:themeColor="text1"/>
                <w:szCs w:val="20"/>
              </w:rPr>
              <w:t>Respuesta correcta: Función de motivación.</w:t>
            </w:r>
          </w:p>
          <w:p w:rsidR="002822C2" w:rsidP="002822C2" w:rsidRDefault="002822C2" w14:paraId="57211832" w14:textId="77777777">
            <w:pPr>
              <w:ind w:left="360"/>
              <w:jc w:val="both"/>
              <w:rPr>
                <w:rFonts w:cs="Arial" w:asciiTheme="minorHAnsi" w:hAnsiTheme="minorHAnsi"/>
                <w:color w:val="000000" w:themeColor="text1"/>
                <w:szCs w:val="20"/>
              </w:rPr>
            </w:pPr>
          </w:p>
          <w:p w:rsidR="002822C2" w:rsidP="00613DF2" w:rsidRDefault="002822C2" w14:paraId="6C3F6B46" w14:textId="77777777">
            <w:pPr>
              <w:pStyle w:val="Prrafodelista"/>
              <w:numPr>
                <w:ilvl w:val="0"/>
                <w:numId w:val="31"/>
              </w:numPr>
              <w:jc w:val="both"/>
              <w:rPr>
                <w:rFonts w:cs="Arial" w:asciiTheme="minorHAnsi" w:hAnsiTheme="minorHAnsi"/>
                <w:color w:val="000000" w:themeColor="text1"/>
                <w:szCs w:val="20"/>
              </w:rPr>
            </w:pPr>
            <w:r>
              <w:rPr>
                <w:rFonts w:cs="Arial" w:asciiTheme="minorHAnsi" w:hAnsiTheme="minorHAnsi"/>
                <w:color w:val="000000" w:themeColor="text1"/>
                <w:szCs w:val="20"/>
              </w:rPr>
              <w:t>Andrés</w:t>
            </w:r>
            <w:r w:rsidRPr="002822C2">
              <w:rPr>
                <w:rFonts w:cs="Arial" w:asciiTheme="minorHAnsi" w:hAnsiTheme="minorHAnsi"/>
                <w:color w:val="000000" w:themeColor="text1"/>
                <w:szCs w:val="20"/>
              </w:rPr>
              <w:t xml:space="preserve"> se encuentra en una situación donde un perro grande y ruidoso se acerca a él de repente. Siente un fuerte latido del corazón, sudoración y una sensación de miedo intenso. En esta situación, ¿cuáles de las siguientes emociones </w:t>
            </w:r>
            <w:r>
              <w:rPr>
                <w:rFonts w:cs="Arial" w:asciiTheme="minorHAnsi" w:hAnsiTheme="minorHAnsi"/>
                <w:color w:val="000000" w:themeColor="text1"/>
                <w:szCs w:val="20"/>
              </w:rPr>
              <w:t>básicas está experimentando Andrés</w:t>
            </w:r>
            <w:r w:rsidRPr="002822C2">
              <w:rPr>
                <w:rFonts w:cs="Arial" w:asciiTheme="minorHAnsi" w:hAnsiTheme="minorHAnsi"/>
                <w:color w:val="000000" w:themeColor="text1"/>
                <w:szCs w:val="20"/>
              </w:rPr>
              <w:t xml:space="preserve">? </w:t>
            </w:r>
          </w:p>
          <w:p w:rsidRPr="002822C2" w:rsidR="002822C2" w:rsidP="002822C2" w:rsidRDefault="002822C2" w14:paraId="1F441C4A" w14:textId="77777777">
            <w:pPr>
              <w:ind w:left="360"/>
              <w:jc w:val="both"/>
              <w:rPr>
                <w:rFonts w:cs="Arial" w:asciiTheme="minorHAnsi" w:hAnsiTheme="minorHAnsi"/>
                <w:color w:val="000000" w:themeColor="text1"/>
                <w:szCs w:val="20"/>
              </w:rPr>
            </w:pPr>
          </w:p>
          <w:p w:rsidR="002822C2" w:rsidP="00613DF2" w:rsidRDefault="002822C2" w14:paraId="38D85934" w14:textId="77777777">
            <w:pPr>
              <w:pStyle w:val="Prrafodelista"/>
              <w:numPr>
                <w:ilvl w:val="0"/>
                <w:numId w:val="42"/>
              </w:numPr>
              <w:jc w:val="both"/>
              <w:rPr>
                <w:rFonts w:cs="Arial" w:asciiTheme="minorHAnsi" w:hAnsiTheme="minorHAnsi"/>
                <w:color w:val="000000" w:themeColor="text1"/>
                <w:szCs w:val="20"/>
              </w:rPr>
            </w:pPr>
            <w:r>
              <w:rPr>
                <w:rFonts w:cs="Arial" w:asciiTheme="minorHAnsi" w:hAnsiTheme="minorHAnsi"/>
                <w:color w:val="000000" w:themeColor="text1"/>
                <w:szCs w:val="20"/>
              </w:rPr>
              <w:t>Tristeza.</w:t>
            </w:r>
          </w:p>
          <w:p w:rsidR="002822C2" w:rsidP="00613DF2" w:rsidRDefault="002822C2" w14:paraId="11096E84" w14:textId="77777777">
            <w:pPr>
              <w:pStyle w:val="Prrafodelista"/>
              <w:numPr>
                <w:ilvl w:val="0"/>
                <w:numId w:val="42"/>
              </w:numPr>
              <w:jc w:val="both"/>
              <w:rPr>
                <w:rFonts w:cs="Arial" w:asciiTheme="minorHAnsi" w:hAnsiTheme="minorHAnsi"/>
                <w:color w:val="000000" w:themeColor="text1"/>
                <w:szCs w:val="20"/>
              </w:rPr>
            </w:pPr>
            <w:r>
              <w:rPr>
                <w:rFonts w:cs="Arial" w:asciiTheme="minorHAnsi" w:hAnsiTheme="minorHAnsi"/>
                <w:color w:val="000000" w:themeColor="text1"/>
                <w:szCs w:val="20"/>
              </w:rPr>
              <w:t xml:space="preserve">Miedo. </w:t>
            </w:r>
          </w:p>
          <w:p w:rsidR="002822C2" w:rsidP="00613DF2" w:rsidRDefault="002822C2" w14:paraId="5E8A6F44" w14:textId="77777777">
            <w:pPr>
              <w:pStyle w:val="Prrafodelista"/>
              <w:numPr>
                <w:ilvl w:val="0"/>
                <w:numId w:val="42"/>
              </w:numPr>
              <w:jc w:val="both"/>
              <w:rPr>
                <w:rFonts w:cs="Arial" w:asciiTheme="minorHAnsi" w:hAnsiTheme="minorHAnsi"/>
                <w:color w:val="000000" w:themeColor="text1"/>
                <w:szCs w:val="20"/>
              </w:rPr>
            </w:pPr>
            <w:r>
              <w:rPr>
                <w:rFonts w:cs="Arial" w:asciiTheme="minorHAnsi" w:hAnsiTheme="minorHAnsi"/>
                <w:color w:val="000000" w:themeColor="text1"/>
                <w:szCs w:val="20"/>
              </w:rPr>
              <w:t xml:space="preserve">Alegría. </w:t>
            </w:r>
          </w:p>
          <w:p w:rsidR="002822C2" w:rsidP="00613DF2" w:rsidRDefault="002822C2" w14:paraId="2BAA1F84" w14:textId="33C3185D">
            <w:pPr>
              <w:pStyle w:val="Prrafodelista"/>
              <w:numPr>
                <w:ilvl w:val="0"/>
                <w:numId w:val="42"/>
              </w:numPr>
              <w:jc w:val="both"/>
              <w:rPr>
                <w:rFonts w:cs="Arial" w:asciiTheme="minorHAnsi" w:hAnsiTheme="minorHAnsi"/>
                <w:color w:val="000000" w:themeColor="text1"/>
                <w:szCs w:val="20"/>
              </w:rPr>
            </w:pPr>
            <w:r w:rsidRPr="002822C2">
              <w:rPr>
                <w:rFonts w:cs="Arial" w:asciiTheme="minorHAnsi" w:hAnsiTheme="minorHAnsi"/>
                <w:color w:val="000000" w:themeColor="text1"/>
                <w:szCs w:val="20"/>
              </w:rPr>
              <w:t>Sorpresa.</w:t>
            </w:r>
          </w:p>
          <w:p w:rsidR="002822C2" w:rsidP="002822C2" w:rsidRDefault="002822C2" w14:paraId="603D5DA8" w14:textId="2E88EE14">
            <w:pPr>
              <w:ind w:left="360"/>
              <w:jc w:val="both"/>
              <w:rPr>
                <w:rFonts w:cs="Arial" w:asciiTheme="minorHAnsi" w:hAnsiTheme="minorHAnsi"/>
                <w:color w:val="000000" w:themeColor="text1"/>
                <w:szCs w:val="20"/>
              </w:rPr>
            </w:pPr>
            <w:r>
              <w:rPr>
                <w:rFonts w:cs="Arial" w:asciiTheme="minorHAnsi" w:hAnsiTheme="minorHAnsi"/>
                <w:color w:val="000000" w:themeColor="text1"/>
                <w:szCs w:val="20"/>
              </w:rPr>
              <w:t>Respuesta correcta: Miedo</w:t>
            </w:r>
          </w:p>
          <w:p w:rsidR="002822C2" w:rsidP="002822C2" w:rsidRDefault="002822C2" w14:paraId="56223388" w14:textId="77777777">
            <w:pPr>
              <w:jc w:val="both"/>
              <w:rPr>
                <w:rFonts w:cs="Arial" w:asciiTheme="minorHAnsi" w:hAnsiTheme="minorHAnsi"/>
                <w:color w:val="000000" w:themeColor="text1"/>
                <w:szCs w:val="20"/>
              </w:rPr>
            </w:pPr>
          </w:p>
          <w:p w:rsidR="002822C2" w:rsidP="002822C2" w:rsidRDefault="002822C2" w14:paraId="5218604F" w14:textId="00E5D9A4">
            <w:pPr>
              <w:jc w:val="both"/>
              <w:rPr>
                <w:rFonts w:cs="Arial" w:asciiTheme="minorHAnsi" w:hAnsiTheme="minorHAnsi"/>
                <w:color w:val="000000" w:themeColor="text1"/>
                <w:szCs w:val="20"/>
              </w:rPr>
            </w:pPr>
            <w:r>
              <w:rPr>
                <w:rFonts w:cs="Arial" w:asciiTheme="minorHAnsi" w:hAnsiTheme="minorHAnsi"/>
                <w:color w:val="000000" w:themeColor="text1"/>
                <w:szCs w:val="20"/>
              </w:rPr>
              <w:t>A los siguientes enunciados responda si es falso o verdadero según correspond</w:t>
            </w:r>
            <w:r w:rsidR="000645C1">
              <w:rPr>
                <w:rFonts w:cs="Arial" w:asciiTheme="minorHAnsi" w:hAnsiTheme="minorHAnsi"/>
                <w:color w:val="000000" w:themeColor="text1"/>
                <w:szCs w:val="20"/>
              </w:rPr>
              <w:t xml:space="preserve">a: </w:t>
            </w:r>
          </w:p>
          <w:p w:rsidR="002822C2" w:rsidP="002822C2" w:rsidRDefault="002822C2" w14:paraId="149C39B7" w14:textId="77777777">
            <w:pPr>
              <w:jc w:val="both"/>
              <w:rPr>
                <w:rFonts w:cs="Arial" w:asciiTheme="minorHAnsi" w:hAnsiTheme="minorHAnsi"/>
                <w:color w:val="000000" w:themeColor="text1"/>
                <w:szCs w:val="20"/>
              </w:rPr>
            </w:pPr>
          </w:p>
          <w:p w:rsidRPr="002822C2" w:rsidR="002822C2" w:rsidP="6D7740DC" w:rsidRDefault="002822C2" w14:paraId="5F834E2D" w14:textId="6A01E831" w14:noSpellErr="1">
            <w:pPr>
              <w:pStyle w:val="Prrafodelista"/>
              <w:numPr>
                <w:ilvl w:val="0"/>
                <w:numId w:val="43"/>
              </w:numPr>
              <w:jc w:val="both"/>
              <w:rPr>
                <w:rFonts w:ascii="Calibri" w:hAnsi="Calibri" w:cs="Arial" w:asciiTheme="minorAscii" w:hAnsiTheme="minorAscii"/>
                <w:color w:val="000000" w:themeColor="text1"/>
                <w:lang w:val="es-ES"/>
              </w:rPr>
            </w:pPr>
            <w:r w:rsidRPr="6D7740DC" w:rsidR="002822C2">
              <w:rPr>
                <w:rFonts w:ascii="Calibri" w:hAnsi="Calibri" w:cs="Arial" w:asciiTheme="minorAscii" w:hAnsiTheme="minorAscii"/>
                <w:color w:val="000000" w:themeColor="text1" w:themeTint="FF" w:themeShade="FF"/>
                <w:lang w:val="es-ES"/>
              </w:rPr>
              <w:t>La o</w:t>
            </w:r>
            <w:r w:rsidRPr="6D7740DC" w:rsidR="002822C2">
              <w:rPr>
                <w:rFonts w:ascii="Calibri" w:hAnsi="Calibri" w:cs="Arial" w:asciiTheme="minorAscii" w:hAnsiTheme="minorAscii"/>
                <w:color w:val="000000" w:themeColor="text1" w:themeTint="FF" w:themeShade="FF"/>
                <w:lang w:val="es-ES"/>
              </w:rPr>
              <w:t>rientación atencional se refiere a la capacidad de dirigir la atención hacia estímulos especí</w:t>
            </w:r>
            <w:r w:rsidRPr="6D7740DC" w:rsidR="002822C2">
              <w:rPr>
                <w:rFonts w:ascii="Calibri" w:hAnsi="Calibri" w:cs="Arial" w:asciiTheme="minorAscii" w:hAnsiTheme="minorAscii"/>
                <w:color w:val="000000" w:themeColor="text1" w:themeTint="FF" w:themeShade="FF"/>
                <w:lang w:val="es-ES"/>
              </w:rPr>
              <w:t>ficos en el entorno (     )</w:t>
            </w:r>
          </w:p>
          <w:p w:rsidR="000645C1" w:rsidP="002822C2" w:rsidRDefault="002822C2" w14:paraId="4ABC4EAF" w14:textId="35236F99">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2822C2">
              <w:rPr>
                <w:rFonts w:cs="Arial" w:asciiTheme="minorHAnsi" w:hAnsiTheme="minorHAnsi"/>
                <w:color w:val="000000" w:themeColor="text1"/>
                <w:szCs w:val="20"/>
              </w:rPr>
              <w:t xml:space="preserve">Verdadero. </w:t>
            </w:r>
          </w:p>
          <w:p w:rsidR="002822C2" w:rsidP="002822C2" w:rsidRDefault="000645C1" w14:paraId="4B5B0D6E" w14:textId="1B7CE350">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2822C2" w:rsidR="002822C2">
              <w:rPr>
                <w:rFonts w:cs="Arial" w:asciiTheme="minorHAnsi" w:hAnsiTheme="minorHAnsi"/>
                <w:color w:val="000000" w:themeColor="text1"/>
                <w:szCs w:val="20"/>
              </w:rPr>
              <w:t>La orientación atencional implica dirigir la atención hacia ciertos estímulos o áreas del entorno, lo que permite procesar la información relevante.</w:t>
            </w:r>
          </w:p>
          <w:p w:rsidRPr="002822C2" w:rsidR="002822C2" w:rsidP="002822C2" w:rsidRDefault="002822C2" w14:paraId="6D37C6F8" w14:textId="77777777">
            <w:pPr>
              <w:jc w:val="both"/>
              <w:rPr>
                <w:rFonts w:cs="Arial" w:asciiTheme="minorHAnsi" w:hAnsiTheme="minorHAnsi"/>
                <w:color w:val="000000" w:themeColor="text1"/>
                <w:szCs w:val="20"/>
              </w:rPr>
            </w:pPr>
          </w:p>
          <w:p w:rsidRPr="002822C2" w:rsidR="002822C2" w:rsidP="6D7740DC" w:rsidRDefault="002822C2" w14:paraId="335E0398" w14:textId="18B1C0C2" w14:noSpellErr="1">
            <w:pPr>
              <w:pStyle w:val="Prrafodelista"/>
              <w:numPr>
                <w:ilvl w:val="0"/>
                <w:numId w:val="43"/>
              </w:numPr>
              <w:jc w:val="both"/>
              <w:rPr>
                <w:rFonts w:ascii="Calibri" w:hAnsi="Calibri" w:cs="Arial" w:asciiTheme="minorAscii" w:hAnsiTheme="minorAscii"/>
                <w:color w:val="000000" w:themeColor="text1"/>
                <w:lang w:val="es-ES"/>
              </w:rPr>
            </w:pPr>
            <w:r w:rsidRPr="6D7740DC" w:rsidR="002822C2">
              <w:rPr>
                <w:rFonts w:ascii="Calibri" w:hAnsi="Calibri" w:cs="Arial" w:asciiTheme="minorAscii" w:hAnsiTheme="minorAscii"/>
                <w:color w:val="000000" w:themeColor="text1" w:themeTint="FF" w:themeShade="FF"/>
                <w:lang w:val="es-ES"/>
              </w:rPr>
              <w:t>La red ejecutiva es responsable de supervisar y controlar procesos mentales como la planificación, la toma de deci</w:t>
            </w:r>
            <w:r w:rsidRPr="6D7740DC" w:rsidR="002822C2">
              <w:rPr>
                <w:rFonts w:ascii="Calibri" w:hAnsi="Calibri" w:cs="Arial" w:asciiTheme="minorAscii" w:hAnsiTheme="minorAscii"/>
                <w:color w:val="000000" w:themeColor="text1" w:themeTint="FF" w:themeShade="FF"/>
                <w:lang w:val="es-ES"/>
              </w:rPr>
              <w:t>siones y el control inhibitorio (     )</w:t>
            </w:r>
          </w:p>
          <w:p w:rsidR="000645C1" w:rsidP="002822C2" w:rsidRDefault="002822C2" w14:paraId="0A9A9F6C" w14:textId="77777777">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2822C2">
              <w:rPr>
                <w:rFonts w:cs="Arial" w:asciiTheme="minorHAnsi" w:hAnsiTheme="minorHAnsi"/>
                <w:color w:val="000000" w:themeColor="text1"/>
                <w:szCs w:val="20"/>
              </w:rPr>
              <w:t xml:space="preserve">Verdadero. </w:t>
            </w:r>
          </w:p>
          <w:p w:rsidR="002822C2" w:rsidP="002822C2" w:rsidRDefault="000645C1" w14:paraId="38BCA481" w14:textId="5C26CFD4">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2822C2" w:rsidR="002822C2">
              <w:rPr>
                <w:rFonts w:cs="Arial" w:asciiTheme="minorHAnsi" w:hAnsiTheme="minorHAnsi"/>
                <w:color w:val="000000" w:themeColor="text1"/>
                <w:szCs w:val="20"/>
              </w:rPr>
              <w:t>La red ejecutiva del cerebro está involucrada en procesos de control cognitivo como la planificación, la toma de decisiones y el control inhibitorio, lo que permite realizar tareas complejas y adaptativas.</w:t>
            </w:r>
          </w:p>
          <w:p w:rsidRPr="002822C2" w:rsidR="002822C2" w:rsidP="002822C2" w:rsidRDefault="002822C2" w14:paraId="52218551" w14:textId="77777777">
            <w:pPr>
              <w:pStyle w:val="Prrafodelista"/>
              <w:jc w:val="both"/>
              <w:rPr>
                <w:rFonts w:cs="Arial" w:asciiTheme="minorHAnsi" w:hAnsiTheme="minorHAnsi"/>
                <w:color w:val="000000" w:themeColor="text1"/>
                <w:szCs w:val="20"/>
              </w:rPr>
            </w:pPr>
          </w:p>
          <w:p w:rsidR="002822C2" w:rsidP="6D7740DC" w:rsidRDefault="002822C2" w14:paraId="4BE83D5F" w14:textId="0FE3293D" w14:noSpellErr="1">
            <w:pPr>
              <w:pStyle w:val="Prrafodelista"/>
              <w:numPr>
                <w:ilvl w:val="0"/>
                <w:numId w:val="43"/>
              </w:numPr>
              <w:jc w:val="both"/>
              <w:rPr>
                <w:rFonts w:ascii="Calibri" w:hAnsi="Calibri" w:cs="Arial" w:asciiTheme="minorAscii" w:hAnsiTheme="minorAscii"/>
                <w:color w:val="000000" w:themeColor="text1"/>
                <w:lang w:val="es-ES"/>
              </w:rPr>
            </w:pPr>
            <w:r w:rsidRPr="6D7740DC" w:rsidR="002822C2">
              <w:rPr>
                <w:rFonts w:ascii="Calibri" w:hAnsi="Calibri" w:cs="Arial" w:asciiTheme="minorAscii" w:hAnsiTheme="minorAscii"/>
                <w:color w:val="000000" w:themeColor="text1" w:themeTint="FF" w:themeShade="FF"/>
                <w:lang w:val="es-ES"/>
              </w:rPr>
              <w:t>La distracción es un ejemplo de un componen</w:t>
            </w:r>
            <w:r w:rsidRPr="6D7740DC" w:rsidR="002822C2">
              <w:rPr>
                <w:rFonts w:ascii="Calibri" w:hAnsi="Calibri" w:cs="Arial" w:asciiTheme="minorAscii" w:hAnsiTheme="minorAscii"/>
                <w:color w:val="000000" w:themeColor="text1" w:themeTint="FF" w:themeShade="FF"/>
                <w:lang w:val="es-ES"/>
              </w:rPr>
              <w:t>te de la orientación atencional (     )</w:t>
            </w:r>
          </w:p>
          <w:p w:rsidR="000645C1" w:rsidP="002822C2" w:rsidRDefault="002822C2" w14:paraId="0D9B1F4B" w14:textId="77777777">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Falso. </w:t>
            </w:r>
            <w:r w:rsidRPr="002822C2">
              <w:rPr>
                <w:rFonts w:cs="Arial" w:asciiTheme="minorHAnsi" w:hAnsiTheme="minorHAnsi"/>
                <w:color w:val="000000" w:themeColor="text1"/>
                <w:szCs w:val="20"/>
              </w:rPr>
              <w:t xml:space="preserve"> </w:t>
            </w:r>
          </w:p>
          <w:p w:rsidR="002822C2" w:rsidP="002822C2" w:rsidRDefault="000645C1" w14:paraId="664B2E30" w14:textId="55AD7770">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2822C2" w:rsidR="002822C2">
              <w:rPr>
                <w:rFonts w:cs="Arial" w:asciiTheme="minorHAnsi" w:hAnsiTheme="minorHAnsi"/>
                <w:color w:val="000000" w:themeColor="text1"/>
                <w:szCs w:val="20"/>
              </w:rPr>
              <w:t>La distracción no es un componente de la orientación atencional. La orientación atencional implica enfocar la atención hacia ciertos estímulos, mientras que la distracción implica la interrupción involuntaria de la atención hacia otros estímulos no relevantes.</w:t>
            </w:r>
          </w:p>
          <w:p w:rsidRPr="002822C2" w:rsidR="002822C2" w:rsidP="002822C2" w:rsidRDefault="002822C2" w14:paraId="726D6302" w14:textId="77777777">
            <w:pPr>
              <w:jc w:val="both"/>
              <w:rPr>
                <w:rFonts w:cs="Arial" w:asciiTheme="minorHAnsi" w:hAnsiTheme="minorHAnsi"/>
                <w:color w:val="000000" w:themeColor="text1"/>
                <w:szCs w:val="20"/>
              </w:rPr>
            </w:pPr>
          </w:p>
          <w:p w:rsidRPr="002822C2" w:rsidR="002822C2" w:rsidP="6D7740DC" w:rsidRDefault="002822C2" w14:paraId="477B939E" w14:textId="66C32A11">
            <w:pPr>
              <w:pStyle w:val="Prrafodelista"/>
              <w:numPr>
                <w:ilvl w:val="0"/>
                <w:numId w:val="43"/>
              </w:numPr>
              <w:jc w:val="both"/>
              <w:rPr>
                <w:rFonts w:ascii="Calibri" w:hAnsi="Calibri" w:cs="Arial" w:asciiTheme="minorAscii" w:hAnsiTheme="minorAscii"/>
                <w:color w:val="000000" w:themeColor="text1"/>
                <w:lang w:val="es-ES"/>
              </w:rPr>
            </w:pPr>
            <w:r w:rsidRPr="6D7740DC" w:rsidR="002822C2">
              <w:rPr>
                <w:rFonts w:ascii="Calibri" w:hAnsi="Calibri" w:cs="Arial" w:asciiTheme="minorAscii" w:hAnsiTheme="minorAscii"/>
                <w:color w:val="000000" w:themeColor="text1" w:themeTint="FF" w:themeShade="FF"/>
                <w:lang w:val="es-ES"/>
              </w:rPr>
              <w:t xml:space="preserve">El modelo de niveles de procesamiento de </w:t>
            </w:r>
            <w:r w:rsidRPr="6D7740DC" w:rsidR="002822C2">
              <w:rPr>
                <w:rFonts w:ascii="Calibri" w:hAnsi="Calibri" w:cs="Arial" w:asciiTheme="minorAscii" w:hAnsiTheme="minorAscii"/>
                <w:color w:val="000000" w:themeColor="text1" w:themeTint="FF" w:themeShade="FF"/>
                <w:lang w:val="es-ES"/>
              </w:rPr>
              <w:t>Craik</w:t>
            </w:r>
            <w:r w:rsidRPr="6D7740DC" w:rsidR="002822C2">
              <w:rPr>
                <w:rFonts w:ascii="Calibri" w:hAnsi="Calibri" w:cs="Arial" w:asciiTheme="minorAscii" w:hAnsiTheme="minorAscii"/>
                <w:color w:val="000000" w:themeColor="text1" w:themeTint="FF" w:themeShade="FF"/>
                <w:lang w:val="es-ES"/>
              </w:rPr>
              <w:t xml:space="preserve"> y Lockhart sostiene que el procesamiento profundo de la información conduce a una retención de memoria a largo plazo</w:t>
            </w:r>
            <w:r w:rsidRPr="6D7740DC" w:rsidR="002822C2">
              <w:rPr>
                <w:rFonts w:ascii="Calibri" w:hAnsi="Calibri" w:cs="Arial" w:asciiTheme="minorAscii" w:hAnsiTheme="minorAscii"/>
                <w:color w:val="000000" w:themeColor="text1" w:themeTint="FF" w:themeShade="FF"/>
                <w:lang w:val="es-ES"/>
              </w:rPr>
              <w:t xml:space="preserve"> (     )</w:t>
            </w:r>
            <w:r w:rsidRPr="6D7740DC" w:rsidR="002822C2">
              <w:rPr>
                <w:rFonts w:ascii="Calibri" w:hAnsi="Calibri" w:cs="Arial" w:asciiTheme="minorAscii" w:hAnsiTheme="minorAscii"/>
                <w:color w:val="000000" w:themeColor="text1" w:themeTint="FF" w:themeShade="FF"/>
                <w:lang w:val="es-ES"/>
              </w:rPr>
              <w:t>.</w:t>
            </w:r>
          </w:p>
          <w:p w:rsidR="000645C1" w:rsidP="002822C2" w:rsidRDefault="002822C2" w14:paraId="7D7C4D7E" w14:textId="77777777">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2822C2">
              <w:rPr>
                <w:rFonts w:cs="Arial" w:asciiTheme="minorHAnsi" w:hAnsiTheme="minorHAnsi"/>
                <w:color w:val="000000" w:themeColor="text1"/>
                <w:szCs w:val="20"/>
              </w:rPr>
              <w:t xml:space="preserve">Verdadero. </w:t>
            </w:r>
          </w:p>
          <w:p w:rsidR="002822C2" w:rsidP="002822C2" w:rsidRDefault="000645C1" w14:paraId="5EF00A24" w14:textId="6D37563E">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2822C2" w:rsidR="002822C2">
              <w:rPr>
                <w:rFonts w:cs="Arial" w:asciiTheme="minorHAnsi" w:hAnsiTheme="minorHAnsi"/>
                <w:color w:val="000000" w:themeColor="text1"/>
                <w:szCs w:val="20"/>
              </w:rPr>
              <w:t>El modelo de niveles de procesamiento sugiere que el procesamiento profundo, que implica una elaboración significativa de la información, lleva a una retención de memoria a largo plazo, mientras que el procesamiento superficial, como el reconocimiento de rasgos físicos, conduce a una retención. más débil.</w:t>
            </w:r>
          </w:p>
          <w:p w:rsidR="002822C2" w:rsidP="002822C2" w:rsidRDefault="002822C2" w14:paraId="5E880169" w14:textId="77777777">
            <w:pPr>
              <w:pStyle w:val="Prrafodelista"/>
              <w:jc w:val="both"/>
              <w:rPr>
                <w:rFonts w:cs="Arial" w:asciiTheme="minorHAnsi" w:hAnsiTheme="minorHAnsi"/>
                <w:color w:val="000000" w:themeColor="text1"/>
                <w:szCs w:val="20"/>
              </w:rPr>
            </w:pPr>
          </w:p>
          <w:p w:rsidRPr="002822C2" w:rsidR="002822C2" w:rsidP="6D7740DC" w:rsidRDefault="002822C2" w14:paraId="6A79DCC5" w14:textId="71512E0A" w14:noSpellErr="1">
            <w:pPr>
              <w:pStyle w:val="Prrafodelista"/>
              <w:numPr>
                <w:ilvl w:val="0"/>
                <w:numId w:val="43"/>
              </w:numPr>
              <w:jc w:val="both"/>
              <w:rPr>
                <w:rFonts w:ascii="Calibri" w:hAnsi="Calibri" w:cs="Arial" w:asciiTheme="minorAscii" w:hAnsiTheme="minorAscii"/>
                <w:color w:val="000000" w:themeColor="text1"/>
                <w:lang w:val="es-ES"/>
              </w:rPr>
            </w:pPr>
            <w:r w:rsidRPr="6D7740DC" w:rsidR="002822C2">
              <w:rPr>
                <w:rFonts w:ascii="Calibri" w:hAnsi="Calibri" w:cs="Arial" w:asciiTheme="minorAscii" w:hAnsiTheme="minorAscii"/>
                <w:color w:val="000000" w:themeColor="text1" w:themeTint="FF" w:themeShade="FF"/>
                <w:lang w:val="es-ES"/>
              </w:rPr>
              <w:t xml:space="preserve"> La memoria a corto plazo tiene una capacidad ilimitada para alma</w:t>
            </w:r>
            <w:r w:rsidRPr="6D7740DC" w:rsidR="002822C2">
              <w:rPr>
                <w:rFonts w:ascii="Calibri" w:hAnsi="Calibri" w:cs="Arial" w:asciiTheme="minorAscii" w:hAnsiTheme="minorAscii"/>
                <w:color w:val="000000" w:themeColor="text1" w:themeTint="FF" w:themeShade="FF"/>
                <w:lang w:val="es-ES"/>
              </w:rPr>
              <w:t>cenar información temporalmente (     )</w:t>
            </w:r>
          </w:p>
          <w:p w:rsidR="000645C1" w:rsidP="000645C1" w:rsidRDefault="002822C2" w14:paraId="015730FC" w14:textId="77777777">
            <w:pPr>
              <w:ind w:left="708"/>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2822C2">
              <w:rPr>
                <w:rFonts w:cs="Arial" w:asciiTheme="minorHAnsi" w:hAnsiTheme="minorHAnsi"/>
                <w:color w:val="000000" w:themeColor="text1"/>
                <w:szCs w:val="20"/>
              </w:rPr>
              <w:t xml:space="preserve">Falso. </w:t>
            </w:r>
          </w:p>
          <w:p w:rsidR="002822C2" w:rsidP="000645C1" w:rsidRDefault="000645C1" w14:paraId="6017742A" w14:textId="379B0FB7">
            <w:pPr>
              <w:ind w:left="708"/>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2822C2" w:rsidR="002822C2">
              <w:rPr>
                <w:rFonts w:cs="Arial" w:asciiTheme="minorHAnsi" w:hAnsiTheme="minorHAnsi"/>
                <w:color w:val="000000" w:themeColor="text1"/>
                <w:szCs w:val="20"/>
              </w:rPr>
              <w:t>La memoria a corto plazo tiene una capacidad limitada para almacenar información temporalmente, generalmente se cree que tiene una capacidad de almacenamiento de aproximadamente 7 ± 2 elementos (números, letras, palabras, etc.).</w:t>
            </w:r>
          </w:p>
          <w:p w:rsidRPr="002822C2" w:rsidR="00907B1D" w:rsidP="002822C2" w:rsidRDefault="00907B1D" w14:paraId="65469E24" w14:textId="77777777">
            <w:pPr>
              <w:ind w:left="360"/>
              <w:jc w:val="both"/>
              <w:rPr>
                <w:rFonts w:cs="Arial" w:asciiTheme="minorHAnsi" w:hAnsiTheme="minorHAnsi"/>
                <w:color w:val="000000" w:themeColor="text1"/>
                <w:szCs w:val="20"/>
              </w:rPr>
            </w:pPr>
          </w:p>
          <w:p w:rsidRPr="00907B1D" w:rsidR="002822C2" w:rsidP="6D7740DC" w:rsidRDefault="002822C2" w14:paraId="7ED06019" w14:textId="13DC5054" w14:noSpellErr="1">
            <w:pPr>
              <w:pStyle w:val="Prrafodelista"/>
              <w:numPr>
                <w:ilvl w:val="0"/>
                <w:numId w:val="43"/>
              </w:numPr>
              <w:jc w:val="both"/>
              <w:rPr>
                <w:rFonts w:ascii="Calibri" w:hAnsi="Calibri" w:cs="Arial" w:asciiTheme="minorAscii" w:hAnsiTheme="minorAscii"/>
                <w:color w:val="000000" w:themeColor="text1"/>
                <w:lang w:val="es-ES"/>
              </w:rPr>
            </w:pPr>
            <w:r w:rsidRPr="6D7740DC" w:rsidR="002822C2">
              <w:rPr>
                <w:rFonts w:ascii="Calibri" w:hAnsi="Calibri" w:cs="Arial" w:asciiTheme="minorAscii" w:hAnsiTheme="minorAscii"/>
                <w:color w:val="000000" w:themeColor="text1" w:themeTint="FF" w:themeShade="FF"/>
                <w:lang w:val="es-ES"/>
              </w:rPr>
              <w:t xml:space="preserve">La memoria a largo plazo es ilimitada y puede retener información </w:t>
            </w:r>
            <w:r w:rsidRPr="6D7740DC" w:rsidR="00907B1D">
              <w:rPr>
                <w:rFonts w:ascii="Calibri" w:hAnsi="Calibri" w:cs="Arial" w:asciiTheme="minorAscii" w:hAnsiTheme="minorAscii"/>
                <w:color w:val="000000" w:themeColor="text1" w:themeTint="FF" w:themeShade="FF"/>
                <w:lang w:val="es-ES"/>
              </w:rPr>
              <w:t>indefinidamente sin degradación (     )</w:t>
            </w:r>
          </w:p>
          <w:p w:rsidR="000645C1" w:rsidP="00907B1D" w:rsidRDefault="00907B1D" w14:paraId="436E08EA" w14:textId="77777777">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2822C2" w:rsidR="002822C2">
              <w:rPr>
                <w:rFonts w:cs="Arial" w:asciiTheme="minorHAnsi" w:hAnsiTheme="minorHAnsi"/>
                <w:color w:val="000000" w:themeColor="text1"/>
                <w:szCs w:val="20"/>
              </w:rPr>
              <w:t>Falso.</w:t>
            </w:r>
            <w:r>
              <w:rPr>
                <w:rFonts w:cs="Arial" w:asciiTheme="minorHAnsi" w:hAnsiTheme="minorHAnsi"/>
                <w:color w:val="000000" w:themeColor="text1"/>
                <w:szCs w:val="20"/>
              </w:rPr>
              <w:t xml:space="preserve"> </w:t>
            </w:r>
            <w:r w:rsidRPr="002822C2" w:rsidR="002822C2">
              <w:rPr>
                <w:rFonts w:cs="Arial" w:asciiTheme="minorHAnsi" w:hAnsiTheme="minorHAnsi"/>
                <w:color w:val="000000" w:themeColor="text1"/>
                <w:szCs w:val="20"/>
              </w:rPr>
              <w:t xml:space="preserve"> </w:t>
            </w:r>
          </w:p>
          <w:p w:rsidR="002822C2" w:rsidP="00907B1D" w:rsidRDefault="000645C1" w14:paraId="1B038E0E" w14:textId="3B9837C8">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2822C2" w:rsidR="002822C2">
              <w:rPr>
                <w:rFonts w:cs="Arial" w:asciiTheme="minorHAnsi" w:hAnsiTheme="minorHAnsi"/>
                <w:color w:val="000000" w:themeColor="text1"/>
                <w:szCs w:val="20"/>
              </w:rPr>
              <w:t>Aunque la memoria a largo plazo tiene una capacidad muy grande y puede retener información durante períodos significativamente largos, no es completamente ilimitada. Además, la información almacenada en la memoria a largo plazo puede degradarse con el tiempo debido a factores como la interferencia y la falta de recuperació</w:t>
            </w:r>
            <w:r w:rsidR="00907B1D">
              <w:rPr>
                <w:rFonts w:cs="Arial" w:asciiTheme="minorHAnsi" w:hAnsiTheme="minorHAnsi"/>
                <w:color w:val="000000" w:themeColor="text1"/>
                <w:szCs w:val="20"/>
              </w:rPr>
              <w:t>n</w:t>
            </w:r>
          </w:p>
          <w:p w:rsidRPr="00907B1D" w:rsidR="00907B1D" w:rsidP="00907B1D" w:rsidRDefault="00907B1D" w14:paraId="28386368" w14:textId="77777777">
            <w:pPr>
              <w:jc w:val="both"/>
              <w:rPr>
                <w:rFonts w:cs="Arial" w:asciiTheme="minorHAnsi" w:hAnsiTheme="minorHAnsi"/>
                <w:color w:val="000000" w:themeColor="text1"/>
                <w:szCs w:val="20"/>
              </w:rPr>
            </w:pPr>
          </w:p>
          <w:p w:rsidRPr="00907B1D" w:rsidR="00907B1D" w:rsidP="6D7740DC" w:rsidRDefault="00907B1D" w14:paraId="03D074F2" w14:textId="54463D5E" w14:noSpellErr="1">
            <w:pPr>
              <w:pStyle w:val="Prrafodelista"/>
              <w:numPr>
                <w:ilvl w:val="0"/>
                <w:numId w:val="43"/>
              </w:numPr>
              <w:jc w:val="both"/>
              <w:rPr>
                <w:rFonts w:ascii="Calibri" w:hAnsi="Calibri" w:cs="Arial" w:asciiTheme="minorAscii" w:hAnsiTheme="minorAscii"/>
                <w:color w:val="000000" w:themeColor="text1"/>
                <w:lang w:val="es-ES"/>
              </w:rPr>
            </w:pPr>
            <w:r w:rsidRPr="6D7740DC" w:rsidR="00907B1D">
              <w:rPr>
                <w:rFonts w:ascii="Calibri" w:hAnsi="Calibri" w:cs="Arial" w:asciiTheme="minorAscii" w:hAnsiTheme="minorAscii"/>
                <w:color w:val="000000" w:themeColor="text1" w:themeTint="FF" w:themeShade="FF"/>
                <w:lang w:val="es-ES"/>
              </w:rPr>
              <w:t>El procesamiento superficial de la información implica analizar su significado y relac</w:t>
            </w:r>
            <w:r w:rsidRPr="6D7740DC" w:rsidR="00907B1D">
              <w:rPr>
                <w:rFonts w:ascii="Calibri" w:hAnsi="Calibri" w:cs="Arial" w:asciiTheme="minorAscii" w:hAnsiTheme="minorAscii"/>
                <w:color w:val="000000" w:themeColor="text1" w:themeTint="FF" w:themeShade="FF"/>
                <w:lang w:val="es-ES"/>
              </w:rPr>
              <w:t>ión con experiencias personales (    )</w:t>
            </w:r>
          </w:p>
          <w:p w:rsidR="000645C1" w:rsidP="00907B1D" w:rsidRDefault="00907B1D" w14:paraId="0ADB3D16" w14:textId="77777777">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Falso. </w:t>
            </w:r>
          </w:p>
          <w:p w:rsidR="00907B1D" w:rsidP="00907B1D" w:rsidRDefault="000645C1" w14:paraId="6F2312D8" w14:textId="349E1925">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907B1D" w:rsidR="00907B1D">
              <w:rPr>
                <w:rFonts w:cs="Arial" w:asciiTheme="minorHAnsi" w:hAnsiTheme="minorHAnsi"/>
                <w:color w:val="000000" w:themeColor="text1"/>
                <w:szCs w:val="20"/>
              </w:rPr>
              <w:t>El procesamiento superficial implica un análisis superficial de las características físicas de la información, mientras que el procesamiento profundo implica analizar el significado y la relevancia de la información en relación con experiencias personales.</w:t>
            </w:r>
          </w:p>
          <w:p w:rsidRPr="00907B1D" w:rsidR="00907B1D" w:rsidP="00907B1D" w:rsidRDefault="00907B1D" w14:paraId="51D881BD" w14:textId="77777777">
            <w:pPr>
              <w:jc w:val="both"/>
              <w:rPr>
                <w:rFonts w:cs="Arial" w:asciiTheme="minorHAnsi" w:hAnsiTheme="minorHAnsi"/>
                <w:color w:val="000000" w:themeColor="text1"/>
                <w:szCs w:val="20"/>
              </w:rPr>
            </w:pPr>
          </w:p>
          <w:p w:rsidR="00907B1D" w:rsidP="6D7740DC" w:rsidRDefault="00907B1D" w14:paraId="5E76860C" w14:textId="2E99438F" w14:noSpellErr="1">
            <w:pPr>
              <w:pStyle w:val="Prrafodelista"/>
              <w:numPr>
                <w:ilvl w:val="0"/>
                <w:numId w:val="43"/>
              </w:numPr>
              <w:jc w:val="both"/>
              <w:rPr>
                <w:rFonts w:ascii="Calibri" w:hAnsi="Calibri" w:cs="Arial" w:asciiTheme="minorAscii" w:hAnsiTheme="minorAscii"/>
                <w:color w:val="000000" w:themeColor="text1"/>
                <w:lang w:val="es-ES"/>
              </w:rPr>
            </w:pPr>
            <w:r w:rsidRPr="6D7740DC" w:rsidR="00907B1D">
              <w:rPr>
                <w:rFonts w:ascii="Calibri" w:hAnsi="Calibri" w:cs="Arial" w:asciiTheme="minorAscii" w:hAnsiTheme="minorAscii"/>
                <w:color w:val="000000" w:themeColor="text1" w:themeTint="FF" w:themeShade="FF"/>
                <w:lang w:val="es-ES"/>
              </w:rPr>
              <w:t>La repetición constante de la información mejora significativamente la retenc</w:t>
            </w:r>
            <w:r w:rsidRPr="6D7740DC" w:rsidR="00907B1D">
              <w:rPr>
                <w:rFonts w:ascii="Calibri" w:hAnsi="Calibri" w:cs="Arial" w:asciiTheme="minorAscii" w:hAnsiTheme="minorAscii"/>
                <w:color w:val="000000" w:themeColor="text1" w:themeTint="FF" w:themeShade="FF"/>
                <w:lang w:val="es-ES"/>
              </w:rPr>
              <w:t>ión en la memoria a corto plazo (    )</w:t>
            </w:r>
          </w:p>
          <w:p w:rsidR="000645C1" w:rsidP="00907B1D" w:rsidRDefault="00907B1D" w14:paraId="5C915FDC" w14:textId="48ACF755">
            <w:pPr>
              <w:pStyle w:val="Prrafodelista"/>
              <w:jc w:val="both"/>
              <w:rPr>
                <w:rFonts w:cs="Arial" w:asciiTheme="minorHAnsi" w:hAnsiTheme="minorHAnsi"/>
                <w:color w:val="000000" w:themeColor="text1"/>
                <w:szCs w:val="20"/>
              </w:rPr>
            </w:pPr>
            <w:r w:rsidRPr="00907B1D">
              <w:rPr>
                <w:rFonts w:cs="Arial" w:asciiTheme="minorHAnsi" w:hAnsiTheme="minorHAnsi"/>
                <w:color w:val="000000" w:themeColor="text1"/>
                <w:szCs w:val="20"/>
              </w:rPr>
              <w:t xml:space="preserve">Respuesta correcta: </w:t>
            </w:r>
            <w:r>
              <w:rPr>
                <w:rFonts w:cs="Arial" w:asciiTheme="minorHAnsi" w:hAnsiTheme="minorHAnsi"/>
                <w:color w:val="000000" w:themeColor="text1"/>
                <w:szCs w:val="20"/>
              </w:rPr>
              <w:t>Verdadero.</w:t>
            </w:r>
            <w:r w:rsidRPr="00907B1D">
              <w:rPr>
                <w:rFonts w:cs="Arial" w:asciiTheme="minorHAnsi" w:hAnsiTheme="minorHAnsi"/>
                <w:color w:val="000000" w:themeColor="text1"/>
                <w:szCs w:val="20"/>
              </w:rPr>
              <w:t xml:space="preserve"> </w:t>
            </w:r>
          </w:p>
          <w:p w:rsidR="00907B1D" w:rsidP="00907B1D" w:rsidRDefault="000645C1" w14:paraId="4BDEBADA" w14:textId="2C54B4E8">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907B1D" w:rsidR="00907B1D">
              <w:rPr>
                <w:rFonts w:cs="Arial" w:asciiTheme="minorHAnsi" w:hAnsiTheme="minorHAnsi"/>
                <w:color w:val="000000" w:themeColor="text1"/>
                <w:szCs w:val="20"/>
              </w:rPr>
              <w:t>La repetición constante (también conocida como ensayo) de la información es una estrategia común para mejo</w:t>
            </w:r>
            <w:r w:rsidR="00907B1D">
              <w:rPr>
                <w:rFonts w:cs="Arial" w:asciiTheme="minorHAnsi" w:hAnsiTheme="minorHAnsi"/>
                <w:color w:val="000000" w:themeColor="text1"/>
                <w:szCs w:val="20"/>
              </w:rPr>
              <w:t xml:space="preserve">rar la retención en la memoria </w:t>
            </w:r>
          </w:p>
          <w:p w:rsidRPr="00907B1D" w:rsidR="00907B1D" w:rsidP="00907B1D" w:rsidRDefault="00907B1D" w14:paraId="6A82BA97" w14:textId="77777777">
            <w:pPr>
              <w:jc w:val="both"/>
              <w:rPr>
                <w:rFonts w:cs="Arial" w:asciiTheme="minorHAnsi" w:hAnsiTheme="minorHAnsi"/>
                <w:color w:val="000000" w:themeColor="text1"/>
                <w:szCs w:val="20"/>
              </w:rPr>
            </w:pPr>
          </w:p>
          <w:p w:rsidRPr="00907B1D" w:rsidR="00907B1D" w:rsidP="6D7740DC" w:rsidRDefault="00907B1D" w14:paraId="3AB32D70" w14:textId="1146BFBC" w14:noSpellErr="1">
            <w:pPr>
              <w:pStyle w:val="Prrafodelista"/>
              <w:numPr>
                <w:ilvl w:val="0"/>
                <w:numId w:val="43"/>
              </w:numPr>
              <w:jc w:val="both"/>
              <w:rPr>
                <w:rFonts w:ascii="Calibri" w:hAnsi="Calibri" w:cs="Arial" w:asciiTheme="minorAscii" w:hAnsiTheme="minorAscii"/>
                <w:color w:val="000000" w:themeColor="text1"/>
                <w:lang w:val="es-ES"/>
              </w:rPr>
            </w:pPr>
            <w:r w:rsidRPr="6D7740DC" w:rsidR="00907B1D">
              <w:rPr>
                <w:rFonts w:ascii="Calibri" w:hAnsi="Calibri" w:cs="Arial" w:asciiTheme="minorAscii" w:hAnsiTheme="minorAscii"/>
                <w:color w:val="000000" w:themeColor="text1" w:themeTint="FF" w:themeShade="FF"/>
                <w:lang w:val="es-ES"/>
              </w:rPr>
              <w:t>La memoria a largo plazo es especialmente susceptible a la interferencia, lo que puede llevar a la pérdida o distor</w:t>
            </w:r>
            <w:r w:rsidRPr="6D7740DC" w:rsidR="00907B1D">
              <w:rPr>
                <w:rFonts w:ascii="Calibri" w:hAnsi="Calibri" w:cs="Arial" w:asciiTheme="minorAscii" w:hAnsiTheme="minorAscii"/>
                <w:color w:val="000000" w:themeColor="text1" w:themeTint="FF" w:themeShade="FF"/>
                <w:lang w:val="es-ES"/>
              </w:rPr>
              <w:t>sión de recuerdos con el tiempo (    )</w:t>
            </w:r>
          </w:p>
          <w:p w:rsidR="000645C1" w:rsidP="00907B1D" w:rsidRDefault="00907B1D" w14:paraId="43D66102" w14:textId="77777777">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Respuesta correcta: </w:t>
            </w:r>
            <w:r w:rsidRPr="00907B1D">
              <w:rPr>
                <w:rFonts w:cs="Arial" w:asciiTheme="minorHAnsi" w:hAnsiTheme="minorHAnsi"/>
                <w:color w:val="000000" w:themeColor="text1"/>
                <w:szCs w:val="20"/>
              </w:rPr>
              <w:t xml:space="preserve">Verdadero. </w:t>
            </w:r>
          </w:p>
          <w:p w:rsidRPr="000645C1" w:rsidR="006317D6" w:rsidP="000645C1" w:rsidRDefault="000645C1" w14:paraId="6EED0BD0" w14:textId="6628FF08">
            <w:pPr>
              <w:pStyle w:val="Prrafodelista"/>
              <w:jc w:val="both"/>
              <w:rPr>
                <w:rFonts w:cs="Arial" w:asciiTheme="minorHAnsi" w:hAnsiTheme="minorHAnsi"/>
                <w:color w:val="000000" w:themeColor="text1"/>
                <w:szCs w:val="20"/>
              </w:rPr>
            </w:pPr>
            <w:r>
              <w:rPr>
                <w:rFonts w:cs="Arial" w:asciiTheme="minorHAnsi" w:hAnsiTheme="minorHAnsi"/>
                <w:color w:val="000000" w:themeColor="text1"/>
                <w:szCs w:val="20"/>
              </w:rPr>
              <w:t xml:space="preserve">Retroalimentación: </w:t>
            </w:r>
            <w:r w:rsidRPr="00907B1D" w:rsidR="00907B1D">
              <w:rPr>
                <w:rFonts w:cs="Arial" w:asciiTheme="minorHAnsi" w:hAnsiTheme="minorHAnsi"/>
                <w:color w:val="000000" w:themeColor="text1"/>
                <w:szCs w:val="20"/>
              </w:rPr>
              <w:t>La memoria a largo plazo es susceptible a la interferencia, que puede ocurrir cuando la información nueva interfiere con la información previamente almacenada, lo que puede llevar a la pérdida o distorsión de recuerdos con el tiempo.</w:t>
            </w:r>
          </w:p>
        </w:tc>
      </w:tr>
    </w:tbl>
    <w:p w:rsidR="009C096D" w:rsidP="0052173E" w:rsidRDefault="009C096D" w14:paraId="2FB6FDE8" w14:textId="77777777"/>
    <w:p w:rsidR="00FA04B6" w:rsidP="009462A0" w:rsidRDefault="00FA04B6" w14:paraId="1C21C799" w14:textId="56F2FAE4">
      <w:pPr>
        <w:rPr>
          <w:b/>
          <w:sz w:val="28"/>
        </w:rPr>
      </w:pPr>
    </w:p>
    <w:sectPr w:rsidR="00FA04B6" w:rsidSect="00C27AE4">
      <w:pgSz w:w="12240" w:h="15840" w:orient="portrait"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7827" w:rsidP="009E7D2C" w:rsidRDefault="00427827" w14:paraId="25B0D56D" w14:textId="77777777">
      <w:r>
        <w:separator/>
      </w:r>
    </w:p>
  </w:endnote>
  <w:endnote w:type="continuationSeparator" w:id="0">
    <w:p w:rsidR="00427827" w:rsidP="009E7D2C" w:rsidRDefault="00427827" w14:paraId="5765A5E8" w14:textId="77777777">
      <w:r>
        <w:continuationSeparator/>
      </w:r>
    </w:p>
  </w:endnote>
  <w:endnote w:type="continuationNotice" w:id="1">
    <w:p w:rsidR="00427827" w:rsidRDefault="00427827" w14:paraId="50B0D29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 w:name="Times">
    <w:panose1 w:val="020206030504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7827" w:rsidP="009E7D2C" w:rsidRDefault="00427827" w14:paraId="468E4F4F" w14:textId="77777777">
      <w:r>
        <w:separator/>
      </w:r>
    </w:p>
  </w:footnote>
  <w:footnote w:type="continuationSeparator" w:id="0">
    <w:p w:rsidR="00427827" w:rsidP="009E7D2C" w:rsidRDefault="00427827" w14:paraId="02378E9B" w14:textId="77777777">
      <w:r>
        <w:continuationSeparator/>
      </w:r>
    </w:p>
  </w:footnote>
  <w:footnote w:type="continuationNotice" w:id="1">
    <w:p w:rsidR="00427827" w:rsidRDefault="00427827" w14:paraId="7E7057F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61"/>
      <w:gridCol w:w="6237"/>
    </w:tblGrid>
    <w:tr w:rsidRPr="003C238A" w:rsidR="00F7042F" w:rsidTr="44A8C53A" w14:paraId="286EBE1B" w14:textId="77777777">
      <w:tc>
        <w:tcPr>
          <w:tcW w:w="3261" w:type="dxa"/>
        </w:tcPr>
        <w:p w:rsidR="00F7042F" w:rsidRDefault="00F7042F" w14:paraId="4FB3A9C9" w14:textId="77777777">
          <w:pPr>
            <w:pStyle w:val="Encabezado"/>
          </w:pPr>
          <w:r>
            <w:rPr>
              <w:noProof/>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rsidRPr="003C238A" w:rsidR="00F7042F" w:rsidP="003C238A" w:rsidRDefault="00F7042F" w14:paraId="3A855731" w14:textId="0D87F88B">
          <w:pPr>
            <w:pStyle w:val="Encabezado"/>
            <w:jc w:val="right"/>
            <w:rPr>
              <w:i/>
              <w:sz w:val="20"/>
            </w:rPr>
          </w:pPr>
          <w:r w:rsidRPr="003C238A">
            <w:rPr>
              <w:i/>
              <w:sz w:val="20"/>
            </w:rPr>
            <w:t>Guía para el diseño de Espacios Académicos Virtuales (EAV)</w:t>
          </w:r>
          <w:r w:rsidRPr="003C238A">
            <w:rPr>
              <w:i/>
              <w:sz w:val="20"/>
            </w:rPr>
            <w:br/>
          </w:r>
          <w:r w:rsidRPr="003C238A">
            <w:rPr>
              <w:i/>
              <w:sz w:val="20"/>
            </w:rPr>
            <w:t>Dirección de Educación E-learning (DEE)</w:t>
          </w:r>
          <w:r w:rsidRPr="003C238A">
            <w:rPr>
              <w:i/>
              <w:sz w:val="20"/>
            </w:rPr>
            <w:br/>
          </w:r>
          <w:r w:rsidRPr="003C238A">
            <w:rPr>
              <w:i/>
              <w:sz w:val="20"/>
            </w:rPr>
            <w:t>Vicerrectoría Académica</w:t>
          </w:r>
        </w:p>
      </w:tc>
    </w:tr>
  </w:tbl>
  <w:p w:rsidR="00F7042F" w:rsidRDefault="00F7042F" w14:paraId="3B7FDA57"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6EAD"/>
    <w:multiLevelType w:val="hybridMultilevel"/>
    <w:tmpl w:val="20D29B0C"/>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1456332"/>
    <w:multiLevelType w:val="hybridMultilevel"/>
    <w:tmpl w:val="DB56F54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5983E21"/>
    <w:multiLevelType w:val="hybridMultilevel"/>
    <w:tmpl w:val="206419D8"/>
    <w:lvl w:ilvl="0" w:tplc="A08EF600">
      <w:start w:val="1"/>
      <w:numFmt w:val="decimal"/>
      <w:lvlText w:val="%1."/>
      <w:lvlJc w:val="left"/>
      <w:pPr>
        <w:ind w:left="720" w:hanging="360"/>
      </w:pPr>
      <w:rPr>
        <w:rFonts w:hint="default" w:eastAsiaTheme="minorEastAsia" w:cstheme="minorBidi"/>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84273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E07654"/>
    <w:multiLevelType w:val="hybridMultilevel"/>
    <w:tmpl w:val="86C4AF4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 w15:restartNumberingAfterBreak="0">
    <w:nsid w:val="0A6B4990"/>
    <w:multiLevelType w:val="multilevel"/>
    <w:tmpl w:val="D54C71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E7864"/>
    <w:multiLevelType w:val="hybridMultilevel"/>
    <w:tmpl w:val="58C01CE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0D4240AB"/>
    <w:multiLevelType w:val="hybridMultilevel"/>
    <w:tmpl w:val="4A82B58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0DE70134"/>
    <w:multiLevelType w:val="hybridMultilevel"/>
    <w:tmpl w:val="ADF06BD8"/>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0507B31"/>
    <w:multiLevelType w:val="hybridMultilevel"/>
    <w:tmpl w:val="B9DCB13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0A7098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254471E"/>
    <w:multiLevelType w:val="hybridMultilevel"/>
    <w:tmpl w:val="0DDC1818"/>
    <w:lvl w:ilvl="0" w:tplc="80B0475C">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2" w15:restartNumberingAfterBreak="0">
    <w:nsid w:val="127E3239"/>
    <w:multiLevelType w:val="hybridMultilevel"/>
    <w:tmpl w:val="C0A6314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3" w15:restartNumberingAfterBreak="0">
    <w:nsid w:val="1981221B"/>
    <w:multiLevelType w:val="hybridMultilevel"/>
    <w:tmpl w:val="C156A262"/>
    <w:lvl w:ilvl="0" w:tplc="7F8A5184">
      <w:start w:val="6"/>
      <w:numFmt w:val="bullet"/>
      <w:lvlText w:val=""/>
      <w:lvlJc w:val="left"/>
      <w:pPr>
        <w:ind w:left="720" w:hanging="360"/>
      </w:pPr>
      <w:rPr>
        <w:rFonts w:hint="default" w:ascii="Symbol" w:hAnsi="Symbol" w:eastAsiaTheme="minorHAnsi" w:cs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 w15:restartNumberingAfterBreak="0">
    <w:nsid w:val="1B815449"/>
    <w:multiLevelType w:val="hybridMultilevel"/>
    <w:tmpl w:val="46BA9DAC"/>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1C325CE8"/>
    <w:multiLevelType w:val="hybridMultilevel"/>
    <w:tmpl w:val="87AEA5A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1C8B255A"/>
    <w:multiLevelType w:val="hybridMultilevel"/>
    <w:tmpl w:val="F8021D94"/>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1CB9226F"/>
    <w:multiLevelType w:val="hybridMultilevel"/>
    <w:tmpl w:val="29A86A48"/>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2BA06513"/>
    <w:multiLevelType w:val="hybridMultilevel"/>
    <w:tmpl w:val="7EBC58FE"/>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2C590673"/>
    <w:multiLevelType w:val="hybridMultilevel"/>
    <w:tmpl w:val="3AB46B2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2CBA04F8"/>
    <w:multiLevelType w:val="hybridMultilevel"/>
    <w:tmpl w:val="EC200A7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2D7A52C0"/>
    <w:multiLevelType w:val="hybridMultilevel"/>
    <w:tmpl w:val="75CEE9B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30D80732"/>
    <w:multiLevelType w:val="hybridMultilevel"/>
    <w:tmpl w:val="2356F6B4"/>
    <w:lvl w:ilvl="0" w:tplc="ABA8EC7E">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3" w15:restartNumberingAfterBreak="0">
    <w:nsid w:val="378D52CA"/>
    <w:multiLevelType w:val="hybridMultilevel"/>
    <w:tmpl w:val="028C2D6C"/>
    <w:lvl w:ilvl="0" w:tplc="F6DC02DE">
      <w:start w:val="1"/>
      <w:numFmt w:val="lowerLetter"/>
      <w:lvlText w:val="%1."/>
      <w:lvlJc w:val="left"/>
      <w:pPr>
        <w:ind w:left="720" w:hanging="360"/>
      </w:pPr>
      <w:rPr>
        <w:rFonts w:cs="Arial" w:asciiTheme="minorHAnsi" w:hAnsiTheme="minorHAnsi" w:eastAsiaTheme="minorHAnsi"/>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3A034636"/>
    <w:multiLevelType w:val="hybridMultilevel"/>
    <w:tmpl w:val="BDAAA2DA"/>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400664FC"/>
    <w:multiLevelType w:val="hybridMultilevel"/>
    <w:tmpl w:val="9246024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40180F01"/>
    <w:multiLevelType w:val="hybridMultilevel"/>
    <w:tmpl w:val="B484D426"/>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437F1E12"/>
    <w:multiLevelType w:val="hybridMultilevel"/>
    <w:tmpl w:val="314468E8"/>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46EF1105"/>
    <w:multiLevelType w:val="hybridMultilevel"/>
    <w:tmpl w:val="049C39A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48AD5F2C"/>
    <w:multiLevelType w:val="multilevel"/>
    <w:tmpl w:val="B3BA7C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8FB00F2"/>
    <w:multiLevelType w:val="hybridMultilevel"/>
    <w:tmpl w:val="E3B4EBC8"/>
    <w:lvl w:ilvl="0" w:tplc="240A0001">
      <w:start w:val="1"/>
      <w:numFmt w:val="bullet"/>
      <w:lvlText w:val=""/>
      <w:lvlJc w:val="left"/>
      <w:pPr>
        <w:ind w:left="360" w:hanging="360"/>
      </w:pPr>
      <w:rPr>
        <w:rFonts w:hint="default" w:ascii="Symbol" w:hAnsi="Symbol"/>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1" w15:restartNumberingAfterBreak="0">
    <w:nsid w:val="50702A00"/>
    <w:multiLevelType w:val="hybridMultilevel"/>
    <w:tmpl w:val="EF80966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2" w15:restartNumberingAfterBreak="0">
    <w:nsid w:val="508B3C89"/>
    <w:multiLevelType w:val="hybridMultilevel"/>
    <w:tmpl w:val="C5E47564"/>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51E76239"/>
    <w:multiLevelType w:val="hybridMultilevel"/>
    <w:tmpl w:val="08200926"/>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5FEC22D6"/>
    <w:multiLevelType w:val="hybridMultilevel"/>
    <w:tmpl w:val="9A60BB0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5" w15:restartNumberingAfterBreak="0">
    <w:nsid w:val="647413BB"/>
    <w:multiLevelType w:val="hybridMultilevel"/>
    <w:tmpl w:val="2B0CC82C"/>
    <w:lvl w:ilvl="0" w:tplc="3816F9D6">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6" w15:restartNumberingAfterBreak="0">
    <w:nsid w:val="65B77796"/>
    <w:multiLevelType w:val="multilevel"/>
    <w:tmpl w:val="92006C7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674342CE"/>
    <w:multiLevelType w:val="hybridMultilevel"/>
    <w:tmpl w:val="620CFD5A"/>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67B7344D"/>
    <w:multiLevelType w:val="hybridMultilevel"/>
    <w:tmpl w:val="451476D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9" w15:restartNumberingAfterBreak="0">
    <w:nsid w:val="6C926AA0"/>
    <w:multiLevelType w:val="hybridMultilevel"/>
    <w:tmpl w:val="206419D8"/>
    <w:lvl w:ilvl="0" w:tplc="A08EF600">
      <w:start w:val="1"/>
      <w:numFmt w:val="decimal"/>
      <w:lvlText w:val="%1."/>
      <w:lvlJc w:val="left"/>
      <w:pPr>
        <w:ind w:left="720" w:hanging="360"/>
      </w:pPr>
      <w:rPr>
        <w:rFonts w:hint="default" w:eastAsiaTheme="minorEastAsia" w:cstheme="minorBidi"/>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0" w15:restartNumberingAfterBreak="0">
    <w:nsid w:val="6CE02A57"/>
    <w:multiLevelType w:val="hybridMultilevel"/>
    <w:tmpl w:val="316089BA"/>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1" w15:restartNumberingAfterBreak="0">
    <w:nsid w:val="6EB90059"/>
    <w:multiLevelType w:val="hybridMultilevel"/>
    <w:tmpl w:val="2632CDF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2" w15:restartNumberingAfterBreak="0">
    <w:nsid w:val="72515408"/>
    <w:multiLevelType w:val="hybridMultilevel"/>
    <w:tmpl w:val="C99888E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3" w15:restartNumberingAfterBreak="0">
    <w:nsid w:val="74983152"/>
    <w:multiLevelType w:val="hybridMultilevel"/>
    <w:tmpl w:val="0408021C"/>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4" w15:restartNumberingAfterBreak="0">
    <w:nsid w:val="79FA42A2"/>
    <w:multiLevelType w:val="hybridMultilevel"/>
    <w:tmpl w:val="0DB0710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5" w15:restartNumberingAfterBreak="0">
    <w:nsid w:val="7F2E5EB3"/>
    <w:multiLevelType w:val="hybridMultilevel"/>
    <w:tmpl w:val="8042E006"/>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072198678">
    <w:abstractNumId w:val="38"/>
  </w:num>
  <w:num w:numId="2" w16cid:durableId="810830618">
    <w:abstractNumId w:val="31"/>
  </w:num>
  <w:num w:numId="3" w16cid:durableId="4507836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6587263">
    <w:abstractNumId w:val="10"/>
  </w:num>
  <w:num w:numId="5" w16cid:durableId="1082600298">
    <w:abstractNumId w:val="12"/>
  </w:num>
  <w:num w:numId="6" w16cid:durableId="1659188331">
    <w:abstractNumId w:val="5"/>
  </w:num>
  <w:num w:numId="7" w16cid:durableId="2114981334">
    <w:abstractNumId w:val="29"/>
  </w:num>
  <w:num w:numId="8" w16cid:durableId="92553800">
    <w:abstractNumId w:val="36"/>
  </w:num>
  <w:num w:numId="9" w16cid:durableId="311449624">
    <w:abstractNumId w:val="25"/>
  </w:num>
  <w:num w:numId="10" w16cid:durableId="1940016945">
    <w:abstractNumId w:val="34"/>
  </w:num>
  <w:num w:numId="11" w16cid:durableId="1644892697">
    <w:abstractNumId w:val="39"/>
  </w:num>
  <w:num w:numId="12" w16cid:durableId="460615516">
    <w:abstractNumId w:val="2"/>
  </w:num>
  <w:num w:numId="13" w16cid:durableId="484204195">
    <w:abstractNumId w:val="28"/>
  </w:num>
  <w:num w:numId="14" w16cid:durableId="1542739644">
    <w:abstractNumId w:val="41"/>
  </w:num>
  <w:num w:numId="15" w16cid:durableId="1193491288">
    <w:abstractNumId w:val="40"/>
  </w:num>
  <w:num w:numId="16" w16cid:durableId="2094667697">
    <w:abstractNumId w:val="20"/>
  </w:num>
  <w:num w:numId="17" w16cid:durableId="2055501761">
    <w:abstractNumId w:val="33"/>
  </w:num>
  <w:num w:numId="18" w16cid:durableId="19861584">
    <w:abstractNumId w:val="26"/>
  </w:num>
  <w:num w:numId="19" w16cid:durableId="1584022287">
    <w:abstractNumId w:val="15"/>
  </w:num>
  <w:num w:numId="20" w16cid:durableId="1349136612">
    <w:abstractNumId w:val="14"/>
  </w:num>
  <w:num w:numId="21" w16cid:durableId="1814054369">
    <w:abstractNumId w:val="37"/>
  </w:num>
  <w:num w:numId="22" w16cid:durableId="800924325">
    <w:abstractNumId w:val="24"/>
  </w:num>
  <w:num w:numId="23" w16cid:durableId="1776316946">
    <w:abstractNumId w:val="44"/>
  </w:num>
  <w:num w:numId="24" w16cid:durableId="397410820">
    <w:abstractNumId w:val="18"/>
  </w:num>
  <w:num w:numId="25" w16cid:durableId="244609042">
    <w:abstractNumId w:val="8"/>
  </w:num>
  <w:num w:numId="26" w16cid:durableId="1225683355">
    <w:abstractNumId w:val="6"/>
  </w:num>
  <w:num w:numId="27" w16cid:durableId="1144471280">
    <w:abstractNumId w:val="16"/>
  </w:num>
  <w:num w:numId="28" w16cid:durableId="35204251">
    <w:abstractNumId w:val="17"/>
  </w:num>
  <w:num w:numId="29" w16cid:durableId="2124834818">
    <w:abstractNumId w:val="32"/>
  </w:num>
  <w:num w:numId="30" w16cid:durableId="118302854">
    <w:abstractNumId w:val="9"/>
  </w:num>
  <w:num w:numId="31" w16cid:durableId="1413163652">
    <w:abstractNumId w:val="19"/>
  </w:num>
  <w:num w:numId="32" w16cid:durableId="1122576238">
    <w:abstractNumId w:val="23"/>
  </w:num>
  <w:num w:numId="33" w16cid:durableId="291251256">
    <w:abstractNumId w:val="35"/>
  </w:num>
  <w:num w:numId="34" w16cid:durableId="2097360735">
    <w:abstractNumId w:val="22"/>
  </w:num>
  <w:num w:numId="35" w16cid:durableId="1180320011">
    <w:abstractNumId w:val="11"/>
  </w:num>
  <w:num w:numId="36" w16cid:durableId="1561400112">
    <w:abstractNumId w:val="45"/>
  </w:num>
  <w:num w:numId="37" w16cid:durableId="686371218">
    <w:abstractNumId w:val="42"/>
  </w:num>
  <w:num w:numId="38" w16cid:durableId="465316032">
    <w:abstractNumId w:val="7"/>
  </w:num>
  <w:num w:numId="39" w16cid:durableId="1454013422">
    <w:abstractNumId w:val="0"/>
  </w:num>
  <w:num w:numId="40" w16cid:durableId="631177614">
    <w:abstractNumId w:val="21"/>
  </w:num>
  <w:num w:numId="41" w16cid:durableId="775755422">
    <w:abstractNumId w:val="43"/>
  </w:num>
  <w:num w:numId="42" w16cid:durableId="1637292874">
    <w:abstractNumId w:val="27"/>
  </w:num>
  <w:num w:numId="43" w16cid:durableId="2118678113">
    <w:abstractNumId w:val="1"/>
  </w:num>
  <w:num w:numId="44" w16cid:durableId="106321016">
    <w:abstractNumId w:val="30"/>
  </w:num>
  <w:num w:numId="45" w16cid:durableId="1409422704">
    <w:abstractNumId w:val="4"/>
  </w:num>
  <w:num w:numId="46" w16cid:durableId="251164330">
    <w:abstractNumId w:val="13"/>
  </w:num>
  <w:numIdMacAtCleanup w:val="4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ctiveWritingStyle w:lang="es-ES" w:vendorID="64" w:dllVersion="0" w:nlCheck="1" w:checkStyle="0" w:appName="MSWord"/>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0567"/>
    <w:rsid w:val="00001F82"/>
    <w:rsid w:val="0000357C"/>
    <w:rsid w:val="00004383"/>
    <w:rsid w:val="00005F18"/>
    <w:rsid w:val="0000744A"/>
    <w:rsid w:val="00007B45"/>
    <w:rsid w:val="0001017C"/>
    <w:rsid w:val="000158D5"/>
    <w:rsid w:val="00015D21"/>
    <w:rsid w:val="00020B90"/>
    <w:rsid w:val="000277C1"/>
    <w:rsid w:val="00041395"/>
    <w:rsid w:val="000433BC"/>
    <w:rsid w:val="00043E1A"/>
    <w:rsid w:val="0004513C"/>
    <w:rsid w:val="00047A11"/>
    <w:rsid w:val="00052EE5"/>
    <w:rsid w:val="00053C49"/>
    <w:rsid w:val="00054BCA"/>
    <w:rsid w:val="00054D12"/>
    <w:rsid w:val="00056B76"/>
    <w:rsid w:val="000610E9"/>
    <w:rsid w:val="00062059"/>
    <w:rsid w:val="000645C1"/>
    <w:rsid w:val="00065B70"/>
    <w:rsid w:val="000719B1"/>
    <w:rsid w:val="00083011"/>
    <w:rsid w:val="0008323F"/>
    <w:rsid w:val="000878F7"/>
    <w:rsid w:val="0009020F"/>
    <w:rsid w:val="00091BDA"/>
    <w:rsid w:val="000920A1"/>
    <w:rsid w:val="00092DD9"/>
    <w:rsid w:val="00096DBC"/>
    <w:rsid w:val="000A3B73"/>
    <w:rsid w:val="000B215F"/>
    <w:rsid w:val="000B69C7"/>
    <w:rsid w:val="000B7DD9"/>
    <w:rsid w:val="000C0025"/>
    <w:rsid w:val="000C4CF5"/>
    <w:rsid w:val="000C55A3"/>
    <w:rsid w:val="000D0C88"/>
    <w:rsid w:val="000E3BCE"/>
    <w:rsid w:val="000E6470"/>
    <w:rsid w:val="000E67B1"/>
    <w:rsid w:val="000F027B"/>
    <w:rsid w:val="000F055E"/>
    <w:rsid w:val="000F0A45"/>
    <w:rsid w:val="000F1944"/>
    <w:rsid w:val="000F3C2F"/>
    <w:rsid w:val="000F5BD5"/>
    <w:rsid w:val="000F785D"/>
    <w:rsid w:val="001019AC"/>
    <w:rsid w:val="0010220E"/>
    <w:rsid w:val="001069CA"/>
    <w:rsid w:val="0010775C"/>
    <w:rsid w:val="00113CAA"/>
    <w:rsid w:val="00116136"/>
    <w:rsid w:val="00120D97"/>
    <w:rsid w:val="0012163A"/>
    <w:rsid w:val="001218FC"/>
    <w:rsid w:val="00121EAB"/>
    <w:rsid w:val="00126AE6"/>
    <w:rsid w:val="00126BCE"/>
    <w:rsid w:val="00133506"/>
    <w:rsid w:val="00134828"/>
    <w:rsid w:val="00134972"/>
    <w:rsid w:val="00140F23"/>
    <w:rsid w:val="00141229"/>
    <w:rsid w:val="00146612"/>
    <w:rsid w:val="0014663C"/>
    <w:rsid w:val="001468A7"/>
    <w:rsid w:val="00151EC6"/>
    <w:rsid w:val="00154CBF"/>
    <w:rsid w:val="00155825"/>
    <w:rsid w:val="0016196E"/>
    <w:rsid w:val="00162AC0"/>
    <w:rsid w:val="00162DBA"/>
    <w:rsid w:val="00164271"/>
    <w:rsid w:val="001705AD"/>
    <w:rsid w:val="001723C1"/>
    <w:rsid w:val="00172F37"/>
    <w:rsid w:val="001744F4"/>
    <w:rsid w:val="0017598D"/>
    <w:rsid w:val="00181C58"/>
    <w:rsid w:val="00187EEB"/>
    <w:rsid w:val="00192295"/>
    <w:rsid w:val="00192B4A"/>
    <w:rsid w:val="001934B4"/>
    <w:rsid w:val="0019776F"/>
    <w:rsid w:val="001A060C"/>
    <w:rsid w:val="001A07A1"/>
    <w:rsid w:val="001A2ED8"/>
    <w:rsid w:val="001A435A"/>
    <w:rsid w:val="001B3607"/>
    <w:rsid w:val="001B3EA8"/>
    <w:rsid w:val="001B7A2A"/>
    <w:rsid w:val="001C0A30"/>
    <w:rsid w:val="001C2036"/>
    <w:rsid w:val="001C3C5C"/>
    <w:rsid w:val="001C3D29"/>
    <w:rsid w:val="001C6379"/>
    <w:rsid w:val="001C76ED"/>
    <w:rsid w:val="001D29B9"/>
    <w:rsid w:val="001D50E6"/>
    <w:rsid w:val="001E0281"/>
    <w:rsid w:val="001E38B2"/>
    <w:rsid w:val="001E5921"/>
    <w:rsid w:val="001E5AC3"/>
    <w:rsid w:val="001E5C5A"/>
    <w:rsid w:val="001E6D8C"/>
    <w:rsid w:val="001F0536"/>
    <w:rsid w:val="001F2E1B"/>
    <w:rsid w:val="001F3EB3"/>
    <w:rsid w:val="001F5494"/>
    <w:rsid w:val="002007E9"/>
    <w:rsid w:val="00201AAC"/>
    <w:rsid w:val="00201ADE"/>
    <w:rsid w:val="002021A8"/>
    <w:rsid w:val="00205819"/>
    <w:rsid w:val="00206477"/>
    <w:rsid w:val="002113D7"/>
    <w:rsid w:val="00213A72"/>
    <w:rsid w:val="00216C40"/>
    <w:rsid w:val="00217ABE"/>
    <w:rsid w:val="0022136C"/>
    <w:rsid w:val="00223228"/>
    <w:rsid w:val="00223655"/>
    <w:rsid w:val="002245D5"/>
    <w:rsid w:val="00227A07"/>
    <w:rsid w:val="00227E7C"/>
    <w:rsid w:val="00230A6C"/>
    <w:rsid w:val="002325D5"/>
    <w:rsid w:val="00232C2F"/>
    <w:rsid w:val="00241269"/>
    <w:rsid w:val="0024249F"/>
    <w:rsid w:val="00245999"/>
    <w:rsid w:val="00246B28"/>
    <w:rsid w:val="00251957"/>
    <w:rsid w:val="002531EC"/>
    <w:rsid w:val="002600CC"/>
    <w:rsid w:val="00261B80"/>
    <w:rsid w:val="00262EDA"/>
    <w:rsid w:val="00263614"/>
    <w:rsid w:val="0026386B"/>
    <w:rsid w:val="002641BE"/>
    <w:rsid w:val="00266289"/>
    <w:rsid w:val="00273A0B"/>
    <w:rsid w:val="002822C2"/>
    <w:rsid w:val="00284EEA"/>
    <w:rsid w:val="00285E42"/>
    <w:rsid w:val="002868A1"/>
    <w:rsid w:val="002902E9"/>
    <w:rsid w:val="00290515"/>
    <w:rsid w:val="00292E20"/>
    <w:rsid w:val="00292EDD"/>
    <w:rsid w:val="00293990"/>
    <w:rsid w:val="002944DF"/>
    <w:rsid w:val="00294645"/>
    <w:rsid w:val="00294C52"/>
    <w:rsid w:val="00295114"/>
    <w:rsid w:val="002957B2"/>
    <w:rsid w:val="002A08EC"/>
    <w:rsid w:val="002A0E67"/>
    <w:rsid w:val="002A43F5"/>
    <w:rsid w:val="002A4B35"/>
    <w:rsid w:val="002A60CF"/>
    <w:rsid w:val="002A6325"/>
    <w:rsid w:val="002A6542"/>
    <w:rsid w:val="002A7A40"/>
    <w:rsid w:val="002B2EED"/>
    <w:rsid w:val="002C05B2"/>
    <w:rsid w:val="002C1998"/>
    <w:rsid w:val="002C59C9"/>
    <w:rsid w:val="002D0E35"/>
    <w:rsid w:val="002D3BD7"/>
    <w:rsid w:val="002D7AC1"/>
    <w:rsid w:val="002E1592"/>
    <w:rsid w:val="002E54B7"/>
    <w:rsid w:val="002E57F8"/>
    <w:rsid w:val="002E6A88"/>
    <w:rsid w:val="002F049E"/>
    <w:rsid w:val="002F12D8"/>
    <w:rsid w:val="002F3E53"/>
    <w:rsid w:val="002F42C3"/>
    <w:rsid w:val="003011D3"/>
    <w:rsid w:val="00304CEF"/>
    <w:rsid w:val="00306E58"/>
    <w:rsid w:val="0031118C"/>
    <w:rsid w:val="00313C0C"/>
    <w:rsid w:val="003217CD"/>
    <w:rsid w:val="0032415F"/>
    <w:rsid w:val="00330A02"/>
    <w:rsid w:val="00332A42"/>
    <w:rsid w:val="00332E8F"/>
    <w:rsid w:val="00335E4A"/>
    <w:rsid w:val="00337FA2"/>
    <w:rsid w:val="00342C8B"/>
    <w:rsid w:val="003443A9"/>
    <w:rsid w:val="003447E7"/>
    <w:rsid w:val="00352E86"/>
    <w:rsid w:val="00355EAE"/>
    <w:rsid w:val="00355FCE"/>
    <w:rsid w:val="003561CF"/>
    <w:rsid w:val="003567C8"/>
    <w:rsid w:val="00357C60"/>
    <w:rsid w:val="0036249C"/>
    <w:rsid w:val="003669C4"/>
    <w:rsid w:val="00366E89"/>
    <w:rsid w:val="0037323F"/>
    <w:rsid w:val="0037651A"/>
    <w:rsid w:val="00382DB7"/>
    <w:rsid w:val="00386979"/>
    <w:rsid w:val="003903A4"/>
    <w:rsid w:val="00391294"/>
    <w:rsid w:val="00391679"/>
    <w:rsid w:val="003917D5"/>
    <w:rsid w:val="00395090"/>
    <w:rsid w:val="0039706D"/>
    <w:rsid w:val="003A21AA"/>
    <w:rsid w:val="003A300D"/>
    <w:rsid w:val="003A437D"/>
    <w:rsid w:val="003B111E"/>
    <w:rsid w:val="003B3EC3"/>
    <w:rsid w:val="003B65FA"/>
    <w:rsid w:val="003C238A"/>
    <w:rsid w:val="003C2801"/>
    <w:rsid w:val="003C6019"/>
    <w:rsid w:val="003D0DC5"/>
    <w:rsid w:val="003D26B3"/>
    <w:rsid w:val="003D4242"/>
    <w:rsid w:val="003D5A5F"/>
    <w:rsid w:val="003D78CA"/>
    <w:rsid w:val="003E0165"/>
    <w:rsid w:val="003E3F2C"/>
    <w:rsid w:val="003E41CD"/>
    <w:rsid w:val="003E56ED"/>
    <w:rsid w:val="003F3730"/>
    <w:rsid w:val="003F3FA4"/>
    <w:rsid w:val="00400F36"/>
    <w:rsid w:val="00405EFF"/>
    <w:rsid w:val="00406CE8"/>
    <w:rsid w:val="0041252C"/>
    <w:rsid w:val="004134BA"/>
    <w:rsid w:val="00414041"/>
    <w:rsid w:val="004141D8"/>
    <w:rsid w:val="004149DA"/>
    <w:rsid w:val="00421E61"/>
    <w:rsid w:val="00422BB1"/>
    <w:rsid w:val="004243F1"/>
    <w:rsid w:val="00427827"/>
    <w:rsid w:val="004301CA"/>
    <w:rsid w:val="00431E0F"/>
    <w:rsid w:val="00436DAC"/>
    <w:rsid w:val="004377D4"/>
    <w:rsid w:val="0044065E"/>
    <w:rsid w:val="0044248A"/>
    <w:rsid w:val="004442F1"/>
    <w:rsid w:val="004443D1"/>
    <w:rsid w:val="00446544"/>
    <w:rsid w:val="00451BA8"/>
    <w:rsid w:val="0045562A"/>
    <w:rsid w:val="00462B20"/>
    <w:rsid w:val="0046414C"/>
    <w:rsid w:val="00466D32"/>
    <w:rsid w:val="004670D0"/>
    <w:rsid w:val="00467327"/>
    <w:rsid w:val="00467EC3"/>
    <w:rsid w:val="004710F3"/>
    <w:rsid w:val="00476F96"/>
    <w:rsid w:val="004776D1"/>
    <w:rsid w:val="004822F3"/>
    <w:rsid w:val="00483C99"/>
    <w:rsid w:val="00483EDF"/>
    <w:rsid w:val="00485B96"/>
    <w:rsid w:val="004912CD"/>
    <w:rsid w:val="00492700"/>
    <w:rsid w:val="00494996"/>
    <w:rsid w:val="004A37F4"/>
    <w:rsid w:val="004A43D7"/>
    <w:rsid w:val="004B4C17"/>
    <w:rsid w:val="004B5517"/>
    <w:rsid w:val="004C0967"/>
    <w:rsid w:val="004C1E3D"/>
    <w:rsid w:val="004C2B77"/>
    <w:rsid w:val="004C3C08"/>
    <w:rsid w:val="004C58AC"/>
    <w:rsid w:val="004C5BC5"/>
    <w:rsid w:val="004C5DE2"/>
    <w:rsid w:val="004C608A"/>
    <w:rsid w:val="004D21C3"/>
    <w:rsid w:val="004D2738"/>
    <w:rsid w:val="004D5A89"/>
    <w:rsid w:val="004D7CFF"/>
    <w:rsid w:val="004E0953"/>
    <w:rsid w:val="004E35A7"/>
    <w:rsid w:val="004E5FFE"/>
    <w:rsid w:val="004F7AAC"/>
    <w:rsid w:val="00503520"/>
    <w:rsid w:val="005076C9"/>
    <w:rsid w:val="005078D3"/>
    <w:rsid w:val="00512855"/>
    <w:rsid w:val="00514D4F"/>
    <w:rsid w:val="00520CFC"/>
    <w:rsid w:val="0052173E"/>
    <w:rsid w:val="00523CC1"/>
    <w:rsid w:val="00526DEC"/>
    <w:rsid w:val="00541933"/>
    <w:rsid w:val="005532C6"/>
    <w:rsid w:val="00554AF2"/>
    <w:rsid w:val="00564F6A"/>
    <w:rsid w:val="00567DC4"/>
    <w:rsid w:val="0057017B"/>
    <w:rsid w:val="005735AA"/>
    <w:rsid w:val="00575470"/>
    <w:rsid w:val="00575E76"/>
    <w:rsid w:val="0057613B"/>
    <w:rsid w:val="005765D1"/>
    <w:rsid w:val="00581843"/>
    <w:rsid w:val="00581E09"/>
    <w:rsid w:val="0058294F"/>
    <w:rsid w:val="005845CF"/>
    <w:rsid w:val="00590A73"/>
    <w:rsid w:val="005923EC"/>
    <w:rsid w:val="00593E2C"/>
    <w:rsid w:val="00594D62"/>
    <w:rsid w:val="00596FC8"/>
    <w:rsid w:val="005A4F8D"/>
    <w:rsid w:val="005A5DFD"/>
    <w:rsid w:val="005A60DF"/>
    <w:rsid w:val="005B2BCC"/>
    <w:rsid w:val="005C114D"/>
    <w:rsid w:val="005C2CE4"/>
    <w:rsid w:val="005D0134"/>
    <w:rsid w:val="005D10E1"/>
    <w:rsid w:val="005D2C35"/>
    <w:rsid w:val="005D49FC"/>
    <w:rsid w:val="005D66C4"/>
    <w:rsid w:val="005D6F01"/>
    <w:rsid w:val="005D7A15"/>
    <w:rsid w:val="005E2983"/>
    <w:rsid w:val="005E4444"/>
    <w:rsid w:val="005E509D"/>
    <w:rsid w:val="005E5A63"/>
    <w:rsid w:val="005E5B7A"/>
    <w:rsid w:val="005E5DBA"/>
    <w:rsid w:val="005E61A2"/>
    <w:rsid w:val="005F6342"/>
    <w:rsid w:val="005F6C94"/>
    <w:rsid w:val="00600BAE"/>
    <w:rsid w:val="006022D1"/>
    <w:rsid w:val="00613DF2"/>
    <w:rsid w:val="0061434E"/>
    <w:rsid w:val="00620A36"/>
    <w:rsid w:val="006251EB"/>
    <w:rsid w:val="00625654"/>
    <w:rsid w:val="00627A94"/>
    <w:rsid w:val="00627C79"/>
    <w:rsid w:val="0063110B"/>
    <w:rsid w:val="006317D6"/>
    <w:rsid w:val="00631CBF"/>
    <w:rsid w:val="00633282"/>
    <w:rsid w:val="00636924"/>
    <w:rsid w:val="00640D35"/>
    <w:rsid w:val="00641AAA"/>
    <w:rsid w:val="00641E4D"/>
    <w:rsid w:val="00644BDA"/>
    <w:rsid w:val="0065266F"/>
    <w:rsid w:val="006560D9"/>
    <w:rsid w:val="0066042F"/>
    <w:rsid w:val="00660696"/>
    <w:rsid w:val="00661754"/>
    <w:rsid w:val="006619B7"/>
    <w:rsid w:val="00662FE8"/>
    <w:rsid w:val="0066301B"/>
    <w:rsid w:val="00666D8E"/>
    <w:rsid w:val="006673A3"/>
    <w:rsid w:val="00667DBE"/>
    <w:rsid w:val="00675CCA"/>
    <w:rsid w:val="00682B01"/>
    <w:rsid w:val="006840C6"/>
    <w:rsid w:val="00687939"/>
    <w:rsid w:val="00696EE9"/>
    <w:rsid w:val="006A2FEF"/>
    <w:rsid w:val="006A4C78"/>
    <w:rsid w:val="006B7518"/>
    <w:rsid w:val="006C0C8A"/>
    <w:rsid w:val="006C13FF"/>
    <w:rsid w:val="006C24DF"/>
    <w:rsid w:val="006C26DF"/>
    <w:rsid w:val="006C68C8"/>
    <w:rsid w:val="006D1426"/>
    <w:rsid w:val="006D281A"/>
    <w:rsid w:val="006D6908"/>
    <w:rsid w:val="006E0D74"/>
    <w:rsid w:val="006E7013"/>
    <w:rsid w:val="006F174D"/>
    <w:rsid w:val="006F3267"/>
    <w:rsid w:val="006F4E5C"/>
    <w:rsid w:val="006F7C57"/>
    <w:rsid w:val="00702BB2"/>
    <w:rsid w:val="00702DAA"/>
    <w:rsid w:val="007068FB"/>
    <w:rsid w:val="00707F78"/>
    <w:rsid w:val="00707FB8"/>
    <w:rsid w:val="00711B01"/>
    <w:rsid w:val="00716C0B"/>
    <w:rsid w:val="00717257"/>
    <w:rsid w:val="00721CEE"/>
    <w:rsid w:val="007247CE"/>
    <w:rsid w:val="00726435"/>
    <w:rsid w:val="0073109A"/>
    <w:rsid w:val="0073182A"/>
    <w:rsid w:val="00734F50"/>
    <w:rsid w:val="00736348"/>
    <w:rsid w:val="00736A4B"/>
    <w:rsid w:val="00736A91"/>
    <w:rsid w:val="0073757B"/>
    <w:rsid w:val="00743249"/>
    <w:rsid w:val="00745DF0"/>
    <w:rsid w:val="00746897"/>
    <w:rsid w:val="00750398"/>
    <w:rsid w:val="00752026"/>
    <w:rsid w:val="0075326E"/>
    <w:rsid w:val="007567E8"/>
    <w:rsid w:val="00773BB4"/>
    <w:rsid w:val="0077434C"/>
    <w:rsid w:val="00774741"/>
    <w:rsid w:val="007816C2"/>
    <w:rsid w:val="0078561E"/>
    <w:rsid w:val="007856B9"/>
    <w:rsid w:val="00785AE2"/>
    <w:rsid w:val="00791173"/>
    <w:rsid w:val="00791658"/>
    <w:rsid w:val="00791AD0"/>
    <w:rsid w:val="00792C4A"/>
    <w:rsid w:val="007A3B52"/>
    <w:rsid w:val="007A45CA"/>
    <w:rsid w:val="007A576B"/>
    <w:rsid w:val="007A5A10"/>
    <w:rsid w:val="007A5E3D"/>
    <w:rsid w:val="007A714F"/>
    <w:rsid w:val="007B4356"/>
    <w:rsid w:val="007B656B"/>
    <w:rsid w:val="007C1425"/>
    <w:rsid w:val="007C2289"/>
    <w:rsid w:val="007C50D9"/>
    <w:rsid w:val="007C5E7F"/>
    <w:rsid w:val="007C6902"/>
    <w:rsid w:val="007D0702"/>
    <w:rsid w:val="007D1E59"/>
    <w:rsid w:val="007D2142"/>
    <w:rsid w:val="007D4F98"/>
    <w:rsid w:val="007D60C9"/>
    <w:rsid w:val="007D7D5E"/>
    <w:rsid w:val="007E4FDA"/>
    <w:rsid w:val="007E6F9D"/>
    <w:rsid w:val="00800E9E"/>
    <w:rsid w:val="00806276"/>
    <w:rsid w:val="0082122F"/>
    <w:rsid w:val="0082372D"/>
    <w:rsid w:val="00827933"/>
    <w:rsid w:val="00830C96"/>
    <w:rsid w:val="00833CC8"/>
    <w:rsid w:val="00845974"/>
    <w:rsid w:val="00845C46"/>
    <w:rsid w:val="00851E18"/>
    <w:rsid w:val="00852B6C"/>
    <w:rsid w:val="0085643B"/>
    <w:rsid w:val="00857C6A"/>
    <w:rsid w:val="00877641"/>
    <w:rsid w:val="0088184D"/>
    <w:rsid w:val="00881BAD"/>
    <w:rsid w:val="00891E83"/>
    <w:rsid w:val="00892F1A"/>
    <w:rsid w:val="008930E1"/>
    <w:rsid w:val="00895755"/>
    <w:rsid w:val="00895DDD"/>
    <w:rsid w:val="008A0AD2"/>
    <w:rsid w:val="008A1C3E"/>
    <w:rsid w:val="008B025A"/>
    <w:rsid w:val="008B1DDF"/>
    <w:rsid w:val="008B7A49"/>
    <w:rsid w:val="008C2FB7"/>
    <w:rsid w:val="008C4934"/>
    <w:rsid w:val="008C64DD"/>
    <w:rsid w:val="008C73BD"/>
    <w:rsid w:val="008C76C5"/>
    <w:rsid w:val="008E1B23"/>
    <w:rsid w:val="008E1CA0"/>
    <w:rsid w:val="008E5FAD"/>
    <w:rsid w:val="008E6EB6"/>
    <w:rsid w:val="008F1A88"/>
    <w:rsid w:val="008F3E4E"/>
    <w:rsid w:val="00901B74"/>
    <w:rsid w:val="00903C08"/>
    <w:rsid w:val="00907B1D"/>
    <w:rsid w:val="00910D4F"/>
    <w:rsid w:val="00914004"/>
    <w:rsid w:val="0091421F"/>
    <w:rsid w:val="009147CF"/>
    <w:rsid w:val="00920222"/>
    <w:rsid w:val="009220FA"/>
    <w:rsid w:val="009223DA"/>
    <w:rsid w:val="0092246C"/>
    <w:rsid w:val="00924C59"/>
    <w:rsid w:val="00925441"/>
    <w:rsid w:val="00926C38"/>
    <w:rsid w:val="009324CA"/>
    <w:rsid w:val="00932DAC"/>
    <w:rsid w:val="00933A9C"/>
    <w:rsid w:val="00934DEB"/>
    <w:rsid w:val="009351DC"/>
    <w:rsid w:val="009353A7"/>
    <w:rsid w:val="009368B6"/>
    <w:rsid w:val="00936C7E"/>
    <w:rsid w:val="009402A7"/>
    <w:rsid w:val="009406B8"/>
    <w:rsid w:val="009424A1"/>
    <w:rsid w:val="00943F6A"/>
    <w:rsid w:val="00945C5A"/>
    <w:rsid w:val="009462A0"/>
    <w:rsid w:val="00946B57"/>
    <w:rsid w:val="00953E5B"/>
    <w:rsid w:val="009643BD"/>
    <w:rsid w:val="00966954"/>
    <w:rsid w:val="00966994"/>
    <w:rsid w:val="0097194F"/>
    <w:rsid w:val="0097444E"/>
    <w:rsid w:val="0097580E"/>
    <w:rsid w:val="00983D5B"/>
    <w:rsid w:val="00985264"/>
    <w:rsid w:val="00986C08"/>
    <w:rsid w:val="00990DFC"/>
    <w:rsid w:val="00991723"/>
    <w:rsid w:val="00991A2D"/>
    <w:rsid w:val="00992CAF"/>
    <w:rsid w:val="00994C05"/>
    <w:rsid w:val="009958DA"/>
    <w:rsid w:val="009979D4"/>
    <w:rsid w:val="009A05D3"/>
    <w:rsid w:val="009A122F"/>
    <w:rsid w:val="009A2B10"/>
    <w:rsid w:val="009A42B9"/>
    <w:rsid w:val="009A5FAC"/>
    <w:rsid w:val="009A763B"/>
    <w:rsid w:val="009A7DB1"/>
    <w:rsid w:val="009B4CC1"/>
    <w:rsid w:val="009B7C62"/>
    <w:rsid w:val="009C096D"/>
    <w:rsid w:val="009C2B6F"/>
    <w:rsid w:val="009C3D17"/>
    <w:rsid w:val="009D0862"/>
    <w:rsid w:val="009D130B"/>
    <w:rsid w:val="009D1B59"/>
    <w:rsid w:val="009D6468"/>
    <w:rsid w:val="009E382F"/>
    <w:rsid w:val="009E38C7"/>
    <w:rsid w:val="009E78D6"/>
    <w:rsid w:val="009E7D2C"/>
    <w:rsid w:val="009F289C"/>
    <w:rsid w:val="009F4C13"/>
    <w:rsid w:val="009F585A"/>
    <w:rsid w:val="00A00584"/>
    <w:rsid w:val="00A01CC6"/>
    <w:rsid w:val="00A0239B"/>
    <w:rsid w:val="00A1079B"/>
    <w:rsid w:val="00A15145"/>
    <w:rsid w:val="00A16DE7"/>
    <w:rsid w:val="00A20431"/>
    <w:rsid w:val="00A30B41"/>
    <w:rsid w:val="00A31B12"/>
    <w:rsid w:val="00A31BF7"/>
    <w:rsid w:val="00A33C9A"/>
    <w:rsid w:val="00A340A6"/>
    <w:rsid w:val="00A354EA"/>
    <w:rsid w:val="00A359A6"/>
    <w:rsid w:val="00A42047"/>
    <w:rsid w:val="00A44CC8"/>
    <w:rsid w:val="00A53E57"/>
    <w:rsid w:val="00A65A76"/>
    <w:rsid w:val="00A6679D"/>
    <w:rsid w:val="00A70D70"/>
    <w:rsid w:val="00A75345"/>
    <w:rsid w:val="00A75761"/>
    <w:rsid w:val="00A77378"/>
    <w:rsid w:val="00A801CB"/>
    <w:rsid w:val="00A81250"/>
    <w:rsid w:val="00A8784A"/>
    <w:rsid w:val="00A87CEA"/>
    <w:rsid w:val="00A90B55"/>
    <w:rsid w:val="00A93051"/>
    <w:rsid w:val="00A9401D"/>
    <w:rsid w:val="00A94B38"/>
    <w:rsid w:val="00A970C5"/>
    <w:rsid w:val="00AA2773"/>
    <w:rsid w:val="00AA3FE6"/>
    <w:rsid w:val="00AA6B09"/>
    <w:rsid w:val="00AA6BF7"/>
    <w:rsid w:val="00AA742E"/>
    <w:rsid w:val="00AB173E"/>
    <w:rsid w:val="00AB30CC"/>
    <w:rsid w:val="00AB596F"/>
    <w:rsid w:val="00AC1AC6"/>
    <w:rsid w:val="00AC2125"/>
    <w:rsid w:val="00AD1914"/>
    <w:rsid w:val="00AD1F04"/>
    <w:rsid w:val="00AD2753"/>
    <w:rsid w:val="00AD5E45"/>
    <w:rsid w:val="00AD67ED"/>
    <w:rsid w:val="00AE0386"/>
    <w:rsid w:val="00AE17F4"/>
    <w:rsid w:val="00AE1C17"/>
    <w:rsid w:val="00AE2FE0"/>
    <w:rsid w:val="00AE65B0"/>
    <w:rsid w:val="00AF4A2F"/>
    <w:rsid w:val="00B02073"/>
    <w:rsid w:val="00B072E9"/>
    <w:rsid w:val="00B11080"/>
    <w:rsid w:val="00B126A2"/>
    <w:rsid w:val="00B13DF0"/>
    <w:rsid w:val="00B1479A"/>
    <w:rsid w:val="00B16FBA"/>
    <w:rsid w:val="00B216FF"/>
    <w:rsid w:val="00B30EE6"/>
    <w:rsid w:val="00B3536B"/>
    <w:rsid w:val="00B4160D"/>
    <w:rsid w:val="00B469BB"/>
    <w:rsid w:val="00B474C7"/>
    <w:rsid w:val="00B537DB"/>
    <w:rsid w:val="00B53E26"/>
    <w:rsid w:val="00B54DA9"/>
    <w:rsid w:val="00B55ECB"/>
    <w:rsid w:val="00B5704D"/>
    <w:rsid w:val="00B6081F"/>
    <w:rsid w:val="00B60B90"/>
    <w:rsid w:val="00B63912"/>
    <w:rsid w:val="00B6650E"/>
    <w:rsid w:val="00B67C0F"/>
    <w:rsid w:val="00B70C5D"/>
    <w:rsid w:val="00B72BEC"/>
    <w:rsid w:val="00B74F06"/>
    <w:rsid w:val="00B750E5"/>
    <w:rsid w:val="00B82038"/>
    <w:rsid w:val="00B8353B"/>
    <w:rsid w:val="00B85129"/>
    <w:rsid w:val="00B86D14"/>
    <w:rsid w:val="00B87A90"/>
    <w:rsid w:val="00B87F3B"/>
    <w:rsid w:val="00B941BC"/>
    <w:rsid w:val="00B95683"/>
    <w:rsid w:val="00BA4A19"/>
    <w:rsid w:val="00BB2895"/>
    <w:rsid w:val="00BB35F2"/>
    <w:rsid w:val="00BB56F4"/>
    <w:rsid w:val="00BB5EDA"/>
    <w:rsid w:val="00BB6A76"/>
    <w:rsid w:val="00BC4C9B"/>
    <w:rsid w:val="00BD06C8"/>
    <w:rsid w:val="00BD0A76"/>
    <w:rsid w:val="00BD337A"/>
    <w:rsid w:val="00BD3809"/>
    <w:rsid w:val="00BE6FAE"/>
    <w:rsid w:val="00BF2DB5"/>
    <w:rsid w:val="00BF5495"/>
    <w:rsid w:val="00BF5B6A"/>
    <w:rsid w:val="00BF6C8C"/>
    <w:rsid w:val="00BF7774"/>
    <w:rsid w:val="00C03309"/>
    <w:rsid w:val="00C038F2"/>
    <w:rsid w:val="00C04F55"/>
    <w:rsid w:val="00C10697"/>
    <w:rsid w:val="00C15949"/>
    <w:rsid w:val="00C208FC"/>
    <w:rsid w:val="00C2157D"/>
    <w:rsid w:val="00C250D1"/>
    <w:rsid w:val="00C25950"/>
    <w:rsid w:val="00C265E7"/>
    <w:rsid w:val="00C27AE4"/>
    <w:rsid w:val="00C30D28"/>
    <w:rsid w:val="00C3230F"/>
    <w:rsid w:val="00C332D0"/>
    <w:rsid w:val="00C42536"/>
    <w:rsid w:val="00C450F4"/>
    <w:rsid w:val="00C46615"/>
    <w:rsid w:val="00C4687F"/>
    <w:rsid w:val="00C46B5F"/>
    <w:rsid w:val="00C50384"/>
    <w:rsid w:val="00C5178E"/>
    <w:rsid w:val="00C51F07"/>
    <w:rsid w:val="00C536B6"/>
    <w:rsid w:val="00C60517"/>
    <w:rsid w:val="00C643C6"/>
    <w:rsid w:val="00C64A3C"/>
    <w:rsid w:val="00C66C83"/>
    <w:rsid w:val="00C67431"/>
    <w:rsid w:val="00C678C0"/>
    <w:rsid w:val="00C72EB0"/>
    <w:rsid w:val="00C73458"/>
    <w:rsid w:val="00C75DD2"/>
    <w:rsid w:val="00C76336"/>
    <w:rsid w:val="00C76620"/>
    <w:rsid w:val="00C80023"/>
    <w:rsid w:val="00C826AA"/>
    <w:rsid w:val="00C83341"/>
    <w:rsid w:val="00C84B3F"/>
    <w:rsid w:val="00C87C5A"/>
    <w:rsid w:val="00C9067A"/>
    <w:rsid w:val="00C93406"/>
    <w:rsid w:val="00CA1310"/>
    <w:rsid w:val="00CA1EC3"/>
    <w:rsid w:val="00CA30EC"/>
    <w:rsid w:val="00CA64ED"/>
    <w:rsid w:val="00CB2DC0"/>
    <w:rsid w:val="00CB7431"/>
    <w:rsid w:val="00CB7B89"/>
    <w:rsid w:val="00CC1089"/>
    <w:rsid w:val="00CC33E9"/>
    <w:rsid w:val="00CC4703"/>
    <w:rsid w:val="00CD5046"/>
    <w:rsid w:val="00CD5315"/>
    <w:rsid w:val="00CE5C76"/>
    <w:rsid w:val="00CF1BDC"/>
    <w:rsid w:val="00CF5B27"/>
    <w:rsid w:val="00CF6755"/>
    <w:rsid w:val="00CF7AA8"/>
    <w:rsid w:val="00D023D1"/>
    <w:rsid w:val="00D02FB7"/>
    <w:rsid w:val="00D05979"/>
    <w:rsid w:val="00D06D40"/>
    <w:rsid w:val="00D14B54"/>
    <w:rsid w:val="00D14BA5"/>
    <w:rsid w:val="00D21D21"/>
    <w:rsid w:val="00D24912"/>
    <w:rsid w:val="00D31E8C"/>
    <w:rsid w:val="00D362A0"/>
    <w:rsid w:val="00D36DCB"/>
    <w:rsid w:val="00D43C6C"/>
    <w:rsid w:val="00D4611F"/>
    <w:rsid w:val="00D4620A"/>
    <w:rsid w:val="00D51635"/>
    <w:rsid w:val="00D54026"/>
    <w:rsid w:val="00D553C6"/>
    <w:rsid w:val="00D5707C"/>
    <w:rsid w:val="00D61423"/>
    <w:rsid w:val="00D62995"/>
    <w:rsid w:val="00D630F8"/>
    <w:rsid w:val="00D63A73"/>
    <w:rsid w:val="00D63F8D"/>
    <w:rsid w:val="00D647AA"/>
    <w:rsid w:val="00D723DB"/>
    <w:rsid w:val="00D756A8"/>
    <w:rsid w:val="00D82235"/>
    <w:rsid w:val="00D86322"/>
    <w:rsid w:val="00D87139"/>
    <w:rsid w:val="00D906EA"/>
    <w:rsid w:val="00D935D1"/>
    <w:rsid w:val="00D93F1C"/>
    <w:rsid w:val="00DA01FE"/>
    <w:rsid w:val="00DA7F9B"/>
    <w:rsid w:val="00DB1091"/>
    <w:rsid w:val="00DB1EFC"/>
    <w:rsid w:val="00DB24BD"/>
    <w:rsid w:val="00DB69FD"/>
    <w:rsid w:val="00DC1ADC"/>
    <w:rsid w:val="00DC29F0"/>
    <w:rsid w:val="00DC4B5C"/>
    <w:rsid w:val="00DC4F82"/>
    <w:rsid w:val="00DC5D59"/>
    <w:rsid w:val="00DC7B61"/>
    <w:rsid w:val="00DD057E"/>
    <w:rsid w:val="00DD2D79"/>
    <w:rsid w:val="00DD5689"/>
    <w:rsid w:val="00DD5CD5"/>
    <w:rsid w:val="00DE2006"/>
    <w:rsid w:val="00DE3212"/>
    <w:rsid w:val="00DE347A"/>
    <w:rsid w:val="00DE52FD"/>
    <w:rsid w:val="00DF0022"/>
    <w:rsid w:val="00DF1D3F"/>
    <w:rsid w:val="00DF28D1"/>
    <w:rsid w:val="00DF74B9"/>
    <w:rsid w:val="00E00920"/>
    <w:rsid w:val="00E00CA5"/>
    <w:rsid w:val="00E023A5"/>
    <w:rsid w:val="00E0574D"/>
    <w:rsid w:val="00E064D4"/>
    <w:rsid w:val="00E1140D"/>
    <w:rsid w:val="00E11B5A"/>
    <w:rsid w:val="00E13546"/>
    <w:rsid w:val="00E13FDF"/>
    <w:rsid w:val="00E16023"/>
    <w:rsid w:val="00E17DCF"/>
    <w:rsid w:val="00E22339"/>
    <w:rsid w:val="00E23BFD"/>
    <w:rsid w:val="00E24CB3"/>
    <w:rsid w:val="00E27B8D"/>
    <w:rsid w:val="00E30C85"/>
    <w:rsid w:val="00E32970"/>
    <w:rsid w:val="00E33FCD"/>
    <w:rsid w:val="00E403FF"/>
    <w:rsid w:val="00E42BAA"/>
    <w:rsid w:val="00E443A0"/>
    <w:rsid w:val="00E473C7"/>
    <w:rsid w:val="00E50D59"/>
    <w:rsid w:val="00E52A08"/>
    <w:rsid w:val="00E62504"/>
    <w:rsid w:val="00E649ED"/>
    <w:rsid w:val="00E65190"/>
    <w:rsid w:val="00E65281"/>
    <w:rsid w:val="00E6680E"/>
    <w:rsid w:val="00E703D2"/>
    <w:rsid w:val="00E70402"/>
    <w:rsid w:val="00E743A4"/>
    <w:rsid w:val="00E74CB8"/>
    <w:rsid w:val="00E763AE"/>
    <w:rsid w:val="00E76666"/>
    <w:rsid w:val="00E77D5E"/>
    <w:rsid w:val="00E801F4"/>
    <w:rsid w:val="00E803D2"/>
    <w:rsid w:val="00E8136D"/>
    <w:rsid w:val="00E81B5B"/>
    <w:rsid w:val="00E8475B"/>
    <w:rsid w:val="00E85873"/>
    <w:rsid w:val="00E86BDD"/>
    <w:rsid w:val="00E918B4"/>
    <w:rsid w:val="00E92437"/>
    <w:rsid w:val="00E95137"/>
    <w:rsid w:val="00E97202"/>
    <w:rsid w:val="00E97B0B"/>
    <w:rsid w:val="00EA6A27"/>
    <w:rsid w:val="00EB01AB"/>
    <w:rsid w:val="00EB3597"/>
    <w:rsid w:val="00EB6634"/>
    <w:rsid w:val="00EC0BE2"/>
    <w:rsid w:val="00ED1DEB"/>
    <w:rsid w:val="00ED4000"/>
    <w:rsid w:val="00ED5E65"/>
    <w:rsid w:val="00ED743B"/>
    <w:rsid w:val="00ED7619"/>
    <w:rsid w:val="00EE014C"/>
    <w:rsid w:val="00EE06AA"/>
    <w:rsid w:val="00EE2781"/>
    <w:rsid w:val="00EE6A9A"/>
    <w:rsid w:val="00EF27BC"/>
    <w:rsid w:val="00EF3486"/>
    <w:rsid w:val="00EF3618"/>
    <w:rsid w:val="00EF5F58"/>
    <w:rsid w:val="00EF65A2"/>
    <w:rsid w:val="00F00B8C"/>
    <w:rsid w:val="00F01A58"/>
    <w:rsid w:val="00F0277A"/>
    <w:rsid w:val="00F05F8F"/>
    <w:rsid w:val="00F06AD2"/>
    <w:rsid w:val="00F07DB7"/>
    <w:rsid w:val="00F1179F"/>
    <w:rsid w:val="00F12F54"/>
    <w:rsid w:val="00F15E7C"/>
    <w:rsid w:val="00F250B5"/>
    <w:rsid w:val="00F25827"/>
    <w:rsid w:val="00F25B4B"/>
    <w:rsid w:val="00F33CDA"/>
    <w:rsid w:val="00F37C0A"/>
    <w:rsid w:val="00F449FE"/>
    <w:rsid w:val="00F52F27"/>
    <w:rsid w:val="00F53F8B"/>
    <w:rsid w:val="00F5603A"/>
    <w:rsid w:val="00F57CEB"/>
    <w:rsid w:val="00F6091F"/>
    <w:rsid w:val="00F64996"/>
    <w:rsid w:val="00F659E4"/>
    <w:rsid w:val="00F663CC"/>
    <w:rsid w:val="00F7042F"/>
    <w:rsid w:val="00F7188F"/>
    <w:rsid w:val="00F723A6"/>
    <w:rsid w:val="00F7265C"/>
    <w:rsid w:val="00F72EE8"/>
    <w:rsid w:val="00F75C25"/>
    <w:rsid w:val="00F77EF6"/>
    <w:rsid w:val="00F84DD2"/>
    <w:rsid w:val="00F850C5"/>
    <w:rsid w:val="00F864A1"/>
    <w:rsid w:val="00F90619"/>
    <w:rsid w:val="00F915B7"/>
    <w:rsid w:val="00F91901"/>
    <w:rsid w:val="00F95D1B"/>
    <w:rsid w:val="00F975D4"/>
    <w:rsid w:val="00FA04B6"/>
    <w:rsid w:val="00FA2AED"/>
    <w:rsid w:val="00FA2CF6"/>
    <w:rsid w:val="00FA414A"/>
    <w:rsid w:val="00FA4E8E"/>
    <w:rsid w:val="00FC18F8"/>
    <w:rsid w:val="00FC4070"/>
    <w:rsid w:val="00FD2CDC"/>
    <w:rsid w:val="00FD36A8"/>
    <w:rsid w:val="00FD4C68"/>
    <w:rsid w:val="00FD5EC3"/>
    <w:rsid w:val="00FD6DB8"/>
    <w:rsid w:val="00FD7AAC"/>
    <w:rsid w:val="00FD7E4A"/>
    <w:rsid w:val="00FD7E92"/>
    <w:rsid w:val="00FE1E29"/>
    <w:rsid w:val="00FE5CDF"/>
    <w:rsid w:val="00FF35E4"/>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E31C8FF"/>
    <w:rsid w:val="53A2D9FC"/>
    <w:rsid w:val="5ABD688A"/>
    <w:rsid w:val="629E9BE9"/>
    <w:rsid w:val="65F28E60"/>
    <w:rsid w:val="6682310E"/>
    <w:rsid w:val="6D7740DC"/>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B72EA"/>
  <w15:chartTrackingRefBased/>
  <w15:docId w15:val="{E03776F0-C310-467C-96D7-690E6906CF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706D"/>
    <w:pPr>
      <w:spacing w:after="0" w:line="240" w:lineRule="auto"/>
    </w:pPr>
    <w:rPr>
      <w:rFonts w:ascii="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21E61"/>
    <w:pPr>
      <w:keepNext/>
      <w:keepLines/>
      <w:spacing w:before="240"/>
      <w:outlineLvl w:val="0"/>
    </w:pPr>
    <w:rPr>
      <w:rFonts w:ascii="Cambria" w:hAnsi="Cambria" w:eastAsiaTheme="majorEastAs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line="259" w:lineRule="auto"/>
      <w:outlineLvl w:val="1"/>
    </w:pPr>
    <w:rPr>
      <w:rFonts w:asciiTheme="majorHAnsi" w:hAnsiTheme="majorHAnsi" w:eastAsiaTheme="majorEastAsia" w:cstheme="majorBidi"/>
      <w:color w:val="2E74B5" w:themeColor="accent1" w:themeShade="BF"/>
      <w:sz w:val="26"/>
      <w:szCs w:val="26"/>
      <w:lang w:val="es-CO" w:eastAsia="en-US"/>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styleId="SinespaciadoCar" w:customStyle="1">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pPr>
  </w:style>
  <w:style w:type="character" w:styleId="EncabezadoCar" w:customStyle="1">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pPr>
  </w:style>
  <w:style w:type="character" w:styleId="PiedepginaCar" w:customStyle="1">
    <w:name w:val="Pie de página Car"/>
    <w:basedOn w:val="Fuentedeprrafopredeter"/>
    <w:link w:val="Piedepgina"/>
    <w:uiPriority w:val="99"/>
    <w:rsid w:val="009E7D2C"/>
    <w:rPr>
      <w:lang w:val="es-ES_tradnl" w:eastAsia="es-ES"/>
    </w:rPr>
  </w:style>
  <w:style w:type="character" w:styleId="Ttulo1Car" w:customStyle="1">
    <w:name w:val="Título 1 Car"/>
    <w:basedOn w:val="Fuentedeprrafopredeter"/>
    <w:link w:val="Ttulo1"/>
    <w:uiPriority w:val="9"/>
    <w:rsid w:val="00421E61"/>
    <w:rPr>
      <w:rFonts w:ascii="Cambria" w:hAnsi="Cambria" w:eastAsiaTheme="majorEastAs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semiHidden/>
    <w:unhideWhenUsed/>
    <w:rsid w:val="005D6F01"/>
    <w:rPr>
      <w:sz w:val="20"/>
      <w:szCs w:val="20"/>
    </w:rPr>
  </w:style>
  <w:style w:type="character" w:styleId="TextocomentarioCar" w:customStyle="1">
    <w:name w:val="Texto comentario Car"/>
    <w:basedOn w:val="Fuentedeprrafopredeter"/>
    <w:link w:val="Textocomentario"/>
    <w:uiPriority w:val="99"/>
    <w:semiHidden/>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styleId="AsuntodelcomentarioCar" w:customStyle="1">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styleId="Ttulo2Car" w:customStyle="1">
    <w:name w:val="Título 2 Car"/>
    <w:basedOn w:val="Fuentedeprrafopredeter"/>
    <w:link w:val="Ttulo2"/>
    <w:uiPriority w:val="9"/>
    <w:rsid w:val="00E22339"/>
    <w:rPr>
      <w:rFonts w:asciiTheme="majorHAnsi" w:hAnsiTheme="majorHAnsi" w:eastAsiaTheme="majorEastAsia"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pPr>
    <w:rPr>
      <w:rFonts w:eastAsia="Times New Roman"/>
      <w:lang w:val="es-CO" w:eastAsia="es-CO"/>
    </w:rPr>
  </w:style>
  <w:style w:type="character" w:styleId="nfasis">
    <w:name w:val="Emphasis"/>
    <w:basedOn w:val="Fuentedeprrafopredeter"/>
    <w:uiPriority w:val="20"/>
    <w:qFormat/>
    <w:rsid w:val="00F00B8C"/>
    <w:rPr>
      <w:i/>
      <w:iCs/>
    </w:rPr>
  </w:style>
  <w:style w:type="character" w:styleId="Mencinsinresolver1" w:customStyle="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Mencinsinresolver2" w:customStyle="1">
    <w:name w:val="Mención sin resolver2"/>
    <w:basedOn w:val="Fuentedeprrafopredeter"/>
    <w:uiPriority w:val="99"/>
    <w:semiHidden/>
    <w:unhideWhenUsed/>
    <w:rsid w:val="0031118C"/>
    <w:rPr>
      <w:color w:val="605E5C"/>
      <w:shd w:val="clear" w:color="auto" w:fill="E1DFDD"/>
    </w:rPr>
  </w:style>
  <w:style w:type="character" w:styleId="Textoennegrita">
    <w:name w:val="Strong"/>
    <w:basedOn w:val="Fuentedeprrafopredeter"/>
    <w:uiPriority w:val="22"/>
    <w:qFormat/>
    <w:rsid w:val="00E801F4"/>
    <w:rPr>
      <w:b/>
      <w:bCs/>
    </w:rPr>
  </w:style>
  <w:style w:type="character" w:styleId="Mencinsinresolver3" w:customStyle="1">
    <w:name w:val="Mención sin resolver3"/>
    <w:basedOn w:val="Fuentedeprrafopredeter"/>
    <w:uiPriority w:val="99"/>
    <w:rsid w:val="00652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0161">
      <w:bodyDiv w:val="1"/>
      <w:marLeft w:val="0"/>
      <w:marRight w:val="0"/>
      <w:marTop w:val="0"/>
      <w:marBottom w:val="0"/>
      <w:divBdr>
        <w:top w:val="none" w:sz="0" w:space="0" w:color="auto"/>
        <w:left w:val="none" w:sz="0" w:space="0" w:color="auto"/>
        <w:bottom w:val="none" w:sz="0" w:space="0" w:color="auto"/>
        <w:right w:val="none" w:sz="0" w:space="0" w:color="auto"/>
      </w:divBdr>
    </w:div>
    <w:div w:id="33433796">
      <w:bodyDiv w:val="1"/>
      <w:marLeft w:val="0"/>
      <w:marRight w:val="0"/>
      <w:marTop w:val="0"/>
      <w:marBottom w:val="0"/>
      <w:divBdr>
        <w:top w:val="none" w:sz="0" w:space="0" w:color="auto"/>
        <w:left w:val="none" w:sz="0" w:space="0" w:color="auto"/>
        <w:bottom w:val="none" w:sz="0" w:space="0" w:color="auto"/>
        <w:right w:val="none" w:sz="0" w:space="0" w:color="auto"/>
      </w:divBdr>
    </w:div>
    <w:div w:id="34163101">
      <w:bodyDiv w:val="1"/>
      <w:marLeft w:val="0"/>
      <w:marRight w:val="0"/>
      <w:marTop w:val="0"/>
      <w:marBottom w:val="0"/>
      <w:divBdr>
        <w:top w:val="none" w:sz="0" w:space="0" w:color="auto"/>
        <w:left w:val="none" w:sz="0" w:space="0" w:color="auto"/>
        <w:bottom w:val="none" w:sz="0" w:space="0" w:color="auto"/>
        <w:right w:val="none" w:sz="0" w:space="0" w:color="auto"/>
      </w:divBdr>
    </w:div>
    <w:div w:id="43481121">
      <w:bodyDiv w:val="1"/>
      <w:marLeft w:val="0"/>
      <w:marRight w:val="0"/>
      <w:marTop w:val="0"/>
      <w:marBottom w:val="0"/>
      <w:divBdr>
        <w:top w:val="none" w:sz="0" w:space="0" w:color="auto"/>
        <w:left w:val="none" w:sz="0" w:space="0" w:color="auto"/>
        <w:bottom w:val="none" w:sz="0" w:space="0" w:color="auto"/>
        <w:right w:val="none" w:sz="0" w:space="0" w:color="auto"/>
      </w:divBdr>
    </w:div>
    <w:div w:id="53093502">
      <w:bodyDiv w:val="1"/>
      <w:marLeft w:val="0"/>
      <w:marRight w:val="0"/>
      <w:marTop w:val="0"/>
      <w:marBottom w:val="0"/>
      <w:divBdr>
        <w:top w:val="none" w:sz="0" w:space="0" w:color="auto"/>
        <w:left w:val="none" w:sz="0" w:space="0" w:color="auto"/>
        <w:bottom w:val="none" w:sz="0" w:space="0" w:color="auto"/>
        <w:right w:val="none" w:sz="0" w:space="0" w:color="auto"/>
      </w:divBdr>
    </w:div>
    <w:div w:id="169567299">
      <w:bodyDiv w:val="1"/>
      <w:marLeft w:val="0"/>
      <w:marRight w:val="0"/>
      <w:marTop w:val="0"/>
      <w:marBottom w:val="0"/>
      <w:divBdr>
        <w:top w:val="none" w:sz="0" w:space="0" w:color="auto"/>
        <w:left w:val="none" w:sz="0" w:space="0" w:color="auto"/>
        <w:bottom w:val="none" w:sz="0" w:space="0" w:color="auto"/>
        <w:right w:val="none" w:sz="0" w:space="0" w:color="auto"/>
      </w:divBdr>
    </w:div>
    <w:div w:id="229465297">
      <w:bodyDiv w:val="1"/>
      <w:marLeft w:val="0"/>
      <w:marRight w:val="0"/>
      <w:marTop w:val="0"/>
      <w:marBottom w:val="0"/>
      <w:divBdr>
        <w:top w:val="none" w:sz="0" w:space="0" w:color="auto"/>
        <w:left w:val="none" w:sz="0" w:space="0" w:color="auto"/>
        <w:bottom w:val="none" w:sz="0" w:space="0" w:color="auto"/>
        <w:right w:val="none" w:sz="0" w:space="0" w:color="auto"/>
      </w:divBdr>
      <w:divsChild>
        <w:div w:id="1160269246">
          <w:marLeft w:val="0"/>
          <w:marRight w:val="0"/>
          <w:marTop w:val="0"/>
          <w:marBottom w:val="0"/>
          <w:divBdr>
            <w:top w:val="none" w:sz="0" w:space="0" w:color="auto"/>
            <w:left w:val="none" w:sz="0" w:space="0" w:color="auto"/>
            <w:bottom w:val="none" w:sz="0" w:space="0" w:color="auto"/>
            <w:right w:val="none" w:sz="0" w:space="0" w:color="auto"/>
          </w:divBdr>
        </w:div>
        <w:div w:id="61099620">
          <w:marLeft w:val="0"/>
          <w:marRight w:val="0"/>
          <w:marTop w:val="0"/>
          <w:marBottom w:val="0"/>
          <w:divBdr>
            <w:top w:val="none" w:sz="0" w:space="0" w:color="auto"/>
            <w:left w:val="none" w:sz="0" w:space="0" w:color="auto"/>
            <w:bottom w:val="none" w:sz="0" w:space="0" w:color="auto"/>
            <w:right w:val="none" w:sz="0" w:space="0" w:color="auto"/>
          </w:divBdr>
        </w:div>
        <w:div w:id="7611004">
          <w:marLeft w:val="0"/>
          <w:marRight w:val="0"/>
          <w:marTop w:val="0"/>
          <w:marBottom w:val="0"/>
          <w:divBdr>
            <w:top w:val="none" w:sz="0" w:space="0" w:color="auto"/>
            <w:left w:val="none" w:sz="0" w:space="0" w:color="auto"/>
            <w:bottom w:val="none" w:sz="0" w:space="0" w:color="auto"/>
            <w:right w:val="none" w:sz="0" w:space="0" w:color="auto"/>
          </w:divBdr>
        </w:div>
        <w:div w:id="2091539179">
          <w:marLeft w:val="0"/>
          <w:marRight w:val="0"/>
          <w:marTop w:val="0"/>
          <w:marBottom w:val="0"/>
          <w:divBdr>
            <w:top w:val="none" w:sz="0" w:space="0" w:color="auto"/>
            <w:left w:val="none" w:sz="0" w:space="0" w:color="auto"/>
            <w:bottom w:val="none" w:sz="0" w:space="0" w:color="auto"/>
            <w:right w:val="none" w:sz="0" w:space="0" w:color="auto"/>
          </w:divBdr>
        </w:div>
      </w:divsChild>
    </w:div>
    <w:div w:id="242111425">
      <w:bodyDiv w:val="1"/>
      <w:marLeft w:val="0"/>
      <w:marRight w:val="0"/>
      <w:marTop w:val="0"/>
      <w:marBottom w:val="0"/>
      <w:divBdr>
        <w:top w:val="none" w:sz="0" w:space="0" w:color="auto"/>
        <w:left w:val="none" w:sz="0" w:space="0" w:color="auto"/>
        <w:bottom w:val="none" w:sz="0" w:space="0" w:color="auto"/>
        <w:right w:val="none" w:sz="0" w:space="0" w:color="auto"/>
      </w:divBdr>
    </w:div>
    <w:div w:id="272904009">
      <w:bodyDiv w:val="1"/>
      <w:marLeft w:val="0"/>
      <w:marRight w:val="0"/>
      <w:marTop w:val="0"/>
      <w:marBottom w:val="0"/>
      <w:divBdr>
        <w:top w:val="none" w:sz="0" w:space="0" w:color="auto"/>
        <w:left w:val="none" w:sz="0" w:space="0" w:color="auto"/>
        <w:bottom w:val="none" w:sz="0" w:space="0" w:color="auto"/>
        <w:right w:val="none" w:sz="0" w:space="0" w:color="auto"/>
      </w:divBdr>
    </w:div>
    <w:div w:id="317150033">
      <w:bodyDiv w:val="1"/>
      <w:marLeft w:val="0"/>
      <w:marRight w:val="0"/>
      <w:marTop w:val="0"/>
      <w:marBottom w:val="0"/>
      <w:divBdr>
        <w:top w:val="none" w:sz="0" w:space="0" w:color="auto"/>
        <w:left w:val="none" w:sz="0" w:space="0" w:color="auto"/>
        <w:bottom w:val="none" w:sz="0" w:space="0" w:color="auto"/>
        <w:right w:val="none" w:sz="0" w:space="0" w:color="auto"/>
      </w:divBdr>
    </w:div>
    <w:div w:id="340548084">
      <w:bodyDiv w:val="1"/>
      <w:marLeft w:val="0"/>
      <w:marRight w:val="0"/>
      <w:marTop w:val="0"/>
      <w:marBottom w:val="0"/>
      <w:divBdr>
        <w:top w:val="none" w:sz="0" w:space="0" w:color="auto"/>
        <w:left w:val="none" w:sz="0" w:space="0" w:color="auto"/>
        <w:bottom w:val="none" w:sz="0" w:space="0" w:color="auto"/>
        <w:right w:val="none" w:sz="0" w:space="0" w:color="auto"/>
      </w:divBdr>
      <w:divsChild>
        <w:div w:id="1734692590">
          <w:marLeft w:val="0"/>
          <w:marRight w:val="0"/>
          <w:marTop w:val="0"/>
          <w:marBottom w:val="0"/>
          <w:divBdr>
            <w:top w:val="none" w:sz="0" w:space="0" w:color="auto"/>
            <w:left w:val="none" w:sz="0" w:space="0" w:color="auto"/>
            <w:bottom w:val="none" w:sz="0" w:space="0" w:color="auto"/>
            <w:right w:val="none" w:sz="0" w:space="0" w:color="auto"/>
          </w:divBdr>
          <w:divsChild>
            <w:div w:id="9557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70474">
      <w:bodyDiv w:val="1"/>
      <w:marLeft w:val="0"/>
      <w:marRight w:val="0"/>
      <w:marTop w:val="0"/>
      <w:marBottom w:val="0"/>
      <w:divBdr>
        <w:top w:val="none" w:sz="0" w:space="0" w:color="auto"/>
        <w:left w:val="none" w:sz="0" w:space="0" w:color="auto"/>
        <w:bottom w:val="none" w:sz="0" w:space="0" w:color="auto"/>
        <w:right w:val="none" w:sz="0" w:space="0" w:color="auto"/>
      </w:divBdr>
    </w:div>
    <w:div w:id="387152844">
      <w:bodyDiv w:val="1"/>
      <w:marLeft w:val="0"/>
      <w:marRight w:val="0"/>
      <w:marTop w:val="0"/>
      <w:marBottom w:val="0"/>
      <w:divBdr>
        <w:top w:val="none" w:sz="0" w:space="0" w:color="auto"/>
        <w:left w:val="none" w:sz="0" w:space="0" w:color="auto"/>
        <w:bottom w:val="none" w:sz="0" w:space="0" w:color="auto"/>
        <w:right w:val="none" w:sz="0" w:space="0" w:color="auto"/>
      </w:divBdr>
    </w:div>
    <w:div w:id="418259663">
      <w:bodyDiv w:val="1"/>
      <w:marLeft w:val="0"/>
      <w:marRight w:val="0"/>
      <w:marTop w:val="0"/>
      <w:marBottom w:val="0"/>
      <w:divBdr>
        <w:top w:val="none" w:sz="0" w:space="0" w:color="auto"/>
        <w:left w:val="none" w:sz="0" w:space="0" w:color="auto"/>
        <w:bottom w:val="none" w:sz="0" w:space="0" w:color="auto"/>
        <w:right w:val="none" w:sz="0" w:space="0" w:color="auto"/>
      </w:divBdr>
      <w:divsChild>
        <w:div w:id="1728408534">
          <w:marLeft w:val="0"/>
          <w:marRight w:val="0"/>
          <w:marTop w:val="0"/>
          <w:marBottom w:val="0"/>
          <w:divBdr>
            <w:top w:val="none" w:sz="0" w:space="0" w:color="auto"/>
            <w:left w:val="none" w:sz="0" w:space="0" w:color="auto"/>
            <w:bottom w:val="none" w:sz="0" w:space="0" w:color="auto"/>
            <w:right w:val="none" w:sz="0" w:space="0" w:color="auto"/>
          </w:divBdr>
          <w:divsChild>
            <w:div w:id="1891305128">
              <w:marLeft w:val="0"/>
              <w:marRight w:val="0"/>
              <w:marTop w:val="0"/>
              <w:marBottom w:val="0"/>
              <w:divBdr>
                <w:top w:val="none" w:sz="0" w:space="0" w:color="auto"/>
                <w:left w:val="none" w:sz="0" w:space="0" w:color="auto"/>
                <w:bottom w:val="none" w:sz="0" w:space="0" w:color="auto"/>
                <w:right w:val="none" w:sz="0" w:space="0" w:color="auto"/>
              </w:divBdr>
              <w:divsChild>
                <w:div w:id="3521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3438">
      <w:bodyDiv w:val="1"/>
      <w:marLeft w:val="0"/>
      <w:marRight w:val="0"/>
      <w:marTop w:val="0"/>
      <w:marBottom w:val="0"/>
      <w:divBdr>
        <w:top w:val="none" w:sz="0" w:space="0" w:color="auto"/>
        <w:left w:val="none" w:sz="0" w:space="0" w:color="auto"/>
        <w:bottom w:val="none" w:sz="0" w:space="0" w:color="auto"/>
        <w:right w:val="none" w:sz="0" w:space="0" w:color="auto"/>
      </w:divBdr>
    </w:div>
    <w:div w:id="487326818">
      <w:bodyDiv w:val="1"/>
      <w:marLeft w:val="0"/>
      <w:marRight w:val="0"/>
      <w:marTop w:val="0"/>
      <w:marBottom w:val="0"/>
      <w:divBdr>
        <w:top w:val="none" w:sz="0" w:space="0" w:color="auto"/>
        <w:left w:val="none" w:sz="0" w:space="0" w:color="auto"/>
        <w:bottom w:val="none" w:sz="0" w:space="0" w:color="auto"/>
        <w:right w:val="none" w:sz="0" w:space="0" w:color="auto"/>
      </w:divBdr>
    </w:div>
    <w:div w:id="510217245">
      <w:bodyDiv w:val="1"/>
      <w:marLeft w:val="0"/>
      <w:marRight w:val="0"/>
      <w:marTop w:val="0"/>
      <w:marBottom w:val="0"/>
      <w:divBdr>
        <w:top w:val="none" w:sz="0" w:space="0" w:color="auto"/>
        <w:left w:val="none" w:sz="0" w:space="0" w:color="auto"/>
        <w:bottom w:val="none" w:sz="0" w:space="0" w:color="auto"/>
        <w:right w:val="none" w:sz="0" w:space="0" w:color="auto"/>
      </w:divBdr>
    </w:div>
    <w:div w:id="514610148">
      <w:bodyDiv w:val="1"/>
      <w:marLeft w:val="0"/>
      <w:marRight w:val="0"/>
      <w:marTop w:val="0"/>
      <w:marBottom w:val="0"/>
      <w:divBdr>
        <w:top w:val="none" w:sz="0" w:space="0" w:color="auto"/>
        <w:left w:val="none" w:sz="0" w:space="0" w:color="auto"/>
        <w:bottom w:val="none" w:sz="0" w:space="0" w:color="auto"/>
        <w:right w:val="none" w:sz="0" w:space="0" w:color="auto"/>
      </w:divBdr>
    </w:div>
    <w:div w:id="526404736">
      <w:bodyDiv w:val="1"/>
      <w:marLeft w:val="0"/>
      <w:marRight w:val="0"/>
      <w:marTop w:val="0"/>
      <w:marBottom w:val="0"/>
      <w:divBdr>
        <w:top w:val="none" w:sz="0" w:space="0" w:color="auto"/>
        <w:left w:val="none" w:sz="0" w:space="0" w:color="auto"/>
        <w:bottom w:val="none" w:sz="0" w:space="0" w:color="auto"/>
        <w:right w:val="none" w:sz="0" w:space="0" w:color="auto"/>
      </w:divBdr>
    </w:div>
    <w:div w:id="527256157">
      <w:bodyDiv w:val="1"/>
      <w:marLeft w:val="0"/>
      <w:marRight w:val="0"/>
      <w:marTop w:val="0"/>
      <w:marBottom w:val="0"/>
      <w:divBdr>
        <w:top w:val="none" w:sz="0" w:space="0" w:color="auto"/>
        <w:left w:val="none" w:sz="0" w:space="0" w:color="auto"/>
        <w:bottom w:val="none" w:sz="0" w:space="0" w:color="auto"/>
        <w:right w:val="none" w:sz="0" w:space="0" w:color="auto"/>
      </w:divBdr>
    </w:div>
    <w:div w:id="605502269">
      <w:bodyDiv w:val="1"/>
      <w:marLeft w:val="0"/>
      <w:marRight w:val="0"/>
      <w:marTop w:val="0"/>
      <w:marBottom w:val="0"/>
      <w:divBdr>
        <w:top w:val="none" w:sz="0" w:space="0" w:color="auto"/>
        <w:left w:val="none" w:sz="0" w:space="0" w:color="auto"/>
        <w:bottom w:val="none" w:sz="0" w:space="0" w:color="auto"/>
        <w:right w:val="none" w:sz="0" w:space="0" w:color="auto"/>
      </w:divBdr>
    </w:div>
    <w:div w:id="610935714">
      <w:bodyDiv w:val="1"/>
      <w:marLeft w:val="0"/>
      <w:marRight w:val="0"/>
      <w:marTop w:val="0"/>
      <w:marBottom w:val="0"/>
      <w:divBdr>
        <w:top w:val="none" w:sz="0" w:space="0" w:color="auto"/>
        <w:left w:val="none" w:sz="0" w:space="0" w:color="auto"/>
        <w:bottom w:val="none" w:sz="0" w:space="0" w:color="auto"/>
        <w:right w:val="none" w:sz="0" w:space="0" w:color="auto"/>
      </w:divBdr>
    </w:div>
    <w:div w:id="654142723">
      <w:bodyDiv w:val="1"/>
      <w:marLeft w:val="0"/>
      <w:marRight w:val="0"/>
      <w:marTop w:val="0"/>
      <w:marBottom w:val="0"/>
      <w:divBdr>
        <w:top w:val="none" w:sz="0" w:space="0" w:color="auto"/>
        <w:left w:val="none" w:sz="0" w:space="0" w:color="auto"/>
        <w:bottom w:val="none" w:sz="0" w:space="0" w:color="auto"/>
        <w:right w:val="none" w:sz="0" w:space="0" w:color="auto"/>
      </w:divBdr>
    </w:div>
    <w:div w:id="666328413">
      <w:bodyDiv w:val="1"/>
      <w:marLeft w:val="0"/>
      <w:marRight w:val="0"/>
      <w:marTop w:val="0"/>
      <w:marBottom w:val="0"/>
      <w:divBdr>
        <w:top w:val="none" w:sz="0" w:space="0" w:color="auto"/>
        <w:left w:val="none" w:sz="0" w:space="0" w:color="auto"/>
        <w:bottom w:val="none" w:sz="0" w:space="0" w:color="auto"/>
        <w:right w:val="none" w:sz="0" w:space="0" w:color="auto"/>
      </w:divBdr>
      <w:divsChild>
        <w:div w:id="795218536">
          <w:marLeft w:val="0"/>
          <w:marRight w:val="0"/>
          <w:marTop w:val="0"/>
          <w:marBottom w:val="0"/>
          <w:divBdr>
            <w:top w:val="none" w:sz="0" w:space="0" w:color="auto"/>
            <w:left w:val="none" w:sz="0" w:space="0" w:color="auto"/>
            <w:bottom w:val="none" w:sz="0" w:space="0" w:color="auto"/>
            <w:right w:val="none" w:sz="0" w:space="0" w:color="auto"/>
          </w:divBdr>
          <w:divsChild>
            <w:div w:id="3762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5314">
      <w:bodyDiv w:val="1"/>
      <w:marLeft w:val="0"/>
      <w:marRight w:val="0"/>
      <w:marTop w:val="0"/>
      <w:marBottom w:val="0"/>
      <w:divBdr>
        <w:top w:val="none" w:sz="0" w:space="0" w:color="auto"/>
        <w:left w:val="none" w:sz="0" w:space="0" w:color="auto"/>
        <w:bottom w:val="none" w:sz="0" w:space="0" w:color="auto"/>
        <w:right w:val="none" w:sz="0" w:space="0" w:color="auto"/>
      </w:divBdr>
    </w:div>
    <w:div w:id="787967577">
      <w:bodyDiv w:val="1"/>
      <w:marLeft w:val="0"/>
      <w:marRight w:val="0"/>
      <w:marTop w:val="0"/>
      <w:marBottom w:val="0"/>
      <w:divBdr>
        <w:top w:val="none" w:sz="0" w:space="0" w:color="auto"/>
        <w:left w:val="none" w:sz="0" w:space="0" w:color="auto"/>
        <w:bottom w:val="none" w:sz="0" w:space="0" w:color="auto"/>
        <w:right w:val="none" w:sz="0" w:space="0" w:color="auto"/>
      </w:divBdr>
    </w:div>
    <w:div w:id="840581817">
      <w:bodyDiv w:val="1"/>
      <w:marLeft w:val="0"/>
      <w:marRight w:val="0"/>
      <w:marTop w:val="0"/>
      <w:marBottom w:val="0"/>
      <w:divBdr>
        <w:top w:val="none" w:sz="0" w:space="0" w:color="auto"/>
        <w:left w:val="none" w:sz="0" w:space="0" w:color="auto"/>
        <w:bottom w:val="none" w:sz="0" w:space="0" w:color="auto"/>
        <w:right w:val="none" w:sz="0" w:space="0" w:color="auto"/>
      </w:divBdr>
    </w:div>
    <w:div w:id="901211632">
      <w:bodyDiv w:val="1"/>
      <w:marLeft w:val="0"/>
      <w:marRight w:val="0"/>
      <w:marTop w:val="0"/>
      <w:marBottom w:val="0"/>
      <w:divBdr>
        <w:top w:val="none" w:sz="0" w:space="0" w:color="auto"/>
        <w:left w:val="none" w:sz="0" w:space="0" w:color="auto"/>
        <w:bottom w:val="none" w:sz="0" w:space="0" w:color="auto"/>
        <w:right w:val="none" w:sz="0" w:space="0" w:color="auto"/>
      </w:divBdr>
    </w:div>
    <w:div w:id="976183371">
      <w:bodyDiv w:val="1"/>
      <w:marLeft w:val="0"/>
      <w:marRight w:val="0"/>
      <w:marTop w:val="0"/>
      <w:marBottom w:val="0"/>
      <w:divBdr>
        <w:top w:val="none" w:sz="0" w:space="0" w:color="auto"/>
        <w:left w:val="none" w:sz="0" w:space="0" w:color="auto"/>
        <w:bottom w:val="none" w:sz="0" w:space="0" w:color="auto"/>
        <w:right w:val="none" w:sz="0" w:space="0" w:color="auto"/>
      </w:divBdr>
    </w:div>
    <w:div w:id="1045299306">
      <w:bodyDiv w:val="1"/>
      <w:marLeft w:val="0"/>
      <w:marRight w:val="0"/>
      <w:marTop w:val="0"/>
      <w:marBottom w:val="0"/>
      <w:divBdr>
        <w:top w:val="none" w:sz="0" w:space="0" w:color="auto"/>
        <w:left w:val="none" w:sz="0" w:space="0" w:color="auto"/>
        <w:bottom w:val="none" w:sz="0" w:space="0" w:color="auto"/>
        <w:right w:val="none" w:sz="0" w:space="0" w:color="auto"/>
      </w:divBdr>
      <w:divsChild>
        <w:div w:id="449782748">
          <w:marLeft w:val="0"/>
          <w:marRight w:val="0"/>
          <w:marTop w:val="0"/>
          <w:marBottom w:val="0"/>
          <w:divBdr>
            <w:top w:val="none" w:sz="0" w:space="0" w:color="auto"/>
            <w:left w:val="none" w:sz="0" w:space="0" w:color="auto"/>
            <w:bottom w:val="none" w:sz="0" w:space="0" w:color="auto"/>
            <w:right w:val="none" w:sz="0" w:space="0" w:color="auto"/>
          </w:divBdr>
          <w:divsChild>
            <w:div w:id="4279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4737">
      <w:bodyDiv w:val="1"/>
      <w:marLeft w:val="0"/>
      <w:marRight w:val="0"/>
      <w:marTop w:val="0"/>
      <w:marBottom w:val="0"/>
      <w:divBdr>
        <w:top w:val="none" w:sz="0" w:space="0" w:color="auto"/>
        <w:left w:val="none" w:sz="0" w:space="0" w:color="auto"/>
        <w:bottom w:val="none" w:sz="0" w:space="0" w:color="auto"/>
        <w:right w:val="none" w:sz="0" w:space="0" w:color="auto"/>
      </w:divBdr>
    </w:div>
    <w:div w:id="1144933726">
      <w:bodyDiv w:val="1"/>
      <w:marLeft w:val="0"/>
      <w:marRight w:val="0"/>
      <w:marTop w:val="0"/>
      <w:marBottom w:val="0"/>
      <w:divBdr>
        <w:top w:val="none" w:sz="0" w:space="0" w:color="auto"/>
        <w:left w:val="none" w:sz="0" w:space="0" w:color="auto"/>
        <w:bottom w:val="none" w:sz="0" w:space="0" w:color="auto"/>
        <w:right w:val="none" w:sz="0" w:space="0" w:color="auto"/>
      </w:divBdr>
    </w:div>
    <w:div w:id="1210453495">
      <w:bodyDiv w:val="1"/>
      <w:marLeft w:val="0"/>
      <w:marRight w:val="0"/>
      <w:marTop w:val="0"/>
      <w:marBottom w:val="0"/>
      <w:divBdr>
        <w:top w:val="none" w:sz="0" w:space="0" w:color="auto"/>
        <w:left w:val="none" w:sz="0" w:space="0" w:color="auto"/>
        <w:bottom w:val="none" w:sz="0" w:space="0" w:color="auto"/>
        <w:right w:val="none" w:sz="0" w:space="0" w:color="auto"/>
      </w:divBdr>
    </w:div>
    <w:div w:id="1211455083">
      <w:bodyDiv w:val="1"/>
      <w:marLeft w:val="0"/>
      <w:marRight w:val="0"/>
      <w:marTop w:val="0"/>
      <w:marBottom w:val="0"/>
      <w:divBdr>
        <w:top w:val="none" w:sz="0" w:space="0" w:color="auto"/>
        <w:left w:val="none" w:sz="0" w:space="0" w:color="auto"/>
        <w:bottom w:val="none" w:sz="0" w:space="0" w:color="auto"/>
        <w:right w:val="none" w:sz="0" w:space="0" w:color="auto"/>
      </w:divBdr>
    </w:div>
    <w:div w:id="1235551209">
      <w:bodyDiv w:val="1"/>
      <w:marLeft w:val="0"/>
      <w:marRight w:val="0"/>
      <w:marTop w:val="0"/>
      <w:marBottom w:val="0"/>
      <w:divBdr>
        <w:top w:val="none" w:sz="0" w:space="0" w:color="auto"/>
        <w:left w:val="none" w:sz="0" w:space="0" w:color="auto"/>
        <w:bottom w:val="none" w:sz="0" w:space="0" w:color="auto"/>
        <w:right w:val="none" w:sz="0" w:space="0" w:color="auto"/>
      </w:divBdr>
    </w:div>
    <w:div w:id="1249122260">
      <w:bodyDiv w:val="1"/>
      <w:marLeft w:val="0"/>
      <w:marRight w:val="0"/>
      <w:marTop w:val="0"/>
      <w:marBottom w:val="0"/>
      <w:divBdr>
        <w:top w:val="none" w:sz="0" w:space="0" w:color="auto"/>
        <w:left w:val="none" w:sz="0" w:space="0" w:color="auto"/>
        <w:bottom w:val="none" w:sz="0" w:space="0" w:color="auto"/>
        <w:right w:val="none" w:sz="0" w:space="0" w:color="auto"/>
      </w:divBdr>
    </w:div>
    <w:div w:id="1304196157">
      <w:bodyDiv w:val="1"/>
      <w:marLeft w:val="0"/>
      <w:marRight w:val="0"/>
      <w:marTop w:val="0"/>
      <w:marBottom w:val="0"/>
      <w:divBdr>
        <w:top w:val="none" w:sz="0" w:space="0" w:color="auto"/>
        <w:left w:val="none" w:sz="0" w:space="0" w:color="auto"/>
        <w:bottom w:val="none" w:sz="0" w:space="0" w:color="auto"/>
        <w:right w:val="none" w:sz="0" w:space="0" w:color="auto"/>
      </w:divBdr>
    </w:div>
    <w:div w:id="1335063473">
      <w:bodyDiv w:val="1"/>
      <w:marLeft w:val="0"/>
      <w:marRight w:val="0"/>
      <w:marTop w:val="0"/>
      <w:marBottom w:val="0"/>
      <w:divBdr>
        <w:top w:val="none" w:sz="0" w:space="0" w:color="auto"/>
        <w:left w:val="none" w:sz="0" w:space="0" w:color="auto"/>
        <w:bottom w:val="none" w:sz="0" w:space="0" w:color="auto"/>
        <w:right w:val="none" w:sz="0" w:space="0" w:color="auto"/>
      </w:divBdr>
    </w:div>
    <w:div w:id="1345480000">
      <w:bodyDiv w:val="1"/>
      <w:marLeft w:val="0"/>
      <w:marRight w:val="0"/>
      <w:marTop w:val="0"/>
      <w:marBottom w:val="0"/>
      <w:divBdr>
        <w:top w:val="none" w:sz="0" w:space="0" w:color="auto"/>
        <w:left w:val="none" w:sz="0" w:space="0" w:color="auto"/>
        <w:bottom w:val="none" w:sz="0" w:space="0" w:color="auto"/>
        <w:right w:val="none" w:sz="0" w:space="0" w:color="auto"/>
      </w:divBdr>
    </w:div>
    <w:div w:id="1406486456">
      <w:bodyDiv w:val="1"/>
      <w:marLeft w:val="0"/>
      <w:marRight w:val="0"/>
      <w:marTop w:val="0"/>
      <w:marBottom w:val="0"/>
      <w:divBdr>
        <w:top w:val="none" w:sz="0" w:space="0" w:color="auto"/>
        <w:left w:val="none" w:sz="0" w:space="0" w:color="auto"/>
        <w:bottom w:val="none" w:sz="0" w:space="0" w:color="auto"/>
        <w:right w:val="none" w:sz="0" w:space="0" w:color="auto"/>
      </w:divBdr>
    </w:div>
    <w:div w:id="1427270230">
      <w:bodyDiv w:val="1"/>
      <w:marLeft w:val="0"/>
      <w:marRight w:val="0"/>
      <w:marTop w:val="0"/>
      <w:marBottom w:val="0"/>
      <w:divBdr>
        <w:top w:val="none" w:sz="0" w:space="0" w:color="auto"/>
        <w:left w:val="none" w:sz="0" w:space="0" w:color="auto"/>
        <w:bottom w:val="none" w:sz="0" w:space="0" w:color="auto"/>
        <w:right w:val="none" w:sz="0" w:space="0" w:color="auto"/>
      </w:divBdr>
    </w:div>
    <w:div w:id="1623919512">
      <w:bodyDiv w:val="1"/>
      <w:marLeft w:val="0"/>
      <w:marRight w:val="0"/>
      <w:marTop w:val="0"/>
      <w:marBottom w:val="0"/>
      <w:divBdr>
        <w:top w:val="none" w:sz="0" w:space="0" w:color="auto"/>
        <w:left w:val="none" w:sz="0" w:space="0" w:color="auto"/>
        <w:bottom w:val="none" w:sz="0" w:space="0" w:color="auto"/>
        <w:right w:val="none" w:sz="0" w:space="0" w:color="auto"/>
      </w:divBdr>
      <w:divsChild>
        <w:div w:id="1301350693">
          <w:marLeft w:val="0"/>
          <w:marRight w:val="0"/>
          <w:marTop w:val="0"/>
          <w:marBottom w:val="0"/>
          <w:divBdr>
            <w:top w:val="none" w:sz="0" w:space="0" w:color="auto"/>
            <w:left w:val="none" w:sz="0" w:space="0" w:color="auto"/>
            <w:bottom w:val="none" w:sz="0" w:space="0" w:color="auto"/>
            <w:right w:val="none" w:sz="0" w:space="0" w:color="auto"/>
          </w:divBdr>
          <w:divsChild>
            <w:div w:id="10191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13854">
      <w:bodyDiv w:val="1"/>
      <w:marLeft w:val="0"/>
      <w:marRight w:val="0"/>
      <w:marTop w:val="0"/>
      <w:marBottom w:val="0"/>
      <w:divBdr>
        <w:top w:val="none" w:sz="0" w:space="0" w:color="auto"/>
        <w:left w:val="none" w:sz="0" w:space="0" w:color="auto"/>
        <w:bottom w:val="none" w:sz="0" w:space="0" w:color="auto"/>
        <w:right w:val="none" w:sz="0" w:space="0" w:color="auto"/>
      </w:divBdr>
    </w:div>
    <w:div w:id="1710840235">
      <w:bodyDiv w:val="1"/>
      <w:marLeft w:val="0"/>
      <w:marRight w:val="0"/>
      <w:marTop w:val="0"/>
      <w:marBottom w:val="0"/>
      <w:divBdr>
        <w:top w:val="none" w:sz="0" w:space="0" w:color="auto"/>
        <w:left w:val="none" w:sz="0" w:space="0" w:color="auto"/>
        <w:bottom w:val="none" w:sz="0" w:space="0" w:color="auto"/>
        <w:right w:val="none" w:sz="0" w:space="0" w:color="auto"/>
      </w:divBdr>
    </w:div>
    <w:div w:id="1736851553">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1774016490">
      <w:bodyDiv w:val="1"/>
      <w:marLeft w:val="0"/>
      <w:marRight w:val="0"/>
      <w:marTop w:val="0"/>
      <w:marBottom w:val="0"/>
      <w:divBdr>
        <w:top w:val="none" w:sz="0" w:space="0" w:color="auto"/>
        <w:left w:val="none" w:sz="0" w:space="0" w:color="auto"/>
        <w:bottom w:val="none" w:sz="0" w:space="0" w:color="auto"/>
        <w:right w:val="none" w:sz="0" w:space="0" w:color="auto"/>
      </w:divBdr>
    </w:div>
    <w:div w:id="1812675261">
      <w:bodyDiv w:val="1"/>
      <w:marLeft w:val="0"/>
      <w:marRight w:val="0"/>
      <w:marTop w:val="0"/>
      <w:marBottom w:val="0"/>
      <w:divBdr>
        <w:top w:val="none" w:sz="0" w:space="0" w:color="auto"/>
        <w:left w:val="none" w:sz="0" w:space="0" w:color="auto"/>
        <w:bottom w:val="none" w:sz="0" w:space="0" w:color="auto"/>
        <w:right w:val="none" w:sz="0" w:space="0" w:color="auto"/>
      </w:divBdr>
    </w:div>
    <w:div w:id="1844205216">
      <w:bodyDiv w:val="1"/>
      <w:marLeft w:val="0"/>
      <w:marRight w:val="0"/>
      <w:marTop w:val="0"/>
      <w:marBottom w:val="0"/>
      <w:divBdr>
        <w:top w:val="none" w:sz="0" w:space="0" w:color="auto"/>
        <w:left w:val="none" w:sz="0" w:space="0" w:color="auto"/>
        <w:bottom w:val="none" w:sz="0" w:space="0" w:color="auto"/>
        <w:right w:val="none" w:sz="0" w:space="0" w:color="auto"/>
      </w:divBdr>
    </w:div>
    <w:div w:id="1859153256">
      <w:bodyDiv w:val="1"/>
      <w:marLeft w:val="0"/>
      <w:marRight w:val="0"/>
      <w:marTop w:val="0"/>
      <w:marBottom w:val="0"/>
      <w:divBdr>
        <w:top w:val="none" w:sz="0" w:space="0" w:color="auto"/>
        <w:left w:val="none" w:sz="0" w:space="0" w:color="auto"/>
        <w:bottom w:val="none" w:sz="0" w:space="0" w:color="auto"/>
        <w:right w:val="none" w:sz="0" w:space="0" w:color="auto"/>
      </w:divBdr>
    </w:div>
    <w:div w:id="1901866458">
      <w:bodyDiv w:val="1"/>
      <w:marLeft w:val="0"/>
      <w:marRight w:val="0"/>
      <w:marTop w:val="0"/>
      <w:marBottom w:val="0"/>
      <w:divBdr>
        <w:top w:val="none" w:sz="0" w:space="0" w:color="auto"/>
        <w:left w:val="none" w:sz="0" w:space="0" w:color="auto"/>
        <w:bottom w:val="none" w:sz="0" w:space="0" w:color="auto"/>
        <w:right w:val="none" w:sz="0" w:space="0" w:color="auto"/>
      </w:divBdr>
    </w:div>
    <w:div w:id="1937252553">
      <w:bodyDiv w:val="1"/>
      <w:marLeft w:val="0"/>
      <w:marRight w:val="0"/>
      <w:marTop w:val="0"/>
      <w:marBottom w:val="0"/>
      <w:divBdr>
        <w:top w:val="none" w:sz="0" w:space="0" w:color="auto"/>
        <w:left w:val="none" w:sz="0" w:space="0" w:color="auto"/>
        <w:bottom w:val="none" w:sz="0" w:space="0" w:color="auto"/>
        <w:right w:val="none" w:sz="0" w:space="0" w:color="auto"/>
      </w:divBdr>
    </w:div>
    <w:div w:id="1970473673">
      <w:bodyDiv w:val="1"/>
      <w:marLeft w:val="0"/>
      <w:marRight w:val="0"/>
      <w:marTop w:val="0"/>
      <w:marBottom w:val="0"/>
      <w:divBdr>
        <w:top w:val="none" w:sz="0" w:space="0" w:color="auto"/>
        <w:left w:val="none" w:sz="0" w:space="0" w:color="auto"/>
        <w:bottom w:val="none" w:sz="0" w:space="0" w:color="auto"/>
        <w:right w:val="none" w:sz="0" w:space="0" w:color="auto"/>
      </w:divBdr>
    </w:div>
    <w:div w:id="1970502809">
      <w:bodyDiv w:val="1"/>
      <w:marLeft w:val="0"/>
      <w:marRight w:val="0"/>
      <w:marTop w:val="0"/>
      <w:marBottom w:val="0"/>
      <w:divBdr>
        <w:top w:val="none" w:sz="0" w:space="0" w:color="auto"/>
        <w:left w:val="none" w:sz="0" w:space="0" w:color="auto"/>
        <w:bottom w:val="none" w:sz="0" w:space="0" w:color="auto"/>
        <w:right w:val="none" w:sz="0" w:space="0" w:color="auto"/>
      </w:divBdr>
    </w:div>
    <w:div w:id="2026007600">
      <w:bodyDiv w:val="1"/>
      <w:marLeft w:val="0"/>
      <w:marRight w:val="0"/>
      <w:marTop w:val="0"/>
      <w:marBottom w:val="0"/>
      <w:divBdr>
        <w:top w:val="none" w:sz="0" w:space="0" w:color="auto"/>
        <w:left w:val="none" w:sz="0" w:space="0" w:color="auto"/>
        <w:bottom w:val="none" w:sz="0" w:space="0" w:color="auto"/>
        <w:right w:val="none" w:sz="0" w:space="0" w:color="auto"/>
      </w:divBdr>
    </w:div>
    <w:div w:id="2084599245">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 w:id="2102991394">
      <w:bodyDiv w:val="1"/>
      <w:marLeft w:val="0"/>
      <w:marRight w:val="0"/>
      <w:marTop w:val="0"/>
      <w:marBottom w:val="0"/>
      <w:divBdr>
        <w:top w:val="none" w:sz="0" w:space="0" w:color="auto"/>
        <w:left w:val="none" w:sz="0" w:space="0" w:color="auto"/>
        <w:bottom w:val="none" w:sz="0" w:space="0" w:color="auto"/>
        <w:right w:val="none" w:sz="0" w:space="0" w:color="auto"/>
      </w:divBdr>
      <w:divsChild>
        <w:div w:id="855770552">
          <w:marLeft w:val="0"/>
          <w:marRight w:val="0"/>
          <w:marTop w:val="0"/>
          <w:marBottom w:val="0"/>
          <w:divBdr>
            <w:top w:val="none" w:sz="0" w:space="0" w:color="auto"/>
            <w:left w:val="none" w:sz="0" w:space="0" w:color="auto"/>
            <w:bottom w:val="none" w:sz="0" w:space="0" w:color="auto"/>
            <w:right w:val="none" w:sz="0" w:space="0" w:color="auto"/>
          </w:divBdr>
          <w:divsChild>
            <w:div w:id="15340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h5p.org/h5p/embed/123342" TargetMode="External" Id="rId13" /><Relationship Type="http://schemas.openxmlformats.org/officeDocument/2006/relationships/hyperlink" Target="https://www.redalyc.org/journal/3720/372064490003/372064490003.pdf" TargetMode="External" Id="rId18" /><Relationship Type="http://schemas.openxmlformats.org/officeDocument/2006/relationships/hyperlink" Target="http://hemeroteca.lasalle.edu.co/login?url=https://search.ebscohost.com/login.aspx?direct=true&amp;AuthType=ip,url,uid&amp;db=edsoai&amp;AN=edsoai.on1382574088&amp;lang=es&amp;site=eds-live" TargetMode="External" Id="rId26" /><Relationship Type="http://schemas.openxmlformats.org/officeDocument/2006/relationships/customXml" Target="../customXml/item3.xml" Id="rId3" /><Relationship Type="http://schemas.openxmlformats.org/officeDocument/2006/relationships/hyperlink" Target="http://hemeroteca.lasalle.edu.co/login?url=https://search.ebscohost.com/login.aspx?direct=true&amp;AuthType=ip,url,uid&amp;db=edselp&amp;AN=S0028393205000151&amp;lang=es&amp;site=eds-live" TargetMode="External" Id="rId21" /><Relationship Type="http://schemas.openxmlformats.org/officeDocument/2006/relationships/settings" Target="settings.xml" Id="rId7" /><Relationship Type="http://schemas.openxmlformats.org/officeDocument/2006/relationships/hyperlink" Target="https://cartelurbano.com/historias/contaminacion-ambiental-bogota-afecta-mas-ciclistas-bicicleta-en-bogota" TargetMode="External" Id="rId12" /><Relationship Type="http://schemas.openxmlformats.org/officeDocument/2006/relationships/hyperlink" Target="https://h5p.org/h5p/embed/123342" TargetMode="External" Id="rId17" /><Relationship Type="http://schemas.openxmlformats.org/officeDocument/2006/relationships/hyperlink" Target="https://h5p.org/h5p/embed/123342" TargetMode="External" Id="rId25" /><Relationship Type="http://schemas.openxmlformats.org/officeDocument/2006/relationships/customXml" Target="../customXml/item2.xml" Id="rId2" /><Relationship Type="http://schemas.openxmlformats.org/officeDocument/2006/relationships/hyperlink" Target="https://www.mindomo.com/es/" TargetMode="External" Id="rId16" /><Relationship Type="http://schemas.openxmlformats.org/officeDocument/2006/relationships/hyperlink" Target="https://scielo.isciii.es/pdf/neuropsiq/v34n123/original6.pdf"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yperlink" Target="http://www2.udec.cl/~hbrinkma/el_nuevo_paradigma_del_retraso_mental.pdf" TargetMode="External" Id="rId24" /><Relationship Type="http://schemas.openxmlformats.org/officeDocument/2006/relationships/numbering" Target="numbering.xml" Id="rId5" /><Relationship Type="http://schemas.openxmlformats.org/officeDocument/2006/relationships/hyperlink" Target="https://www.lucidchart.com/pages/es/que-es-un-mapa-mental" TargetMode="External" Id="rId15" /><Relationship Type="http://schemas.openxmlformats.org/officeDocument/2006/relationships/hyperlink" Target="https://h5p.org/h5p/embed/123342" TargetMode="Externa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hyperlink" Target="https://www.redalyc.org/pdf/1793/179329660007.pdf"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revistas.uma.es/index.php/contrastes/article/view/1841" TargetMode="External" Id="rId14" /><Relationship Type="http://schemas.openxmlformats.org/officeDocument/2006/relationships/hyperlink" Target="https://www.researchgate.net/profile/Jose-Ruiz-Vargas/publication/5636562_Transient_global_amnesia_A_review_I_Clinical_aspects/links/0c960528deba599bfa000000/Transient-global-amnesia-A-review-I-Clinical-aspects.pdf" TargetMode="External" Id="rId22" /><Relationship Type="http://schemas.openxmlformats.org/officeDocument/2006/relationships/hyperlink" Target="https://leo.uniandes.edu.co/guia-para-la-elaboracion-de-textos-argumentativos/" TargetMode="External" Id="rId27"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DEC8E09139C740989BCBD4C357A0CC" ma:contentTypeVersion="19" ma:contentTypeDescription="Create a new document." ma:contentTypeScope="" ma:versionID="9e9efa733b50d5b7d5675fb82a8a158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9353c4eb0779ff825728386227621d44"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F70F88-638D-4F11-A80A-93D60ED2B236}"/>
</file>

<file path=customXml/itemProps2.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s>
</ds:datastoreItem>
</file>

<file path=customXml/itemProps3.xml><?xml version="1.0" encoding="utf-8"?>
<ds:datastoreItem xmlns:ds="http://schemas.openxmlformats.org/officeDocument/2006/customXml" ds:itemID="{B1FFC341-7861-0A42-AE0F-AD130903C7D1}">
  <ds:schemaRefs>
    <ds:schemaRef ds:uri="http://schemas.openxmlformats.org/officeDocument/2006/bibliography"/>
  </ds:schemaRefs>
</ds:datastoreItem>
</file>

<file path=customXml/itemProps4.xml><?xml version="1.0" encoding="utf-8"?>
<ds:datastoreItem xmlns:ds="http://schemas.openxmlformats.org/officeDocument/2006/customXml" ds:itemID="{E1880306-8B81-49F9-8124-2016ABB2701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elearning8</cp:lastModifiedBy>
  <cp:revision>7</cp:revision>
  <cp:lastPrinted>2018-03-15T13:56:00Z</cp:lastPrinted>
  <dcterms:created xsi:type="dcterms:W3CDTF">2023-11-08T20:41:00Z</dcterms:created>
  <dcterms:modified xsi:type="dcterms:W3CDTF">2024-06-19T16:34:45Z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MediaServiceImageTags">
    <vt:lpwstr/>
  </property>
</Properties>
</file>