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66B8B1" w14:textId="3862B12E" w:rsidR="00F92671" w:rsidRPr="009C45E5" w:rsidRDefault="00F92671" w:rsidP="009C45E5">
      <w:pPr>
        <w:jc w:val="center"/>
        <w:rPr>
          <w:rFonts w:ascii="Times New Roman" w:hAnsi="Times New Roman" w:cs="Times New Roman"/>
          <w:b/>
          <w:bCs/>
        </w:rPr>
      </w:pPr>
      <w:r w:rsidRPr="009C45E5">
        <w:rPr>
          <w:rFonts w:ascii="Times New Roman" w:hAnsi="Times New Roman" w:cs="Times New Roman"/>
          <w:b/>
          <w:bCs/>
        </w:rPr>
        <w:t xml:space="preserve">Observables and Trends based on the </w:t>
      </w:r>
      <w:proofErr w:type="spellStart"/>
      <w:r w:rsidRPr="009C45E5">
        <w:rPr>
          <w:rFonts w:ascii="Times New Roman" w:hAnsi="Times New Roman" w:cs="Times New Roman"/>
          <w:b/>
          <w:bCs/>
        </w:rPr>
        <w:t>HerosOfPymoli</w:t>
      </w:r>
      <w:proofErr w:type="spellEnd"/>
      <w:r w:rsidRPr="009C45E5">
        <w:rPr>
          <w:rFonts w:ascii="Times New Roman" w:hAnsi="Times New Roman" w:cs="Times New Roman"/>
          <w:b/>
          <w:bCs/>
        </w:rPr>
        <w:t xml:space="preserve"> Analysis</w:t>
      </w:r>
    </w:p>
    <w:p w14:paraId="3D33F72C" w14:textId="0D9E1513" w:rsidR="00F92671" w:rsidRDefault="00F92671">
      <w:pPr>
        <w:rPr>
          <w:rFonts w:ascii="Times New Roman" w:hAnsi="Times New Roman" w:cs="Times New Roman"/>
        </w:rPr>
      </w:pPr>
    </w:p>
    <w:p w14:paraId="049B3553" w14:textId="5071AB62" w:rsidR="00F92671" w:rsidRDefault="00F92671" w:rsidP="00F92671">
      <w:pPr>
        <w:pStyle w:val="ListParagraph"/>
        <w:numPr>
          <w:ilvl w:val="0"/>
          <w:numId w:val="1"/>
        </w:numPr>
        <w:rPr>
          <w:rFonts w:ascii="Times New Roman" w:hAnsi="Times New Roman" w:cs="Times New Roman"/>
        </w:rPr>
      </w:pPr>
      <w:r>
        <w:rPr>
          <w:rFonts w:ascii="Times New Roman" w:hAnsi="Times New Roman" w:cs="Times New Roman"/>
        </w:rPr>
        <w:t>Gender based analysis</w:t>
      </w:r>
    </w:p>
    <w:p w14:paraId="33C8A824" w14:textId="382B92BB" w:rsidR="00F92671" w:rsidRDefault="00A26707" w:rsidP="00F92671">
      <w:pPr>
        <w:pStyle w:val="ListParagraph"/>
        <w:rPr>
          <w:rFonts w:ascii="Times New Roman" w:hAnsi="Times New Roman" w:cs="Times New Roman"/>
        </w:rPr>
      </w:pPr>
      <w:r>
        <w:rPr>
          <w:rFonts w:ascii="Times New Roman" w:hAnsi="Times New Roman" w:cs="Times New Roman"/>
        </w:rPr>
        <w:t xml:space="preserve">Majority of the players </w:t>
      </w:r>
      <w:r w:rsidR="000222FD">
        <w:rPr>
          <w:rFonts w:ascii="Times New Roman" w:hAnsi="Times New Roman" w:cs="Times New Roman"/>
        </w:rPr>
        <w:t>were</w:t>
      </w:r>
      <w:r>
        <w:rPr>
          <w:rFonts w:ascii="Times New Roman" w:hAnsi="Times New Roman" w:cs="Times New Roman"/>
        </w:rPr>
        <w:t xml:space="preserve"> males. Females are only 14.06% and there also </w:t>
      </w:r>
      <w:r w:rsidR="000222FD">
        <w:rPr>
          <w:rFonts w:ascii="Times New Roman" w:hAnsi="Times New Roman" w:cs="Times New Roman"/>
        </w:rPr>
        <w:t>were</w:t>
      </w:r>
      <w:r>
        <w:rPr>
          <w:rFonts w:ascii="Times New Roman" w:hAnsi="Times New Roman" w:cs="Times New Roman"/>
        </w:rPr>
        <w:t xml:space="preserve"> about 1.91% players in the other/non-disclosed category.</w:t>
      </w:r>
    </w:p>
    <w:p w14:paraId="3536156D" w14:textId="14C93EE7" w:rsidR="00A26707" w:rsidRDefault="00A26707" w:rsidP="00F92671">
      <w:pPr>
        <w:pStyle w:val="ListParagraph"/>
        <w:rPr>
          <w:rFonts w:ascii="Times New Roman" w:hAnsi="Times New Roman" w:cs="Times New Roman"/>
        </w:rPr>
      </w:pPr>
      <w:r>
        <w:rPr>
          <w:rFonts w:ascii="Times New Roman" w:hAnsi="Times New Roman" w:cs="Times New Roman"/>
        </w:rPr>
        <w:t xml:space="preserve">The following table shows the </w:t>
      </w:r>
      <w:r w:rsidR="000222FD">
        <w:rPr>
          <w:rFonts w:ascii="Times New Roman" w:hAnsi="Times New Roman" w:cs="Times New Roman"/>
        </w:rPr>
        <w:t>results obtained.</w:t>
      </w:r>
    </w:p>
    <w:p w14:paraId="1EDC0569" w14:textId="79C84B68" w:rsidR="00A26707" w:rsidRDefault="00A26707" w:rsidP="00F92671">
      <w:pPr>
        <w:pStyle w:val="ListParagraph"/>
        <w:rPr>
          <w:rFonts w:ascii="Times New Roman" w:hAnsi="Times New Roman" w:cs="Times New Roman"/>
        </w:rPr>
      </w:pPr>
    </w:p>
    <w:p w14:paraId="1401D2D0" w14:textId="077ED214" w:rsidR="00A26707" w:rsidRDefault="00A26707" w:rsidP="00F92671">
      <w:pPr>
        <w:pStyle w:val="ListParagraph"/>
        <w:rPr>
          <w:rFonts w:ascii="Times New Roman" w:hAnsi="Times New Roman" w:cs="Times New Roman"/>
        </w:rPr>
      </w:pPr>
      <w:r>
        <w:rPr>
          <w:rFonts w:ascii="Times New Roman" w:hAnsi="Times New Roman" w:cs="Times New Roman"/>
          <w:noProof/>
        </w:rPr>
        <w:drawing>
          <wp:inline distT="0" distB="0" distL="0" distR="0" wp14:anchorId="0137026D" wp14:editId="5A30F1E3">
            <wp:extent cx="5943600" cy="980440"/>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4-01 at 4.12.56 P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980440"/>
                    </a:xfrm>
                    <a:prstGeom prst="rect">
                      <a:avLst/>
                    </a:prstGeom>
                  </pic:spPr>
                </pic:pic>
              </a:graphicData>
            </a:graphic>
          </wp:inline>
        </w:drawing>
      </w:r>
    </w:p>
    <w:p w14:paraId="274DF88C" w14:textId="1F3ABD08" w:rsidR="000222FD" w:rsidRDefault="000222FD" w:rsidP="00F92671">
      <w:pPr>
        <w:pStyle w:val="ListParagraph"/>
        <w:rPr>
          <w:rFonts w:ascii="Times New Roman" w:hAnsi="Times New Roman" w:cs="Times New Roman"/>
        </w:rPr>
      </w:pPr>
      <w:r>
        <w:rPr>
          <w:rFonts w:ascii="Times New Roman" w:hAnsi="Times New Roman" w:cs="Times New Roman"/>
        </w:rPr>
        <w:t xml:space="preserve">It is clear that males spent less than other two gender groups on average. Those who are in the </w:t>
      </w:r>
      <w:r>
        <w:rPr>
          <w:rFonts w:ascii="Times New Roman" w:hAnsi="Times New Roman" w:cs="Times New Roman"/>
        </w:rPr>
        <w:t xml:space="preserve">other/non-disclosed </w:t>
      </w:r>
      <w:r>
        <w:rPr>
          <w:rFonts w:ascii="Times New Roman" w:hAnsi="Times New Roman" w:cs="Times New Roman"/>
        </w:rPr>
        <w:t>category spent the most on average. The results are also</w:t>
      </w:r>
      <w:r w:rsidR="009C45E5">
        <w:rPr>
          <w:rFonts w:ascii="Times New Roman" w:hAnsi="Times New Roman" w:cs="Times New Roman"/>
        </w:rPr>
        <w:t xml:space="preserve"> </w:t>
      </w:r>
      <w:r>
        <w:rPr>
          <w:rFonts w:ascii="Times New Roman" w:hAnsi="Times New Roman" w:cs="Times New Roman"/>
        </w:rPr>
        <w:t>similar considering the average purchase price. O</w:t>
      </w:r>
      <w:r>
        <w:rPr>
          <w:rFonts w:ascii="Times New Roman" w:hAnsi="Times New Roman" w:cs="Times New Roman"/>
        </w:rPr>
        <w:t>ther/non-disclosed</w:t>
      </w:r>
      <w:r>
        <w:rPr>
          <w:rFonts w:ascii="Times New Roman" w:hAnsi="Times New Roman" w:cs="Times New Roman"/>
        </w:rPr>
        <w:t xml:space="preserve"> </w:t>
      </w:r>
      <w:r w:rsidR="009C45E5">
        <w:rPr>
          <w:rFonts w:ascii="Times New Roman" w:hAnsi="Times New Roman" w:cs="Times New Roman"/>
        </w:rPr>
        <w:t xml:space="preserve">group </w:t>
      </w:r>
      <w:r>
        <w:rPr>
          <w:rFonts w:ascii="Times New Roman" w:hAnsi="Times New Roman" w:cs="Times New Roman"/>
        </w:rPr>
        <w:t>spent most on a single item. One of the reasons might be, those games are more appealing to females and Other/non-disclosed groups than the males. It may be a good idea to identify games that are more appealing to males in order to increase the revenue.</w:t>
      </w:r>
    </w:p>
    <w:p w14:paraId="58D9C55D" w14:textId="2B729647" w:rsidR="000222FD" w:rsidRDefault="000222FD" w:rsidP="00F92671">
      <w:pPr>
        <w:pStyle w:val="ListParagraph"/>
        <w:rPr>
          <w:rFonts w:ascii="Times New Roman" w:hAnsi="Times New Roman" w:cs="Times New Roman"/>
        </w:rPr>
      </w:pPr>
    </w:p>
    <w:p w14:paraId="65FBE860" w14:textId="0C0E88C3" w:rsidR="009C45E5" w:rsidRDefault="009C45E5" w:rsidP="00F92671">
      <w:pPr>
        <w:pStyle w:val="ListParagraph"/>
        <w:rPr>
          <w:rFonts w:ascii="Times New Roman" w:hAnsi="Times New Roman" w:cs="Times New Roman"/>
        </w:rPr>
      </w:pPr>
    </w:p>
    <w:p w14:paraId="24A16B2C" w14:textId="3C7BEBB4" w:rsidR="009C45E5" w:rsidRDefault="009C45E5" w:rsidP="009C45E5">
      <w:pPr>
        <w:pStyle w:val="ListParagraph"/>
        <w:numPr>
          <w:ilvl w:val="0"/>
          <w:numId w:val="1"/>
        </w:numPr>
        <w:rPr>
          <w:rFonts w:ascii="Times New Roman" w:hAnsi="Times New Roman" w:cs="Times New Roman"/>
        </w:rPr>
      </w:pPr>
      <w:r w:rsidRPr="009C45E5">
        <w:rPr>
          <w:rFonts w:ascii="Times New Roman" w:hAnsi="Times New Roman" w:cs="Times New Roman"/>
        </w:rPr>
        <w:t>Age Demographics</w:t>
      </w:r>
    </w:p>
    <w:p w14:paraId="790E3539" w14:textId="1CF59407" w:rsidR="009C45E5" w:rsidRDefault="009C45E5" w:rsidP="009C45E5">
      <w:pPr>
        <w:pStyle w:val="ListParagraph"/>
        <w:rPr>
          <w:rFonts w:ascii="Times New Roman" w:hAnsi="Times New Roman" w:cs="Times New Roman"/>
        </w:rPr>
      </w:pPr>
      <w:r>
        <w:rPr>
          <w:rFonts w:ascii="Times New Roman" w:hAnsi="Times New Roman" w:cs="Times New Roman"/>
          <w:noProof/>
        </w:rPr>
        <w:drawing>
          <wp:inline distT="0" distB="0" distL="0" distR="0" wp14:anchorId="7945969A" wp14:editId="6A0D57FE">
            <wp:extent cx="2532888" cy="2249424"/>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4-01 at 4.26.42 PM.png"/>
                    <pic:cNvPicPr/>
                  </pic:nvPicPr>
                  <pic:blipFill>
                    <a:blip r:embed="rId6">
                      <a:extLst>
                        <a:ext uri="{28A0092B-C50C-407E-A947-70E740481C1C}">
                          <a14:useLocalDpi xmlns:a14="http://schemas.microsoft.com/office/drawing/2010/main" val="0"/>
                        </a:ext>
                      </a:extLst>
                    </a:blip>
                    <a:stretch>
                      <a:fillRect/>
                    </a:stretch>
                  </pic:blipFill>
                  <pic:spPr>
                    <a:xfrm>
                      <a:off x="0" y="0"/>
                      <a:ext cx="2532888" cy="2249424"/>
                    </a:xfrm>
                    <a:prstGeom prst="rect">
                      <a:avLst/>
                    </a:prstGeom>
                  </pic:spPr>
                </pic:pic>
              </a:graphicData>
            </a:graphic>
          </wp:inline>
        </w:drawing>
      </w:r>
    </w:p>
    <w:p w14:paraId="143C8179" w14:textId="533836D6" w:rsidR="009C45E5" w:rsidRDefault="009C45E5" w:rsidP="009C45E5">
      <w:pPr>
        <w:pStyle w:val="ListParagraph"/>
        <w:rPr>
          <w:rFonts w:ascii="Times New Roman" w:hAnsi="Times New Roman" w:cs="Times New Roman"/>
        </w:rPr>
      </w:pPr>
      <w:r>
        <w:rPr>
          <w:rFonts w:ascii="Times New Roman" w:hAnsi="Times New Roman" w:cs="Times New Roman"/>
        </w:rPr>
        <w:t>It is clear most of the players were young adults. About 45% of the players were between 20-24. In</w:t>
      </w:r>
      <w:r w:rsidR="001F0E92">
        <w:rPr>
          <w:rFonts w:ascii="Times New Roman" w:hAnsi="Times New Roman" w:cs="Times New Roman"/>
        </w:rPr>
        <w:t xml:space="preserve"> </w:t>
      </w:r>
      <w:r>
        <w:rPr>
          <w:rFonts w:ascii="Times New Roman" w:hAnsi="Times New Roman" w:cs="Times New Roman"/>
        </w:rPr>
        <w:t>fact</w:t>
      </w:r>
      <w:r w:rsidR="001F0E92">
        <w:rPr>
          <w:rFonts w:ascii="Times New Roman" w:hAnsi="Times New Roman" w:cs="Times New Roman"/>
        </w:rPr>
        <w:t>,</w:t>
      </w:r>
      <w:r>
        <w:rPr>
          <w:rFonts w:ascii="Times New Roman" w:hAnsi="Times New Roman" w:cs="Times New Roman"/>
        </w:rPr>
        <w:t xml:space="preserve"> 58% of the player were in their 20’s. There were a significant number of players in the 15-19 age group.</w:t>
      </w:r>
      <w:r w:rsidR="00CE05D3">
        <w:rPr>
          <w:rFonts w:ascii="Times New Roman" w:hAnsi="Times New Roman" w:cs="Times New Roman"/>
        </w:rPr>
        <w:t xml:space="preserve"> </w:t>
      </w:r>
    </w:p>
    <w:p w14:paraId="2E9C95DF" w14:textId="482E5597" w:rsidR="00CE05D3" w:rsidRDefault="00CE05D3" w:rsidP="009C45E5">
      <w:pPr>
        <w:pStyle w:val="ListParagraph"/>
        <w:rPr>
          <w:rFonts w:ascii="Times New Roman" w:hAnsi="Times New Roman" w:cs="Times New Roman"/>
        </w:rPr>
      </w:pPr>
    </w:p>
    <w:p w14:paraId="349669EF" w14:textId="2680BC66" w:rsidR="00CE05D3" w:rsidRDefault="00CE05D3" w:rsidP="00CE05D3">
      <w:pPr>
        <w:pStyle w:val="ListParagraph"/>
        <w:numPr>
          <w:ilvl w:val="0"/>
          <w:numId w:val="1"/>
        </w:numPr>
        <w:rPr>
          <w:rFonts w:ascii="Times New Roman" w:hAnsi="Times New Roman" w:cs="Times New Roman"/>
        </w:rPr>
      </w:pPr>
      <w:r>
        <w:rPr>
          <w:rFonts w:ascii="Times New Roman" w:hAnsi="Times New Roman" w:cs="Times New Roman"/>
        </w:rPr>
        <w:t>Purchasing Analysis (Age)</w:t>
      </w:r>
    </w:p>
    <w:p w14:paraId="33C8672D" w14:textId="206B5622" w:rsidR="00CE05D3" w:rsidRDefault="00CE05D3" w:rsidP="00CE05D3">
      <w:pPr>
        <w:pStyle w:val="ListParagraph"/>
        <w:rPr>
          <w:rFonts w:ascii="Times New Roman" w:hAnsi="Times New Roman" w:cs="Times New Roman"/>
        </w:rPr>
      </w:pPr>
      <w:r>
        <w:rPr>
          <w:rFonts w:ascii="Times New Roman" w:hAnsi="Times New Roman" w:cs="Times New Roman"/>
          <w:noProof/>
        </w:rPr>
        <w:lastRenderedPageBreak/>
        <w:drawing>
          <wp:inline distT="0" distB="0" distL="0" distR="0" wp14:anchorId="3EC50930" wp14:editId="77FC2D86">
            <wp:extent cx="5943600" cy="2446020"/>
            <wp:effectExtent l="0" t="0" r="0" b="508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4-01 at 4.37.37 P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446020"/>
                    </a:xfrm>
                    <a:prstGeom prst="rect">
                      <a:avLst/>
                    </a:prstGeom>
                  </pic:spPr>
                </pic:pic>
              </a:graphicData>
            </a:graphic>
          </wp:inline>
        </w:drawing>
      </w:r>
    </w:p>
    <w:p w14:paraId="50D411EB" w14:textId="406D8B60" w:rsidR="00CE05D3" w:rsidRPr="00F92671" w:rsidRDefault="00CE05D3" w:rsidP="00CE05D3">
      <w:pPr>
        <w:pStyle w:val="ListParagraph"/>
        <w:rPr>
          <w:rFonts w:ascii="Times New Roman" w:hAnsi="Times New Roman" w:cs="Times New Roman"/>
        </w:rPr>
      </w:pPr>
      <w:r>
        <w:rPr>
          <w:rFonts w:ascii="Times New Roman" w:hAnsi="Times New Roman" w:cs="Times New Roman"/>
        </w:rPr>
        <w:t xml:space="preserve">It seems average total purchase per person was highest for the 35-39 age group. Those who are in this age group have more established jobs and earn more. Their average purchase was also the highest among all the age groups. The next highest </w:t>
      </w:r>
      <w:r>
        <w:rPr>
          <w:rFonts w:ascii="Times New Roman" w:hAnsi="Times New Roman" w:cs="Times New Roman"/>
        </w:rPr>
        <w:t>average total purchase per person</w:t>
      </w:r>
      <w:r>
        <w:rPr>
          <w:rFonts w:ascii="Times New Roman" w:hAnsi="Times New Roman" w:cs="Times New Roman"/>
        </w:rPr>
        <w:t xml:space="preserve"> was for the children who were less than 10 years of age. Both of these age groups might have bought very specific games regardless of the cost.</w:t>
      </w:r>
      <w:r w:rsidR="00E0166C">
        <w:rPr>
          <w:rFonts w:ascii="Times New Roman" w:hAnsi="Times New Roman" w:cs="Times New Roman"/>
        </w:rPr>
        <w:t xml:space="preserve"> Other than those two age groups, those who are in the 20-24 age group spent the most based on the personal average and the item-wise average.</w:t>
      </w:r>
      <w:bookmarkStart w:id="0" w:name="_GoBack"/>
      <w:bookmarkEnd w:id="0"/>
    </w:p>
    <w:sectPr w:rsidR="00CE05D3" w:rsidRPr="00F92671" w:rsidSect="001A6E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36664"/>
    <w:multiLevelType w:val="hybridMultilevel"/>
    <w:tmpl w:val="2C5E9D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671"/>
    <w:rsid w:val="000222FD"/>
    <w:rsid w:val="001A6EA5"/>
    <w:rsid w:val="001F0E92"/>
    <w:rsid w:val="009C45E5"/>
    <w:rsid w:val="00A26707"/>
    <w:rsid w:val="00CE05D3"/>
    <w:rsid w:val="00E0166C"/>
    <w:rsid w:val="00F926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05114"/>
  <w15:chartTrackingRefBased/>
  <w15:docId w15:val="{F874035D-0FA2-6E47-84CB-4F69C040B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26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237</Words>
  <Characters>1356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Ratnappuli Kulasiri</dc:creator>
  <cp:keywords/>
  <dc:description/>
  <cp:lastModifiedBy>Ratnappuli Kulasiri</cp:lastModifiedBy>
  <cp:revision>4</cp:revision>
  <dcterms:created xsi:type="dcterms:W3CDTF">2020-04-01T20:06:00Z</dcterms:created>
  <dcterms:modified xsi:type="dcterms:W3CDTF">2020-04-01T20:47:00Z</dcterms:modified>
</cp:coreProperties>
</file>