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E4815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客户通过天梯系统可以获得几个维度的价值</w:t>
      </w:r>
    </w:p>
    <w:p w14:paraId="48004682">
      <w:r>
        <w:t>客户通过您的天梯系统，能够获得</w:t>
      </w:r>
      <w:r>
        <w:rPr>
          <w:b/>
        </w:rPr>
        <w:t>多层次、立体化的价值</w:t>
      </w:r>
      <w:r>
        <w:t>。这些价值根据客户类型（</w:t>
      </w:r>
      <w:r>
        <w:rPr>
          <w:b/>
        </w:rPr>
        <w:t>球房老板</w:t>
      </w:r>
      <w:r>
        <w:t>与</w:t>
      </w:r>
      <w:r>
        <w:rPr>
          <w:b/>
        </w:rPr>
        <w:t>台球玩家</w:t>
      </w:r>
      <w:r>
        <w:t>）不同，侧重点完全不同，</w:t>
      </w:r>
      <w:bookmarkStart w:id="0" w:name="_GoBack"/>
      <w:bookmarkEnd w:id="0"/>
      <w:r>
        <w:t>但最终汇聚成一个共同目标：</w:t>
      </w:r>
      <w:r>
        <w:rPr>
          <w:b/>
        </w:rPr>
        <w:t>让球房生意更火爆，让打球体验更好玩</w:t>
      </w:r>
      <w:r>
        <w:t>。</w:t>
      </w:r>
    </w:p>
    <w:p w14:paraId="74439317">
      <w:r>
        <w:t>下表清晰地概括了两类核心客户获得的价值维度：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3689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80396B">
            <w:pPr>
              <w:jc w:val="center"/>
              <w:rPr>
                <w:b/>
              </w:rPr>
            </w:pPr>
            <w:r>
              <w:rPr>
                <w:b/>
              </w:rPr>
              <w:t>价值维度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85577F">
            <w:pPr>
              <w:jc w:val="center"/>
              <w:rPr>
                <w:b/>
              </w:rPr>
            </w:pPr>
            <w:r>
              <w:rPr>
                <w:b/>
              </w:rPr>
              <w:t>对球房老板（B端）的核心价值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DA50E0">
            <w:pPr>
              <w:jc w:val="center"/>
              <w:rPr>
                <w:b/>
              </w:rPr>
            </w:pPr>
            <w:r>
              <w:rPr>
                <w:b/>
              </w:rPr>
              <w:t>对台球玩家（C端）的核心价值</w:t>
            </w:r>
          </w:p>
        </w:tc>
      </w:tr>
      <w:tr w14:paraId="670F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D8DB56">
            <w:r>
              <w:rPr>
                <w:b/>
              </w:rPr>
              <w:t>1. 直接财务价值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E6DA57">
            <w:r>
              <w:rPr>
                <w:b/>
              </w:rPr>
              <w:t>提升核心收入</w:t>
            </w:r>
            <w:r>
              <w:t>：通过赛事直接拉动台费消费，并通过积分兑换促进酒水、小吃等高利润附加消费。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CFC6F7">
            <w:r>
              <w:rPr>
                <w:b/>
              </w:rPr>
              <w:t>物质奖励</w:t>
            </w:r>
            <w:r>
              <w:t>：积分可直接</w:t>
            </w:r>
            <w:r>
              <w:rPr>
                <w:b/>
              </w:rPr>
              <w:t>兑换饮料、台时甚至提现</w:t>
            </w:r>
            <w:r>
              <w:t>，让打球获得“看得见”的回馈。</w:t>
            </w:r>
          </w:p>
        </w:tc>
      </w:tr>
      <w:tr w14:paraId="3BCE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4526FD">
            <w:r>
              <w:rPr>
                <w:b/>
              </w:rPr>
              <w:t>2. 运营效率价值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5414FF">
            <w:r>
              <w:rPr>
                <w:b/>
              </w:rPr>
              <w:t>优化客流与效率</w:t>
            </w:r>
            <w:r>
              <w:t>：系统化填充闲时，提升球台周转率；数字化管理赛事，</w:t>
            </w:r>
            <w:r>
              <w:rPr>
                <w:b/>
              </w:rPr>
              <w:t>降低组织成本与人力投入</w:t>
            </w:r>
            <w:r>
              <w:t>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9BD3B">
            <w:r>
              <w:rPr>
                <w:b/>
              </w:rPr>
              <w:t>高效匹配</w:t>
            </w:r>
            <w:r>
              <w:t>：系统智能匹配水平相近的对手，</w:t>
            </w:r>
            <w:r>
              <w:rPr>
                <w:b/>
              </w:rPr>
              <w:t>省去自行约战的社交成本与等待时间</w:t>
            </w:r>
            <w:r>
              <w:t>。</w:t>
            </w:r>
          </w:p>
        </w:tc>
      </w:tr>
      <w:tr w14:paraId="1BB9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91975D">
            <w:r>
              <w:rPr>
                <w:b/>
              </w:rPr>
              <w:t>3. 品牌与竞争价值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A8777B">
            <w:r>
              <w:rPr>
                <w:b/>
              </w:rPr>
              <w:t>建立差异化壁垒</w:t>
            </w:r>
            <w:r>
              <w:t>：将球房从普通娱乐场所升级为“</w:t>
            </w:r>
            <w:r>
              <w:rPr>
                <w:b/>
              </w:rPr>
              <w:t>官方认证竞技场</w:t>
            </w:r>
            <w:r>
              <w:t>”，吸引高粘性玩家，形成本地品牌护城河。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4E1BF">
            <w:r>
              <w:rPr>
                <w:b/>
              </w:rPr>
              <w:t>个人品牌塑造</w:t>
            </w:r>
            <w:r>
              <w:t>：通过段位、排行榜、荣誉勋章在圈子内建立</w:t>
            </w:r>
            <w:r>
              <w:rPr>
                <w:b/>
              </w:rPr>
              <w:t>个人竞技身份与声誉</w:t>
            </w:r>
            <w:r>
              <w:t>，满足荣耀感。</w:t>
            </w:r>
          </w:p>
        </w:tc>
      </w:tr>
      <w:tr w14:paraId="10F33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450FF8">
            <w:r>
              <w:rPr>
                <w:b/>
              </w:rPr>
              <w:t>4. 长期资产价值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3F550C">
            <w:r>
              <w:rPr>
                <w:b/>
              </w:rPr>
              <w:t>沉淀数字资产</w:t>
            </w:r>
            <w:r>
              <w:t>：积累真实、可触达的</w:t>
            </w:r>
            <w:r>
              <w:rPr>
                <w:b/>
              </w:rPr>
              <w:t>精准会员数据库</w:t>
            </w:r>
            <w:r>
              <w:t>，为长期精准营销和运营提供基础。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0746D9">
            <w:r>
              <w:rPr>
                <w:b/>
              </w:rPr>
              <w:t>成长轨迹记录</w:t>
            </w:r>
            <w:r>
              <w:t>：系统完整记录个人生涯数据、高光时刻与荣誉，形成可回顾、可分享的</w:t>
            </w:r>
            <w:r>
              <w:rPr>
                <w:b/>
              </w:rPr>
              <w:t>个人台球编年史</w:t>
            </w:r>
            <w:r>
              <w:t>。</w:t>
            </w:r>
          </w:p>
        </w:tc>
      </w:tr>
      <w:tr w14:paraId="50B8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FE2FD2">
            <w:r>
              <w:rPr>
                <w:b/>
              </w:rPr>
              <w:t>5. 社交与生态价值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6A28A4">
            <w:r>
              <w:rPr>
                <w:b/>
              </w:rPr>
              <w:t>激活社群氛围</w:t>
            </w:r>
            <w:r>
              <w:t>：赛事自然形成玩家社群，大幅提升客户粘性与归属感，</w:t>
            </w:r>
            <w:r>
              <w:rPr>
                <w:b/>
              </w:rPr>
              <w:t>变顾客为“会员”和“粉丝”</w:t>
            </w:r>
            <w:r>
              <w:t>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1FC064">
            <w:r>
              <w:rPr>
                <w:b/>
              </w:rPr>
              <w:t>拓展社交与归属</w:t>
            </w:r>
            <w:r>
              <w:t>：融入本地台球爱好者的核心圈子，找到同道中人，获得</w:t>
            </w:r>
            <w:r>
              <w:rPr>
                <w:b/>
              </w:rPr>
              <w:t>强烈的社群归属感与竞技乐趣</w:t>
            </w:r>
            <w:r>
              <w:t>。</w:t>
            </w:r>
          </w:p>
        </w:tc>
      </w:tr>
    </w:tbl>
    <w:p w14:paraId="12786D1C">
      <w:pPr>
        <w:pStyle w:val="2"/>
      </w:pPr>
      <w:r>
        <w:rPr>
          <w:rFonts w:hint="default" w:ascii="Segoe UI Emoji" w:hAnsi="Segoe UI Emoji" w:cs="Segoe UI Emoji"/>
        </w:rPr>
        <w:t>💎</w:t>
      </w:r>
      <w:r>
        <w:t xml:space="preserve"> 价值的闭环与升华</w:t>
      </w:r>
    </w:p>
    <w:p w14:paraId="34617537">
      <w:r>
        <w:t>关键在于，这两套价值并非孤立，而是</w:t>
      </w:r>
      <w:r>
        <w:rPr>
          <w:b/>
        </w:rPr>
        <w:t>相互驱动，形成增强闭环</w:t>
      </w:r>
      <w:r>
        <w:t>：</w:t>
      </w:r>
    </w:p>
    <w:p w14:paraId="733363A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系统为</w:t>
      </w:r>
      <w:r>
        <w:rPr>
          <w:b/>
        </w:rPr>
        <w:t>玩家</w:t>
      </w:r>
      <w:r>
        <w:t>提供越多的竞技乐趣、荣誉和奖励（C端价值），他们就越愿意持续到店消费和传播。</w:t>
      </w:r>
    </w:p>
    <w:p w14:paraId="5DD8664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玩家</w:t>
      </w:r>
      <w:r>
        <w:t>的活跃直接为</w:t>
      </w:r>
      <w:r>
        <w:rPr>
          <w:b/>
        </w:rPr>
        <w:t>球房</w:t>
      </w:r>
      <w:r>
        <w:t>带来了增长的客流、收入和品牌影响力（B端价值）。</w:t>
      </w:r>
    </w:p>
    <w:p w14:paraId="25C8007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球房</w:t>
      </w:r>
      <w:r>
        <w:t>因此更愿意投入资源优化赛事，从而进一步提升</w:t>
      </w:r>
      <w:r>
        <w:rPr>
          <w:b/>
        </w:rPr>
        <w:t>玩家</w:t>
      </w:r>
      <w:r>
        <w:t>体验。</w:t>
      </w:r>
    </w:p>
    <w:p w14:paraId="6F806AB1">
      <w:r>
        <w:rPr>
          <w:b/>
        </w:rPr>
        <w:t>因此，当您向球房老板推介时，核心话术应是：</w:t>
      </w:r>
    </w:p>
    <w:p w14:paraId="227BF3C5">
      <w:r>
        <w:t>“我们的系统，通过为您的顾客（玩家）创造</w:t>
      </w:r>
      <w:r>
        <w:rPr>
          <w:b/>
        </w:rPr>
        <w:t>极致的竞技体验和荣誉体系</w:t>
      </w:r>
      <w:r>
        <w:t>，来反向解决您</w:t>
      </w:r>
      <w:r>
        <w:rPr>
          <w:b/>
        </w:rPr>
        <w:t>客流、粘性、收入和品牌</w:t>
      </w:r>
      <w:r>
        <w:t>的四大经营核心问题。我们帮您把顾客变成‘粉丝’，把消费变成‘投资’，把球房变成‘圣地’。”</w:t>
      </w:r>
    </w:p>
    <w:p w14:paraId="152831FC">
      <w:r>
        <w:t>这套价值体系，是您说服所有合作伙伴最根本的底层逻辑。</w:t>
      </w:r>
    </w:p>
    <w:p w14:paraId="75CF08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8B387F"/>
    <w:multiLevelType w:val="singleLevel"/>
    <w:tmpl w:val="CA8B38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91482"/>
    <w:rsid w:val="3399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2026-01-12T07:44:00Z</dcterms:created>
  <dc:creator>Mming</dc:creator>
  <cp:lastModifiedBy>Mming</cp:lastModifiedBy>
  <dcterms:modified xsi:type="dcterms:W3CDTF">2026-01-12T07:46:15Z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3B76076F4AD844D68C48CF83464576AB_11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