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/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Pr="002C412E">
        <w:rPr>
          <w:b/>
          <w:sz w:val="32"/>
          <w:szCs w:val="32"/>
          <w:u w:val="single"/>
        </w:rPr>
        <w:t xml:space="preserve"> Full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2C412E" w:rsidRDefault="008D06F7">
      <w:r>
        <w:lastRenderedPageBreak/>
        <w:t xml:space="preserve">Extract from corpus via </w:t>
      </w:r>
      <w:proofErr w:type="spellStart"/>
      <w:r>
        <w:t>xsltproc</w:t>
      </w:r>
      <w:proofErr w:type="spellEnd"/>
    </w:p>
    <w:p w:rsidR="008D06F7" w:rsidRDefault="008D06F7">
      <w:r>
        <w:t xml:space="preserve">Split into 50 </w:t>
      </w:r>
      <w:r w:rsidR="00357872">
        <w:t xml:space="preserve">input </w:t>
      </w:r>
      <w:r>
        <w:t xml:space="preserve">files </w:t>
      </w:r>
      <w:r w:rsidR="00357872">
        <w:t xml:space="preserve">(e.g. ***.txt; we used BNCa.txt, BNCb.txt, etc.) </w:t>
      </w:r>
      <w:r>
        <w:t xml:space="preserve">for loading into NVIVO. NVIVO can’t load </w:t>
      </w:r>
      <w:r w:rsidR="00357872">
        <w:t xml:space="preserve">the </w:t>
      </w:r>
      <w:r>
        <w:t>full corpus</w:t>
      </w:r>
      <w:r w:rsidR="00357872">
        <w:t xml:space="preserve"> at once</w:t>
      </w:r>
      <w:r>
        <w:t>. Have to split.</w:t>
      </w:r>
      <w:r w:rsidR="00357872">
        <w:t xml:space="preserve">  In NVIVO, create an empty project, e.g. </w:t>
      </w:r>
      <w:proofErr w:type="spellStart"/>
      <w:r w:rsidR="00357872">
        <w:t>BNCFull.nvp</w:t>
      </w:r>
      <w:proofErr w:type="spellEnd"/>
      <w:r w:rsidR="00357872">
        <w:t>.</w:t>
      </w:r>
    </w:p>
    <w:p w:rsidR="008D06F7" w:rsidRDefault="00357872">
      <w:r>
        <w:t xml:space="preserve">Use External Data &gt; Import Internals menu option in NVIVO.  (There is a short </w:t>
      </w:r>
      <w:proofErr w:type="spellStart"/>
      <w:r>
        <w:t>minimenu</w:t>
      </w:r>
      <w:proofErr w:type="spellEnd"/>
      <w:r>
        <w:t xml:space="preserve"> option as an alternative:  In the blank white space of Sources &gt; Internals, right-click the mouse and Import Documents.) </w:t>
      </w:r>
      <w:r w:rsidR="008D06F7">
        <w:t xml:space="preserve">Load fifty </w:t>
      </w:r>
      <w:r>
        <w:t xml:space="preserve">input </w:t>
      </w:r>
      <w:r w:rsidR="008D06F7">
        <w:t>files into NVIVO</w:t>
      </w:r>
      <w:r>
        <w:t>, by highlighting in Windows about five files at one time</w:t>
      </w:r>
      <w:r w:rsidR="008D06F7">
        <w:t>.</w:t>
      </w:r>
      <w:r>
        <w:t xml:space="preserve">  NVIVO hangs if you load too much in at once.  No error message is given.  Eventually you have one NVIVO project with all fifty files in. Save it. It is a project, e.g. </w:t>
      </w:r>
      <w:proofErr w:type="spellStart"/>
      <w:r>
        <w:t>BNCFull.nvp</w:t>
      </w:r>
      <w:proofErr w:type="spellEnd"/>
      <w:r>
        <w:t>. Each file is a ‘source’.</w:t>
      </w:r>
    </w:p>
    <w:p w:rsidR="00C36216" w:rsidRDefault="00C36216">
      <w:r>
        <w:t>NVIVO cannot export more than 65536 rows to an Excel file. Need to run word count query on three files at a time to get export under this limit.</w:t>
      </w:r>
      <w:r w:rsidR="00357872">
        <w:t xml:space="preserve"> This is 15 queries. Each query refers to 3 or 4 files, e.g. 3, 3, 3, 3, 3,    3, 3, 3, 3, 3,    4, 4, 4, 4, 4.</w:t>
      </w:r>
    </w:p>
    <w:p w:rsidR="005608F6" w:rsidRDefault="002C2943">
      <w:r>
        <w:t xml:space="preserve">Save </w:t>
      </w:r>
      <w:r w:rsidR="00357872">
        <w:t xml:space="preserve">the </w:t>
      </w:r>
      <w:r>
        <w:t>query output</w:t>
      </w:r>
      <w:r w:rsidR="005608F6">
        <w:t>s</w:t>
      </w:r>
      <w:r>
        <w:t xml:space="preserve"> as 15 csv files from Excel.</w:t>
      </w:r>
      <w:r w:rsidR="00357872">
        <w:t xml:space="preserve">  You have done queries o</w:t>
      </w:r>
      <w:r w:rsidR="005608F6">
        <w:t>n</w:t>
      </w:r>
      <w:r w:rsidR="00357872">
        <w:t xml:space="preserve"> </w:t>
      </w:r>
      <w:r w:rsidR="005608F6">
        <w:t>3</w:t>
      </w:r>
      <w:r w:rsidR="00357872">
        <w:t>-</w:t>
      </w:r>
      <w:r w:rsidR="005608F6">
        <w:t>4</w:t>
      </w:r>
      <w:r w:rsidR="00357872">
        <w:t xml:space="preserve"> files at a time, and exported the results using Right-Click in NVIVO to output the</w:t>
      </w:r>
      <w:r w:rsidR="005608F6">
        <w:t xml:space="preserve"> single</w:t>
      </w:r>
      <w:r w:rsidR="00357872">
        <w:t xml:space="preserve"> </w:t>
      </w:r>
      <w:proofErr w:type="spellStart"/>
      <w:r w:rsidR="00357872">
        <w:t>xlsx</w:t>
      </w:r>
      <w:proofErr w:type="spellEnd"/>
      <w:r w:rsidR="00357872">
        <w:t xml:space="preserve"> file.  </w:t>
      </w:r>
    </w:p>
    <w:p w:rsidR="002C2943" w:rsidRDefault="002C2943">
      <w:r>
        <w:t xml:space="preserve">Load </w:t>
      </w:r>
      <w:r w:rsidR="005608F6">
        <w:t xml:space="preserve">the </w:t>
      </w:r>
      <w:r>
        <w:t xml:space="preserve">CSV files into </w:t>
      </w:r>
      <w:r w:rsidR="005608F6">
        <w:t xml:space="preserve">a fresh </w:t>
      </w:r>
      <w:r>
        <w:t>SQLite database table.</w:t>
      </w:r>
      <w:r w:rsidR="005608F6">
        <w:t xml:space="preserve"> URL </w:t>
      </w:r>
      <w:hyperlink r:id="rId8" w:history="1">
        <w:r w:rsidR="005608F6" w:rsidRPr="000D1461">
          <w:rPr>
            <w:rStyle w:val="Hyperlink"/>
          </w:rPr>
          <w:t>http://sqlite.org/</w:t>
        </w:r>
      </w:hyperlink>
      <w:r w:rsidR="005608F6">
        <w:t xml:space="preserve"> accessed Sept. 2016.</w:t>
      </w:r>
    </w:p>
    <w:p w:rsidR="005608F6" w:rsidRDefault="005608F6">
      <w:r>
        <w:t>Re-enter NVIVO.</w:t>
      </w:r>
    </w:p>
    <w:p w:rsidR="002C2943" w:rsidRDefault="002C2943">
      <w:r>
        <w:t>Run word count query on table to generate output. Save as CSV file.</w:t>
      </w:r>
    </w:p>
    <w:p w:rsidR="002C2943" w:rsidRDefault="002C2943">
      <w:r>
        <w:t xml:space="preserve">Problem: </w:t>
      </w:r>
      <w:r w:rsidR="00AF3FAC">
        <w:t xml:space="preserve"> Running the word count query on only three files at a time means that the full corpus cannot be compared all at once. This is a problem caused by NVIVO’s inability to export more tha</w:t>
      </w:r>
      <w:r w:rsidR="005608F6">
        <w:t>n</w:t>
      </w:r>
      <w:r w:rsidR="00AF3FAC">
        <w:t xml:space="preserve"> 65536 rows and inability to run the query on </w:t>
      </w:r>
      <w:proofErr w:type="gramStart"/>
      <w:r w:rsidR="00AF3FAC">
        <w:t>all of the</w:t>
      </w:r>
      <w:proofErr w:type="gramEnd"/>
      <w:r w:rsidR="00AF3FAC">
        <w:t xml:space="preserve"> corpus in one go.</w:t>
      </w:r>
    </w:p>
    <w:p w:rsidR="00A704CF" w:rsidRDefault="00A704CF"/>
    <w:p w:rsidR="005608F6" w:rsidRDefault="005608F6"/>
    <w:p w:rsidR="005608F6" w:rsidRDefault="005608F6"/>
    <w:p w:rsidR="005608F6" w:rsidRDefault="005608F6" w:rsidP="005608F6">
      <w:r>
        <w:t xml:space="preserve">To create bar charts, use grep </w:t>
      </w:r>
      <w:proofErr w:type="gramStart"/>
      <w:r>
        <w:t>( Linux</w:t>
      </w:r>
      <w:proofErr w:type="gramEnd"/>
      <w:r>
        <w:t>/ Mac ) or FINDSTR ( Windows ) to extract the required word from the CSV file. EG</w:t>
      </w:r>
    </w:p>
    <w:p w:rsidR="005608F6" w:rsidRDefault="005608F6" w:rsidP="005608F6">
      <w:proofErr w:type="gramStart"/>
      <w:r>
        <w:t>grep  teach</w:t>
      </w:r>
      <w:proofErr w:type="gramEnd"/>
      <w:r>
        <w:t xml:space="preserve">  BNC_Full_word_count.csv &gt; teach.csv</w:t>
      </w:r>
    </w:p>
    <w:p w:rsidR="00A704CF" w:rsidRDefault="005608F6" w:rsidP="005608F6">
      <w:r>
        <w:t xml:space="preserve">This will extract values for all words related to the stem ‘teach’ and create a new CSV file, teach.csv.  </w:t>
      </w:r>
      <w:r w:rsidR="00A704CF">
        <w:t xml:space="preserve">Load this into Excel and create a bar chart. Save as </w:t>
      </w:r>
      <w:proofErr w:type="spellStart"/>
      <w:r w:rsidR="00A704CF">
        <w:t>BNC_Full_teach_bar.xsls</w:t>
      </w:r>
      <w:proofErr w:type="spellEnd"/>
    </w:p>
    <w:p w:rsidR="00A704CF" w:rsidRDefault="00A704CF"/>
    <w:p w:rsidR="008D06F7" w:rsidRPr="002C412E" w:rsidRDefault="008D06F7">
      <w:bookmarkStart w:id="0" w:name="_GoBack"/>
      <w:bookmarkEnd w:id="0"/>
    </w:p>
    <w:sectPr w:rsidR="008D06F7" w:rsidRPr="002C412E" w:rsidSect="00DF055F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EB" w:rsidRDefault="00C145EB" w:rsidP="00720B6E">
      <w:pPr>
        <w:spacing w:after="0" w:line="240" w:lineRule="auto"/>
      </w:pPr>
      <w:r>
        <w:separator/>
      </w:r>
    </w:p>
  </w:endnote>
  <w:endnote w:type="continuationSeparator" w:id="0">
    <w:p w:rsidR="00C145EB" w:rsidRDefault="00C145EB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720B6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 w:rsidRPr="00720B6E">
      <w:rPr>
        <w:rFonts w:asciiTheme="majorHAnsi" w:eastAsiaTheme="majorEastAsia" w:hAnsiTheme="majorHAnsi" w:cstheme="majorBidi"/>
        <w:sz w:val="16"/>
      </w:rPr>
      <w:t>BNC Full Word Count</w:t>
    </w:r>
    <w:r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Pr="00720B6E">
      <w:rPr>
        <w:rFonts w:asciiTheme="majorHAnsi" w:eastAsiaTheme="majorEastAsia" w:hAnsiTheme="majorHAnsi" w:cstheme="majorBidi"/>
        <w:sz w:val="16"/>
      </w:rPr>
      <w:t xml:space="preserve">Page </w:t>
    </w:r>
    <w:r w:rsidRPr="00720B6E">
      <w:rPr>
        <w:rFonts w:eastAsiaTheme="minorEastAsia"/>
        <w:sz w:val="16"/>
      </w:rPr>
      <w:fldChar w:fldCharType="begin"/>
    </w:r>
    <w:r w:rsidRPr="00720B6E">
      <w:rPr>
        <w:sz w:val="16"/>
      </w:rPr>
      <w:instrText xml:space="preserve"> PAGE   \* MERGEFORMAT </w:instrText>
    </w:r>
    <w:r w:rsidRPr="00720B6E">
      <w:rPr>
        <w:rFonts w:eastAsiaTheme="minorEastAsia"/>
        <w:sz w:val="16"/>
      </w:rPr>
      <w:fldChar w:fldCharType="separate"/>
    </w:r>
    <w:r w:rsidR="005608F6" w:rsidRPr="005608F6">
      <w:rPr>
        <w:rFonts w:asciiTheme="majorHAnsi" w:eastAsiaTheme="majorEastAsia" w:hAnsiTheme="majorHAnsi" w:cstheme="majorBidi"/>
        <w:noProof/>
        <w:sz w:val="16"/>
      </w:rPr>
      <w:t>2</w:t>
    </w:r>
    <w:r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EB" w:rsidRDefault="00C145EB" w:rsidP="00720B6E">
      <w:pPr>
        <w:spacing w:after="0" w:line="240" w:lineRule="auto"/>
      </w:pPr>
      <w:r>
        <w:separator/>
      </w:r>
    </w:p>
  </w:footnote>
  <w:footnote w:type="continuationSeparator" w:id="0">
    <w:p w:rsidR="00C145EB" w:rsidRDefault="00C145EB" w:rsidP="00720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2C2943"/>
    <w:rsid w:val="002C412E"/>
    <w:rsid w:val="00357872"/>
    <w:rsid w:val="004571C3"/>
    <w:rsid w:val="005608F6"/>
    <w:rsid w:val="00720B6E"/>
    <w:rsid w:val="008D06F7"/>
    <w:rsid w:val="00925F19"/>
    <w:rsid w:val="00A704CF"/>
    <w:rsid w:val="00AF3FAC"/>
    <w:rsid w:val="00C145EB"/>
    <w:rsid w:val="00C36216"/>
    <w:rsid w:val="00D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ite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E4E7-E3FA-4DFF-BA9E-CA9DC338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334</Words>
  <Characters>1809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Wendy Olsen</cp:lastModifiedBy>
  <cp:revision>9</cp:revision>
  <dcterms:created xsi:type="dcterms:W3CDTF">2016-09-20T11:48:00Z</dcterms:created>
  <dcterms:modified xsi:type="dcterms:W3CDTF">2016-09-21T14:43:00Z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