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94B0F">
      <w:pPr>
        <w:pStyle w:val="2"/>
        <w:keepNext w:val="0"/>
        <w:keepLines w:val="0"/>
        <w:widowControl/>
        <w:suppressLineNumbers w:val="0"/>
      </w:pPr>
      <w:r>
        <w:t>PHASE 2B — DATA MODELING &amp; DATA LOADING (SQL SERVER)</w:t>
      </w:r>
    </w:p>
    <w:p w14:paraId="6D856463">
      <w:pPr>
        <w:pStyle w:val="3"/>
        <w:keepNext w:val="0"/>
        <w:keepLines w:val="0"/>
        <w:widowControl/>
        <w:suppressLineNumbers w:val="0"/>
      </w:pPr>
      <w:r>
        <w:t>Phase Objective</w:t>
      </w:r>
    </w:p>
    <w:p w14:paraId="1D7260D9">
      <w:pPr>
        <w:pStyle w:val="35"/>
        <w:keepNext w:val="0"/>
        <w:keepLines w:val="0"/>
        <w:widowControl/>
        <w:suppressLineNumbers w:val="0"/>
      </w:pPr>
      <w:r>
        <w:t>The goal of Phase 2B is to:</w:t>
      </w:r>
    </w:p>
    <w:p w14:paraId="58F3661A">
      <w:pPr>
        <w:pStyle w:val="35"/>
        <w:keepNext w:val="0"/>
        <w:keepLines w:val="0"/>
        <w:widowControl/>
        <w:suppressLineNumbers w:val="0"/>
        <w:ind w:left="720"/>
      </w:pPr>
      <w:r>
        <w:t xml:space="preserve">Move from cleaned flat files to a </w:t>
      </w:r>
      <w:r>
        <w:rPr>
          <w:rStyle w:val="36"/>
        </w:rPr>
        <w:t>production-style analytical warehouse</w:t>
      </w:r>
    </w:p>
    <w:p w14:paraId="18BF1C0D">
      <w:pPr>
        <w:pStyle w:val="35"/>
        <w:keepNext w:val="0"/>
        <w:keepLines w:val="0"/>
        <w:widowControl/>
        <w:suppressLineNumbers w:val="0"/>
        <w:ind w:left="720"/>
      </w:pPr>
      <w:r>
        <w:t xml:space="preserve">Design a </w:t>
      </w:r>
      <w:r>
        <w:rPr>
          <w:rStyle w:val="36"/>
        </w:rPr>
        <w:t>correct star schema</w:t>
      </w:r>
    </w:p>
    <w:p w14:paraId="1734A571">
      <w:pPr>
        <w:pStyle w:val="35"/>
        <w:keepNext w:val="0"/>
        <w:keepLines w:val="0"/>
        <w:widowControl/>
        <w:suppressLineNumbers w:val="0"/>
        <w:ind w:left="720"/>
      </w:pPr>
      <w:r>
        <w:t xml:space="preserve">Enforce </w:t>
      </w:r>
      <w:r>
        <w:rPr>
          <w:rStyle w:val="36"/>
        </w:rPr>
        <w:t>grain, integrity, and correctness</w:t>
      </w:r>
    </w:p>
    <w:p w14:paraId="38607FAD">
      <w:pPr>
        <w:pStyle w:val="35"/>
        <w:keepNext w:val="0"/>
        <w:keepLines w:val="0"/>
        <w:widowControl/>
        <w:suppressLineNumbers w:val="0"/>
        <w:ind w:left="720"/>
      </w:pPr>
      <w:r>
        <w:t xml:space="preserve">Load data using </w:t>
      </w:r>
      <w:r>
        <w:rPr>
          <w:rStyle w:val="36"/>
        </w:rPr>
        <w:t>real Data Analyst workflows</w:t>
      </w:r>
      <w:r>
        <w:t>, not infra-heavy shortcuts</w:t>
      </w:r>
    </w:p>
    <w:p w14:paraId="31767B0D">
      <w:pPr>
        <w:pStyle w:val="35"/>
        <w:keepNext w:val="0"/>
        <w:keepLines w:val="0"/>
        <w:widowControl/>
        <w:suppressLineNumbers w:val="0"/>
      </w:pPr>
      <w:r>
        <w:t>This phase explicitly separates:</w:t>
      </w:r>
    </w:p>
    <w:p w14:paraId="262B543F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analytics logic</w:t>
      </w:r>
      <w:r>
        <w:t xml:space="preserve"> from</w:t>
      </w:r>
    </w:p>
    <w:p w14:paraId="6F26890A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data engineering infrastructure</w:t>
      </w:r>
    </w:p>
    <w:p w14:paraId="508B6C1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6FC19">
      <w:pPr>
        <w:pStyle w:val="3"/>
        <w:keepNext w:val="0"/>
        <w:keepLines w:val="0"/>
        <w:widowControl/>
        <w:suppressLineNumbers w:val="0"/>
      </w:pPr>
      <w:r>
        <w:t>Scope Covered in This Phase</w:t>
      </w:r>
    </w:p>
    <w:p w14:paraId="5ADB54F3">
      <w:pPr>
        <w:pStyle w:val="35"/>
        <w:keepNext w:val="0"/>
        <w:keepLines w:val="0"/>
        <w:widowControl/>
        <w:suppressLineNumbers w:val="0"/>
      </w:pPr>
      <w:r>
        <w:t>✔ Fact table design</w:t>
      </w:r>
      <w:r>
        <w:br w:type="textWrapping"/>
      </w:r>
      <w:r>
        <w:t>✔ Grain definition</w:t>
      </w:r>
      <w:r>
        <w:br w:type="textWrapping"/>
      </w:r>
      <w:r>
        <w:t>✔ SQL Server DDL</w:t>
      </w:r>
      <w:r>
        <w:br w:type="textWrapping"/>
      </w:r>
      <w:r>
        <w:t>✔ Analyst-grade data loading using Python</w:t>
      </w:r>
      <w:r>
        <w:br w:type="textWrapping"/>
      </w:r>
      <w:r>
        <w:t>✔ Validation &amp; sanity checks</w:t>
      </w:r>
      <w:r>
        <w:br w:type="textWrapping"/>
      </w:r>
      <w:r>
        <w:t>❌ Analytics views (next phase)</w:t>
      </w:r>
      <w:r>
        <w:br w:type="textWrapping"/>
      </w:r>
      <w:r>
        <w:t>❌ Power BI (later phase)</w:t>
      </w:r>
    </w:p>
    <w:p w14:paraId="736BDBF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89586">
      <w:pPr>
        <w:pStyle w:val="3"/>
        <w:keepNext w:val="0"/>
        <w:keepLines w:val="0"/>
        <w:widowControl/>
        <w:suppressLineNumbers w:val="0"/>
      </w:pPr>
      <w:r>
        <w:t>Data Sources Used</w:t>
      </w:r>
    </w:p>
    <w:p w14:paraId="7C0F0865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orders_clean.csv</w:t>
      </w:r>
    </w:p>
    <w:p w14:paraId="3214FF78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order_items_clean.csv</w:t>
      </w:r>
    </w:p>
    <w:p w14:paraId="5CB42E17">
      <w:pPr>
        <w:pStyle w:val="35"/>
        <w:keepNext w:val="0"/>
        <w:keepLines w:val="0"/>
        <w:widowControl/>
        <w:suppressLineNumbers w:val="0"/>
      </w:pPr>
      <w:r>
        <w:t>These were assumed to be:</w:t>
      </w:r>
    </w:p>
    <w:p w14:paraId="3B9EA623">
      <w:pPr>
        <w:pStyle w:val="35"/>
        <w:keepNext w:val="0"/>
        <w:keepLines w:val="0"/>
        <w:widowControl/>
        <w:suppressLineNumbers w:val="0"/>
        <w:ind w:left="720"/>
      </w:pPr>
      <w:r>
        <w:t>cleaned in Python</w:t>
      </w:r>
    </w:p>
    <w:p w14:paraId="4B44B0DB">
      <w:pPr>
        <w:pStyle w:val="35"/>
        <w:keepNext w:val="0"/>
        <w:keepLines w:val="0"/>
        <w:widowControl/>
        <w:suppressLineNumbers w:val="0"/>
        <w:ind w:left="720"/>
      </w:pPr>
      <w:r>
        <w:t>type-correct</w:t>
      </w:r>
    </w:p>
    <w:p w14:paraId="4A78385B">
      <w:pPr>
        <w:pStyle w:val="35"/>
        <w:keepNext w:val="0"/>
        <w:keepLines w:val="0"/>
        <w:widowControl/>
        <w:suppressLineNumbers w:val="0"/>
        <w:ind w:left="720"/>
      </w:pPr>
      <w:r>
        <w:t>business-safe but not over-processed</w:t>
      </w:r>
    </w:p>
    <w:p w14:paraId="3C25B87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80ACB">
      <w:pPr>
        <w:pStyle w:val="3"/>
        <w:keepNext w:val="0"/>
        <w:keepLines w:val="0"/>
        <w:widowControl/>
        <w:suppressLineNumbers w:val="0"/>
      </w:pPr>
      <w:r>
        <w:t>Data Modeling Decisions</w:t>
      </w:r>
    </w:p>
    <w:p w14:paraId="1752405C">
      <w:pPr>
        <w:pStyle w:val="4"/>
        <w:keepNext w:val="0"/>
        <w:keepLines w:val="0"/>
        <w:widowControl/>
        <w:suppressLineNumbers w:val="0"/>
      </w:pPr>
      <w:r>
        <w:t>1. Star Schema Approach</w:t>
      </w:r>
    </w:p>
    <w:p w14:paraId="30B4A776">
      <w:pPr>
        <w:pStyle w:val="35"/>
        <w:keepNext w:val="0"/>
        <w:keepLines w:val="0"/>
        <w:widowControl/>
        <w:suppressLineNumbers w:val="0"/>
      </w:pPr>
      <w:r>
        <w:t xml:space="preserve">We adopted a </w:t>
      </w:r>
      <w:r>
        <w:rPr>
          <w:rStyle w:val="36"/>
        </w:rPr>
        <w:t>fact-centric star schema</w:t>
      </w:r>
      <w:r>
        <w:t>, not a flat table.</w:t>
      </w:r>
    </w:p>
    <w:p w14:paraId="4909AC26">
      <w:pPr>
        <w:pStyle w:val="4"/>
        <w:keepNext w:val="0"/>
        <w:keepLines w:val="0"/>
        <w:widowControl/>
        <w:suppressLineNumbers w:val="0"/>
      </w:pPr>
      <w:r>
        <w:t>Fact tables:</w:t>
      </w:r>
    </w:p>
    <w:p w14:paraId="482E6163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fact_orders</w:t>
      </w:r>
    </w:p>
    <w:p w14:paraId="11A7D829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fact_order_items</w:t>
      </w:r>
    </w:p>
    <w:p w14:paraId="4572C0AC">
      <w:pPr>
        <w:pStyle w:val="35"/>
        <w:keepNext w:val="0"/>
        <w:keepLines w:val="0"/>
        <w:widowControl/>
        <w:suppressLineNumbers w:val="0"/>
      </w:pPr>
      <w:r>
        <w:t>No dimensions yet — deferred intentionally.</w:t>
      </w:r>
    </w:p>
    <w:p w14:paraId="2A5A13B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0C3E3">
      <w:pPr>
        <w:pStyle w:val="3"/>
        <w:keepNext w:val="0"/>
        <w:keepLines w:val="0"/>
        <w:widowControl/>
        <w:suppressLineNumbers w:val="0"/>
      </w:pPr>
      <w:r>
        <w:t xml:space="preserve">Fact Table: </w:t>
      </w:r>
      <w:r>
        <w:rPr>
          <w:rStyle w:val="20"/>
        </w:rPr>
        <w:t>fact_orders</w:t>
      </w:r>
    </w:p>
    <w:p w14:paraId="2437DE1D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6A798801">
      <w:pPr>
        <w:pStyle w:val="35"/>
        <w:keepNext w:val="0"/>
        <w:keepLines w:val="0"/>
        <w:widowControl/>
        <w:suppressLineNumbers w:val="0"/>
      </w:pPr>
      <w:r>
        <w:t xml:space="preserve">Represents the </w:t>
      </w:r>
      <w:r>
        <w:rPr>
          <w:rStyle w:val="36"/>
        </w:rPr>
        <w:t>order lifecycle and volume</w:t>
      </w:r>
      <w:r>
        <w:t>, not money.</w:t>
      </w:r>
    </w:p>
    <w:p w14:paraId="452C19AB">
      <w:pPr>
        <w:pStyle w:val="4"/>
        <w:keepNext w:val="0"/>
        <w:keepLines w:val="0"/>
        <w:widowControl/>
        <w:suppressLineNumbers w:val="0"/>
      </w:pPr>
      <w:r>
        <w:t>Grain</w:t>
      </w:r>
    </w:p>
    <w:p w14:paraId="5BC99875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Style w:val="36"/>
          <w:rFonts w:hint="eastAsia" w:ascii="SimSun" w:hAnsi="SimSun" w:eastAsia="SimSun" w:cs="SimSun"/>
          <w:sz w:val="24"/>
          <w:szCs w:val="24"/>
        </w:rPr>
        <w:t>1 row = 1 order</w:t>
      </w:r>
    </w:p>
    <w:p w14:paraId="5C130601">
      <w:pPr>
        <w:pStyle w:val="4"/>
        <w:keepNext w:val="0"/>
        <w:keepLines w:val="0"/>
        <w:widowControl/>
        <w:suppressLineNumbers w:val="0"/>
      </w:pPr>
      <w:r>
        <w:t>What this table answers:</w:t>
      </w:r>
    </w:p>
    <w:p w14:paraId="0B21185A">
      <w:pPr>
        <w:pStyle w:val="35"/>
        <w:keepNext w:val="0"/>
        <w:keepLines w:val="0"/>
        <w:widowControl/>
        <w:suppressLineNumbers w:val="0"/>
        <w:ind w:left="720"/>
      </w:pPr>
      <w:r>
        <w:t>total orders</w:t>
      </w:r>
    </w:p>
    <w:p w14:paraId="33294F8B">
      <w:pPr>
        <w:pStyle w:val="35"/>
        <w:keepNext w:val="0"/>
        <w:keepLines w:val="0"/>
        <w:widowControl/>
        <w:suppressLineNumbers w:val="0"/>
        <w:ind w:left="720"/>
      </w:pPr>
      <w:r>
        <w:t>order trends</w:t>
      </w:r>
    </w:p>
    <w:p w14:paraId="30163D2F">
      <w:pPr>
        <w:pStyle w:val="35"/>
        <w:keepNext w:val="0"/>
        <w:keepLines w:val="0"/>
        <w:widowControl/>
        <w:suppressLineNumbers w:val="0"/>
        <w:ind w:left="720"/>
      </w:pPr>
      <w:r>
        <w:t>cancellation rate</w:t>
      </w:r>
    </w:p>
    <w:p w14:paraId="556DB52E">
      <w:pPr>
        <w:pStyle w:val="35"/>
        <w:keepNext w:val="0"/>
        <w:keepLines w:val="0"/>
        <w:widowControl/>
        <w:suppressLineNumbers w:val="0"/>
        <w:ind w:left="720"/>
      </w:pPr>
      <w:r>
        <w:t>delivery performance</w:t>
      </w:r>
    </w:p>
    <w:p w14:paraId="78CA136A">
      <w:pPr>
        <w:pStyle w:val="35"/>
        <w:keepNext w:val="0"/>
        <w:keepLines w:val="0"/>
        <w:widowControl/>
        <w:suppressLineNumbers w:val="0"/>
        <w:ind w:left="720"/>
      </w:pPr>
      <w:r>
        <w:t>conversion proxy</w:t>
      </w:r>
    </w:p>
    <w:p w14:paraId="0EE67631">
      <w:pPr>
        <w:pStyle w:val="4"/>
        <w:keepNext w:val="0"/>
        <w:keepLines w:val="0"/>
        <w:widowControl/>
        <w:suppressLineNumbers w:val="0"/>
      </w:pPr>
      <w:r>
        <w:t>What it explicitly does NOT answer:</w:t>
      </w:r>
    </w:p>
    <w:p w14:paraId="2A415A86">
      <w:pPr>
        <w:pStyle w:val="35"/>
        <w:keepNext w:val="0"/>
        <w:keepLines w:val="0"/>
        <w:widowControl/>
        <w:suppressLineNumbers w:val="0"/>
        <w:ind w:left="720"/>
      </w:pPr>
      <w:r>
        <w:t>revenue</w:t>
      </w:r>
    </w:p>
    <w:p w14:paraId="13D43AC6">
      <w:pPr>
        <w:pStyle w:val="35"/>
        <w:keepNext w:val="0"/>
        <w:keepLines w:val="0"/>
        <w:widowControl/>
        <w:suppressLineNumbers w:val="0"/>
        <w:ind w:left="720"/>
      </w:pPr>
      <w:r>
        <w:t>product mix</w:t>
      </w:r>
    </w:p>
    <w:p w14:paraId="020C9758">
      <w:pPr>
        <w:pStyle w:val="35"/>
        <w:keepNext w:val="0"/>
        <w:keepLines w:val="0"/>
        <w:widowControl/>
        <w:suppressLineNumbers w:val="0"/>
        <w:ind w:left="720"/>
      </w:pPr>
      <w:r>
        <w:t>freight economics</w:t>
      </w:r>
    </w:p>
    <w:p w14:paraId="5E9F61A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53F62">
      <w:pPr>
        <w:pStyle w:val="4"/>
        <w:keepNext w:val="0"/>
        <w:keepLines w:val="0"/>
        <w:widowControl/>
        <w:suppressLineNumbers w:val="0"/>
      </w:pPr>
      <w:r>
        <w:t>Key Columns (by role)</w:t>
      </w:r>
    </w:p>
    <w:p w14:paraId="5DF3BE5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Business key</w:t>
      </w:r>
    </w:p>
    <w:p w14:paraId="01C83B9C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order_id</w:t>
      </w:r>
      <w:r>
        <w:t xml:space="preserve"> (PK)</w:t>
      </w:r>
    </w:p>
    <w:p w14:paraId="7A1E9E8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Foreign keys</w:t>
      </w:r>
    </w:p>
    <w:p w14:paraId="3BA729B3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customer_id</w:t>
      </w:r>
    </w:p>
    <w:p w14:paraId="52406F06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order_status</w:t>
      </w:r>
    </w:p>
    <w:p w14:paraId="14626AF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Dates &amp; timestamps</w:t>
      </w:r>
    </w:p>
    <w:p w14:paraId="437B96E9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order_purchase_date</w:t>
      </w:r>
      <w:r>
        <w:t xml:space="preserve"> (DATE, analytics-friendly)</w:t>
      </w:r>
    </w:p>
    <w:p w14:paraId="78FF8DDB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order_purchase_timestamp</w:t>
      </w:r>
      <w:r>
        <w:t xml:space="preserve"> (DATETIME2, operational)</w:t>
      </w:r>
    </w:p>
    <w:p w14:paraId="0F13AD8B">
      <w:pPr>
        <w:pStyle w:val="35"/>
        <w:keepNext w:val="0"/>
        <w:keepLines w:val="0"/>
        <w:widowControl/>
        <w:suppressLineNumbers w:val="0"/>
        <w:ind w:left="720"/>
      </w:pPr>
      <w:r>
        <w:t>delivery &amp; approval timestamps</w:t>
      </w:r>
    </w:p>
    <w:p w14:paraId="0801F36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Flags</w:t>
      </w:r>
    </w:p>
    <w:p w14:paraId="75484482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has_approved_date</w:t>
      </w:r>
    </w:p>
    <w:p w14:paraId="28B79F41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has_carrier_date</w:t>
      </w:r>
    </w:p>
    <w:p w14:paraId="029CBC63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has_delivery_date</w:t>
      </w:r>
    </w:p>
    <w:p w14:paraId="0B4DEB53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is_canceled</w:t>
      </w:r>
    </w:p>
    <w:p w14:paraId="5554A9C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84C80">
      <w:pPr>
        <w:pStyle w:val="4"/>
        <w:keepNext w:val="0"/>
        <w:keepLines w:val="0"/>
        <w:widowControl/>
        <w:suppressLineNumbers w:val="0"/>
      </w:pPr>
      <w:r>
        <w:t>Important Modeling Choice: DATE vs DATETIME</w:t>
      </w:r>
    </w:p>
    <w:p w14:paraId="3B6CDF7A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order_purchase_date</w:t>
      </w:r>
      <w:r>
        <w:t xml:space="preserve"> is </w:t>
      </w:r>
      <w:r>
        <w:rPr>
          <w:rStyle w:val="36"/>
        </w:rPr>
        <w:t>DATE</w:t>
      </w:r>
      <w:r>
        <w:br w:type="textWrapping"/>
      </w:r>
      <w:r>
        <w:t>→ optimized for BI joins, grouping, time intelligence</w:t>
      </w:r>
    </w:p>
    <w:p w14:paraId="69A3F4F5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order_purchase_timestamp</w:t>
      </w:r>
      <w:r>
        <w:t xml:space="preserve"> retained for detailed analysis</w:t>
      </w:r>
    </w:p>
    <w:p w14:paraId="07DCEB49">
      <w:pPr>
        <w:pStyle w:val="35"/>
        <w:keepNext w:val="0"/>
        <w:keepLines w:val="0"/>
        <w:widowControl/>
        <w:suppressLineNumbers w:val="0"/>
      </w:pPr>
      <w:r>
        <w:t xml:space="preserve">This is an </w:t>
      </w:r>
      <w:r>
        <w:rPr>
          <w:rStyle w:val="36"/>
        </w:rPr>
        <w:t>intentional duplication for performance and clarity</w:t>
      </w:r>
      <w:r>
        <w:t>, not a mistake.</w:t>
      </w:r>
    </w:p>
    <w:p w14:paraId="0B38576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367F1">
      <w:pPr>
        <w:pStyle w:val="3"/>
        <w:keepNext w:val="0"/>
        <w:keepLines w:val="0"/>
        <w:widowControl/>
        <w:suppressLineNumbers w:val="0"/>
      </w:pPr>
      <w:r>
        <w:t xml:space="preserve">Fact Table: </w:t>
      </w:r>
      <w:r>
        <w:rPr>
          <w:rStyle w:val="20"/>
        </w:rPr>
        <w:t>fact_order_items</w:t>
      </w:r>
    </w:p>
    <w:p w14:paraId="230B475E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62F52A19">
      <w:pPr>
        <w:pStyle w:val="35"/>
        <w:keepNext w:val="0"/>
        <w:keepLines w:val="0"/>
        <w:widowControl/>
        <w:suppressLineNumbers w:val="0"/>
      </w:pPr>
      <w:r>
        <w:t xml:space="preserve">Represents the </w:t>
      </w:r>
      <w:r>
        <w:rPr>
          <w:rStyle w:val="36"/>
        </w:rPr>
        <w:t>economic content of orders at item level</w:t>
      </w:r>
      <w:r>
        <w:t>.</w:t>
      </w:r>
    </w:p>
    <w:p w14:paraId="7279244B">
      <w:pPr>
        <w:pStyle w:val="4"/>
        <w:keepNext w:val="0"/>
        <w:keepLines w:val="0"/>
        <w:widowControl/>
        <w:suppressLineNumbers w:val="0"/>
      </w:pPr>
      <w:r>
        <w:t>Grain</w:t>
      </w:r>
    </w:p>
    <w:p w14:paraId="36C83E98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Style w:val="36"/>
          <w:rFonts w:hint="eastAsia" w:ascii="SimSun" w:hAnsi="SimSun" w:eastAsia="SimSun" w:cs="SimSun"/>
          <w:sz w:val="24"/>
          <w:szCs w:val="24"/>
        </w:rPr>
        <w:t>1 row = 1 item in 1 order</w:t>
      </w:r>
    </w:p>
    <w:p w14:paraId="42D5A71E">
      <w:pPr>
        <w:pStyle w:val="4"/>
        <w:keepNext w:val="0"/>
        <w:keepLines w:val="0"/>
        <w:widowControl/>
        <w:suppressLineNumbers w:val="0"/>
      </w:pPr>
      <w:r>
        <w:t>What this table answers:</w:t>
      </w:r>
    </w:p>
    <w:p w14:paraId="5A723796">
      <w:pPr>
        <w:pStyle w:val="35"/>
        <w:keepNext w:val="0"/>
        <w:keepLines w:val="0"/>
        <w:widowControl/>
        <w:suppressLineNumbers w:val="0"/>
        <w:ind w:left="720"/>
      </w:pPr>
      <w:r>
        <w:t>revenue components</w:t>
      </w:r>
    </w:p>
    <w:p w14:paraId="5E5E028C">
      <w:pPr>
        <w:pStyle w:val="35"/>
        <w:keepNext w:val="0"/>
        <w:keepLines w:val="0"/>
        <w:widowControl/>
        <w:suppressLineNumbers w:val="0"/>
        <w:ind w:left="720"/>
      </w:pPr>
      <w:r>
        <w:t>product mix</w:t>
      </w:r>
    </w:p>
    <w:p w14:paraId="17493956">
      <w:pPr>
        <w:pStyle w:val="35"/>
        <w:keepNext w:val="0"/>
        <w:keepLines w:val="0"/>
        <w:widowControl/>
        <w:suppressLineNumbers w:val="0"/>
        <w:ind w:left="720"/>
      </w:pPr>
      <w:r>
        <w:t>freight economics</w:t>
      </w:r>
    </w:p>
    <w:p w14:paraId="35047486">
      <w:pPr>
        <w:pStyle w:val="35"/>
        <w:keepNext w:val="0"/>
        <w:keepLines w:val="0"/>
        <w:widowControl/>
        <w:suppressLineNumbers w:val="0"/>
        <w:ind w:left="720"/>
      </w:pPr>
      <w:r>
        <w:t>item-level anomalies</w:t>
      </w:r>
    </w:p>
    <w:p w14:paraId="07B55141">
      <w:pPr>
        <w:pStyle w:val="4"/>
        <w:keepNext w:val="0"/>
        <w:keepLines w:val="0"/>
        <w:widowControl/>
        <w:suppressLineNumbers w:val="0"/>
      </w:pPr>
      <w:r>
        <w:t>What it explicitly does NOT answer:</w:t>
      </w:r>
    </w:p>
    <w:p w14:paraId="679FCCE7">
      <w:pPr>
        <w:pStyle w:val="35"/>
        <w:keepNext w:val="0"/>
        <w:keepLines w:val="0"/>
        <w:widowControl/>
        <w:suppressLineNumbers w:val="0"/>
        <w:ind w:left="720"/>
      </w:pPr>
      <w:r>
        <w:t>order count</w:t>
      </w:r>
    </w:p>
    <w:p w14:paraId="21E31586">
      <w:pPr>
        <w:pStyle w:val="35"/>
        <w:keepNext w:val="0"/>
        <w:keepLines w:val="0"/>
        <w:widowControl/>
        <w:suppressLineNumbers w:val="0"/>
        <w:ind w:left="720"/>
      </w:pPr>
      <w:r>
        <w:t>customer-level metrics</w:t>
      </w:r>
    </w:p>
    <w:p w14:paraId="3DA0A7FA">
      <w:pPr>
        <w:pStyle w:val="35"/>
        <w:keepNext w:val="0"/>
        <w:keepLines w:val="0"/>
        <w:widowControl/>
        <w:suppressLineNumbers w:val="0"/>
        <w:ind w:left="720"/>
      </w:pPr>
      <w:r>
        <w:t>funnel metrics</w:t>
      </w:r>
    </w:p>
    <w:p w14:paraId="4D7E89A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603BD">
      <w:pPr>
        <w:pStyle w:val="4"/>
        <w:keepNext w:val="0"/>
        <w:keepLines w:val="0"/>
        <w:widowControl/>
        <w:suppressLineNumbers w:val="0"/>
      </w:pPr>
      <w:r>
        <w:t>Key Columns (by role)</w:t>
      </w:r>
    </w:p>
    <w:p w14:paraId="006C000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Composite key</w:t>
      </w:r>
    </w:p>
    <w:p w14:paraId="777D3FBE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(order_id, order_item_id)</w:t>
      </w:r>
      <w:r>
        <w:t xml:space="preserve"> (PK)</w:t>
      </w:r>
    </w:p>
    <w:p w14:paraId="67F6637F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Identifiers</w:t>
      </w:r>
    </w:p>
    <w:p w14:paraId="446BB38E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product_id</w:t>
      </w:r>
    </w:p>
    <w:p w14:paraId="10D60095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seller_id</w:t>
      </w:r>
    </w:p>
    <w:p w14:paraId="440D5DC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Economic inputs (raw)</w:t>
      </w:r>
    </w:p>
    <w:p w14:paraId="09E37612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price</w:t>
      </w:r>
    </w:p>
    <w:p w14:paraId="211B3334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freight_value</w:t>
      </w:r>
    </w:p>
    <w:p w14:paraId="38A4D01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Operational</w:t>
      </w:r>
    </w:p>
    <w:p w14:paraId="1B414FD4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shipping_limit_date</w:t>
      </w:r>
      <w:r>
        <w:t xml:space="preserve"> (DATE)</w:t>
      </w:r>
    </w:p>
    <w:p w14:paraId="2B90B55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Flags</w:t>
      </w:r>
    </w:p>
    <w:p w14:paraId="4111131B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is_zero_price</w:t>
      </w:r>
    </w:p>
    <w:p w14:paraId="7428E295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is_negative_price</w:t>
      </w:r>
    </w:p>
    <w:p w14:paraId="67EFAB47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is_high_freight</w:t>
      </w:r>
    </w:p>
    <w:p w14:paraId="355976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F96477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DA930">
      <w:pPr>
        <w:pStyle w:val="4"/>
        <w:keepNext w:val="0"/>
        <w:keepLines w:val="0"/>
        <w:widowControl/>
        <w:suppressLineNumbers w:val="0"/>
      </w:pPr>
      <w:r>
        <w:t>Critical Design Rule</w:t>
      </w:r>
    </w:p>
    <w:p w14:paraId="47F42A42">
      <w:pPr>
        <w:pStyle w:val="35"/>
        <w:keepNext w:val="0"/>
        <w:keepLines w:val="0"/>
        <w:widowControl/>
        <w:suppressLineNumbers w:val="0"/>
      </w:pPr>
      <w:r>
        <w:t xml:space="preserve">Revenue is </w:t>
      </w:r>
      <w:r>
        <w:rPr>
          <w:rStyle w:val="36"/>
        </w:rPr>
        <w:t>not calculated</w:t>
      </w:r>
      <w:r>
        <w:t xml:space="preserve"> in the fact table.</w:t>
      </w:r>
    </w:p>
    <w:p w14:paraId="1C66BE20">
      <w:pPr>
        <w:pStyle w:val="35"/>
        <w:keepNext w:val="0"/>
        <w:keepLines w:val="0"/>
        <w:widowControl/>
        <w:suppressLineNumbers w:val="0"/>
      </w:pPr>
      <w:r>
        <w:t>Reason:</w:t>
      </w:r>
    </w:p>
    <w:p w14:paraId="27E2F4E5">
      <w:pPr>
        <w:pStyle w:val="35"/>
        <w:keepNext w:val="0"/>
        <w:keepLines w:val="0"/>
        <w:widowControl/>
        <w:suppressLineNumbers w:val="0"/>
        <w:ind w:left="720"/>
      </w:pPr>
      <w:r>
        <w:t>revenue definition changes</w:t>
      </w:r>
    </w:p>
    <w:p w14:paraId="6D4555FA">
      <w:pPr>
        <w:pStyle w:val="35"/>
        <w:keepNext w:val="0"/>
        <w:keepLines w:val="0"/>
        <w:widowControl/>
        <w:suppressLineNumbers w:val="0"/>
        <w:ind w:left="720"/>
      </w:pPr>
      <w:r>
        <w:t>refunds/returns not yet modeled</w:t>
      </w:r>
    </w:p>
    <w:p w14:paraId="75FB54EC">
      <w:pPr>
        <w:pStyle w:val="35"/>
        <w:keepNext w:val="0"/>
        <w:keepLines w:val="0"/>
        <w:widowControl/>
        <w:suppressLineNumbers w:val="0"/>
        <w:ind w:left="720"/>
      </w:pPr>
      <w:r>
        <w:t>aggregation must happen safely at query/view level</w:t>
      </w:r>
    </w:p>
    <w:p w14:paraId="2F57ED32">
      <w:pPr>
        <w:pStyle w:val="35"/>
        <w:keepNext w:val="0"/>
        <w:keepLines w:val="0"/>
        <w:widowControl/>
        <w:suppressLineNumbers w:val="0"/>
      </w:pPr>
      <w:r>
        <w:t xml:space="preserve">Facts store </w:t>
      </w:r>
      <w:r>
        <w:rPr>
          <w:rStyle w:val="36"/>
        </w:rPr>
        <w:t>atomic truth</w:t>
      </w:r>
      <w:r>
        <w:t>, not business interpretation.</w:t>
      </w:r>
    </w:p>
    <w:p w14:paraId="0083A28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65071">
      <w:pPr>
        <w:pStyle w:val="3"/>
        <w:keepNext w:val="0"/>
        <w:keepLines w:val="0"/>
        <w:widowControl/>
        <w:suppressLineNumbers w:val="0"/>
      </w:pPr>
      <w:r>
        <w:t>Referential Integrity</w:t>
      </w:r>
    </w:p>
    <w:p w14:paraId="35531E9B">
      <w:pPr>
        <w:pStyle w:val="35"/>
        <w:keepNext w:val="0"/>
        <w:keepLines w:val="0"/>
        <w:widowControl/>
        <w:suppressLineNumbers w:val="0"/>
      </w:pPr>
      <w:r>
        <w:t>Relationship enforced:</w:t>
      </w:r>
    </w:p>
    <w:p w14:paraId="61BB3679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fact_orders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→ fact_order_items (many)</w:t>
      </w:r>
    </w:p>
    <w:p w14:paraId="44DE58FB">
      <w:pPr>
        <w:pStyle w:val="35"/>
        <w:keepNext w:val="0"/>
        <w:keepLines w:val="0"/>
        <w:widowControl/>
        <w:suppressLineNumbers w:val="0"/>
        <w:ind w:left="720"/>
      </w:pPr>
      <w:r>
        <w:t xml:space="preserve">Foreign key on </w:t>
      </w:r>
      <w:r>
        <w:rPr>
          <w:rStyle w:val="20"/>
        </w:rPr>
        <w:t>order_id</w:t>
      </w:r>
    </w:p>
    <w:p w14:paraId="3E015D73">
      <w:pPr>
        <w:pStyle w:val="35"/>
        <w:keepNext w:val="0"/>
        <w:keepLines w:val="0"/>
        <w:widowControl/>
        <w:suppressLineNumbers w:val="0"/>
        <w:ind w:left="720"/>
      </w:pPr>
      <w:r>
        <w:t>Prevents orphan items</w:t>
      </w:r>
    </w:p>
    <w:p w14:paraId="476573E5">
      <w:pPr>
        <w:pStyle w:val="35"/>
        <w:keepNext w:val="0"/>
        <w:keepLines w:val="0"/>
        <w:widowControl/>
        <w:suppressLineNumbers w:val="0"/>
        <w:ind w:left="720"/>
      </w:pPr>
      <w:r>
        <w:t>Enforces correct join direction</w:t>
      </w:r>
    </w:p>
    <w:p w14:paraId="48F60D9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8A87A">
      <w:pPr>
        <w:pStyle w:val="3"/>
        <w:keepNext w:val="0"/>
        <w:keepLines w:val="0"/>
        <w:widowControl/>
        <w:suppressLineNumbers w:val="0"/>
      </w:pPr>
      <w:r>
        <w:t>Data Loading Strategy (Chosen Deliberately)</w:t>
      </w:r>
    </w:p>
    <w:p w14:paraId="3AA939AF">
      <w:pPr>
        <w:pStyle w:val="4"/>
        <w:keepNext w:val="0"/>
        <w:keepLines w:val="0"/>
        <w:widowControl/>
        <w:suppressLineNumbers w:val="0"/>
      </w:pPr>
      <w:r>
        <w:t>What we did NOT use</w:t>
      </w:r>
    </w:p>
    <w:p w14:paraId="19AD27C9">
      <w:pPr>
        <w:pStyle w:val="35"/>
        <w:keepNext w:val="0"/>
        <w:keepLines w:val="0"/>
        <w:widowControl/>
        <w:suppressLineNumbers w:val="0"/>
        <w:ind w:left="720"/>
      </w:pPr>
      <w:r>
        <w:t>Spark (overkill for DA role)</w:t>
      </w:r>
    </w:p>
    <w:p w14:paraId="76B72959">
      <w:pPr>
        <w:pStyle w:val="35"/>
        <w:keepNext w:val="0"/>
        <w:keepLines w:val="0"/>
        <w:widowControl/>
        <w:suppressLineNumbers w:val="0"/>
        <w:ind w:left="720"/>
      </w:pPr>
      <w:bookmarkStart w:id="0" w:name="_GoBack"/>
      <w:r>
        <w:t>BULK INSERT as main workflow (infra-level)</w:t>
      </w:r>
    </w:p>
    <w:bookmarkEnd w:id="0"/>
    <w:p w14:paraId="374CF96A">
      <w:pPr>
        <w:pStyle w:val="35"/>
        <w:keepNext w:val="0"/>
        <w:keepLines w:val="0"/>
        <w:widowControl/>
        <w:suppressLineNumbers w:val="0"/>
        <w:ind w:left="720"/>
      </w:pPr>
      <w:r>
        <w:t>Auto-generated schemas</w:t>
      </w:r>
    </w:p>
    <w:p w14:paraId="3E727266">
      <w:pPr>
        <w:pStyle w:val="4"/>
        <w:keepNext w:val="0"/>
        <w:keepLines w:val="0"/>
        <w:widowControl/>
        <w:suppressLineNumbers w:val="0"/>
      </w:pPr>
      <w:r>
        <w:t>What we DID use</w:t>
      </w:r>
    </w:p>
    <w:p w14:paraId="0FBF3FF7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Style w:val="36"/>
          <w:rFonts w:hint="eastAsia" w:ascii="SimSun" w:hAnsi="SimSun" w:eastAsia="SimSun" w:cs="SimSun"/>
          <w:sz w:val="24"/>
          <w:szCs w:val="24"/>
        </w:rPr>
        <w:t>Pandas + SQLAlchemy + Windows Authentication</w:t>
      </w:r>
    </w:p>
    <w:p w14:paraId="7E89B16A">
      <w:pPr>
        <w:pStyle w:val="35"/>
        <w:keepNext w:val="0"/>
        <w:keepLines w:val="0"/>
        <w:widowControl/>
        <w:suppressLineNumbers w:val="0"/>
      </w:pPr>
      <w:r>
        <w:t>Reason:</w:t>
      </w:r>
    </w:p>
    <w:p w14:paraId="10CE6B3C">
      <w:pPr>
        <w:pStyle w:val="35"/>
        <w:keepNext w:val="0"/>
        <w:keepLines w:val="0"/>
        <w:widowControl/>
        <w:suppressLineNumbers w:val="0"/>
        <w:ind w:left="720"/>
      </w:pPr>
      <w:r>
        <w:t>mirrors how Data Analysts actually work</w:t>
      </w:r>
    </w:p>
    <w:p w14:paraId="48CF9FE4">
      <w:pPr>
        <w:pStyle w:val="35"/>
        <w:keepNext w:val="0"/>
        <w:keepLines w:val="0"/>
        <w:widowControl/>
        <w:suppressLineNumbers w:val="0"/>
        <w:ind w:left="720"/>
      </w:pPr>
      <w:r>
        <w:t>prioritizes correctness over throughput</w:t>
      </w:r>
    </w:p>
    <w:p w14:paraId="46949748">
      <w:pPr>
        <w:pStyle w:val="35"/>
        <w:keepNext w:val="0"/>
        <w:keepLines w:val="0"/>
        <w:widowControl/>
        <w:suppressLineNumbers w:val="0"/>
        <w:ind w:left="720"/>
      </w:pPr>
      <w:r>
        <w:t>easy to debug and rerun</w:t>
      </w:r>
    </w:p>
    <w:p w14:paraId="4A4DC26D">
      <w:pPr>
        <w:pStyle w:val="35"/>
        <w:keepNext w:val="0"/>
        <w:keepLines w:val="0"/>
        <w:widowControl/>
        <w:suppressLineNumbers w:val="0"/>
        <w:ind w:left="720"/>
      </w:pPr>
      <w:r>
        <w:t>realistic for interviews and real jobs</w:t>
      </w:r>
    </w:p>
    <w:p w14:paraId="561D5BE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16093">
      <w:pPr>
        <w:pStyle w:val="3"/>
        <w:keepNext w:val="0"/>
        <w:keepLines w:val="0"/>
        <w:widowControl/>
        <w:suppressLineNumbers w:val="0"/>
      </w:pPr>
      <w:r>
        <w:t>Loading Workflow</w:t>
      </w:r>
    </w:p>
    <w:p w14:paraId="3699D82D">
      <w:pPr>
        <w:pStyle w:val="35"/>
        <w:keepNext w:val="0"/>
        <w:keepLines w:val="0"/>
        <w:widowControl/>
        <w:suppressLineNumbers w:val="0"/>
      </w:pPr>
      <w:r>
        <w:t>For each fact table:</w:t>
      </w:r>
    </w:p>
    <w:p w14:paraId="183EA446">
      <w:pPr>
        <w:pStyle w:val="35"/>
        <w:keepNext w:val="0"/>
        <w:keepLines w:val="0"/>
        <w:widowControl/>
        <w:suppressLineNumbers w:val="0"/>
        <w:ind w:left="720"/>
      </w:pPr>
      <w:r>
        <w:t>Read clean CSV into pandas</w:t>
      </w:r>
    </w:p>
    <w:p w14:paraId="1AE131DD">
      <w:pPr>
        <w:pStyle w:val="35"/>
        <w:keepNext w:val="0"/>
        <w:keepLines w:val="0"/>
        <w:widowControl/>
        <w:suppressLineNumbers w:val="0"/>
        <w:ind w:left="720"/>
      </w:pPr>
      <w:r>
        <w:t>Explicitly enforce column order</w:t>
      </w:r>
    </w:p>
    <w:p w14:paraId="6BC3E331">
      <w:pPr>
        <w:pStyle w:val="35"/>
        <w:keepNext w:val="0"/>
        <w:keepLines w:val="0"/>
        <w:widowControl/>
        <w:suppressLineNumbers w:val="0"/>
        <w:ind w:left="720"/>
      </w:pPr>
      <w:r>
        <w:t>Derive model-required columns (e.g., dates)</w:t>
      </w:r>
    </w:p>
    <w:p w14:paraId="7328C80B">
      <w:pPr>
        <w:pStyle w:val="35"/>
        <w:keepNext w:val="0"/>
        <w:keepLines w:val="0"/>
        <w:widowControl/>
        <w:suppressLineNumbers w:val="0"/>
        <w:ind w:left="720"/>
      </w:pPr>
      <w:r>
        <w:t xml:space="preserve">Load using </w:t>
      </w:r>
      <w:r>
        <w:rPr>
          <w:rStyle w:val="20"/>
        </w:rPr>
        <w:t>to_sql(if_exists="append")</w:t>
      </w:r>
    </w:p>
    <w:p w14:paraId="5CEF91E0">
      <w:pPr>
        <w:pStyle w:val="35"/>
        <w:keepNext w:val="0"/>
        <w:keepLines w:val="0"/>
        <w:widowControl/>
        <w:suppressLineNumbers w:val="0"/>
        <w:ind w:left="720"/>
      </w:pPr>
      <w:r>
        <w:t>Chunked inserts (SQL Server–safe)</w:t>
      </w:r>
    </w:p>
    <w:p w14:paraId="50558DFD">
      <w:pPr>
        <w:pStyle w:val="35"/>
        <w:keepNext w:val="0"/>
        <w:keepLines w:val="0"/>
        <w:widowControl/>
        <w:suppressLineNumbers w:val="0"/>
        <w:ind w:left="720"/>
      </w:pPr>
      <w:r>
        <w:t>Immediate validation (Python + SQL)</w:t>
      </w:r>
    </w:p>
    <w:p w14:paraId="147E0CE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1CAFB">
      <w:pPr>
        <w:pStyle w:val="3"/>
        <w:keepNext w:val="0"/>
        <w:keepLines w:val="0"/>
        <w:widowControl/>
        <w:suppressLineNumbers w:val="0"/>
      </w:pPr>
      <w:r>
        <w:t>SQL Server–Specific Issues Encountered &amp; Resolved</w:t>
      </w:r>
    </w:p>
    <w:p w14:paraId="140506FD">
      <w:pPr>
        <w:pStyle w:val="4"/>
        <w:keepNext w:val="0"/>
        <w:keepLines w:val="0"/>
        <w:widowControl/>
        <w:suppressLineNumbers w:val="0"/>
      </w:pPr>
      <w:r>
        <w:t>1. Windows Authentication</w:t>
      </w:r>
    </w:p>
    <w:p w14:paraId="61C4BF0B">
      <w:pPr>
        <w:pStyle w:val="35"/>
        <w:keepNext w:val="0"/>
        <w:keepLines w:val="0"/>
        <w:widowControl/>
        <w:suppressLineNumbers w:val="0"/>
        <w:ind w:left="720"/>
      </w:pPr>
      <w:r>
        <w:t xml:space="preserve">Used </w:t>
      </w:r>
      <w:r>
        <w:rPr>
          <w:rStyle w:val="20"/>
        </w:rPr>
        <w:t>Trusted_Connection=yes</w:t>
      </w:r>
    </w:p>
    <w:p w14:paraId="2F5C56B6">
      <w:pPr>
        <w:pStyle w:val="35"/>
        <w:keepNext w:val="0"/>
        <w:keepLines w:val="0"/>
        <w:widowControl/>
        <w:suppressLineNumbers w:val="0"/>
        <w:ind w:left="720"/>
      </w:pPr>
      <w:r>
        <w:t>No credentials hardcoded</w:t>
      </w:r>
    </w:p>
    <w:p w14:paraId="19538E92">
      <w:pPr>
        <w:pStyle w:val="35"/>
        <w:keepNext w:val="0"/>
        <w:keepLines w:val="0"/>
        <w:widowControl/>
        <w:suppressLineNumbers w:val="0"/>
        <w:ind w:left="720"/>
      </w:pPr>
      <w:r>
        <w:t>Matches real DEV environments</w:t>
      </w:r>
    </w:p>
    <w:p w14:paraId="1E59914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47332">
      <w:pPr>
        <w:pStyle w:val="4"/>
        <w:keepNext w:val="0"/>
        <w:keepLines w:val="0"/>
        <w:widowControl/>
        <w:suppressLineNumbers w:val="0"/>
      </w:pPr>
      <w:r>
        <w:t>2. SQL Server parameter limit (2100)</w:t>
      </w:r>
    </w:p>
    <w:p w14:paraId="29851036">
      <w:pPr>
        <w:pStyle w:val="35"/>
        <w:keepNext w:val="0"/>
        <w:keepLines w:val="0"/>
        <w:widowControl/>
        <w:suppressLineNumbers w:val="0"/>
      </w:pPr>
      <w:r>
        <w:t>Error encountered:</w:t>
      </w:r>
    </w:p>
    <w:p w14:paraId="18770939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SQL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contains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parameter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markers, but Y were supplied</w:t>
      </w:r>
    </w:p>
    <w:p w14:paraId="13AA3E11">
      <w:pPr>
        <w:pStyle w:val="35"/>
        <w:keepNext w:val="0"/>
        <w:keepLines w:val="0"/>
        <w:widowControl/>
        <w:suppressLineNumbers w:val="0"/>
      </w:pPr>
      <w:r>
        <w:t>Cause</w:t>
      </w:r>
    </w:p>
    <w:p w14:paraId="00A080C0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method="multi"</w:t>
      </w:r>
      <w:r>
        <w:t xml:space="preserve"> generates too many parameters</w:t>
      </w:r>
    </w:p>
    <w:p w14:paraId="3D8A6773">
      <w:pPr>
        <w:pStyle w:val="35"/>
        <w:keepNext w:val="0"/>
        <w:keepLines w:val="0"/>
        <w:widowControl/>
        <w:suppressLineNumbers w:val="0"/>
      </w:pPr>
      <w:r>
        <w:t>Fix:</w:t>
      </w:r>
    </w:p>
    <w:p w14:paraId="11918887">
      <w:pPr>
        <w:pStyle w:val="35"/>
        <w:keepNext w:val="0"/>
        <w:keepLines w:val="0"/>
        <w:widowControl/>
        <w:suppressLineNumbers w:val="0"/>
        <w:ind w:left="720"/>
      </w:pPr>
      <w:r>
        <w:t xml:space="preserve">Removed </w:t>
      </w:r>
      <w:r>
        <w:rPr>
          <w:rStyle w:val="20"/>
        </w:rPr>
        <w:t>method="multi"</w:t>
      </w:r>
    </w:p>
    <w:p w14:paraId="075E4B20">
      <w:pPr>
        <w:pStyle w:val="35"/>
        <w:keepNext w:val="0"/>
        <w:keepLines w:val="0"/>
        <w:widowControl/>
        <w:suppressLineNumbers w:val="0"/>
        <w:ind w:left="720"/>
      </w:pPr>
      <w:r>
        <w:t>Reduced chunk size</w:t>
      </w:r>
    </w:p>
    <w:p w14:paraId="7F52F07E">
      <w:pPr>
        <w:pStyle w:val="35"/>
        <w:keepNext w:val="0"/>
        <w:keepLines w:val="0"/>
        <w:widowControl/>
        <w:suppressLineNumbers w:val="0"/>
        <w:ind w:left="720"/>
      </w:pPr>
      <w:r>
        <w:t>Accepted row-batch inserts</w:t>
      </w:r>
    </w:p>
    <w:p w14:paraId="3E9AEBE0">
      <w:pPr>
        <w:pStyle w:val="35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36"/>
        </w:rPr>
        <w:t>real SQL Server limitation</w:t>
      </w:r>
      <w:r>
        <w:t>, not a coding mistake.</w:t>
      </w:r>
    </w:p>
    <w:p w14:paraId="667954B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A831D">
      <w:pPr>
        <w:pStyle w:val="4"/>
        <w:keepNext w:val="0"/>
        <w:keepLines w:val="0"/>
        <w:widowControl/>
        <w:suppressLineNumbers w:val="0"/>
      </w:pPr>
      <w:r>
        <w:t>3. COUNT(DISTINCT col1, col2) not supported</w:t>
      </w:r>
    </w:p>
    <w:p w14:paraId="74D6E9E8">
      <w:pPr>
        <w:pStyle w:val="35"/>
        <w:keepNext w:val="0"/>
        <w:keepLines w:val="0"/>
        <w:widowControl/>
        <w:suppressLineNumbers w:val="0"/>
      </w:pPr>
      <w:r>
        <w:t>SQL Server does not allow multi-column DISTINCT counts.</w:t>
      </w:r>
    </w:p>
    <w:p w14:paraId="2F389AFD">
      <w:pPr>
        <w:pStyle w:val="35"/>
        <w:keepNext w:val="0"/>
        <w:keepLines w:val="0"/>
        <w:widowControl/>
        <w:suppressLineNumbers w:val="0"/>
      </w:pPr>
      <w:r>
        <w:t>Correct pattern used:</w:t>
      </w:r>
    </w:p>
    <w:p w14:paraId="3CB987DC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</w:p>
    <w:p w14:paraId="2B753C38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DISTINCT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order_id, order_item_id</w:t>
      </w:r>
    </w:p>
    <w:p w14:paraId="363A5F53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fact_order_items</w:t>
      </w:r>
    </w:p>
    <w:p w14:paraId="1FCFD005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t;</w:t>
      </w:r>
    </w:p>
    <w:p w14:paraId="2E26F36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05FA7">
      <w:pPr>
        <w:pStyle w:val="3"/>
        <w:keepNext w:val="0"/>
        <w:keepLines w:val="0"/>
        <w:widowControl/>
        <w:suppressLineNumbers w:val="0"/>
      </w:pPr>
      <w:r>
        <w:t>Validation Checks Performed</w:t>
      </w:r>
    </w:p>
    <w:p w14:paraId="7146973C">
      <w:pPr>
        <w:pStyle w:val="4"/>
        <w:keepNext w:val="0"/>
        <w:keepLines w:val="0"/>
        <w:widowControl/>
        <w:suppressLineNumbers w:val="0"/>
      </w:pPr>
      <w:r>
        <w:t>Row count validation</w:t>
      </w:r>
    </w:p>
    <w:p w14:paraId="4FA7C512">
      <w:pPr>
        <w:pStyle w:val="35"/>
        <w:keepNext w:val="0"/>
        <w:keepLines w:val="0"/>
        <w:widowControl/>
        <w:suppressLineNumbers w:val="0"/>
        <w:ind w:left="720"/>
      </w:pPr>
      <w:r>
        <w:t>Python row counts vs SQL row counts</w:t>
      </w:r>
    </w:p>
    <w:p w14:paraId="3D73E750">
      <w:pPr>
        <w:pStyle w:val="4"/>
        <w:keepNext w:val="0"/>
        <w:keepLines w:val="0"/>
        <w:widowControl/>
        <w:suppressLineNumbers w:val="0"/>
      </w:pPr>
      <w:r>
        <w:t>Grain validation</w:t>
      </w:r>
    </w:p>
    <w:p w14:paraId="0B911786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COUNT(*)</w:t>
      </w:r>
      <w:r>
        <w:t xml:space="preserve"> = </w:t>
      </w:r>
      <w:r>
        <w:rPr>
          <w:rStyle w:val="20"/>
        </w:rPr>
        <w:t>COUNT(DISTINCT PK)</w:t>
      </w:r>
    </w:p>
    <w:p w14:paraId="1ED73268">
      <w:pPr>
        <w:pStyle w:val="4"/>
        <w:keepNext w:val="0"/>
        <w:keepLines w:val="0"/>
        <w:widowControl/>
        <w:suppressLineNumbers w:val="0"/>
      </w:pPr>
      <w:r>
        <w:t>Foreign key integrity</w:t>
      </w:r>
    </w:p>
    <w:p w14:paraId="28482B85">
      <w:pPr>
        <w:pStyle w:val="35"/>
        <w:keepNext w:val="0"/>
        <w:keepLines w:val="0"/>
        <w:widowControl/>
        <w:suppressLineNumbers w:val="0"/>
        <w:ind w:left="720" w:leftChars="0" w:firstLine="720" w:firstLineChars="0"/>
      </w:pPr>
      <w:r>
        <w:t>No orphan order_items</w:t>
      </w:r>
    </w:p>
    <w:p w14:paraId="2C2125C2">
      <w:pPr>
        <w:pStyle w:val="4"/>
        <w:keepNext w:val="0"/>
        <w:keepLines w:val="0"/>
        <w:widowControl/>
        <w:suppressLineNumbers w:val="0"/>
      </w:pPr>
      <w:r>
        <w:t>Financial sanity</w:t>
      </w:r>
    </w:p>
    <w:p w14:paraId="30DDA9BF">
      <w:pPr>
        <w:pStyle w:val="35"/>
        <w:keepNext w:val="0"/>
        <w:keepLines w:val="0"/>
        <w:widowControl/>
        <w:suppressLineNumbers w:val="0"/>
        <w:ind w:left="720"/>
      </w:pPr>
      <w:r>
        <w:t>Price and freight totals reconciled with pandas</w:t>
      </w:r>
    </w:p>
    <w:p w14:paraId="4D5FA89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EF85C">
      <w:pPr>
        <w:pStyle w:val="3"/>
        <w:keepNext w:val="0"/>
        <w:keepLines w:val="0"/>
        <w:widowControl/>
        <w:suppressLineNumbers w:val="0"/>
      </w:pPr>
      <w:r>
        <w:t>What We Explicitly Did NOT Do (On Purpose)</w:t>
      </w:r>
    </w:p>
    <w:p w14:paraId="10DCFDB9">
      <w:pPr>
        <w:pStyle w:val="35"/>
        <w:keepNext w:val="0"/>
        <w:keepLines w:val="0"/>
        <w:widowControl/>
        <w:suppressLineNumbers w:val="0"/>
        <w:ind w:left="720"/>
      </w:pPr>
      <w:r>
        <w:t>No analytics views yet</w:t>
      </w:r>
    </w:p>
    <w:p w14:paraId="1AC35D59">
      <w:pPr>
        <w:pStyle w:val="35"/>
        <w:keepNext w:val="0"/>
        <w:keepLines w:val="0"/>
        <w:widowControl/>
        <w:suppressLineNumbers w:val="0"/>
        <w:ind w:left="720"/>
      </w:pPr>
      <w:r>
        <w:t>No Power BI yet</w:t>
      </w:r>
    </w:p>
    <w:p w14:paraId="1960734C">
      <w:pPr>
        <w:pStyle w:val="35"/>
        <w:keepNext w:val="0"/>
        <w:keepLines w:val="0"/>
        <w:widowControl/>
        <w:suppressLineNumbers w:val="0"/>
        <w:ind w:left="720"/>
      </w:pPr>
      <w:r>
        <w:t>No dimensions yet</w:t>
      </w:r>
    </w:p>
    <w:p w14:paraId="7141BF15">
      <w:pPr>
        <w:pStyle w:val="35"/>
        <w:keepNext w:val="0"/>
        <w:keepLines w:val="0"/>
        <w:widowControl/>
        <w:suppressLineNumbers w:val="0"/>
        <w:ind w:left="720"/>
      </w:pPr>
      <w:r>
        <w:t>No revenue KPIs yet</w:t>
      </w:r>
    </w:p>
    <w:p w14:paraId="5124ECFC">
      <w:pPr>
        <w:pStyle w:val="35"/>
        <w:keepNext w:val="0"/>
        <w:keepLines w:val="0"/>
        <w:widowControl/>
        <w:suppressLineNumbers w:val="0"/>
        <w:ind w:left="720"/>
      </w:pPr>
      <w:r>
        <w:t>No performance tuning beyond basics</w:t>
      </w:r>
    </w:p>
    <w:p w14:paraId="3F100DF3">
      <w:pPr>
        <w:pStyle w:val="35"/>
        <w:keepNext w:val="0"/>
        <w:keepLines w:val="0"/>
        <w:widowControl/>
        <w:suppressLineNumbers w:val="0"/>
      </w:pPr>
      <w:r>
        <w:t>Reason:</w:t>
      </w:r>
    </w:p>
    <w:p w14:paraId="0B5B825F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Style w:val="36"/>
          <w:rFonts w:hint="eastAsia" w:ascii="SimSun" w:hAnsi="SimSun" w:eastAsia="SimSun" w:cs="SimSun"/>
          <w:sz w:val="24"/>
          <w:szCs w:val="24"/>
        </w:rPr>
        <w:t>Correct foundations first. Metrics come later.</w:t>
      </w:r>
    </w:p>
    <w:p w14:paraId="31CEC41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53731">
      <w:pPr>
        <w:pStyle w:val="3"/>
        <w:keepNext w:val="0"/>
        <w:keepLines w:val="0"/>
        <w:widowControl/>
        <w:suppressLineNumbers w:val="0"/>
      </w:pPr>
      <w:r>
        <w:t>Phase Status</w:t>
      </w:r>
    </w:p>
    <w:p w14:paraId="7EC9E48B">
      <w:pPr>
        <w:pStyle w:val="35"/>
        <w:keepNext w:val="0"/>
        <w:keepLines w:val="0"/>
        <w:widowControl/>
        <w:suppressLineNumbers w:val="0"/>
      </w:pPr>
      <w:r>
        <w:t xml:space="preserve">✅ </w:t>
      </w:r>
      <w:r>
        <w:rPr>
          <w:rStyle w:val="36"/>
        </w:rPr>
        <w:t>Phase 2B — Modeling &amp; Loading COMPLETE (Foundation Layer)</w:t>
      </w:r>
    </w:p>
    <w:p w14:paraId="29155673">
      <w:pPr>
        <w:pStyle w:val="35"/>
        <w:keepNext w:val="0"/>
        <w:keepLines w:val="0"/>
        <w:widowControl/>
        <w:suppressLineNumbers w:val="0"/>
      </w:pPr>
      <w:r>
        <w:t>What we now have:</w:t>
      </w:r>
    </w:p>
    <w:p w14:paraId="550DD0D2">
      <w:pPr>
        <w:pStyle w:val="35"/>
        <w:keepNext w:val="0"/>
        <w:keepLines w:val="0"/>
        <w:widowControl/>
        <w:suppressLineNumbers w:val="0"/>
        <w:ind w:left="720"/>
      </w:pPr>
      <w:r>
        <w:t>clean fact tables</w:t>
      </w:r>
    </w:p>
    <w:p w14:paraId="4F8100A3">
      <w:pPr>
        <w:pStyle w:val="35"/>
        <w:keepNext w:val="0"/>
        <w:keepLines w:val="0"/>
        <w:widowControl/>
        <w:suppressLineNumbers w:val="0"/>
        <w:ind w:left="720"/>
      </w:pPr>
      <w:r>
        <w:t>enforced grain</w:t>
      </w:r>
    </w:p>
    <w:p w14:paraId="06F5C50E">
      <w:pPr>
        <w:pStyle w:val="35"/>
        <w:keepNext w:val="0"/>
        <w:keepLines w:val="0"/>
        <w:widowControl/>
        <w:suppressLineNumbers w:val="0"/>
        <w:ind w:left="720"/>
      </w:pPr>
      <w:r>
        <w:t>SQL Server as source of truth</w:t>
      </w:r>
    </w:p>
    <w:p w14:paraId="5521CAA7">
      <w:pPr>
        <w:pStyle w:val="35"/>
        <w:keepNext w:val="0"/>
        <w:keepLines w:val="0"/>
        <w:widowControl/>
        <w:suppressLineNumbers w:val="0"/>
        <w:ind w:left="720"/>
      </w:pPr>
      <w:r>
        <w:t>analyst-grade loading pipeline</w:t>
      </w:r>
    </w:p>
    <w:p w14:paraId="25720953">
      <w:pPr>
        <w:pStyle w:val="35"/>
        <w:keepNext w:val="0"/>
        <w:keepLines w:val="0"/>
        <w:widowControl/>
        <w:suppressLineNumbers w:val="0"/>
        <w:ind w:left="720"/>
      </w:pPr>
      <w:r>
        <w:t>no hidden assumptions</w:t>
      </w:r>
    </w:p>
    <w:p w14:paraId="71139F2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C7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WPS_1765388916</cp:lastModifiedBy>
  <dcterms:modified xsi:type="dcterms:W3CDTF">2026-01-05T16:17:06Z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3F6C4B2F83964064BAE9F71B4935B168_12</vt:lpwstr>
  </property>
</Properties>
</file>