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Indoor farming has come a long way, thanks to advancements in LED lighting and precision agriculture. One of the latest breakthroughs in this space is the</w:t>
      </w:r>
      <w:r>
        <w:rPr>
          <w:rFonts w:ascii="Arial;sans-serif" w:hAnsi="Arial;sans-serif"/>
          <w:b w:val="false"/>
          <w:i w:val="false"/>
          <w:caps w:val="false"/>
          <w:smallCaps w:val="false"/>
          <w:color w:val="333333"/>
          <w:spacing w:val="0"/>
          <w:sz w:val="30"/>
        </w:rPr>
        <w:t> </w:t>
      </w:r>
      <w:r>
        <w:rPr>
          <w:rStyle w:val="BlueSectionText"/>
          <w:rFonts w:ascii="Arial;sans-serif" w:hAnsi="Arial;sans-serif"/>
        </w:rPr>
        <w:t>Uniform Photon Flux Principle (UPFP)</w:t>
      </w:r>
      <w:r>
        <w:rPr>
          <w:rStyle w:val="SectionText"/>
          <w:rFonts w:ascii="Arial;sans-serif" w:hAnsi="Arial;sans-serif"/>
        </w:rPr>
        <w:t>—a game-changing approach to delivering light more efficiently and evenly across plants.</w:t>
      </w:r>
    </w:p>
    <w:p>
      <w:pPr>
        <w:pStyle w:val="Heading2"/>
        <w:widowControl/>
        <w:numPr>
          <w:ilvl w:val="0"/>
          <w:numId w:val="0"/>
        </w:numPr>
        <w:spacing w:lineRule="auto" w:line="288"/>
        <w:ind w:hanging="0" w:start="0" w:end="0"/>
        <w:rPr>
          <w:rFonts w:ascii="Arial;sans-serif" w:hAnsi="Arial;sans-serif"/>
          <w:b w:val="false"/>
          <w:i w:val="false"/>
          <w:caps w:val="false"/>
          <w:smallCaps w:val="false"/>
          <w:color w:val="005A9C"/>
          <w:spacing w:val="0"/>
        </w:rPr>
      </w:pPr>
      <w:r>
        <w:rPr>
          <w:rStyle w:val="BoldBlueTitle"/>
          <w:rFonts w:ascii="Arial;sans-serif" w:hAnsi="Arial;sans-serif"/>
          <w:bCs/>
        </w:rPr>
        <w:t>What is UPFD?</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At its core, UPFP is designed to optimize how light is distributed in controlled-environment agriculture, ensuring that plants receive</w:t>
      </w:r>
      <w:r>
        <w:rPr>
          <w:rFonts w:ascii="Arial;sans-serif" w:hAnsi="Arial;sans-serif"/>
          <w:b w:val="false"/>
          <w:i w:val="false"/>
          <w:caps w:val="false"/>
          <w:smallCaps w:val="false"/>
          <w:color w:val="333333"/>
          <w:spacing w:val="0"/>
          <w:sz w:val="30"/>
        </w:rPr>
        <w:t> </w:t>
      </w:r>
      <w:r>
        <w:rPr>
          <w:rStyle w:val="BlueSectionText"/>
          <w:rFonts w:ascii="Arial;sans-serif" w:hAnsi="Arial;sans-serif"/>
        </w:rPr>
        <w:t>consistent, well-balanced illumination</w:t>
      </w:r>
      <w:r>
        <w:rPr>
          <w:rFonts w:ascii="Arial;sans-serif" w:hAnsi="Arial;sans-serif"/>
          <w:b w:val="false"/>
          <w:i w:val="false"/>
          <w:caps w:val="false"/>
          <w:smallCaps w:val="false"/>
          <w:color w:val="333333"/>
          <w:spacing w:val="0"/>
          <w:sz w:val="30"/>
        </w:rPr>
        <w:t xml:space="preserve">. </w:t>
      </w:r>
      <w:r>
        <w:rPr>
          <w:rStyle w:val="SectionText"/>
          <w:rFonts w:ascii="Arial;sans-serif" w:hAnsi="Arial;sans-serif"/>
        </w:rPr>
        <w:t>Unlike traditional lighting setups, which may create hotspots and uneven coverage, UPFP leverages a</w:t>
      </w:r>
      <w:r>
        <w:rPr>
          <w:rFonts w:ascii="Arial;sans-serif" w:hAnsi="Arial;sans-serif"/>
          <w:b w:val="false"/>
          <w:i w:val="false"/>
          <w:caps w:val="false"/>
          <w:smallCaps w:val="false"/>
          <w:color w:val="333333"/>
          <w:spacing w:val="0"/>
          <w:sz w:val="30"/>
        </w:rPr>
        <w:t> </w:t>
      </w:r>
      <w:r>
        <w:rPr>
          <w:rStyle w:val="BlueSectionText"/>
          <w:rFonts w:ascii="Arial;sans-serif" w:hAnsi="Arial;sans-serif"/>
        </w:rPr>
        <w:t>precise arrangement of LED elements</w:t>
      </w:r>
      <w:r>
        <w:rPr>
          <w:rFonts w:ascii="Arial;sans-serif" w:hAnsi="Arial;sans-serif"/>
          <w:b w:val="false"/>
          <w:i w:val="false"/>
          <w:caps w:val="false"/>
          <w:smallCaps w:val="false"/>
          <w:color w:val="333333"/>
          <w:spacing w:val="0"/>
          <w:sz w:val="30"/>
        </w:rPr>
        <w:t> </w:t>
      </w:r>
      <w:r>
        <w:rPr>
          <w:rStyle w:val="SectionText"/>
          <w:rFonts w:ascii="Arial;sans-serif" w:hAnsi="Arial;sans-serif"/>
        </w:rPr>
        <w:t>based on a unique mathematical pattern (the centered square number integer sequence). This innovative structure allows for</w:t>
      </w:r>
      <w:r>
        <w:rPr>
          <w:rFonts w:ascii="Arial;sans-serif" w:hAnsi="Arial;sans-serif"/>
          <w:b w:val="false"/>
          <w:i w:val="false"/>
          <w:caps w:val="false"/>
          <w:smallCaps w:val="false"/>
          <w:color w:val="333333"/>
          <w:spacing w:val="0"/>
          <w:sz w:val="30"/>
        </w:rPr>
        <w:t> </w:t>
      </w:r>
      <w:r>
        <w:rPr>
          <w:rStyle w:val="BlueSectionText"/>
          <w:rFonts w:ascii="Arial;sans-serif" w:hAnsi="Arial;sans-serif"/>
        </w:rPr>
        <w:t>maximum uniformity</w:t>
      </w:r>
      <w:r>
        <w:rPr>
          <w:rFonts w:ascii="Arial;sans-serif" w:hAnsi="Arial;sans-serif"/>
          <w:b w:val="false"/>
          <w:i w:val="false"/>
          <w:caps w:val="false"/>
          <w:smallCaps w:val="false"/>
          <w:color w:val="333333"/>
          <w:spacing w:val="0"/>
          <w:sz w:val="30"/>
        </w:rPr>
        <w:t> </w:t>
      </w:r>
      <w:r>
        <w:rPr>
          <w:rStyle w:val="SectionText"/>
          <w:rFonts w:ascii="Arial;sans-serif" w:hAnsi="Arial;sans-serif"/>
        </w:rPr>
        <w:t>in Photosynthetic Photon Flux Density (PPFD)—the key measurement of light used by plants for growth.</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But UPFP isn't just about placing LEDs in a clever way. The system also integrates a</w:t>
      </w:r>
      <w:r>
        <w:rPr>
          <w:rFonts w:ascii="Arial;sans-serif" w:hAnsi="Arial;sans-serif"/>
          <w:b w:val="false"/>
          <w:i w:val="false"/>
          <w:caps w:val="false"/>
          <w:smallCaps w:val="false"/>
          <w:color w:val="333333"/>
          <w:spacing w:val="0"/>
          <w:sz w:val="30"/>
        </w:rPr>
        <w:t> </w:t>
      </w:r>
      <w:r>
        <w:rPr>
          <w:rStyle w:val="BlueSectionText"/>
          <w:rFonts w:ascii="Arial;sans-serif" w:hAnsi="Arial;sans-serif"/>
        </w:rPr>
        <w:t>differential evolution-based global optimization algorithm</w:t>
      </w:r>
      <w:r>
        <w:rPr>
          <w:rFonts w:ascii="Arial;sans-serif" w:hAnsi="Arial;sans-serif"/>
          <w:b w:val="false"/>
          <w:i w:val="false"/>
          <w:caps w:val="false"/>
          <w:smallCaps w:val="false"/>
          <w:color w:val="333333"/>
          <w:spacing w:val="0"/>
          <w:sz w:val="30"/>
        </w:rPr>
        <w:t> </w:t>
      </w:r>
      <w:r>
        <w:rPr>
          <w:rStyle w:val="SectionText"/>
          <w:rFonts w:ascii="Arial;sans-serif" w:hAnsi="Arial;sans-serif"/>
        </w:rPr>
        <w:t>to fine-tune the intensity of each light layer, ensuring plants receive just the right amount of energy they need—nothing more, nothing less.</w:t>
      </w:r>
    </w:p>
    <w:p>
      <w:pPr>
        <w:pStyle w:val="Heading2"/>
        <w:widowControl/>
        <w:numPr>
          <w:ilvl w:val="0"/>
          <w:numId w:val="0"/>
        </w:numPr>
        <w:spacing w:lineRule="auto" w:line="288"/>
        <w:ind w:hanging="0" w:start="0" w:end="0"/>
        <w:rPr>
          <w:rFonts w:ascii="Arial;sans-serif" w:hAnsi="Arial;sans-serif"/>
          <w:b w:val="false"/>
          <w:i w:val="false"/>
          <w:caps w:val="false"/>
          <w:smallCaps w:val="false"/>
          <w:color w:val="005A9C"/>
          <w:spacing w:val="0"/>
        </w:rPr>
      </w:pPr>
      <w:r>
        <w:rPr>
          <w:rStyle w:val="BoldBlueTitle"/>
          <w:rFonts w:ascii="Arial;sans-serif" w:hAnsi="Arial;sans-serif"/>
          <w:bCs/>
        </w:rPr>
        <w:t>Why is Uniform Light Distribution Important?</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Plants depend on light to fuel photosynthesis, but not all light exposure is created equal. Inconsistent lighting can lead to uneven growth, reduced efficiency, and wasted energy. UPFP directly addresses these challenges, offering several key benefits:</w:t>
      </w:r>
    </w:p>
    <w:p>
      <w:pPr>
        <w:pStyle w:val="BodyText"/>
        <w:widowControl/>
        <w:numPr>
          <w:ilvl w:val="0"/>
          <w:numId w:val="2"/>
        </w:numPr>
        <w:spacing w:before="0" w:after="0"/>
        <w:rPr/>
      </w:pPr>
      <w:r>
        <w:rPr>
          <w:rStyle w:val="BoldBlackTitle"/>
        </w:rPr>
        <w:t>Faster, Healthier Plant Growth:</w:t>
      </w:r>
      <w:r>
        <w:rPr>
          <w:rFonts w:ascii="Arial;sans-serif" w:hAnsi="Arial;sans-serif"/>
          <w:b w:val="false"/>
          <w:i w:val="false"/>
          <w:caps w:val="false"/>
          <w:smallCaps w:val="false"/>
          <w:color w:val="333333"/>
          <w:spacing w:val="0"/>
          <w:sz w:val="30"/>
        </w:rPr>
        <w:t> </w:t>
      </w:r>
      <w:r>
        <w:rPr>
          <w:rStyle w:val="SectionText"/>
        </w:rPr>
        <w:t>A uniform light field means all parts of the plant receive the same energy input, leading to enhanced photosynthesis and better overall development. Research has shown that plants with even light exposure produce higher yields and stronger structures.</w:t>
      </w:r>
    </w:p>
    <w:p>
      <w:pPr>
        <w:pStyle w:val="BodyText"/>
        <w:widowControl/>
        <w:numPr>
          <w:ilvl w:val="0"/>
          <w:numId w:val="2"/>
        </w:numPr>
        <w:spacing w:before="0" w:after="0"/>
        <w:rPr>
          <w:rFonts w:ascii="Arial;sans-serif" w:hAnsi="Arial;sans-serif"/>
          <w:b w:val="false"/>
          <w:i w:val="false"/>
          <w:caps w:val="false"/>
          <w:smallCaps w:val="false"/>
          <w:color w:val="333333"/>
          <w:spacing w:val="0"/>
          <w:sz w:val="30"/>
        </w:rPr>
      </w:pPr>
      <w:r>
        <w:rPr>
          <w:rStyle w:val="BoldBlackTitle"/>
          <w:rFonts w:ascii="Arial;sans-serif" w:hAnsi="Arial;sans-serif"/>
        </w:rPr>
        <w:t>Extended Leaf Lifespan:</w:t>
      </w:r>
      <w:r>
        <w:rPr>
          <w:rFonts w:ascii="Arial;sans-serif" w:hAnsi="Arial;sans-serif"/>
          <w:b w:val="false"/>
          <w:i w:val="false"/>
          <w:caps w:val="false"/>
          <w:smallCaps w:val="false"/>
          <w:color w:val="333333"/>
          <w:spacing w:val="0"/>
          <w:sz w:val="30"/>
        </w:rPr>
        <w:t> </w:t>
      </w:r>
      <w:r>
        <w:rPr>
          <w:rStyle w:val="SectionText"/>
          <w:rFonts w:ascii="Arial;sans-serif" w:hAnsi="Arial;sans-serif"/>
        </w:rPr>
        <w:t>One major challenge in indoor farming is leaf senescence, or premature aging. Uneven lighting often results in lower leaves receiving insufficient light, leading to early deterioration. UPFP ensures deep canopy penetration, keeping leaves healthier for longer and maximizing plant productivity.</w:t>
      </w:r>
    </w:p>
    <w:p>
      <w:pPr>
        <w:pStyle w:val="BodyText"/>
        <w:widowControl/>
        <w:numPr>
          <w:ilvl w:val="0"/>
          <w:numId w:val="2"/>
        </w:numPr>
        <w:spacing w:before="0" w:after="0"/>
        <w:rPr>
          <w:rFonts w:ascii="Arial;sans-serif" w:hAnsi="Arial;sans-serif"/>
          <w:b w:val="false"/>
          <w:i w:val="false"/>
          <w:caps w:val="false"/>
          <w:smallCaps w:val="false"/>
          <w:color w:val="333333"/>
          <w:spacing w:val="0"/>
          <w:sz w:val="30"/>
        </w:rPr>
      </w:pPr>
      <w:r>
        <w:rPr>
          <w:rStyle w:val="BoldBlackTitle"/>
          <w:rFonts w:ascii="Arial;sans-serif" w:hAnsi="Arial;sans-serif"/>
        </w:rPr>
        <w:t>Optimized for High-DLI Crops:</w:t>
      </w:r>
      <w:r>
        <w:rPr>
          <w:rFonts w:ascii="Arial;sans-serif" w:hAnsi="Arial;sans-serif"/>
          <w:b w:val="false"/>
          <w:i w:val="false"/>
          <w:caps w:val="false"/>
          <w:smallCaps w:val="false"/>
          <w:color w:val="333333"/>
          <w:spacing w:val="0"/>
          <w:sz w:val="30"/>
        </w:rPr>
        <w:t> </w:t>
      </w:r>
      <w:r>
        <w:rPr>
          <w:rStyle w:val="SectionText"/>
          <w:rFonts w:ascii="Arial;sans-serif" w:hAnsi="Arial;sans-serif"/>
        </w:rPr>
        <w:t>Some plants, like cannabis and high-value vegetables, require a high Daily Light Integral (DLI) to thrive. UPFP delivers the ideal light intensity and distribution needed to support their unique growth demands.</w:t>
      </w:r>
    </w:p>
    <w:p>
      <w:pPr>
        <w:pStyle w:val="BodyText"/>
        <w:widowControl/>
        <w:numPr>
          <w:ilvl w:val="0"/>
          <w:numId w:val="2"/>
        </w:numPr>
        <w:rPr>
          <w:rFonts w:ascii="Arial;sans-serif" w:hAnsi="Arial;sans-serif"/>
          <w:b w:val="false"/>
          <w:i w:val="false"/>
          <w:caps w:val="false"/>
          <w:smallCaps w:val="false"/>
          <w:color w:val="333333"/>
          <w:spacing w:val="0"/>
          <w:sz w:val="30"/>
        </w:rPr>
      </w:pPr>
      <w:r>
        <w:rPr>
          <w:rStyle w:val="BoldBlackTitle"/>
          <w:rFonts w:ascii="Arial;sans-serif" w:hAnsi="Arial;sans-serif"/>
        </w:rPr>
        <w:t>More Energy-Efficient Agriculture:</w:t>
      </w:r>
      <w:r>
        <w:rPr>
          <w:rFonts w:ascii="Arial;sans-serif" w:hAnsi="Arial;sans-serif"/>
          <w:b w:val="false"/>
          <w:i w:val="false"/>
          <w:caps w:val="false"/>
          <w:smallCaps w:val="false"/>
          <w:color w:val="333333"/>
          <w:spacing w:val="0"/>
          <w:sz w:val="30"/>
        </w:rPr>
        <w:t> </w:t>
      </w:r>
      <w:r>
        <w:rPr>
          <w:rStyle w:val="SectionText"/>
          <w:rFonts w:ascii="Arial;sans-serif" w:hAnsi="Arial;sans-serif"/>
        </w:rPr>
        <w:t>Traditional grow lights often waste energy by producing excess heat or scattering light inefficiently. UPFP minimizes light waste, making sure every photon counts. This boosts energy efficiency by over 20% compared to leading competitors, reducing operational costs while maintaining superior crop performance.</w:t>
      </w:r>
    </w:p>
    <w:p>
      <w:pPr>
        <w:pStyle w:val="Heading2"/>
        <w:widowControl/>
        <w:numPr>
          <w:ilvl w:val="0"/>
          <w:numId w:val="0"/>
        </w:numPr>
        <w:spacing w:lineRule="auto" w:line="288"/>
        <w:ind w:hanging="0" w:start="0" w:end="0"/>
        <w:rPr>
          <w:rFonts w:ascii="Arial;sans-serif" w:hAnsi="Arial;sans-serif"/>
          <w:b w:val="false"/>
          <w:i w:val="false"/>
          <w:caps w:val="false"/>
          <w:smallCaps w:val="false"/>
          <w:color w:val="005A9C"/>
          <w:spacing w:val="0"/>
        </w:rPr>
      </w:pPr>
      <w:r>
        <w:rPr>
          <w:rStyle w:val="BoldBlueTitle"/>
          <w:rFonts w:ascii="Arial;sans-serif" w:hAnsi="Arial;sans-serif"/>
          <w:bCs/>
        </w:rPr>
        <w:t>Real-World Applications of UPFP</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UPFP's advantages make it a</w:t>
      </w:r>
      <w:r>
        <w:rPr>
          <w:rFonts w:ascii="Arial;sans-serif" w:hAnsi="Arial;sans-serif"/>
          <w:b w:val="false"/>
          <w:i w:val="false"/>
          <w:caps w:val="false"/>
          <w:smallCaps w:val="false"/>
          <w:color w:val="333333"/>
          <w:spacing w:val="0"/>
          <w:sz w:val="30"/>
        </w:rPr>
        <w:t> </w:t>
      </w:r>
      <w:r>
        <w:rPr>
          <w:rStyle w:val="BlueSectionText"/>
          <w:rFonts w:ascii="Arial;sans-serif" w:hAnsi="Arial;sans-serif"/>
        </w:rPr>
        <w:t>transformational technology</w:t>
      </w:r>
      <w:r>
        <w:rPr>
          <w:rFonts w:ascii="Arial;sans-serif" w:hAnsi="Arial;sans-serif"/>
          <w:b w:val="false"/>
          <w:i w:val="false"/>
          <w:caps w:val="false"/>
          <w:smallCaps w:val="false"/>
          <w:color w:val="333333"/>
          <w:spacing w:val="0"/>
          <w:sz w:val="30"/>
        </w:rPr>
        <w:t> </w:t>
      </w:r>
      <w:r>
        <w:rPr>
          <w:rStyle w:val="SectionText"/>
          <w:rFonts w:ascii="Arial;sans-serif" w:hAnsi="Arial;sans-serif"/>
        </w:rPr>
        <w:t>for various controlled-environment agriculture settings:</w:t>
      </w:r>
    </w:p>
    <w:p>
      <w:pPr>
        <w:pStyle w:val="BodyText"/>
        <w:widowControl/>
        <w:numPr>
          <w:ilvl w:val="0"/>
          <w:numId w:val="3"/>
        </w:numPr>
        <w:spacing w:before="0" w:after="0"/>
        <w:rPr>
          <w:rFonts w:ascii="Arial;sans-serif" w:hAnsi="Arial;sans-serif"/>
          <w:b w:val="false"/>
          <w:i w:val="false"/>
          <w:caps w:val="false"/>
          <w:smallCaps w:val="false"/>
          <w:color w:val="333333"/>
          <w:spacing w:val="0"/>
          <w:sz w:val="30"/>
        </w:rPr>
      </w:pPr>
      <w:r>
        <w:rPr>
          <w:rStyle w:val="BoldBlackTitle"/>
          <w:rFonts w:ascii="Arial;sans-serif" w:hAnsi="Arial;sans-serif"/>
        </w:rPr>
        <w:t>Vertical Farms:</w:t>
      </w:r>
      <w:r>
        <w:rPr>
          <w:rFonts w:ascii="Arial;sans-serif" w:hAnsi="Arial;sans-serif"/>
          <w:b w:val="false"/>
          <w:i w:val="false"/>
          <w:caps w:val="false"/>
          <w:smallCaps w:val="false"/>
          <w:color w:val="333333"/>
          <w:spacing w:val="0"/>
          <w:sz w:val="30"/>
        </w:rPr>
        <w:t> </w:t>
      </w:r>
      <w:r>
        <w:rPr>
          <w:rStyle w:val="SectionText"/>
          <w:rFonts w:ascii="Arial;sans-serif" w:hAnsi="Arial;sans-serif"/>
        </w:rPr>
        <w:t>Optimizing multi-layer plant growth systems where even light distribution is critical.</w:t>
      </w:r>
    </w:p>
    <w:p>
      <w:pPr>
        <w:pStyle w:val="BodyText"/>
        <w:widowControl/>
        <w:numPr>
          <w:ilvl w:val="0"/>
          <w:numId w:val="3"/>
        </w:numPr>
        <w:spacing w:before="0" w:after="0"/>
        <w:rPr>
          <w:rFonts w:ascii="Arial;sans-serif" w:hAnsi="Arial;sans-serif"/>
          <w:b w:val="false"/>
          <w:i w:val="false"/>
          <w:caps w:val="false"/>
          <w:smallCaps w:val="false"/>
          <w:color w:val="333333"/>
          <w:spacing w:val="0"/>
          <w:sz w:val="30"/>
        </w:rPr>
      </w:pPr>
      <w:r>
        <w:rPr>
          <w:rStyle w:val="BoldBlackTitle"/>
          <w:rFonts w:ascii="Arial;sans-serif" w:hAnsi="Arial;sans-serif"/>
        </w:rPr>
        <w:t>Greenhouses:</w:t>
      </w:r>
      <w:r>
        <w:rPr>
          <w:rFonts w:ascii="Arial;sans-serif" w:hAnsi="Arial;sans-serif"/>
          <w:b w:val="false"/>
          <w:i w:val="false"/>
          <w:caps w:val="false"/>
          <w:smallCaps w:val="false"/>
          <w:color w:val="333333"/>
          <w:spacing w:val="0"/>
          <w:sz w:val="30"/>
        </w:rPr>
        <w:t> </w:t>
      </w:r>
      <w:r>
        <w:rPr>
          <w:rStyle w:val="SectionText"/>
          <w:rFonts w:ascii="Arial;sans-serif" w:hAnsi="Arial;sans-serif"/>
        </w:rPr>
        <w:t>Reducing energy consumption while ensuring plants get consistent illumination throughout the growing season.</w:t>
      </w:r>
    </w:p>
    <w:p>
      <w:pPr>
        <w:pStyle w:val="BodyText"/>
        <w:widowControl/>
        <w:numPr>
          <w:ilvl w:val="0"/>
          <w:numId w:val="3"/>
        </w:numPr>
        <w:spacing w:before="0" w:after="0"/>
        <w:rPr>
          <w:rFonts w:ascii="Arial;sans-serif" w:hAnsi="Arial;sans-serif"/>
          <w:b w:val="false"/>
          <w:i w:val="false"/>
          <w:caps w:val="false"/>
          <w:smallCaps w:val="false"/>
          <w:color w:val="333333"/>
          <w:spacing w:val="0"/>
          <w:sz w:val="30"/>
        </w:rPr>
      </w:pPr>
      <w:r>
        <w:rPr>
          <w:rStyle w:val="BoldBlackTitle"/>
          <w:rFonts w:ascii="Arial;sans-serif" w:hAnsi="Arial;sans-serif"/>
        </w:rPr>
        <w:t>Cannabis Cultivation:</w:t>
      </w:r>
      <w:r>
        <w:rPr>
          <w:rFonts w:ascii="Arial;sans-serif" w:hAnsi="Arial;sans-serif"/>
          <w:b w:val="false"/>
          <w:i w:val="false"/>
          <w:caps w:val="false"/>
          <w:smallCaps w:val="false"/>
          <w:color w:val="333333"/>
          <w:spacing w:val="0"/>
          <w:sz w:val="30"/>
        </w:rPr>
        <w:t> </w:t>
      </w:r>
      <w:r>
        <w:rPr>
          <w:rStyle w:val="SectionText"/>
          <w:rFonts w:ascii="Arial;sans-serif" w:hAnsi="Arial;sans-serif"/>
        </w:rPr>
        <w:t>Meeting the high light demands of cannabis plants without excessive heat or wasted energy.</w:t>
      </w:r>
    </w:p>
    <w:p>
      <w:pPr>
        <w:pStyle w:val="BodyText"/>
        <w:widowControl/>
        <w:numPr>
          <w:ilvl w:val="0"/>
          <w:numId w:val="3"/>
        </w:numPr>
        <w:rPr>
          <w:rFonts w:ascii="Arial;sans-serif" w:hAnsi="Arial;sans-serif"/>
          <w:b w:val="false"/>
          <w:i w:val="false"/>
          <w:caps w:val="false"/>
          <w:smallCaps w:val="false"/>
          <w:color w:val="333333"/>
          <w:spacing w:val="0"/>
          <w:sz w:val="30"/>
        </w:rPr>
      </w:pPr>
      <w:r>
        <w:rPr>
          <w:rStyle w:val="BoldBlackTitle"/>
          <w:rFonts w:ascii="Arial;sans-serif" w:hAnsi="Arial;sans-serif"/>
        </w:rPr>
        <w:t>Food Production:</w:t>
      </w:r>
      <w:r>
        <w:rPr>
          <w:rFonts w:ascii="Arial;sans-serif" w:hAnsi="Arial;sans-serif"/>
          <w:b w:val="false"/>
          <w:i w:val="false"/>
          <w:caps w:val="false"/>
          <w:smallCaps w:val="false"/>
          <w:color w:val="333333"/>
          <w:spacing w:val="0"/>
          <w:sz w:val="30"/>
        </w:rPr>
        <w:t> </w:t>
      </w:r>
      <w:r>
        <w:rPr>
          <w:rStyle w:val="SectionText"/>
          <w:rFonts w:ascii="Arial;sans-serif" w:hAnsi="Arial;sans-serif"/>
        </w:rPr>
        <w:t>Enhancing growth cycles for leafy greens, tomatoes, and other high- value crops through optimized irrigation, climate control, and AI-driven monitoring systems.</w:t>
      </w:r>
    </w:p>
    <w:p>
      <w:pPr>
        <w:pStyle w:val="Heading2"/>
        <w:widowControl/>
        <w:numPr>
          <w:ilvl w:val="0"/>
          <w:numId w:val="0"/>
        </w:numPr>
        <w:spacing w:lineRule="auto" w:line="288"/>
        <w:ind w:hanging="0" w:start="0" w:end="0"/>
        <w:rPr>
          <w:rFonts w:ascii="Arial;sans-serif" w:hAnsi="Arial;sans-serif"/>
          <w:b w:val="false"/>
          <w:i w:val="false"/>
          <w:caps w:val="false"/>
          <w:smallCaps w:val="false"/>
          <w:color w:val="005A9C"/>
          <w:spacing w:val="0"/>
        </w:rPr>
      </w:pPr>
      <w:r>
        <w:rPr>
          <w:rStyle w:val="BoldBlueTitle"/>
          <w:rFonts w:ascii="Arial;sans-serif" w:hAnsi="Arial;sans-serif"/>
          <w:bCs/>
        </w:rPr>
        <w:t>The Future of Indoor Farming is Here</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By combining</w:t>
      </w:r>
      <w:r>
        <w:rPr>
          <w:rFonts w:ascii="Arial;sans-serif" w:hAnsi="Arial;sans-serif"/>
          <w:b w:val="false"/>
          <w:i w:val="false"/>
          <w:caps w:val="false"/>
          <w:smallCaps w:val="false"/>
          <w:color w:val="333333"/>
          <w:spacing w:val="0"/>
          <w:sz w:val="30"/>
        </w:rPr>
        <w:t> </w:t>
      </w:r>
      <w:r>
        <w:rPr>
          <w:rStyle w:val="BlueSectionText"/>
          <w:rFonts w:ascii="Arial;sans-serif" w:hAnsi="Arial;sans-serif"/>
        </w:rPr>
        <w:t>precise LED placement, smart intensity control</w:t>
      </w:r>
      <w:r>
        <w:rPr>
          <w:rFonts w:ascii="Arial;sans-serif" w:hAnsi="Arial;sans-serif"/>
          <w:b w:val="false"/>
          <w:i w:val="false"/>
          <w:caps w:val="false"/>
          <w:smallCaps w:val="false"/>
          <w:color w:val="333333"/>
          <w:spacing w:val="0"/>
          <w:sz w:val="30"/>
        </w:rPr>
        <w:t>, and a </w:t>
      </w:r>
      <w:r>
        <w:rPr>
          <w:rStyle w:val="BlueSectionText"/>
          <w:rFonts w:ascii="Arial;sans-serif" w:hAnsi="Arial;sans-serif"/>
        </w:rPr>
        <w:t>cutting-edge differential evolution-based global optimization algorithm</w:t>
      </w:r>
      <w:r>
        <w:rPr>
          <w:rStyle w:val="SectionText"/>
          <w:rFonts w:ascii="Arial;sans-serif" w:hAnsi="Arial;sans-serif"/>
        </w:rPr>
        <w:t>, UPFP represents a significant leap forward in agricultural lighting technology. As the demand for</w:t>
      </w:r>
      <w:r>
        <w:rPr>
          <w:rFonts w:ascii="Arial;sans-serif" w:hAnsi="Arial;sans-serif"/>
          <w:b w:val="false"/>
          <w:i w:val="false"/>
          <w:caps w:val="false"/>
          <w:smallCaps w:val="false"/>
          <w:color w:val="333333"/>
          <w:spacing w:val="0"/>
          <w:sz w:val="30"/>
        </w:rPr>
        <w:t> </w:t>
      </w:r>
      <w:r>
        <w:rPr>
          <w:rStyle w:val="BlueSectionText"/>
          <w:rFonts w:ascii="Arial;sans-serif" w:hAnsi="Arial;sans-serif"/>
        </w:rPr>
        <w:t>sustainable, high-yield indoor farming</w:t>
      </w:r>
      <w:r>
        <w:rPr>
          <w:rFonts w:ascii="Arial;sans-serif" w:hAnsi="Arial;sans-serif"/>
          <w:b w:val="false"/>
          <w:i w:val="false"/>
          <w:caps w:val="false"/>
          <w:smallCaps w:val="false"/>
          <w:color w:val="333333"/>
          <w:spacing w:val="0"/>
          <w:sz w:val="30"/>
        </w:rPr>
        <w:t> </w:t>
      </w:r>
      <w:r>
        <w:rPr>
          <w:rStyle w:val="SectionText"/>
          <w:rFonts w:ascii="Arial;sans-serif" w:hAnsi="Arial;sans-serif"/>
        </w:rPr>
        <w:t>continues to rise, innovations like UPFP will play a crucial role in ensuring the future of food and plant production is more</w:t>
      </w:r>
      <w:r>
        <w:rPr>
          <w:rFonts w:ascii="Arial;sans-serif" w:hAnsi="Arial;sans-serif"/>
          <w:b w:val="false"/>
          <w:i w:val="false"/>
          <w:caps w:val="false"/>
          <w:smallCaps w:val="false"/>
          <w:color w:val="333333"/>
          <w:spacing w:val="0"/>
          <w:sz w:val="30"/>
        </w:rPr>
        <w:t> </w:t>
      </w:r>
      <w:r>
        <w:rPr>
          <w:rStyle w:val="BlueSectionText"/>
          <w:rFonts w:ascii="Arial;sans-serif" w:hAnsi="Arial;sans-serif"/>
        </w:rPr>
        <w:t>efficient, productive, and environmentally friendly</w:t>
      </w:r>
      <w:r>
        <w:rPr>
          <w:rFonts w:ascii="Arial;sans-serif" w:hAnsi="Arial;sans-serif"/>
          <w:b w:val="false"/>
          <w:i w:val="false"/>
          <w:caps w:val="false"/>
          <w:smallCaps w:val="false"/>
          <w:color w:val="333333"/>
          <w:spacing w:val="0"/>
          <w:sz w:val="30"/>
        </w:rPr>
        <w:t>.</w:t>
      </w:r>
    </w:p>
    <w:p>
      <w:pPr>
        <w:pStyle w:val="BodyText"/>
        <w:widowControl/>
        <w:spacing w:lineRule="auto" w:line="288"/>
        <w:ind w:hanging="0" w:start="0" w:end="0"/>
        <w:rPr>
          <w:rFonts w:ascii="Arial;sans-serif" w:hAnsi="Arial;sans-serif"/>
          <w:b w:val="false"/>
          <w:i w:val="false"/>
          <w:caps w:val="false"/>
          <w:smallCaps w:val="false"/>
          <w:color w:val="333333"/>
          <w:spacing w:val="0"/>
          <w:sz w:val="30"/>
        </w:rPr>
      </w:pPr>
      <w:r>
        <w:rPr>
          <w:rStyle w:val="SectionText"/>
          <w:rFonts w:ascii="Arial;sans-serif" w:hAnsi="Arial;sans-serif"/>
        </w:rPr>
        <w:t>Are you ready to take indoor farming to the next level? The</w:t>
      </w:r>
      <w:r>
        <w:rPr>
          <w:rFonts w:ascii="Arial;sans-serif" w:hAnsi="Arial;sans-serif"/>
          <w:b w:val="false"/>
          <w:i w:val="false"/>
          <w:caps w:val="false"/>
          <w:smallCaps w:val="false"/>
          <w:color w:val="333333"/>
          <w:spacing w:val="0"/>
          <w:sz w:val="30"/>
        </w:rPr>
        <w:t> </w:t>
      </w:r>
      <w:r>
        <w:rPr>
          <w:rStyle w:val="BlueSectionText"/>
          <w:rFonts w:ascii="Arial;sans-serif" w:hAnsi="Arial;sans-serif"/>
        </w:rPr>
        <w:t>Uniform Photon Flux Principle</w:t>
      </w:r>
      <w:r>
        <w:rPr>
          <w:rFonts w:ascii="Arial;sans-serif" w:hAnsi="Arial;sans-serif"/>
          <w:b w:val="false"/>
          <w:i w:val="false"/>
          <w:caps w:val="false"/>
          <w:smallCaps w:val="false"/>
          <w:color w:val="333333"/>
          <w:spacing w:val="0"/>
          <w:sz w:val="30"/>
        </w:rPr>
        <w:t> </w:t>
      </w:r>
      <w:r>
        <w:rPr>
          <w:rStyle w:val="SectionText"/>
          <w:rFonts w:ascii="Arial;sans-serif" w:hAnsi="Arial;sans-serif"/>
        </w:rPr>
        <w:t>is leading the way!</w:t>
      </w:r>
    </w:p>
    <w:p>
      <w:pPr>
        <w:pStyle w:val="Normal"/>
        <w:spacing w:before="0" w:after="100"/>
        <w:rPr>
          <w:rFonts w:ascii="Avenir Next Regular" w:hAnsi="Avenir Next Regular" w:eastAsia="Avenir Next Regular" w:cs="Avenir Next Regular"/>
          <w:b/>
          <w:bCs/>
          <w:outline w:val="false"/>
          <w:color w:val="0C62B0"/>
          <w:kern w:val="0"/>
          <w:sz w:val="32"/>
          <w:szCs w:val="32"/>
          <w:u w:val="none" w:color="0C62B0"/>
        </w:rPr>
      </w:pPr>
      <w:r>
        <w:rPr/>
      </w:r>
    </w:p>
    <w:sectPr>
      <w:headerReference w:type="even" r:id="rId2"/>
      <w:headerReference w:type="first" r:id="rId3"/>
      <w:footerReference w:type="even" r:id="rId4"/>
      <w:footerReference w:type="default" r:id="rId5"/>
      <w:footerReference w:type="first" r:id="rId6"/>
      <w:type w:val="nextPage"/>
      <w:pgSz w:w="12240" w:h="15840"/>
      <w:pgMar w:left="1440" w:right="1440" w:gutter="0" w:header="0" w:top="72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2"/>
    <w:family w:val="auto"/>
    <w:pitch w:val="default"/>
  </w:font>
  <w:font w:name="Aptos">
    <w:charset w:val="01" w:characterSet="utf-8"/>
    <w:family w:val="roman"/>
    <w:pitch w:val="variable"/>
  </w:font>
  <w:font w:name="Avenir Next">
    <w:charset w:val="01"/>
    <w:family w:val="auto"/>
    <w:pitch w:val="variable"/>
  </w:font>
  <w:font w:name="Arial">
    <w:altName w:val="sans-serif"/>
    <w:charset w:val="01" w:characterSet="utf-8"/>
    <w:family w:val="auto"/>
    <w:pitch w:val="default"/>
  </w:font>
  <w:font w:name="Liberation Sans">
    <w:altName w:val="Arial"/>
    <w:charset w:val="01" w:characterSet="utf-8"/>
    <w:family w:val="swiss"/>
    <w:pitch w:val="variable"/>
  </w:font>
  <w:font w:name="Helvetica Neue">
    <w:charset w:val="01" w:characterSet="utf-8"/>
    <w:family w:val="roman"/>
    <w:pitch w:val="variable"/>
  </w:font>
  <w:font w:name="Avenir Next Regular">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Songti SC" w:cs="Arial Unicode MS"/>
      <w:b/>
      <w:bCs/>
      <w:sz w:val="36"/>
      <w:szCs w:val="3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DefaultParagraphFont" w:default="1">
    <w:name w:val="Default Paragraph Font"/>
    <w:qFormat/>
    <w:rPr/>
  </w:style>
  <w:style w:type="character" w:styleId="Hyperlink">
    <w:name w:val="Hyperlink"/>
    <w:rPr>
      <w:u w:val="single" w:color="FFFFFF"/>
    </w:rPr>
  </w:style>
  <w:style w:type="character" w:styleId="Link">
    <w:name w:val="Link"/>
    <w:qFormat/>
    <w:rPr>
      <w:outline w:val="false"/>
      <w:color w:val="467886"/>
      <w:u w:val="single" w:color="467886"/>
    </w:rPr>
  </w:style>
  <w:style w:type="character" w:styleId="Hyperlink0">
    <w:name w:val="Hyperlink.0"/>
    <w:basedOn w:val="Link"/>
    <w:qFormat/>
    <w:rPr>
      <w:shd w:fill="auto" w:val="clear"/>
      <w:lang w:val="en-US"/>
    </w:rPr>
  </w:style>
  <w:style w:type="character" w:styleId="Bullets">
    <w:name w:val="Bullets"/>
    <w:qFormat/>
    <w:rPr>
      <w:rFonts w:ascii="OpenSymbol" w:hAnsi="OpenSymbol" w:eastAsia="OpenSymbol" w:cs="OpenSymbol"/>
    </w:rPr>
  </w:style>
  <w:style w:type="character" w:styleId="BlueSectionText">
    <w:name w:val="BlueSectionText"/>
    <w:qFormat/>
    <w:rPr>
      <w:rFonts w:ascii="Aptos" w:hAnsi="Aptos" w:eastAsia="Aptos" w:cs="Aptos"/>
      <w:b w:val="false"/>
      <w:bCs w:val="false"/>
      <w:i w:val="false"/>
      <w:iCs w:val="false"/>
      <w:caps w:val="false"/>
      <w:smallCaps w:val="false"/>
      <w:strike w:val="false"/>
      <w:dstrike w:val="false"/>
      <w:outline w:val="false"/>
      <w:emboss w:val="false"/>
      <w:imprint w:val="false"/>
      <w:vanish w:val="false"/>
      <w:color w:val="0078BE"/>
      <w:spacing w:val="0"/>
      <w:w w:val="100"/>
      <w:kern w:val="2"/>
      <w:position w:val="0"/>
      <w:sz w:val="24"/>
      <w:sz w:val="24"/>
      <w:szCs w:val="24"/>
      <w:u w:val="none" w:color="000000"/>
      <w:shd w:fill="auto" w:val="clear"/>
      <w:vertAlign w:val="baseline"/>
      <w:lang w:val="en-US" w:eastAsia="zh-CN" w:bidi="hi-IN"/>
      <w14:textOutline>
        <w14:noFill/>
      </w14:textOutline>
    </w:rPr>
  </w:style>
  <w:style w:type="character" w:styleId="SectionText">
    <w:name w:val="SectionText"/>
    <w:qFormat/>
    <w:rPr>
      <w:rFonts w:ascii="Avenir Next" w:hAnsi="Avenir Next" w:eastAsia="Arial Unicode MS" w:cs="Times New Roman"/>
      <w:b w:val="false"/>
      <w:bCs w:val="false"/>
      <w:i w:val="false"/>
      <w:iCs w:val="false"/>
      <w:caps w:val="false"/>
      <w:smallCaps w:val="false"/>
      <w:strike w:val="false"/>
      <w:dstrike w:val="false"/>
      <w:outline w:val="false"/>
      <w:emboss w:val="false"/>
      <w:imprint w:val="false"/>
      <w:vanish w:val="false"/>
      <w:color w:val="333333"/>
      <w:spacing w:val="0"/>
      <w:w w:val="100"/>
      <w:kern w:val="0"/>
      <w:position w:val="0"/>
      <w:sz w:val="24"/>
      <w:sz w:val="24"/>
      <w:szCs w:val="24"/>
      <w:u w:val="none" w:color="FFFFFF"/>
      <w:vertAlign w:val="baseline"/>
      <w:lang w:val="en-US" w:eastAsia="en-US" w:bidi="ar-SA"/>
    </w:rPr>
  </w:style>
  <w:style w:type="character" w:styleId="BoldBlueTitle">
    <w:name w:val="BoldBlueTitle"/>
    <w:qFormat/>
    <w:rPr>
      <w:rFonts w:ascii="Avenir Next" w:hAnsi="Avenir Next" w:eastAsia="Songti SC" w:cs="Arial Unicode MS"/>
      <w:b w:val="false"/>
      <w:bCs/>
      <w:i w:val="false"/>
      <w:iCs w:val="false"/>
      <w:caps w:val="false"/>
      <w:smallCaps w:val="false"/>
      <w:strike w:val="false"/>
      <w:dstrike w:val="false"/>
      <w:outline w:val="false"/>
      <w:emboss w:val="false"/>
      <w:imprint w:val="false"/>
      <w:vanish w:val="false"/>
      <w:color w:val="005A9C"/>
      <w:spacing w:val="0"/>
      <w:w w:val="100"/>
      <w:kern w:val="0"/>
      <w:position w:val="0"/>
      <w:sz w:val="36"/>
      <w:sz w:val="36"/>
      <w:szCs w:val="36"/>
      <w:u w:val="none" w:color="FFFFFF"/>
      <w:vertAlign w:val="baseline"/>
      <w:lang w:val="en-US" w:eastAsia="en-US" w:bidi="ar-SA"/>
    </w:rPr>
  </w:style>
  <w:style w:type="character" w:styleId="BoldBlackTitle">
    <w:name w:val="BoldBlackTitle"/>
    <w:qFormat/>
    <w:rPr>
      <w:rFonts w:ascii="Arial;sans-serif" w:hAnsi="Arial;sans-serif" w:eastAsia="Arial Unicode MS" w:cs="Times New Roman"/>
      <w:b/>
      <w:bCs w:val="false"/>
      <w:i w:val="false"/>
      <w:iCs w:val="false"/>
      <w:caps w:val="false"/>
      <w:smallCaps w:val="false"/>
      <w:strike w:val="false"/>
      <w:dstrike w:val="false"/>
      <w:outline w:val="false"/>
      <w:emboss w:val="false"/>
      <w:imprint w:val="false"/>
      <w:vanish w:val="false"/>
      <w:color w:val="333333"/>
      <w:spacing w:val="0"/>
      <w:w w:val="100"/>
      <w:kern w:val="0"/>
      <w:position w:val="0"/>
      <w:sz w:val="30"/>
      <w:sz w:val="30"/>
      <w:szCs w:val="24"/>
      <w:u w:val="none" w:color="FFFFFF"/>
      <w:vertAlign w:val="baseline"/>
      <w:lang w:val="en-US" w:eastAsia="en-US" w:bidi="ar-SA"/>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20"/>
        <w:tab w:val="center" w:pos="4680" w:leader="none"/>
        <w:tab w:val="right" w:pos="9360" w:leader="none"/>
      </w:tabs>
      <w:suppressAutoHyphens w:val="false"/>
      <w:bidi w:val="0"/>
      <w:spacing w:lineRule="auto" w:line="240" w:beforeAutospacing="0" w:before="0" w:afterAutospacing="0" w:after="0"/>
      <w:ind w:hanging="0" w:start="0" w:end="0"/>
      <w:jc w:val="start"/>
    </w:pPr>
    <w:rPr>
      <w:rFonts w:ascii="Aptos" w:hAnsi="Aptos" w:eastAsia="Aptos" w:cs="Apto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hanging="0" w:start="0" w:end="0"/>
      <w:jc w:val="star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start="0" w:end="0"/>
      <w:jc w:val="start"/>
    </w:pPr>
    <w:rPr>
      <w:rFonts w:ascii="Aptos" w:hAnsi="Aptos" w:eastAsia="Aptos" w:cs="Apto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Outline>
        <w14:noFill/>
      </w14:textOutline>
    </w:rPr>
  </w:style>
  <w:style w:type="paragraph" w:styleId="NormalWeb">
    <w:name w:val="Normal (Web)"/>
    <w:qFormat/>
    <w:pPr>
      <w:keepNext w:val="false"/>
      <w:keepLines w:val="false"/>
      <w:pageBreakBefore w:val="false"/>
      <w:widowControl/>
      <w:shd w:val="clear" w:color="auto" w:fill="auto"/>
      <w:suppressAutoHyphens w:val="false"/>
      <w:bidi w:val="0"/>
      <w:spacing w:lineRule="auto" w:line="240" w:beforeAutospacing="0" w:before="100" w:afterAutospacing="0" w:after="10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rPr>
  </w:style>
  <w:style w:type="paragraph" w:styleId="Footer">
    <w:name w:val="footer"/>
    <w:basedOn w:val="HeaderandFooter"/>
    <w:pPr/>
    <w:rPr/>
  </w:style>
  <w:style w:type="paragraph" w:styleId="BoldBlueTitle1">
    <w:name w:val="BoldBlueTitle1"/>
    <w:basedOn w:val="Body"/>
    <w:qFormat/>
    <w:pPr>
      <w:spacing w:before="0" w:after="100"/>
    </w:pPr>
    <w:rPr>
      <w:rFonts w:ascii="Avenir Next" w:hAnsi="Avenir Next"/>
      <w:b/>
      <w:color w:val="0073B1"/>
      <w:sz w:val="32"/>
    </w:rPr>
  </w:style>
  <w:style w:type="paragraph" w:styleId="BoldBlue">
    <w:name w:val="BoldBlue"/>
    <w:basedOn w:val="Body"/>
    <w:qFormat/>
    <w:pPr>
      <w:spacing w:before="0" w:after="100"/>
    </w:pPr>
    <w:rPr>
      <w:rFonts w:ascii="Avenir Next" w:hAnsi="Avenir Next"/>
      <w:b/>
      <w:color w:val="0073B1"/>
    </w:rPr>
  </w:style>
  <w:style w:type="paragraph" w:styleId="TitleText">
    <w:name w:val="TitleText"/>
    <w:basedOn w:val="Body"/>
    <w:qFormat/>
    <w:pPr/>
    <w:rPr/>
  </w:style>
  <w:style w:type="paragraph" w:styleId="SectionText1">
    <w:name w:val="SectionText1"/>
    <w:basedOn w:val="Body"/>
    <w:qFormat/>
    <w:pPr>
      <w:spacing w:before="0" w:after="100"/>
    </w:pPr>
    <w:rPr/>
  </w:style>
  <w:style w:type="paragraph" w:styleId="BlueSectionText1">
    <w:name w:val="BlueSectionText1"/>
    <w:basedOn w:val="Signature"/>
    <w:qFormat/>
    <w:pPr>
      <w:widowControl/>
      <w:spacing w:lineRule="auto" w:line="288"/>
      <w:ind w:hanging="0" w:start="0" w:end="0"/>
    </w:pPr>
    <w:rPr>
      <w:rFonts w:ascii="Avenir Next" w:hAnsi="Avenir Next"/>
      <w:b w:val="false"/>
      <w:i w:val="false"/>
      <w:caps w:val="false"/>
      <w:smallCaps w:val="false"/>
      <w:color w:val="005A9C"/>
      <w:spacing w:val="0"/>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82</TotalTime>
  <Application>LibreOffice/25.2.1.2$MacOSX_AARCH64 LibreOffice_project/d3abf4aee5fd705e4a92bba33a32f40bc4e56f49</Application>
  <AppVersion>15.0000</AppVersion>
  <Pages>2</Pages>
  <Words>571</Words>
  <Characters>3464</Characters>
  <CharactersWithSpaces>4003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2025-03-05T23:10:42Z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