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274310" cy="4371340"/>
            <wp:effectExtent l="19050" t="0" r="2540" b="0"/>
            <wp:docPr id="1" name="图片 0" descr=" ATS Activity 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 ATS Activity Diagram1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4757420"/>
            <wp:effectExtent l="0" t="0" r="12065" b="5080"/>
            <wp:docPr id="2" name="图片 2" descr=" ATS 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 ATS Sequence Diagr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23079"/>
    <w:rsid w:val="00E23079"/>
    <w:rsid w:val="00EB3DCB"/>
    <w:rsid w:val="19F3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1</Characters>
  <Lines>1</Lines>
  <Paragraphs>1</Paragraphs>
  <TotalTime>3</TotalTime>
  <ScaleCrop>false</ScaleCrop>
  <LinksUpToDate>false</LinksUpToDate>
  <CharactersWithSpaces>1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2018-04-26T07:29:00Z</dcterms:created>
  <dc:creator>Windows 用户</dc:creator>
  <cp:lastModifiedBy>asuspc</cp:lastModifiedBy>
  <dcterms:modified xsi:type="dcterms:W3CDTF">2018-04-26T13:20:37Z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