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69E33" w14:textId="2047C8DF" w:rsidR="00D920A9" w:rsidRPr="00D920A9" w:rsidRDefault="00D920A9" w:rsidP="00D920A9">
      <w:pPr>
        <w:ind w:left="720"/>
      </w:pPr>
      <w:r w:rsidRPr="00D920A9">
        <w:t xml:space="preserve"> </w:t>
      </w:r>
      <w:r w:rsidRPr="00D920A9">
        <w:rPr>
          <w:b/>
          <w:bCs/>
        </w:rPr>
        <w:t>Story 2: PAN OCR/ICR for Failed Cases: Enhancing PAN Validation through OCR/ICR for Failed Cases</w:t>
      </w:r>
    </w:p>
    <w:p w14:paraId="623FD8AD" w14:textId="77777777" w:rsidR="00D920A9" w:rsidRPr="00D920A9" w:rsidRDefault="00D920A9" w:rsidP="00D920A9">
      <w:pPr>
        <w:numPr>
          <w:ilvl w:val="0"/>
          <w:numId w:val="2"/>
        </w:numPr>
      </w:pPr>
      <w:r w:rsidRPr="00D920A9">
        <w:t>As part of ongoing efforts to strengthen document validation and reduce manual intervention, a key gap was identified in the handling of failed PAN verification cases.</w:t>
      </w:r>
    </w:p>
    <w:p w14:paraId="46684FFF" w14:textId="77777777" w:rsidR="00D920A9" w:rsidRPr="00D920A9" w:rsidRDefault="00D920A9" w:rsidP="00D920A9">
      <w:pPr>
        <w:numPr>
          <w:ilvl w:val="0"/>
          <w:numId w:val="2"/>
        </w:numPr>
      </w:pPr>
      <w:r w:rsidRPr="00D920A9">
        <w:t>Currently, when PAN validation fails due to data mismatch or incomplete capture, these cases require significant manual review, leading to increased turnaround time and operational dependency. To address this, it was proposed to introduce OCR/ICR-based data extraction specifically for PAN documents in failed scenarios.</w:t>
      </w:r>
    </w:p>
    <w:p w14:paraId="2AD1B9BD" w14:textId="77777777" w:rsidR="00D920A9" w:rsidRPr="00D920A9" w:rsidRDefault="00D920A9" w:rsidP="00D920A9">
      <w:pPr>
        <w:numPr>
          <w:ilvl w:val="0"/>
          <w:numId w:val="2"/>
        </w:numPr>
      </w:pPr>
      <w:r w:rsidRPr="00D920A9">
        <w:t>In the current process, below are the parameters where system will consider as PAN Validated.</w:t>
      </w:r>
    </w:p>
    <w:p w14:paraId="4ACF41CE" w14:textId="77777777" w:rsidR="00D920A9" w:rsidRPr="00D920A9" w:rsidRDefault="00D920A9" w:rsidP="00D920A9">
      <w:pPr>
        <w:numPr>
          <w:ilvl w:val="0"/>
          <w:numId w:val="2"/>
        </w:numPr>
      </w:pPr>
      <w:r w:rsidRPr="00D920A9">
        <w:t>Below is the input parameter which we are sending to the NSDL, based on that Input is received.</w:t>
      </w:r>
    </w:p>
    <w:p w14:paraId="0C1C53E1" w14:textId="77777777" w:rsidR="00D920A9" w:rsidRPr="00D920A9" w:rsidRDefault="00D920A9" w:rsidP="00D920A9">
      <w:pPr>
        <w:numPr>
          <w:ilvl w:val="1"/>
          <w:numId w:val="2"/>
        </w:numPr>
      </w:pPr>
      <w:r w:rsidRPr="00D920A9">
        <w:t>Pan Number</w:t>
      </w:r>
    </w:p>
    <w:p w14:paraId="35CAA2A0" w14:textId="77777777" w:rsidR="00D920A9" w:rsidRPr="00D920A9" w:rsidRDefault="00D920A9" w:rsidP="00D920A9">
      <w:pPr>
        <w:numPr>
          <w:ilvl w:val="1"/>
          <w:numId w:val="2"/>
        </w:numPr>
      </w:pPr>
      <w:r w:rsidRPr="00D920A9">
        <w:t>DOB</w:t>
      </w:r>
    </w:p>
    <w:p w14:paraId="39CD9D55" w14:textId="77777777" w:rsidR="00D920A9" w:rsidRPr="00D920A9" w:rsidRDefault="00D920A9" w:rsidP="00D920A9">
      <w:pPr>
        <w:numPr>
          <w:ilvl w:val="1"/>
          <w:numId w:val="2"/>
        </w:numPr>
      </w:pPr>
      <w:r w:rsidRPr="00D920A9">
        <w:t>Name</w:t>
      </w:r>
    </w:p>
    <w:p w14:paraId="20198B1D" w14:textId="77777777" w:rsidR="00D920A9" w:rsidRPr="00D920A9" w:rsidRDefault="00D920A9" w:rsidP="00D920A9">
      <w:pPr>
        <w:numPr>
          <w:ilvl w:val="0"/>
          <w:numId w:val="2"/>
        </w:numPr>
      </w:pPr>
      <w:r w:rsidRPr="00D920A9">
        <w:t>When customer enter PAN Card and validate in inSURE, if response from NSDL is received with below values only then only PAN Verified should be displayed at inSURE APP.</w:t>
      </w:r>
    </w:p>
    <w:tbl>
      <w:tblPr>
        <w:tblW w:w="1132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809"/>
        <w:gridCol w:w="7518"/>
      </w:tblGrid>
      <w:tr w:rsidR="00D920A9" w:rsidRPr="00D920A9" w14:paraId="3522F26F" w14:textId="77777777">
        <w:tc>
          <w:tcPr>
            <w:tcW w:w="0" w:type="auto"/>
            <w:tcBorders>
              <w:top w:val="single" w:sz="6" w:space="0" w:color="E9E9ED"/>
              <w:left w:val="single" w:sz="6" w:space="0" w:color="E9E9ED"/>
              <w:bottom w:val="single" w:sz="6" w:space="0" w:color="E9E9ED"/>
              <w:right w:val="single" w:sz="6" w:space="0" w:color="E9E9ED"/>
            </w:tcBorders>
            <w:hideMark/>
          </w:tcPr>
          <w:p w14:paraId="0EFAAB15" w14:textId="77777777" w:rsidR="00D920A9" w:rsidRPr="00D920A9" w:rsidRDefault="00D920A9" w:rsidP="00D920A9">
            <w:r w:rsidRPr="00D920A9">
              <w:rPr>
                <w:b/>
                <w:bCs/>
              </w:rPr>
              <w:t>Field</w:t>
            </w:r>
          </w:p>
        </w:tc>
        <w:tc>
          <w:tcPr>
            <w:tcW w:w="0" w:type="auto"/>
            <w:tcBorders>
              <w:top w:val="single" w:sz="6" w:space="0" w:color="E9E9ED"/>
              <w:left w:val="single" w:sz="6" w:space="0" w:color="E9E9ED"/>
              <w:bottom w:val="single" w:sz="6" w:space="0" w:color="E9E9ED"/>
              <w:right w:val="single" w:sz="6" w:space="0" w:color="E9E9ED"/>
            </w:tcBorders>
            <w:hideMark/>
          </w:tcPr>
          <w:p w14:paraId="41820C69" w14:textId="77777777" w:rsidR="00D920A9" w:rsidRPr="00D920A9" w:rsidRDefault="00D920A9" w:rsidP="00D920A9">
            <w:r w:rsidRPr="00D920A9">
              <w:rPr>
                <w:b/>
                <w:bCs/>
              </w:rPr>
              <w:t>Response from NSDL</w:t>
            </w:r>
          </w:p>
        </w:tc>
      </w:tr>
      <w:tr w:rsidR="00D920A9" w:rsidRPr="00D920A9" w14:paraId="0366B6BE" w14:textId="77777777">
        <w:tc>
          <w:tcPr>
            <w:tcW w:w="0" w:type="auto"/>
            <w:tcBorders>
              <w:top w:val="single" w:sz="6" w:space="0" w:color="E9E9ED"/>
              <w:left w:val="single" w:sz="6" w:space="0" w:color="E9E9ED"/>
              <w:bottom w:val="single" w:sz="6" w:space="0" w:color="E9E9ED"/>
              <w:right w:val="single" w:sz="6" w:space="0" w:color="E9E9ED"/>
            </w:tcBorders>
            <w:hideMark/>
          </w:tcPr>
          <w:p w14:paraId="18BB6172" w14:textId="77777777" w:rsidR="00D920A9" w:rsidRPr="00D920A9" w:rsidRDefault="00D920A9" w:rsidP="00D920A9">
            <w:r w:rsidRPr="00D920A9">
              <w:t>PAN Status</w:t>
            </w:r>
          </w:p>
        </w:tc>
        <w:tc>
          <w:tcPr>
            <w:tcW w:w="0" w:type="auto"/>
            <w:tcBorders>
              <w:top w:val="single" w:sz="6" w:space="0" w:color="E9E9ED"/>
              <w:left w:val="single" w:sz="6" w:space="0" w:color="E9E9ED"/>
              <w:bottom w:val="single" w:sz="6" w:space="0" w:color="E9E9ED"/>
              <w:right w:val="single" w:sz="6" w:space="0" w:color="E9E9ED"/>
            </w:tcBorders>
            <w:hideMark/>
          </w:tcPr>
          <w:p w14:paraId="67961313" w14:textId="77777777" w:rsidR="00D920A9" w:rsidRPr="00D920A9" w:rsidRDefault="00D920A9" w:rsidP="00D920A9">
            <w:r w:rsidRPr="00D920A9">
              <w:t>E</w:t>
            </w:r>
          </w:p>
        </w:tc>
      </w:tr>
      <w:tr w:rsidR="00D920A9" w:rsidRPr="00D920A9" w14:paraId="2B41EAC9" w14:textId="77777777">
        <w:tc>
          <w:tcPr>
            <w:tcW w:w="0" w:type="auto"/>
            <w:tcBorders>
              <w:top w:val="single" w:sz="6" w:space="0" w:color="E9E9ED"/>
              <w:left w:val="single" w:sz="6" w:space="0" w:color="E9E9ED"/>
              <w:bottom w:val="single" w:sz="6" w:space="0" w:color="E9E9ED"/>
              <w:right w:val="single" w:sz="6" w:space="0" w:color="E9E9ED"/>
            </w:tcBorders>
            <w:hideMark/>
          </w:tcPr>
          <w:p w14:paraId="167D4DA6" w14:textId="77777777" w:rsidR="00D920A9" w:rsidRPr="00D920A9" w:rsidRDefault="00D920A9" w:rsidP="00D920A9">
            <w:r w:rsidRPr="00D920A9">
              <w:t>Name</w:t>
            </w:r>
          </w:p>
        </w:tc>
        <w:tc>
          <w:tcPr>
            <w:tcW w:w="0" w:type="auto"/>
            <w:tcBorders>
              <w:top w:val="single" w:sz="6" w:space="0" w:color="E9E9ED"/>
              <w:left w:val="single" w:sz="6" w:space="0" w:color="E9E9ED"/>
              <w:bottom w:val="single" w:sz="6" w:space="0" w:color="E9E9ED"/>
              <w:right w:val="single" w:sz="6" w:space="0" w:color="E9E9ED"/>
            </w:tcBorders>
            <w:hideMark/>
          </w:tcPr>
          <w:p w14:paraId="60189CBD" w14:textId="77777777" w:rsidR="00D920A9" w:rsidRPr="00D920A9" w:rsidRDefault="00D920A9" w:rsidP="00D920A9">
            <w:r w:rsidRPr="00D920A9">
              <w:t>Y</w:t>
            </w:r>
          </w:p>
        </w:tc>
      </w:tr>
      <w:tr w:rsidR="00D920A9" w:rsidRPr="00D920A9" w14:paraId="35D6E793" w14:textId="77777777">
        <w:tc>
          <w:tcPr>
            <w:tcW w:w="0" w:type="auto"/>
            <w:tcBorders>
              <w:top w:val="single" w:sz="6" w:space="0" w:color="E9E9ED"/>
              <w:left w:val="single" w:sz="6" w:space="0" w:color="E9E9ED"/>
              <w:bottom w:val="single" w:sz="6" w:space="0" w:color="E9E9ED"/>
              <w:right w:val="single" w:sz="6" w:space="0" w:color="E9E9ED"/>
            </w:tcBorders>
            <w:hideMark/>
          </w:tcPr>
          <w:p w14:paraId="1AD8D89E" w14:textId="77777777" w:rsidR="00D920A9" w:rsidRPr="00D920A9" w:rsidRDefault="00D920A9" w:rsidP="00D920A9">
            <w:r w:rsidRPr="00D920A9">
              <w:t>DOB</w:t>
            </w:r>
          </w:p>
        </w:tc>
        <w:tc>
          <w:tcPr>
            <w:tcW w:w="0" w:type="auto"/>
            <w:tcBorders>
              <w:top w:val="single" w:sz="6" w:space="0" w:color="E9E9ED"/>
              <w:left w:val="single" w:sz="6" w:space="0" w:color="E9E9ED"/>
              <w:bottom w:val="single" w:sz="6" w:space="0" w:color="E9E9ED"/>
              <w:right w:val="single" w:sz="6" w:space="0" w:color="E9E9ED"/>
            </w:tcBorders>
            <w:hideMark/>
          </w:tcPr>
          <w:p w14:paraId="0BFAF6B3" w14:textId="77777777" w:rsidR="00D920A9" w:rsidRPr="00D920A9" w:rsidRDefault="00D920A9" w:rsidP="00D920A9">
            <w:r w:rsidRPr="00D920A9">
              <w:t>Y</w:t>
            </w:r>
          </w:p>
        </w:tc>
      </w:tr>
    </w:tbl>
    <w:p w14:paraId="107ED53C" w14:textId="77777777" w:rsidR="00D920A9" w:rsidRPr="00D920A9" w:rsidRDefault="00D920A9" w:rsidP="00D920A9">
      <w:r w:rsidRPr="00D920A9">
        <w:t> </w:t>
      </w:r>
    </w:p>
    <w:p w14:paraId="6CC728AC" w14:textId="77777777" w:rsidR="00D920A9" w:rsidRPr="00D920A9" w:rsidRDefault="00D920A9" w:rsidP="00D920A9">
      <w:pPr>
        <w:numPr>
          <w:ilvl w:val="0"/>
          <w:numId w:val="3"/>
        </w:numPr>
      </w:pPr>
      <w:r w:rsidRPr="00D920A9">
        <w:t>Any value apart from above response we need to display “PAN Validation Failed Please upload PAN Card “and existing behavior will work</w:t>
      </w:r>
    </w:p>
    <w:p w14:paraId="2F70526F" w14:textId="77777777" w:rsidR="00D920A9" w:rsidRPr="00D920A9" w:rsidRDefault="00D920A9" w:rsidP="00D920A9">
      <w:pPr>
        <w:numPr>
          <w:ilvl w:val="0"/>
          <w:numId w:val="3"/>
        </w:numPr>
      </w:pPr>
      <w:r w:rsidRPr="00D920A9">
        <w:t>Now the process needs to be changed where the ICR/OCR is required from PAN Card and proposal form</w:t>
      </w:r>
    </w:p>
    <w:tbl>
      <w:tblPr>
        <w:tblW w:w="1132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809"/>
        <w:gridCol w:w="7518"/>
      </w:tblGrid>
      <w:tr w:rsidR="00D920A9" w:rsidRPr="00D920A9" w14:paraId="2F165912" w14:textId="77777777">
        <w:tc>
          <w:tcPr>
            <w:tcW w:w="0" w:type="auto"/>
            <w:tcBorders>
              <w:top w:val="single" w:sz="6" w:space="0" w:color="E9E9ED"/>
              <w:left w:val="single" w:sz="6" w:space="0" w:color="E9E9ED"/>
              <w:bottom w:val="single" w:sz="6" w:space="0" w:color="E9E9ED"/>
              <w:right w:val="single" w:sz="6" w:space="0" w:color="E9E9ED"/>
            </w:tcBorders>
            <w:hideMark/>
          </w:tcPr>
          <w:p w14:paraId="03174139" w14:textId="77777777" w:rsidR="00D920A9" w:rsidRPr="00D920A9" w:rsidRDefault="00D920A9" w:rsidP="00D920A9">
            <w:r w:rsidRPr="00D920A9">
              <w:rPr>
                <w:b/>
                <w:bCs/>
              </w:rPr>
              <w:t>Field</w:t>
            </w:r>
          </w:p>
        </w:tc>
        <w:tc>
          <w:tcPr>
            <w:tcW w:w="0" w:type="auto"/>
            <w:tcBorders>
              <w:top w:val="single" w:sz="6" w:space="0" w:color="E9E9ED"/>
              <w:left w:val="single" w:sz="6" w:space="0" w:color="E9E9ED"/>
              <w:bottom w:val="single" w:sz="6" w:space="0" w:color="E9E9ED"/>
              <w:right w:val="single" w:sz="6" w:space="0" w:color="E9E9ED"/>
            </w:tcBorders>
            <w:hideMark/>
          </w:tcPr>
          <w:p w14:paraId="2E2DD377" w14:textId="77777777" w:rsidR="00D920A9" w:rsidRPr="00D920A9" w:rsidRDefault="00D920A9" w:rsidP="00D920A9">
            <w:r w:rsidRPr="00D920A9">
              <w:rPr>
                <w:b/>
                <w:bCs/>
              </w:rPr>
              <w:t>Response from NSDL</w:t>
            </w:r>
          </w:p>
        </w:tc>
      </w:tr>
      <w:tr w:rsidR="00D920A9" w:rsidRPr="00D920A9" w14:paraId="400E7E7F" w14:textId="77777777">
        <w:tc>
          <w:tcPr>
            <w:tcW w:w="0" w:type="auto"/>
            <w:tcBorders>
              <w:top w:val="single" w:sz="6" w:space="0" w:color="E9E9ED"/>
              <w:left w:val="single" w:sz="6" w:space="0" w:color="E9E9ED"/>
              <w:bottom w:val="single" w:sz="6" w:space="0" w:color="E9E9ED"/>
              <w:right w:val="single" w:sz="6" w:space="0" w:color="E9E9ED"/>
            </w:tcBorders>
            <w:hideMark/>
          </w:tcPr>
          <w:p w14:paraId="0763D40B" w14:textId="77777777" w:rsidR="00D920A9" w:rsidRPr="00D920A9" w:rsidRDefault="00D920A9" w:rsidP="00D920A9">
            <w:r w:rsidRPr="00D920A9">
              <w:lastRenderedPageBreak/>
              <w:t>PAN Status</w:t>
            </w:r>
          </w:p>
        </w:tc>
        <w:tc>
          <w:tcPr>
            <w:tcW w:w="0" w:type="auto"/>
            <w:tcBorders>
              <w:top w:val="single" w:sz="6" w:space="0" w:color="E9E9ED"/>
              <w:left w:val="single" w:sz="6" w:space="0" w:color="E9E9ED"/>
              <w:bottom w:val="single" w:sz="6" w:space="0" w:color="E9E9ED"/>
              <w:right w:val="single" w:sz="6" w:space="0" w:color="E9E9ED"/>
            </w:tcBorders>
            <w:hideMark/>
          </w:tcPr>
          <w:p w14:paraId="1BCA6EEF" w14:textId="77777777" w:rsidR="00D920A9" w:rsidRPr="00D920A9" w:rsidRDefault="00D920A9" w:rsidP="00D920A9">
            <w:r w:rsidRPr="00D920A9">
              <w:t>E</w:t>
            </w:r>
          </w:p>
        </w:tc>
      </w:tr>
      <w:tr w:rsidR="00D920A9" w:rsidRPr="00D920A9" w14:paraId="082A5276" w14:textId="77777777">
        <w:tc>
          <w:tcPr>
            <w:tcW w:w="0" w:type="auto"/>
            <w:tcBorders>
              <w:top w:val="single" w:sz="6" w:space="0" w:color="E9E9ED"/>
              <w:left w:val="single" w:sz="6" w:space="0" w:color="E9E9ED"/>
              <w:bottom w:val="single" w:sz="6" w:space="0" w:color="E9E9ED"/>
              <w:right w:val="single" w:sz="6" w:space="0" w:color="E9E9ED"/>
            </w:tcBorders>
            <w:hideMark/>
          </w:tcPr>
          <w:p w14:paraId="0717A668" w14:textId="77777777" w:rsidR="00D920A9" w:rsidRPr="00D920A9" w:rsidRDefault="00D920A9" w:rsidP="00D920A9">
            <w:r w:rsidRPr="00D920A9">
              <w:t>Name</w:t>
            </w:r>
          </w:p>
        </w:tc>
        <w:tc>
          <w:tcPr>
            <w:tcW w:w="0" w:type="auto"/>
            <w:tcBorders>
              <w:top w:val="single" w:sz="6" w:space="0" w:color="E9E9ED"/>
              <w:left w:val="single" w:sz="6" w:space="0" w:color="E9E9ED"/>
              <w:bottom w:val="single" w:sz="6" w:space="0" w:color="E9E9ED"/>
              <w:right w:val="single" w:sz="6" w:space="0" w:color="E9E9ED"/>
            </w:tcBorders>
            <w:hideMark/>
          </w:tcPr>
          <w:p w14:paraId="31579636" w14:textId="77777777" w:rsidR="00D920A9" w:rsidRPr="00D920A9" w:rsidRDefault="00D920A9" w:rsidP="00D920A9">
            <w:r w:rsidRPr="00D920A9">
              <w:t>Y</w:t>
            </w:r>
          </w:p>
        </w:tc>
      </w:tr>
      <w:tr w:rsidR="00D920A9" w:rsidRPr="00D920A9" w14:paraId="0326926B" w14:textId="77777777">
        <w:tc>
          <w:tcPr>
            <w:tcW w:w="0" w:type="auto"/>
            <w:tcBorders>
              <w:top w:val="single" w:sz="6" w:space="0" w:color="E9E9ED"/>
              <w:left w:val="single" w:sz="6" w:space="0" w:color="E9E9ED"/>
              <w:bottom w:val="single" w:sz="6" w:space="0" w:color="E9E9ED"/>
              <w:right w:val="single" w:sz="6" w:space="0" w:color="E9E9ED"/>
            </w:tcBorders>
            <w:hideMark/>
          </w:tcPr>
          <w:p w14:paraId="5AAA3F39" w14:textId="77777777" w:rsidR="00D920A9" w:rsidRPr="00D920A9" w:rsidRDefault="00D920A9" w:rsidP="00D920A9">
            <w:r w:rsidRPr="00D920A9">
              <w:t> </w:t>
            </w:r>
          </w:p>
        </w:tc>
        <w:tc>
          <w:tcPr>
            <w:tcW w:w="0" w:type="auto"/>
            <w:tcBorders>
              <w:top w:val="single" w:sz="6" w:space="0" w:color="E9E9ED"/>
              <w:left w:val="single" w:sz="6" w:space="0" w:color="E9E9ED"/>
              <w:bottom w:val="single" w:sz="6" w:space="0" w:color="E9E9ED"/>
              <w:right w:val="single" w:sz="6" w:space="0" w:color="E9E9ED"/>
            </w:tcBorders>
            <w:hideMark/>
          </w:tcPr>
          <w:p w14:paraId="50485D0D" w14:textId="77777777" w:rsidR="00D920A9" w:rsidRPr="00D920A9" w:rsidRDefault="00D920A9" w:rsidP="00D920A9">
            <w:r w:rsidRPr="00D920A9">
              <w:t> </w:t>
            </w:r>
          </w:p>
        </w:tc>
      </w:tr>
      <w:tr w:rsidR="00D920A9" w:rsidRPr="00D920A9" w14:paraId="05F195E7" w14:textId="77777777">
        <w:tc>
          <w:tcPr>
            <w:tcW w:w="0" w:type="auto"/>
            <w:tcBorders>
              <w:top w:val="single" w:sz="6" w:space="0" w:color="E9E9ED"/>
              <w:left w:val="single" w:sz="6" w:space="0" w:color="E9E9ED"/>
              <w:bottom w:val="single" w:sz="6" w:space="0" w:color="E9E9ED"/>
              <w:right w:val="single" w:sz="6" w:space="0" w:color="E9E9ED"/>
            </w:tcBorders>
            <w:hideMark/>
          </w:tcPr>
          <w:p w14:paraId="79CBCC6A" w14:textId="77777777" w:rsidR="00D920A9" w:rsidRPr="00D920A9" w:rsidRDefault="00D920A9" w:rsidP="00D920A9">
            <w:r w:rsidRPr="00D920A9">
              <w:t>DOB</w:t>
            </w:r>
          </w:p>
        </w:tc>
        <w:tc>
          <w:tcPr>
            <w:tcW w:w="0" w:type="auto"/>
            <w:tcBorders>
              <w:top w:val="single" w:sz="6" w:space="0" w:color="E9E9ED"/>
              <w:left w:val="single" w:sz="6" w:space="0" w:color="E9E9ED"/>
              <w:bottom w:val="single" w:sz="6" w:space="0" w:color="E9E9ED"/>
              <w:right w:val="single" w:sz="6" w:space="0" w:color="E9E9ED"/>
            </w:tcBorders>
            <w:hideMark/>
          </w:tcPr>
          <w:p w14:paraId="1A6DEB89" w14:textId="77777777" w:rsidR="00D920A9" w:rsidRPr="00D920A9" w:rsidRDefault="00D920A9" w:rsidP="00D920A9">
            <w:r w:rsidRPr="00D920A9">
              <w:t>Y</w:t>
            </w:r>
          </w:p>
        </w:tc>
      </w:tr>
    </w:tbl>
    <w:p w14:paraId="20107C10" w14:textId="77777777" w:rsidR="00D920A9" w:rsidRPr="00D920A9" w:rsidRDefault="00D920A9" w:rsidP="00D920A9">
      <w:r w:rsidRPr="00D920A9">
        <w:t> </w:t>
      </w:r>
    </w:p>
    <w:p w14:paraId="33742DAE" w14:textId="77777777" w:rsidR="00D920A9" w:rsidRPr="00D920A9" w:rsidRDefault="00D920A9" w:rsidP="00D920A9">
      <w:pPr>
        <w:numPr>
          <w:ilvl w:val="0"/>
          <w:numId w:val="4"/>
        </w:numPr>
      </w:pPr>
      <w:r w:rsidRPr="00D920A9">
        <w:t>Below are the conditions where ICR/OCR is required and system will match the details with PAN card details with proposal number</w:t>
      </w:r>
    </w:p>
    <w:tbl>
      <w:tblPr>
        <w:tblW w:w="1132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23"/>
        <w:gridCol w:w="911"/>
        <w:gridCol w:w="953"/>
        <w:gridCol w:w="899"/>
        <w:gridCol w:w="8041"/>
      </w:tblGrid>
      <w:tr w:rsidR="00D920A9" w:rsidRPr="00D920A9" w14:paraId="40FCDDC6" w14:textId="77777777">
        <w:tc>
          <w:tcPr>
            <w:tcW w:w="0" w:type="auto"/>
            <w:tcBorders>
              <w:top w:val="single" w:sz="6" w:space="0" w:color="E9E9ED"/>
              <w:left w:val="single" w:sz="6" w:space="0" w:color="E9E9ED"/>
              <w:bottom w:val="single" w:sz="6" w:space="0" w:color="E9E9ED"/>
              <w:right w:val="single" w:sz="6" w:space="0" w:color="E9E9ED"/>
            </w:tcBorders>
            <w:hideMark/>
          </w:tcPr>
          <w:p w14:paraId="0B094B13" w14:textId="77777777" w:rsidR="00D920A9" w:rsidRPr="00D920A9" w:rsidRDefault="00D920A9" w:rsidP="00D920A9">
            <w:r w:rsidRPr="00D920A9">
              <w:rPr>
                <w:b/>
                <w:bCs/>
              </w:rPr>
              <w:t>Sr. No.</w:t>
            </w:r>
          </w:p>
        </w:tc>
        <w:tc>
          <w:tcPr>
            <w:tcW w:w="0" w:type="auto"/>
            <w:tcBorders>
              <w:top w:val="single" w:sz="6" w:space="0" w:color="E9E9ED"/>
              <w:left w:val="single" w:sz="6" w:space="0" w:color="E9E9ED"/>
              <w:bottom w:val="single" w:sz="6" w:space="0" w:color="E9E9ED"/>
              <w:right w:val="single" w:sz="6" w:space="0" w:color="E9E9ED"/>
            </w:tcBorders>
            <w:hideMark/>
          </w:tcPr>
          <w:p w14:paraId="7E91C9BA" w14:textId="77777777" w:rsidR="00D920A9" w:rsidRPr="00D920A9" w:rsidRDefault="00D920A9" w:rsidP="00D920A9">
            <w:r w:rsidRPr="00D920A9">
              <w:rPr>
                <w:b/>
                <w:bCs/>
              </w:rPr>
              <w:t>PAN Status</w:t>
            </w:r>
          </w:p>
        </w:tc>
        <w:tc>
          <w:tcPr>
            <w:tcW w:w="0" w:type="auto"/>
            <w:tcBorders>
              <w:top w:val="single" w:sz="6" w:space="0" w:color="E9E9ED"/>
              <w:left w:val="single" w:sz="6" w:space="0" w:color="E9E9ED"/>
              <w:bottom w:val="single" w:sz="6" w:space="0" w:color="E9E9ED"/>
              <w:right w:val="single" w:sz="6" w:space="0" w:color="E9E9ED"/>
            </w:tcBorders>
            <w:hideMark/>
          </w:tcPr>
          <w:p w14:paraId="39F4DCC2" w14:textId="77777777" w:rsidR="00D920A9" w:rsidRPr="00D920A9" w:rsidRDefault="00D920A9" w:rsidP="00D920A9">
            <w:r w:rsidRPr="00D920A9">
              <w:rPr>
                <w:b/>
                <w:bCs/>
              </w:rPr>
              <w:t>Name Match</w:t>
            </w:r>
          </w:p>
        </w:tc>
        <w:tc>
          <w:tcPr>
            <w:tcW w:w="0" w:type="auto"/>
            <w:tcBorders>
              <w:top w:val="single" w:sz="6" w:space="0" w:color="E9E9ED"/>
              <w:left w:val="single" w:sz="6" w:space="0" w:color="E9E9ED"/>
              <w:bottom w:val="single" w:sz="6" w:space="0" w:color="E9E9ED"/>
              <w:right w:val="single" w:sz="6" w:space="0" w:color="E9E9ED"/>
            </w:tcBorders>
            <w:hideMark/>
          </w:tcPr>
          <w:p w14:paraId="01C5BF72" w14:textId="77777777" w:rsidR="00D920A9" w:rsidRPr="00D920A9" w:rsidRDefault="00D920A9" w:rsidP="00D920A9">
            <w:r w:rsidRPr="00D920A9">
              <w:rPr>
                <w:b/>
                <w:bCs/>
              </w:rPr>
              <w:t>DOB Match</w:t>
            </w:r>
          </w:p>
        </w:tc>
        <w:tc>
          <w:tcPr>
            <w:tcW w:w="0" w:type="auto"/>
            <w:tcBorders>
              <w:top w:val="single" w:sz="6" w:space="0" w:color="E9E9ED"/>
              <w:left w:val="single" w:sz="6" w:space="0" w:color="E9E9ED"/>
              <w:bottom w:val="single" w:sz="6" w:space="0" w:color="E9E9ED"/>
              <w:right w:val="single" w:sz="6" w:space="0" w:color="E9E9ED"/>
            </w:tcBorders>
            <w:hideMark/>
          </w:tcPr>
          <w:p w14:paraId="1A4E1809" w14:textId="77777777" w:rsidR="00D920A9" w:rsidRPr="00D920A9" w:rsidRDefault="00D920A9" w:rsidP="00D920A9">
            <w:r w:rsidRPr="00D920A9">
              <w:rPr>
                <w:b/>
                <w:bCs/>
              </w:rPr>
              <w:t>Interpretation</w:t>
            </w:r>
          </w:p>
        </w:tc>
      </w:tr>
      <w:tr w:rsidR="00D920A9" w:rsidRPr="00D920A9" w14:paraId="374D5EC4" w14:textId="77777777">
        <w:tc>
          <w:tcPr>
            <w:tcW w:w="0" w:type="auto"/>
            <w:tcBorders>
              <w:top w:val="single" w:sz="6" w:space="0" w:color="E9E9ED"/>
              <w:left w:val="single" w:sz="6" w:space="0" w:color="E9E9ED"/>
              <w:bottom w:val="single" w:sz="6" w:space="0" w:color="E9E9ED"/>
              <w:right w:val="single" w:sz="6" w:space="0" w:color="E9E9ED"/>
            </w:tcBorders>
            <w:hideMark/>
          </w:tcPr>
          <w:p w14:paraId="3FD4D0DE" w14:textId="77777777" w:rsidR="00D920A9" w:rsidRPr="00D920A9" w:rsidRDefault="00D920A9" w:rsidP="00D920A9">
            <w:r w:rsidRPr="00D920A9">
              <w:t>1</w:t>
            </w:r>
          </w:p>
        </w:tc>
        <w:tc>
          <w:tcPr>
            <w:tcW w:w="0" w:type="auto"/>
            <w:tcBorders>
              <w:top w:val="single" w:sz="6" w:space="0" w:color="E9E9ED"/>
              <w:left w:val="single" w:sz="6" w:space="0" w:color="E9E9ED"/>
              <w:bottom w:val="single" w:sz="6" w:space="0" w:color="E9E9ED"/>
              <w:right w:val="single" w:sz="6" w:space="0" w:color="E9E9ED"/>
            </w:tcBorders>
            <w:hideMark/>
          </w:tcPr>
          <w:p w14:paraId="625DA99E" w14:textId="77777777" w:rsidR="00D920A9" w:rsidRPr="00D920A9" w:rsidRDefault="00D920A9" w:rsidP="00D920A9">
            <w:r w:rsidRPr="00D920A9">
              <w:t>E</w:t>
            </w:r>
          </w:p>
        </w:tc>
        <w:tc>
          <w:tcPr>
            <w:tcW w:w="0" w:type="auto"/>
            <w:tcBorders>
              <w:top w:val="single" w:sz="6" w:space="0" w:color="E9E9ED"/>
              <w:left w:val="single" w:sz="6" w:space="0" w:color="E9E9ED"/>
              <w:bottom w:val="single" w:sz="6" w:space="0" w:color="E9E9ED"/>
              <w:right w:val="single" w:sz="6" w:space="0" w:color="E9E9ED"/>
            </w:tcBorders>
            <w:hideMark/>
          </w:tcPr>
          <w:p w14:paraId="3E40EB7D" w14:textId="77777777" w:rsidR="00D920A9" w:rsidRPr="00D920A9" w:rsidRDefault="00D920A9" w:rsidP="00D920A9">
            <w:r w:rsidRPr="00D920A9">
              <w:t>N</w:t>
            </w:r>
          </w:p>
        </w:tc>
        <w:tc>
          <w:tcPr>
            <w:tcW w:w="0" w:type="auto"/>
            <w:tcBorders>
              <w:top w:val="single" w:sz="6" w:space="0" w:color="E9E9ED"/>
              <w:left w:val="single" w:sz="6" w:space="0" w:color="E9E9ED"/>
              <w:bottom w:val="single" w:sz="6" w:space="0" w:color="E9E9ED"/>
              <w:right w:val="single" w:sz="6" w:space="0" w:color="E9E9ED"/>
            </w:tcBorders>
            <w:hideMark/>
          </w:tcPr>
          <w:p w14:paraId="5B96F320" w14:textId="77777777" w:rsidR="00D920A9" w:rsidRPr="00D920A9" w:rsidRDefault="00D920A9" w:rsidP="00D920A9">
            <w:r w:rsidRPr="00D920A9">
              <w:t>N</w:t>
            </w:r>
          </w:p>
        </w:tc>
        <w:tc>
          <w:tcPr>
            <w:tcW w:w="0" w:type="auto"/>
            <w:tcBorders>
              <w:top w:val="single" w:sz="6" w:space="0" w:color="E9E9ED"/>
              <w:left w:val="single" w:sz="6" w:space="0" w:color="E9E9ED"/>
              <w:bottom w:val="single" w:sz="6" w:space="0" w:color="E9E9ED"/>
              <w:right w:val="single" w:sz="6" w:space="0" w:color="E9E9ED"/>
            </w:tcBorders>
            <w:hideMark/>
          </w:tcPr>
          <w:p w14:paraId="48F9EEDD" w14:textId="77777777" w:rsidR="00D920A9" w:rsidRPr="00D920A9" w:rsidRDefault="00D920A9" w:rsidP="00D920A9">
            <w:r w:rsidRPr="00D920A9">
              <w:t> If the PAN exists but all other details do not match, then ICR/OCR matching should be applied using fuzzy logic. A 90% match threshold should be considered as validated and insta issuance will be "Y"</w:t>
            </w:r>
            <w:r w:rsidRPr="00D920A9">
              <w:br/>
              <w:t> </w:t>
            </w:r>
          </w:p>
        </w:tc>
      </w:tr>
      <w:tr w:rsidR="00D920A9" w:rsidRPr="00D920A9" w14:paraId="22DEE9C9" w14:textId="77777777">
        <w:tc>
          <w:tcPr>
            <w:tcW w:w="0" w:type="auto"/>
            <w:tcBorders>
              <w:top w:val="single" w:sz="6" w:space="0" w:color="E9E9ED"/>
              <w:left w:val="single" w:sz="6" w:space="0" w:color="E9E9ED"/>
              <w:bottom w:val="single" w:sz="6" w:space="0" w:color="E9E9ED"/>
              <w:right w:val="single" w:sz="6" w:space="0" w:color="E9E9ED"/>
            </w:tcBorders>
            <w:hideMark/>
          </w:tcPr>
          <w:p w14:paraId="2E394DCF" w14:textId="77777777" w:rsidR="00D920A9" w:rsidRPr="00D920A9" w:rsidRDefault="00D920A9" w:rsidP="00D920A9">
            <w:r w:rsidRPr="00D920A9">
              <w:t>2</w:t>
            </w:r>
          </w:p>
        </w:tc>
        <w:tc>
          <w:tcPr>
            <w:tcW w:w="0" w:type="auto"/>
            <w:tcBorders>
              <w:top w:val="single" w:sz="6" w:space="0" w:color="E9E9ED"/>
              <w:left w:val="single" w:sz="6" w:space="0" w:color="E9E9ED"/>
              <w:bottom w:val="single" w:sz="6" w:space="0" w:color="E9E9ED"/>
              <w:right w:val="single" w:sz="6" w:space="0" w:color="E9E9ED"/>
            </w:tcBorders>
            <w:hideMark/>
          </w:tcPr>
          <w:p w14:paraId="676AD869" w14:textId="77777777" w:rsidR="00D920A9" w:rsidRPr="00D920A9" w:rsidRDefault="00D920A9" w:rsidP="00D920A9">
            <w:r w:rsidRPr="00D920A9">
              <w:t>E</w:t>
            </w:r>
          </w:p>
        </w:tc>
        <w:tc>
          <w:tcPr>
            <w:tcW w:w="0" w:type="auto"/>
            <w:tcBorders>
              <w:top w:val="single" w:sz="6" w:space="0" w:color="E9E9ED"/>
              <w:left w:val="single" w:sz="6" w:space="0" w:color="E9E9ED"/>
              <w:bottom w:val="single" w:sz="6" w:space="0" w:color="E9E9ED"/>
              <w:right w:val="single" w:sz="6" w:space="0" w:color="E9E9ED"/>
            </w:tcBorders>
            <w:hideMark/>
          </w:tcPr>
          <w:p w14:paraId="08FD28A9" w14:textId="77777777" w:rsidR="00D920A9" w:rsidRPr="00D920A9" w:rsidRDefault="00D920A9" w:rsidP="00D920A9">
            <w:r w:rsidRPr="00D920A9">
              <w:t>Y</w:t>
            </w:r>
          </w:p>
        </w:tc>
        <w:tc>
          <w:tcPr>
            <w:tcW w:w="0" w:type="auto"/>
            <w:tcBorders>
              <w:top w:val="single" w:sz="6" w:space="0" w:color="E9E9ED"/>
              <w:left w:val="single" w:sz="6" w:space="0" w:color="E9E9ED"/>
              <w:bottom w:val="single" w:sz="6" w:space="0" w:color="E9E9ED"/>
              <w:right w:val="single" w:sz="6" w:space="0" w:color="E9E9ED"/>
            </w:tcBorders>
            <w:hideMark/>
          </w:tcPr>
          <w:p w14:paraId="730DA02D" w14:textId="77777777" w:rsidR="00D920A9" w:rsidRPr="00D920A9" w:rsidRDefault="00D920A9" w:rsidP="00D920A9">
            <w:r w:rsidRPr="00D920A9">
              <w:t>N</w:t>
            </w:r>
          </w:p>
        </w:tc>
        <w:tc>
          <w:tcPr>
            <w:tcW w:w="0" w:type="auto"/>
            <w:tcBorders>
              <w:top w:val="single" w:sz="6" w:space="0" w:color="E9E9ED"/>
              <w:left w:val="single" w:sz="6" w:space="0" w:color="E9E9ED"/>
              <w:bottom w:val="single" w:sz="6" w:space="0" w:color="E9E9ED"/>
              <w:right w:val="single" w:sz="6" w:space="0" w:color="E9E9ED"/>
            </w:tcBorders>
            <w:hideMark/>
          </w:tcPr>
          <w:p w14:paraId="6CC6D4CF" w14:textId="77777777" w:rsidR="00D920A9" w:rsidRPr="00D920A9" w:rsidRDefault="00D920A9" w:rsidP="00D920A9">
            <w:r w:rsidRPr="00D920A9">
              <w:t>f the PAN exists but all other details do not match, then ICR/OCR matching should be applied using fuzzy logic. A 90% match threshold should be considered as validated and insta issuance will be "Y"</w:t>
            </w:r>
          </w:p>
        </w:tc>
      </w:tr>
      <w:tr w:rsidR="00D920A9" w:rsidRPr="00D920A9" w14:paraId="25F3251B" w14:textId="77777777">
        <w:tc>
          <w:tcPr>
            <w:tcW w:w="0" w:type="auto"/>
            <w:tcBorders>
              <w:top w:val="single" w:sz="6" w:space="0" w:color="E9E9ED"/>
              <w:left w:val="single" w:sz="6" w:space="0" w:color="E9E9ED"/>
              <w:bottom w:val="single" w:sz="6" w:space="0" w:color="E9E9ED"/>
              <w:right w:val="single" w:sz="6" w:space="0" w:color="E9E9ED"/>
            </w:tcBorders>
            <w:hideMark/>
          </w:tcPr>
          <w:p w14:paraId="5CBB7CBD" w14:textId="77777777" w:rsidR="00D920A9" w:rsidRPr="00D920A9" w:rsidRDefault="00D920A9" w:rsidP="00D920A9">
            <w:r w:rsidRPr="00D920A9">
              <w:t>3</w:t>
            </w:r>
          </w:p>
        </w:tc>
        <w:tc>
          <w:tcPr>
            <w:tcW w:w="0" w:type="auto"/>
            <w:tcBorders>
              <w:top w:val="single" w:sz="6" w:space="0" w:color="E9E9ED"/>
              <w:left w:val="single" w:sz="6" w:space="0" w:color="E9E9ED"/>
              <w:bottom w:val="single" w:sz="6" w:space="0" w:color="E9E9ED"/>
              <w:right w:val="single" w:sz="6" w:space="0" w:color="E9E9ED"/>
            </w:tcBorders>
            <w:hideMark/>
          </w:tcPr>
          <w:p w14:paraId="1FAD4BC2" w14:textId="77777777" w:rsidR="00D920A9" w:rsidRPr="00D920A9" w:rsidRDefault="00D920A9" w:rsidP="00D920A9">
            <w:r w:rsidRPr="00D920A9">
              <w:t>E</w:t>
            </w:r>
          </w:p>
        </w:tc>
        <w:tc>
          <w:tcPr>
            <w:tcW w:w="0" w:type="auto"/>
            <w:tcBorders>
              <w:top w:val="single" w:sz="6" w:space="0" w:color="E9E9ED"/>
              <w:left w:val="single" w:sz="6" w:space="0" w:color="E9E9ED"/>
              <w:bottom w:val="single" w:sz="6" w:space="0" w:color="E9E9ED"/>
              <w:right w:val="single" w:sz="6" w:space="0" w:color="E9E9ED"/>
            </w:tcBorders>
            <w:hideMark/>
          </w:tcPr>
          <w:p w14:paraId="564016EF" w14:textId="77777777" w:rsidR="00D920A9" w:rsidRPr="00D920A9" w:rsidRDefault="00D920A9" w:rsidP="00D920A9">
            <w:r w:rsidRPr="00D920A9">
              <w:t>N</w:t>
            </w:r>
          </w:p>
        </w:tc>
        <w:tc>
          <w:tcPr>
            <w:tcW w:w="0" w:type="auto"/>
            <w:tcBorders>
              <w:top w:val="single" w:sz="6" w:space="0" w:color="E9E9ED"/>
              <w:left w:val="single" w:sz="6" w:space="0" w:color="E9E9ED"/>
              <w:bottom w:val="single" w:sz="6" w:space="0" w:color="E9E9ED"/>
              <w:right w:val="single" w:sz="6" w:space="0" w:color="E9E9ED"/>
            </w:tcBorders>
            <w:hideMark/>
          </w:tcPr>
          <w:p w14:paraId="73BCB745" w14:textId="77777777" w:rsidR="00D920A9" w:rsidRPr="00D920A9" w:rsidRDefault="00D920A9" w:rsidP="00D920A9">
            <w:r w:rsidRPr="00D920A9">
              <w:t>Y</w:t>
            </w:r>
          </w:p>
        </w:tc>
        <w:tc>
          <w:tcPr>
            <w:tcW w:w="0" w:type="auto"/>
            <w:tcBorders>
              <w:top w:val="single" w:sz="6" w:space="0" w:color="E9E9ED"/>
              <w:left w:val="single" w:sz="6" w:space="0" w:color="E9E9ED"/>
              <w:bottom w:val="single" w:sz="6" w:space="0" w:color="E9E9ED"/>
              <w:right w:val="single" w:sz="6" w:space="0" w:color="E9E9ED"/>
            </w:tcBorders>
            <w:hideMark/>
          </w:tcPr>
          <w:p w14:paraId="29CFDA36" w14:textId="77777777" w:rsidR="00D920A9" w:rsidRPr="00D920A9" w:rsidRDefault="00D920A9" w:rsidP="00D920A9">
            <w:r w:rsidRPr="00D920A9">
              <w:t>f the PAN exists but all other details do not match, then ICR/OCR matching should be applied using fuzzy logic. A 90% match threshold should be considered as validated and insta issuance will be "Y"</w:t>
            </w:r>
          </w:p>
        </w:tc>
      </w:tr>
    </w:tbl>
    <w:p w14:paraId="7BE34E54" w14:textId="77777777" w:rsidR="00D920A9" w:rsidRPr="00D920A9" w:rsidRDefault="00D920A9" w:rsidP="00D920A9">
      <w:r w:rsidRPr="00D920A9">
        <w:t> </w:t>
      </w:r>
    </w:p>
    <w:p w14:paraId="5A40DE55" w14:textId="77777777" w:rsidR="00D920A9" w:rsidRPr="00D920A9" w:rsidRDefault="00D920A9" w:rsidP="00D920A9">
      <w:pPr>
        <w:numPr>
          <w:ilvl w:val="0"/>
          <w:numId w:val="5"/>
        </w:numPr>
      </w:pPr>
      <w:r w:rsidRPr="00D920A9">
        <w:t>In case ICR/OCR services are not working or any reason where ICR/OCR is failed then system will consider as per filled information &amp; existing behavior will work.</w:t>
      </w:r>
    </w:p>
    <w:p w14:paraId="059E396D" w14:textId="77777777" w:rsidR="00D920A9" w:rsidRPr="00D920A9" w:rsidRDefault="00D920A9" w:rsidP="00D920A9">
      <w:pPr>
        <w:numPr>
          <w:ilvl w:val="0"/>
          <w:numId w:val="5"/>
        </w:numPr>
      </w:pPr>
      <w:r w:rsidRPr="00D920A9">
        <w:t>Missing or unclear PAN image then existing system behavior will run</w:t>
      </w:r>
    </w:p>
    <w:p w14:paraId="220DB635" w14:textId="77777777" w:rsidR="00D920A9" w:rsidRPr="00D920A9" w:rsidRDefault="00D920A9" w:rsidP="00D920A9">
      <w:pPr>
        <w:numPr>
          <w:ilvl w:val="0"/>
          <w:numId w:val="5"/>
        </w:numPr>
      </w:pPr>
      <w:r w:rsidRPr="00D920A9">
        <w:t>In case any condition is not matched or considered less than 90% for name and DOB then insta issuance will be failed and existing behavior will work  </w:t>
      </w:r>
    </w:p>
    <w:p w14:paraId="0313DE28" w14:textId="77777777" w:rsidR="00D920A9" w:rsidRPr="00D920A9" w:rsidRDefault="00D920A9" w:rsidP="00D920A9">
      <w:pPr>
        <w:numPr>
          <w:ilvl w:val="0"/>
          <w:numId w:val="6"/>
        </w:numPr>
      </w:pPr>
      <w:r w:rsidRPr="00D920A9">
        <w:rPr>
          <w:b/>
          <w:bCs/>
        </w:rPr>
        <w:t>Audit</w:t>
      </w:r>
      <w:r w:rsidRPr="00D920A9">
        <w:t> </w:t>
      </w:r>
    </w:p>
    <w:p w14:paraId="2C3E6246" w14:textId="77777777" w:rsidR="00D920A9" w:rsidRPr="00D920A9" w:rsidRDefault="00D920A9" w:rsidP="00D920A9">
      <w:pPr>
        <w:numPr>
          <w:ilvl w:val="0"/>
          <w:numId w:val="7"/>
        </w:numPr>
      </w:pPr>
      <w:r w:rsidRPr="00D920A9">
        <w:t>Log:</w:t>
      </w:r>
    </w:p>
    <w:p w14:paraId="704CE4AE" w14:textId="77777777" w:rsidR="00D920A9" w:rsidRPr="00D920A9" w:rsidRDefault="00D920A9" w:rsidP="00D920A9">
      <w:pPr>
        <w:numPr>
          <w:ilvl w:val="0"/>
          <w:numId w:val="7"/>
        </w:numPr>
      </w:pPr>
      <w:r w:rsidRPr="00D920A9">
        <w:t>name entered in proposal value</w:t>
      </w:r>
    </w:p>
    <w:p w14:paraId="50EDE278" w14:textId="77777777" w:rsidR="00D920A9" w:rsidRPr="00D920A9" w:rsidRDefault="00D920A9" w:rsidP="00D920A9">
      <w:pPr>
        <w:numPr>
          <w:ilvl w:val="0"/>
          <w:numId w:val="7"/>
        </w:numPr>
      </w:pPr>
      <w:r w:rsidRPr="00D920A9">
        <w:t>DOB entered in proposal value</w:t>
      </w:r>
    </w:p>
    <w:p w14:paraId="5115E7CA" w14:textId="77777777" w:rsidR="00D920A9" w:rsidRPr="00D920A9" w:rsidRDefault="00D920A9" w:rsidP="00D920A9">
      <w:pPr>
        <w:numPr>
          <w:ilvl w:val="0"/>
          <w:numId w:val="7"/>
        </w:numPr>
      </w:pPr>
      <w:r w:rsidRPr="00D920A9">
        <w:lastRenderedPageBreak/>
        <w:t>OCR extracted value Name &amp; Dob </w:t>
      </w:r>
    </w:p>
    <w:p w14:paraId="506A1430" w14:textId="77777777" w:rsidR="00D920A9" w:rsidRPr="00D920A9" w:rsidRDefault="00D920A9" w:rsidP="00D920A9">
      <w:pPr>
        <w:numPr>
          <w:ilvl w:val="0"/>
          <w:numId w:val="7"/>
        </w:numPr>
      </w:pPr>
      <w:r w:rsidRPr="00D920A9">
        <w:t>Validation results for both</w:t>
      </w:r>
    </w:p>
    <w:p w14:paraId="10954D2F" w14:textId="77777777" w:rsidR="00D920A9" w:rsidRPr="00D920A9" w:rsidRDefault="00D920A9" w:rsidP="00D920A9">
      <w:pPr>
        <w:numPr>
          <w:ilvl w:val="0"/>
          <w:numId w:val="8"/>
        </w:numPr>
      </w:pPr>
      <w:r w:rsidRPr="00D920A9">
        <w:t>In case any fields are not matched and the ICR/OCR process is triggered, a new report should be generated and sent to Deepak Pandey via email.</w:t>
      </w:r>
    </w:p>
    <w:p w14:paraId="4ABEAC16" w14:textId="77777777" w:rsidR="00D920A9" w:rsidRPr="00D920A9" w:rsidRDefault="00D920A9" w:rsidP="00D920A9">
      <w:r w:rsidRPr="00D920A9">
        <w:t>The report must clearly highlight which specific fields have failed, ensuring complete visibility and clarity for further action.</w:t>
      </w:r>
    </w:p>
    <w:p w14:paraId="67FE45F6" w14:textId="77777777" w:rsidR="00556760" w:rsidRDefault="00556760"/>
    <w:sectPr w:rsidR="00556760">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2993D" w14:textId="77777777" w:rsidR="00A652EC" w:rsidRDefault="00A652EC" w:rsidP="00D920A9">
      <w:pPr>
        <w:spacing w:after="0" w:line="240" w:lineRule="auto"/>
      </w:pPr>
      <w:r>
        <w:separator/>
      </w:r>
    </w:p>
  </w:endnote>
  <w:endnote w:type="continuationSeparator" w:id="0">
    <w:p w14:paraId="32289D33" w14:textId="77777777" w:rsidR="00A652EC" w:rsidRDefault="00A652EC" w:rsidP="00D920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CDB43" w14:textId="77777777" w:rsidR="00D920A9" w:rsidRDefault="00D920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07C67" w14:textId="29890F33" w:rsidR="00D920A9" w:rsidRDefault="00D920A9">
    <w:pPr>
      <w:pStyle w:val="Footer"/>
    </w:pPr>
    <w:r>
      <w:rPr>
        <w:noProof/>
      </w:rPr>
      <w:pict w14:anchorId="0A18F18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radarfort" o:spid="_x0000_s1025" type="#_x0000_t136" style="position:absolute;margin-left:200pt;margin-top:0;width:26.25pt;height:10.5pt;z-index:251658240;mso-position-horizontal:absolute;mso-position-vertical:bottom" fillcolor="#1a73e8" stroked="f">
          <v:stroke r:id="rId1" o:title=""/>
          <v:shadow color="#868686"/>
          <v:textpath style="font-family:&quot;Arial&quot;;font-size:8pt;v-text-kern:t" trim="t" fitpath="t" string="Internal"/>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103BB" w14:textId="77777777" w:rsidR="00D920A9" w:rsidRDefault="00D920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BE732" w14:textId="77777777" w:rsidR="00A652EC" w:rsidRDefault="00A652EC" w:rsidP="00D920A9">
      <w:pPr>
        <w:spacing w:after="0" w:line="240" w:lineRule="auto"/>
      </w:pPr>
      <w:r>
        <w:separator/>
      </w:r>
    </w:p>
  </w:footnote>
  <w:footnote w:type="continuationSeparator" w:id="0">
    <w:p w14:paraId="3E15E361" w14:textId="77777777" w:rsidR="00A652EC" w:rsidRDefault="00A652EC" w:rsidP="00D920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B5157" w14:textId="77777777" w:rsidR="00D920A9" w:rsidRDefault="00D920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EE027" w14:textId="77777777" w:rsidR="00D920A9" w:rsidRDefault="00D920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D4F35" w14:textId="77777777" w:rsidR="00D920A9" w:rsidRDefault="00D920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15E1F"/>
    <w:multiLevelType w:val="multilevel"/>
    <w:tmpl w:val="122E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29D7C21"/>
    <w:multiLevelType w:val="multilevel"/>
    <w:tmpl w:val="A42C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3FE5B5E"/>
    <w:multiLevelType w:val="multilevel"/>
    <w:tmpl w:val="CD0AA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755D79"/>
    <w:multiLevelType w:val="multilevel"/>
    <w:tmpl w:val="74E6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DDC157D"/>
    <w:multiLevelType w:val="multilevel"/>
    <w:tmpl w:val="3182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FD779FB"/>
    <w:multiLevelType w:val="multilevel"/>
    <w:tmpl w:val="AB8CB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0333CB"/>
    <w:multiLevelType w:val="multilevel"/>
    <w:tmpl w:val="6786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D9E1BFA"/>
    <w:multiLevelType w:val="multilevel"/>
    <w:tmpl w:val="FD36AE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96260435">
    <w:abstractNumId w:val="2"/>
  </w:num>
  <w:num w:numId="2" w16cid:durableId="415707990">
    <w:abstractNumId w:val="7"/>
  </w:num>
  <w:num w:numId="3" w16cid:durableId="1841431271">
    <w:abstractNumId w:val="1"/>
  </w:num>
  <w:num w:numId="4" w16cid:durableId="1799569244">
    <w:abstractNumId w:val="4"/>
  </w:num>
  <w:num w:numId="5" w16cid:durableId="2028435378">
    <w:abstractNumId w:val="3"/>
  </w:num>
  <w:num w:numId="6" w16cid:durableId="1545211113">
    <w:abstractNumId w:val="0"/>
  </w:num>
  <w:num w:numId="7" w16cid:durableId="850071408">
    <w:abstractNumId w:val="6"/>
  </w:num>
  <w:num w:numId="8" w16cid:durableId="16525617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9D1"/>
    <w:rsid w:val="0014109D"/>
    <w:rsid w:val="00556760"/>
    <w:rsid w:val="00831F27"/>
    <w:rsid w:val="00A652EC"/>
    <w:rsid w:val="00CE39D1"/>
    <w:rsid w:val="00D920A9"/>
    <w:rsid w:val="00E81F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7584C8"/>
  <w15:chartTrackingRefBased/>
  <w15:docId w15:val="{3659C2C1-9604-460E-A5C8-1688B5ED4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9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39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39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39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9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9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9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9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9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9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39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39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9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9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9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9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9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9D1"/>
    <w:rPr>
      <w:rFonts w:eastAsiaTheme="majorEastAsia" w:cstheme="majorBidi"/>
      <w:color w:val="272727" w:themeColor="text1" w:themeTint="D8"/>
    </w:rPr>
  </w:style>
  <w:style w:type="paragraph" w:styleId="Title">
    <w:name w:val="Title"/>
    <w:basedOn w:val="Normal"/>
    <w:next w:val="Normal"/>
    <w:link w:val="TitleChar"/>
    <w:uiPriority w:val="10"/>
    <w:qFormat/>
    <w:rsid w:val="00CE39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9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9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9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9D1"/>
    <w:pPr>
      <w:spacing w:before="160"/>
      <w:jc w:val="center"/>
    </w:pPr>
    <w:rPr>
      <w:i/>
      <w:iCs/>
      <w:color w:val="404040" w:themeColor="text1" w:themeTint="BF"/>
    </w:rPr>
  </w:style>
  <w:style w:type="character" w:customStyle="1" w:styleId="QuoteChar">
    <w:name w:val="Quote Char"/>
    <w:basedOn w:val="DefaultParagraphFont"/>
    <w:link w:val="Quote"/>
    <w:uiPriority w:val="29"/>
    <w:rsid w:val="00CE39D1"/>
    <w:rPr>
      <w:i/>
      <w:iCs/>
      <w:color w:val="404040" w:themeColor="text1" w:themeTint="BF"/>
    </w:rPr>
  </w:style>
  <w:style w:type="paragraph" w:styleId="ListParagraph">
    <w:name w:val="List Paragraph"/>
    <w:basedOn w:val="Normal"/>
    <w:uiPriority w:val="34"/>
    <w:qFormat/>
    <w:rsid w:val="00CE39D1"/>
    <w:pPr>
      <w:ind w:left="720"/>
      <w:contextualSpacing/>
    </w:pPr>
  </w:style>
  <w:style w:type="character" w:styleId="IntenseEmphasis">
    <w:name w:val="Intense Emphasis"/>
    <w:basedOn w:val="DefaultParagraphFont"/>
    <w:uiPriority w:val="21"/>
    <w:qFormat/>
    <w:rsid w:val="00CE39D1"/>
    <w:rPr>
      <w:i/>
      <w:iCs/>
      <w:color w:val="0F4761" w:themeColor="accent1" w:themeShade="BF"/>
    </w:rPr>
  </w:style>
  <w:style w:type="paragraph" w:styleId="IntenseQuote">
    <w:name w:val="Intense Quote"/>
    <w:basedOn w:val="Normal"/>
    <w:next w:val="Normal"/>
    <w:link w:val="IntenseQuoteChar"/>
    <w:uiPriority w:val="30"/>
    <w:qFormat/>
    <w:rsid w:val="00CE39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9D1"/>
    <w:rPr>
      <w:i/>
      <w:iCs/>
      <w:color w:val="0F4761" w:themeColor="accent1" w:themeShade="BF"/>
    </w:rPr>
  </w:style>
  <w:style w:type="character" w:styleId="IntenseReference">
    <w:name w:val="Intense Reference"/>
    <w:basedOn w:val="DefaultParagraphFont"/>
    <w:uiPriority w:val="32"/>
    <w:qFormat/>
    <w:rsid w:val="00CE39D1"/>
    <w:rPr>
      <w:b/>
      <w:bCs/>
      <w:smallCaps/>
      <w:color w:val="0F4761" w:themeColor="accent1" w:themeShade="BF"/>
      <w:spacing w:val="5"/>
    </w:rPr>
  </w:style>
  <w:style w:type="paragraph" w:styleId="Header">
    <w:name w:val="header"/>
    <w:basedOn w:val="Normal"/>
    <w:link w:val="HeaderChar"/>
    <w:uiPriority w:val="99"/>
    <w:unhideWhenUsed/>
    <w:rsid w:val="00D920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20A9"/>
  </w:style>
  <w:style w:type="paragraph" w:styleId="Footer">
    <w:name w:val="footer"/>
    <w:basedOn w:val="Normal"/>
    <w:link w:val="FooterChar"/>
    <w:uiPriority w:val="99"/>
    <w:unhideWhenUsed/>
    <w:rsid w:val="00D920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20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496</Words>
  <Characters>2422</Characters>
  <Application>Microsoft Office Word</Application>
  <DocSecurity>0</DocSecurity>
  <Lines>93</Lines>
  <Paragraphs>69</Paragraphs>
  <ScaleCrop>false</ScaleCrop>
  <Company/>
  <LinksUpToDate>false</LinksUpToDate>
  <CharactersWithSpaces>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Mehta</dc:creator>
  <cp:keywords/>
  <dc:description/>
  <cp:lastModifiedBy>Dinesh Mehta</cp:lastModifiedBy>
  <cp:revision>2</cp:revision>
  <dcterms:created xsi:type="dcterms:W3CDTF">2026-10-12T09:27:00Z</dcterms:created>
  <dcterms:modified xsi:type="dcterms:W3CDTF">2026-10-12T09:27:00Z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ISARadarClassification">
    <vt:lpwstr>Internal</vt:lpwstr>
  </property>
</Properties>
</file>