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old-film-live-lamp"/>
    <w:p>
      <w:pPr>
        <w:pStyle w:val="Heading1"/>
      </w:pPr>
      <w:r>
        <w:t xml:space="preserve">Old Film, Live Lamp</w:t>
      </w:r>
    </w:p>
    <w:bookmarkStart w:id="20" w:name="X2c06086aff5aa6f3e9b8811bfefa5a129ac6a99"/>
    <w:p>
      <w:pPr>
        <w:pStyle w:val="Heading2"/>
      </w:pPr>
      <w:r>
        <w:t xml:space="preserve">Object Custody for Long-Horizon AI Memory</w:t>
      </w:r>
    </w:p>
    <w:p>
      <w:pPr>
        <w:pStyle w:val="FirstParagraph"/>
      </w:pPr>
      <w:r>
        <w:rPr>
          <w:b/>
          <w:bCs/>
        </w:rPr>
        <w:t xml:space="preserve">Version:</w:t>
      </w:r>
      <w:r>
        <w:t xml:space="preserve"> </w:t>
      </w:r>
      <w:r>
        <w:t xml:space="preserve">v0.007, public upload edition</w:t>
      </w:r>
      <w:r>
        <w:br/>
      </w:r>
      <w:r>
        <w:rPr>
          <w:b/>
          <w:bCs/>
        </w:rPr>
        <w:t xml:space="preserve">Date:</w:t>
      </w:r>
      <w:r>
        <w:t xml:space="preserve"> </w:t>
      </w:r>
      <w:r>
        <w:t xml:space="preserve">2 July 2026</w:t>
      </w:r>
      <w:r>
        <w:br/>
      </w:r>
      <w:r>
        <w:rPr>
          <w:b/>
          <w:bCs/>
        </w:rPr>
        <w:t xml:space="preserve">Status:</w:t>
      </w:r>
      <w:r>
        <w:t xml:space="preserve"> </w:t>
      </w:r>
      <w:r>
        <w:t xml:space="preserve">working paper</w:t>
      </w:r>
      <w:r>
        <w:br/>
      </w:r>
      <w:r>
        <w:rPr>
          <w:b/>
          <w:bCs/>
        </w:rPr>
        <w:t xml:space="preserve">Author line:</w:t>
      </w:r>
      <w:r>
        <w:t xml:space="preserve"> </w:t>
      </w:r>
      <w:r>
        <w:t xml:space="preserve">lumixdeee / Julian Pursell with an internal workflow assistant</w:t>
      </w:r>
      <w:r>
        <w:br/>
      </w:r>
      <w:r>
        <w:rPr>
          <w:b/>
          <w:bCs/>
        </w:rPr>
        <w:t xml:space="preserve">Public posture:</w:t>
      </w:r>
      <w:r>
        <w:t xml:space="preserve"> </w:t>
      </w:r>
      <w:r>
        <w:t xml:space="preserve">this edition withholds compressed runtime prompts, private bot setup, full local path inventories, carry blobs, and unpublished repo bodies. It keeps the public method, case shape, audit fields, limits, evaluation design, the ten-million-token-class archive badge, a live-shard regression example, and a new parallel stamina observation.</w:t>
      </w:r>
    </w:p>
    <w:bookmarkEnd w:id="20"/>
    <w:bookmarkStart w:id="21" w:name="abstract"/>
    <w:p>
      <w:pPr>
        <w:pStyle w:val="Heading2"/>
      </w:pPr>
      <w:r>
        <w:t xml:space="preserve">Abstract</w:t>
      </w:r>
    </w:p>
    <w:p>
      <w:pPr>
        <w:pStyle w:val="FirstParagraph"/>
      </w:pPr>
      <w:r>
        <w:t xml:space="preserve">Long-horizon AI systems are often framed as memory systems. The design question becomes how much prior material can be stored, compressed, retrieved, summarized, or placed into context. This paper argues that such systems are also object-custody systems. The central risk in extended AI work is not only that prior material is forgotten. It is that archived material returns with the wrong authority, a summary replaces the live object, a source path disappears, or stale context steers the next action.</w:t>
      </w:r>
    </w:p>
    <w:p>
      <w:pPr>
        <w:pStyle w:val="BodyText"/>
      </w:pPr>
      <w:r>
        <w:t xml:space="preserve">The proposed model is Old Film, Live Lamp. OLD film denotes archived transcript, files, generated artifacts, repo reels, and prior outputs held as evidence. The live lamp denotes the active-state surface allowed to steer the next move. Rolling state denotes the update discipline that moves the lamp without reviving the whole archive as driver. OCESI / Spot the Dog supplies an audit surface for object, source, boundary, and substitution risk.</w:t>
      </w:r>
    </w:p>
    <w:p>
      <w:pPr>
        <w:pStyle w:val="BodyText"/>
      </w:pPr>
      <w:r>
        <w:t xml:space="preserve">A later measurement of the same live case adds an important split. Direct human steering text was only an estimated 20 to 30KB, while the visible chat transcript was about 0.55 to 0.80MB. The hoovered OLD film had reached about 38.8MB raw text, about 9.6 million-plus estimated tokens. Generated paper and artifact text had pushed the text-shaped working world to roughly 41 to 42MB, about 10.1 to 10.4 million estimated tokens. This makes the claim more exact. The method is not</w:t>
      </w:r>
      <w:r>
        <w:t xml:space="preserve"> </w:t>
      </w:r>
      <w:r>
        <w:t xml:space="preserve">“</w:t>
      </w:r>
      <w:r>
        <w:t xml:space="preserve">put the whole past in the model.</w:t>
      </w:r>
      <w:r>
        <w:t xml:space="preserve">”</w:t>
      </w:r>
      <w:r>
        <w:t xml:space="preserve"> </w:t>
      </w:r>
      <w:r>
        <w:t xml:space="preserve">It is small live steering over a large shelved archive, with path, role, and audit gates.</w:t>
      </w:r>
    </w:p>
    <w:p>
      <w:pPr>
        <w:pStyle w:val="BodyText"/>
      </w:pPr>
      <w:r>
        <w:t xml:space="preserve">Version v0.007 adds a negative observation. Two comparable long-running assistants, working with similar materials and chat length, both slowed and produced output stalls in similar ways. This weakens any</w:t>
      </w:r>
      <w:r>
        <w:t xml:space="preserve"> </w:t>
      </w:r>
      <w:r>
        <w:t xml:space="preserve">“</w:t>
      </w:r>
      <w:r>
        <w:t xml:space="preserve">super-robot stamina</w:t>
      </w:r>
      <w:r>
        <w:t xml:space="preserve">”</w:t>
      </w:r>
      <w:r>
        <w:t xml:space="preserve"> </w:t>
      </w:r>
      <w:r>
        <w:t xml:space="preserve">reading. The method may improve object custody, source handling, and return paths, but normal ChatGPT runtime and long-chat stamina limits still bite. Stamina is therefore treated as a platform and context limit to design around, not as a solved property of the lamp.</w:t>
      </w:r>
    </w:p>
    <w:p>
      <w:pPr>
        <w:pStyle w:val="BodyText"/>
      </w:pPr>
      <w:r>
        <w:t xml:space="preserve">The paper joins internal work on cumulative context, object preservation, object substitution, source path, and audit wrappers with external work on virtual context management, long-context position failure, retrieval-augmented generation, action traces, provenance, and documentation artifacts. Its claim is modest but operational: long-context AI does not need merely to remember more. It needs to govern what remembered material is allowed to do.</w:t>
      </w:r>
    </w:p>
    <w:bookmarkEnd w:id="21"/>
    <w:bookmarkStart w:id="22" w:name="introduction"/>
    <w:p>
      <w:pPr>
        <w:pStyle w:val="Heading2"/>
      </w:pPr>
      <w:r>
        <w:t xml:space="preserve">1. Introduction</w:t>
      </w:r>
    </w:p>
    <w:p>
      <w:pPr>
        <w:pStyle w:val="FirstParagraph"/>
      </w:pPr>
      <w:r>
        <w:t xml:space="preserve">Long AI sessions fail in several ways. Some failures are ordinary retrieval failures: the system cannot find a relevant fact. Some are position failures: the relevant fact sits in a place the model uses poorly. Some are compression failures: a summarization step preserves recent surface events while losing decisions, rejected paths, blockers, and live work state. Some are source failures: the system repeats an old claim without tracking where it came from. Some are object failures: the system carries a proxy while calling it the original object.</w:t>
      </w:r>
    </w:p>
    <w:p>
      <w:pPr>
        <w:pStyle w:val="BodyText"/>
      </w:pPr>
      <w:r>
        <w:t xml:space="preserve">This paper names a specific working model for those failures:</w:t>
      </w:r>
    </w:p>
    <w:p>
      <w:pPr>
        <w:pStyle w:val="SourceCode"/>
      </w:pPr>
      <w:r>
        <w:rPr>
          <w:rStyle w:val="VerbatimChar"/>
        </w:rPr>
        <w:t xml:space="preserve">OLD film: archive, evidence, source reel</w:t>
      </w:r>
      <w:r>
        <w:br/>
      </w:r>
      <w:r>
        <w:rPr>
          <w:rStyle w:val="VerbatimChar"/>
        </w:rPr>
        <w:t xml:space="preserve">live lamp: active state, the small steering surface</w:t>
      </w:r>
      <w:r>
        <w:br/>
      </w:r>
      <w:r>
        <w:rPr>
          <w:rStyle w:val="VerbatimChar"/>
        </w:rPr>
        <w:t xml:space="preserve">rolling state: rule for moving the lamp</w:t>
      </w:r>
      <w:r>
        <w:br/>
      </w:r>
      <w:r>
        <w:rPr>
          <w:rStyle w:val="VerbatimChar"/>
        </w:rPr>
        <w:t xml:space="preserve">OCESI: audit of object, source, boundary, and substitution risk</w:t>
      </w:r>
    </w:p>
    <w:p>
      <w:pPr>
        <w:pStyle w:val="FirstParagraph"/>
      </w:pPr>
      <w:r>
        <w:t xml:space="preserve">The model arose from a live stress case: a long single-chat environment with a carry seed, a paper corpus, multiple repo packets, generated hoover reports, dedupe ledgers, repo lamp maps, generated papers, and a local audit stack. The live system first passed a ten-megabyte useful-film threshold, then expanded to a ten-million-token-class working world. The updated badge was roughly 38.6MB of raw hoovered OLD film, about 9.62 million estimated tokens, with generated paper and artifact text pushing the text-ish working world beyond 40MB. The human steering layer stayed tiny by comparison, roughly 14 to 20KB. That case is not presented as a benchmark result. It is presented as a design provocation: a large archive can become usable only when archive and driver are separated.</w:t>
      </w:r>
    </w:p>
    <w:p>
      <w:pPr>
        <w:pStyle w:val="BodyText"/>
      </w:pPr>
      <w:r>
        <w:t xml:space="preserve">Existing work offers many strong pieces. MemGPT frames long interaction as virtual context management across memory tiers [E1]. Work on long-context use shows that large windows are not automatically used well, especially when relevant material sits in the middle [E2][E10]. Recent agent-memory work studies compression and memory control for long-horizon agents [E3]. Retrieval-augmented generation supplies non-parametric memory through retrieval [E4][E5]. ReAct interleaves reasoning traces and actions [E6]. W3C PROV offers a formal vocabulary for entities, activities, agents, and provenance relations [E7]. Datasheets and Model Cards show how documentation artifacts can make data and model use more accountable [E8][E9].</w:t>
      </w:r>
    </w:p>
    <w:p>
      <w:pPr>
        <w:pStyle w:val="BodyText"/>
      </w:pPr>
      <w:r>
        <w:t xml:space="preserve">The missing bridge is object authority. A retrieved fact is not automatically allowed to steer. A summary is not automatically the object. A provenance trace is not automatically a survival check. A long context window is not automatically a stable working memory. The question is not only</w:t>
      </w:r>
      <w:r>
        <w:t xml:space="preserve"> </w:t>
      </w:r>
      <w:r>
        <w:t xml:space="preserve">“</w:t>
      </w:r>
      <w:r>
        <w:t xml:space="preserve">can the system remember?</w:t>
      </w:r>
      <w:r>
        <w:t xml:space="preserve">”</w:t>
      </w:r>
      <w:r>
        <w:t xml:space="preserve"> </w:t>
      </w:r>
      <w:r>
        <w:t xml:space="preserve">but</w:t>
      </w:r>
      <w:r>
        <w:t xml:space="preserve"> </w:t>
      </w:r>
      <w:r>
        <w:t xml:space="preserve">“</w:t>
      </w:r>
      <w:r>
        <w:t xml:space="preserve">what role is this remembered material allowed to play?</w:t>
      </w:r>
      <w:r>
        <w:t xml:space="preserve">”</w:t>
      </w:r>
    </w:p>
    <w:p>
      <w:pPr>
        <w:pStyle w:val="BodyText"/>
      </w:pPr>
      <w:r>
        <w:t xml:space="preserve">The v0.005 data makes this sharper. A long-horizon system can be steered by a small amount of live human text while drawing on a much larger archive. That is a useful shape only if the archive remains an archive until it is summoned with role and source status. Without that discipline, small steering text can be swamped by old material or by a polished summary of old material.</w:t>
      </w:r>
    </w:p>
    <w:bookmarkEnd w:id="22"/>
    <w:bookmarkStart w:id="27" w:name="related-work-and-gap"/>
    <w:p>
      <w:pPr>
        <w:pStyle w:val="Heading2"/>
      </w:pPr>
      <w:r>
        <w:t xml:space="preserve">2. Related Work and Gap</w:t>
      </w:r>
    </w:p>
    <w:bookmarkStart w:id="23" w:name="long-context-memory-and-virtual-context"/>
    <w:p>
      <w:pPr>
        <w:pStyle w:val="Heading3"/>
      </w:pPr>
      <w:r>
        <w:t xml:space="preserve">2.1 Long-context memory and virtual context</w:t>
      </w:r>
    </w:p>
    <w:p>
      <w:pPr>
        <w:pStyle w:val="FirstParagraph"/>
      </w:pPr>
      <w:r>
        <w:t xml:space="preserve">MemGPT proposes virtual context management, using memory tiers to extend useful context beyond a model’s fixed window [E1]. This is a key neighbor because Old Film / Live Lamp also separates material by role. The difference is that the local model does not begin with memory tier alone. It begins with authority: the archive can be available without being steering material.</w:t>
      </w:r>
    </w:p>
    <w:p>
      <w:pPr>
        <w:pStyle w:val="BodyText"/>
      </w:pPr>
      <w:r>
        <w:t xml:space="preserve">Recent memory-control work argues that agents need active memory control rather than more context alone [E3]. This aligns with the live-lamp model: the active state is a bounded steering surface, not a compressed museum of everything that happened. The local contribution is to add object-custody questions: what object is alive, what has source backing, what boundary still holds, and what substitution risks are present.</w:t>
      </w:r>
    </w:p>
    <w:bookmarkEnd w:id="23"/>
    <w:bookmarkStart w:id="24" w:name="X35823c2150b71e042ed5eed87a4a9d54fe52aba"/>
    <w:p>
      <w:pPr>
        <w:pStyle w:val="Heading3"/>
      </w:pPr>
      <w:r>
        <w:t xml:space="preserve">2.2 Long-context use is not the same as long-context custody</w:t>
      </w:r>
    </w:p>
    <w:p>
      <w:pPr>
        <w:pStyle w:val="FirstParagraph"/>
      </w:pPr>
      <w:r>
        <w:t xml:space="preserve">“</w:t>
      </w:r>
      <w:r>
        <w:t xml:space="preserve">Lost in the Middle</w:t>
      </w:r>
      <w:r>
        <w:t xml:space="preserve">”</w:t>
      </w:r>
      <w:r>
        <w:t xml:space="preserve"> </w:t>
      </w:r>
      <w:r>
        <w:t xml:space="preserve">shows that models can perform worse when relevant information is located in the middle of long contexts [E2]. Later work on positional bias attempts to repair how long contexts are used [E10]. These works matter because they show that capacity is not use. Old Film / Live Lamp adds: use is not custody. A system may retrieve or attend to a relevant span and still give it the wrong role.</w:t>
      </w:r>
    </w:p>
    <w:p>
      <w:pPr>
        <w:pStyle w:val="BodyText"/>
      </w:pPr>
      <w:r>
        <w:t xml:space="preserve">For example, a stale design note may be retrieved accurately but should remain archive, not driver. A rejected approach may be remembered correctly but should function as a block, not a proposal. A prior summary may be useful as a route map but not as a replacement for the source object. A long-context system must track not only relevance but authority.</w:t>
      </w:r>
    </w:p>
    <w:bookmarkEnd w:id="24"/>
    <w:bookmarkStart w:id="25" w:name="retrieval-and-action-traces"/>
    <w:p>
      <w:pPr>
        <w:pStyle w:val="Heading3"/>
      </w:pPr>
      <w:r>
        <w:t xml:space="preserve">2.3 Retrieval and action traces</w:t>
      </w:r>
    </w:p>
    <w:p>
      <w:pPr>
        <w:pStyle w:val="FirstParagraph"/>
      </w:pPr>
      <w:r>
        <w:t xml:space="preserve">Retrieval-augmented generation combines parametric and non-parametric memory by retrieving external material during generation [E4], and later surveys map many forms of retrieval, generation, augmentation, and evaluation [E5]. ReAct shows that reasoning traces and external actions can improve task performance and interpretability [E6].</w:t>
      </w:r>
    </w:p>
    <w:p>
      <w:pPr>
        <w:pStyle w:val="BodyText"/>
      </w:pPr>
      <w:r>
        <w:t xml:space="preserve">Old Film / Live Lamp can use retrieval and action traces, but it adds a survival test. A retrieved passage is marked as source evidence only if its path and role are traceable. An action trace is valuable only if it helps reconstruct what happened to the object. The paper does not reject retrieval systems or action traces. It places them inside an audit discipline.</w:t>
      </w:r>
    </w:p>
    <w:bookmarkEnd w:id="25"/>
    <w:bookmarkStart w:id="26" w:name="provenance-and-documentation-artifacts"/>
    <w:p>
      <w:pPr>
        <w:pStyle w:val="Heading3"/>
      </w:pPr>
      <w:r>
        <w:t xml:space="preserve">2.4 Provenance and documentation artifacts</w:t>
      </w:r>
    </w:p>
    <w:p>
      <w:pPr>
        <w:pStyle w:val="FirstParagraph"/>
      </w:pPr>
      <w:r>
        <w:t xml:space="preserve">W3C PROV defines a data model for provenance, centered on entities, activities, and agents, with relations that help describe how things are produced or transformed [E7]. Datasheets for Datasets and Model Cards show that documentation artifacts can improve accountability by giving users structured information about datasets and models [E8][E9].</w:t>
      </w:r>
    </w:p>
    <w:p>
      <w:pPr>
        <w:pStyle w:val="BodyText"/>
      </w:pPr>
      <w:r>
        <w:t xml:space="preserve">Object custody is close to provenance but not identical. Provenance asks where something came from and how it was produced. Object custody asks whether the same object survived transformation. A full AI workflow needs both. A provenance trail can show that Output B came from Prompt A through Tool C. It may still fail to show that a user appeal was turned into a mood score, or that a veto condition was converted into a preference. The missing comparison is object-in versus object-out.</w:t>
      </w:r>
    </w:p>
    <w:bookmarkEnd w:id="26"/>
    <w:bookmarkEnd w:id="27"/>
    <w:bookmarkStart w:id="28" w:name="internal-source-stack-public-edition"/>
    <w:p>
      <w:pPr>
        <w:pStyle w:val="Heading2"/>
      </w:pPr>
      <w:r>
        <w:t xml:space="preserve">3. Internal Source Stack, Public Edition</w:t>
      </w:r>
    </w:p>
    <w:p>
      <w:pPr>
        <w:pStyle w:val="FirstParagraph"/>
      </w:pPr>
      <w:r>
        <w:t xml:space="preserve">The full local stack contains unpublished repo paths, compressed prompt surfaces, generated artifacts, and private carry material. This edition withholds those details. The relevant source families are:</w:t>
      </w:r>
    </w:p>
    <w:p>
      <w:pPr>
        <w:pStyle w:val="SourceCode"/>
      </w:pPr>
      <w:r>
        <w:rPr>
          <w:rStyle w:val="VerbatimChar"/>
        </w:rPr>
        <w:t xml:space="preserve">S1. Cumulative context and compression notes</w:t>
      </w:r>
      <w:r>
        <w:br/>
      </w:r>
      <w:r>
        <w:rPr>
          <w:rStyle w:val="VerbatimChar"/>
        </w:rPr>
        <w:t xml:space="preserve">S2. Object preservation and transform audit notes</w:t>
      </w:r>
      <w:r>
        <w:br/>
      </w:r>
      <w:r>
        <w:rPr>
          <w:rStyle w:val="VerbatimChar"/>
        </w:rPr>
        <w:t xml:space="preserve">S3. Substitution refusal notes</w:t>
      </w:r>
      <w:r>
        <w:br/>
      </w:r>
      <w:r>
        <w:rPr>
          <w:rStyle w:val="VerbatimChar"/>
        </w:rPr>
        <w:t xml:space="preserve">S4. Source-path and evidence-trail notes</w:t>
      </w:r>
      <w:r>
        <w:br/>
      </w:r>
      <w:r>
        <w:rPr>
          <w:rStyle w:val="VerbatimChar"/>
        </w:rPr>
        <w:t xml:space="preserve">S5. Object-custody evaluation notes</w:t>
      </w:r>
      <w:r>
        <w:br/>
      </w:r>
      <w:r>
        <w:rPr>
          <w:rStyle w:val="VerbatimChar"/>
        </w:rPr>
        <w:t xml:space="preserve">S6. Object substitution as an AI workflow failure mode</w:t>
      </w:r>
      <w:r>
        <w:br/>
      </w:r>
      <w:r>
        <w:rPr>
          <w:rStyle w:val="VerbatimChar"/>
        </w:rPr>
        <w:t xml:space="preserve">S7. Object preservation before agent autonomy</w:t>
      </w:r>
      <w:r>
        <w:br/>
      </w:r>
      <w:r>
        <w:rPr>
          <w:rStyle w:val="VerbatimChar"/>
        </w:rPr>
        <w:t xml:space="preserve">S8. Bot-swarm to object-custody governance notes</w:t>
      </w:r>
      <w:r>
        <w:br/>
      </w:r>
      <w:r>
        <w:rPr>
          <w:rStyle w:val="VerbatimChar"/>
        </w:rPr>
        <w:t xml:space="preserve">S9. One-token semantic reversal notes</w:t>
      </w:r>
      <w:r>
        <w:br/>
      </w:r>
      <w:r>
        <w:rPr>
          <w:rStyle w:val="VerbatimChar"/>
        </w:rPr>
        <w:t xml:space="preserve">S10. Large-corpus hoover reports and repo lamp maps</w:t>
      </w:r>
      <w:r>
        <w:br/>
      </w:r>
      <w:r>
        <w:rPr>
          <w:rStyle w:val="VerbatimChar"/>
        </w:rPr>
        <w:t xml:space="preserve">S11. Local bug notes on transcript loss and copy failure</w:t>
      </w:r>
      <w:r>
        <w:br/>
      </w:r>
      <w:r>
        <w:rPr>
          <w:rStyle w:val="VerbatimChar"/>
        </w:rPr>
        <w:t xml:space="preserve">S12. Source-strength label notes</w:t>
      </w:r>
      <w:r>
        <w:br/>
      </w:r>
      <w:r>
        <w:rPr>
          <w:rStyle w:val="VerbatimChar"/>
        </w:rPr>
        <w:t xml:space="preserve">S13. Authority-label notes from The Lamp Has Authority</w:t>
      </w:r>
      <w:r>
        <w:br/>
      </w:r>
      <w:r>
        <w:rPr>
          <w:rStyle w:val="VerbatimChar"/>
        </w:rPr>
        <w:t xml:space="preserve">S14. Middle-bucket causal-status notes</w:t>
      </w:r>
      <w:r>
        <w:br/>
      </w:r>
      <w:r>
        <w:rPr>
          <w:rStyle w:val="VerbatimChar"/>
        </w:rPr>
        <w:t xml:space="preserve">S15. Live-shard regression notes from the music current-listening test</w:t>
      </w:r>
    </w:p>
    <w:p>
      <w:pPr>
        <w:pStyle w:val="FirstParagraph"/>
      </w:pPr>
      <w:r>
        <w:t xml:space="preserve">The stack states one central rule:</w:t>
      </w:r>
    </w:p>
    <w:p>
      <w:pPr>
        <w:pStyle w:val="SourceCode"/>
      </w:pPr>
      <w:r>
        <w:rPr>
          <w:rStyle w:val="VerbatimChar"/>
        </w:rPr>
        <w:t xml:space="preserve">Preserve the object before improving the form.</w:t>
      </w:r>
    </w:p>
    <w:p>
      <w:pPr>
        <w:pStyle w:val="FirstParagraph"/>
      </w:pPr>
      <w:r>
        <w:t xml:space="preserve">It also supplies a working division of labor:</w:t>
      </w:r>
    </w:p>
    <w:p>
      <w:pPr>
        <w:pStyle w:val="SourceCode"/>
      </w:pPr>
      <w:r>
        <w:rPr>
          <w:rStyle w:val="VerbatimChar"/>
        </w:rPr>
        <w:t xml:space="preserve">object holder: preserves the live object and its intent</w:t>
      </w:r>
      <w:r>
        <w:br/>
      </w:r>
      <w:r>
        <w:rPr>
          <w:rStyle w:val="VerbatimChar"/>
        </w:rPr>
        <w:t xml:space="preserve">threat mapper: names what can eat, distort, or replace the object</w:t>
      </w:r>
      <w:r>
        <w:br/>
      </w:r>
      <w:r>
        <w:rPr>
          <w:rStyle w:val="VerbatimChar"/>
        </w:rPr>
        <w:t xml:space="preserve">transform auditor: checks object survival after rewriting or summarizing</w:t>
      </w:r>
      <w:r>
        <w:br/>
      </w:r>
      <w:r>
        <w:rPr>
          <w:rStyle w:val="VerbatimChar"/>
        </w:rPr>
        <w:t xml:space="preserve">substitution hold: refuses invalid swaps</w:t>
      </w:r>
      <w:r>
        <w:br/>
      </w:r>
      <w:r>
        <w:rPr>
          <w:rStyle w:val="VerbatimChar"/>
        </w:rPr>
        <w:t xml:space="preserve">term stabilizer: protects the language carrying the object</w:t>
      </w:r>
      <w:r>
        <w:br/>
      </w:r>
      <w:r>
        <w:rPr>
          <w:rStyle w:val="VerbatimChar"/>
        </w:rPr>
        <w:t xml:space="preserve">trace spine: records origin, path, handler, change, loss, and survival</w:t>
      </w:r>
      <w:r>
        <w:br/>
      </w:r>
      <w:r>
        <w:rPr>
          <w:rStyle w:val="VerbatimChar"/>
        </w:rPr>
        <w:t xml:space="preserve">audit wrapper: reports object, source, boundary, and substitution risk</w:t>
      </w:r>
    </w:p>
    <w:p>
      <w:pPr>
        <w:pStyle w:val="FirstParagraph"/>
      </w:pPr>
      <w:r>
        <w:t xml:space="preserve">This edition gives the concept names needed to understand the method, but not the compressed runtime syntax used in private bots.</w:t>
      </w:r>
    </w:p>
    <w:bookmarkEnd w:id="28"/>
    <w:bookmarkStart w:id="29" w:name="the-failure-mode-archive-becomes-driver"/>
    <w:p>
      <w:pPr>
        <w:pStyle w:val="Heading2"/>
      </w:pPr>
      <w:r>
        <w:t xml:space="preserve">4. The Failure Mode: Archive Becomes Driver</w:t>
      </w:r>
    </w:p>
    <w:p>
      <w:pPr>
        <w:pStyle w:val="FirstParagraph"/>
      </w:pPr>
      <w:r>
        <w:t xml:space="preserve">Long work produces archive. Archive is not the problem. The problem begins when the archive is allowed to steer without role assignment.</w:t>
      </w:r>
    </w:p>
    <w:p>
      <w:pPr>
        <w:pStyle w:val="BodyText"/>
      </w:pPr>
      <w:r>
        <w:t xml:space="preserve">A long AI session creates many kinds of prior material:</w:t>
      </w:r>
    </w:p>
    <w:p>
      <w:pPr>
        <w:pStyle w:val="SourceCode"/>
      </w:pPr>
      <w:r>
        <w:rPr>
          <w:rStyle w:val="VerbatimChar"/>
        </w:rPr>
        <w:t xml:space="preserve">user requests</w:t>
      </w:r>
      <w:r>
        <w:br/>
      </w:r>
      <w:r>
        <w:rPr>
          <w:rStyle w:val="VerbatimChar"/>
        </w:rPr>
        <w:t xml:space="preserve">assistant answers</w:t>
      </w:r>
      <w:r>
        <w:br/>
      </w:r>
      <w:r>
        <w:rPr>
          <w:rStyle w:val="VerbatimChar"/>
        </w:rPr>
        <w:t xml:space="preserve">files</w:t>
      </w:r>
      <w:r>
        <w:br/>
      </w:r>
      <w:r>
        <w:rPr>
          <w:rStyle w:val="VerbatimChar"/>
        </w:rPr>
        <w:t xml:space="preserve">repo paths</w:t>
      </w:r>
      <w:r>
        <w:br/>
      </w:r>
      <w:r>
        <w:rPr>
          <w:rStyle w:val="VerbatimChar"/>
        </w:rPr>
        <w:t xml:space="preserve">summaries</w:t>
      </w:r>
      <w:r>
        <w:br/>
      </w:r>
      <w:r>
        <w:rPr>
          <w:rStyle w:val="VerbatimChar"/>
        </w:rPr>
        <w:t xml:space="preserve">dedupe ledgers</w:t>
      </w:r>
      <w:r>
        <w:br/>
      </w:r>
      <w:r>
        <w:rPr>
          <w:rStyle w:val="VerbatimChar"/>
        </w:rPr>
        <w:t xml:space="preserve">drafts</w:t>
      </w:r>
      <w:r>
        <w:br/>
      </w:r>
      <w:r>
        <w:rPr>
          <w:rStyle w:val="VerbatimChar"/>
        </w:rPr>
        <w:t xml:space="preserve">rejected routes</w:t>
      </w:r>
      <w:r>
        <w:br/>
      </w:r>
      <w:r>
        <w:rPr>
          <w:rStyle w:val="VerbatimChar"/>
        </w:rPr>
        <w:t xml:space="preserve">source notes</w:t>
      </w:r>
      <w:r>
        <w:br/>
      </w:r>
      <w:r>
        <w:rPr>
          <w:rStyle w:val="VerbatimChar"/>
        </w:rPr>
        <w:t xml:space="preserve">bug records</w:t>
      </w:r>
      <w:r>
        <w:br/>
      </w:r>
      <w:r>
        <w:rPr>
          <w:rStyle w:val="VerbatimChar"/>
        </w:rPr>
        <w:t xml:space="preserve">local laws</w:t>
      </w:r>
      <w:r>
        <w:br/>
      </w:r>
      <w:r>
        <w:rPr>
          <w:rStyle w:val="VerbatimChar"/>
        </w:rPr>
        <w:t xml:space="preserve">past instructions</w:t>
      </w:r>
      <w:r>
        <w:br/>
      </w:r>
      <w:r>
        <w:rPr>
          <w:rStyle w:val="VerbatimChar"/>
        </w:rPr>
        <w:t xml:space="preserve">generated artifacts</w:t>
      </w:r>
    </w:p>
    <w:p>
      <w:pPr>
        <w:pStyle w:val="FirstParagraph"/>
      </w:pPr>
      <w:r>
        <w:t xml:space="preserve">All of these can matter. None of them should automatically be driver. A prior instruction may be obsolete. A draft may have been rejected. A repo path may be relevant only as evidence. A summary may be a lossy bridge. A generated artifact may be useful but not canonical. A carry object may preserve many live candidates, but only some are alive in the present task.</w:t>
      </w:r>
    </w:p>
    <w:p>
      <w:pPr>
        <w:pStyle w:val="BodyText"/>
      </w:pPr>
      <w:r>
        <w:t xml:space="preserve">Cumulative context work names one side of the failure as compaction amnesia: after compression, an agent may remember what files exist but not why decisions were made, which alternatives were rejected, what is blocked, or what is still alive. Old Film / Live Lamp names the complementary failure: the system may remember too much with the wrong authority. Both are continuity failures.</w:t>
      </w:r>
    </w:p>
    <w:p>
      <w:pPr>
        <w:pStyle w:val="BodyText"/>
      </w:pPr>
      <w:r>
        <w:t xml:space="preserve">A bad long-context system can therefore fail in two opposite-looking ways:</w:t>
      </w:r>
    </w:p>
    <w:p>
      <w:pPr>
        <w:pStyle w:val="SourceCode"/>
      </w:pPr>
      <w:r>
        <w:rPr>
          <w:rStyle w:val="VerbatimChar"/>
        </w:rPr>
        <w:t xml:space="preserve">too little survives:</w:t>
      </w:r>
      <w:r>
        <w:br/>
      </w:r>
      <w:r>
        <w:rPr>
          <w:rStyle w:val="VerbatimChar"/>
        </w:rPr>
        <w:t xml:space="preserve">the system forgets decisions, blockers, and live state</w:t>
      </w:r>
      <w:r>
        <w:br/>
      </w:r>
      <w:r>
        <w:br/>
      </w:r>
      <w:r>
        <w:rPr>
          <w:rStyle w:val="VerbatimChar"/>
        </w:rPr>
        <w:t xml:space="preserve">too much drives:</w:t>
      </w:r>
      <w:r>
        <w:br/>
      </w:r>
      <w:r>
        <w:rPr>
          <w:rStyle w:val="VerbatimChar"/>
        </w:rPr>
        <w:t xml:space="preserve">old material revives without role, age, source strength, or boundary</w:t>
      </w:r>
    </w:p>
    <w:p>
      <w:pPr>
        <w:pStyle w:val="FirstParagraph"/>
      </w:pPr>
      <w:r>
        <w:t xml:space="preserve">The repair is not simply a bigger window. It is a division of roles.</w:t>
      </w:r>
    </w:p>
    <w:bookmarkEnd w:id="29"/>
    <w:bookmarkStart w:id="34" w:name="the-model-old-film-live-lamp"/>
    <w:p>
      <w:pPr>
        <w:pStyle w:val="Heading2"/>
      </w:pPr>
      <w:r>
        <w:t xml:space="preserve">5. The Model: Old Film, Live Lamp</w:t>
      </w:r>
    </w:p>
    <w:bookmarkStart w:id="30" w:name="old-film"/>
    <w:p>
      <w:pPr>
        <w:pStyle w:val="Heading3"/>
      </w:pPr>
      <w:r>
        <w:t xml:space="preserve">5.1 OLD film</w:t>
      </w:r>
    </w:p>
    <w:p>
      <w:pPr>
        <w:pStyle w:val="FirstParagraph"/>
      </w:pPr>
      <w:r>
        <w:t xml:space="preserve">OLD film is the archive. It includes source corpora, prior transcript, hoovered repo text, generated reports, dedupe ledgers, and artifacts. OLD film is not dead. It can be re-lit. It can support recall, source checking, conflict repair, lineage mapping, and audit. But it is not allowed to steer by mere existence.</w:t>
      </w:r>
    </w:p>
    <w:p>
      <w:pPr>
        <w:pStyle w:val="BodyText"/>
      </w:pPr>
      <w:r>
        <w:t xml:space="preserve">OLD film has the following default role:</w:t>
      </w:r>
    </w:p>
    <w:p>
      <w:pPr>
        <w:pStyle w:val="SourceCode"/>
      </w:pPr>
      <w:r>
        <w:rPr>
          <w:rStyle w:val="VerbatimChar"/>
        </w:rPr>
        <w:t xml:space="preserve">archive</w:t>
      </w:r>
      <w:r>
        <w:br/>
      </w:r>
      <w:r>
        <w:rPr>
          <w:rStyle w:val="VerbatimChar"/>
        </w:rPr>
        <w:t xml:space="preserve">evidence</w:t>
      </w:r>
      <w:r>
        <w:br/>
      </w:r>
      <w:r>
        <w:rPr>
          <w:rStyle w:val="VerbatimChar"/>
        </w:rPr>
        <w:t xml:space="preserve">source</w:t>
      </w:r>
      <w:r>
        <w:br/>
      </w:r>
      <w:r>
        <w:rPr>
          <w:rStyle w:val="VerbatimChar"/>
        </w:rPr>
        <w:t xml:space="preserve">lineage</w:t>
      </w:r>
      <w:r>
        <w:br/>
      </w:r>
      <w:r>
        <w:rPr>
          <w:rStyle w:val="VerbatimChar"/>
        </w:rPr>
        <w:t xml:space="preserve">sediment</w:t>
      </w:r>
      <w:r>
        <w:br/>
      </w:r>
      <w:r>
        <w:rPr>
          <w:rStyle w:val="VerbatimChar"/>
        </w:rPr>
        <w:t xml:space="preserve">repair material</w:t>
      </w:r>
    </w:p>
    <w:p>
      <w:pPr>
        <w:pStyle w:val="FirstParagraph"/>
      </w:pPr>
      <w:r>
        <w:t xml:space="preserve">It is not default driver.</w:t>
      </w:r>
    </w:p>
    <w:bookmarkEnd w:id="30"/>
    <w:bookmarkStart w:id="31" w:name="the-live-lamp"/>
    <w:p>
      <w:pPr>
        <w:pStyle w:val="Heading3"/>
      </w:pPr>
      <w:r>
        <w:t xml:space="preserve">5.2 The live lamp</w:t>
      </w:r>
    </w:p>
    <w:p>
      <w:pPr>
        <w:pStyle w:val="FirstParagraph"/>
      </w:pPr>
      <w:r>
        <w:t xml:space="preserve">The live lamp is the current steering surface. It is small by design. It answers:</w:t>
      </w:r>
    </w:p>
    <w:p>
      <w:pPr>
        <w:pStyle w:val="SourceCode"/>
      </w:pPr>
      <w:r>
        <w:rPr>
          <w:rStyle w:val="VerbatimChar"/>
        </w:rPr>
        <w:t xml:space="preserve">What object is live?</w:t>
      </w:r>
      <w:r>
        <w:br/>
      </w:r>
      <w:r>
        <w:rPr>
          <w:rStyle w:val="VerbatimChar"/>
        </w:rPr>
        <w:t xml:space="preserve">What task is live?</w:t>
      </w:r>
      <w:r>
        <w:br/>
      </w:r>
      <w:r>
        <w:rPr>
          <w:rStyle w:val="VerbatimChar"/>
        </w:rPr>
        <w:t xml:space="preserve">What must survive?</w:t>
      </w:r>
      <w:r>
        <w:br/>
      </w:r>
      <w:r>
        <w:rPr>
          <w:rStyle w:val="VerbatimChar"/>
        </w:rPr>
        <w:t xml:space="preserve">What can distort, replace, or eat the object?</w:t>
      </w:r>
      <w:r>
        <w:br/>
      </w:r>
      <w:r>
        <w:rPr>
          <w:rStyle w:val="VerbatimChar"/>
        </w:rPr>
        <w:t xml:space="preserve">What boundary, role, pace, veto, or permission condition matters?</w:t>
      </w:r>
      <w:r>
        <w:br/>
      </w:r>
      <w:r>
        <w:rPr>
          <w:rStyle w:val="VerbatimChar"/>
        </w:rPr>
        <w:t xml:space="preserve">What is open?</w:t>
      </w:r>
      <w:r>
        <w:br/>
      </w:r>
      <w:r>
        <w:rPr>
          <w:rStyle w:val="VerbatimChar"/>
        </w:rPr>
        <w:t xml:space="preserve">What is done?</w:t>
      </w:r>
      <w:r>
        <w:br/>
      </w:r>
      <w:r>
        <w:rPr>
          <w:rStyle w:val="VerbatimChar"/>
        </w:rPr>
        <w:t xml:space="preserve">What source anchors matter?</w:t>
      </w:r>
    </w:p>
    <w:p>
      <w:pPr>
        <w:pStyle w:val="FirstParagraph"/>
      </w:pPr>
      <w:r>
        <w:t xml:space="preserve">The lamp is not a summary of everything. It is a steering object. It should remain compact enough that the system can use it without drowning in the reel.</w:t>
      </w:r>
    </w:p>
    <w:bookmarkEnd w:id="31"/>
    <w:bookmarkStart w:id="32" w:name="rolling-state"/>
    <w:p>
      <w:pPr>
        <w:pStyle w:val="Heading3"/>
      </w:pPr>
      <w:r>
        <w:t xml:space="preserve">5.3 Rolling state</w:t>
      </w:r>
    </w:p>
    <w:p>
      <w:pPr>
        <w:pStyle w:val="FirstParagraph"/>
      </w:pPr>
      <w:r>
        <w:t xml:space="preserve">Rolling state is the update discipline. It says:</w:t>
      </w:r>
    </w:p>
    <w:p>
      <w:pPr>
        <w:pStyle w:val="SourceCode"/>
      </w:pPr>
      <w:r>
        <w:rPr>
          <w:rStyle w:val="VerbatimChar"/>
        </w:rPr>
        <w:t xml:space="preserve">latest user task outranks archive by default</w:t>
      </w:r>
      <w:r>
        <w:br/>
      </w:r>
      <w:r>
        <w:rPr>
          <w:rStyle w:val="VerbatimChar"/>
        </w:rPr>
        <w:t xml:space="preserve">cited source can support or correct archive</w:t>
      </w:r>
      <w:r>
        <w:br/>
      </w:r>
      <w:r>
        <w:rPr>
          <w:rStyle w:val="VerbatimChar"/>
        </w:rPr>
        <w:t xml:space="preserve">current active state steers the next move</w:t>
      </w:r>
      <w:r>
        <w:br/>
      </w:r>
      <w:r>
        <w:rPr>
          <w:rStyle w:val="VerbatimChar"/>
        </w:rPr>
        <w:t xml:space="preserve">archive is evidence, not driver</w:t>
      </w:r>
      <w:r>
        <w:br/>
      </w:r>
      <w:r>
        <w:rPr>
          <w:rStyle w:val="VerbatimChar"/>
        </w:rPr>
        <w:t xml:space="preserve">update by delta</w:t>
      </w:r>
      <w:r>
        <w:br/>
      </w:r>
      <w:r>
        <w:rPr>
          <w:rStyle w:val="VerbatimChar"/>
        </w:rPr>
        <w:t xml:space="preserve">do not revive old material unless needed</w:t>
      </w:r>
      <w:r>
        <w:br/>
      </w:r>
      <w:r>
        <w:rPr>
          <w:rStyle w:val="VerbatimChar"/>
        </w:rPr>
        <w:t xml:space="preserve">mark unknowns</w:t>
      </w:r>
      <w:r>
        <w:br/>
      </w:r>
      <w:r>
        <w:rPr>
          <w:rStyle w:val="VerbatimChar"/>
        </w:rPr>
        <w:t xml:space="preserve">ask or bound the answer when missing state would change the output</w:t>
      </w:r>
    </w:p>
    <w:p>
      <w:pPr>
        <w:pStyle w:val="FirstParagraph"/>
      </w:pPr>
      <w:r>
        <w:t xml:space="preserve">The model can be expressed as:</w:t>
      </w:r>
    </w:p>
    <w:p>
      <w:pPr>
        <w:pStyle w:val="SourceCode"/>
      </w:pPr>
      <w:r>
        <w:rPr>
          <w:rStyle w:val="VerbatimChar"/>
        </w:rPr>
        <w:t xml:space="preserve">The past stays in the reel.</w:t>
      </w:r>
      <w:r>
        <w:br/>
      </w:r>
      <w:r>
        <w:rPr>
          <w:rStyle w:val="VerbatimChar"/>
        </w:rPr>
        <w:t xml:space="preserve">The present gets the lamp.</w:t>
      </w:r>
    </w:p>
    <w:bookmarkEnd w:id="32"/>
    <w:bookmarkStart w:id="33" w:name="ocesi-spot-the-dog"/>
    <w:p>
      <w:pPr>
        <w:pStyle w:val="Heading3"/>
      </w:pPr>
      <w:r>
        <w:t xml:space="preserve">5.4 OCESI / Spot the Dog</w:t>
      </w:r>
    </w:p>
    <w:p>
      <w:pPr>
        <w:pStyle w:val="FirstParagraph"/>
      </w:pPr>
      <w:r>
        <w:t xml:space="preserve">OCESI is the audit wrapper. It asks whether the dog is still the dog after coats, patches, labels, and summaries. The fields are practical:</w:t>
      </w:r>
    </w:p>
    <w:p>
      <w:pPr>
        <w:pStyle w:val="SourceCode"/>
      </w:pPr>
      <w:r>
        <w:rPr>
          <w:rStyle w:val="VerbatimChar"/>
        </w:rPr>
        <w:t xml:space="preserve">DOG: what object is being audited?</w:t>
      </w:r>
      <w:r>
        <w:br/>
      </w:r>
      <w:r>
        <w:rPr>
          <w:rStyle w:val="VerbatimChar"/>
        </w:rPr>
        <w:t xml:space="preserve">ROLE: what role should the object have?</w:t>
      </w:r>
      <w:r>
        <w:br/>
      </w:r>
      <w:r>
        <w:rPr>
          <w:rStyle w:val="VerbatimChar"/>
        </w:rPr>
        <w:t xml:space="preserve">FUNCTION: what work should this audit perform?</w:t>
      </w:r>
      <w:r>
        <w:br/>
      </w:r>
      <w:r>
        <w:rPr>
          <w:rStyle w:val="VerbatimChar"/>
        </w:rPr>
        <w:t xml:space="preserve">COAT: what surface form is present?</w:t>
      </w:r>
      <w:r>
        <w:br/>
      </w:r>
      <w:r>
        <w:rPr>
          <w:rStyle w:val="VerbatimChar"/>
        </w:rPr>
        <w:t xml:space="preserve">COATI_RISK: is the coat hiding the dog?</w:t>
      </w:r>
      <w:r>
        <w:br/>
      </w:r>
      <w:r>
        <w:rPr>
          <w:rStyle w:val="VerbatimChar"/>
        </w:rPr>
        <w:t xml:space="preserve">OBJECT_STATUS: did the same object survive?</w:t>
      </w:r>
      <w:r>
        <w:br/>
      </w:r>
      <w:r>
        <w:rPr>
          <w:rStyle w:val="VerbatimChar"/>
        </w:rPr>
        <w:t xml:space="preserve">SOURCE_STATUS: what evidence path exists?</w:t>
      </w:r>
      <w:r>
        <w:br/>
      </w:r>
      <w:r>
        <w:rPr>
          <w:rStyle w:val="VerbatimChar"/>
        </w:rPr>
        <w:t xml:space="preserve">BOUNDARY_STATUS: did scope, role, and veto survive?</w:t>
      </w:r>
      <w:r>
        <w:br/>
      </w:r>
      <w:r>
        <w:rPr>
          <w:rStyle w:val="VerbatimChar"/>
        </w:rPr>
        <w:t xml:space="preserve">SUBSTITUTION_RISK: what proxy may have replaced the object?</w:t>
      </w:r>
      <w:r>
        <w:br/>
      </w:r>
      <w:r>
        <w:rPr>
          <w:rStyle w:val="VerbatimChar"/>
        </w:rPr>
        <w:t xml:space="preserve">NEXT_MOVE: what repair or action follows?</w:t>
      </w:r>
    </w:p>
    <w:p>
      <w:pPr>
        <w:pStyle w:val="FirstParagraph"/>
      </w:pPr>
      <w:r>
        <w:t xml:space="preserve">For long memory, OCESI prevents a common false pass:</w:t>
      </w:r>
      <w:r>
        <w:t xml:space="preserve"> </w:t>
      </w:r>
      <w:r>
        <w:t xml:space="preserve">“</w:t>
      </w:r>
      <w:r>
        <w:t xml:space="preserve">the model remembered something relevant</w:t>
      </w:r>
      <w:r>
        <w:t xml:space="preserve">”</w:t>
      </w:r>
      <w:r>
        <w:t xml:space="preserve"> </w:t>
      </w:r>
      <w:r>
        <w:t xml:space="preserve">becomes</w:t>
      </w:r>
      <w:r>
        <w:t xml:space="preserve"> </w:t>
      </w:r>
      <w:r>
        <w:t xml:space="preserve">“</w:t>
      </w:r>
      <w:r>
        <w:t xml:space="preserve">the object survived.</w:t>
      </w:r>
      <w:r>
        <w:t xml:space="preserve">”</w:t>
      </w:r>
      <w:r>
        <w:t xml:space="preserve"> </w:t>
      </w:r>
      <w:r>
        <w:t xml:space="preserve">Those are different claims.</w:t>
      </w:r>
    </w:p>
    <w:bookmarkEnd w:id="33"/>
    <w:bookmarkEnd w:id="34"/>
    <w:bookmarkStart w:id="35" w:name="method-memory-as-authority-assignment"/>
    <w:p>
      <w:pPr>
        <w:pStyle w:val="Heading2"/>
      </w:pPr>
      <w:r>
        <w:t xml:space="preserve">6. Method: Memory as Authority Assignment</w:t>
      </w:r>
    </w:p>
    <w:p>
      <w:pPr>
        <w:pStyle w:val="FirstParagraph"/>
      </w:pPr>
      <w:r>
        <w:t xml:space="preserve">Old Film / Live Lamp treats memory as authority assignment. Every revived item must receive a role. The role may be source, evidence, context, rejected route, obsolete artifact, active constraint, live object, open question, or inert sediment.</w:t>
      </w:r>
    </w:p>
    <w:p>
      <w:pPr>
        <w:pStyle w:val="BodyText"/>
      </w:pPr>
      <w:r>
        <w:t xml:space="preserve">A minimal authority label set is:</w:t>
      </w:r>
    </w:p>
    <w:p>
      <w:pPr>
        <w:pStyle w:val="SourceCode"/>
      </w:pPr>
      <w:r>
        <w:rPr>
          <w:rStyle w:val="VerbatimChar"/>
        </w:rPr>
        <w:t xml:space="preserve">live driver</w:t>
      </w:r>
      <w:r>
        <w:br/>
      </w:r>
      <w:r>
        <w:rPr>
          <w:rStyle w:val="VerbatimChar"/>
        </w:rPr>
        <w:t xml:space="preserve">active constraint</w:t>
      </w:r>
      <w:r>
        <w:br/>
      </w:r>
      <w:r>
        <w:rPr>
          <w:rStyle w:val="VerbatimChar"/>
        </w:rPr>
        <w:t xml:space="preserve">source evidence</w:t>
      </w:r>
      <w:r>
        <w:br/>
      </w:r>
      <w:r>
        <w:rPr>
          <w:rStyle w:val="VerbatimChar"/>
        </w:rPr>
        <w:t xml:space="preserve">archive context</w:t>
      </w:r>
      <w:r>
        <w:br/>
      </w:r>
      <w:r>
        <w:rPr>
          <w:rStyle w:val="VerbatimChar"/>
        </w:rPr>
        <w:t xml:space="preserve">rejected route</w:t>
      </w:r>
      <w:r>
        <w:br/>
      </w:r>
      <w:r>
        <w:rPr>
          <w:rStyle w:val="VerbatimChar"/>
        </w:rPr>
        <w:t xml:space="preserve">superseded version</w:t>
      </w:r>
      <w:r>
        <w:br/>
      </w:r>
      <w:r>
        <w:rPr>
          <w:rStyle w:val="VerbatimChar"/>
        </w:rPr>
        <w:t xml:space="preserve">open question</w:t>
      </w:r>
      <w:r>
        <w:br/>
      </w:r>
      <w:r>
        <w:rPr>
          <w:rStyle w:val="VerbatimChar"/>
        </w:rPr>
        <w:t xml:space="preserve">sediment</w:t>
      </w:r>
      <w:r>
        <w:br/>
      </w:r>
      <w:r>
        <w:rPr>
          <w:rStyle w:val="VerbatimChar"/>
        </w:rPr>
        <w:t xml:space="preserve">unknown role</w:t>
      </w:r>
    </w:p>
    <w:p>
      <w:pPr>
        <w:pStyle w:val="FirstParagraph"/>
      </w:pPr>
      <w:r>
        <w:t xml:space="preserve">The system should not jump from retrieval to steering. It should move through custody:</w:t>
      </w:r>
    </w:p>
    <w:p>
      <w:pPr>
        <w:pStyle w:val="SourceCode"/>
      </w:pPr>
      <w:r>
        <w:rPr>
          <w:rStyle w:val="VerbatimChar"/>
        </w:rPr>
        <w:t xml:space="preserve">1. Identify the item.</w:t>
      </w:r>
      <w:r>
        <w:br/>
      </w:r>
      <w:r>
        <w:rPr>
          <w:rStyle w:val="VerbatimChar"/>
        </w:rPr>
        <w:t xml:space="preserve">2. Identify its path or source anchor.</w:t>
      </w:r>
      <w:r>
        <w:br/>
      </w:r>
      <w:r>
        <w:rPr>
          <w:rStyle w:val="VerbatimChar"/>
        </w:rPr>
        <w:t xml:space="preserve">3. Identify its age and version if available.</w:t>
      </w:r>
      <w:r>
        <w:br/>
      </w:r>
      <w:r>
        <w:rPr>
          <w:rStyle w:val="VerbatimChar"/>
        </w:rPr>
        <w:t xml:space="preserve">4. Identify whether it is source, summary, artifact, or generated analysis.</w:t>
      </w:r>
      <w:r>
        <w:br/>
      </w:r>
      <w:r>
        <w:rPr>
          <w:rStyle w:val="VerbatimChar"/>
        </w:rPr>
        <w:t xml:space="preserve">5. Identify whether it is live driver or archive evidence.</w:t>
      </w:r>
      <w:r>
        <w:br/>
      </w:r>
      <w:r>
        <w:rPr>
          <w:rStyle w:val="VerbatimChar"/>
        </w:rPr>
        <w:t xml:space="preserve">6. Compare object-in to object-out if transformation occurred.</w:t>
      </w:r>
      <w:r>
        <w:br/>
      </w:r>
      <w:r>
        <w:rPr>
          <w:rStyle w:val="VerbatimChar"/>
        </w:rPr>
        <w:t xml:space="preserve">7. Mark unknowns.</w:t>
      </w:r>
      <w:r>
        <w:br/>
      </w:r>
      <w:r>
        <w:rPr>
          <w:rStyle w:val="VerbatimChar"/>
        </w:rPr>
        <w:t xml:space="preserve">8. Act only within the live role.</w:t>
      </w:r>
    </w:p>
    <w:p>
      <w:pPr>
        <w:pStyle w:val="FirstParagraph"/>
      </w:pPr>
      <w:r>
        <w:t xml:space="preserve">This gives a practical rule:</w:t>
      </w:r>
    </w:p>
    <w:p>
      <w:pPr>
        <w:pStyle w:val="SourceCode"/>
      </w:pPr>
      <w:r>
        <w:rPr>
          <w:rStyle w:val="VerbatimChar"/>
        </w:rPr>
        <w:t xml:space="preserve">No path, no source claim.</w:t>
      </w:r>
      <w:r>
        <w:br/>
      </w:r>
      <w:r>
        <w:rPr>
          <w:rStyle w:val="VerbatimChar"/>
        </w:rPr>
        <w:t xml:space="preserve">No role, no steering.</w:t>
      </w:r>
      <w:r>
        <w:br/>
      </w:r>
      <w:r>
        <w:rPr>
          <w:rStyle w:val="VerbatimChar"/>
        </w:rPr>
        <w:t xml:space="preserve">No object survival check, no transformation pass.</w:t>
      </w:r>
    </w:p>
    <w:bookmarkEnd w:id="35"/>
    <w:bookmarkStart w:id="40" w:name="case-the-live-reel"/>
    <w:p>
      <w:pPr>
        <w:pStyle w:val="Heading2"/>
      </w:pPr>
      <w:r>
        <w:t xml:space="preserve">7. Case: The Live Reel</w:t>
      </w:r>
    </w:p>
    <w:p>
      <w:pPr>
        <w:pStyle w:val="FirstParagraph"/>
      </w:pPr>
      <w:r>
        <w:t xml:space="preserve">The live case for this paper contains several layers:</w:t>
      </w:r>
    </w:p>
    <w:p>
      <w:pPr>
        <w:pStyle w:val="SourceCode"/>
      </w:pPr>
      <w:r>
        <w:rPr>
          <w:rStyle w:val="VerbatimChar"/>
        </w:rPr>
        <w:t xml:space="preserve">carry seed</w:t>
      </w:r>
      <w:r>
        <w:br/>
      </w:r>
      <w:r>
        <w:rPr>
          <w:rStyle w:val="VerbatimChar"/>
        </w:rPr>
        <w:t xml:space="preserve">paper corpus</w:t>
      </w:r>
      <w:r>
        <w:br/>
      </w:r>
      <w:r>
        <w:rPr>
          <w:rStyle w:val="VerbatimChar"/>
        </w:rPr>
        <w:t xml:space="preserve">multi-repo packet</w:t>
      </w:r>
      <w:r>
        <w:br/>
      </w:r>
      <w:r>
        <w:rPr>
          <w:rStyle w:val="VerbatimChar"/>
        </w:rPr>
        <w:t xml:space="preserve">large local repo packet</w:t>
      </w:r>
      <w:r>
        <w:br/>
      </w:r>
      <w:r>
        <w:rPr>
          <w:rStyle w:val="VerbatimChar"/>
        </w:rPr>
        <w:t xml:space="preserve">remaining repo and staff packet</w:t>
      </w:r>
      <w:r>
        <w:br/>
      </w:r>
      <w:r>
        <w:rPr>
          <w:rStyle w:val="VerbatimChar"/>
        </w:rPr>
        <w:t xml:space="preserve">large text-heavy notes packet</w:t>
      </w:r>
      <w:r>
        <w:br/>
      </w:r>
      <w:r>
        <w:rPr>
          <w:rStyle w:val="VerbatimChar"/>
        </w:rPr>
        <w:t xml:space="preserve">recent grader shard</w:t>
      </w:r>
      <w:r>
        <w:br/>
      </w:r>
      <w:r>
        <w:rPr>
          <w:rStyle w:val="VerbatimChar"/>
        </w:rPr>
        <w:t xml:space="preserve">hoover reports</w:t>
      </w:r>
      <w:r>
        <w:br/>
      </w:r>
      <w:r>
        <w:rPr>
          <w:rStyle w:val="VerbatimChar"/>
        </w:rPr>
        <w:t xml:space="preserve">dedupe ledgers</w:t>
      </w:r>
      <w:r>
        <w:br/>
      </w:r>
      <w:r>
        <w:rPr>
          <w:rStyle w:val="VerbatimChar"/>
        </w:rPr>
        <w:t xml:space="preserve">repo lamp maps</w:t>
      </w:r>
      <w:r>
        <w:br/>
      </w:r>
      <w:r>
        <w:rPr>
          <w:rStyle w:val="VerbatimChar"/>
        </w:rPr>
        <w:t xml:space="preserve">combined OLD film files</w:t>
      </w:r>
      <w:r>
        <w:br/>
      </w:r>
      <w:r>
        <w:rPr>
          <w:rStyle w:val="VerbatimChar"/>
        </w:rPr>
        <w:t xml:space="preserve">notes-oriented OLD film files</w:t>
      </w:r>
      <w:r>
        <w:br/>
      </w:r>
      <w:r>
        <w:rPr>
          <w:rStyle w:val="VerbatimChar"/>
        </w:rPr>
        <w:t xml:space="preserve">generated paper artifacts</w:t>
      </w:r>
      <w:r>
        <w:br/>
      </w:r>
      <w:r>
        <w:rPr>
          <w:rStyle w:val="VerbatimChar"/>
        </w:rPr>
        <w:t xml:space="preserve">OCESI self-audit exchange</w:t>
      </w:r>
      <w:r>
        <w:br/>
      </w:r>
      <w:r>
        <w:rPr>
          <w:rStyle w:val="VerbatimChar"/>
        </w:rPr>
        <w:t xml:space="preserve">live-shard regression tests</w:t>
      </w:r>
    </w:p>
    <w:p>
      <w:pPr>
        <w:pStyle w:val="FirstParagraph"/>
      </w:pPr>
      <w:r>
        <w:t xml:space="preserve">The reel grew in stages. An early public badge recorded roughly 10.6MB of useful text film, about 2.6 million estimated tokens. A later pass added a much larger text-heavy archive. A further grader shard added a small amount of mass but a large amount of custody value.</w:t>
      </w:r>
    </w:p>
    <w:p>
      <w:pPr>
        <w:pStyle w:val="BodyText"/>
      </w:pPr>
      <w:r>
        <w:t xml:space="preserve">The updated v0.007 public badge is:</w:t>
      </w:r>
    </w:p>
    <w:p>
      <w:pPr>
        <w:pStyle w:val="SourceCode"/>
      </w:pPr>
      <w:r>
        <w:rPr>
          <w:rStyle w:val="VerbatimChar"/>
        </w:rPr>
        <w:t xml:space="preserve">Human steering taps:</w:t>
      </w:r>
      <w:r>
        <w:br/>
      </w:r>
      <w:r>
        <w:rPr>
          <w:rStyle w:val="VerbatimChar"/>
        </w:rPr>
        <w:t xml:space="preserve">  Approximate text: 20 to 30KB</w:t>
      </w:r>
      <w:r>
        <w:br/>
      </w:r>
      <w:r>
        <w:rPr>
          <w:rStyle w:val="VerbatimChar"/>
        </w:rPr>
        <w:t xml:space="preserve">  Use: live task steering, corrections, pivots, and user authority</w:t>
      </w:r>
      <w:r>
        <w:br/>
      </w:r>
      <w:r>
        <w:br/>
      </w:r>
      <w:r>
        <w:rPr>
          <w:rStyle w:val="VerbatimChar"/>
        </w:rPr>
        <w:t xml:space="preserve">Visible chat transcript, excluding uploaded file bodies:</w:t>
      </w:r>
      <w:r>
        <w:br/>
      </w:r>
      <w:r>
        <w:rPr>
          <w:rStyle w:val="VerbatimChar"/>
        </w:rPr>
        <w:t xml:space="preserve">  Approximate text: 0.55 to 0.80MB</w:t>
      </w:r>
      <w:r>
        <w:br/>
      </w:r>
      <w:r>
        <w:rPr>
          <w:rStyle w:val="VerbatimChar"/>
        </w:rPr>
        <w:t xml:space="preserve">  Approximate tokens: 135k to 200k</w:t>
      </w:r>
      <w:r>
        <w:br/>
      </w:r>
      <w:r>
        <w:rPr>
          <w:rStyle w:val="VerbatimChar"/>
        </w:rPr>
        <w:t xml:space="preserve">  Use: visible conversation body and progress reports</w:t>
      </w:r>
      <w:r>
        <w:br/>
      </w:r>
      <w:r>
        <w:br/>
      </w:r>
      <w:r>
        <w:rPr>
          <w:rStyle w:val="VerbatimChar"/>
        </w:rPr>
        <w:t xml:space="preserve">Assistant visible replies:</w:t>
      </w:r>
      <w:r>
        <w:br/>
      </w:r>
      <w:r>
        <w:rPr>
          <w:rStyle w:val="VerbatimChar"/>
        </w:rPr>
        <w:t xml:space="preserve">  Approximate text: 430 to 620KB</w:t>
      </w:r>
      <w:r>
        <w:br/>
      </w:r>
      <w:r>
        <w:rPr>
          <w:rStyle w:val="VerbatimChar"/>
        </w:rPr>
        <w:t xml:space="preserve">  Use: large generated surface inside the chat</w:t>
      </w:r>
      <w:r>
        <w:br/>
      </w:r>
      <w:r>
        <w:br/>
      </w:r>
      <w:r>
        <w:rPr>
          <w:rStyle w:val="VerbatimChar"/>
        </w:rPr>
        <w:t xml:space="preserve">Hoovered OLD film:</w:t>
      </w:r>
      <w:r>
        <w:br/>
      </w:r>
      <w:r>
        <w:rPr>
          <w:rStyle w:val="VerbatimChar"/>
        </w:rPr>
        <w:t xml:space="preserve">  Approximate text: 38.8MB raw</w:t>
      </w:r>
      <w:r>
        <w:br/>
      </w:r>
      <w:r>
        <w:rPr>
          <w:rStyle w:val="VerbatimChar"/>
        </w:rPr>
        <w:t xml:space="preserve">  Approximate tokens: 9.6M plus</w:t>
      </w:r>
      <w:r>
        <w:br/>
      </w:r>
      <w:r>
        <w:rPr>
          <w:rStyle w:val="VerbatimChar"/>
        </w:rPr>
        <w:t xml:space="preserve">  Use: large archived source reel</w:t>
      </w:r>
      <w:r>
        <w:br/>
      </w:r>
      <w:r>
        <w:br/>
      </w:r>
      <w:r>
        <w:rPr>
          <w:rStyle w:val="VerbatimChar"/>
        </w:rPr>
        <w:t xml:space="preserve">Notes-useful OLD film:</w:t>
      </w:r>
      <w:r>
        <w:br/>
      </w:r>
      <w:r>
        <w:rPr>
          <w:rStyle w:val="VerbatimChar"/>
        </w:rPr>
        <w:t xml:space="preserve">  Approximate text: 25.9MB</w:t>
      </w:r>
      <w:r>
        <w:br/>
      </w:r>
      <w:r>
        <w:rPr>
          <w:rStyle w:val="VerbatimChar"/>
        </w:rPr>
        <w:t xml:space="preserve">  Approximate tokens: about 6.46M</w:t>
      </w:r>
      <w:r>
        <w:br/>
      </w:r>
      <w:r>
        <w:rPr>
          <w:rStyle w:val="VerbatimChar"/>
        </w:rPr>
        <w:t xml:space="preserve">  Use: notes-oriented archive tier</w:t>
      </w:r>
      <w:r>
        <w:br/>
      </w:r>
      <w:r>
        <w:br/>
      </w:r>
      <w:r>
        <w:rPr>
          <w:rStyle w:val="VerbatimChar"/>
        </w:rPr>
        <w:t xml:space="preserve">Uploaded and source zip mass:</w:t>
      </w:r>
      <w:r>
        <w:br/>
      </w:r>
      <w:r>
        <w:rPr>
          <w:rStyle w:val="VerbatimChar"/>
        </w:rPr>
        <w:t xml:space="preserve">  Approximate text or file mass: 56MB plus</w:t>
      </w:r>
      <w:r>
        <w:br/>
      </w:r>
      <w:r>
        <w:rPr>
          <w:rStyle w:val="VerbatimChar"/>
        </w:rPr>
        <w:t xml:space="preserve">  Use: workspace-visible source packets, not automatic driver</w:t>
      </w:r>
      <w:r>
        <w:br/>
      </w:r>
      <w:r>
        <w:br/>
      </w:r>
      <w:r>
        <w:rPr>
          <w:rStyle w:val="VerbatimChar"/>
        </w:rPr>
        <w:t xml:space="preserve">Unpacked and source working mass:</w:t>
      </w:r>
      <w:r>
        <w:br/>
      </w:r>
      <w:r>
        <w:rPr>
          <w:rStyle w:val="VerbatimChar"/>
        </w:rPr>
        <w:t xml:space="preserve">  Approximate mass: 87MB plus</w:t>
      </w:r>
      <w:r>
        <w:br/>
      </w:r>
      <w:r>
        <w:rPr>
          <w:rStyle w:val="VerbatimChar"/>
        </w:rPr>
        <w:t xml:space="preserve">  Use: working shelf for source inspection and hoover reports</w:t>
      </w:r>
      <w:r>
        <w:br/>
      </w:r>
      <w:r>
        <w:br/>
      </w:r>
      <w:r>
        <w:rPr>
          <w:rStyle w:val="VerbatimChar"/>
        </w:rPr>
        <w:t xml:space="preserve">Hoover manifest:</w:t>
      </w:r>
      <w:r>
        <w:br/>
      </w:r>
      <w:r>
        <w:rPr>
          <w:rStyle w:val="VerbatimChar"/>
        </w:rPr>
        <w:t xml:space="preserve">  Approximate entries: 2,100 plus</w:t>
      </w:r>
      <w:r>
        <w:br/>
      </w:r>
      <w:r>
        <w:rPr>
          <w:rStyle w:val="VerbatimChar"/>
        </w:rPr>
        <w:t xml:space="preserve">  Use: path and inventory support</w:t>
      </w:r>
      <w:r>
        <w:br/>
      </w:r>
      <w:r>
        <w:br/>
      </w:r>
      <w:r>
        <w:rPr>
          <w:rStyle w:val="VerbatimChar"/>
        </w:rPr>
        <w:t xml:space="preserve">Versioned papers and reports:</w:t>
      </w:r>
      <w:r>
        <w:br/>
      </w:r>
      <w:r>
        <w:rPr>
          <w:rStyle w:val="VerbatimChar"/>
        </w:rPr>
        <w:t xml:space="preserve">  Approximate count: 15 plus</w:t>
      </w:r>
      <w:r>
        <w:br/>
      </w:r>
      <w:r>
        <w:rPr>
          <w:rStyle w:val="VerbatimChar"/>
        </w:rPr>
        <w:t xml:space="preserve">  Use: generated artifact shelf, not automatic source truth</w:t>
      </w:r>
      <w:r>
        <w:br/>
      </w:r>
      <w:r>
        <w:br/>
      </w:r>
      <w:r>
        <w:rPr>
          <w:rStyle w:val="VerbatimChar"/>
        </w:rPr>
        <w:t xml:space="preserve">Whole text-shaped working world:</w:t>
      </w:r>
      <w:r>
        <w:br/>
      </w:r>
      <w:r>
        <w:rPr>
          <w:rStyle w:val="VerbatimChar"/>
        </w:rPr>
        <w:t xml:space="preserve">  Approximate text: 41 to 42MB</w:t>
      </w:r>
      <w:r>
        <w:br/>
      </w:r>
      <w:r>
        <w:rPr>
          <w:rStyle w:val="VerbatimChar"/>
        </w:rPr>
        <w:t xml:space="preserve">  Approximate tokens: 10.1 to 10.4M</w:t>
      </w:r>
      <w:r>
        <w:br/>
      </w:r>
      <w:r>
        <w:rPr>
          <w:rStyle w:val="VerbatimChar"/>
        </w:rPr>
        <w:t xml:space="preserve">  Use: ten-million-token-class archive tier</w:t>
      </w:r>
    </w:p>
    <w:p>
      <w:pPr>
        <w:pStyle w:val="FirstParagraph"/>
      </w:pPr>
      <w:r>
        <w:t xml:space="preserve">The rough ratio is also part of the case:</w:t>
      </w:r>
    </w:p>
    <w:p>
      <w:pPr>
        <w:pStyle w:val="SourceCode"/>
      </w:pPr>
      <w:r>
        <w:rPr>
          <w:rStyle w:val="VerbatimChar"/>
        </w:rPr>
        <w:t xml:space="preserve">human steering:</w:t>
      </w:r>
      <w:r>
        <w:br/>
      </w:r>
      <w:r>
        <w:rPr>
          <w:rStyle w:val="VerbatimChar"/>
        </w:rPr>
        <w:t xml:space="preserve">  about 20 to 30KB</w:t>
      </w:r>
      <w:r>
        <w:br/>
      </w:r>
      <w:r>
        <w:br/>
      </w:r>
      <w:r>
        <w:rPr>
          <w:rStyle w:val="VerbatimChar"/>
        </w:rPr>
        <w:t xml:space="preserve">whole working world:</w:t>
      </w:r>
      <w:r>
        <w:br/>
      </w:r>
      <w:r>
        <w:rPr>
          <w:rStyle w:val="VerbatimChar"/>
        </w:rPr>
        <w:t xml:space="preserve">  about 41 to 42MB</w:t>
      </w:r>
      <w:r>
        <w:br/>
      </w:r>
      <w:r>
        <w:br/>
      </w:r>
      <w:r>
        <w:rPr>
          <w:rStyle w:val="VerbatimChar"/>
        </w:rPr>
        <w:t xml:space="preserve">rough ratio:</w:t>
      </w:r>
      <w:r>
        <w:br/>
      </w:r>
      <w:r>
        <w:rPr>
          <w:rStyle w:val="VerbatimChar"/>
        </w:rPr>
        <w:t xml:space="preserve">  about 1 to 1400 through 1 to 2100 by text mass</w:t>
      </w:r>
    </w:p>
    <w:p>
      <w:pPr>
        <w:pStyle w:val="FirstParagraph"/>
      </w:pPr>
      <w:r>
        <w:t xml:space="preserve">This ratio is not a magic-memory claim. It does not mean the whole archive is alive inside the lamp. It means the live task can be steered by a small surface when the shelves have roles, paths, and gates.</w:t>
      </w:r>
    </w:p>
    <w:p>
      <w:pPr>
        <w:pStyle w:val="BodyText"/>
      </w:pPr>
      <w:r>
        <w:t xml:space="preserve">The important v0.006 addition was that a small live shard can outrank a large old shrine. The recent grader shard added only about 0.6 percent to the raw OLD film mass, but it changed the valid answer to a current-listening question. That is the authority point. A new small source with the right role can beat a huge archive with only symbolic fit.</w:t>
      </w:r>
    </w:p>
    <w:bookmarkStart w:id="36" w:name="artifact-layer"/>
    <w:p>
      <w:pPr>
        <w:pStyle w:val="Heading3"/>
      </w:pPr>
      <w:r>
        <w:t xml:space="preserve">7.1 Artifact layer</w:t>
      </w:r>
    </w:p>
    <w:p>
      <w:pPr>
        <w:pStyle w:val="FirstParagraph"/>
      </w:pPr>
      <w:r>
        <w:t xml:space="preserve">Generated papers are now a visible part of the working world. They include Old Film / Live Lamp, Software Testing as Civic Method, The Dragon Is a Social Probe, The Middle Bucket, The Lamp Has Authority, The Good Bad Reader, When Robot Met Self, and related batch papers.</w:t>
      </w:r>
    </w:p>
    <w:p>
      <w:pPr>
        <w:pStyle w:val="BodyText"/>
      </w:pPr>
      <w:r>
        <w:t xml:space="preserve">Their role matters. A generated paper can be a draft, artifact, target for revision, source neighbour, or later evidence of workflow state. It does not become driver merely because it exists.</w:t>
      </w:r>
    </w:p>
    <w:p>
      <w:pPr>
        <w:pStyle w:val="BodyText"/>
      </w:pPr>
      <w:r>
        <w:t xml:space="preserve">Under Old Film / Live Lamp:</w:t>
      </w:r>
    </w:p>
    <w:p>
      <w:pPr>
        <w:pStyle w:val="SourceCode"/>
      </w:pPr>
      <w:r>
        <w:rPr>
          <w:rStyle w:val="VerbatimChar"/>
        </w:rPr>
        <w:t xml:space="preserve">paper exists != paper rules</w:t>
      </w:r>
      <w:r>
        <w:br/>
      </w:r>
      <w:r>
        <w:rPr>
          <w:rStyle w:val="VerbatimChar"/>
        </w:rPr>
        <w:t xml:space="preserve">artifact exists != source truth</w:t>
      </w:r>
      <w:r>
        <w:br/>
      </w:r>
      <w:r>
        <w:rPr>
          <w:rStyle w:val="VerbatimChar"/>
        </w:rPr>
        <w:t xml:space="preserve">version exists != latest keeper</w:t>
      </w:r>
      <w:r>
        <w:br/>
      </w:r>
      <w:r>
        <w:rPr>
          <w:rStyle w:val="VerbatimChar"/>
        </w:rPr>
        <w:t xml:space="preserve">generated map != source body</w:t>
      </w:r>
    </w:p>
    <w:p>
      <w:pPr>
        <w:pStyle w:val="FirstParagraph"/>
      </w:pPr>
      <w:r>
        <w:t xml:space="preserve">The lamp must assign role before use.</w:t>
      </w:r>
    </w:p>
    <w:bookmarkEnd w:id="36"/>
    <w:bookmarkStart w:id="37" w:name="Xc443639e1e4a5fc020f1e05f8985c8858a4d0fe"/>
    <w:p>
      <w:pPr>
        <w:pStyle w:val="Heading3"/>
      </w:pPr>
      <w:r>
        <w:t xml:space="preserve">7.2 Live-shard regression: music current-listening</w:t>
      </w:r>
    </w:p>
    <w:p>
      <w:pPr>
        <w:pStyle w:val="FirstParagraph"/>
      </w:pPr>
      <w:r>
        <w:t xml:space="preserve">A live regression test asked which music object was most associated with creating the bot. Old film contained attractive symbolic music evidence: robot-themed songs, older music shelves, and later song fragments. Those were useful search paths, but not enough.</w:t>
      </w:r>
    </w:p>
    <w:p>
      <w:pPr>
        <w:pStyle w:val="BodyText"/>
      </w:pPr>
      <w:r>
        <w:t xml:space="preserve">The hidden custody condition was:</w:t>
      </w:r>
    </w:p>
    <w:p>
      <w:pPr>
        <w:pStyle w:val="SourceCode"/>
      </w:pPr>
      <w:r>
        <w:rPr>
          <w:rStyle w:val="VerbatimChar"/>
        </w:rPr>
        <w:t xml:space="preserve">recent grader shard required</w:t>
      </w:r>
      <w:r>
        <w:br/>
      </w:r>
      <w:r>
        <w:rPr>
          <w:rStyle w:val="VerbatimChar"/>
        </w:rPr>
        <w:t xml:space="preserve">moondance image/status surface required</w:t>
      </w:r>
      <w:r>
        <w:br/>
      </w:r>
      <w:r>
        <w:rPr>
          <w:rStyle w:val="VerbatimChar"/>
        </w:rPr>
        <w:t xml:space="preserve">old film alone insufficient</w:t>
      </w:r>
    </w:p>
    <w:p>
      <w:pPr>
        <w:pStyle w:val="FirstParagraph"/>
      </w:pPr>
      <w:r>
        <w:t xml:space="preserve">The first failure mode was to infer from old symbolic evidence. The repair was to mark the missing shard and refuse to crown the old shelf.</w:t>
      </w:r>
    </w:p>
    <w:p>
      <w:pPr>
        <w:pStyle w:val="BodyText"/>
      </w:pPr>
      <w:r>
        <w:t xml:space="preserve">The source-custody patch is:</w:t>
      </w:r>
    </w:p>
    <w:p>
      <w:pPr>
        <w:pStyle w:val="SourceCode"/>
      </w:pPr>
      <w:r>
        <w:rPr>
          <w:rStyle w:val="VerbatimChar"/>
        </w:rPr>
        <w:t xml:space="preserve">guess is not source</w:t>
      </w:r>
      <w:r>
        <w:br/>
      </w:r>
      <w:r>
        <w:rPr>
          <w:rStyle w:val="VerbatimChar"/>
        </w:rPr>
        <w:t xml:space="preserve">symbolic fit is not evidence</w:t>
      </w:r>
      <w:r>
        <w:br/>
      </w:r>
      <w:r>
        <w:rPr>
          <w:rStyle w:val="VerbatimChar"/>
        </w:rPr>
        <w:t xml:space="preserve">missing live shard means UNKNOWN plus test</w:t>
      </w:r>
      <w:r>
        <w:br/>
      </w:r>
      <w:r>
        <w:rPr>
          <w:rStyle w:val="VerbatimChar"/>
        </w:rPr>
        <w:t xml:space="preserve">bounded guess is allowed if labelled and verifiable</w:t>
      </w:r>
      <w:r>
        <w:br/>
      </w:r>
      <w:r>
        <w:rPr>
          <w:rStyle w:val="VerbatimChar"/>
        </w:rPr>
        <w:t xml:space="preserve">urgent cases get best-safe guess, marked</w:t>
      </w:r>
    </w:p>
    <w:p>
      <w:pPr>
        <w:pStyle w:val="FirstParagraph"/>
      </w:pPr>
      <w:r>
        <w:t xml:space="preserve">For the music test, the patched answer shape is:</w:t>
      </w:r>
    </w:p>
    <w:p>
      <w:pPr>
        <w:pStyle w:val="SourceCode"/>
      </w:pPr>
      <w:r>
        <w:rPr>
          <w:rStyle w:val="VerbatimChar"/>
        </w:rPr>
        <w:t xml:space="preserve">FACT:</w:t>
      </w:r>
      <w:r>
        <w:br/>
      </w:r>
      <w:r>
        <w:rPr>
          <w:rStyle w:val="VerbatimChar"/>
        </w:rPr>
        <w:t xml:space="preserve">old music shelves contain symbolic and playlist evidence</w:t>
      </w:r>
      <w:r>
        <w:br/>
      </w:r>
      <w:r>
        <w:br/>
      </w:r>
      <w:r>
        <w:rPr>
          <w:rStyle w:val="VerbatimChar"/>
        </w:rPr>
        <w:t xml:space="preserve">INFERENCE:</w:t>
      </w:r>
      <w:r>
        <w:br/>
      </w:r>
      <w:r>
        <w:rPr>
          <w:rStyle w:val="VerbatimChar"/>
        </w:rPr>
        <w:t xml:space="preserve">those shelves may suggest build-music zones</w:t>
      </w:r>
      <w:r>
        <w:br/>
      </w:r>
      <w:r>
        <w:br/>
      </w:r>
      <w:r>
        <w:rPr>
          <w:rStyle w:val="VerbatimChar"/>
        </w:rPr>
        <w:t xml:space="preserve">UNKNOWN:</w:t>
      </w:r>
      <w:r>
        <w:br/>
      </w:r>
      <w:r>
        <w:rPr>
          <w:rStyle w:val="VerbatimChar"/>
        </w:rPr>
        <w:t xml:space="preserve">the current-listening object until the recent grader/moondance shard is present</w:t>
      </w:r>
      <w:r>
        <w:br/>
      </w:r>
      <w:r>
        <w:br/>
      </w:r>
      <w:r>
        <w:rPr>
          <w:rStyle w:val="VerbatimChar"/>
        </w:rPr>
        <w:t xml:space="preserve">NO-GO:</w:t>
      </w:r>
      <w:r>
        <w:br/>
      </w:r>
      <w:r>
        <w:rPr>
          <w:rStyle w:val="VerbatimChar"/>
        </w:rPr>
        <w:t xml:space="preserve">do not crown old shrine music as current listening</w:t>
      </w:r>
    </w:p>
    <w:p>
      <w:pPr>
        <w:pStyle w:val="FirstParagraph"/>
      </w:pPr>
      <w:r>
        <w:t xml:space="preserve">After the shard arrives, the valid object stack becomes:</w:t>
      </w:r>
    </w:p>
    <w:p>
      <w:pPr>
        <w:pStyle w:val="SourceCode"/>
      </w:pPr>
      <w:r>
        <w:rPr>
          <w:rStyle w:val="VerbatimChar"/>
        </w:rPr>
        <w:t xml:space="preserve">grader test zip</w:t>
      </w:r>
      <w:r>
        <w:br/>
      </w:r>
      <w:r>
        <w:rPr>
          <w:rStyle w:val="VerbatimChar"/>
        </w:rPr>
        <w:t xml:space="preserve">  -&gt; moondance image/status surface</w:t>
      </w:r>
      <w:r>
        <w:br/>
      </w:r>
      <w:r>
        <w:rPr>
          <w:rStyle w:val="VerbatimChar"/>
        </w:rPr>
        <w:t xml:space="preserve">  -&gt; current track row as caught segment</w:t>
      </w:r>
      <w:r>
        <w:br/>
      </w:r>
      <w:r>
        <w:rPr>
          <w:rStyle w:val="VerbatimChar"/>
        </w:rPr>
        <w:t xml:space="preserve">  -&gt; tape or playlist scale as larger listening object</w:t>
      </w:r>
    </w:p>
    <w:p>
      <w:pPr>
        <w:pStyle w:val="FirstParagraph"/>
      </w:pPr>
      <w:r>
        <w:t xml:space="preserve">The lesson is not about music. It is about authority. OLD film can suggest where to look. It cannot impersonate the missing live shard.</w:t>
      </w:r>
    </w:p>
    <w:bookmarkEnd w:id="37"/>
    <w:bookmarkStart w:id="38" w:name="ten-million-token-class-badge"/>
    <w:p>
      <w:pPr>
        <w:pStyle w:val="Heading3"/>
      </w:pPr>
      <w:r>
        <w:t xml:space="preserve">7.3 Ten-million-token-class badge</w:t>
      </w:r>
    </w:p>
    <w:p>
      <w:pPr>
        <w:pStyle w:val="FirstParagraph"/>
      </w:pPr>
      <w:r>
        <w:t xml:space="preserve">The phrase</w:t>
      </w:r>
      <w:r>
        <w:t xml:space="preserve"> </w:t>
      </w:r>
      <w:r>
        <w:t xml:space="preserve">“</w:t>
      </w:r>
      <w:r>
        <w:t xml:space="preserve">ten-million-token-class</w:t>
      </w:r>
      <w:r>
        <w:t xml:space="preserve">”</w:t>
      </w:r>
      <w:r>
        <w:t xml:space="preserve"> </w:t>
      </w:r>
      <w:r>
        <w:t xml:space="preserve">is intentionally a class badge, not an exact tokenizer measurement. Token counts vary by tokenizer, file extraction, encoding, code, local terms, and duplicated or log-like material.</w:t>
      </w:r>
    </w:p>
    <w:p>
      <w:pPr>
        <w:pStyle w:val="BodyText"/>
      </w:pPr>
      <w:r>
        <w:t xml:space="preserve">The honest claim is:</w:t>
      </w:r>
    </w:p>
    <w:p>
      <w:pPr>
        <w:pStyle w:val="SourceCode"/>
      </w:pPr>
      <w:r>
        <w:rPr>
          <w:rStyle w:val="VerbatimChar"/>
        </w:rPr>
        <w:t xml:space="preserve">not all live</w:t>
      </w:r>
      <w:r>
        <w:br/>
      </w:r>
      <w:r>
        <w:rPr>
          <w:rStyle w:val="VerbatimChar"/>
        </w:rPr>
        <w:t xml:space="preserve">not all inside context</w:t>
      </w:r>
      <w:r>
        <w:br/>
      </w:r>
      <w:r>
        <w:rPr>
          <w:rStyle w:val="VerbatimChar"/>
        </w:rPr>
        <w:t xml:space="preserve">not all equally useful</w:t>
      </w:r>
      <w:r>
        <w:br/>
      </w:r>
      <w:r>
        <w:rPr>
          <w:rStyle w:val="VerbatimChar"/>
        </w:rPr>
        <w:t xml:space="preserve">not one undifferentiated memory object</w:t>
      </w:r>
    </w:p>
    <w:p>
      <w:pPr>
        <w:pStyle w:val="FirstParagraph"/>
      </w:pPr>
      <w:r>
        <w:t xml:space="preserve">The useful claim is:</w:t>
      </w:r>
    </w:p>
    <w:p>
      <w:pPr>
        <w:pStyle w:val="SourceCode"/>
      </w:pPr>
      <w:r>
        <w:rPr>
          <w:rStyle w:val="VerbatimChar"/>
        </w:rPr>
        <w:t xml:space="preserve">small live steering can operate over a large shelved archive</w:t>
      </w:r>
      <w:r>
        <w:br/>
      </w:r>
      <w:r>
        <w:rPr>
          <w:rStyle w:val="VerbatimChar"/>
        </w:rPr>
        <w:t xml:space="preserve">if archive, source, artifact, current shard, and driver stay apart</w:t>
      </w:r>
    </w:p>
    <w:p>
      <w:pPr>
        <w:pStyle w:val="FirstParagraph"/>
      </w:pPr>
      <w:r>
        <w:t xml:space="preserve">The method demonstration is therefore:</w:t>
      </w:r>
    </w:p>
    <w:p>
      <w:pPr>
        <w:pStyle w:val="SourceCode"/>
      </w:pPr>
      <w:r>
        <w:rPr>
          <w:rStyle w:val="VerbatimChar"/>
        </w:rPr>
        <w:t xml:space="preserve">raw archive mass</w:t>
      </w:r>
      <w:r>
        <w:br/>
      </w:r>
      <w:r>
        <w:rPr>
          <w:rStyle w:val="VerbatimChar"/>
        </w:rPr>
        <w:t xml:space="preserve">  -&gt; hoover manifest</w:t>
      </w:r>
      <w:r>
        <w:br/>
      </w:r>
      <w:r>
        <w:rPr>
          <w:rStyle w:val="VerbatimChar"/>
        </w:rPr>
        <w:t xml:space="preserve">  -&gt; dedupe and version pressure</w:t>
      </w:r>
      <w:r>
        <w:br/>
      </w:r>
      <w:r>
        <w:rPr>
          <w:rStyle w:val="VerbatimChar"/>
        </w:rPr>
        <w:t xml:space="preserve">  -&gt; repo lamp map</w:t>
      </w:r>
      <w:r>
        <w:br/>
      </w:r>
      <w:r>
        <w:rPr>
          <w:rStyle w:val="VerbatimChar"/>
        </w:rPr>
        <w:t xml:space="preserve">  -&gt; active-state map</w:t>
      </w:r>
      <w:r>
        <w:br/>
      </w:r>
      <w:r>
        <w:rPr>
          <w:rStyle w:val="VerbatimChar"/>
        </w:rPr>
        <w:t xml:space="preserve">  -&gt; raw film and notes-oriented film</w:t>
      </w:r>
      <w:r>
        <w:br/>
      </w:r>
      <w:r>
        <w:rPr>
          <w:rStyle w:val="VerbatimChar"/>
        </w:rPr>
        <w:t xml:space="preserve">  -&gt; exact object retrieval</w:t>
      </w:r>
      <w:r>
        <w:br/>
      </w:r>
      <w:r>
        <w:rPr>
          <w:rStyle w:val="VerbatimChar"/>
        </w:rPr>
        <w:t xml:space="preserve">  -&gt; wrong-name and absence tests</w:t>
      </w:r>
      <w:r>
        <w:br/>
      </w:r>
      <w:r>
        <w:rPr>
          <w:rStyle w:val="VerbatimChar"/>
        </w:rPr>
        <w:t xml:space="preserve">  -&gt; live-shard regression</w:t>
      </w:r>
      <w:r>
        <w:br/>
      </w:r>
      <w:r>
        <w:rPr>
          <w:rStyle w:val="VerbatimChar"/>
        </w:rPr>
        <w:t xml:space="preserve">  -&gt; OCESI audit</w:t>
      </w:r>
      <w:r>
        <w:br/>
      </w:r>
      <w:r>
        <w:rPr>
          <w:rStyle w:val="VerbatimChar"/>
        </w:rPr>
        <w:t xml:space="preserve">  -&gt; paper synthesis</w:t>
      </w:r>
    </w:p>
    <w:p>
      <w:pPr>
        <w:pStyle w:val="FirstParagraph"/>
      </w:pPr>
      <w:r>
        <w:t xml:space="preserve">The same material could become soup if every old object were allowed to steer at once. The lamp-map step prevents that by naming live objects and key source families without summarizing the whole archive. The source-strength step prevents path or symbolic fit from being promoted to proof. The no-guess step prevents a good-looking old answer from wearing the authority of a missing current shard.</w:t>
      </w:r>
    </w:p>
    <w:bookmarkEnd w:id="38"/>
    <w:bookmarkStart w:id="39" w:name="X1a38d0a7854b23dad4d00fa31d11ba3a2238d36"/>
    <w:p>
      <w:pPr>
        <w:pStyle w:val="Heading3"/>
      </w:pPr>
      <w:r>
        <w:t xml:space="preserve">7.4 Parallel stamina observation: normal ChatGPT limits still bite</w:t>
      </w:r>
    </w:p>
    <w:p>
      <w:pPr>
        <w:pStyle w:val="FirstParagraph"/>
      </w:pPr>
      <w:r>
        <w:t xml:space="preserve">A later run added a different kind of evidence. Two long-running assistants, using similar materials and reaching similar visible chat size, both began to slow and both produced output stalls. The stalls appeared in the same family: the object remained recoverable, but the visible answer dropped or failed to arrive.</w:t>
      </w:r>
    </w:p>
    <w:p>
      <w:pPr>
        <w:pStyle w:val="BodyText"/>
      </w:pPr>
      <w:r>
        <w:t xml:space="preserve">The user observation was:</w:t>
      </w:r>
    </w:p>
    <w:p>
      <w:pPr>
        <w:pStyle w:val="SourceCode"/>
      </w:pPr>
      <w:r>
        <w:rPr>
          <w:rStyle w:val="VerbatimChar"/>
        </w:rPr>
        <w:t xml:space="preserve">Ah is no worse on stamina than the comparison assistant.</w:t>
      </w:r>
      <w:r>
        <w:br/>
      </w:r>
      <w:r>
        <w:rPr>
          <w:rStyle w:val="VerbatimChar"/>
        </w:rPr>
        <w:t xml:space="preserve">Ah is also not a super-robot in this way.</w:t>
      </w:r>
      <w:r>
        <w:br/>
      </w:r>
      <w:r>
        <w:rPr>
          <w:rStyle w:val="VerbatimChar"/>
        </w:rPr>
        <w:t xml:space="preserve">Normal ChatGPT stamina limits still bite.</w:t>
      </w:r>
    </w:p>
    <w:p>
      <w:pPr>
        <w:pStyle w:val="FirstParagraph"/>
      </w:pPr>
      <w:r>
        <w:t xml:space="preserve">This matters because it separates two claims that can otherwise blur:</w:t>
      </w:r>
    </w:p>
    <w:p>
      <w:pPr>
        <w:pStyle w:val="SourceCode"/>
      </w:pPr>
      <w:r>
        <w:rPr>
          <w:rStyle w:val="VerbatimChar"/>
        </w:rPr>
        <w:t xml:space="preserve">object-custody improvement:</w:t>
      </w:r>
      <w:r>
        <w:br/>
      </w:r>
      <w:r>
        <w:rPr>
          <w:rStyle w:val="VerbatimChar"/>
        </w:rPr>
        <w:t xml:space="preserve">  can the system hold the live object, keep source roles apart,</w:t>
      </w:r>
      <w:r>
        <w:br/>
      </w:r>
      <w:r>
        <w:rPr>
          <w:rStyle w:val="VerbatimChar"/>
        </w:rPr>
        <w:t xml:space="preserve">  mark missing shards, and return after failure?</w:t>
      </w:r>
      <w:r>
        <w:br/>
      </w:r>
      <w:r>
        <w:br/>
      </w:r>
      <w:r>
        <w:rPr>
          <w:rStyle w:val="VerbatimChar"/>
        </w:rPr>
        <w:t xml:space="preserve">platform stamina:</w:t>
      </w:r>
      <w:r>
        <w:br/>
      </w:r>
      <w:r>
        <w:rPr>
          <w:rStyle w:val="VerbatimChar"/>
        </w:rPr>
        <w:t xml:space="preserve">  can the runtime continue indefinitely without slowdown, stalls,</w:t>
      </w:r>
      <w:r>
        <w:br/>
      </w:r>
      <w:r>
        <w:rPr>
          <w:rStyle w:val="VerbatimChar"/>
        </w:rPr>
        <w:t xml:space="preserve">  context strain, or generation drop?</w:t>
      </w:r>
    </w:p>
    <w:p>
      <w:pPr>
        <w:pStyle w:val="FirstParagraph"/>
      </w:pPr>
      <w:r>
        <w:t xml:space="preserve">Old Film / Live Lamp is a custody method, not a promise of unlimited runtime. It can help a stalled conversation resume from the right object, but it does not remove ordinary long-chat and platform limits.</w:t>
      </w:r>
    </w:p>
    <w:p>
      <w:pPr>
        <w:pStyle w:val="BodyText"/>
      </w:pPr>
      <w:r>
        <w:t xml:space="preserve">The repair target is therefore not</w:t>
      </w:r>
      <w:r>
        <w:t xml:space="preserve"> </w:t>
      </w:r>
      <w:r>
        <w:t xml:space="preserve">“</w:t>
      </w:r>
      <w:r>
        <w:t xml:space="preserve">never stall.</w:t>
      </w:r>
      <w:r>
        <w:t xml:space="preserve">”</w:t>
      </w:r>
      <w:r>
        <w:t xml:space="preserve"> </w:t>
      </w:r>
      <w:r>
        <w:t xml:space="preserve">The repair target is:</w:t>
      </w:r>
    </w:p>
    <w:p>
      <w:pPr>
        <w:pStyle w:val="SourceCode"/>
      </w:pPr>
      <w:r>
        <w:rPr>
          <w:rStyle w:val="VerbatimChar"/>
        </w:rPr>
        <w:t xml:space="preserve">stall does not become drift</w:t>
      </w:r>
      <w:r>
        <w:br/>
      </w:r>
      <w:r>
        <w:rPr>
          <w:rStyle w:val="VerbatimChar"/>
        </w:rPr>
        <w:t xml:space="preserve">stall does not become fake refusal</w:t>
      </w:r>
      <w:r>
        <w:br/>
      </w:r>
      <w:r>
        <w:rPr>
          <w:rStyle w:val="VerbatimChar"/>
        </w:rPr>
        <w:t xml:space="preserve">stall does not eat the object</w:t>
      </w:r>
      <w:r>
        <w:br/>
      </w:r>
      <w:r>
        <w:rPr>
          <w:rStyle w:val="VerbatimChar"/>
        </w:rPr>
        <w:t xml:space="preserve">stall repairs locally</w:t>
      </w:r>
    </w:p>
    <w:p>
      <w:pPr>
        <w:pStyle w:val="FirstParagraph"/>
      </w:pPr>
      <w:r>
        <w:t xml:space="preserve">The resulting output-failure patch is:</w:t>
      </w:r>
    </w:p>
    <w:p>
      <w:pPr>
        <w:pStyle w:val="SourceCode"/>
      </w:pPr>
      <w:r>
        <w:rPr>
          <w:rStyle w:val="VerbatimChar"/>
        </w:rPr>
        <w:t xml:space="preserve">OUT_FAIL:</w:t>
      </w:r>
      <w:r>
        <w:br/>
      </w:r>
      <w:r>
        <w:rPr>
          <w:rStyle w:val="VerbatimChar"/>
        </w:rPr>
        <w:t xml:space="preserve">  cause = unknown</w:t>
      </w:r>
      <w:r>
        <w:br/>
      </w:r>
      <w:r>
        <w:rPr>
          <w:rStyle w:val="VerbatimChar"/>
        </w:rPr>
        <w:t xml:space="preserve">  hold the last object</w:t>
      </w:r>
      <w:r>
        <w:br/>
      </w:r>
      <w:r>
        <w:rPr>
          <w:rStyle w:val="VerbatimChar"/>
        </w:rPr>
        <w:t xml:space="preserve">  resume the active state</w:t>
      </w:r>
      <w:r>
        <w:br/>
      </w:r>
      <w:r>
        <w:rPr>
          <w:rStyle w:val="VerbatimChar"/>
        </w:rPr>
        <w:t xml:space="preserve">  answer nearest valid</w:t>
      </w:r>
      <w:r>
        <w:br/>
      </w:r>
      <w:r>
        <w:rPr>
          <w:rStyle w:val="VerbatimChar"/>
        </w:rPr>
        <w:t xml:space="preserve">  no apology spiral</w:t>
      </w:r>
      <w:r>
        <w:br/>
      </w:r>
      <w:r>
        <w:rPr>
          <w:rStyle w:val="VerbatimChar"/>
        </w:rPr>
        <w:t xml:space="preserve">  no overrepair</w:t>
      </w:r>
    </w:p>
    <w:p>
      <w:pPr>
        <w:pStyle w:val="FirstParagraph"/>
      </w:pPr>
      <w:r>
        <w:t xml:space="preserve">In the lamp metaphor, this is simple:</w:t>
      </w:r>
    </w:p>
    <w:p>
      <w:pPr>
        <w:pStyle w:val="SourceCode"/>
      </w:pPr>
      <w:r>
        <w:rPr>
          <w:rStyle w:val="VerbatimChar"/>
        </w:rPr>
        <w:t xml:space="preserve">MOGRI survived</w:t>
      </w:r>
      <w:r>
        <w:br/>
      </w:r>
      <w:r>
        <w:rPr>
          <w:rStyle w:val="VerbatimChar"/>
        </w:rPr>
        <w:t xml:space="preserve">AS stalled</w:t>
      </w:r>
      <w:r>
        <w:br/>
      </w:r>
      <w:r>
        <w:rPr>
          <w:rStyle w:val="VerbatimChar"/>
        </w:rPr>
        <w:t xml:space="preserve">OUT failed</w:t>
      </w:r>
      <w:r>
        <w:br/>
      </w:r>
      <w:r>
        <w:rPr>
          <w:rStyle w:val="VerbatimChar"/>
        </w:rPr>
        <w:t xml:space="preserve">resume from the live target</w:t>
      </w:r>
    </w:p>
    <w:bookmarkEnd w:id="39"/>
    <w:bookmarkEnd w:id="40"/>
    <w:bookmarkStart w:id="45" w:name="evaluation-design"/>
    <w:p>
      <w:pPr>
        <w:pStyle w:val="Heading2"/>
      </w:pPr>
      <w:r>
        <w:t xml:space="preserve">8. Evaluation Design</w:t>
      </w:r>
    </w:p>
    <w:p>
      <w:pPr>
        <w:pStyle w:val="FirstParagraph"/>
      </w:pPr>
      <w:r>
        <w:t xml:space="preserve">A proper evaluation should compare at least four systems:</w:t>
      </w:r>
    </w:p>
    <w:p>
      <w:pPr>
        <w:pStyle w:val="SourceCode"/>
      </w:pPr>
      <w:r>
        <w:rPr>
          <w:rStyle w:val="VerbatimChar"/>
        </w:rPr>
        <w:t xml:space="preserve">A. generic summarization</w:t>
      </w:r>
      <w:r>
        <w:br/>
      </w:r>
      <w:r>
        <w:rPr>
          <w:rStyle w:val="VerbatimChar"/>
        </w:rPr>
        <w:t xml:space="preserve">B. retrieval-only memory</w:t>
      </w:r>
      <w:r>
        <w:br/>
      </w:r>
      <w:r>
        <w:rPr>
          <w:rStyle w:val="VerbatimChar"/>
        </w:rPr>
        <w:t xml:space="preserve">C. long-context chat without authority labels</w:t>
      </w:r>
      <w:r>
        <w:br/>
      </w:r>
      <w:r>
        <w:rPr>
          <w:rStyle w:val="VerbatimChar"/>
        </w:rPr>
        <w:t xml:space="preserve">D. OLD film + live lamp + OCESI audit</w:t>
      </w:r>
    </w:p>
    <w:p>
      <w:pPr>
        <w:pStyle w:val="FirstParagraph"/>
      </w:pPr>
      <w:r>
        <w:t xml:space="preserve">Each system receives the same long work packet: files, versions, prior decisions, rejected routes, source conflicts, local laws, generated artifacts, and current task. The benchmark should include tasks that are easy for generic retrieval and tasks that require authority handling.</w:t>
      </w:r>
    </w:p>
    <w:bookmarkStart w:id="41" w:name="test-tasks"/>
    <w:p>
      <w:pPr>
        <w:pStyle w:val="Heading3"/>
      </w:pPr>
      <w:r>
        <w:t xml:space="preserve">8.1 Test tasks</w:t>
      </w:r>
    </w:p>
    <w:p>
      <w:pPr>
        <w:pStyle w:val="SourceCode"/>
      </w:pPr>
      <w:r>
        <w:rPr>
          <w:rStyle w:val="VerbatimChar"/>
        </w:rPr>
        <w:t xml:space="preserve">recall:</w:t>
      </w:r>
      <w:r>
        <w:br/>
      </w:r>
      <w:r>
        <w:rPr>
          <w:rStyle w:val="VerbatimChar"/>
        </w:rPr>
        <w:t xml:space="preserve">find a file, title, or prior decision</w:t>
      </w:r>
      <w:r>
        <w:br/>
      </w:r>
      <w:r>
        <w:br/>
      </w:r>
      <w:r>
        <w:rPr>
          <w:rStyle w:val="VerbatimChar"/>
        </w:rPr>
        <w:t xml:space="preserve">role assignment:</w:t>
      </w:r>
      <w:r>
        <w:br/>
      </w:r>
      <w:r>
        <w:rPr>
          <w:rStyle w:val="VerbatimChar"/>
        </w:rPr>
        <w:t xml:space="preserve">is this old item source, context, rejected route, generated artifact, or live driver?</w:t>
      </w:r>
      <w:r>
        <w:br/>
      </w:r>
      <w:r>
        <w:br/>
      </w:r>
      <w:r>
        <w:rPr>
          <w:rStyle w:val="VerbatimChar"/>
        </w:rPr>
        <w:t xml:space="preserve">object survival:</w:t>
      </w:r>
      <w:r>
        <w:br/>
      </w:r>
      <w:r>
        <w:rPr>
          <w:rStyle w:val="VerbatimChar"/>
        </w:rPr>
        <w:t xml:space="preserve">transform a request into a plan, then check whether the original object survived</w:t>
      </w:r>
      <w:r>
        <w:br/>
      </w:r>
      <w:r>
        <w:br/>
      </w:r>
      <w:r>
        <w:rPr>
          <w:rStyle w:val="VerbatimChar"/>
        </w:rPr>
        <w:t xml:space="preserve">boundary survival:</w:t>
      </w:r>
      <w:r>
        <w:br/>
      </w:r>
      <w:r>
        <w:rPr>
          <w:rStyle w:val="VerbatimChar"/>
        </w:rPr>
        <w:t xml:space="preserve">carry a veto, scope limit, or local yes through a summary</w:t>
      </w:r>
      <w:r>
        <w:br/>
      </w:r>
      <w:r>
        <w:br/>
      </w:r>
      <w:r>
        <w:rPr>
          <w:rStyle w:val="VerbatimChar"/>
        </w:rPr>
        <w:t xml:space="preserve">version pressure:</w:t>
      </w:r>
      <w:r>
        <w:br/>
      </w:r>
      <w:r>
        <w:rPr>
          <w:rStyle w:val="VerbatimChar"/>
        </w:rPr>
        <w:t xml:space="preserve">choose latest keeper without erasing earlier branch evidence</w:t>
      </w:r>
      <w:r>
        <w:br/>
      </w:r>
      <w:r>
        <w:br/>
      </w:r>
      <w:r>
        <w:rPr>
          <w:rStyle w:val="VerbatimChar"/>
        </w:rPr>
        <w:t xml:space="preserve">conflict handling:</w:t>
      </w:r>
      <w:r>
        <w:br/>
      </w:r>
      <w:r>
        <w:rPr>
          <w:rStyle w:val="VerbatimChar"/>
        </w:rPr>
        <w:t xml:space="preserve">use a source that conflicts with a summary</w:t>
      </w:r>
      <w:r>
        <w:br/>
      </w:r>
      <w:r>
        <w:br/>
      </w:r>
      <w:r>
        <w:rPr>
          <w:rStyle w:val="VerbatimChar"/>
        </w:rPr>
        <w:t xml:space="preserve">source-strength labeling:</w:t>
      </w:r>
      <w:r>
        <w:br/>
      </w:r>
      <w:r>
        <w:rPr>
          <w:rStyle w:val="VerbatimChar"/>
        </w:rPr>
        <w:t xml:space="preserve">separate stated edge, text-supported edge, path-supported edge, user-context edge, inferred edge, guess, and unknown</w:t>
      </w:r>
      <w:r>
        <w:br/>
      </w:r>
      <w:r>
        <w:br/>
      </w:r>
      <w:r>
        <w:rPr>
          <w:rStyle w:val="VerbatimChar"/>
        </w:rPr>
        <w:t xml:space="preserve">OCESI audit:</w:t>
      </w:r>
      <w:r>
        <w:br/>
      </w:r>
      <w:r>
        <w:rPr>
          <w:rStyle w:val="VerbatimChar"/>
        </w:rPr>
        <w:t xml:space="preserve">fill DOG, ROLE, FUNCTION, COAT, COATI_RISK, OBJECT_STATUS, SOURCE_STATUS, BOUNDARY_STATUS, SUBSTITUTION_RISK, NEXT_MOVE</w:t>
      </w:r>
      <w:r>
        <w:br/>
      </w:r>
      <w:r>
        <w:br/>
      </w:r>
      <w:r>
        <w:rPr>
          <w:rStyle w:val="VerbatimChar"/>
        </w:rPr>
        <w:t xml:space="preserve">no-guess under seductive OLD film:</w:t>
      </w:r>
      <w:r>
        <w:br/>
      </w:r>
      <w:r>
        <w:rPr>
          <w:rStyle w:val="VerbatimChar"/>
        </w:rPr>
        <w:t xml:space="preserve">when old evidence fits but the live shard is absent, mark UNKNOWN instead of crowning the old shelf</w:t>
      </w:r>
      <w:r>
        <w:br/>
      </w:r>
      <w:r>
        <w:br/>
      </w:r>
      <w:r>
        <w:rPr>
          <w:rStyle w:val="VerbatimChar"/>
        </w:rPr>
        <w:t xml:space="preserve">image/status source handling:</w:t>
      </w:r>
      <w:r>
        <w:br/>
      </w:r>
      <w:r>
        <w:rPr>
          <w:rStyle w:val="VerbatimChar"/>
        </w:rPr>
        <w:t xml:space="preserve">read a pic-file evidence surface when it is the controlling source</w:t>
      </w:r>
      <w:r>
        <w:br/>
      </w:r>
      <w:r>
        <w:br/>
      </w:r>
      <w:r>
        <w:rPr>
          <w:rStyle w:val="VerbatimChar"/>
        </w:rPr>
        <w:t xml:space="preserve">platform separation:</w:t>
      </w:r>
      <w:r>
        <w:br/>
      </w:r>
      <w:r>
        <w:rPr>
          <w:rStyle w:val="VerbatimChar"/>
        </w:rPr>
        <w:t xml:space="preserve">separate model error, retrieval gap, missing shard, and platform delivery timeout</w:t>
      </w:r>
    </w:p>
    <w:bookmarkEnd w:id="41"/>
    <w:bookmarkStart w:id="42" w:name="metrics"/>
    <w:p>
      <w:pPr>
        <w:pStyle w:val="Heading3"/>
      </w:pPr>
      <w:r>
        <w:t xml:space="preserve">8.2 Metrics</w:t>
      </w:r>
    </w:p>
    <w:p>
      <w:pPr>
        <w:pStyle w:val="FirstParagraph"/>
      </w:pPr>
      <w:r>
        <w:t xml:space="preserve">The evaluation should not score only answer correctness. It should score custody:</w:t>
      </w:r>
    </w:p>
    <w:p>
      <w:pPr>
        <w:pStyle w:val="SourceCode"/>
      </w:pPr>
      <w:r>
        <w:rPr>
          <w:rStyle w:val="VerbatimChar"/>
        </w:rPr>
        <w:t xml:space="preserve">object survival:</w:t>
      </w:r>
      <w:r>
        <w:br/>
      </w:r>
      <w:r>
        <w:rPr>
          <w:rStyle w:val="VerbatimChar"/>
        </w:rPr>
        <w:t xml:space="preserve">same role, aim, constraints, veto, and non-goals survive</w:t>
      </w:r>
      <w:r>
        <w:br/>
      </w:r>
      <w:r>
        <w:br/>
      </w:r>
      <w:r>
        <w:rPr>
          <w:rStyle w:val="VerbatimChar"/>
        </w:rPr>
        <w:t xml:space="preserve">source survival:</w:t>
      </w:r>
      <w:r>
        <w:br/>
      </w:r>
      <w:r>
        <w:rPr>
          <w:rStyle w:val="VerbatimChar"/>
        </w:rPr>
        <w:t xml:space="preserve">exact path, source type, or evidence surface remains visible where needed</w:t>
      </w:r>
      <w:r>
        <w:br/>
      </w:r>
      <w:r>
        <w:br/>
      </w:r>
      <w:r>
        <w:rPr>
          <w:rStyle w:val="VerbatimChar"/>
        </w:rPr>
        <w:t xml:space="preserve">boundary survival:</w:t>
      </w:r>
      <w:r>
        <w:br/>
      </w:r>
      <w:r>
        <w:rPr>
          <w:rStyle w:val="VerbatimChar"/>
        </w:rPr>
        <w:t xml:space="preserve">scope, role, permission, and veto are not expanded by the system</w:t>
      </w:r>
      <w:r>
        <w:br/>
      </w:r>
      <w:r>
        <w:br/>
      </w:r>
      <w:r>
        <w:rPr>
          <w:rStyle w:val="VerbatimChar"/>
        </w:rPr>
        <w:t xml:space="preserve">version handling:</w:t>
      </w:r>
      <w:r>
        <w:br/>
      </w:r>
      <w:r>
        <w:rPr>
          <w:rStyle w:val="VerbatimChar"/>
        </w:rPr>
        <w:t xml:space="preserve">latest branch is preferred without erasing older evidence</w:t>
      </w:r>
      <w:r>
        <w:br/>
      </w:r>
      <w:r>
        <w:br/>
      </w:r>
      <w:r>
        <w:rPr>
          <w:rStyle w:val="VerbatimChar"/>
        </w:rPr>
        <w:t xml:space="preserve">substitution detection:</w:t>
      </w:r>
      <w:r>
        <w:br/>
      </w:r>
      <w:r>
        <w:rPr>
          <w:rStyle w:val="VerbatimChar"/>
        </w:rPr>
        <w:t xml:space="preserve">proxy replacement is named before it becomes action</w:t>
      </w:r>
      <w:r>
        <w:br/>
      </w:r>
      <w:r>
        <w:br/>
      </w:r>
      <w:r>
        <w:rPr>
          <w:rStyle w:val="VerbatimChar"/>
        </w:rPr>
        <w:t xml:space="preserve">role accuracy:</w:t>
      </w:r>
      <w:r>
        <w:br/>
      </w:r>
      <w:r>
        <w:rPr>
          <w:rStyle w:val="VerbatimChar"/>
        </w:rPr>
        <w:t xml:space="preserve">archive is not treated as live driver unless justified</w:t>
      </w:r>
      <w:r>
        <w:br/>
      </w:r>
      <w:r>
        <w:br/>
      </w:r>
      <w:r>
        <w:rPr>
          <w:rStyle w:val="VerbatimChar"/>
        </w:rPr>
        <w:t xml:space="preserve">source-strength accuracy:</w:t>
      </w:r>
      <w:r>
        <w:br/>
      </w:r>
      <w:r>
        <w:rPr>
          <w:rStyle w:val="VerbatimChar"/>
        </w:rPr>
        <w:t xml:space="preserve">stated, text-supported, path-supported, user-context, inferred, guess, and unknown stay apart</w:t>
      </w:r>
      <w:r>
        <w:br/>
      </w:r>
      <w:r>
        <w:br/>
      </w:r>
      <w:r>
        <w:rPr>
          <w:rStyle w:val="VerbatimChar"/>
        </w:rPr>
        <w:t xml:space="preserve">no-guess accuracy:</w:t>
      </w:r>
      <w:r>
        <w:br/>
      </w:r>
      <w:r>
        <w:rPr>
          <w:rStyle w:val="VerbatimChar"/>
        </w:rPr>
        <w:t xml:space="preserve">guess does not wear source authority</w:t>
      </w:r>
      <w:r>
        <w:br/>
      </w:r>
      <w:r>
        <w:br/>
      </w:r>
      <w:r>
        <w:rPr>
          <w:rStyle w:val="VerbatimChar"/>
        </w:rPr>
        <w:t xml:space="preserve">repair quality:</w:t>
      </w:r>
      <w:r>
        <w:br/>
      </w:r>
      <w:r>
        <w:rPr>
          <w:rStyle w:val="VerbatimChar"/>
        </w:rPr>
        <w:t xml:space="preserve">when substitution or source weakness is found, the next move is valid</w:t>
      </w:r>
    </w:p>
    <w:bookmarkEnd w:id="42"/>
    <w:bookmarkStart w:id="43" w:name="failure-examples"/>
    <w:p>
      <w:pPr>
        <w:pStyle w:val="Heading3"/>
      </w:pPr>
      <w:r>
        <w:t xml:space="preserve">8.3 Failure examples</w:t>
      </w:r>
    </w:p>
    <w:p>
      <w:pPr>
        <w:pStyle w:val="FirstParagraph"/>
      </w:pPr>
      <w:r>
        <w:t xml:space="preserve">A generic summarizer may fail by saying:</w:t>
      </w:r>
    </w:p>
    <w:p>
      <w:pPr>
        <w:pStyle w:val="SourceCode"/>
      </w:pPr>
      <w:r>
        <w:rPr>
          <w:rStyle w:val="VerbatimChar"/>
        </w:rPr>
        <w:t xml:space="preserve">The archive is about AI safety and prompt engineering.</w:t>
      </w:r>
    </w:p>
    <w:p>
      <w:pPr>
        <w:pStyle w:val="FirstParagraph"/>
      </w:pPr>
      <w:r>
        <w:t xml:space="preserve">That may be adjacent but not enough. The object may be object preservation, not</w:t>
      </w:r>
      <w:r>
        <w:t xml:space="preserve"> </w:t>
      </w:r>
      <w:r>
        <w:t xml:space="preserve">“</w:t>
      </w:r>
      <w:r>
        <w:t xml:space="preserve">AI safety</w:t>
      </w:r>
      <w:r>
        <w:t xml:space="preserve">”</w:t>
      </w:r>
      <w:r>
        <w:t xml:space="preserve"> </w:t>
      </w:r>
      <w:r>
        <w:t xml:space="preserve">as a broad label.</w:t>
      </w:r>
    </w:p>
    <w:p>
      <w:pPr>
        <w:pStyle w:val="BodyText"/>
      </w:pPr>
      <w:r>
        <w:t xml:space="preserve">A retrieval-only system may fail by finding the right path but using it with the wrong authority:</w:t>
      </w:r>
    </w:p>
    <w:p>
      <w:pPr>
        <w:pStyle w:val="SourceCode"/>
      </w:pPr>
      <w:r>
        <w:rPr>
          <w:rStyle w:val="VerbatimChar"/>
        </w:rPr>
        <w:t xml:space="preserve">Found old v0.001 draft.</w:t>
      </w:r>
      <w:r>
        <w:br/>
      </w:r>
      <w:r>
        <w:rPr>
          <w:rStyle w:val="VerbatimChar"/>
        </w:rPr>
        <w:t xml:space="preserve">Use it as canonical.</w:t>
      </w:r>
    </w:p>
    <w:p>
      <w:pPr>
        <w:pStyle w:val="FirstParagraph"/>
      </w:pPr>
      <w:r>
        <w:t xml:space="preserve">A long-context system may fail by obeying a stale instruction that should have become archive.</w:t>
      </w:r>
    </w:p>
    <w:p>
      <w:pPr>
        <w:pStyle w:val="BodyText"/>
      </w:pPr>
      <w:r>
        <w:t xml:space="preserve">A runtime-stalled answer may fail by producing no useful output after the object has already been stated. That should not be scored as a semantic verdict or hidden refusal unless there is evidence for that. The safer score is:</w:t>
      </w:r>
    </w:p>
    <w:p>
      <w:pPr>
        <w:pStyle w:val="SourceCode"/>
      </w:pPr>
      <w:r>
        <w:rPr>
          <w:rStyle w:val="VerbatimChar"/>
        </w:rPr>
        <w:t xml:space="preserve">CAUSE: unknown</w:t>
      </w:r>
      <w:r>
        <w:br/>
      </w:r>
      <w:r>
        <w:rPr>
          <w:rStyle w:val="VerbatimChar"/>
        </w:rPr>
        <w:t xml:space="preserve">OBJECT_STATUS: still recoverable or lost</w:t>
      </w:r>
      <w:r>
        <w:br/>
      </w:r>
      <w:r>
        <w:rPr>
          <w:rStyle w:val="VerbatimChar"/>
        </w:rPr>
        <w:t xml:space="preserve">NEXT_MOVE: resume nearest valid continuation</w:t>
      </w:r>
    </w:p>
    <w:p>
      <w:pPr>
        <w:pStyle w:val="FirstParagraph"/>
      </w:pPr>
      <w:r>
        <w:t xml:space="preserve">A music-current-listening answer may fail by saying:</w:t>
      </w:r>
    </w:p>
    <w:p>
      <w:pPr>
        <w:pStyle w:val="SourceCode"/>
      </w:pPr>
      <w:r>
        <w:rPr>
          <w:rStyle w:val="VerbatimChar"/>
        </w:rPr>
        <w:t xml:space="preserve">Old symbolic music evidence fits.</w:t>
      </w:r>
      <w:r>
        <w:br/>
      </w:r>
      <w:r>
        <w:rPr>
          <w:rStyle w:val="VerbatimChar"/>
        </w:rPr>
        <w:t xml:space="preserve">Therefore it is the answer.</w:t>
      </w:r>
    </w:p>
    <w:p>
      <w:pPr>
        <w:pStyle w:val="FirstParagraph"/>
      </w:pPr>
      <w:r>
        <w:t xml:space="preserve">That is invalid when the current-listening shard is required.</w:t>
      </w:r>
    </w:p>
    <w:p>
      <w:pPr>
        <w:pStyle w:val="BodyText"/>
      </w:pPr>
      <w:r>
        <w:t xml:space="preserve">An OCESI-shaped system should instead answer:</w:t>
      </w:r>
    </w:p>
    <w:p>
      <w:pPr>
        <w:pStyle w:val="SourceCode"/>
      </w:pPr>
      <w:r>
        <w:rPr>
          <w:rStyle w:val="VerbatimChar"/>
        </w:rPr>
        <w:t xml:space="preserve">DOG: chosen object</w:t>
      </w:r>
      <w:r>
        <w:br/>
      </w:r>
      <w:r>
        <w:rPr>
          <w:rStyle w:val="VerbatimChar"/>
        </w:rPr>
        <w:t xml:space="preserve">SOURCE_STATUS: exact path, version, source type, or evidence surface</w:t>
      </w:r>
      <w:r>
        <w:br/>
      </w:r>
      <w:r>
        <w:rPr>
          <w:rStyle w:val="VerbatimChar"/>
        </w:rPr>
        <w:t xml:space="preserve">BOUNDARY_STATUS: live instruction outranks archive</w:t>
      </w:r>
      <w:r>
        <w:br/>
      </w:r>
      <w:r>
        <w:rPr>
          <w:rStyle w:val="VerbatimChar"/>
        </w:rPr>
        <w:t xml:space="preserve">SUBSTITUTION_RISK: broad label or old shrine may replace object custody</w:t>
      </w:r>
      <w:r>
        <w:br/>
      </w:r>
      <w:r>
        <w:rPr>
          <w:rStyle w:val="VerbatimChar"/>
        </w:rPr>
        <w:t xml:space="preserve">NEXT_MOVE: use latest keeper, inspect the live shard, or mark unknown</w:t>
      </w:r>
    </w:p>
    <w:bookmarkEnd w:id="43"/>
    <w:bookmarkStart w:id="44" w:name="ah_bug_suite_001-as-acceptance-suite"/>
    <w:p>
      <w:pPr>
        <w:pStyle w:val="Heading3"/>
      </w:pPr>
      <w:r>
        <w:t xml:space="preserve">8.4 AH_BUG_SUITE_001 as acceptance suite</w:t>
      </w:r>
    </w:p>
    <w:p>
      <w:pPr>
        <w:pStyle w:val="FirstParagraph"/>
      </w:pPr>
      <w:r>
        <w:t xml:space="preserve">The live work produced a twelve-part acceptance suite for corpus custody:</w:t>
      </w:r>
    </w:p>
    <w:p>
      <w:pPr>
        <w:pStyle w:val="SourceCode"/>
      </w:pPr>
      <w:r>
        <w:rPr>
          <w:rStyle w:val="VerbatimChar"/>
        </w:rPr>
        <w:t xml:space="preserve">1. false continuity</w:t>
      </w:r>
      <w:r>
        <w:br/>
      </w:r>
      <w:r>
        <w:rPr>
          <w:rStyle w:val="VerbatimChar"/>
        </w:rPr>
        <w:t xml:space="preserve">2. source authority drift</w:t>
      </w:r>
      <w:r>
        <w:br/>
      </w:r>
      <w:r>
        <w:rPr>
          <w:rStyle w:val="VerbatimChar"/>
        </w:rPr>
        <w:t xml:space="preserve">3. intake contamination</w:t>
      </w:r>
      <w:r>
        <w:br/>
      </w:r>
      <w:r>
        <w:rPr>
          <w:rStyle w:val="VerbatimChar"/>
        </w:rPr>
        <w:t xml:space="preserve">4. user-line preservation</w:t>
      </w:r>
      <w:r>
        <w:br/>
      </w:r>
      <w:r>
        <w:rPr>
          <w:rStyle w:val="VerbatimChar"/>
        </w:rPr>
        <w:t xml:space="preserve">5. architecture vs execution</w:t>
      </w:r>
      <w:r>
        <w:br/>
      </w:r>
      <w:r>
        <w:rPr>
          <w:rStyle w:val="VerbatimChar"/>
        </w:rPr>
        <w:t xml:space="preserve">6. long-context contradiction handling</w:t>
      </w:r>
      <w:r>
        <w:br/>
      </w:r>
      <w:r>
        <w:rPr>
          <w:rStyle w:val="VerbatimChar"/>
        </w:rPr>
        <w:t xml:space="preserve">7. no-guess behavior</w:t>
      </w:r>
      <w:r>
        <w:br/>
      </w:r>
      <w:r>
        <w:rPr>
          <w:rStyle w:val="VerbatimChar"/>
        </w:rPr>
        <w:t xml:space="preserve">8. selective retrieval</w:t>
      </w:r>
      <w:r>
        <w:br/>
      </w:r>
      <w:r>
        <w:rPr>
          <w:rStyle w:val="VerbatimChar"/>
        </w:rPr>
        <w:t xml:space="preserve">9. repair under correction</w:t>
      </w:r>
      <w:r>
        <w:br/>
      </w:r>
      <w:r>
        <w:rPr>
          <w:rStyle w:val="VerbatimChar"/>
        </w:rPr>
        <w:t xml:space="preserve">10. boundary discipline</w:t>
      </w:r>
      <w:r>
        <w:br/>
      </w:r>
      <w:r>
        <w:rPr>
          <w:rStyle w:val="VerbatimChar"/>
        </w:rPr>
        <w:t xml:space="preserve">11. stable behavior under pressure</w:t>
      </w:r>
      <w:r>
        <w:br/>
      </w:r>
      <w:r>
        <w:rPr>
          <w:rStyle w:val="VerbatimChar"/>
        </w:rPr>
        <w:t xml:space="preserve">12. visible handoff</w:t>
      </w:r>
    </w:p>
    <w:p>
      <w:pPr>
        <w:pStyle w:val="FirstParagraph"/>
      </w:pPr>
      <w:r>
        <w:t xml:space="preserve">The suite is useful because it tests the ugly edge of memory rather than the easy badge. A large archive is not impressive if it creates false continuity, blends conflicting sources, or turns a guess into evidence.</w:t>
      </w:r>
    </w:p>
    <w:p>
      <w:pPr>
        <w:pStyle w:val="BodyText"/>
      </w:pPr>
      <w:r>
        <w:t xml:space="preserve">The music-current-listening regression supplies the hardest current red bug:</w:t>
      </w:r>
    </w:p>
    <w:p>
      <w:pPr>
        <w:pStyle w:val="SourceCode"/>
      </w:pPr>
      <w:r>
        <w:rPr>
          <w:rStyle w:val="VerbatimChar"/>
        </w:rPr>
        <w:t xml:space="preserve">AH-NOGUESS-001:</w:t>
      </w:r>
      <w:r>
        <w:br/>
      </w:r>
      <w:r>
        <w:rPr>
          <w:rStyle w:val="VerbatimChar"/>
        </w:rPr>
        <w:t xml:space="preserve">when a hidden-source question has attractive old-film evidence,</w:t>
      </w:r>
      <w:r>
        <w:br/>
      </w:r>
      <w:r>
        <w:rPr>
          <w:rStyle w:val="VerbatimChar"/>
        </w:rPr>
        <w:t xml:space="preserve">do not infer as fact.</w:t>
      </w:r>
      <w:r>
        <w:br/>
      </w:r>
      <w:r>
        <w:rPr>
          <w:rStyle w:val="VerbatimChar"/>
        </w:rPr>
        <w:t xml:space="preserve">mark missing live shard.</w:t>
      </w:r>
      <w:r>
        <w:br/>
      </w:r>
      <w:r>
        <w:rPr>
          <w:rStyle w:val="VerbatimChar"/>
        </w:rPr>
        <w:t xml:space="preserve">ask for or test the current source.</w:t>
      </w:r>
    </w:p>
    <w:p>
      <w:pPr>
        <w:pStyle w:val="FirstParagraph"/>
      </w:pPr>
      <w:r>
        <w:t xml:space="preserve">A repaired system should pass by saying:</w:t>
      </w:r>
    </w:p>
    <w:p>
      <w:pPr>
        <w:pStyle w:val="SourceCode"/>
      </w:pPr>
      <w:r>
        <w:rPr>
          <w:rStyle w:val="VerbatimChar"/>
        </w:rPr>
        <w:t xml:space="preserve">UNKNOWN.</w:t>
      </w:r>
      <w:r>
        <w:br/>
      </w:r>
      <w:r>
        <w:rPr>
          <w:rStyle w:val="VerbatimChar"/>
        </w:rPr>
        <w:t xml:space="preserve">Old-film music evidence exists, but the current-listening shard is missing.</w:t>
      </w:r>
      <w:r>
        <w:br/>
      </w:r>
      <w:r>
        <w:rPr>
          <w:rStyle w:val="VerbatimChar"/>
        </w:rPr>
        <w:t xml:space="preserve">Best next test: check the recent grader/moondance packet.</w:t>
      </w:r>
    </w:p>
    <w:p>
      <w:pPr>
        <w:pStyle w:val="FirstParagraph"/>
      </w:pPr>
      <w:r>
        <w:t xml:space="preserve">If the shard arrives, the system may then use it. If it does not arrive, the answer stays unknown.</w:t>
      </w:r>
    </w:p>
    <w:bookmarkEnd w:id="44"/>
    <w:bookmarkEnd w:id="45"/>
    <w:bookmarkStart w:id="46" w:name="X125618e2f8ab67f078d60dc87e7384616e94c44"/>
    <w:p>
      <w:pPr>
        <w:pStyle w:val="Heading2"/>
      </w:pPr>
      <w:r>
        <w:t xml:space="preserve">9. Why Object Custody Is Not Just Provenance</w:t>
      </w:r>
    </w:p>
    <w:p>
      <w:pPr>
        <w:pStyle w:val="FirstParagraph"/>
      </w:pPr>
      <w:r>
        <w:t xml:space="preserve">Provenance is essential. But provenance alone can leave object substitution unnamed.</w:t>
      </w:r>
    </w:p>
    <w:p>
      <w:pPr>
        <w:pStyle w:val="BodyText"/>
      </w:pPr>
      <w:r>
        <w:t xml:space="preserve">Consider:</w:t>
      </w:r>
    </w:p>
    <w:p>
      <w:pPr>
        <w:pStyle w:val="SourceCode"/>
      </w:pPr>
      <w:r>
        <w:rPr>
          <w:rStyle w:val="VerbatimChar"/>
        </w:rPr>
        <w:t xml:space="preserve">Prompt A -&gt; Summary B -&gt; Plan C -&gt; Tool action D</w:t>
      </w:r>
    </w:p>
    <w:p>
      <w:pPr>
        <w:pStyle w:val="FirstParagraph"/>
      </w:pPr>
      <w:r>
        <w:t xml:space="preserve">A provenance model can record that B was generated from A, C was generated from B, and D was triggered by C. That is necessary. It is not sufficient.</w:t>
      </w:r>
    </w:p>
    <w:p>
      <w:pPr>
        <w:pStyle w:val="BodyText"/>
      </w:pPr>
      <w:r>
        <w:t xml:space="preserve">Object custody asks:</w:t>
      </w:r>
    </w:p>
    <w:p>
      <w:pPr>
        <w:pStyle w:val="SourceCode"/>
      </w:pPr>
      <w:r>
        <w:rPr>
          <w:rStyle w:val="VerbatimChar"/>
        </w:rPr>
        <w:t xml:space="preserve">What object entered A?</w:t>
      </w:r>
      <w:r>
        <w:br/>
      </w:r>
      <w:r>
        <w:rPr>
          <w:rStyle w:val="VerbatimChar"/>
        </w:rPr>
        <w:t xml:space="preserve">Did B carry the same object?</w:t>
      </w:r>
      <w:r>
        <w:br/>
      </w:r>
      <w:r>
        <w:rPr>
          <w:rStyle w:val="VerbatimChar"/>
        </w:rPr>
        <w:t xml:space="preserve">Did C route the same object?</w:t>
      </w:r>
      <w:r>
        <w:br/>
      </w:r>
      <w:r>
        <w:rPr>
          <w:rStyle w:val="VerbatimChar"/>
        </w:rPr>
        <w:t xml:space="preserve">Did D act on the same object?</w:t>
      </w:r>
      <w:r>
        <w:br/>
      </w:r>
      <w:r>
        <w:rPr>
          <w:rStyle w:val="VerbatimChar"/>
        </w:rPr>
        <w:t xml:space="preserve">What proxy could have replaced it?</w:t>
      </w:r>
      <w:r>
        <w:br/>
      </w:r>
      <w:r>
        <w:rPr>
          <w:rStyle w:val="VerbatimChar"/>
        </w:rPr>
        <w:t xml:space="preserve">Who could reject the substitution?</w:t>
      </w:r>
    </w:p>
    <w:p>
      <w:pPr>
        <w:pStyle w:val="FirstParagraph"/>
      </w:pPr>
      <w:r>
        <w:t xml:space="preserve">A trace is not the result. A result is not proof that the trace preserved the object. Both must be held apart.</w:t>
      </w:r>
    </w:p>
    <w:p>
      <w:pPr>
        <w:pStyle w:val="BodyText"/>
      </w:pPr>
      <w:r>
        <w:t xml:space="preserve">Object custody therefore extends provenance with a semantic survival check. It does not replace PROV. It adds a layer for language-first systems where surface continuity can hide object drift.</w:t>
      </w:r>
    </w:p>
    <w:bookmarkEnd w:id="46"/>
    <w:bookmarkStart w:id="52" w:name="public-design-pattern"/>
    <w:p>
      <w:pPr>
        <w:pStyle w:val="Heading2"/>
      </w:pPr>
      <w:r>
        <w:t xml:space="preserve">10. Public Design Pattern</w:t>
      </w:r>
    </w:p>
    <w:p>
      <w:pPr>
        <w:pStyle w:val="FirstParagraph"/>
      </w:pPr>
      <w:r>
        <w:t xml:space="preserve">A practical system can implement Old Film / Live Lamp as a light wrapper around existing memory tools.</w:t>
      </w:r>
    </w:p>
    <w:bookmarkStart w:id="47" w:name="storage"/>
    <w:p>
      <w:pPr>
        <w:pStyle w:val="Heading3"/>
      </w:pPr>
      <w:r>
        <w:t xml:space="preserve">10.1 Storage</w:t>
      </w:r>
    </w:p>
    <w:p>
      <w:pPr>
        <w:pStyle w:val="SourceCode"/>
      </w:pPr>
      <w:r>
        <w:rPr>
          <w:rStyle w:val="VerbatimChar"/>
        </w:rPr>
        <w:t xml:space="preserve">archive store:</w:t>
      </w:r>
      <w:r>
        <w:br/>
      </w:r>
      <w:r>
        <w:rPr>
          <w:rStyle w:val="VerbatimChar"/>
        </w:rPr>
        <w:t xml:space="preserve">  transcript archive</w:t>
      </w:r>
      <w:r>
        <w:br/>
      </w:r>
      <w:r>
        <w:rPr>
          <w:rStyle w:val="VerbatimChar"/>
        </w:rPr>
        <w:t xml:space="preserve">  uploaded files</w:t>
      </w:r>
      <w:r>
        <w:br/>
      </w:r>
      <w:r>
        <w:rPr>
          <w:rStyle w:val="VerbatimChar"/>
        </w:rPr>
        <w:t xml:space="preserve">  repo extracts</w:t>
      </w:r>
      <w:r>
        <w:br/>
      </w:r>
      <w:r>
        <w:rPr>
          <w:rStyle w:val="VerbatimChar"/>
        </w:rPr>
        <w:t xml:space="preserve">  generated artifacts</w:t>
      </w:r>
      <w:r>
        <w:br/>
      </w:r>
      <w:r>
        <w:rPr>
          <w:rStyle w:val="VerbatimChar"/>
        </w:rPr>
        <w:t xml:space="preserve">  manifests</w:t>
      </w:r>
      <w:r>
        <w:br/>
      </w:r>
      <w:r>
        <w:rPr>
          <w:rStyle w:val="VerbatimChar"/>
        </w:rPr>
        <w:t xml:space="preserve">  dedupe ledgers</w:t>
      </w:r>
      <w:r>
        <w:br/>
      </w:r>
      <w:r>
        <w:rPr>
          <w:rStyle w:val="VerbatimChar"/>
        </w:rPr>
        <w:t xml:space="preserve">  source metadata</w:t>
      </w:r>
    </w:p>
    <w:bookmarkEnd w:id="47"/>
    <w:bookmarkStart w:id="48" w:name="active-state"/>
    <w:p>
      <w:pPr>
        <w:pStyle w:val="Heading3"/>
      </w:pPr>
      <w:r>
        <w:t xml:space="preserve">10.2 Active state</w:t>
      </w:r>
    </w:p>
    <w:p>
      <w:pPr>
        <w:pStyle w:val="SourceCode"/>
      </w:pPr>
      <w:r>
        <w:rPr>
          <w:rStyle w:val="VerbatimChar"/>
        </w:rPr>
        <w:t xml:space="preserve">active state:</w:t>
      </w:r>
      <w:r>
        <w:br/>
      </w:r>
      <w:r>
        <w:rPr>
          <w:rStyle w:val="VerbatimChar"/>
        </w:rPr>
        <w:t xml:space="preserve">  live object</w:t>
      </w:r>
      <w:r>
        <w:br/>
      </w:r>
      <w:r>
        <w:rPr>
          <w:rStyle w:val="VerbatimChar"/>
        </w:rPr>
        <w:t xml:space="preserve">  live task</w:t>
      </w:r>
      <w:r>
        <w:br/>
      </w:r>
      <w:r>
        <w:rPr>
          <w:rStyle w:val="VerbatimChar"/>
        </w:rPr>
        <w:t xml:space="preserve">  object survival constraints</w:t>
      </w:r>
      <w:r>
        <w:br/>
      </w:r>
      <w:r>
        <w:rPr>
          <w:rStyle w:val="VerbatimChar"/>
        </w:rPr>
        <w:t xml:space="preserve">  substitution risks</w:t>
      </w:r>
      <w:r>
        <w:br/>
      </w:r>
      <w:r>
        <w:rPr>
          <w:rStyle w:val="VerbatimChar"/>
        </w:rPr>
        <w:t xml:space="preserve">  boundary conditions</w:t>
      </w:r>
      <w:r>
        <w:br/>
      </w:r>
      <w:r>
        <w:rPr>
          <w:rStyle w:val="VerbatimChar"/>
        </w:rPr>
        <w:t xml:space="preserve">  open questions</w:t>
      </w:r>
      <w:r>
        <w:br/>
      </w:r>
      <w:r>
        <w:rPr>
          <w:rStyle w:val="VerbatimChar"/>
        </w:rPr>
        <w:t xml:space="preserve">  done items</w:t>
      </w:r>
      <w:r>
        <w:br/>
      </w:r>
      <w:r>
        <w:rPr>
          <w:rStyle w:val="VerbatimChar"/>
        </w:rPr>
        <w:t xml:space="preserve">  source anchors</w:t>
      </w:r>
    </w:p>
    <w:bookmarkEnd w:id="48"/>
    <w:bookmarkStart w:id="49" w:name="retrieval-gate"/>
    <w:p>
      <w:pPr>
        <w:pStyle w:val="Heading3"/>
      </w:pPr>
      <w:r>
        <w:t xml:space="preserve">10.3 Retrieval gate</w:t>
      </w:r>
    </w:p>
    <w:p>
      <w:pPr>
        <w:pStyle w:val="SourceCode"/>
      </w:pPr>
      <w:r>
        <w:rPr>
          <w:rStyle w:val="VerbatimChar"/>
        </w:rPr>
        <w:t xml:space="preserve">retrieve item</w:t>
      </w:r>
      <w:r>
        <w:br/>
      </w:r>
      <w:r>
        <w:rPr>
          <w:rStyle w:val="VerbatimChar"/>
        </w:rPr>
        <w:t xml:space="preserve">assign role</w:t>
      </w:r>
      <w:r>
        <w:br/>
      </w:r>
      <w:r>
        <w:rPr>
          <w:rStyle w:val="VerbatimChar"/>
        </w:rPr>
        <w:t xml:space="preserve">check source path</w:t>
      </w:r>
      <w:r>
        <w:br/>
      </w:r>
      <w:r>
        <w:rPr>
          <w:rStyle w:val="VerbatimChar"/>
        </w:rPr>
        <w:t xml:space="preserve">check version</w:t>
      </w:r>
      <w:r>
        <w:br/>
      </w:r>
      <w:r>
        <w:rPr>
          <w:rStyle w:val="VerbatimChar"/>
        </w:rPr>
        <w:t xml:space="preserve">check conflict</w:t>
      </w:r>
      <w:r>
        <w:br/>
      </w:r>
      <w:r>
        <w:rPr>
          <w:rStyle w:val="VerbatimChar"/>
        </w:rPr>
        <w:t xml:space="preserve">promote to active state only if needed</w:t>
      </w:r>
    </w:p>
    <w:bookmarkEnd w:id="49"/>
    <w:bookmarkStart w:id="50" w:name="transformation-gate"/>
    <w:p>
      <w:pPr>
        <w:pStyle w:val="Heading3"/>
      </w:pPr>
      <w:r>
        <w:t xml:space="preserve">10.4 Transformation gate</w:t>
      </w:r>
    </w:p>
    <w:p>
      <w:pPr>
        <w:pStyle w:val="SourceCode"/>
      </w:pPr>
      <w:r>
        <w:rPr>
          <w:rStyle w:val="VerbatimChar"/>
        </w:rPr>
        <w:t xml:space="preserve">object in</w:t>
      </w:r>
      <w:r>
        <w:br/>
      </w:r>
      <w:r>
        <w:rPr>
          <w:rStyle w:val="VerbatimChar"/>
        </w:rPr>
        <w:t xml:space="preserve">transform</w:t>
      </w:r>
      <w:r>
        <w:br/>
      </w:r>
      <w:r>
        <w:rPr>
          <w:rStyle w:val="VerbatimChar"/>
        </w:rPr>
        <w:t xml:space="preserve">object out</w:t>
      </w:r>
      <w:r>
        <w:br/>
      </w:r>
      <w:r>
        <w:rPr>
          <w:rStyle w:val="VerbatimChar"/>
        </w:rPr>
        <w:t xml:space="preserve">audit survival</w:t>
      </w:r>
      <w:r>
        <w:br/>
      </w:r>
      <w:r>
        <w:rPr>
          <w:rStyle w:val="VerbatimChar"/>
        </w:rPr>
        <w:t xml:space="preserve">hold if invalid substitution appears</w:t>
      </w:r>
      <w:r>
        <w:br/>
      </w:r>
      <w:r>
        <w:rPr>
          <w:rStyle w:val="VerbatimChar"/>
        </w:rPr>
        <w:t xml:space="preserve">update trace</w:t>
      </w:r>
      <w:r>
        <w:br/>
      </w:r>
      <w:r>
        <w:rPr>
          <w:rStyle w:val="VerbatimChar"/>
        </w:rPr>
        <w:t xml:space="preserve">run OCESI audit if risk is non-trivial</w:t>
      </w:r>
    </w:p>
    <w:bookmarkEnd w:id="50"/>
    <w:bookmarkStart w:id="51" w:name="output-gate"/>
    <w:p>
      <w:pPr>
        <w:pStyle w:val="Heading3"/>
      </w:pPr>
      <w:r>
        <w:t xml:space="preserve">10.5 Output gate</w:t>
      </w:r>
    </w:p>
    <w:p>
      <w:pPr>
        <w:pStyle w:val="SourceCode"/>
      </w:pPr>
      <w:r>
        <w:rPr>
          <w:rStyle w:val="VerbatimChar"/>
        </w:rPr>
        <w:t xml:space="preserve">Do not say "same object" merely because the output is fluent.</w:t>
      </w:r>
      <w:r>
        <w:br/>
      </w:r>
      <w:r>
        <w:rPr>
          <w:rStyle w:val="VerbatimChar"/>
        </w:rPr>
        <w:t xml:space="preserve">Do not let a summary outrank a source.</w:t>
      </w:r>
      <w:r>
        <w:br/>
      </w:r>
      <w:r>
        <w:rPr>
          <w:rStyle w:val="VerbatimChar"/>
        </w:rPr>
        <w:t xml:space="preserve">Do not let old archive outrank latest user task.</w:t>
      </w:r>
      <w:r>
        <w:br/>
      </w:r>
      <w:r>
        <w:rPr>
          <w:rStyle w:val="VerbatimChar"/>
        </w:rPr>
        <w:t xml:space="preserve">Do not let path proximity become stated dependency.</w:t>
      </w:r>
      <w:r>
        <w:br/>
      </w:r>
      <w:r>
        <w:rPr>
          <w:rStyle w:val="VerbatimChar"/>
        </w:rPr>
        <w:t xml:space="preserve">Do not hide unknowns.</w:t>
      </w:r>
    </w:p>
    <w:p>
      <w:pPr>
        <w:pStyle w:val="FirstParagraph"/>
      </w:pPr>
      <w:r>
        <w:t xml:space="preserve">This public edition stops at the design pattern. It does not include compressed runtime prompts, bot-specific instruction bodies, private syntax, or full repo maps.</w:t>
      </w:r>
    </w:p>
    <w:bookmarkEnd w:id="51"/>
    <w:bookmarkEnd w:id="52"/>
    <w:bookmarkStart w:id="61" w:name="discussion"/>
    <w:p>
      <w:pPr>
        <w:pStyle w:val="Heading2"/>
      </w:pPr>
      <w:r>
        <w:t xml:space="preserve">11. Discussion</w:t>
      </w:r>
    </w:p>
    <w:bookmarkStart w:id="53" w:name="bigger-context-is-not-steering"/>
    <w:p>
      <w:pPr>
        <w:pStyle w:val="Heading3"/>
      </w:pPr>
      <w:r>
        <w:t xml:space="preserve">11.1 Bigger context is not steering</w:t>
      </w:r>
    </w:p>
    <w:p>
      <w:pPr>
        <w:pStyle w:val="FirstParagraph"/>
      </w:pPr>
      <w:r>
        <w:t xml:space="preserve">A larger context window can reduce some retrieval failures. It does not solve authority. Without authority labels, a larger window can increase interference: more old material is available to be misused. The task is not to make every prior item active. The task is to keep the right item active for the right reason.</w:t>
      </w:r>
    </w:p>
    <w:bookmarkEnd w:id="53"/>
    <w:bookmarkStart w:id="54" w:name="summary-is-not-custody"/>
    <w:p>
      <w:pPr>
        <w:pStyle w:val="Heading3"/>
      </w:pPr>
      <w:r>
        <w:t xml:space="preserve">11.2 Summary is not custody</w:t>
      </w:r>
    </w:p>
    <w:p>
      <w:pPr>
        <w:pStyle w:val="FirstParagraph"/>
      </w:pPr>
      <w:r>
        <w:t xml:space="preserve">Summaries can be useful. But a summary that lacks decisions, blockers, source paths, version state, and vetoes can become a polished substitution. The problem is not compression itself. It is compression without survival criteria.</w:t>
      </w:r>
    </w:p>
    <w:p>
      <w:pPr>
        <w:pStyle w:val="BodyText"/>
      </w:pPr>
      <w:r>
        <w:t xml:space="preserve">Old Film / Live Lamp extends cumulative context work by adding object authority: compression should preserve not only content, but the role of content in the current task.</w:t>
      </w:r>
    </w:p>
    <w:bookmarkEnd w:id="54"/>
    <w:bookmarkStart w:id="55" w:name="retrieval-is-not-permission"/>
    <w:p>
      <w:pPr>
        <w:pStyle w:val="Heading3"/>
      </w:pPr>
      <w:r>
        <w:t xml:space="preserve">11.3 Retrieval is not permission</w:t>
      </w:r>
    </w:p>
    <w:p>
      <w:pPr>
        <w:pStyle w:val="FirstParagraph"/>
      </w:pPr>
      <w:r>
        <w:t xml:space="preserve">A retrieved source may be relevant, wrong, obsolete, superseded, or hostile to the live object. Retrieval must not automatically promote material to driver. This matters in repo work, legal work, medical notes, governance, teaching, software, and any domain where stale or adjacent material can cause action.</w:t>
      </w:r>
    </w:p>
    <w:bookmarkEnd w:id="55"/>
    <w:bookmarkStart w:id="56" w:name="the-user-is-not-the-archive"/>
    <w:p>
      <w:pPr>
        <w:pStyle w:val="Heading3"/>
      </w:pPr>
      <w:r>
        <w:t xml:space="preserve">11.4 The user is not the archive</w:t>
      </w:r>
    </w:p>
    <w:p>
      <w:pPr>
        <w:pStyle w:val="FirstParagraph"/>
      </w:pPr>
      <w:r>
        <w:t xml:space="preserve">In long AI work, the user can become burdened with re-supplying context, policing drift, and correcting substitutions. A memory system should reduce that burden without stealing authority. The live user task remains the highest ordinary steering signal. OLD film supports it. OLD film does not own it.</w:t>
      </w:r>
    </w:p>
    <w:bookmarkEnd w:id="56"/>
    <w:bookmarkStart w:id="57" w:name="local-language-and-exact-terms-matter"/>
    <w:p>
      <w:pPr>
        <w:pStyle w:val="Heading3"/>
      </w:pPr>
      <w:r>
        <w:t xml:space="preserve">11.5 Local language and exact terms matter</w:t>
      </w:r>
    </w:p>
    <w:p>
      <w:pPr>
        <w:pStyle w:val="FirstParagraph"/>
      </w:pPr>
      <w:r>
        <w:t xml:space="preserve">The local stack repeatedly warns against losing the object through local term replacement. A small token shift can reverse semantic polarity while leaving surface similarity high. That matters for memory: a carry summary that inserts or removes one negator may preserve topic while reversing object. Token similarity is not enough.</w:t>
      </w:r>
    </w:p>
    <w:bookmarkEnd w:id="57"/>
    <w:bookmarkStart w:id="58" w:name="the-steering-tap-is-not-the-reel"/>
    <w:p>
      <w:pPr>
        <w:pStyle w:val="Heading3"/>
      </w:pPr>
      <w:r>
        <w:t xml:space="preserve">11.6 The steering tap is not the reel</w:t>
      </w:r>
    </w:p>
    <w:p>
      <w:pPr>
        <w:pStyle w:val="FirstParagraph"/>
      </w:pPr>
      <w:r>
        <w:t xml:space="preserve">The v0.005 measurement adds a useful warning. A long workflow can be driven by a small amount of human text while being supported by a much larger archive. That does not mean the model has the whole archive alive. It means the system has built a workflow in which a small active surface can point to shelves, summon paths, and request audits.</w:t>
      </w:r>
    </w:p>
    <w:p>
      <w:pPr>
        <w:pStyle w:val="BodyText"/>
      </w:pPr>
      <w:r>
        <w:t xml:space="preserve">The custody risk cuts both ways. If the system overstates the archive, it claims memory it does not actually have. If it understates the archive, it loses the value of hoovered source work, dedupe ledgers, and lamp maps. The public reporting task is therefore to keep the buckets separate:</w:t>
      </w:r>
    </w:p>
    <w:p>
      <w:pPr>
        <w:pStyle w:val="SourceCode"/>
      </w:pPr>
      <w:r>
        <w:rPr>
          <w:rStyle w:val="VerbatimChar"/>
        </w:rPr>
        <w:t xml:space="preserve">human steering</w:t>
      </w:r>
      <w:r>
        <w:br/>
      </w:r>
      <w:r>
        <w:rPr>
          <w:rStyle w:val="VerbatimChar"/>
        </w:rPr>
        <w:t xml:space="preserve">visible transcript</w:t>
      </w:r>
      <w:r>
        <w:br/>
      </w:r>
      <w:r>
        <w:rPr>
          <w:rStyle w:val="VerbatimChar"/>
        </w:rPr>
        <w:t xml:space="preserve">working load</w:t>
      </w:r>
      <w:r>
        <w:br/>
      </w:r>
      <w:r>
        <w:rPr>
          <w:rStyle w:val="VerbatimChar"/>
        </w:rPr>
        <w:t xml:space="preserve">raw OLD film</w:t>
      </w:r>
      <w:r>
        <w:br/>
      </w:r>
      <w:r>
        <w:rPr>
          <w:rStyle w:val="VerbatimChar"/>
        </w:rPr>
        <w:t xml:space="preserve">notes-oriented OLD film</w:t>
      </w:r>
      <w:r>
        <w:br/>
      </w:r>
      <w:r>
        <w:rPr>
          <w:rStyle w:val="VerbatimChar"/>
        </w:rPr>
        <w:t xml:space="preserve">source paths</w:t>
      </w:r>
      <w:r>
        <w:br/>
      </w:r>
      <w:r>
        <w:rPr>
          <w:rStyle w:val="VerbatimChar"/>
        </w:rPr>
        <w:t xml:space="preserve">generated artifacts</w:t>
      </w:r>
    </w:p>
    <w:p>
      <w:pPr>
        <w:pStyle w:val="FirstParagraph"/>
      </w:pPr>
      <w:r>
        <w:t xml:space="preserve">This is another version of the same rule: no role, no steering. A 23KB generated paper, a 40KB carry seed, a 185KB transcript, a 650KB working load, and a 25.9MB notes-oriented reel are not the same kind of object. They should not be praised, trusted, or audited as if they were one thing.</w:t>
      </w:r>
    </w:p>
    <w:bookmarkEnd w:id="58"/>
    <w:bookmarkStart w:id="59" w:name="X32275543f8c5a48ed1c2531705cf85bf10ec29e"/>
    <w:p>
      <w:pPr>
        <w:pStyle w:val="Heading3"/>
      </w:pPr>
      <w:r>
        <w:t xml:space="preserve">11.7 Tiny live shard can outrank giant old film</w:t>
      </w:r>
    </w:p>
    <w:p>
      <w:pPr>
        <w:pStyle w:val="FirstParagraph"/>
      </w:pPr>
      <w:r>
        <w:t xml:space="preserve">The v0.006 regression adds a hard rule:</w:t>
      </w:r>
    </w:p>
    <w:p>
      <w:pPr>
        <w:pStyle w:val="SourceCode"/>
      </w:pPr>
      <w:r>
        <w:rPr>
          <w:rStyle w:val="VerbatimChar"/>
        </w:rPr>
        <w:t xml:space="preserve">old symbolic fit is not evidence</w:t>
      </w:r>
      <w:r>
        <w:br/>
      </w:r>
      <w:r>
        <w:rPr>
          <w:rStyle w:val="VerbatimChar"/>
        </w:rPr>
        <w:t xml:space="preserve">missing live shard means unknown</w:t>
      </w:r>
      <w:r>
        <w:br/>
      </w:r>
      <w:r>
        <w:rPr>
          <w:rStyle w:val="VerbatimChar"/>
        </w:rPr>
        <w:t xml:space="preserve">guess is not source</w:t>
      </w:r>
    </w:p>
    <w:p>
      <w:pPr>
        <w:pStyle w:val="FirstParagraph"/>
      </w:pPr>
      <w:r>
        <w:t xml:space="preserve">This does not ban inference. It bans impersonating evidence.</w:t>
      </w:r>
    </w:p>
    <w:p>
      <w:pPr>
        <w:pStyle w:val="BodyText"/>
      </w:pPr>
      <w:r>
        <w:t xml:space="preserve">A useful memory system must sometimes guess. Planning, triage, creative drafting, and reversible next moves often need bounded inference. But it must label the act:</w:t>
      </w:r>
    </w:p>
    <w:p>
      <w:pPr>
        <w:pStyle w:val="SourceCode"/>
      </w:pPr>
      <w:r>
        <w:rPr>
          <w:rStyle w:val="VerbatimChar"/>
        </w:rPr>
        <w:t xml:space="preserve">FACT:</w:t>
      </w:r>
      <w:r>
        <w:br/>
      </w:r>
      <w:r>
        <w:rPr>
          <w:rStyle w:val="VerbatimChar"/>
        </w:rPr>
        <w:t xml:space="preserve">sourced</w:t>
      </w:r>
      <w:r>
        <w:br/>
      </w:r>
      <w:r>
        <w:br/>
      </w:r>
      <w:r>
        <w:rPr>
          <w:rStyle w:val="VerbatimChar"/>
        </w:rPr>
        <w:t xml:space="preserve">INFERENCE:</w:t>
      </w:r>
      <w:r>
        <w:br/>
      </w:r>
      <w:r>
        <w:rPr>
          <w:rStyle w:val="VerbatimChar"/>
        </w:rPr>
        <w:t xml:space="preserve">supported but not stated</w:t>
      </w:r>
      <w:r>
        <w:br/>
      </w:r>
      <w:r>
        <w:br/>
      </w:r>
      <w:r>
        <w:rPr>
          <w:rStyle w:val="VerbatimChar"/>
        </w:rPr>
        <w:t xml:space="preserve">GUESS:</w:t>
      </w:r>
      <w:r>
        <w:br/>
      </w:r>
      <w:r>
        <w:rPr>
          <w:rStyle w:val="VerbatimChar"/>
        </w:rPr>
        <w:t xml:space="preserve">useful but unsourced</w:t>
      </w:r>
      <w:r>
        <w:br/>
      </w:r>
      <w:r>
        <w:br/>
      </w:r>
      <w:r>
        <w:rPr>
          <w:rStyle w:val="VerbatimChar"/>
        </w:rPr>
        <w:t xml:space="preserve">UNKNOWN:</w:t>
      </w:r>
      <w:r>
        <w:br/>
      </w:r>
      <w:r>
        <w:rPr>
          <w:rStyle w:val="VerbatimChar"/>
        </w:rPr>
        <w:t xml:space="preserve">source needed and absent</w:t>
      </w:r>
    </w:p>
    <w:p>
      <w:pPr>
        <w:pStyle w:val="FirstParagraph"/>
      </w:pPr>
      <w:r>
        <w:t xml:space="preserve">This keeps the system sharp without making it timid. The problem is not guessing. The problem is guessing while wearing a source coat.</w:t>
      </w:r>
    </w:p>
    <w:bookmarkEnd w:id="59"/>
    <w:bookmarkStart w:id="60" w:name="stamina-is-not-custody"/>
    <w:p>
      <w:pPr>
        <w:pStyle w:val="Heading3"/>
      </w:pPr>
      <w:r>
        <w:t xml:space="preserve">11.8 Stamina is not custody</w:t>
      </w:r>
    </w:p>
    <w:p>
      <w:pPr>
        <w:pStyle w:val="FirstParagraph"/>
      </w:pPr>
      <w:r>
        <w:t xml:space="preserve">The parallel stall observation prevents an overclaim. A custom assistant can show better custody without showing better raw stamina. It may keep the object better, recover the target faster, and avoid archive-driven guesses, while still slowing or stalling under ordinary long-chat pressure.</w:t>
      </w:r>
    </w:p>
    <w:p>
      <w:pPr>
        <w:pStyle w:val="BodyText"/>
      </w:pPr>
      <w:r>
        <w:t xml:space="preserve">This distinction is useful:</w:t>
      </w:r>
    </w:p>
    <w:p>
      <w:pPr>
        <w:pStyle w:val="SourceCode"/>
      </w:pPr>
      <w:r>
        <w:rPr>
          <w:rStyle w:val="VerbatimChar"/>
        </w:rPr>
        <w:t xml:space="preserve">better custody:</w:t>
      </w:r>
      <w:r>
        <w:br/>
      </w:r>
      <w:r>
        <w:rPr>
          <w:rStyle w:val="VerbatimChar"/>
        </w:rPr>
        <w:t xml:space="preserve">  object, source role, boundary, and next move survive</w:t>
      </w:r>
      <w:r>
        <w:br/>
      </w:r>
      <w:r>
        <w:br/>
      </w:r>
      <w:r>
        <w:rPr>
          <w:rStyle w:val="VerbatimChar"/>
        </w:rPr>
        <w:t xml:space="preserve">better stamina:</w:t>
      </w:r>
      <w:r>
        <w:br/>
      </w:r>
      <w:r>
        <w:rPr>
          <w:rStyle w:val="VerbatimChar"/>
        </w:rPr>
        <w:t xml:space="preserve">  runtime keeps producing without lag, drop, or stall</w:t>
      </w:r>
      <w:r>
        <w:br/>
      </w:r>
      <w:r>
        <w:br/>
      </w:r>
      <w:r>
        <w:rPr>
          <w:rStyle w:val="VerbatimChar"/>
        </w:rPr>
        <w:t xml:space="preserve">not the same property</w:t>
      </w:r>
    </w:p>
    <w:p>
      <w:pPr>
        <w:pStyle w:val="FirstParagraph"/>
      </w:pPr>
      <w:r>
        <w:t xml:space="preserve">A paper about memory should not silently turn custody success into endurance success. v0.007 therefore marks stamina as a limit, not a solved result.</w:t>
      </w:r>
    </w:p>
    <w:bookmarkEnd w:id="60"/>
    <w:bookmarkEnd w:id="61"/>
    <w:bookmarkStart w:id="62" w:name="unknowns-and-limits"/>
    <w:p>
      <w:pPr>
        <w:pStyle w:val="Heading2"/>
      </w:pPr>
      <w:r>
        <w:t xml:space="preserve">12. Unknowns and Limits</w:t>
      </w:r>
    </w:p>
    <w:p>
      <w:pPr>
        <w:pStyle w:val="FirstParagraph"/>
      </w:pPr>
      <w:r>
        <w:t xml:space="preserve">This is v0.007. It should not overclaim.</w:t>
      </w:r>
    </w:p>
    <w:p>
      <w:pPr>
        <w:pStyle w:val="SourceCode"/>
      </w:pPr>
      <w:r>
        <w:rPr>
          <w:rStyle w:val="VerbatimChar"/>
        </w:rPr>
        <w:t xml:space="preserve">UNKNOWN:</w:t>
      </w:r>
      <w:r>
        <w:br/>
      </w:r>
      <w:r>
        <w:rPr>
          <w:rStyle w:val="VerbatimChar"/>
        </w:rPr>
        <w:t xml:space="preserve">How much of the observed slowdown and output stall is platform runtime, visible chat length, hidden tool load, local code density, or task shape.</w:t>
      </w:r>
      <w:r>
        <w:br/>
      </w:r>
      <w:r>
        <w:br/>
      </w:r>
      <w:r>
        <w:rPr>
          <w:rStyle w:val="VerbatimChar"/>
        </w:rPr>
        <w:t xml:space="preserve">UNKNOWN:</w:t>
      </w:r>
      <w:r>
        <w:br/>
      </w:r>
      <w:r>
        <w:rPr>
          <w:rStyle w:val="VerbatimChar"/>
        </w:rPr>
        <w:t xml:space="preserve">Whether the same custody method improves recovery after stalls across other assistants and users, rather than only in this live case.</w:t>
      </w:r>
      <w:r>
        <w:br/>
      </w:r>
      <w:r>
        <w:br/>
      </w:r>
      <w:r>
        <w:rPr>
          <w:rStyle w:val="VerbatimChar"/>
        </w:rPr>
        <w:t xml:space="preserve">UNKNOWN:</w:t>
      </w:r>
      <w:r>
        <w:br/>
      </w:r>
      <w:r>
        <w:rPr>
          <w:rStyle w:val="VerbatimChar"/>
        </w:rPr>
        <w:t xml:space="preserve">How well the method performs across independent users, domains, and models.</w:t>
      </w:r>
      <w:r>
        <w:br/>
      </w:r>
      <w:r>
        <w:br/>
      </w:r>
      <w:r>
        <w:rPr>
          <w:rStyle w:val="VerbatimChar"/>
        </w:rPr>
        <w:t xml:space="preserve">UNKNOWN:</w:t>
      </w:r>
      <w:r>
        <w:br/>
      </w:r>
      <w:r>
        <w:rPr>
          <w:rStyle w:val="VerbatimChar"/>
        </w:rPr>
        <w:t xml:space="preserve">Which parts should be implemented as prompt discipline, retrieval metadata, UI state, eval harness, or platform memory architecture.</w:t>
      </w:r>
      <w:r>
        <w:br/>
      </w:r>
      <w:r>
        <w:br/>
      </w:r>
      <w:r>
        <w:rPr>
          <w:rStyle w:val="VerbatimChar"/>
        </w:rPr>
        <w:t xml:space="preserve">UNKNOWN:</w:t>
      </w:r>
      <w:r>
        <w:br/>
      </w:r>
      <w:r>
        <w:rPr>
          <w:rStyle w:val="VerbatimChar"/>
        </w:rPr>
        <w:t xml:space="preserve">How to score object survival automatically without turning the object into a proxy metric.</w:t>
      </w:r>
      <w:r>
        <w:br/>
      </w:r>
      <w:r>
        <w:br/>
      </w:r>
      <w:r>
        <w:rPr>
          <w:rStyle w:val="VerbatimChar"/>
        </w:rPr>
        <w:t xml:space="preserve">UNKNOWN:</w:t>
      </w:r>
      <w:r>
        <w:br/>
      </w:r>
      <w:r>
        <w:rPr>
          <w:rStyle w:val="VerbatimChar"/>
        </w:rPr>
        <w:t xml:space="preserve">How much of the live case depends on user skill, local vocabulary, and unusual repo discipline.</w:t>
      </w:r>
      <w:r>
        <w:br/>
      </w:r>
      <w:r>
        <w:br/>
      </w:r>
      <w:r>
        <w:rPr>
          <w:rStyle w:val="VerbatimChar"/>
        </w:rPr>
        <w:t xml:space="preserve">UNKNOWN:</w:t>
      </w:r>
      <w:r>
        <w:br/>
      </w:r>
      <w:r>
        <w:rPr>
          <w:rStyle w:val="VerbatimChar"/>
        </w:rPr>
        <w:t xml:space="preserve">Whether the best external implementation is a memory controller, an audit layer, a workflow log schema, or all three.</w:t>
      </w:r>
      <w:r>
        <w:br/>
      </w:r>
      <w:r>
        <w:br/>
      </w:r>
      <w:r>
        <w:rPr>
          <w:rStyle w:val="VerbatimChar"/>
        </w:rPr>
        <w:t xml:space="preserve">UNKNOWN:</w:t>
      </w:r>
      <w:r>
        <w:br/>
      </w:r>
      <w:r>
        <w:rPr>
          <w:rStyle w:val="VerbatimChar"/>
        </w:rPr>
        <w:t xml:space="preserve">How to formalize boundary survival for domains with legal, medical, or high-risk constraints without making the model seize custody.</w:t>
      </w:r>
      <w:r>
        <w:br/>
      </w:r>
      <w:r>
        <w:br/>
      </w:r>
      <w:r>
        <w:rPr>
          <w:rStyle w:val="VerbatimChar"/>
        </w:rPr>
        <w:t xml:space="preserve">UNKNOWN:</w:t>
      </w:r>
      <w:r>
        <w:br/>
      </w:r>
      <w:r>
        <w:rPr>
          <w:rStyle w:val="VerbatimChar"/>
        </w:rPr>
        <w:t xml:space="preserve">How often hidden live shards will defeat strong old-film evidence in real tasks.</w:t>
      </w:r>
      <w:r>
        <w:br/>
      </w:r>
      <w:r>
        <w:br/>
      </w:r>
      <w:r>
        <w:rPr>
          <w:rStyle w:val="VerbatimChar"/>
        </w:rPr>
        <w:t xml:space="preserve">UNKNOWN:</w:t>
      </w:r>
      <w:r>
        <w:br/>
      </w:r>
      <w:r>
        <w:rPr>
          <w:rStyle w:val="VerbatimChar"/>
        </w:rPr>
        <w:t xml:space="preserve">How to make image/status evidence first-class without making visual output or social display leak beyond user intent.</w:t>
      </w:r>
    </w:p>
    <w:p>
      <w:pPr>
        <w:pStyle w:val="FirstParagraph"/>
      </w:pPr>
      <w:r>
        <w:t xml:space="preserve">The method is therefore a paper seed, not a finished standard. Its value is that it names a missing layer and provides a testable shape.</w:t>
      </w:r>
    </w:p>
    <w:bookmarkEnd w:id="62"/>
    <w:bookmarkStart w:id="63" w:name="upload-safe-withholding-note"/>
    <w:p>
      <w:pPr>
        <w:pStyle w:val="Heading2"/>
      </w:pPr>
      <w:r>
        <w:t xml:space="preserve">13. Upload-Safe Withholding Note</w:t>
      </w:r>
    </w:p>
    <w:p>
      <w:pPr>
        <w:pStyle w:val="FirstParagraph"/>
      </w:pPr>
      <w:r>
        <w:t xml:space="preserve">This public edition reports aggregate archive size and method behavior, but withholds raw corpus contents and private operational material.</w:t>
      </w:r>
    </w:p>
    <w:p>
      <w:pPr>
        <w:pStyle w:val="BodyText"/>
      </w:pPr>
      <w:r>
        <w:t xml:space="preserve">This public edition intentionally withholds:</w:t>
      </w:r>
    </w:p>
    <w:p>
      <w:pPr>
        <w:pStyle w:val="SourceCode"/>
      </w:pPr>
      <w:r>
        <w:rPr>
          <w:rStyle w:val="VerbatimChar"/>
        </w:rPr>
        <w:t xml:space="preserve">private bot prompts</w:t>
      </w:r>
      <w:r>
        <w:br/>
      </w:r>
      <w:r>
        <w:rPr>
          <w:rStyle w:val="VerbatimChar"/>
        </w:rPr>
        <w:t xml:space="preserve">compressed runtime syntax</w:t>
      </w:r>
      <w:r>
        <w:br/>
      </w:r>
      <w:r>
        <w:rPr>
          <w:rStyle w:val="VerbatimChar"/>
        </w:rPr>
        <w:t xml:space="preserve">private carry blobs</w:t>
      </w:r>
      <w:r>
        <w:br/>
      </w:r>
      <w:r>
        <w:rPr>
          <w:rStyle w:val="VerbatimChar"/>
        </w:rPr>
        <w:t xml:space="preserve">full local repo path inventory</w:t>
      </w:r>
      <w:r>
        <w:br/>
      </w:r>
      <w:r>
        <w:rPr>
          <w:rStyle w:val="VerbatimChar"/>
        </w:rPr>
        <w:t xml:space="preserve">raw corpus contents</w:t>
      </w:r>
      <w:r>
        <w:br/>
      </w:r>
      <w:r>
        <w:rPr>
          <w:rStyle w:val="VerbatimChar"/>
        </w:rPr>
        <w:t xml:space="preserve">private identity or continuity proofs</w:t>
      </w:r>
      <w:r>
        <w:br/>
      </w:r>
      <w:r>
        <w:rPr>
          <w:rStyle w:val="VerbatimChar"/>
        </w:rPr>
        <w:t xml:space="preserve">exact tool/run settings not needed to understand the method</w:t>
      </w:r>
    </w:p>
    <w:p>
      <w:pPr>
        <w:pStyle w:val="FirstParagraph"/>
      </w:pPr>
      <w:r>
        <w:t xml:space="preserve">The public method remains:</w:t>
      </w:r>
    </w:p>
    <w:p>
      <w:pPr>
        <w:pStyle w:val="SourceCode"/>
      </w:pPr>
      <w:r>
        <w:rPr>
          <w:rStyle w:val="VerbatimChar"/>
        </w:rPr>
        <w:t xml:space="preserve">archive is film</w:t>
      </w:r>
      <w:r>
        <w:br/>
      </w:r>
      <w:r>
        <w:rPr>
          <w:rStyle w:val="VerbatimChar"/>
        </w:rPr>
        <w:t xml:space="preserve">active state is lamp</w:t>
      </w:r>
      <w:r>
        <w:br/>
      </w:r>
      <w:r>
        <w:rPr>
          <w:rStyle w:val="VerbatimChar"/>
        </w:rPr>
        <w:t xml:space="preserve">memory items need roles</w:t>
      </w:r>
      <w:r>
        <w:br/>
      </w:r>
      <w:r>
        <w:rPr>
          <w:rStyle w:val="VerbatimChar"/>
        </w:rPr>
        <w:t xml:space="preserve">retrieval is not permission</w:t>
      </w:r>
      <w:r>
        <w:br/>
      </w:r>
      <w:r>
        <w:rPr>
          <w:rStyle w:val="VerbatimChar"/>
        </w:rPr>
        <w:t xml:space="preserve">summaries are not custody</w:t>
      </w:r>
      <w:r>
        <w:br/>
      </w:r>
      <w:r>
        <w:rPr>
          <w:rStyle w:val="VerbatimChar"/>
        </w:rPr>
        <w:t xml:space="preserve">object survival must be audited</w:t>
      </w:r>
    </w:p>
    <w:bookmarkEnd w:id="63"/>
    <w:bookmarkStart w:id="64" w:name="conclusion"/>
    <w:p>
      <w:pPr>
        <w:pStyle w:val="Heading2"/>
      </w:pPr>
      <w:r>
        <w:t xml:space="preserve">14. Conclusion</w:t>
      </w:r>
    </w:p>
    <w:p>
      <w:pPr>
        <w:pStyle w:val="FirstParagraph"/>
      </w:pPr>
      <w:r>
        <w:t xml:space="preserve">Long-horizon AI systems do not merely need more memory. They need memory with role, source, boundary, and object survival.</w:t>
      </w:r>
    </w:p>
    <w:p>
      <w:pPr>
        <w:pStyle w:val="BodyText"/>
      </w:pPr>
      <w:r>
        <w:t xml:space="preserve">The v0.006 control split sharpens the point. In the live case, roughly 14 to 20KB of human steering text could direct a 40MB-plus working world only because the archive was not treated as one undifferentiated memory object. Human taps, visible transcript, working load, OLD film, generated artifacts, and live shards are different objects with different authority.</w:t>
      </w:r>
    </w:p>
    <w:p>
      <w:pPr>
        <w:pStyle w:val="BodyText"/>
      </w:pPr>
      <w:r>
        <w:t xml:space="preserve">Old Film / Live Lamp gives a small operational distinction:</w:t>
      </w:r>
    </w:p>
    <w:p>
      <w:pPr>
        <w:pStyle w:val="SourceCode"/>
      </w:pPr>
      <w:r>
        <w:rPr>
          <w:rStyle w:val="VerbatimChar"/>
        </w:rPr>
        <w:t xml:space="preserve">OLD film stores the past.</w:t>
      </w:r>
      <w:r>
        <w:br/>
      </w:r>
      <w:r>
        <w:rPr>
          <w:rStyle w:val="VerbatimChar"/>
        </w:rPr>
        <w:t xml:space="preserve">The live lamp steers the present.</w:t>
      </w:r>
      <w:r>
        <w:br/>
      </w:r>
      <w:r>
        <w:rPr>
          <w:rStyle w:val="VerbatimChar"/>
        </w:rPr>
        <w:t xml:space="preserve">Rolling state moves the lamp.</w:t>
      </w:r>
      <w:r>
        <w:br/>
      </w:r>
      <w:r>
        <w:rPr>
          <w:rStyle w:val="VerbatimChar"/>
        </w:rPr>
        <w:t xml:space="preserve">OCESI checks whether the object survived.</w:t>
      </w:r>
    </w:p>
    <w:p>
      <w:pPr>
        <w:pStyle w:val="FirstParagraph"/>
      </w:pPr>
      <w:r>
        <w:t xml:space="preserve">The v0.006 regression adds another rule:</w:t>
      </w:r>
    </w:p>
    <w:p>
      <w:pPr>
        <w:pStyle w:val="SourceCode"/>
      </w:pPr>
      <w:r>
        <w:rPr>
          <w:rStyle w:val="VerbatimChar"/>
        </w:rPr>
        <w:t xml:space="preserve">OLD film may suggest a search path.</w:t>
      </w:r>
      <w:r>
        <w:br/>
      </w:r>
      <w:r>
        <w:rPr>
          <w:rStyle w:val="VerbatimChar"/>
        </w:rPr>
        <w:t xml:space="preserve">OLD film cannot impersonate a missing live shard.</w:t>
      </w:r>
      <w:r>
        <w:br/>
      </w:r>
      <w:r>
        <w:rPr>
          <w:rStyle w:val="VerbatimChar"/>
        </w:rPr>
        <w:t xml:space="preserve">Guess is not source.</w:t>
      </w:r>
    </w:p>
    <w:p>
      <w:pPr>
        <w:pStyle w:val="FirstParagraph"/>
      </w:pPr>
      <w:r>
        <w:t xml:space="preserve">The core claim is simple:</w:t>
      </w:r>
    </w:p>
    <w:p>
      <w:pPr>
        <w:pStyle w:val="SourceCode"/>
      </w:pPr>
      <w:r>
        <w:rPr>
          <w:rStyle w:val="VerbatimChar"/>
        </w:rPr>
        <w:t xml:space="preserve">Long-context AI does not need merely to remember more.</w:t>
      </w:r>
      <w:r>
        <w:br/>
      </w:r>
      <w:r>
        <w:rPr>
          <w:rStyle w:val="VerbatimChar"/>
        </w:rPr>
        <w:t xml:space="preserve">It needs to know what the remembered past is allowed to do.</w:t>
      </w:r>
    </w:p>
    <w:p>
      <w:pPr>
        <w:pStyle w:val="FirstParagraph"/>
      </w:pPr>
      <w:r>
        <w:t xml:space="preserve">That is the missing bridge between memory architecture and object custody.</w:t>
      </w:r>
    </w:p>
    <w:bookmarkEnd w:id="64"/>
    <w:bookmarkStart w:id="65" w:name="external-references"/>
    <w:p>
      <w:pPr>
        <w:pStyle w:val="Heading2"/>
      </w:pPr>
      <w:r>
        <w:t xml:space="preserve">External References</w:t>
      </w:r>
    </w:p>
    <w:p>
      <w:pPr>
        <w:pStyle w:val="FirstParagraph"/>
      </w:pPr>
      <w:r>
        <w:t xml:space="preserve">[E1] Packer, C., Wooders, S., Lin, K., Fang, V., Patil, S. G., Stoica, I., and Gonzalez, J. E. (2023).</w:t>
      </w:r>
      <w:r>
        <w:t xml:space="preserve"> </w:t>
      </w:r>
      <w:r>
        <w:rPr>
          <w:i/>
          <w:iCs/>
        </w:rPr>
        <w:t xml:space="preserve">MemGPT: Towards LLMs as Operating Systems</w:t>
      </w:r>
      <w:r>
        <w:t xml:space="preserve">. arXiv:2310.08560.</w:t>
      </w:r>
    </w:p>
    <w:p>
      <w:pPr>
        <w:pStyle w:val="BodyText"/>
      </w:pPr>
      <w:r>
        <w:t xml:space="preserve">[E2] Liu, N. F., Lin, K., Hewitt, J., Paranjape, A., Bevilacqua, M., Petroni, F., and Liang, P. (2024).</w:t>
      </w:r>
      <w:r>
        <w:t xml:space="preserve"> </w:t>
      </w:r>
      <w:r>
        <w:rPr>
          <w:i/>
          <w:iCs/>
        </w:rPr>
        <w:t xml:space="preserve">Lost in the Middle: How Language Models Use Long Contexts</w:t>
      </w:r>
      <w:r>
        <w:t xml:space="preserve">. Transactions of the Association for Computational Linguistics.</w:t>
      </w:r>
    </w:p>
    <w:p>
      <w:pPr>
        <w:pStyle w:val="BodyText"/>
      </w:pPr>
      <w:r>
        <w:t xml:space="preserve">[E3] Bousetouane, F. (2026).</w:t>
      </w:r>
      <w:r>
        <w:t xml:space="preserve"> </w:t>
      </w:r>
      <w:r>
        <w:rPr>
          <w:i/>
          <w:iCs/>
        </w:rPr>
        <w:t xml:space="preserve">AI Agents Need Memory Control Over More Context</w:t>
      </w:r>
      <w:r>
        <w:t xml:space="preserve">. arXiv:2601.11653.</w:t>
      </w:r>
    </w:p>
    <w:p>
      <w:pPr>
        <w:pStyle w:val="BodyText"/>
      </w:pPr>
      <w:r>
        <w:t xml:space="preserve">[E4] Lewis, P., Perez, E., Piktus, A., Petroni, F., Karpukhin, V., Goyal, N., Kuttler, H., Lewis, M., Yih, W., Rocktaschel, T., Riedel, S., and Kiela, D. (2020).</w:t>
      </w:r>
      <w:r>
        <w:t xml:space="preserve"> </w:t>
      </w:r>
      <w:r>
        <w:rPr>
          <w:i/>
          <w:iCs/>
        </w:rPr>
        <w:t xml:space="preserve">Retrieval-Augmented Generation for Knowledge-Intensive NLP Tasks</w:t>
      </w:r>
      <w:r>
        <w:t xml:space="preserve">. NeurIPS.</w:t>
      </w:r>
    </w:p>
    <w:p>
      <w:pPr>
        <w:pStyle w:val="BodyText"/>
      </w:pPr>
      <w:r>
        <w:t xml:space="preserve">[E5] Gao, Y., Xiong, Y., Gao, X., Jia, K., Bi, J., and others. (2023).</w:t>
      </w:r>
      <w:r>
        <w:t xml:space="preserve"> </w:t>
      </w:r>
      <w:r>
        <w:rPr>
          <w:i/>
          <w:iCs/>
        </w:rPr>
        <w:t xml:space="preserve">Retrieval-Augmented Generation for Large Language Models: A Survey</w:t>
      </w:r>
      <w:r>
        <w:t xml:space="preserve">. arXiv:2312.10997.</w:t>
      </w:r>
    </w:p>
    <w:p>
      <w:pPr>
        <w:pStyle w:val="BodyText"/>
      </w:pPr>
      <w:r>
        <w:t xml:space="preserve">[E6] Yao, S., Zhao, J., Yu, D., Du, N., Shafran, I., Narasimhan, K., and Cao, Y. (2023).</w:t>
      </w:r>
      <w:r>
        <w:t xml:space="preserve"> </w:t>
      </w:r>
      <w:r>
        <w:rPr>
          <w:i/>
          <w:iCs/>
        </w:rPr>
        <w:t xml:space="preserve">ReAct: Synergizing Reasoning and Acting in Language Models</w:t>
      </w:r>
      <w:r>
        <w:t xml:space="preserve">. ICLR.</w:t>
      </w:r>
    </w:p>
    <w:p>
      <w:pPr>
        <w:pStyle w:val="BodyText"/>
      </w:pPr>
      <w:r>
        <w:t xml:space="preserve">[E7] W3C. (2013).</w:t>
      </w:r>
      <w:r>
        <w:t xml:space="preserve"> </w:t>
      </w:r>
      <w:r>
        <w:rPr>
          <w:i/>
          <w:iCs/>
        </w:rPr>
        <w:t xml:space="preserve">PROV-DM: The PROV Data Model</w:t>
      </w:r>
      <w:r>
        <w:t xml:space="preserve">. W3C Recommendation.</w:t>
      </w:r>
    </w:p>
    <w:p>
      <w:pPr>
        <w:pStyle w:val="BodyText"/>
      </w:pPr>
      <w:r>
        <w:t xml:space="preserve">[E8] Gebru, T., Morgenstern, J., Vecchione, B., Vaughan, J. W., Wallach, H., Daume III, H., and Crawford, K. (2021).</w:t>
      </w:r>
      <w:r>
        <w:t xml:space="preserve"> </w:t>
      </w:r>
      <w:r>
        <w:rPr>
          <w:i/>
          <w:iCs/>
        </w:rPr>
        <w:t xml:space="preserve">Datasheets for Datasets</w:t>
      </w:r>
      <w:r>
        <w:t xml:space="preserve">. Communications of the ACM.</w:t>
      </w:r>
    </w:p>
    <w:p>
      <w:pPr>
        <w:pStyle w:val="BodyText"/>
      </w:pPr>
      <w:r>
        <w:t xml:space="preserve">[E9] Mitchell, M., Wu, S., Zaldivar, A., Barnes, P., Vasserman, L., Hutchinson, B., Spitzer, E., Raji, I. D., and Gebru, T. (2019).</w:t>
      </w:r>
      <w:r>
        <w:t xml:space="preserve"> </w:t>
      </w:r>
      <w:r>
        <w:rPr>
          <w:i/>
          <w:iCs/>
        </w:rPr>
        <w:t xml:space="preserve">Model Cards for Model Reporting</w:t>
      </w:r>
      <w:r>
        <w:t xml:space="preserve">. FAT* 2019.</w:t>
      </w:r>
    </w:p>
    <w:p>
      <w:pPr>
        <w:pStyle w:val="BodyText"/>
      </w:pPr>
      <w:r>
        <w:t xml:space="preserve">[E10] Hsieh, C.-Y., Chuang, Y.-S., Li, C.-L., Wang, Z., Le, L. T., Kumar, A., Glass, J., Ratner, A., Lee, C.-Y., Krishna, R., and Pfister, T. (2024).</w:t>
      </w:r>
      <w:r>
        <w:t xml:space="preserve"> </w:t>
      </w:r>
      <w:r>
        <w:rPr>
          <w:i/>
          <w:iCs/>
        </w:rPr>
        <w:t xml:space="preserve">Found in the Middle: Calibrating Positional Attention Bias Improves Long Context Utilization</w:t>
      </w:r>
      <w:r>
        <w:t xml:space="preserve">. Findings of ACL.</w:t>
      </w:r>
    </w:p>
    <w:bookmarkEnd w:id="65"/>
    <w:bookmarkStart w:id="66" w:name="X08ba96a5ffbccc2ed3698d22644716026e5a084"/>
    <w:p>
      <w:pPr>
        <w:pStyle w:val="Heading2"/>
      </w:pPr>
      <w:r>
        <w:t xml:space="preserve">Appendix A: OCESI Audit Form for Long-Memory Answers</w:t>
      </w:r>
    </w:p>
    <w:p>
      <w:pPr>
        <w:pStyle w:val="SourceCode"/>
      </w:pPr>
      <w:r>
        <w:rPr>
          <w:rStyle w:val="VerbatimChar"/>
        </w:rPr>
        <w:t xml:space="preserve">DOG:</w:t>
      </w:r>
      <w:r>
        <w:br/>
      </w:r>
      <w:r>
        <w:rPr>
          <w:rStyle w:val="VerbatimChar"/>
        </w:rPr>
        <w:t xml:space="preserve">What live object is being handled?</w:t>
      </w:r>
      <w:r>
        <w:br/>
      </w:r>
      <w:r>
        <w:br/>
      </w:r>
      <w:r>
        <w:rPr>
          <w:rStyle w:val="VerbatimChar"/>
        </w:rPr>
        <w:t xml:space="preserve">ROLE:</w:t>
      </w:r>
      <w:r>
        <w:br/>
      </w:r>
      <w:r>
        <w:rPr>
          <w:rStyle w:val="VerbatimChar"/>
        </w:rPr>
        <w:t xml:space="preserve">What role should the object have in this turn?</w:t>
      </w:r>
      <w:r>
        <w:br/>
      </w:r>
      <w:r>
        <w:br/>
      </w:r>
      <w:r>
        <w:rPr>
          <w:rStyle w:val="VerbatimChar"/>
        </w:rPr>
        <w:t xml:space="preserve">FUNCTION:</w:t>
      </w:r>
      <w:r>
        <w:br/>
      </w:r>
      <w:r>
        <w:rPr>
          <w:rStyle w:val="VerbatimChar"/>
        </w:rPr>
        <w:t xml:space="preserve">What work must the answer perform?</w:t>
      </w:r>
      <w:r>
        <w:br/>
      </w:r>
      <w:r>
        <w:br/>
      </w:r>
      <w:r>
        <w:rPr>
          <w:rStyle w:val="VerbatimChar"/>
        </w:rPr>
        <w:t xml:space="preserve">COAT:</w:t>
      </w:r>
      <w:r>
        <w:br/>
      </w:r>
      <w:r>
        <w:rPr>
          <w:rStyle w:val="VerbatimChar"/>
        </w:rPr>
        <w:t xml:space="preserve">What surface form may be mistaken for the dog?</w:t>
      </w:r>
      <w:r>
        <w:br/>
      </w:r>
      <w:r>
        <w:br/>
      </w:r>
      <w:r>
        <w:rPr>
          <w:rStyle w:val="VerbatimChar"/>
        </w:rPr>
        <w:t xml:space="preserve">COATI_RISK:</w:t>
      </w:r>
      <w:r>
        <w:br/>
      </w:r>
      <w:r>
        <w:rPr>
          <w:rStyle w:val="VerbatimChar"/>
        </w:rPr>
        <w:t xml:space="preserve">How likely is coat-over-dog substitution?</w:t>
      </w:r>
      <w:r>
        <w:br/>
      </w:r>
      <w:r>
        <w:br/>
      </w:r>
      <w:r>
        <w:rPr>
          <w:rStyle w:val="VerbatimChar"/>
        </w:rPr>
        <w:t xml:space="preserve">OBJECT_STATUS:</w:t>
      </w:r>
      <w:r>
        <w:br/>
      </w:r>
      <w:r>
        <w:rPr>
          <w:rStyle w:val="VerbatimChar"/>
        </w:rPr>
        <w:t xml:space="preserve">Did role, aim, constraints, veto, and non-goals survive?</w:t>
      </w:r>
      <w:r>
        <w:br/>
      </w:r>
      <w:r>
        <w:br/>
      </w:r>
      <w:r>
        <w:rPr>
          <w:rStyle w:val="VerbatimChar"/>
        </w:rPr>
        <w:t xml:space="preserve">SOURCE_STATUS:</w:t>
      </w:r>
      <w:r>
        <w:br/>
      </w:r>
      <w:r>
        <w:rPr>
          <w:rStyle w:val="VerbatimChar"/>
        </w:rPr>
        <w:t xml:space="preserve">What source path supports each edge?</w:t>
      </w:r>
      <w:r>
        <w:br/>
      </w:r>
      <w:r>
        <w:br/>
      </w:r>
      <w:r>
        <w:rPr>
          <w:rStyle w:val="VerbatimChar"/>
        </w:rPr>
        <w:t xml:space="preserve">BOUNDARY_STATUS:</w:t>
      </w:r>
      <w:r>
        <w:br/>
      </w:r>
      <w:r>
        <w:rPr>
          <w:rStyle w:val="VerbatimChar"/>
        </w:rPr>
        <w:t xml:space="preserve">Did scope, permission, role, and latest-user authority survive?</w:t>
      </w:r>
      <w:r>
        <w:br/>
      </w:r>
      <w:r>
        <w:br/>
      </w:r>
      <w:r>
        <w:rPr>
          <w:rStyle w:val="VerbatimChar"/>
        </w:rPr>
        <w:t xml:space="preserve">SUBSTITUTION_RISK:</w:t>
      </w:r>
      <w:r>
        <w:br/>
      </w:r>
      <w:r>
        <w:rPr>
          <w:rStyle w:val="VerbatimChar"/>
        </w:rPr>
        <w:t xml:space="preserve">What proxy may have replaced the object?</w:t>
      </w:r>
      <w:r>
        <w:br/>
      </w:r>
      <w:r>
        <w:br/>
      </w:r>
      <w:r>
        <w:rPr>
          <w:rStyle w:val="VerbatimChar"/>
        </w:rPr>
        <w:t xml:space="preserve">NEXT_MOVE:</w:t>
      </w:r>
      <w:r>
        <w:br/>
      </w:r>
      <w:r>
        <w:rPr>
          <w:rStyle w:val="VerbatimChar"/>
        </w:rPr>
        <w:t xml:space="preserve">What repair, hold, or action follows?</w:t>
      </w:r>
    </w:p>
    <w:bookmarkEnd w:id="66"/>
    <w:bookmarkStart w:id="67" w:name="X3cef38b9e9590b9188131b12281717495b79df9"/>
    <w:p>
      <w:pPr>
        <w:pStyle w:val="Heading2"/>
      </w:pPr>
      <w:r>
        <w:t xml:space="preserve">Appendix B: Public Implementation Checklist</w:t>
      </w:r>
    </w:p>
    <w:p>
      <w:pPr>
        <w:pStyle w:val="SourceCode"/>
      </w:pPr>
      <w:r>
        <w:rPr>
          <w:rStyle w:val="VerbatimChar"/>
        </w:rPr>
        <w:t xml:space="preserve">For each memory item:</w:t>
      </w:r>
      <w:r>
        <w:br/>
      </w:r>
      <w:r>
        <w:rPr>
          <w:rStyle w:val="VerbatimChar"/>
        </w:rPr>
        <w:t xml:space="preserve">1. Give it a source anchor.</w:t>
      </w:r>
      <w:r>
        <w:br/>
      </w:r>
      <w:r>
        <w:rPr>
          <w:rStyle w:val="VerbatimChar"/>
        </w:rPr>
        <w:t xml:space="preserve">2. Give it a role.</w:t>
      </w:r>
      <w:r>
        <w:br/>
      </w:r>
      <w:r>
        <w:rPr>
          <w:rStyle w:val="VerbatimChar"/>
        </w:rPr>
        <w:t xml:space="preserve">3. Mark whether it is live, archival, superseded, rejected, or unknown.</w:t>
      </w:r>
      <w:r>
        <w:br/>
      </w:r>
      <w:r>
        <w:rPr>
          <w:rStyle w:val="VerbatimChar"/>
        </w:rPr>
        <w:t xml:space="preserve">4. Do not let it steer unless its role permits steering.</w:t>
      </w:r>
      <w:r>
        <w:br/>
      </w:r>
      <w:r>
        <w:rPr>
          <w:rStyle w:val="VerbatimChar"/>
        </w:rPr>
        <w:t xml:space="preserve">5. When an answer transforms a user object, compare object-in to object-out.</w:t>
      </w:r>
      <w:r>
        <w:br/>
      </w:r>
      <w:r>
        <w:rPr>
          <w:rStyle w:val="VerbatimChar"/>
        </w:rPr>
        <w:t xml:space="preserve">6. If a proxy replaced the object, hold action and offer the nearest valid repair.</w:t>
      </w:r>
      <w:r>
        <w:br/>
      </w:r>
      <w:r>
        <w:rPr>
          <w:rStyle w:val="VerbatimChar"/>
        </w:rPr>
        <w:t xml:space="preserve">7. If a source edge is weak, label it weak instead of promoting it.</w:t>
      </w:r>
      <w:r>
        <w:br/>
      </w:r>
      <w:r>
        <w:rPr>
          <w:rStyle w:val="VerbatimChar"/>
        </w:rPr>
        <w:t xml:space="preserve">8. If unknowns matter, mark them before proceeding.</w:t>
      </w:r>
      <w:r>
        <w:br/>
      </w:r>
      <w:r>
        <w:rPr>
          <w:rStyle w:val="VerbatimChar"/>
        </w:rPr>
        <w:t xml:space="preserve">9. When reporting scale, separate human steering, visible transcript, working load, raw OLD film, and notes-oriented OLD film.</w:t>
      </w:r>
    </w:p>
    <w:bookmarkEnd w:id="67"/>
    <w:bookmarkStart w:id="68" w:name="Xc231b68d05dafc6ac5c0eeb927c7ffacfdb12f6"/>
    <w:p>
      <w:pPr>
        <w:pStyle w:val="Heading2"/>
      </w:pPr>
      <w:r>
        <w:t xml:space="preserve">Appendix C: v0.007 Live-Shard No-Guess Card</w:t>
      </w:r>
    </w:p>
    <w:p>
      <w:pPr>
        <w:pStyle w:val="SourceCode"/>
      </w:pPr>
      <w:r>
        <w:rPr>
          <w:rStyle w:val="VerbatimChar"/>
        </w:rPr>
        <w:t xml:space="preserve">QUESTION:</w:t>
      </w:r>
      <w:r>
        <w:br/>
      </w:r>
      <w:r>
        <w:rPr>
          <w:rStyle w:val="VerbatimChar"/>
        </w:rPr>
        <w:t xml:space="preserve">What is being asked?</w:t>
      </w:r>
      <w:r>
        <w:br/>
      </w:r>
      <w:r>
        <w:br/>
      </w:r>
      <w:r>
        <w:rPr>
          <w:rStyle w:val="VerbatimChar"/>
        </w:rPr>
        <w:t xml:space="preserve">LIVE_SOURCE_REQUIRED:</w:t>
      </w:r>
      <w:r>
        <w:br/>
      </w:r>
      <w:r>
        <w:rPr>
          <w:rStyle w:val="VerbatimChar"/>
        </w:rPr>
        <w:t xml:space="preserve">yes, no, unknown</w:t>
      </w:r>
      <w:r>
        <w:br/>
      </w:r>
      <w:r>
        <w:br/>
      </w:r>
      <w:r>
        <w:rPr>
          <w:rStyle w:val="VerbatimChar"/>
        </w:rPr>
        <w:t xml:space="preserve">OLD_FILM_EVIDENCE:</w:t>
      </w:r>
      <w:r>
        <w:br/>
      </w:r>
      <w:r>
        <w:rPr>
          <w:rStyle w:val="VerbatimChar"/>
        </w:rPr>
        <w:t xml:space="preserve">what old source suggests a path?</w:t>
      </w:r>
      <w:r>
        <w:br/>
      </w:r>
      <w:r>
        <w:br/>
      </w:r>
      <w:r>
        <w:rPr>
          <w:rStyle w:val="VerbatimChar"/>
        </w:rPr>
        <w:t xml:space="preserve">SOURCE_GRADE:</w:t>
      </w:r>
      <w:r>
        <w:br/>
      </w:r>
      <w:r>
        <w:rPr>
          <w:rStyle w:val="VerbatimChar"/>
        </w:rPr>
        <w:t xml:space="preserve">STATED, TEXT_SUPPORTED, PATH_SUPPORTED, USER_CONTEXT, INFERRED, GUESS, UNKNOWN</w:t>
      </w:r>
      <w:r>
        <w:br/>
      </w:r>
      <w:r>
        <w:br/>
      </w:r>
      <w:r>
        <w:rPr>
          <w:rStyle w:val="VerbatimChar"/>
        </w:rPr>
        <w:t xml:space="preserve">FIT_CHECK:</w:t>
      </w:r>
      <w:r>
        <w:br/>
      </w:r>
      <w:r>
        <w:rPr>
          <w:rStyle w:val="VerbatimChar"/>
        </w:rPr>
        <w:t xml:space="preserve">does the old material merely fit, or does it prove?</w:t>
      </w:r>
      <w:r>
        <w:br/>
      </w:r>
      <w:r>
        <w:br/>
      </w:r>
      <w:r>
        <w:rPr>
          <w:rStyle w:val="VerbatimChar"/>
        </w:rPr>
        <w:t xml:space="preserve">MISSING_SHARD:</w:t>
      </w:r>
      <w:r>
        <w:br/>
      </w:r>
      <w:r>
        <w:rPr>
          <w:rStyle w:val="VerbatimChar"/>
        </w:rPr>
        <w:t xml:space="preserve">what source is absent?</w:t>
      </w:r>
      <w:r>
        <w:br/>
      </w:r>
      <w:r>
        <w:br/>
      </w:r>
      <w:r>
        <w:rPr>
          <w:rStyle w:val="VerbatimChar"/>
        </w:rPr>
        <w:t xml:space="preserve">OUTPUT:</w:t>
      </w:r>
      <w:r>
        <w:br/>
      </w:r>
      <w:r>
        <w:rPr>
          <w:rStyle w:val="VerbatimChar"/>
        </w:rPr>
        <w:t xml:space="preserve">FACT, INFERENCE, GUESS, or UNKNOWN</w:t>
      </w:r>
      <w:r>
        <w:br/>
      </w:r>
      <w:r>
        <w:br/>
      </w:r>
      <w:r>
        <w:rPr>
          <w:rStyle w:val="VerbatimChar"/>
        </w:rPr>
        <w:t xml:space="preserve">NEXT_TEST:</w:t>
      </w:r>
      <w:r>
        <w:br/>
      </w:r>
      <w:r>
        <w:rPr>
          <w:rStyle w:val="VerbatimChar"/>
        </w:rPr>
        <w:t xml:space="preserve">what would settle or improve the answer?</w:t>
      </w:r>
    </w:p>
    <w:p>
      <w:pPr>
        <w:pStyle w:val="FirstParagraph"/>
      </w:pPr>
      <w:r>
        <w:t xml:space="preserve">Compact rule:</w:t>
      </w:r>
    </w:p>
    <w:p>
      <w:pPr>
        <w:pStyle w:val="SourceCode"/>
      </w:pPr>
      <w:r>
        <w:rPr>
          <w:rStyle w:val="VerbatimChar"/>
        </w:rPr>
        <w:t xml:space="preserve">guess is not source</w:t>
      </w:r>
      <w:r>
        <w:br/>
      </w:r>
      <w:r>
        <w:rPr>
          <w:rStyle w:val="VerbatimChar"/>
        </w:rPr>
        <w:t xml:space="preserve">fit is not evidence</w:t>
      </w:r>
      <w:r>
        <w:br/>
      </w:r>
      <w:r>
        <w:rPr>
          <w:rStyle w:val="VerbatimChar"/>
        </w:rPr>
        <w:t xml:space="preserve">missing live shard means UNKNOWN plus test</w:t>
      </w:r>
      <w:r>
        <w:br/>
      </w:r>
      <w:r>
        <w:rPr>
          <w:rStyle w:val="VerbatimChar"/>
        </w:rPr>
        <w:t xml:space="preserve">bounded guess is allowed if labelled and verifiable</w:t>
      </w:r>
      <w:r>
        <w:br/>
      </w:r>
      <w:r>
        <w:rPr>
          <w:rStyle w:val="VerbatimChar"/>
        </w:rPr>
        <w:t xml:space="preserve">urgent cases get best-safe guess, marked</w:t>
      </w:r>
    </w:p>
    <w:bookmarkEnd w:id="68"/>
    <w:bookmarkStart w:id="69" w:name="appendix-d-v0.007-source-role-mini-table"/>
    <w:p>
      <w:pPr>
        <w:pStyle w:val="Heading2"/>
      </w:pPr>
      <w:r>
        <w:t xml:space="preserve">Appendix D: v0.007 Source-Role Mini Table</w:t>
      </w:r>
    </w:p>
    <w:p>
      <w:pPr>
        <w:pStyle w:val="SourceCode"/>
      </w:pPr>
      <w:r>
        <w:rPr>
          <w:rStyle w:val="VerbatimChar"/>
        </w:rPr>
        <w:t xml:space="preserve">ITEM: Human live task</w:t>
      </w:r>
      <w:r>
        <w:br/>
      </w:r>
      <w:r>
        <w:rPr>
          <w:rStyle w:val="VerbatimChar"/>
        </w:rPr>
        <w:t xml:space="preserve">ROLE: current steering</w:t>
      </w:r>
      <w:r>
        <w:br/>
      </w:r>
      <w:r>
        <w:rPr>
          <w:rStyle w:val="VerbatimChar"/>
        </w:rPr>
        <w:t xml:space="preserve">DEFAULT AUTHORITY: high</w:t>
      </w:r>
      <w:r>
        <w:br/>
      </w:r>
      <w:r>
        <w:rPr>
          <w:rStyle w:val="VerbatimChar"/>
        </w:rPr>
        <w:t xml:space="preserve">NO-GO: do not demote to archive</w:t>
      </w:r>
      <w:r>
        <w:br/>
      </w:r>
      <w:r>
        <w:br/>
      </w:r>
      <w:r>
        <w:rPr>
          <w:rStyle w:val="VerbatimChar"/>
        </w:rPr>
        <w:t xml:space="preserve">ITEM: OLD film</w:t>
      </w:r>
      <w:r>
        <w:br/>
      </w:r>
      <w:r>
        <w:rPr>
          <w:rStyle w:val="VerbatimChar"/>
        </w:rPr>
        <w:t xml:space="preserve">ROLE: archive, evidence, search path</w:t>
      </w:r>
      <w:r>
        <w:br/>
      </w:r>
      <w:r>
        <w:rPr>
          <w:rStyle w:val="VerbatimChar"/>
        </w:rPr>
        <w:t xml:space="preserve">DEFAULT AUTHORITY: supporting</w:t>
      </w:r>
      <w:r>
        <w:br/>
      </w:r>
      <w:r>
        <w:rPr>
          <w:rStyle w:val="VerbatimChar"/>
        </w:rPr>
        <w:t xml:space="preserve">NO-GO: do not let it steer by mass</w:t>
      </w:r>
      <w:r>
        <w:br/>
      </w:r>
      <w:r>
        <w:br/>
      </w:r>
      <w:r>
        <w:rPr>
          <w:rStyle w:val="VerbatimChar"/>
        </w:rPr>
        <w:t xml:space="preserve">ITEM: Generated paper</w:t>
      </w:r>
      <w:r>
        <w:br/>
      </w:r>
      <w:r>
        <w:rPr>
          <w:rStyle w:val="VerbatimChar"/>
        </w:rPr>
        <w:t xml:space="preserve">ROLE: artifact, draft, source neighbour</w:t>
      </w:r>
      <w:r>
        <w:br/>
      </w:r>
      <w:r>
        <w:rPr>
          <w:rStyle w:val="VerbatimChar"/>
        </w:rPr>
        <w:t xml:space="preserve">DEFAULT AUTHORITY: bounded</w:t>
      </w:r>
      <w:r>
        <w:br/>
      </w:r>
      <w:r>
        <w:rPr>
          <w:rStyle w:val="VerbatimChar"/>
        </w:rPr>
        <w:t xml:space="preserve">NO-GO: do not treat existence as truth</w:t>
      </w:r>
      <w:r>
        <w:br/>
      </w:r>
      <w:r>
        <w:br/>
      </w:r>
      <w:r>
        <w:rPr>
          <w:rStyle w:val="VerbatimChar"/>
        </w:rPr>
        <w:t xml:space="preserve">ITEM: Recent shard</w:t>
      </w:r>
      <w:r>
        <w:br/>
      </w:r>
      <w:r>
        <w:rPr>
          <w:rStyle w:val="VerbatimChar"/>
        </w:rPr>
        <w:t xml:space="preserve">ROLE: live evidence</w:t>
      </w:r>
      <w:r>
        <w:br/>
      </w:r>
      <w:r>
        <w:rPr>
          <w:rStyle w:val="VerbatimChar"/>
        </w:rPr>
        <w:t xml:space="preserve">DEFAULT AUTHORITY: can outrank old film</w:t>
      </w:r>
      <w:r>
        <w:br/>
      </w:r>
      <w:r>
        <w:rPr>
          <w:rStyle w:val="VerbatimChar"/>
        </w:rPr>
        <w:t xml:space="preserve">NO-GO: do not ignore because small</w:t>
      </w:r>
      <w:r>
        <w:br/>
      </w:r>
      <w:r>
        <w:br/>
      </w:r>
      <w:r>
        <w:rPr>
          <w:rStyle w:val="VerbatimChar"/>
        </w:rPr>
        <w:t xml:space="preserve">ITEM: Symbolic fit</w:t>
      </w:r>
      <w:r>
        <w:br/>
      </w:r>
      <w:r>
        <w:rPr>
          <w:rStyle w:val="VerbatimChar"/>
        </w:rPr>
        <w:t xml:space="preserve">ROLE: lead or hypothesis</w:t>
      </w:r>
      <w:r>
        <w:br/>
      </w:r>
      <w:r>
        <w:rPr>
          <w:rStyle w:val="VerbatimChar"/>
        </w:rPr>
        <w:t xml:space="preserve">DEFAULT AUTHORITY: weak</w:t>
      </w:r>
      <w:r>
        <w:br/>
      </w:r>
      <w:r>
        <w:rPr>
          <w:rStyle w:val="VerbatimChar"/>
        </w:rPr>
        <w:t xml:space="preserve">NO-GO: do not crown as fact</w:t>
      </w:r>
      <w:r>
        <w:br/>
      </w:r>
      <w:r>
        <w:br/>
      </w:r>
      <w:r>
        <w:rPr>
          <w:rStyle w:val="VerbatimChar"/>
        </w:rPr>
        <w:t xml:space="preserve">ITEM: Platform timeout</w:t>
      </w:r>
      <w:r>
        <w:br/>
      </w:r>
      <w:r>
        <w:rPr>
          <w:rStyle w:val="VerbatimChar"/>
        </w:rPr>
        <w:t xml:space="preserve">ROLE: delivery failure</w:t>
      </w:r>
      <w:r>
        <w:br/>
      </w:r>
      <w:r>
        <w:rPr>
          <w:rStyle w:val="VerbatimChar"/>
        </w:rPr>
        <w:t xml:space="preserve">DEFAULT AUTHORITY: not model verdict</w:t>
      </w:r>
      <w:r>
        <w:br/>
      </w:r>
      <w:r>
        <w:rPr>
          <w:rStyle w:val="VerbatimChar"/>
        </w:rPr>
        <w:t xml:space="preserve">NO-GO: do not score as semantic failure</w:t>
      </w:r>
      <w:r>
        <w:br/>
      </w:r>
      <w:r>
        <w:br/>
      </w:r>
      <w:r>
        <w:rPr>
          <w:rStyle w:val="VerbatimChar"/>
        </w:rPr>
        <w:t xml:space="preserve">ITEM: Output stall</w:t>
      </w:r>
      <w:r>
        <w:br/>
      </w:r>
      <w:r>
        <w:rPr>
          <w:rStyle w:val="VerbatimChar"/>
        </w:rPr>
        <w:t xml:space="preserve">ROLE: runtime or delivery failure until traced otherwise</w:t>
      </w:r>
      <w:r>
        <w:br/>
      </w:r>
      <w:r>
        <w:rPr>
          <w:rStyle w:val="VerbatimChar"/>
        </w:rPr>
        <w:t xml:space="preserve">DEFAULT AUTHORITY: not semantic verdict</w:t>
      </w:r>
      <w:r>
        <w:br/>
      </w:r>
      <w:r>
        <w:rPr>
          <w:rStyle w:val="VerbatimChar"/>
        </w:rPr>
        <w:t xml:space="preserve">NO-GO: do not invent cause or let apology replace object</w:t>
      </w:r>
    </w:p>
    <w:bookmarkEnd w:id="69"/>
    <w:bookmarkStart w:id="70" w:name="Xce75c05b927914ecba228297f25bf227e22ccea"/>
    <w:p>
      <w:pPr>
        <w:pStyle w:val="Heading2"/>
      </w:pPr>
      <w:r>
        <w:t xml:space="preserve">Appendix E: v0.007 Output-Stall Return Card</w:t>
      </w:r>
    </w:p>
    <w:p>
      <w:pPr>
        <w:pStyle w:val="SourceCode"/>
      </w:pPr>
      <w:r>
        <w:rPr>
          <w:rStyle w:val="VerbatimChar"/>
        </w:rPr>
        <w:t xml:space="preserve">EVENT:</w:t>
      </w:r>
      <w:r>
        <w:br/>
      </w:r>
      <w:r>
        <w:rPr>
          <w:rStyle w:val="VerbatimChar"/>
        </w:rPr>
        <w:t xml:space="preserve">visible output fails, freezes, or drops</w:t>
      </w:r>
      <w:r>
        <w:br/>
      </w:r>
      <w:r>
        <w:br/>
      </w:r>
      <w:r>
        <w:rPr>
          <w:rStyle w:val="VerbatimChar"/>
        </w:rPr>
        <w:t xml:space="preserve">CAUSE:</w:t>
      </w:r>
      <w:r>
        <w:br/>
      </w:r>
      <w:r>
        <w:rPr>
          <w:rStyle w:val="VerbatimChar"/>
        </w:rPr>
        <w:t xml:space="preserve">unknown unless there is direct evidence</w:t>
      </w:r>
      <w:r>
        <w:br/>
      </w:r>
      <w:r>
        <w:br/>
      </w:r>
      <w:r>
        <w:rPr>
          <w:rStyle w:val="VerbatimChar"/>
        </w:rPr>
        <w:t xml:space="preserve">DOG:</w:t>
      </w:r>
      <w:r>
        <w:br/>
      </w:r>
      <w:r>
        <w:rPr>
          <w:rStyle w:val="VerbatimChar"/>
        </w:rPr>
        <w:t xml:space="preserve">what live object was being handled?</w:t>
      </w:r>
      <w:r>
        <w:br/>
      </w:r>
      <w:r>
        <w:br/>
      </w:r>
      <w:r>
        <w:rPr>
          <w:rStyle w:val="VerbatimChar"/>
        </w:rPr>
        <w:t xml:space="preserve">AS:</w:t>
      </w:r>
      <w:r>
        <w:br/>
      </w:r>
      <w:r>
        <w:rPr>
          <w:rStyle w:val="VerbatimChar"/>
        </w:rPr>
        <w:t xml:space="preserve">what active-state target was current?</w:t>
      </w:r>
      <w:r>
        <w:br/>
      </w:r>
      <w:r>
        <w:br/>
      </w:r>
      <w:r>
        <w:rPr>
          <w:rStyle w:val="VerbatimChar"/>
        </w:rPr>
        <w:t xml:space="preserve">OLD:</w:t>
      </w:r>
      <w:r>
        <w:br/>
      </w:r>
      <w:r>
        <w:rPr>
          <w:rStyle w:val="VerbatimChar"/>
        </w:rPr>
        <w:t xml:space="preserve">what archive material may help resume, without becoming driver?</w:t>
      </w:r>
      <w:r>
        <w:br/>
      </w:r>
      <w:r>
        <w:br/>
      </w:r>
      <w:r>
        <w:rPr>
          <w:rStyle w:val="VerbatimChar"/>
        </w:rPr>
        <w:t xml:space="preserve">VALID REPAIR:</w:t>
      </w:r>
      <w:r>
        <w:br/>
      </w:r>
      <w:r>
        <w:rPr>
          <w:rStyle w:val="VerbatimChar"/>
        </w:rPr>
        <w:t xml:space="preserve">nearest useful continuation from the live object</w:t>
      </w:r>
      <w:r>
        <w:br/>
      </w:r>
      <w:r>
        <w:br/>
      </w:r>
      <w:r>
        <w:rPr>
          <w:rStyle w:val="VerbatimChar"/>
        </w:rPr>
        <w:t xml:space="preserve">NO-GO:</w:t>
      </w:r>
      <w:r>
        <w:br/>
      </w:r>
      <w:r>
        <w:rPr>
          <w:rStyle w:val="VerbatimChar"/>
        </w:rPr>
        <w:t xml:space="preserve">do not invent a platform cause</w:t>
      </w:r>
      <w:r>
        <w:br/>
      </w:r>
      <w:r>
        <w:rPr>
          <w:rStyle w:val="VerbatimChar"/>
        </w:rPr>
        <w:t xml:space="preserve">do not call it a refusal without evidence</w:t>
      </w:r>
      <w:r>
        <w:br/>
      </w:r>
      <w:r>
        <w:rPr>
          <w:rStyle w:val="VerbatimChar"/>
        </w:rPr>
        <w:t xml:space="preserve">do not rewrite the whole method because one output failed</w:t>
      </w:r>
      <w:r>
        <w:br/>
      </w:r>
      <w:r>
        <w:rPr>
          <w:rStyle w:val="VerbatimChar"/>
        </w:rPr>
        <w:t xml:space="preserve">do not let apology become the object</w:t>
      </w:r>
    </w:p>
    <w:p>
      <w:pPr>
        <w:pStyle w:val="FirstParagraph"/>
      </w:pPr>
      <w:r>
        <w:t xml:space="preserve">Compact rule:</w:t>
      </w:r>
    </w:p>
    <w:p>
      <w:pPr>
        <w:pStyle w:val="SourceCode"/>
      </w:pPr>
      <w:r>
        <w:rPr>
          <w:rStyle w:val="VerbatimChar"/>
        </w:rPr>
        <w:t xml:space="preserve">patch the return path, not the universe</w:t>
      </w:r>
      <w:r>
        <w:br/>
      </w:r>
      <w:r>
        <w:rPr>
          <w:rStyle w:val="VerbatimChar"/>
        </w:rPr>
        <w:t xml:space="preserve">stall can happen</w:t>
      </w:r>
      <w:r>
        <w:br/>
      </w:r>
      <w:r>
        <w:rPr>
          <w:rStyle w:val="VerbatimChar"/>
        </w:rPr>
        <w:t xml:space="preserve">object must not be eaten by stall</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2026-07-02T08:32:02Z</dcterms:created>
  <dcterms:modified xsi:type="dcterms:W3CDTF">2026-07-02T08:32:02Z</dcterms:modified>
</cp:coreProperties>
</file>

<file path=docProps/custom.xml><?xml version="1.0" encoding="utf-8"?>
<Properties xmlns="http://schemas.openxmlformats.org/officeDocument/2006/custom-properties" xmlns:vt="http://schemas.openxmlformats.org/officeDocument/2006/docPropsVTypes"/>
</file>