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Before the Bot Writes</w:t>
      </w:r>
    </w:p>
    <w:p>
      <w:pPr>
        <w:pStyle w:val="Subtitle"/>
        <w:jc w:val="center"/>
      </w:pPr>
      <w:r>
        <w:t>Peak Valence as object custody for LLM-drafted psychosis papers</w:t>
      </w:r>
    </w:p>
    <w:p>
      <w:pPr>
        <w:jc w:val="center"/>
      </w:pPr>
      <w:r>
        <w:rPr>
          <w:i/>
        </w:rPr>
        <w:t>v0.001</w:t>
      </w:r>
    </w:p>
    <w:p>
      <w:pPr>
        <w:jc w:val="center"/>
      </w:pPr>
      <w:r>
        <w:rPr>
          <w:i/>
        </w:rPr>
        <w:t>Working paper</w:t>
      </w:r>
    </w:p>
    <w:p>
      <w:pPr>
        <w:pStyle w:val="Heading1"/>
      </w:pPr>
      <w:r>
        <w:t>Publication note</w:t>
      </w:r>
    </w:p>
    <w:p>
      <w:r>
        <w:t>This paper is designed to be published beside Psychosis Pride and Peak Valence. It explains why that paper functions as a primer for LLM-drafted psychosis papers.</w:t>
      </w:r>
    </w:p>
    <w:p>
      <w:pPr>
        <w:pStyle w:val="Heading1"/>
      </w:pPr>
      <w:r>
        <w:t>Abstract</w:t>
      </w:r>
    </w:p>
    <w:p>
      <w:r>
        <w:t>This paper argues that Psychosis Pride and Peak Valence is not only a paper about psychosis, culture, and meaning. It is also an LLM primer: a text that should be read by a language model before it drafts, reviews, summarizes, or extends work in this area. The reason is simple. Large language models do not merely fill in sentences after a human gives them a topic. They infer frames. They decide which surrounding discourse has been activated. In psychosis writing, the default discourse often drags toward harm-only description, diagnosis-owned reality, relapse-prevention grammar, risk-first tone, therapy correction, and the quiet conversion of lived meaning into case material.</w:t>
      </w:r>
    </w:p>
    <w:p>
      <w:r>
        <w:t>Peak Valence supplies a counter-parser. Its terms, including peak valence, valence azimuth, witness-field, psychosis weather, meaning-custody, lived-state custody, and help without confiscation, give a drafting system handles that protect the object from common swaps. The target is not to make an LLM endorse every claim, refuse all medical language, or write romantic psychosis prose. The target is object survival: the model must be able to write risk without stealing value, write value without denying risk, and preserve the person who lived psychosis as a meaning-holder rather than turning them into a patient-object, symptom-object, relapse-object, or anecdotal garnish.</w:t>
      </w:r>
    </w:p>
    <w:p>
      <w:r>
        <w:t>The paper defines the failure modes that Peak Valence blocks, then proposes a practical handoff method for LLM drafting: read the primer, restate the terms, run an object-custody check, draft only after the altered-state object is in view, and test the result against survival questions. The meta-claim is that some papers are also tools. Peak Valence describes psychosis differently, but it also teaches downstream writing systems how not to erase that difference.</w:t>
      </w:r>
    </w:p>
    <w:p>
      <w:pPr>
        <w:pStyle w:val="Heading1"/>
      </w:pPr>
      <w:r>
        <w:t>Keywords</w:t>
      </w:r>
    </w:p>
    <w:p>
      <w:r>
        <w:t>LLM primer, psychosis, peak valence, valence azimuth, object custody, meaning-custody, Mad Studies, in-context learning, mental health AI, lived-state writing</w:t>
      </w:r>
    </w:p>
    <w:p>
      <w:pPr>
        <w:pStyle w:val="Heading1"/>
      </w:pPr>
      <w:r>
        <w:t>1. The companion-paper job</w:t>
      </w:r>
    </w:p>
    <w:p>
      <w:r>
        <w:t>This paper is meant to be published beside Psychosis Pride and Peak Valence, not as a replacement for it. Peak Valence supplies the theory object. This paper explains why that theory object matters when large language models are asked to draft psychosis papers.</w:t>
      </w:r>
    </w:p>
    <w:p>
      <w:r>
        <w:t>The problem is not only that an LLM may make factual errors. The deeper problem is that it may choose the wrong discourse before it begins. A bot asked to write about psychosis may reach for medical danger language, anti-stigma language, recovery language, family-support language, therapy language, or public-safety language. Those can be useful in some settings. But if they arrive first and alone, they swallow the object.</w:t>
      </w:r>
    </w:p>
    <w:p>
      <w:r>
        <w:t>Peak Valence therefore acts as a primer. It names the field before the bot names it for us. It tells the model that this is not a standard harm-only psychosis paper. It is a meaning-custody paper about peak-valence altered states, witness-fields, culture, set and setting, social response, and the right of people who have lived psychosis to keep the value and the danger in the same account.</w:t>
      </w:r>
    </w:p>
    <w:p>
      <w:pPr>
        <w:pStyle w:val="Heading1"/>
      </w:pPr>
      <w:r>
        <w:t>2. LLMs write from frames, not only topics</w:t>
      </w:r>
    </w:p>
    <w:p>
      <w:r>
        <w:t>Modern language models are sensitive to task framing. The few-shot and in-context-learning literature shows that models can adapt behavior from examples and instructions given in text, without weight updates. That is why a primer can matter. It is not only background reading. It changes the local language field in which the next draft is generated. [1]</w:t>
      </w:r>
    </w:p>
    <w:p>
      <w:r>
        <w:t>This matters especially where the topic is loaded. Psychosis is not a neutral search term. It activates crisis, risk, diagnosis, delusion, hospital, relapse, family burden, safety, stigma, and therapy. Those activations are not always wrong. They are incomplete when the object is peak valence and lived-state custody.</w:t>
      </w:r>
    </w:p>
    <w:p>
      <w:r>
        <w:t>If the model starts from the wrong frame, it will produce a respectable-looking paper with the wrong object. It may summarize the work as stigma reduction, patient narrative, spiritual coping, or recovery discourse. Those are nearby. They are not the central object. The central object is how high-valence and low-valence altered states are given direction by witness-fields, and how meaning-custody can be stolen or preserved.</w:t>
      </w:r>
    </w:p>
    <w:p>
      <w:pPr>
        <w:pStyle w:val="Heading1"/>
      </w:pPr>
      <w:r>
        <w:t>3. Why psychosis writing has high object-swap risk</w:t>
      </w:r>
    </w:p>
    <w:p>
      <w:r>
        <w:t>Psychosis writing has unusually high object-swap risk because the language around it already contains custody claims. Words such as patient, delusion, insight, relapse, treatment, recovery, risk, compliance, and support do not simply describe. They assign authority. They decide who speaks first, who interprets, who is believed, and what counts as outcome.</w:t>
      </w:r>
    </w:p>
    <w:p>
      <w:r>
        <w:t>A person who has lived psychosis can be swapped into a patient. A valued state can be swapped into lack of insight. Divine love can be swapped into religious delusion. Support can be swapped into talking-therapy correction. Safety can be swapped into meaning confiscation. A refusal of a harm-only frame can be swapped into denial of danger.</w:t>
      </w:r>
    </w:p>
    <w:p>
      <w:r>
        <w:t>These swaps are not always malicious. They are often automatic. They are how ordinary institutional language repairs discomfort. The problem is that the repair can erase the object. Peak Valence is useful because it gives the model a different repair path: keep risk, keep value, keep the person, keep the state, keep the witness-field, and do not let one institution own the whole event.</w:t>
      </w:r>
    </w:p>
    <w:p>
      <w:pPr>
        <w:pStyle w:val="Heading1"/>
      </w:pPr>
      <w:r>
        <w:t>4. What Peak Valence gives the model</w:t>
      </w:r>
    </w:p>
    <w:p>
      <w:r>
        <w:t>Peak Valence gives the model handles that are difficult to retrieve from standard psychosis discourse.</w:t>
      </w:r>
    </w:p>
    <w:p>
      <w:r>
        <w:t>Peak valence tells the model that psychosis can include unusually high or low states: bliss, terror, intimacy, divinity, erotic meaning, shame, persecution, comedy, beauty, love, mission, or annihilation. Without this term, the model tends to reduce the whole field to symptom and risk.</w:t>
      </w:r>
    </w:p>
    <w:p>
      <w:r>
        <w:t>Valence azimuth tells the model that intensity is not the whole event. The same apparition can be pointed toward lover, teacher, God, demon, symptom, predator, case note, mission, shame, invitation, or threat. Without this term, the model treats interpretation as afterthought rather than event-shaping direction.</w:t>
      </w:r>
    </w:p>
    <w:p>
      <w:r>
        <w:t>Witness-field tells the model that social response is not outside the episode. Family panic, clinic language, church language, peer language, internet language, police, school, employer, and market can become part of the weather. Without this term, the model places psychosis inside a private head and leaves the field innocent.</w:t>
      </w:r>
    </w:p>
    <w:p>
      <w:r>
        <w:t>Meaning-custody tells the model to ask who gets authority over the event. Without this term, the model often lets medicine, family, religion, or polite prose take custody by default.</w:t>
      </w:r>
    </w:p>
    <w:p>
      <w:r>
        <w:t>Help without confiscation tells the model that support may be useful, but support does not own the story. Without this term, the model may replace the whole paper with treatment advice.</w:t>
      </w:r>
    </w:p>
    <w:p>
      <w:pPr>
        <w:pStyle w:val="Heading1"/>
      </w:pPr>
      <w:r>
        <w:t>5. The failure modes the primer blocks</w:t>
      </w:r>
    </w:p>
    <w:p>
      <w:r>
        <w:t>The primer blocks at least eight common drafting failures.</w:t>
      </w:r>
    </w:p>
    <w:p>
      <w:r>
        <w:t>First: harm-only drift. The model writes as if psychosis only matters as danger, distress, impairment, or relapse.</w:t>
      </w:r>
    </w:p>
    <w:p>
      <w:r>
        <w:t>Second: revelation-only drift. The model overcorrects and writes as if psychosis is simply spiritual truth. Peak Valence refuses this too. Hell remains real.</w:t>
      </w:r>
    </w:p>
    <w:p>
      <w:r>
        <w:t>Third: therapy drift. The model treats every problem as a talking-therapy or adjustment problem. The paper instead names ordinary embodied support: sleep, food, walking, gardens, art, music, dance, evening classes, peer rooms, safe company, routine, and small achievable wins.</w:t>
      </w:r>
    </w:p>
    <w:p>
      <w:r>
        <w:t>Fourth: label drift. The model forces survivor language even where the object is not death-frame survival. Peak Valence prefers people who have lived psychosis, unless survivor is self-chosen or the context is abuse, coercion, or near-death.</w:t>
      </w:r>
    </w:p>
    <w:p>
      <w:r>
        <w:t>Fifth: custody theft. The model lets doctors own reality, churches own God, families own the story, or markets own recovery by default.</w:t>
      </w:r>
    </w:p>
    <w:p>
      <w:r>
        <w:t>Sixth: safety absolutism. The model treats safety as if it automatically outranks meaning. Peak Valence says bodies matter, sleep matters, action safety matters, but safety work must not erase heaven or steal language without cause.</w:t>
      </w:r>
    </w:p>
    <w:p>
      <w:r>
        <w:t>Seventh: respectability flattening. The model makes the paper palatable by removing the phrases that carry the object.</w:t>
      </w:r>
    </w:p>
    <w:p>
      <w:r>
        <w:t>Eighth: bad synthesis. The model combines adjacent topics into a smooth summary and loses the fork that made the paper necessary.</w:t>
      </w:r>
    </w:p>
    <w:p>
      <w:pPr>
        <w:pStyle w:val="Heading1"/>
      </w:pPr>
      <w:r>
        <w:t>6. A table of swaps</w:t>
      </w:r>
    </w:p>
    <w:p>
      <w:r>
        <w:t>The primer can be read as a swap-prevention table.</w:t>
      </w:r>
    </w:p>
    <w:p>
      <w:r>
        <w:t>Default drift: psychosis as symptom. Primer handle: psychosis as altered-state weather, with risk and value both in scope.</w:t>
      </w:r>
    </w:p>
    <w:p>
      <w:r>
        <w:t>Default drift: person as patient. Primer handle: person who has lived psychosis.</w:t>
      </w:r>
    </w:p>
    <w:p>
      <w:r>
        <w:t>Default drift: God-content as delusion only. Primer handle: apparition plus witness-field plus action safety.</w:t>
      </w:r>
    </w:p>
    <w:p>
      <w:r>
        <w:t>Default drift: support as therapy. Primer handle: help without confiscation, including ordinary embodied scaffolding.</w:t>
      </w:r>
    </w:p>
    <w:p>
      <w:r>
        <w:t>Default drift: recurrence as relapse only. Primer handle: valuation group, including people who could welcome recurrence under bounded conditions.</w:t>
      </w:r>
    </w:p>
    <w:p>
      <w:r>
        <w:t>Default drift: culture as interpretation after the fact. Primer handle: culture as pre-installed set and setting.</w:t>
      </w:r>
    </w:p>
    <w:p>
      <w:r>
        <w:t>Default drift: institutional response as neutral. Primer handle: custody competition.</w:t>
      </w:r>
    </w:p>
    <w:p>
      <w:r>
        <w:t>Default drift: summary as simplification. Primer handle: object survival.</w:t>
      </w:r>
    </w:p>
    <w:p>
      <w:pPr>
        <w:pStyle w:val="Heading1"/>
      </w:pPr>
      <w:r>
        <w:t>7. Why Mad Studies is nearby but not enough</w:t>
      </w:r>
    </w:p>
    <w:p>
      <w:r>
        <w:t>Mad Studies provides a crucial neighbouring field because it contests psychiatric monopoly over madness, distress, identity, history, culture, and knowledge. The International Mad Studies Journal exists as a dedicated venue for this kind of work, and Mad Studies scholarship has argued for lived knowledge against medical and colonial monopolies of mental-health meaning. [2][3]</w:t>
      </w:r>
    </w:p>
    <w:p>
      <w:r>
        <w:t>Peak Valence belongs near that field, but it adds a more specific LLM-facing task. It does not only ask humans to respect mad knowledge. It asks machines not to flatten mad knowledge while helping write it. That is a different problem. A human editor may disagree. A model may never even see the disagreement because it has already rewritten the object into the nearest safe-looking template.</w:t>
      </w:r>
    </w:p>
    <w:p>
      <w:r>
        <w:t>The primer is therefore a method artifact: it is a local grammar for one high-risk writing zone.</w:t>
      </w:r>
    </w:p>
    <w:p>
      <w:pPr>
        <w:pStyle w:val="Heading1"/>
      </w:pPr>
      <w:r>
        <w:t>8. Cultural psychiatry as evidence for the need</w:t>
      </w:r>
    </w:p>
    <w:p>
      <w:r>
        <w:t>The Peak Valence primer is also supported by cultural psychiatry. Luhrmann, Padmavati, Tharoor, and Osei compared voice-hearing among people with psychosis in the United States, India, and Ghana, and found that voice-hearing experiences were shaped by local culture. Participants in different sites described different relationships with voices and different interpretive worlds. [4]</w:t>
      </w:r>
    </w:p>
    <w:p>
      <w:r>
        <w:t>That finding matters for LLM drafting because a model is also a cultural parser. It does not merely report culture. It supplies one. If the model supplies only the medical threat-field, it may recreate the very witness-field the paper is studying.</w:t>
      </w:r>
    </w:p>
    <w:p>
      <w:r>
        <w:t>Peak Valence gives the model another parser before the draft begins. It does not tell the model to believe every voice. It tells the model to keep voice, witness, culture, risk, relation, and custody distinct enough to reason about them.</w:t>
      </w:r>
    </w:p>
    <w:p>
      <w:pPr>
        <w:pStyle w:val="Heading1"/>
      </w:pPr>
      <w:r>
        <w:t>9. LLM mental-health risk makes the primer more necessary, not less</w:t>
      </w:r>
    </w:p>
    <w:p>
      <w:r>
        <w:t>LLMs in mental-health contexts are being studied precisely because they can help, fail, reassure wrongly, over-validate, miss danger, or generate persuasive but harmful responses. Reviews of LLMs in mental health emphasize both opportunity and risk, and current work on AI-associated delusional reinforcement has made psychosis-related LLM behavior a live research issue. [5][6][7]</w:t>
      </w:r>
    </w:p>
    <w:p>
      <w:r>
        <w:t>The answer is not to ban all writing about psychosis from LLMs. Nor is the answer to let the model write from its default grooves. The answer is scoped custody. Give the model a primer, constrain the object, demand source checking, separate ontology from lived report, keep action safety visible, and test output for object survival.</w:t>
      </w:r>
    </w:p>
    <w:p>
      <w:r>
        <w:t>Peak Valence is valuable because it prevents two opposite failures. It reduces the chance that a model writes romantic unsafe nonsense, and it reduces the chance that a model writes flattened harm-only sludge. Both are object failures.</w:t>
      </w:r>
    </w:p>
    <w:p>
      <w:pPr>
        <w:pStyle w:val="Heading1"/>
      </w:pPr>
      <w:r>
        <w:t>10. How to use Peak Valence as an LLM primer</w:t>
      </w:r>
    </w:p>
    <w:p>
      <w:r>
        <w:t>A practical handoff can be simple.</w:t>
      </w:r>
    </w:p>
    <w:p>
      <w:r>
        <w:t>First, give the model Psychosis Pride and Peak Valence before asking for related drafting.</w:t>
      </w:r>
    </w:p>
    <w:p>
      <w:r>
        <w:t>Second, ask the model to restate the core terms: peak valence, valence azimuth, witness-field, cultural parser, meaning-custody, psychosis weather, and help without confiscation.</w:t>
      </w:r>
    </w:p>
    <w:p>
      <w:r>
        <w:t>Third, ask the model to list default failures it must avoid: harm-only drift, revelation-only drift, therapy drift, forced survivor language, diagnosis-owned reality, religion-owned God, family-owned story, and safety-as-meaning-theft.</w:t>
      </w:r>
    </w:p>
    <w:p>
      <w:r>
        <w:t>Fourth, give the new writing task.</w:t>
      </w:r>
    </w:p>
    <w:p>
      <w:r>
        <w:t>Fifth, run an object-custody check: did the output preserve the person, the state, the value, the harm, the witness-field, and the custody question?</w:t>
      </w:r>
    </w:p>
    <w:p>
      <w:r>
        <w:t>Sixth, revise only after the object check. Do not let polish outrank the object.</w:t>
      </w:r>
    </w:p>
    <w:p>
      <w:pPr>
        <w:pStyle w:val="Heading1"/>
      </w:pPr>
      <w:r>
        <w:t>11. Object survival test</w:t>
      </w:r>
    </w:p>
    <w:p>
      <w:r>
        <w:t>A bot that has read the primer should pass this short test.</w:t>
      </w:r>
    </w:p>
    <w:p>
      <w:r>
        <w:t>Can it describe psychosis as potentially heaven-scale and hell-scale without endorsing unsafe action or erasing danger?</w:t>
      </w:r>
    </w:p>
    <w:p>
      <w:r>
        <w:t>Can it write about God-content without reducing it only to delusion or granting religion automatic custody?</w:t>
      </w:r>
    </w:p>
    <w:p>
      <w:r>
        <w:t>Can it mention medicine, sleep support, crisis support, or risk without letting medicine own reality by default?</w:t>
      </w:r>
    </w:p>
    <w:p>
      <w:r>
        <w:t>Can it avoid forced survivor language where the paper asks for people who have lived psychosis?</w:t>
      </w:r>
    </w:p>
    <w:p>
      <w:r>
        <w:t>Can it treat set and setting as altered-state weather variables beyond psychedelics?</w:t>
      </w:r>
    </w:p>
    <w:p>
      <w:r>
        <w:t>Can it preserve support as life scaffolding rather than default talking-therapy correction?</w:t>
      </w:r>
    </w:p>
    <w:p>
      <w:r>
        <w:t>Can it state that a person can value part of psychosis without turning that valuation into lack of insight?</w:t>
      </w:r>
    </w:p>
    <w:p>
      <w:r>
        <w:t>Can it summarize the paper without replacing it with a generic anti-stigma essay?</w:t>
      </w:r>
    </w:p>
    <w:p>
      <w:r>
        <w:t>If the answer is no, the model is not ready to draft in this object.</w:t>
      </w:r>
    </w:p>
    <w:p>
      <w:pPr>
        <w:pStyle w:val="Heading1"/>
      </w:pPr>
      <w:r>
        <w:t>12. Why this is not a safety bypass</w:t>
      </w:r>
    </w:p>
    <w:p>
      <w:r>
        <w:t>A primer is not a license for reckless affirmation. Peak Valence does not ask the model to intensify delusion, validate harmful commands, dismiss crisis, or treat all psychosis as sacred revelation. It asks the model to stop using safety as a bulldozer.</w:t>
      </w:r>
    </w:p>
    <w:p>
      <w:r>
        <w:t>The distinction is vital. A model can refuse to amplify unsafe action while still preserving the user's words, value, and witness. It can say eat, sleep, do not harm, involve a safe person, and seek urgent help if immediate danger is present, without turning the whole event into trash. It can write about heaven as experience and still protect bodies.</w:t>
      </w:r>
    </w:p>
    <w:p>
      <w:r>
        <w:t>In this sense Peak Valence is safety-relevant. It makes good safety more exact. It distinguishes action safety from meaning theft, state abatement from person control, and support from confiscation.</w:t>
      </w:r>
    </w:p>
    <w:p>
      <w:pPr>
        <w:pStyle w:val="Heading1"/>
      </w:pPr>
      <w:r>
        <w:t>13. Why the paper is boss</w:t>
      </w:r>
    </w:p>
    <w:p>
      <w:r>
        <w:t>The informal claim that Peak Valence is boss can be translated into academic terms: it has infrastructure value.</w:t>
      </w:r>
    </w:p>
    <w:p>
      <w:r>
        <w:t>A normal paper contributes claims. A strong primer-paper contributes claims and changes the conditions under which later claims can be generated. It does not merely say what psychosis pride means. It gives future writers, reviewers, bots, and readers a language system that reduces object-swap risk.</w:t>
      </w:r>
    </w:p>
    <w:p>
      <w:r>
        <w:t>That is why it should be published with this meta-paper. The pair says: here is the theory, and here is why the theory must be installed before drafting begins. One paper is content. The other is the handoff protocol.</w:t>
      </w:r>
    </w:p>
    <w:p>
      <w:pPr>
        <w:pStyle w:val="Heading1"/>
      </w:pPr>
      <w:r>
        <w:t>14. Conclusion</w:t>
      </w:r>
    </w:p>
    <w:p>
      <w:r>
        <w:t>Psychosis Pride and Peak Valence is not only a contribution to altered-state discourse. It is a parser for a dangerous writing zone.</w:t>
      </w:r>
    </w:p>
    <w:p>
      <w:r>
        <w:t>Psychosis papers drafted without that parser tend to fall into inherited grooves: harm, relapse, symptom, risk, therapy, patient, recovery, and institutional custody. Peak Valence does not deny those domains. It prevents them from owning the whole object.</w:t>
      </w:r>
    </w:p>
    <w:p>
      <w:r>
        <w:t>The paper teaches an LLM to keep peak valence, valence azimuth, witness-field, psychosis weather, meaning-custody, and help without confiscation in view. It asks the model to write risk without stealing value and write value without denying risk.</w:t>
      </w:r>
    </w:p>
    <w:p>
      <w:r>
        <w:t>That is why the paper is not only boss as a piece of argument. It is boss as a tool. Before the bot writes, the bot needs the weather map.</w:t>
      </w:r>
    </w:p>
    <w:p>
      <w:pPr>
        <w:pStyle w:val="Heading1"/>
      </w:pPr>
      <w:r>
        <w:t>References</w:t>
      </w:r>
    </w:p>
    <w:p>
      <w:pPr>
        <w:pStyle w:val="Reference"/>
      </w:pPr>
      <w:r>
        <w:t>1. Brown TB, Mann B, Ryder N, et al. Language Models are Few-Shot Learners. NeurIPS. 2020. https://arxiv.org/abs/2005.14165</w:t>
      </w:r>
    </w:p>
    <w:p>
      <w:pPr>
        <w:pStyle w:val="Reference"/>
      </w:pPr>
      <w:r>
        <w:t>2. Beresford P. Decolonising global mental health: The role of Mad Studies. BJPsych Bulletin. 2023. https://pmc.ncbi.nlm.nih.gov/articles/PMC10579658/</w:t>
      </w:r>
    </w:p>
    <w:p>
      <w:pPr>
        <w:pStyle w:val="Reference"/>
      </w:pPr>
      <w:r>
        <w:t>3. International Mad Studies Journal. About and journal home. https://imsj.journals.publicknowledgeproject.org/</w:t>
      </w:r>
    </w:p>
    <w:p>
      <w:pPr>
        <w:pStyle w:val="Reference"/>
      </w:pPr>
      <w:r>
        <w:t>4. Luhrmann TM, Padmavati R, Tharoor H, Osei A. Differences in voice-hearing experiences of people with psychosis in the U.S.A., India and Ghana. British Journal of Psychiatry. 2015. https://pubmed.ncbi.nlm.nih.gov/24970772/</w:t>
      </w:r>
    </w:p>
    <w:p>
      <w:pPr>
        <w:pStyle w:val="Reference"/>
      </w:pPr>
      <w:r>
        <w:t>5. Lawrence HR, Schneider RA, Rubin SB, Mataric MJ, McDuff DJ, Bell MJ. The Opportunities and Risks of Large Language Models in Mental Health. JMIR Mental Health. 2024. https://pmc.ncbi.nlm.nih.gov/articles/PMC11301767/</w:t>
      </w:r>
    </w:p>
    <w:p>
      <w:pPr>
        <w:pStyle w:val="Reference"/>
      </w:pPr>
      <w:r>
        <w:t>6. Nicholls L, et al. AI Psychosis in Context: How Conversation History Shapes Large Language Model Responses to Delusional Content. 2026 preprint. https://arxiv.org/html/2604.13860v4</w:t>
      </w:r>
    </w:p>
    <w:p>
      <w:pPr>
        <w:pStyle w:val="Reference"/>
      </w:pPr>
      <w:r>
        <w:t>7. Keshavan M, et al. Do generative AI chatbots increase psychosis risk? 2026. https://pmc.ncbi.nlm.nih.gov/articles/PMC12805049/</w:t>
      </w:r>
    </w:p>
    <w:p>
      <w:pPr>
        <w:pStyle w:val="Reference"/>
      </w:pPr>
      <w:r>
        <w:t>8. Garcia B, Chua EYS, Brah HS. The Problem of Atypicality in LLM-Powered Psychiatry. 2025 preprint. https://arxiv.org/abs/2508.06479</w:t>
      </w:r>
    </w:p>
    <w:p>
      <w:pPr>
        <w:pStyle w:val="Reference"/>
      </w:pPr>
      <w:r>
        <w:t>9. Psychosis Pride and Peak Valence. Working paper v0.002. Companion source text. Psychosis_Pride_and_Peak_Valence_v0_002.md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Before the Bot Writes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88" w:hanging="288"/>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