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A1A5C86" w14:textId="205C556D">
      <w:pPr>
        <w:pBdr/>
        <w:spacing w:after="0" w:line="240" w:lineRule="auto"/>
        <w:ind/>
        <w:rPr>
          <w:sz w:val="48"/>
          <w:szCs w:val="48"/>
        </w:rPr>
      </w:pPr>
      <w:r>
        <w:rPr>
          <w:sz w:val="48"/>
          <w:szCs w:val="48"/>
        </w:rPr>
      </w:r>
      <w:r>
        <w:rPr>
          <w:sz w:val="48"/>
          <w:szCs w:val="48"/>
        </w:rPr>
      </w:r>
    </w:p>
    <w:p w14:paraId="1145FAC9" w14:textId="44B2AFBC">
      <w:pPr>
        <w:pBdr/>
        <w:spacing w:after="0" w:line="240" w:lineRule="auto"/>
        <w:ind/>
        <w:jc w:val="center"/>
        <w:rPr>
          <w:sz w:val="48"/>
          <w:szCs w:val="48"/>
        </w:rPr>
      </w:pPr>
      <w:r>
        <w:rPr>
          <w:sz w:val="48"/>
          <w:szCs w:val="48"/>
        </w:rPr>
      </w:r>
      <w:r>
        <w:rPr>
          <w:sz w:val="48"/>
          <w:szCs w:val="48"/>
        </w:rPr>
      </w:r>
    </w:p>
    <w:p w14:paraId="3B22E0C8" w14:textId="728E1C74">
      <w:pPr>
        <w:pBdr/>
        <w:spacing w:after="0" w:line="240" w:lineRule="auto"/>
        <w:ind/>
        <w:jc w:val="center"/>
        <w:rPr>
          <w:b/>
          <w:bCs/>
          <w:sz w:val="72"/>
          <w:szCs w:val="72"/>
        </w:rPr>
      </w:pPr>
      <w:r>
        <w:rPr>
          <w:b/>
          <w:bCs/>
          <w:sz w:val="72"/>
          <w:szCs w:val="72"/>
        </w:rPr>
        <w:t xml:space="preserve">Investigación e Innovación</w:t>
      </w:r>
      <w:r>
        <w:rPr>
          <w:b/>
          <w:bCs/>
          <w:sz w:val="72"/>
          <w:szCs w:val="72"/>
        </w:rPr>
      </w:r>
    </w:p>
    <w:p w14:paraId="160C9A6A" w14:textId="36F582E5">
      <w:pPr>
        <w:pBdr/>
        <w:spacing w:after="0" w:line="240" w:lineRule="auto"/>
        <w:ind/>
        <w:jc w:val="center"/>
        <w:rPr>
          <w:b/>
          <w:bCs/>
          <w:sz w:val="72"/>
          <w:szCs w:val="72"/>
        </w:rPr>
      </w:pPr>
      <w:r>
        <w:rPr>
          <w:b/>
          <w:bCs/>
          <w:sz w:val="72"/>
          <w:szCs w:val="72"/>
        </w:rPr>
        <w:t xml:space="preserve">Tecnológica</w:t>
      </w:r>
      <w:r>
        <w:rPr>
          <w:b/>
          <w:bCs/>
          <w:sz w:val="72"/>
          <w:szCs w:val="72"/>
        </w:rPr>
      </w:r>
    </w:p>
    <w:p w14:paraId="03AB4B7C" w14:textId="5D7B81AD">
      <w:pPr>
        <w:pBdr/>
        <w:spacing w:after="0" w:line="240" w:lineRule="auto"/>
        <w:ind/>
        <w:jc w:val="center"/>
        <w:rPr>
          <w:b/>
          <w:bCs/>
          <w:sz w:val="52"/>
          <w:szCs w:val="52"/>
        </w:rPr>
      </w:pPr>
      <w:r>
        <w:rPr>
          <w:b/>
          <w:bCs/>
          <w:sz w:val="52"/>
          <w:szCs w:val="52"/>
        </w:rPr>
      </w:r>
      <w:r>
        <w:rPr>
          <w:b/>
          <w:bCs/>
          <w:sz w:val="52"/>
          <w:szCs w:val="52"/>
        </w:rPr>
      </w:r>
    </w:p>
    <w:p w14:paraId="164E3693" w14:textId="617184E2">
      <w:pPr>
        <w:pBdr/>
        <w:spacing w:after="0" w:line="240" w:lineRule="auto"/>
        <w:ind/>
        <w:jc w:val="center"/>
        <w:rPr>
          <w:sz w:val="36"/>
          <w:szCs w:val="36"/>
        </w:rPr>
      </w:pPr>
      <w:r>
        <w:rPr>
          <w:sz w:val="36"/>
          <w:szCs w:val="36"/>
        </w:rPr>
        <w:t xml:space="preserve">TALLER N°0</w:t>
      </w:r>
      <w:r>
        <w:rPr>
          <w:sz w:val="36"/>
          <w:szCs w:val="36"/>
        </w:rPr>
        <w:t xml:space="preserve">3</w:t>
      </w:r>
      <w:r>
        <w:rPr>
          <w:sz w:val="36"/>
          <w:szCs w:val="36"/>
        </w:rPr>
      </w:r>
    </w:p>
    <w:p w14:paraId="4608901B" w14:textId="518D4575">
      <w:pPr>
        <w:pBdr/>
        <w:spacing w:after="0" w:line="240" w:lineRule="auto"/>
        <w:ind/>
        <w:jc w:val="center"/>
        <w:rPr>
          <w:b/>
          <w:bCs/>
          <w:sz w:val="52"/>
          <w:szCs w:val="52"/>
        </w:rPr>
      </w:pPr>
      <w:r>
        <w:rPr>
          <w:b/>
          <w:bCs/>
          <w:sz w:val="52"/>
          <w:szCs w:val="52"/>
        </w:rPr>
      </w:r>
      <w:r>
        <w:rPr>
          <w:b/>
          <w:bCs/>
          <w:sz w:val="52"/>
          <w:szCs w:val="52"/>
        </w:rPr>
      </w:r>
    </w:p>
    <w:p w14:paraId="33AE77B1" w14:textId="1901C204">
      <w:pPr>
        <w:pBdr/>
        <w:spacing w:after="0" w:line="240" w:lineRule="auto"/>
        <w:ind/>
        <w:jc w:val="center"/>
        <w:rPr>
          <w:b/>
          <w:bCs/>
          <w:sz w:val="52"/>
          <w:szCs w:val="52"/>
        </w:rPr>
      </w:pPr>
      <w:r>
        <w:rPr>
          <w:b/>
          <w:bCs/>
          <w:sz w:val="52"/>
          <w:szCs w:val="52"/>
        </w:rPr>
        <w:t xml:space="preserve">DEFINIR</w:t>
      </w:r>
      <w:r>
        <w:rPr>
          <w:b/>
          <w:bCs/>
          <w:sz w:val="52"/>
          <w:szCs w:val="52"/>
        </w:rPr>
        <w:t xml:space="preserve"> (PARTE 1)</w:t>
      </w:r>
      <w:r>
        <w:rPr>
          <w:b/>
          <w:bCs/>
          <w:sz w:val="52"/>
          <w:szCs w:val="52"/>
        </w:rPr>
      </w:r>
    </w:p>
    <w:p w14:paraId="63537987" w14:textId="3136CDFE">
      <w:pPr>
        <w:pBdr/>
        <w:spacing w:after="0" w:line="240" w:lineRule="auto"/>
        <w:ind/>
        <w:jc w:val="center"/>
        <w:rPr>
          <w:b/>
          <w:bCs/>
          <w:sz w:val="52"/>
          <w:szCs w:val="52"/>
        </w:rPr>
      </w:pPr>
      <w:r>
        <w:rPr>
          <w:b/>
          <w:bCs/>
          <w:sz w:val="52"/>
          <w:szCs w:val="52"/>
        </w:rPr>
        <w:t xml:space="preserve">“</w:t>
      </w:r>
      <w:r>
        <w:rPr>
          <w:b/>
          <w:bCs/>
          <w:sz w:val="52"/>
          <w:szCs w:val="52"/>
        </w:rPr>
        <w:t xml:space="preserve">Explorando </w:t>
      </w:r>
      <w:r>
        <w:rPr>
          <w:b/>
          <w:bCs/>
          <w:sz w:val="52"/>
          <w:szCs w:val="52"/>
        </w:rPr>
        <w:t xml:space="preserve">insigths</w:t>
      </w:r>
      <w:r>
        <w:rPr>
          <w:b/>
          <w:bCs/>
          <w:sz w:val="52"/>
          <w:szCs w:val="52"/>
        </w:rPr>
        <w:t xml:space="preserve">”</w:t>
      </w:r>
      <w:r>
        <w:rPr>
          <w:b/>
          <w:bCs/>
          <w:sz w:val="52"/>
          <w:szCs w:val="52"/>
        </w:rPr>
      </w:r>
    </w:p>
    <w:p w14:paraId="3715A380" w14:textId="542E269D">
      <w:pPr>
        <w:pBdr/>
        <w:spacing w:after="0" w:line="240" w:lineRule="auto"/>
        <w:ind/>
        <w:rPr>
          <w:b/>
          <w:bCs/>
          <w:sz w:val="52"/>
          <w:szCs w:val="52"/>
        </w:rPr>
      </w:pPr>
      <w:r>
        <w:rPr>
          <w:b/>
          <w:bCs/>
          <w:sz w:val="52"/>
          <w:szCs w:val="52"/>
        </w:rPr>
      </w:r>
      <w:r>
        <w:rPr>
          <w:b/>
          <w:bCs/>
          <w:sz w:val="52"/>
          <w:szCs w:val="52"/>
        </w:rPr>
      </w:r>
    </w:p>
    <w:p w14:paraId="098C28F5" w14:textId="610C0343">
      <w:pPr>
        <w:pBdr/>
        <w:spacing w:after="0" w:line="240" w:lineRule="auto"/>
        <w:ind/>
        <w:rPr>
          <w:b/>
          <w:bCs/>
          <w:sz w:val="52"/>
          <w:szCs w:val="52"/>
        </w:rPr>
      </w:pPr>
      <w:r>
        <w:rPr>
          <w:b/>
          <w:bCs/>
          <w:sz w:val="52"/>
          <w:szCs w:val="52"/>
        </w:rPr>
      </w:r>
      <w:r>
        <w:rPr>
          <w:b/>
          <w:bCs/>
          <w:sz w:val="52"/>
          <w:szCs w:val="52"/>
        </w:rPr>
      </w:r>
    </w:p>
    <w:tbl>
      <w:tblPr>
        <w:tblStyle w:val="756"/>
        <w:tblW w:w="0" w:type="auto"/>
        <w:tblBorders/>
        <w:tblLook w:val="04A0" w:firstRow="1" w:lastRow="0" w:firstColumn="1" w:lastColumn="0" w:noHBand="0" w:noVBand="1"/>
      </w:tblPr>
      <w:tblGrid>
        <w:gridCol w:w="2122"/>
        <w:gridCol w:w="567"/>
        <w:gridCol w:w="567"/>
        <w:gridCol w:w="567"/>
        <w:gridCol w:w="850"/>
        <w:gridCol w:w="2835"/>
        <w:gridCol w:w="1320"/>
      </w:tblGrid>
      <w:tr>
        <w:trPr>
          <w:trHeight w:val="286"/>
        </w:trPr>
        <w:tc>
          <w:tcPr>
            <w:tcBorders/>
            <w:tcW w:w="2122" w:type="dxa"/>
            <w:vAlign w:val="center"/>
            <w:vMerge w:val="restart"/>
          </w:tcPr>
          <w:p w14:paraId="3E28B0B6" w14:textId="3ECAB43A">
            <w:pPr>
              <w:pBdr/>
              <w:spacing/>
              <w:ind/>
              <w:jc w:val="center"/>
              <w:rPr>
                <w:b/>
                <w:bCs/>
                <w:sz w:val="24"/>
                <w:szCs w:val="24"/>
              </w:rPr>
            </w:pPr>
            <w:r>
              <w:rPr>
                <w:b/>
                <w:bCs/>
                <w:sz w:val="24"/>
                <w:szCs w:val="24"/>
              </w:rPr>
              <w:t xml:space="preserve">Alumnos(as)</w:t>
            </w:r>
            <w:r>
              <w:rPr>
                <w:b/>
                <w:bCs/>
                <w:sz w:val="24"/>
                <w:szCs w:val="24"/>
              </w:rPr>
            </w:r>
          </w:p>
        </w:tc>
        <w:tc>
          <w:tcPr>
            <w:gridSpan w:val="6"/>
            <w:tcBorders/>
            <w:tcW w:w="6706" w:type="dxa"/>
            <w:vAlign w:val="center"/>
          </w:tcPr>
          <w:p w14:paraId="47731B14" w14:textId="56BB989D">
            <w:pPr>
              <w:pBdr/>
              <w:spacing/>
              <w:ind/>
              <w:rPr>
                <w:b/>
                <w:bCs/>
                <w:sz w:val="24"/>
                <w:szCs w:val="24"/>
              </w:rPr>
            </w:pPr>
            <w:r>
              <w:rPr>
                <w:b/>
                <w:bCs/>
                <w:sz w:val="24"/>
                <w:szCs w:val="24"/>
              </w:rPr>
              <w:t xml:space="preserve">1.- Cary Bernal, Tomás Gabriel  (coordinador)</w:t>
            </w:r>
            <w:r>
              <w:rPr>
                <w:b/>
                <w:bCs/>
                <w:sz w:val="24"/>
                <w:szCs w:val="24"/>
              </w:rPr>
            </w:r>
          </w:p>
        </w:tc>
      </w:tr>
      <w:tr>
        <w:trPr/>
        <w:tc>
          <w:tcPr>
            <w:tcBorders/>
            <w:tcW w:w="2122" w:type="dxa"/>
            <w:vAlign w:val="center"/>
            <w:vMerge w:val="continue"/>
          </w:tcPr>
          <w:p w14:paraId="7033C910" w14:textId="77777777">
            <w:pPr>
              <w:pBdr/>
              <w:spacing/>
              <w:ind/>
              <w:rPr>
                <w:b/>
                <w:bCs/>
                <w:sz w:val="24"/>
                <w:szCs w:val="24"/>
              </w:rPr>
            </w:pPr>
            <w:r>
              <w:rPr>
                <w:b/>
                <w:bCs/>
                <w:sz w:val="24"/>
                <w:szCs w:val="24"/>
              </w:rPr>
            </w:r>
            <w:r>
              <w:rPr>
                <w:b/>
                <w:bCs/>
                <w:sz w:val="24"/>
                <w:szCs w:val="24"/>
              </w:rPr>
            </w:r>
          </w:p>
        </w:tc>
        <w:tc>
          <w:tcPr>
            <w:gridSpan w:val="6"/>
            <w:tcBorders/>
            <w:tcW w:w="6706" w:type="dxa"/>
            <w:vAlign w:val="center"/>
          </w:tcPr>
          <w:p w14:paraId="10362F89" w14:textId="18A85B48">
            <w:pPr>
              <w:pBdr/>
              <w:spacing/>
              <w:ind/>
              <w:rPr>
                <w:b/>
                <w:bCs/>
                <w:sz w:val="24"/>
                <w:szCs w:val="24"/>
              </w:rPr>
            </w:pPr>
            <w:r>
              <w:rPr>
                <w:b/>
                <w:bCs/>
                <w:sz w:val="24"/>
                <w:szCs w:val="24"/>
              </w:rPr>
              <w:t xml:space="preserve">2.- Zela Contreras, Heidi Nicole</w:t>
            </w:r>
            <w:r>
              <w:rPr>
                <w:b/>
                <w:bCs/>
                <w:sz w:val="24"/>
                <w:szCs w:val="24"/>
              </w:rPr>
            </w:r>
          </w:p>
        </w:tc>
      </w:tr>
      <w:tr>
        <w:trPr/>
        <w:tc>
          <w:tcPr>
            <w:tcBorders/>
            <w:tcW w:w="2122" w:type="dxa"/>
            <w:vAlign w:val="center"/>
            <w:vMerge w:val="continue"/>
          </w:tcPr>
          <w:p w14:paraId="46B6F64F" w14:textId="77777777">
            <w:pPr>
              <w:pBdr/>
              <w:spacing/>
              <w:ind/>
              <w:rPr>
                <w:b/>
                <w:bCs/>
                <w:sz w:val="24"/>
                <w:szCs w:val="24"/>
              </w:rPr>
            </w:pPr>
            <w:r>
              <w:rPr>
                <w:b/>
                <w:bCs/>
                <w:sz w:val="24"/>
                <w:szCs w:val="24"/>
              </w:rPr>
            </w:r>
            <w:r>
              <w:rPr>
                <w:b/>
                <w:bCs/>
                <w:sz w:val="24"/>
                <w:szCs w:val="24"/>
              </w:rPr>
            </w:r>
          </w:p>
        </w:tc>
        <w:tc>
          <w:tcPr>
            <w:gridSpan w:val="6"/>
            <w:tcBorders/>
            <w:tcW w:w="6706" w:type="dxa"/>
            <w:vAlign w:val="center"/>
          </w:tcPr>
          <w:p w14:paraId="747ABE80" w14:textId="32FF9C8E">
            <w:pPr>
              <w:pBdr/>
              <w:spacing/>
              <w:ind/>
              <w:rPr>
                <w:b/>
                <w:bCs/>
                <w:sz w:val="24"/>
                <w:szCs w:val="24"/>
              </w:rPr>
            </w:pPr>
            <w:r>
              <w:rPr>
                <w:b/>
                <w:bCs/>
                <w:sz w:val="24"/>
                <w:szCs w:val="24"/>
              </w:rPr>
              <w:t xml:space="preserve">3.- Rosas Quispe, Pernel Sebastián</w:t>
            </w:r>
            <w:r>
              <w:rPr>
                <w:b/>
                <w:bCs/>
                <w:sz w:val="24"/>
                <w:szCs w:val="24"/>
              </w:rPr>
            </w:r>
          </w:p>
        </w:tc>
      </w:tr>
      <w:tr>
        <w:trPr/>
        <w:tc>
          <w:tcPr>
            <w:tcBorders/>
            <w:tcW w:w="2122" w:type="dxa"/>
            <w:vAlign w:val="center"/>
            <w:vMerge w:val="continue"/>
          </w:tcPr>
          <w:p w14:paraId="5B017568" w14:textId="77777777">
            <w:pPr>
              <w:pBdr/>
              <w:spacing/>
              <w:ind/>
              <w:rPr>
                <w:b/>
                <w:bCs/>
                <w:sz w:val="24"/>
                <w:szCs w:val="24"/>
              </w:rPr>
            </w:pPr>
            <w:r>
              <w:rPr>
                <w:b/>
                <w:bCs/>
                <w:sz w:val="24"/>
                <w:szCs w:val="24"/>
              </w:rPr>
            </w:r>
            <w:r>
              <w:rPr>
                <w:b/>
                <w:bCs/>
                <w:sz w:val="24"/>
                <w:szCs w:val="24"/>
              </w:rPr>
            </w:r>
          </w:p>
        </w:tc>
        <w:tc>
          <w:tcPr>
            <w:gridSpan w:val="6"/>
            <w:tcBorders/>
            <w:tcW w:w="6706" w:type="dxa"/>
            <w:vAlign w:val="center"/>
          </w:tcPr>
          <w:p w14:paraId="721E7F0D" w14:textId="197A67D2">
            <w:pPr>
              <w:pBdr/>
              <w:spacing/>
              <w:ind/>
              <w:rPr>
                <w:b/>
                <w:bCs/>
                <w:sz w:val="24"/>
                <w:szCs w:val="24"/>
              </w:rPr>
            </w:pPr>
            <w:r>
              <w:rPr>
                <w:b/>
                <w:bCs/>
                <w:sz w:val="24"/>
                <w:szCs w:val="24"/>
              </w:rPr>
              <w:t xml:space="preserve">4.- Apaza Cano, Daniela Grecia</w:t>
            </w:r>
            <w:r>
              <w:rPr>
                <w:b/>
                <w:bCs/>
                <w:sz w:val="24"/>
                <w:szCs w:val="24"/>
              </w:rPr>
            </w:r>
          </w:p>
        </w:tc>
      </w:tr>
      <w:tr>
        <w:trPr/>
        <w:tc>
          <w:tcPr>
            <w:tcBorders/>
            <w:tcW w:w="2122" w:type="dxa"/>
            <w:vAlign w:val="center"/>
            <w:vMerge w:val="continue"/>
          </w:tcPr>
          <w:p w14:paraId="3ADFE03D" w14:textId="77777777">
            <w:pPr>
              <w:pBdr/>
              <w:spacing/>
              <w:ind/>
              <w:rPr>
                <w:b/>
                <w:bCs/>
                <w:sz w:val="24"/>
                <w:szCs w:val="24"/>
              </w:rPr>
            </w:pPr>
            <w:r>
              <w:rPr>
                <w:b/>
                <w:bCs/>
                <w:sz w:val="24"/>
                <w:szCs w:val="24"/>
              </w:rPr>
            </w:r>
            <w:r>
              <w:rPr>
                <w:b/>
                <w:bCs/>
                <w:sz w:val="24"/>
                <w:szCs w:val="24"/>
              </w:rPr>
            </w:r>
          </w:p>
        </w:tc>
        <w:tc>
          <w:tcPr>
            <w:gridSpan w:val="6"/>
            <w:tcBorders/>
            <w:tcW w:w="6706" w:type="dxa"/>
            <w:vAlign w:val="center"/>
          </w:tcPr>
          <w:p w14:paraId="23881830" w14:textId="577F1898">
            <w:pPr>
              <w:pBdr/>
              <w:spacing/>
              <w:ind/>
              <w:rPr>
                <w:b/>
                <w:bCs/>
                <w:sz w:val="24"/>
                <w:szCs w:val="24"/>
              </w:rPr>
            </w:pPr>
            <w:r>
              <w:rPr>
                <w:b/>
                <w:bCs/>
                <w:sz w:val="24"/>
                <w:szCs w:val="24"/>
              </w:rPr>
            </w:r>
            <w:r>
              <w:rPr>
                <w:b/>
                <w:bCs/>
                <w:sz w:val="24"/>
                <w:szCs w:val="24"/>
              </w:rPr>
            </w:r>
          </w:p>
        </w:tc>
      </w:tr>
      <w:tr>
        <w:trPr/>
        <w:tc>
          <w:tcPr>
            <w:tcBorders/>
            <w:tcW w:w="2122" w:type="dxa"/>
            <w:vAlign w:val="center"/>
          </w:tcPr>
          <w:p w14:paraId="0426DC2C" w14:textId="098DBF15">
            <w:pPr>
              <w:pBdr/>
              <w:spacing/>
              <w:ind/>
              <w:rPr>
                <w:b/>
                <w:bCs/>
                <w:sz w:val="24"/>
                <w:szCs w:val="24"/>
              </w:rPr>
            </w:pPr>
            <w:r>
              <w:rPr>
                <w:b/>
                <w:bCs/>
                <w:sz w:val="24"/>
                <w:szCs w:val="24"/>
              </w:rPr>
              <w:t xml:space="preserve">N°</w:t>
            </w:r>
            <w:r>
              <w:rPr>
                <w:b/>
                <w:bCs/>
                <w:sz w:val="24"/>
                <w:szCs w:val="24"/>
              </w:rPr>
              <w:t xml:space="preserve"> de Grupo:</w:t>
            </w:r>
            <w:r>
              <w:rPr>
                <w:b/>
                <w:bCs/>
                <w:sz w:val="24"/>
                <w:szCs w:val="24"/>
              </w:rPr>
            </w:r>
          </w:p>
        </w:tc>
        <w:tc>
          <w:tcPr>
            <w:gridSpan w:val="3"/>
            <w:tcBorders/>
            <w:tcW w:w="1701" w:type="dxa"/>
            <w:vAlign w:val="center"/>
          </w:tcPr>
          <w:p w14:paraId="361EFC4F" w14:textId="77777777">
            <w:pPr>
              <w:pBdr/>
              <w:spacing/>
              <w:ind/>
              <w:rPr>
                <w:b/>
                <w:bCs/>
                <w:sz w:val="24"/>
                <w:szCs w:val="24"/>
              </w:rPr>
            </w:pPr>
            <w:r>
              <w:t xml:space="preserve">5</w:t>
            </w:r>
            <w:r>
              <w:rPr>
                <w:b/>
                <w:bCs/>
                <w:sz w:val="24"/>
                <w:szCs w:val="24"/>
              </w:rPr>
            </w:r>
          </w:p>
        </w:tc>
        <w:tc>
          <w:tcPr>
            <w:gridSpan w:val="2"/>
            <w:tcBorders/>
            <w:tcW w:w="3685" w:type="dxa"/>
            <w:vAlign w:val="center"/>
          </w:tcPr>
          <w:p w14:paraId="5DC23B43" w14:textId="54EE1DD4">
            <w:pPr>
              <w:pBdr/>
              <w:spacing/>
              <w:ind/>
              <w:rPr>
                <w:b/>
                <w:bCs/>
                <w:sz w:val="24"/>
                <w:szCs w:val="24"/>
              </w:rPr>
            </w:pPr>
            <w:r>
              <w:rPr>
                <w:b/>
                <w:bCs/>
                <w:sz w:val="24"/>
                <w:szCs w:val="24"/>
              </w:rPr>
              <w:t xml:space="preserve">Profesor:</w:t>
            </w:r>
            <w:r>
              <w:rPr>
                <w:b/>
                <w:bCs/>
                <w:sz w:val="24"/>
                <w:szCs w:val="24"/>
              </w:rPr>
            </w:r>
          </w:p>
        </w:tc>
        <w:tc>
          <w:tcPr>
            <w:tcBorders/>
            <w:tcW w:w="1320" w:type="dxa"/>
            <w:vAlign w:val="center"/>
          </w:tcPr>
          <w:p w14:paraId="6450EF15" w14:textId="77C393F8">
            <w:pPr>
              <w:pBdr/>
              <w:spacing/>
              <w:ind/>
              <w:rPr>
                <w:b/>
                <w:bCs/>
                <w:sz w:val="24"/>
                <w:szCs w:val="24"/>
              </w:rPr>
            </w:pPr>
            <w:r>
              <w:rPr>
                <w:b/>
                <w:bCs/>
                <w:sz w:val="24"/>
                <w:szCs w:val="24"/>
              </w:rPr>
              <w:t xml:space="preserve">Nota:</w:t>
            </w:r>
            <w:r>
              <w:rPr>
                <w:b/>
                <w:bCs/>
                <w:sz w:val="24"/>
                <w:szCs w:val="24"/>
              </w:rPr>
            </w:r>
          </w:p>
        </w:tc>
      </w:tr>
      <w:tr>
        <w:trPr/>
        <w:tc>
          <w:tcPr>
            <w:tcBorders/>
            <w:tcW w:w="2122" w:type="dxa"/>
            <w:vAlign w:val="center"/>
          </w:tcPr>
          <w:p w14:paraId="27D4F417" w14:textId="01B37007">
            <w:pPr>
              <w:pBdr/>
              <w:spacing/>
              <w:ind/>
              <w:rPr>
                <w:b/>
                <w:bCs/>
                <w:sz w:val="24"/>
                <w:szCs w:val="24"/>
              </w:rPr>
            </w:pPr>
            <w:r>
              <w:rPr>
                <w:b/>
                <w:bCs/>
                <w:sz w:val="24"/>
                <w:szCs w:val="24"/>
              </w:rPr>
              <w:t xml:space="preserve">Semestre:</w:t>
            </w:r>
            <w:r>
              <w:rPr>
                <w:b/>
                <w:bCs/>
                <w:sz w:val="24"/>
                <w:szCs w:val="24"/>
              </w:rPr>
            </w:r>
          </w:p>
        </w:tc>
        <w:tc>
          <w:tcPr>
            <w:gridSpan w:val="3"/>
            <w:tcBorders/>
            <w:tcW w:w="1701" w:type="dxa"/>
            <w:vAlign w:val="center"/>
          </w:tcPr>
          <w:p w14:paraId="5E833F08" w14:textId="77777777">
            <w:pPr>
              <w:pBdr/>
              <w:spacing/>
              <w:ind/>
              <w:rPr>
                <w:b/>
                <w:bCs/>
                <w:sz w:val="24"/>
                <w:szCs w:val="24"/>
              </w:rPr>
            </w:pPr>
            <w:r>
              <w:t xml:space="preserve">2026-02</w:t>
            </w:r>
            <w:r>
              <w:rPr>
                <w:b/>
                <w:bCs/>
                <w:sz w:val="24"/>
                <w:szCs w:val="24"/>
              </w:rPr>
            </w:r>
          </w:p>
        </w:tc>
        <w:tc>
          <w:tcPr>
            <w:gridSpan w:val="2"/>
            <w:tcBorders/>
            <w:tcW w:w="3685" w:type="dxa"/>
            <w:vAlign w:val="center"/>
          </w:tcPr>
          <w:p w14:paraId="6C1604A6" w14:textId="7AEDDF6F">
            <w:pPr>
              <w:pBdr/>
              <w:spacing/>
              <w:ind/>
              <w:rPr>
                <w:b/>
                <w:bCs/>
                <w:sz w:val="24"/>
                <w:szCs w:val="24"/>
              </w:rPr>
            </w:pPr>
            <w:r>
              <w:rPr>
                <w:b/>
                <w:bCs/>
                <w:sz w:val="24"/>
                <w:szCs w:val="24"/>
              </w:rPr>
            </w:r>
            <w:r>
              <w:rPr>
                <w:b/>
                <w:bCs/>
                <w:sz w:val="24"/>
                <w:szCs w:val="24"/>
              </w:rPr>
            </w:r>
          </w:p>
        </w:tc>
        <w:tc>
          <w:tcPr>
            <w:tcBorders/>
            <w:tcW w:w="1320" w:type="dxa"/>
            <w:vAlign w:val="center"/>
            <w:vMerge w:val="restart"/>
          </w:tcPr>
          <w:p w14:paraId="2E4C3469" w14:textId="77777777">
            <w:pPr>
              <w:pBdr/>
              <w:spacing/>
              <w:ind/>
              <w:rPr>
                <w:b/>
                <w:bCs/>
                <w:sz w:val="24"/>
                <w:szCs w:val="24"/>
              </w:rPr>
            </w:pPr>
            <w:r>
              <w:rPr>
                <w:b/>
                <w:bCs/>
                <w:sz w:val="24"/>
                <w:szCs w:val="24"/>
              </w:rPr>
            </w:r>
            <w:r>
              <w:rPr>
                <w:b/>
                <w:bCs/>
                <w:sz w:val="24"/>
                <w:szCs w:val="24"/>
              </w:rPr>
            </w:r>
          </w:p>
        </w:tc>
      </w:tr>
      <w:tr>
        <w:trPr/>
        <w:tc>
          <w:tcPr>
            <w:tcBorders/>
            <w:tcW w:w="2122" w:type="dxa"/>
            <w:vAlign w:val="center"/>
          </w:tcPr>
          <w:p w14:paraId="069EA2C5" w14:textId="7C792FD9">
            <w:pPr>
              <w:pBdr/>
              <w:spacing/>
              <w:ind/>
              <w:rPr>
                <w:b/>
                <w:bCs/>
                <w:sz w:val="24"/>
                <w:szCs w:val="24"/>
              </w:rPr>
            </w:pPr>
            <w:r>
              <w:rPr>
                <w:b/>
                <w:bCs/>
                <w:sz w:val="24"/>
                <w:szCs w:val="24"/>
              </w:rPr>
              <w:t xml:space="preserve">Fecha de entrega:</w:t>
            </w:r>
            <w:r>
              <w:rPr>
                <w:b/>
                <w:bCs/>
                <w:sz w:val="24"/>
                <w:szCs w:val="24"/>
              </w:rPr>
            </w:r>
          </w:p>
        </w:tc>
        <w:tc>
          <w:tcPr>
            <w:tcBorders/>
            <w:tcW w:w="567" w:type="dxa"/>
            <w:vAlign w:val="center"/>
          </w:tcPr>
          <w:p w14:paraId="0ED713DF" w14:textId="77777777">
            <w:pPr>
              <w:pBdr/>
              <w:spacing/>
              <w:ind/>
              <w:rPr>
                <w:b/>
                <w:bCs/>
                <w:sz w:val="24"/>
                <w:szCs w:val="24"/>
              </w:rPr>
            </w:pPr>
            <w:r>
              <w:rPr>
                <w:b/>
                <w:bCs/>
                <w:sz w:val="24"/>
                <w:szCs w:val="24"/>
              </w:rPr>
            </w:r>
            <w:r>
              <w:rPr>
                <w:b/>
                <w:bCs/>
                <w:sz w:val="24"/>
                <w:szCs w:val="24"/>
              </w:rPr>
            </w:r>
          </w:p>
        </w:tc>
        <w:tc>
          <w:tcPr>
            <w:tcBorders/>
            <w:tcW w:w="567" w:type="dxa"/>
            <w:vAlign w:val="center"/>
          </w:tcPr>
          <w:p w14:paraId="6C21FD3E" w14:textId="77777777">
            <w:pPr>
              <w:pBdr/>
              <w:spacing/>
              <w:ind/>
              <w:rPr>
                <w:b/>
                <w:bCs/>
                <w:sz w:val="24"/>
                <w:szCs w:val="24"/>
              </w:rPr>
            </w:pPr>
            <w:r>
              <w:rPr>
                <w:b/>
                <w:bCs/>
                <w:sz w:val="24"/>
                <w:szCs w:val="24"/>
              </w:rPr>
            </w:r>
            <w:r>
              <w:rPr>
                <w:b/>
                <w:bCs/>
                <w:sz w:val="24"/>
                <w:szCs w:val="24"/>
              </w:rPr>
            </w:r>
          </w:p>
        </w:tc>
        <w:tc>
          <w:tcPr>
            <w:tcBorders/>
            <w:tcW w:w="567" w:type="dxa"/>
            <w:vAlign w:val="center"/>
          </w:tcPr>
          <w:p w14:paraId="6EFD2C4E" w14:textId="77777777">
            <w:pPr>
              <w:pBdr/>
              <w:spacing/>
              <w:ind/>
              <w:rPr>
                <w:b/>
                <w:bCs/>
                <w:sz w:val="24"/>
                <w:szCs w:val="24"/>
              </w:rPr>
            </w:pPr>
            <w:r>
              <w:rPr>
                <w:b/>
                <w:bCs/>
                <w:sz w:val="24"/>
                <w:szCs w:val="24"/>
              </w:rPr>
            </w:r>
            <w:r>
              <w:rPr>
                <w:b/>
                <w:bCs/>
                <w:sz w:val="24"/>
                <w:szCs w:val="24"/>
              </w:rPr>
            </w:r>
          </w:p>
        </w:tc>
        <w:tc>
          <w:tcPr>
            <w:tcBorders/>
            <w:tcW w:w="850" w:type="dxa"/>
            <w:vAlign w:val="center"/>
          </w:tcPr>
          <w:p w14:paraId="6FE25F54" w14:textId="5981FC5D">
            <w:pPr>
              <w:pBdr/>
              <w:spacing/>
              <w:ind/>
              <w:rPr>
                <w:b/>
                <w:bCs/>
                <w:sz w:val="24"/>
                <w:szCs w:val="24"/>
              </w:rPr>
            </w:pPr>
            <w:r>
              <w:rPr>
                <w:b/>
                <w:bCs/>
                <w:sz w:val="24"/>
                <w:szCs w:val="24"/>
              </w:rPr>
              <w:t xml:space="preserve">Hora:</w:t>
            </w:r>
            <w:r>
              <w:rPr>
                <w:b/>
                <w:bCs/>
                <w:sz w:val="24"/>
                <w:szCs w:val="24"/>
              </w:rPr>
            </w:r>
          </w:p>
        </w:tc>
        <w:tc>
          <w:tcPr>
            <w:tcBorders/>
            <w:tcW w:w="2835" w:type="dxa"/>
            <w:vAlign w:val="center"/>
          </w:tcPr>
          <w:p w14:paraId="0199A50D" w14:textId="09D5F345">
            <w:pPr>
              <w:pBdr/>
              <w:spacing/>
              <w:ind/>
              <w:rPr>
                <w:b/>
                <w:bCs/>
                <w:sz w:val="24"/>
                <w:szCs w:val="24"/>
              </w:rPr>
            </w:pPr>
            <w:r>
              <w:rPr>
                <w:b/>
                <w:bCs/>
                <w:sz w:val="24"/>
                <w:szCs w:val="24"/>
              </w:rPr>
            </w:r>
            <w:r>
              <w:rPr>
                <w:b/>
                <w:bCs/>
                <w:sz w:val="24"/>
                <w:szCs w:val="24"/>
              </w:rPr>
            </w:r>
          </w:p>
        </w:tc>
        <w:tc>
          <w:tcPr>
            <w:tcBorders/>
            <w:tcW w:w="1320" w:type="dxa"/>
            <w:vAlign w:val="center"/>
            <w:vMerge w:val="continue"/>
          </w:tcPr>
          <w:p w14:paraId="65566A07" w14:textId="77777777">
            <w:pPr>
              <w:pBdr/>
              <w:spacing/>
              <w:ind/>
              <w:rPr>
                <w:b/>
                <w:bCs/>
                <w:sz w:val="24"/>
                <w:szCs w:val="24"/>
              </w:rPr>
            </w:pPr>
            <w:r>
              <w:rPr>
                <w:b/>
                <w:bCs/>
                <w:sz w:val="24"/>
                <w:szCs w:val="24"/>
              </w:rPr>
            </w:r>
            <w:r>
              <w:rPr>
                <w:b/>
                <w:bCs/>
                <w:sz w:val="24"/>
                <w:szCs w:val="24"/>
              </w:rPr>
            </w:r>
          </w:p>
        </w:tc>
      </w:tr>
    </w:tbl>
    <w:p w14:paraId="24E60D63" w14:textId="694AC235">
      <w:pPr>
        <w:pBdr/>
        <w:spacing w:after="0" w:line="240" w:lineRule="auto"/>
        <w:ind/>
        <w:rPr>
          <w:b/>
          <w:bCs/>
          <w:sz w:val="52"/>
          <w:szCs w:val="52"/>
        </w:rPr>
      </w:pPr>
      <w:r>
        <w:rPr>
          <w:b/>
          <w:bCs/>
          <w:sz w:val="52"/>
          <w:szCs w:val="52"/>
        </w:rPr>
      </w:r>
      <w:r>
        <w:rPr>
          <w:b/>
          <w:bCs/>
          <w:sz w:val="52"/>
          <w:szCs w:val="52"/>
        </w:rPr>
      </w:r>
    </w:p>
    <w:p w14:paraId="74096529" w14:textId="277AC40A">
      <w:pPr>
        <w:pBdr/>
        <w:spacing w:after="0" w:line="240" w:lineRule="auto"/>
        <w:ind/>
        <w:rPr>
          <w:b/>
          <w:bCs/>
          <w:sz w:val="52"/>
          <w:szCs w:val="52"/>
        </w:rPr>
      </w:pPr>
      <w:r>
        <w:rPr>
          <w:b/>
          <w:bCs/>
          <w:sz w:val="52"/>
          <w:szCs w:val="52"/>
        </w:rPr>
      </w:r>
      <w:r>
        <w:rPr>
          <w:b/>
          <w:bCs/>
          <w:sz w:val="52"/>
          <w:szCs w:val="52"/>
        </w:rPr>
      </w:r>
    </w:p>
    <w:p w14:paraId="2BBF8E13" w14:textId="6EBA2B97">
      <w:pPr>
        <w:pBdr/>
        <w:spacing w:after="0" w:line="240" w:lineRule="auto"/>
        <w:ind/>
        <w:rPr>
          <w:b/>
          <w:bCs/>
          <w:sz w:val="52"/>
          <w:szCs w:val="52"/>
        </w:rPr>
      </w:pPr>
      <w:r>
        <w:rPr>
          <w:b/>
          <w:bCs/>
          <w:sz w:val="52"/>
          <w:szCs w:val="52"/>
        </w:rPr>
      </w:r>
      <w:r>
        <w:rPr>
          <w:b/>
          <w:bCs/>
          <w:sz w:val="52"/>
          <w:szCs w:val="52"/>
        </w:rPr>
      </w:r>
    </w:p>
    <w:p w14:paraId="7AE7468B" w14:textId="736F2FC2">
      <w:pPr>
        <w:pBdr/>
        <w:spacing w:after="0" w:line="240" w:lineRule="auto"/>
        <w:ind/>
        <w:jc w:val="center"/>
        <w:rPr>
          <w:b/>
          <w:bCs/>
          <w:sz w:val="24"/>
          <w:szCs w:val="24"/>
        </w:rPr>
        <w:sectPr>
          <w:headerReference w:type="default" r:id="rId9"/>
          <w:footerReference w:type="default" r:id="rId10"/>
          <w:footnotePr/>
          <w:endnotePr/>
          <w:type w:val="nextPage"/>
          <w:pgSz w:h="15840" w:orient="portrait" w:w="12240"/>
          <w:pgMar w:top="1417" w:right="1701" w:bottom="1417" w:left="1701" w:header="708" w:footer="708" w:gutter="0"/>
          <w:cols w:num="1" w:sep="0" w:space="708" w:equalWidth="1"/>
        </w:sectPr>
      </w:pPr>
      <w:r/>
      <w:bookmarkStart w:id="0" w:name="_GoBack"/>
      <w:r/>
      <w:bookmarkEnd w:id="0"/>
      <w:r/>
      <w:r>
        <w:rPr>
          <w:b/>
          <w:bCs/>
          <w:sz w:val="24"/>
          <w:szCs w:val="24"/>
        </w:rPr>
      </w:r>
    </w:p>
    <w:p w14:paraId="2C3DF69E" w14:textId="0CAD1BAD">
      <w:pPr>
        <w:pBdr/>
        <w:spacing/>
        <w:ind/>
        <w:jc w:val="center"/>
        <w:rPr>
          <w:b/>
          <w:bCs/>
          <w:sz w:val="24"/>
          <w:szCs w:val="24"/>
        </w:rPr>
      </w:pPr>
      <w:r>
        <w:rPr>
          <w:b/>
          <w:bCs/>
          <w:sz w:val="24"/>
          <w:szCs w:val="24"/>
        </w:rPr>
        <w:t xml:space="preserve">DEFINIR</w:t>
      </w:r>
      <w:r>
        <w:rPr>
          <w:b/>
          <w:bCs/>
          <w:sz w:val="24"/>
          <w:szCs w:val="24"/>
        </w:rPr>
        <w:t xml:space="preserve"> (PARTE 1)</w:t>
      </w:r>
      <w:r>
        <w:rPr>
          <w:b/>
          <w:bCs/>
          <w:sz w:val="24"/>
          <w:szCs w:val="24"/>
        </w:rPr>
      </w:r>
    </w:p>
    <w:tbl>
      <w:tblPr>
        <w:tblStyle w:val="756"/>
        <w:tblW w:w="0" w:type="auto"/>
        <w:tblBorders/>
        <w:tblLook w:val="04A0" w:firstRow="1" w:lastRow="0" w:firstColumn="1" w:lastColumn="0" w:noHBand="0" w:noVBand="1"/>
      </w:tblPr>
      <w:tblGrid>
        <w:gridCol w:w="3397"/>
        <w:gridCol w:w="5431"/>
      </w:tblGrid>
      <w:tr>
        <w:trPr/>
        <w:tc>
          <w:tcPr>
            <w:tcBorders>
              <w:top w:val="single" w:color="auto" w:sz="4" w:space="0"/>
              <w:left w:val="single" w:color="auto" w:sz="4" w:space="0"/>
              <w:bottom w:val="single" w:color="auto" w:sz="4" w:space="0"/>
              <w:right w:val="single" w:color="auto" w:sz="4" w:space="0"/>
            </w:tcBorders>
            <w:tcW w:w="3397" w:type="dxa"/>
            <w:vAlign w:val="center"/>
          </w:tcPr>
          <w:p w14:paraId="602AE83C" w14:textId="192FB986">
            <w:pPr>
              <w:pBdr/>
              <w:spacing/>
              <w:ind/>
              <w:rPr>
                <w:b/>
                <w:bCs/>
                <w:sz w:val="24"/>
                <w:szCs w:val="24"/>
              </w:rPr>
            </w:pPr>
            <w:r>
              <w:rPr>
                <w:b/>
                <w:bCs/>
                <w:sz w:val="24"/>
                <w:szCs w:val="24"/>
              </w:rPr>
              <w:t xml:space="preserve">Nombre de la práctica de taller</w:t>
            </w:r>
            <w:r>
              <w:rPr>
                <w:b/>
                <w:bCs/>
                <w:sz w:val="24"/>
                <w:szCs w:val="24"/>
              </w:rPr>
            </w:r>
          </w:p>
        </w:tc>
        <w:tc>
          <w:tcPr>
            <w:tcBorders>
              <w:top w:val="single" w:color="auto" w:sz="4" w:space="0"/>
              <w:left w:val="single" w:color="auto" w:sz="4" w:space="0"/>
              <w:bottom w:val="single" w:color="auto" w:sz="4" w:space="0"/>
              <w:right w:val="single" w:color="auto" w:sz="4" w:space="0"/>
            </w:tcBorders>
            <w:tcW w:w="5431" w:type="dxa"/>
            <w:vAlign w:val="center"/>
          </w:tcPr>
          <w:p w14:paraId="691C21A8" w14:textId="40B64CFC">
            <w:pPr>
              <w:pBdr/>
              <w:spacing/>
              <w:ind/>
              <w:jc w:val="center"/>
              <w:rPr>
                <w:sz w:val="24"/>
                <w:szCs w:val="24"/>
              </w:rPr>
            </w:pPr>
            <w:r>
              <w:rPr>
                <w:sz w:val="24"/>
                <w:szCs w:val="24"/>
              </w:rPr>
              <w:t xml:space="preserve">Definir</w:t>
            </w:r>
            <w:r>
              <w:rPr>
                <w:sz w:val="24"/>
                <w:szCs w:val="24"/>
              </w:rPr>
              <w:t xml:space="preserve"> –</w:t>
            </w:r>
            <w:r>
              <w:rPr>
                <w:sz w:val="24"/>
                <w:szCs w:val="24"/>
              </w:rPr>
              <w:t xml:space="preserve"> </w:t>
            </w:r>
            <w:r>
              <w:rPr>
                <w:sz w:val="24"/>
                <w:szCs w:val="24"/>
              </w:rPr>
              <w:t xml:space="preserve">E</w:t>
            </w:r>
            <w:r>
              <w:rPr>
                <w:sz w:val="24"/>
                <w:szCs w:val="24"/>
              </w:rPr>
              <w:t xml:space="preserve">xplorando</w:t>
            </w:r>
            <w:r>
              <w:rPr>
                <w:sz w:val="24"/>
                <w:szCs w:val="24"/>
              </w:rPr>
              <w:t xml:space="preserve"> </w:t>
            </w:r>
            <w:r>
              <w:rPr>
                <w:sz w:val="24"/>
                <w:szCs w:val="24"/>
              </w:rPr>
              <w:t xml:space="preserve">insigths</w:t>
            </w:r>
            <w:r>
              <w:rPr>
                <w:sz w:val="24"/>
                <w:szCs w:val="24"/>
              </w:rPr>
            </w:r>
          </w:p>
        </w:tc>
      </w:tr>
    </w:tbl>
    <w:p w14:paraId="0B4EE5E8" w14:textId="0E8F5735">
      <w:pPr>
        <w:pBdr/>
        <w:spacing/>
        <w:ind/>
        <w:rPr>
          <w:sz w:val="24"/>
          <w:szCs w:val="24"/>
        </w:rPr>
      </w:pPr>
      <w:r>
        <w:rPr>
          <w:sz w:val="24"/>
          <w:szCs w:val="24"/>
        </w:rPr>
      </w:r>
      <w:r>
        <w:rPr>
          <w:sz w:val="24"/>
          <w:szCs w:val="24"/>
        </w:rPr>
      </w:r>
    </w:p>
    <w:p w14:paraId="2C114E0B" w14:textId="4F845919">
      <w:pPr>
        <w:pStyle w:val="760"/>
        <w:numPr>
          <w:ilvl w:val="0"/>
          <w:numId w:val="2"/>
        </w:numPr>
        <w:pBdr/>
        <w:spacing/>
        <w:ind w:hanging="284" w:left="284"/>
        <w:rPr>
          <w:b/>
          <w:bCs/>
          <w:sz w:val="24"/>
          <w:szCs w:val="24"/>
        </w:rPr>
      </w:pPr>
      <w:r>
        <w:rPr>
          <w:b/>
          <w:bCs/>
          <w:sz w:val="24"/>
          <w:szCs w:val="24"/>
        </w:rPr>
        <w:t xml:space="preserve">OBJETIVOS</w:t>
      </w:r>
      <w:r>
        <w:rPr>
          <w:b/>
          <w:bCs/>
          <w:sz w:val="24"/>
          <w:szCs w:val="24"/>
        </w:rPr>
      </w:r>
    </w:p>
    <w:p w14:paraId="235AE7A1" w14:textId="77777777">
      <w:pPr>
        <w:pStyle w:val="760"/>
        <w:pBdr/>
        <w:spacing/>
        <w:ind w:firstLine="0" w:left="284"/>
        <w:rPr>
          <w:b/>
          <w:bCs/>
          <w:sz w:val="24"/>
          <w:szCs w:val="24"/>
        </w:rPr>
      </w:pPr>
      <w:r>
        <w:rPr>
          <w:b/>
          <w:bCs/>
          <w:sz w:val="24"/>
          <w:szCs w:val="24"/>
        </w:rPr>
      </w:r>
      <w:r>
        <w:rPr>
          <w:b/>
          <w:bCs/>
          <w:sz w:val="24"/>
          <w:szCs w:val="24"/>
        </w:rPr>
      </w:r>
    </w:p>
    <w:tbl>
      <w:tblPr>
        <w:tblStyle w:val="756"/>
        <w:tblW w:w="0" w:type="auto"/>
        <w:tblBorders/>
        <w:tblLook w:val="04A0" w:firstRow="1" w:lastRow="0" w:firstColumn="1" w:lastColumn="0" w:noHBand="0" w:noVBand="1"/>
      </w:tblPr>
      <w:tblGrid>
        <w:gridCol w:w="8828"/>
      </w:tblGrid>
      <w:tr>
        <w:trPr/>
        <w:tc>
          <w:tcPr>
            <w:tcBorders/>
            <w:tcW w:w="8828" w:type="dxa"/>
          </w:tcPr>
          <w:p w14:paraId="6C998885" w14:textId="2058DBC2">
            <w:pPr>
              <w:pStyle w:val="760"/>
              <w:numPr>
                <w:ilvl w:val="0"/>
                <w:numId w:val="3"/>
              </w:numPr>
              <w:pBdr/>
              <w:spacing w:line="243" w:lineRule="exact"/>
              <w:ind w:hanging="425" w:left="597"/>
              <w:rPr>
                <w:sz w:val="24"/>
                <w:szCs w:val="24"/>
              </w:rPr>
            </w:pPr>
            <w:r>
              <w:rPr>
                <w:sz w:val="24"/>
                <w:szCs w:val="24"/>
              </w:rPr>
              <w:t xml:space="preserve">Identificar </w:t>
            </w:r>
            <w:r>
              <w:rPr>
                <w:sz w:val="24"/>
                <w:szCs w:val="24"/>
              </w:rPr>
              <w:t xml:space="preserve">los</w:t>
            </w:r>
            <w:r>
              <w:rPr>
                <w:sz w:val="24"/>
                <w:szCs w:val="24"/>
              </w:rPr>
              <w:t xml:space="preserve"> </w:t>
            </w:r>
            <w:r>
              <w:rPr>
                <w:sz w:val="24"/>
                <w:szCs w:val="24"/>
              </w:rPr>
              <w:t xml:space="preserve">Insight</w:t>
            </w:r>
            <w:r>
              <w:rPr>
                <w:sz w:val="24"/>
                <w:szCs w:val="24"/>
              </w:rPr>
              <w:t xml:space="preserve"> de</w:t>
            </w:r>
            <w:r>
              <w:rPr>
                <w:sz w:val="24"/>
                <w:szCs w:val="24"/>
              </w:rPr>
              <w:t xml:space="preserve"> </w:t>
            </w:r>
            <w:r>
              <w:rPr>
                <w:sz w:val="24"/>
                <w:szCs w:val="24"/>
              </w:rPr>
              <w:t xml:space="preserve">l</w:t>
            </w:r>
            <w:r>
              <w:rPr>
                <w:sz w:val="24"/>
                <w:szCs w:val="24"/>
              </w:rPr>
              <w:t xml:space="preserve">os</w:t>
            </w:r>
            <w:r>
              <w:rPr>
                <w:sz w:val="24"/>
                <w:szCs w:val="24"/>
              </w:rPr>
              <w:t xml:space="preserve"> </w:t>
            </w:r>
            <w:r>
              <w:rPr>
                <w:sz w:val="24"/>
                <w:szCs w:val="24"/>
              </w:rPr>
              <w:t xml:space="preserve">clientes y </w:t>
            </w:r>
            <w:r>
              <w:rPr>
                <w:sz w:val="24"/>
                <w:szCs w:val="24"/>
              </w:rPr>
              <w:t xml:space="preserve">usuario </w:t>
            </w:r>
            <w:r>
              <w:rPr>
                <w:sz w:val="24"/>
                <w:szCs w:val="24"/>
              </w:rPr>
              <w:t xml:space="preserve">del entorno elegido </w:t>
            </w:r>
            <w:r>
              <w:rPr>
                <w:sz w:val="24"/>
                <w:szCs w:val="24"/>
              </w:rPr>
              <w:t xml:space="preserve">aplicando herramientas enfocadas en las personas.</w:t>
            </w:r>
            <w:r>
              <w:rPr>
                <w:sz w:val="24"/>
                <w:szCs w:val="24"/>
              </w:rPr>
            </w:r>
          </w:p>
          <w:p w14:paraId="490E7D2D" w14:textId="0DA3D7A5">
            <w:pPr>
              <w:pStyle w:val="760"/>
              <w:numPr>
                <w:ilvl w:val="0"/>
                <w:numId w:val="3"/>
              </w:numPr>
              <w:pBdr/>
              <w:spacing w:line="243" w:lineRule="exact"/>
              <w:ind w:hanging="425" w:left="597"/>
              <w:rPr>
                <w:sz w:val="24"/>
                <w:szCs w:val="24"/>
              </w:rPr>
            </w:pPr>
            <w:r>
              <w:rPr>
                <w:sz w:val="24"/>
                <w:szCs w:val="24"/>
              </w:rPr>
              <w:t xml:space="preserve">Generar un avatar</w:t>
            </w:r>
            <w:r>
              <w:rPr>
                <w:sz w:val="24"/>
                <w:szCs w:val="24"/>
              </w:rPr>
              <w:t xml:space="preserve"> por medio de técnica de </w:t>
            </w:r>
            <w:r>
              <w:rPr>
                <w:sz w:val="24"/>
                <w:szCs w:val="24"/>
              </w:rPr>
              <w:t xml:space="preserve">caracterización </w:t>
            </w:r>
            <w:r>
              <w:rPr>
                <w:sz w:val="24"/>
                <w:szCs w:val="24"/>
              </w:rPr>
              <w:t xml:space="preserve">de usuarios y del cliente ideal.</w:t>
            </w:r>
            <w:r>
              <w:rPr>
                <w:sz w:val="24"/>
                <w:szCs w:val="24"/>
              </w:rPr>
            </w:r>
          </w:p>
        </w:tc>
      </w:tr>
    </w:tbl>
    <w:p w14:paraId="7BAB019F" w14:textId="6A6A2DF7">
      <w:pPr>
        <w:pBdr/>
        <w:spacing/>
        <w:ind/>
        <w:jc w:val="both"/>
        <w:rPr>
          <w:sz w:val="24"/>
          <w:szCs w:val="24"/>
        </w:rPr>
      </w:pPr>
      <w:r>
        <w:rPr>
          <w:sz w:val="24"/>
          <w:szCs w:val="24"/>
        </w:rPr>
      </w:r>
      <w:r>
        <w:rPr>
          <w:sz w:val="24"/>
          <w:szCs w:val="24"/>
        </w:rPr>
      </w:r>
    </w:p>
    <w:p w14:paraId="06724AA7" w14:textId="6FFC4889">
      <w:pPr>
        <w:pStyle w:val="760"/>
        <w:numPr>
          <w:ilvl w:val="0"/>
          <w:numId w:val="2"/>
        </w:numPr>
        <w:pBdr/>
        <w:spacing/>
        <w:ind w:hanging="284" w:left="284"/>
        <w:jc w:val="both"/>
        <w:rPr>
          <w:b/>
          <w:bCs/>
          <w:sz w:val="24"/>
          <w:szCs w:val="24"/>
        </w:rPr>
      </w:pPr>
      <w:r>
        <w:rPr>
          <w:b/>
          <w:bCs/>
          <w:sz w:val="24"/>
          <w:szCs w:val="24"/>
        </w:rPr>
        <w:t xml:space="preserve">MARCO DE TRABAJO</w:t>
      </w:r>
      <w:r>
        <w:rPr>
          <w:b/>
          <w:bCs/>
          <w:sz w:val="24"/>
          <w:szCs w:val="24"/>
        </w:rPr>
      </w:r>
    </w:p>
    <w:p w14:paraId="3C77A841" w14:textId="77777777">
      <w:pPr>
        <w:pStyle w:val="760"/>
        <w:pBdr/>
        <w:spacing/>
        <w:ind w:firstLine="0" w:left="284"/>
        <w:jc w:val="both"/>
        <w:rPr>
          <w:b/>
          <w:bCs/>
          <w:sz w:val="24"/>
          <w:szCs w:val="24"/>
        </w:rPr>
      </w:pPr>
      <w:r>
        <w:rPr>
          <w:b/>
          <w:bCs/>
          <w:sz w:val="24"/>
          <w:szCs w:val="24"/>
        </w:rPr>
      </w:r>
      <w:r>
        <w:rPr>
          <w:b/>
          <w:bCs/>
          <w:sz w:val="24"/>
          <w:szCs w:val="24"/>
        </w:rPr>
      </w:r>
    </w:p>
    <w:p w14:paraId="1EE2ECC6" w14:textId="77777777">
      <w:pPr>
        <w:pBdr/>
        <w:spacing/>
        <w:ind/>
        <w:jc w:val="both"/>
        <w:rPr>
          <w:sz w:val="24"/>
          <w:szCs w:val="24"/>
        </w:rPr>
      </w:pPr>
      <w:r>
        <w:rPr>
          <w:sz w:val="24"/>
          <w:szCs w:val="24"/>
        </w:rPr>
        <w:t xml:space="preserve">Desc</w:t>
      </w:r>
      <w:r>
        <w:rPr>
          <w:sz w:val="24"/>
          <w:szCs w:val="24"/>
        </w:rPr>
        <w:t xml:space="preserve">ubre la visión interna de</w:t>
      </w:r>
      <w:r>
        <w:rPr>
          <w:sz w:val="24"/>
          <w:szCs w:val="24"/>
        </w:rPr>
        <w:t xml:space="preserve">l</w:t>
      </w:r>
      <w:r>
        <w:rPr>
          <w:sz w:val="24"/>
          <w:szCs w:val="24"/>
        </w:rPr>
        <w:t xml:space="preserve"> posible usuario</w:t>
      </w:r>
      <w:r>
        <w:rPr>
          <w:sz w:val="24"/>
          <w:szCs w:val="24"/>
        </w:rPr>
        <w:t xml:space="preserve"> que está dentro del contexto económico, social y/o ambiental del entorno que estás explorando</w:t>
      </w:r>
      <w:r>
        <w:rPr>
          <w:sz w:val="24"/>
          <w:szCs w:val="24"/>
        </w:rPr>
        <w:t xml:space="preserve">, </w:t>
      </w:r>
      <w:r>
        <w:rPr>
          <w:sz w:val="24"/>
          <w:szCs w:val="24"/>
        </w:rPr>
        <w:t xml:space="preserve">encuentra </w:t>
      </w:r>
      <w:r>
        <w:rPr>
          <w:sz w:val="24"/>
          <w:szCs w:val="24"/>
        </w:rPr>
        <w:t xml:space="preserve">la verdad oculta</w:t>
      </w:r>
      <w:r>
        <w:rPr>
          <w:sz w:val="24"/>
          <w:szCs w:val="24"/>
        </w:rPr>
        <w:t xml:space="preserve"> </w:t>
      </w:r>
      <w:r>
        <w:rPr>
          <w:sz w:val="24"/>
          <w:szCs w:val="24"/>
        </w:rPr>
        <w:t xml:space="preserve">de sus </w:t>
      </w:r>
      <w:r>
        <w:rPr>
          <w:b/>
          <w:sz w:val="24"/>
          <w:szCs w:val="24"/>
        </w:rPr>
        <w:t xml:space="preserve">motivaciones y frustraciones</w:t>
      </w:r>
      <w:r>
        <w:rPr>
          <w:sz w:val="24"/>
          <w:szCs w:val="24"/>
        </w:rPr>
        <w:t xml:space="preserve">, utiliza el siguiente ejemplo</w:t>
      </w:r>
      <w:r>
        <w:rPr>
          <w:sz w:val="24"/>
          <w:szCs w:val="24"/>
        </w:rPr>
        <w:t xml:space="preserve"> para caracterizar como mínimo 5 tipos de usuario</w:t>
      </w:r>
      <w:r>
        <w:rPr>
          <w:sz w:val="24"/>
          <w:szCs w:val="24"/>
        </w:rPr>
        <w:t xml:space="preserve">.</w:t>
      </w:r>
      <w:r>
        <w:rPr>
          <w:sz w:val="24"/>
          <w:szCs w:val="24"/>
        </w:rPr>
      </w:r>
    </w:p>
    <w:tbl>
      <w:tblPr>
        <w:tblStyle w:val="756"/>
        <w:tblW w:w="0" w:type="auto"/>
        <w:tblBorders/>
        <w:tblLook w:val="04A0" w:firstRow="1" w:lastRow="0" w:firstColumn="1" w:lastColumn="0" w:noHBand="0" w:noVBand="1"/>
      </w:tblPr>
      <w:tblGrid>
        <w:gridCol w:w="562"/>
        <w:gridCol w:w="2268"/>
        <w:gridCol w:w="1985"/>
        <w:gridCol w:w="2126"/>
        <w:gridCol w:w="1887"/>
      </w:tblGrid>
      <w:tr>
        <w:trPr/>
        <w:tc>
          <w:tcPr>
            <w:gridSpan w:val="5"/>
            <w:shd w:val="clear" w:color="auto" w:fill="f2f2f2" w:themeFill="background1" w:themeFillShade="F2"/>
            <w:tcBorders/>
            <w:tcW w:w="8828" w:type="dxa"/>
          </w:tcPr>
          <w:p w14:paraId="7B8F874E" w14:textId="7B8F8E74">
            <w:pPr>
              <w:pBdr/>
              <w:spacing/>
              <w:ind/>
              <w:jc w:val="center"/>
              <w:rPr>
                <w:sz w:val="24"/>
                <w:szCs w:val="24"/>
              </w:rPr>
            </w:pPr>
            <w:r>
              <w:rPr>
                <w:b/>
                <w:sz w:val="24"/>
                <w:szCs w:val="24"/>
              </w:rPr>
              <w:t xml:space="preserve">Contexto del entorno explorado</w:t>
            </w:r>
            <w:r>
              <w:rPr>
                <w:sz w:val="24"/>
                <w:szCs w:val="24"/>
              </w:rPr>
            </w:r>
          </w:p>
        </w:tc>
      </w:tr>
      <w:tr>
        <w:trPr>
          <w:trHeight w:val="887"/>
        </w:trPr>
        <w:tc>
          <w:tcPr>
            <w:gridSpan w:val="5"/>
            <w:tcBorders/>
            <w:tcW w:w="8828" w:type="dxa"/>
          </w:tcPr>
          <w:p w14:paraId="0856AC95" w14:textId="77777777">
            <w:pPr>
              <w:pBdr/>
              <w:spacing/>
              <w:ind/>
              <w:jc w:val="both"/>
              <w:rPr>
                <w:sz w:val="24"/>
                <w:szCs w:val="24"/>
              </w:rPr>
            </w:pPr>
            <w:r>
              <w:t xml:space="preserve">CONTEXTO DEL ENTORNO EXPLORADO</w:t>
              <w:br/>
              <w:t xml:space="preserve">Educación básica regular, nivel primaria y secundaria, gestión </w:t>
            </w:r>
            <w:r>
              <w:t xml:space="preserve">pública, región Arequipa. Secciones de 15 a 27 estudiantes; jornada lectiva que termina entre las 12:30 y la 1:00 p.m.</w:t>
              <w:br/>
              <w:t xml:space="preserve">Prerrequisitos de la etapa Definir, verificados: (1) mercado con movimiento económico real — el sector educativo público peruano, con pre</w:t>
            </w:r>
            <w:r>
              <w:t xml:space="preserve">supuesto y normativa vigentes; (2) segmento delimitado — docentes de aula de primaria pública de Arequipa; (3) información de campo — 26 grabaciones, ~6 horas, en tres salidas.</w:t>
              <w:br/>
              <w:t xml:space="preserve">Herramientas de recolección aplicadas, de las cinco que exige el marco: observa</w:t>
            </w:r>
            <w:r>
              <w:t xml:space="preserve">ción directa, entrevistas en profundidad, encuestas y construcción de persona. **No se realizaron grupos focales**, de modo que las contradicciones entre docentes no se contrastaron en discusión colectiva; se detectaron comparando entrevistas individuales.</w:t>
            </w:r>
            <w:r>
              <w:rPr>
                <w:sz w:val="24"/>
                <w:szCs w:val="24"/>
              </w:rPr>
            </w:r>
          </w:p>
        </w:tc>
      </w:tr>
      <w:tr>
        <w:trPr/>
        <w:tc>
          <w:tcPr>
            <w:shd w:val="clear" w:color="auto" w:fill="f2f2f2" w:themeFill="background1" w:themeFillShade="F2"/>
            <w:tcBorders/>
            <w:tcW w:w="562" w:type="dxa"/>
            <w:vAlign w:val="center"/>
          </w:tcPr>
          <w:p w14:paraId="090D0AAC" w14:textId="205F4899">
            <w:pPr>
              <w:pBdr/>
              <w:spacing/>
              <w:ind/>
              <w:jc w:val="center"/>
              <w:rPr>
                <w:b/>
                <w:sz w:val="24"/>
                <w:szCs w:val="24"/>
              </w:rPr>
            </w:pPr>
            <w:r>
              <w:rPr>
                <w:b/>
                <w:sz w:val="24"/>
                <w:szCs w:val="24"/>
              </w:rPr>
              <w:t xml:space="preserve">N°</w:t>
            </w:r>
            <w:r>
              <w:rPr>
                <w:b/>
                <w:sz w:val="24"/>
                <w:szCs w:val="24"/>
              </w:rPr>
            </w:r>
          </w:p>
        </w:tc>
        <w:tc>
          <w:tcPr>
            <w:shd w:val="clear" w:color="auto" w:fill="f2f2f2" w:themeFill="background1" w:themeFillShade="F2"/>
            <w:tcBorders/>
            <w:tcW w:w="2268" w:type="dxa"/>
            <w:vAlign w:val="center"/>
          </w:tcPr>
          <w:p w14:paraId="545F1405" w14:textId="1DA39A46">
            <w:pPr>
              <w:pBdr/>
              <w:spacing/>
              <w:ind/>
              <w:jc w:val="center"/>
              <w:rPr>
                <w:b/>
                <w:sz w:val="24"/>
                <w:szCs w:val="24"/>
              </w:rPr>
            </w:pPr>
            <w:r>
              <w:rPr>
                <w:b/>
                <w:bCs/>
                <w:sz w:val="24"/>
                <w:szCs w:val="24"/>
              </w:rPr>
              <w:t xml:space="preserve">Usuario</w:t>
            </w:r>
            <w:r>
              <w:rPr>
                <w:b/>
                <w:sz w:val="24"/>
                <w:szCs w:val="24"/>
              </w:rPr>
            </w:r>
          </w:p>
        </w:tc>
        <w:tc>
          <w:tcPr>
            <w:shd w:val="clear" w:color="auto" w:fill="f2f2f2" w:themeFill="background1" w:themeFillShade="F2"/>
            <w:tcBorders/>
            <w:tcW w:w="1985" w:type="dxa"/>
            <w:vAlign w:val="center"/>
          </w:tcPr>
          <w:p w14:paraId="5E8FDA1F" w14:textId="223C6CF6">
            <w:pPr>
              <w:pBdr/>
              <w:spacing/>
              <w:ind/>
              <w:jc w:val="center"/>
              <w:rPr>
                <w:b/>
                <w:sz w:val="24"/>
                <w:szCs w:val="24"/>
              </w:rPr>
            </w:pPr>
            <w:r>
              <w:rPr>
                <w:b/>
                <w:bCs/>
                <w:sz w:val="24"/>
                <w:szCs w:val="24"/>
              </w:rPr>
              <w:t xml:space="preserve">Necesidad</w:t>
            </w:r>
            <w:r>
              <w:rPr>
                <w:b/>
                <w:sz w:val="24"/>
                <w:szCs w:val="24"/>
              </w:rPr>
            </w:r>
          </w:p>
        </w:tc>
        <w:tc>
          <w:tcPr>
            <w:shd w:val="clear" w:color="auto" w:fill="f2f2f2" w:themeFill="background1" w:themeFillShade="F2"/>
            <w:tcBorders/>
            <w:tcW w:w="2126" w:type="dxa"/>
            <w:vAlign w:val="center"/>
          </w:tcPr>
          <w:p w14:paraId="4FAFD1C5" w14:textId="40E0C1FE">
            <w:pPr>
              <w:pBdr/>
              <w:spacing/>
              <w:ind/>
              <w:jc w:val="center"/>
              <w:rPr>
                <w:b/>
                <w:sz w:val="24"/>
                <w:szCs w:val="24"/>
              </w:rPr>
            </w:pPr>
            <w:r>
              <w:rPr>
                <w:b/>
                <w:bCs/>
                <w:sz w:val="24"/>
                <w:szCs w:val="24"/>
              </w:rPr>
              <w:t xml:space="preserve">Argumento delimitante</w:t>
            </w:r>
            <w:r>
              <w:rPr>
                <w:b/>
                <w:sz w:val="24"/>
                <w:szCs w:val="24"/>
              </w:rPr>
            </w:r>
          </w:p>
        </w:tc>
        <w:tc>
          <w:tcPr>
            <w:shd w:val="clear" w:color="auto" w:fill="f2f2f2" w:themeFill="background1" w:themeFillShade="F2"/>
            <w:tcBorders/>
            <w:tcW w:w="1887" w:type="dxa"/>
            <w:vAlign w:val="center"/>
          </w:tcPr>
          <w:p w14:paraId="51076098" w14:textId="77777777">
            <w:pPr>
              <w:pBdr/>
              <w:spacing/>
              <w:ind/>
              <w:jc w:val="center"/>
              <w:rPr>
                <w:b/>
                <w:bCs/>
                <w:sz w:val="24"/>
                <w:szCs w:val="24"/>
              </w:rPr>
            </w:pPr>
            <w:r>
              <w:rPr>
                <w:b/>
                <w:bCs/>
                <w:sz w:val="24"/>
                <w:szCs w:val="24"/>
              </w:rPr>
              <w:t xml:space="preserve">Insight</w:t>
            </w:r>
            <w:r>
              <w:rPr>
                <w:b/>
                <w:bCs/>
                <w:sz w:val="24"/>
                <w:szCs w:val="24"/>
              </w:rPr>
            </w:r>
          </w:p>
          <w:p w14:paraId="270F4BBC" w14:textId="77777777">
            <w:pPr>
              <w:pBdr/>
              <w:spacing/>
              <w:ind/>
              <w:jc w:val="center"/>
              <w:rPr>
                <w:b/>
                <w:sz w:val="24"/>
                <w:szCs w:val="24"/>
              </w:rPr>
            </w:pPr>
            <w:r>
              <w:rPr>
                <w:b/>
                <w:sz w:val="24"/>
                <w:szCs w:val="24"/>
              </w:rPr>
            </w:r>
            <w:r>
              <w:rPr>
                <w:b/>
                <w:sz w:val="24"/>
                <w:szCs w:val="24"/>
              </w:rPr>
            </w:r>
          </w:p>
        </w:tc>
      </w:tr>
      <w:tr>
        <w:trPr/>
        <w:tc>
          <w:tcPr>
            <w:tcBorders/>
            <w:tcW w:w="562" w:type="dxa"/>
            <w:vAlign w:val="center"/>
          </w:tcPr>
          <w:p w14:paraId="755E9983" w14:textId="69365505">
            <w:pPr>
              <w:pBdr/>
              <w:spacing/>
              <w:ind/>
              <w:jc w:val="center"/>
              <w:rPr>
                <w:sz w:val="18"/>
                <w:szCs w:val="18"/>
              </w:rPr>
            </w:pPr>
            <w:r>
              <w:rPr>
                <w:sz w:val="18"/>
                <w:szCs w:val="18"/>
              </w:rPr>
              <w:t xml:space="preserve">1</w:t>
            </w:r>
            <w:r>
              <w:rPr>
                <w:sz w:val="18"/>
                <w:szCs w:val="18"/>
              </w:rPr>
            </w:r>
          </w:p>
        </w:tc>
        <w:tc>
          <w:tcPr>
            <w:tcBorders/>
            <w:tcW w:w="2268" w:type="dxa"/>
            <w:vAlign w:val="center"/>
          </w:tcPr>
          <w:p w14:paraId="493427CE" w14:textId="3F9C7EA0">
            <w:pPr>
              <w:pBdr/>
              <w:spacing/>
              <w:ind/>
              <w:jc w:val="center"/>
              <w:rPr>
                <w:sz w:val="18"/>
                <w:szCs w:val="18"/>
              </w:rPr>
            </w:pPr>
            <w:r>
              <w:rPr>
                <w:sz w:val="18"/>
                <w:szCs w:val="18"/>
              </w:rPr>
              <w:t xml:space="preserve">Docente de aula de primaria que produce el material de sus clases fuera de la jornada. Trabaja con dos sesiones diarias y ya incorporó asistentes de IA por iniciativa propia.</w:t>
            </w:r>
            <w:r>
              <w:rPr>
                <w:sz w:val="18"/>
                <w:szCs w:val="18"/>
              </w:rPr>
            </w:r>
          </w:p>
        </w:tc>
        <w:tc>
          <w:tcPr>
            <w:tcBorders/>
            <w:tcW w:w="1985" w:type="dxa"/>
            <w:vAlign w:val="center"/>
          </w:tcPr>
          <w:p w14:paraId="70E7F55B" w14:textId="46C68B45">
            <w:pPr>
              <w:pBdr/>
              <w:spacing/>
              <w:ind/>
              <w:jc w:val="center"/>
              <w:rPr>
                <w:sz w:val="18"/>
                <w:szCs w:val="18"/>
              </w:rPr>
            </w:pPr>
            <w:r>
              <w:rPr>
                <w:sz w:val="18"/>
                <w:szCs w:val="18"/>
              </w:rPr>
              <w:t xml:space="preserve">Llegar a clase con la sesión, la ficha de trabajo y el instrumento listos, sin haberlos producido de noche.</w:t>
            </w:r>
            <w:r>
              <w:rPr>
                <w:sz w:val="18"/>
                <w:szCs w:val="18"/>
              </w:rPr>
            </w:r>
          </w:p>
        </w:tc>
        <w:tc>
          <w:tcPr>
            <w:tcBorders/>
            <w:tcW w:w="2126" w:type="dxa"/>
            <w:vAlign w:val="center"/>
          </w:tcPr>
          <w:p w14:paraId="0DBC9701" w14:textId="6F57DB1B">
            <w:pPr>
              <w:pBdr/>
              <w:spacing/>
              <w:ind/>
              <w:jc w:val="center"/>
              <w:rPr>
                <w:sz w:val="18"/>
                <w:szCs w:val="18"/>
              </w:rPr>
            </w:pPr>
            <w:r>
              <w:rPr>
                <w:sz w:val="18"/>
                <w:szCs w:val="18"/>
              </w:rPr>
              <w:t xml:space="preserve">Argumenta que el problema es la cantidad de documentos que exige el Ministerio y que por eso no le alcanza el día.</w:t>
            </w:r>
            <w:r>
              <w:rPr>
                <w:sz w:val="18"/>
                <w:szCs w:val="18"/>
              </w:rPr>
            </w:r>
          </w:p>
        </w:tc>
        <w:tc>
          <w:tcPr>
            <w:tcBorders/>
            <w:tcW w:w="1887" w:type="dxa"/>
            <w:vAlign w:val="center"/>
          </w:tcPr>
          <w:p w14:paraId="16F9A70E" w14:textId="44DEB20D">
            <w:pPr>
              <w:pBdr/>
              <w:spacing/>
              <w:ind/>
              <w:rPr>
                <w:sz w:val="18"/>
                <w:szCs w:val="18"/>
              </w:rPr>
            </w:pPr>
            <w:r>
              <w:rPr>
                <w:sz w:val="18"/>
                <w:szCs w:val="18"/>
              </w:rPr>
              <w:t xml:space="preserve">Ya usa tres asistentes de IA distintos y aun así termina a las 8 de la noche. Lo que la detiene no es escribir: </w:t>
            </w:r>
            <w:r>
              <w:rPr>
                <w:sz w:val="18"/>
                <w:szCs w:val="18"/>
              </w:rPr>
              <w:t xml:space="preserve">es que cada herramienta le devuelve un borrador que ella debe contextualizar, corregir e integrar, y que el instrumento de evaluación directamente “no sale bien” y lo hace a mano. NO BUSCA ESCRIBIR MÁS RÁPIDO: BUSCA DEJAR DE SER LA RESPONSABLE DE PRODUCIR.</w:t>
            </w:r>
            <w:r>
              <w:rPr>
                <w:sz w:val="18"/>
                <w:szCs w:val="18"/>
              </w:rPr>
            </w:r>
          </w:p>
        </w:tc>
      </w:tr>
      <w:tr>
        <w:trPr>
          <w:trHeight w:val="877"/>
        </w:trPr>
        <w:tc>
          <w:tcPr>
            <w:tcBorders/>
            <w:tcW w:w="562" w:type="dxa"/>
            <w:vAlign w:val="center"/>
          </w:tcPr>
          <w:p w14:paraId="6D7DEE83" w14:textId="64689FAB">
            <w:pPr>
              <w:pBdr/>
              <w:spacing/>
              <w:ind/>
              <w:jc w:val="center"/>
              <w:rPr>
                <w:sz w:val="18"/>
                <w:szCs w:val="18"/>
              </w:rPr>
            </w:pPr>
            <w:r>
              <w:rPr>
                <w:sz w:val="18"/>
                <w:szCs w:val="18"/>
              </w:rPr>
              <w:t xml:space="preserve">2</w:t>
            </w:r>
            <w:r>
              <w:rPr>
                <w:sz w:val="18"/>
                <w:szCs w:val="18"/>
              </w:rPr>
            </w:r>
          </w:p>
        </w:tc>
        <w:tc>
          <w:tcPr>
            <w:tcBorders/>
            <w:tcW w:w="2268" w:type="dxa"/>
            <w:vAlign w:val="center"/>
          </w:tcPr>
          <w:p w14:paraId="1334015B" w14:textId="77777777">
            <w:pPr>
              <w:pBdr/>
              <w:spacing/>
              <w:ind/>
              <w:jc w:val="both"/>
              <w:rPr>
                <w:sz w:val="24"/>
                <w:szCs w:val="24"/>
              </w:rPr>
            </w:pPr>
            <w:r>
              <w:t xml:space="preserve">Docente que prepara fichas de trabajo diferenciadas por nivel para una sección sin grupos homogéneos.</w:t>
            </w:r>
            <w:r>
              <w:rPr>
                <w:sz w:val="24"/>
                <w:szCs w:val="24"/>
              </w:rPr>
            </w:r>
          </w:p>
        </w:tc>
        <w:tc>
          <w:tcPr>
            <w:tcBorders/>
            <w:tcW w:w="1985" w:type="dxa"/>
            <w:vAlign w:val="center"/>
          </w:tcPr>
          <w:p w14:paraId="4D24AF30" w14:textId="77777777">
            <w:pPr>
              <w:pBdr/>
              <w:spacing/>
              <w:ind/>
              <w:jc w:val="both"/>
              <w:rPr>
                <w:sz w:val="24"/>
                <w:szCs w:val="24"/>
              </w:rPr>
            </w:pPr>
            <w:r>
              <w:t xml:space="preserve">Atender en la misma sesión a quien ya trabaja sola y a quien necesita acompañamiento continuo.</w:t>
            </w:r>
            <w:r>
              <w:rPr>
                <w:sz w:val="24"/>
                <w:szCs w:val="24"/>
              </w:rPr>
            </w:r>
          </w:p>
        </w:tc>
        <w:tc>
          <w:tcPr>
            <w:tcBorders/>
            <w:tcW w:w="2126" w:type="dxa"/>
            <w:vAlign w:val="center"/>
          </w:tcPr>
          <w:p w14:paraId="1361A7F2" w14:textId="77777777">
            <w:pPr>
              <w:pBdr/>
              <w:spacing/>
              <w:ind/>
              <w:jc w:val="both"/>
              <w:rPr>
                <w:sz w:val="24"/>
                <w:szCs w:val="24"/>
              </w:rPr>
            </w:pPr>
            <w:r>
              <w:t xml:space="preserve">Argumenta que son “dos horas” diarias y que es “demasiado”, y lo atribuye a la cantidad de estudiantes que tiene a cargo.</w:t>
            </w:r>
            <w:r>
              <w:rPr>
                <w:sz w:val="24"/>
                <w:szCs w:val="24"/>
              </w:rPr>
            </w:r>
          </w:p>
        </w:tc>
        <w:tc>
          <w:tcPr>
            <w:tcBorders/>
            <w:tcW w:w="1887" w:type="dxa"/>
            <w:vAlign w:val="center"/>
          </w:tcPr>
          <w:p w14:paraId="2474AAC9" w14:textId="77777777">
            <w:pPr>
              <w:pBdr/>
              <w:spacing/>
              <w:ind/>
              <w:jc w:val="both"/>
              <w:rPr>
                <w:sz w:val="24"/>
                <w:szCs w:val="24"/>
              </w:rPr>
            </w:pPr>
            <w:r>
              <w:t xml:space="preserve">No es el número de estudiantes: es que la norma del Diseño Universal de Aprendizaje le exige una respues</w:t>
            </w:r>
            <w:r>
              <w:t xml:space="preserve">ta por estudiante y ella la produce a mano, una por una. De hecho ya incorpora “una acción o dos acciones del DUA” cuando le pide la sesión a la IA. NO HAY QUE CONVENCERLA DE DIFERENCIAR: YA LO HACE. LO QUE LE FALTA NO ES CRITERIO PEDAGÓGICO, ES EJECUCIÓN.</w:t>
            </w:r>
            <w:r>
              <w:rPr>
                <w:sz w:val="24"/>
                <w:szCs w:val="24"/>
              </w:rPr>
            </w:r>
          </w:p>
        </w:tc>
      </w:tr>
      <w:tr>
        <w:trPr>
          <w:trHeight w:val="847"/>
        </w:trPr>
        <w:tc>
          <w:tcPr>
            <w:tcBorders/>
            <w:tcW w:w="562" w:type="dxa"/>
            <w:vAlign w:val="center"/>
          </w:tcPr>
          <w:p w14:paraId="627A02FF" w14:textId="1CC250D2">
            <w:pPr>
              <w:pBdr/>
              <w:spacing/>
              <w:ind/>
              <w:jc w:val="center"/>
              <w:rPr>
                <w:sz w:val="18"/>
                <w:szCs w:val="18"/>
              </w:rPr>
            </w:pPr>
            <w:r>
              <w:rPr>
                <w:sz w:val="18"/>
                <w:szCs w:val="18"/>
              </w:rPr>
              <w:t xml:space="preserve">3</w:t>
            </w:r>
            <w:r>
              <w:rPr>
                <w:sz w:val="18"/>
                <w:szCs w:val="18"/>
              </w:rPr>
            </w:r>
          </w:p>
        </w:tc>
        <w:tc>
          <w:tcPr>
            <w:tcBorders/>
            <w:tcW w:w="2268" w:type="dxa"/>
            <w:vAlign w:val="center"/>
          </w:tcPr>
          <w:p w14:paraId="7DD1CEAB" w14:textId="77777777">
            <w:pPr>
              <w:pBdr/>
              <w:spacing/>
              <w:ind/>
              <w:jc w:val="both"/>
              <w:rPr>
                <w:sz w:val="24"/>
                <w:szCs w:val="24"/>
              </w:rPr>
            </w:pPr>
            <w:r>
              <w:t xml:space="preserve">Docente que presenta toda su documentación en físico y decidió dejar de usar los equipos tecnológicos del colegio.</w:t>
            </w:r>
            <w:r>
              <w:rPr>
                <w:sz w:val="24"/>
                <w:szCs w:val="24"/>
              </w:rPr>
            </w:r>
          </w:p>
        </w:tc>
        <w:tc>
          <w:tcPr>
            <w:tcBorders/>
            <w:tcW w:w="1985" w:type="dxa"/>
            <w:vAlign w:val="center"/>
          </w:tcPr>
          <w:p w14:paraId="74F274BF" w14:textId="77777777">
            <w:pPr>
              <w:pBdr/>
              <w:spacing/>
              <w:ind/>
              <w:jc w:val="both"/>
              <w:rPr>
                <w:sz w:val="24"/>
                <w:szCs w:val="24"/>
              </w:rPr>
            </w:pPr>
            <w:r>
              <w:t xml:space="preserve">Entregar sus documentos con la validez y la trazabilidad que la institución reconoce.</w:t>
            </w:r>
            <w:r>
              <w:rPr>
                <w:sz w:val="24"/>
                <w:szCs w:val="24"/>
              </w:rPr>
            </w:r>
          </w:p>
        </w:tc>
        <w:tc>
          <w:tcPr>
            <w:tcBorders/>
            <w:tcW w:w="2126" w:type="dxa"/>
            <w:vAlign w:val="center"/>
          </w:tcPr>
          <w:p w14:paraId="1475C2B1" w14:textId="77777777">
            <w:pPr>
              <w:pBdr/>
              <w:spacing/>
              <w:ind/>
              <w:jc w:val="both"/>
              <w:rPr>
                <w:sz w:val="24"/>
                <w:szCs w:val="24"/>
              </w:rPr>
            </w:pPr>
            <w:r>
              <w:t xml:space="preserve">Argumenta que trabaja en papel porque la institución exige sello y una ruta de entrega, y añade que “no está muy acostumbrada al manejo” de la tecnología.</w:t>
            </w:r>
            <w:r>
              <w:rPr>
                <w:sz w:val="24"/>
                <w:szCs w:val="24"/>
              </w:rPr>
            </w:r>
          </w:p>
        </w:tc>
        <w:tc>
          <w:tcPr>
            <w:tcBorders/>
            <w:tcW w:w="1887" w:type="dxa"/>
            <w:vAlign w:val="center"/>
          </w:tcPr>
          <w:p w14:paraId="04BACB28" w14:textId="77777777">
            <w:pPr>
              <w:pBdr/>
              <w:spacing/>
              <w:ind/>
              <w:jc w:val="both"/>
              <w:rPr>
                <w:sz w:val="24"/>
                <w:szCs w:val="24"/>
              </w:rPr>
            </w:pPr>
            <w:r>
              <w:t xml:space="preserve">Sí probó la tecnología: dice que llegar al aula y encontrar el cañón desconectado le costaba hasta una hora de </w:t>
            </w:r>
            <w:r>
              <w:t xml:space="preserve">clase, y que el internet no llega a su salón. DEJÓ DE USARLA POR UN CÁLCULO DE COSTO, NO POR RECHAZO AL CAMBIO. Cualquier herramienta que dependa de la conexión del colegio ya fracasó antes de instalarse; la barrera no es su actitud, es la infraestructura.</w:t>
            </w:r>
            <w:r>
              <w:rPr>
                <w:sz w:val="24"/>
                <w:szCs w:val="24"/>
              </w:rPr>
            </w:r>
          </w:p>
        </w:tc>
      </w:tr>
      <w:tr>
        <w:trPr>
          <w:trHeight w:val="845"/>
        </w:trPr>
        <w:tc>
          <w:tcPr>
            <w:tcBorders/>
            <w:tcW w:w="562" w:type="dxa"/>
            <w:vAlign w:val="center"/>
          </w:tcPr>
          <w:p w14:paraId="185615BE" w14:textId="65A338C4">
            <w:pPr>
              <w:pBdr/>
              <w:spacing/>
              <w:ind/>
              <w:jc w:val="center"/>
              <w:rPr>
                <w:sz w:val="18"/>
                <w:szCs w:val="18"/>
              </w:rPr>
            </w:pPr>
            <w:r>
              <w:rPr>
                <w:sz w:val="18"/>
                <w:szCs w:val="18"/>
              </w:rPr>
              <w:t xml:space="preserve">4</w:t>
            </w:r>
            <w:r>
              <w:rPr>
                <w:sz w:val="18"/>
                <w:szCs w:val="18"/>
              </w:rPr>
            </w:r>
          </w:p>
        </w:tc>
        <w:tc>
          <w:tcPr>
            <w:tcBorders/>
            <w:tcW w:w="2268" w:type="dxa"/>
            <w:vAlign w:val="center"/>
          </w:tcPr>
          <w:p w14:paraId="398CCD80" w14:textId="77777777">
            <w:pPr>
              <w:pBdr/>
              <w:spacing/>
              <w:ind/>
              <w:jc w:val="both"/>
              <w:rPr>
                <w:sz w:val="24"/>
                <w:szCs w:val="24"/>
              </w:rPr>
            </w:pPr>
            <w:r>
              <w:t xml:space="preserve">Docente que valora los criterios de evaluación por competencia al final de la tarde, sobre las fichas físicas de sus estudiantes.</w:t>
            </w:r>
            <w:r>
              <w:rPr>
                <w:sz w:val="24"/>
                <w:szCs w:val="24"/>
              </w:rPr>
            </w:r>
          </w:p>
        </w:tc>
        <w:tc>
          <w:tcPr>
            <w:tcBorders/>
            <w:tcW w:w="1985" w:type="dxa"/>
            <w:vAlign w:val="center"/>
          </w:tcPr>
          <w:p w14:paraId="69B4792B" w14:textId="77777777">
            <w:pPr>
              <w:pBdr/>
              <w:spacing/>
              <w:ind/>
              <w:jc w:val="both"/>
              <w:rPr>
                <w:sz w:val="24"/>
                <w:szCs w:val="24"/>
              </w:rPr>
            </w:pPr>
            <w:r>
              <w:t xml:space="preserve">Sustentar con evidencia por qué cada estudiante obtuvo su nivel de logro.</w:t>
            </w:r>
            <w:r>
              <w:rPr>
                <w:sz w:val="24"/>
                <w:szCs w:val="24"/>
              </w:rPr>
            </w:r>
          </w:p>
        </w:tc>
        <w:tc>
          <w:tcPr>
            <w:tcBorders/>
            <w:tcW w:w="2126" w:type="dxa"/>
            <w:vAlign w:val="center"/>
          </w:tcPr>
          <w:p w14:paraId="4B996660" w14:textId="77777777">
            <w:pPr>
              <w:pBdr/>
              <w:spacing/>
              <w:ind/>
              <w:jc w:val="both"/>
              <w:rPr>
                <w:sz w:val="24"/>
                <w:szCs w:val="24"/>
              </w:rPr>
            </w:pPr>
            <w:r>
              <w:t xml:space="preserve">Argumenta que durante la clase no hay tiempo material para anotar criterio por criterio, porque está enseñando.</w:t>
            </w:r>
            <w:r>
              <w:rPr>
                <w:sz w:val="24"/>
                <w:szCs w:val="24"/>
              </w:rPr>
            </w:r>
          </w:p>
        </w:tc>
        <w:tc>
          <w:tcPr>
            <w:tcBorders/>
            <w:tcW w:w="1887" w:type="dxa"/>
            <w:vAlign w:val="center"/>
          </w:tcPr>
          <w:p w14:paraId="56F93F19" w14:textId="77777777">
            <w:pPr>
              <w:pBdr/>
              <w:spacing/>
              <w:ind/>
              <w:jc w:val="both"/>
              <w:rPr>
                <w:sz w:val="24"/>
                <w:szCs w:val="24"/>
              </w:rPr>
            </w:pPr>
            <w:r>
              <w:t xml:space="preserve">Por la tarde evalúa “haciendo un recuerdo” de cómo participó y có</w:t>
            </w:r>
            <w:r>
              <w:t xml:space="preserve">mo expuso cada estudiante. EL PROBLEMA NO ES EL TIEMPO QUE CUESTA LLENAR EL REGISTRO: ES QUE EL DATO NO EXISTE EN EL MOMENTO EN QUE SE NECESITA Y SE RECONSTRUYE DE MEMORIA. Atacar el formulario no resuelve nada; hay que capturar la evidencia cuando ocurre.</w:t>
            </w:r>
            <w:r>
              <w:rPr>
                <w:sz w:val="24"/>
                <w:szCs w:val="24"/>
              </w:rPr>
            </w:r>
          </w:p>
        </w:tc>
      </w:tr>
      <w:tr>
        <w:trPr>
          <w:trHeight w:val="971"/>
        </w:trPr>
        <w:tc>
          <w:tcPr>
            <w:tcBorders/>
            <w:tcW w:w="562" w:type="dxa"/>
            <w:vAlign w:val="center"/>
          </w:tcPr>
          <w:p w14:paraId="22741457" w14:textId="41C5A50C">
            <w:pPr>
              <w:pBdr/>
              <w:spacing/>
              <w:ind/>
              <w:jc w:val="center"/>
              <w:rPr>
                <w:sz w:val="18"/>
                <w:szCs w:val="18"/>
              </w:rPr>
            </w:pPr>
            <w:r>
              <w:rPr>
                <w:sz w:val="18"/>
                <w:szCs w:val="18"/>
              </w:rPr>
              <w:t xml:space="preserve">5</w:t>
            </w:r>
            <w:r>
              <w:rPr>
                <w:sz w:val="18"/>
                <w:szCs w:val="18"/>
              </w:rPr>
            </w:r>
          </w:p>
        </w:tc>
        <w:tc>
          <w:tcPr>
            <w:tcBorders/>
            <w:tcW w:w="2268" w:type="dxa"/>
            <w:vAlign w:val="center"/>
          </w:tcPr>
          <w:p w14:paraId="5A3D06D9" w14:textId="77777777">
            <w:pPr>
              <w:pBdr/>
              <w:spacing/>
              <w:ind/>
              <w:jc w:val="both"/>
              <w:rPr>
                <w:sz w:val="24"/>
                <w:szCs w:val="24"/>
              </w:rPr>
            </w:pPr>
            <w:r>
              <w:t xml:space="preserve">Docente que atiende mensajes y llamadas de apoderados fuera de su horario laboral, incluidos domingos.</w:t>
            </w:r>
            <w:r>
              <w:rPr>
                <w:sz w:val="24"/>
                <w:szCs w:val="24"/>
              </w:rPr>
            </w:r>
          </w:p>
        </w:tc>
        <w:tc>
          <w:tcPr>
            <w:tcBorders/>
            <w:tcW w:w="1985" w:type="dxa"/>
            <w:vAlign w:val="center"/>
          </w:tcPr>
          <w:p w14:paraId="723CAA57" w14:textId="77777777">
            <w:pPr>
              <w:pBdr/>
              <w:spacing/>
              <w:ind/>
              <w:jc w:val="both"/>
              <w:rPr>
                <w:sz w:val="24"/>
                <w:szCs w:val="24"/>
              </w:rPr>
            </w:pPr>
            <w:r>
              <w:t xml:space="preserve">Que la comunicación con las familias no se convierta en un riesgo para su evaluación.</w:t>
            </w:r>
            <w:r>
              <w:rPr>
                <w:sz w:val="24"/>
                <w:szCs w:val="24"/>
              </w:rPr>
            </w:r>
          </w:p>
        </w:tc>
        <w:tc>
          <w:tcPr>
            <w:tcBorders/>
            <w:tcW w:w="2126" w:type="dxa"/>
            <w:vAlign w:val="center"/>
          </w:tcPr>
          <w:p w14:paraId="1C5FC0F2" w14:textId="77777777">
            <w:pPr>
              <w:pBdr/>
              <w:spacing/>
              <w:ind/>
              <w:jc w:val="both"/>
              <w:rPr>
                <w:sz w:val="24"/>
                <w:szCs w:val="24"/>
              </w:rPr>
            </w:pPr>
            <w:r>
              <w:t xml:space="preserve">Argumenta que responde a cualquier hora porque las familias solo pueden comunicarse en ese horario y no quiere dejarlas sin respuesta.</w:t>
            </w:r>
            <w:r>
              <w:rPr>
                <w:sz w:val="24"/>
                <w:szCs w:val="24"/>
              </w:rPr>
            </w:r>
          </w:p>
        </w:tc>
        <w:tc>
          <w:tcPr>
            <w:tcBorders/>
            <w:tcW w:w="1887" w:type="dxa"/>
            <w:vAlign w:val="center"/>
          </w:tcPr>
          <w:p w14:paraId="2079C8C7" w14:textId="77777777">
            <w:pPr>
              <w:pBdr/>
              <w:spacing/>
              <w:ind/>
              <w:jc w:val="both"/>
              <w:rPr>
                <w:sz w:val="24"/>
                <w:szCs w:val="24"/>
              </w:rPr>
            </w:pPr>
            <w:r>
              <w:t xml:space="preserve">Responde hasta las 11 de la noche porque no hacerlo “es un punto de </w:t>
            </w:r>
            <w:r>
              <w:t xml:space="preserve">la calificación para el desempeño docente”. NO LA MUEVE LA DISPONIBILIDAD SINO EL TEMOR A UN REPORTE NEGATIVO. No necesita un canal más rápido ni más cómodo: necesita que quede CONSTANCIA de que respondió, con un horario de atención visible que la proteja.</w:t>
            </w:r>
            <w:r>
              <w:rPr>
                <w:sz w:val="24"/>
                <w:szCs w:val="24"/>
              </w:rPr>
            </w:r>
          </w:p>
        </w:tc>
      </w:tr>
    </w:tbl>
    <w:p w14:paraId="23922F36" w14:textId="4012736D">
      <w:pPr>
        <w:pBdr/>
        <w:spacing/>
        <w:ind/>
        <w:jc w:val="both"/>
        <w:rPr>
          <w:sz w:val="24"/>
          <w:szCs w:val="24"/>
        </w:rPr>
      </w:pPr>
      <w:r>
        <w:rPr>
          <w:sz w:val="24"/>
          <w:szCs w:val="24"/>
        </w:rPr>
      </w:r>
      <w:r>
        <w:rPr>
          <w:sz w:val="24"/>
          <w:szCs w:val="24"/>
        </w:rPr>
      </w:r>
    </w:p>
    <w:p w14:paraId="73E84074" w14:textId="77777777">
      <w:pPr>
        <w:pBdr/>
        <w:spacing w:after="0"/>
        <w:ind/>
        <w:jc w:val="both"/>
        <w:rPr>
          <w:sz w:val="24"/>
          <w:szCs w:val="24"/>
        </w:rPr>
      </w:pPr>
      <w:r>
        <w:rPr>
          <w:sz w:val="24"/>
          <w:szCs w:val="24"/>
        </w:rPr>
      </w:r>
      <w:r>
        <w:rPr>
          <w:sz w:val="24"/>
          <w:szCs w:val="24"/>
        </w:rPr>
      </w:r>
    </w:p>
    <w:p w14:paraId="114C8370" w14:textId="77777777">
      <w:pPr>
        <w:pBdr/>
        <w:spacing/>
        <w:ind/>
        <w:jc w:val="both"/>
        <w:rPr>
          <w:sz w:val="24"/>
          <w:szCs w:val="24"/>
        </w:rPr>
      </w:pPr>
      <w:r>
        <w:rPr>
          <w:sz w:val="24"/>
          <w:szCs w:val="24"/>
        </w:rPr>
      </w:r>
      <w:r>
        <w:rPr>
          <w:sz w:val="24"/>
          <w:szCs w:val="24"/>
        </w:rPr>
      </w:r>
    </w:p>
    <w:p w14:paraId="0ED1A663" w14:textId="7868186B">
      <w:pPr>
        <w:pStyle w:val="760"/>
        <w:numPr>
          <w:ilvl w:val="0"/>
          <w:numId w:val="2"/>
        </w:numPr>
        <w:pBdr/>
        <w:spacing/>
        <w:ind w:hanging="426" w:left="426"/>
        <w:rPr>
          <w:b/>
          <w:bCs/>
          <w:sz w:val="24"/>
          <w:szCs w:val="24"/>
        </w:rPr>
      </w:pPr>
      <w:r>
        <w:rPr>
          <w:b/>
          <w:bCs/>
          <w:sz w:val="24"/>
          <w:szCs w:val="24"/>
        </w:rPr>
        <w:t xml:space="preserve">OBSERVACIONES</w:t>
      </w:r>
      <w:r>
        <w:rPr>
          <w:b/>
          <w:bCs/>
          <w:sz w:val="24"/>
          <w:szCs w:val="24"/>
        </w:rPr>
      </w:r>
    </w:p>
    <w:p w14:paraId="4C7DC040" w14:textId="754C9F92">
      <w:pPr>
        <w:pBdr/>
        <w:spacing/>
        <w:ind/>
        <w:rPr>
          <w:b/>
          <w:bCs/>
          <w:sz w:val="24"/>
          <w:szCs w:val="24"/>
        </w:rPr>
      </w:pPr>
      <w:r>
        <w:t xml:space="preserve">Aplicamos el framework de síntesis del insight, que procesa la información recolectada respondiendo cinco cuestionamientos:</w:t>
        <w:br/>
        <w:br/>
        <w:t xml:space="preserve">¿CUÁL ES EL APORTE DEL ANÁLI</w:t>
      </w:r>
      <w:r>
        <w:t xml:space="preserve">SIS? Separar lo que la docente ARGUMENTA de lo que su CONDUCTA revela. En los cinco casos el argumento era razonable y verdadero, pero incompleto: explicaba la queja sin explicar el comportamiento. El insight aparece recién cuando se contrasta lo dicho con</w:t>
      </w:r>
      <w:r>
        <w:t xml:space="preserve"> lo hecho.</w:t>
        <w:br/>
        <w:br/>
        <w:t xml:space="preserve">¿QUÉ NOS SORPRENDIÓ? Que las docentes ya habían adoptado inteligencia artificial por su cuenta —una nombra tres herramientas distintas— y que aun así su hora de término no cambió. Entramos suponiendo que el problema era la ausencia de tecnologí</w:t>
      </w:r>
      <w:r>
        <w:t xml:space="preserve">a y encontramos exactamente lo contrario: la tecnología ya está, y no alcanzó. También nos sorprendió el caso de la docente que trabaja en papel: asumimos resistencia al cambio y encontramos un cálculo de costo perfectamente racional.</w:t>
        <w:br/>
        <w:br/>
        <w:t xml:space="preserve">¿CUÁL ES EL CONCEPTO</w:t>
      </w:r>
      <w:r>
        <w:t xml:space="preserve"> MÁS IMPORTANTE ENCONTRADO? Que la herramienta actual traslada el trabajo de redacción pero deja intacta la responsabilidad de producir. El docente sigue siendo el autor; solo cambió el procesador de texto.</w:t>
        <w:br/>
        <w:br/>
        <w:t xml:space="preserve">¿CÓMO SINTETIZARLO EN TRES PALABRAS? ENTREGADO, </w:t>
      </w:r>
      <w:r>
        <w:t xml:space="preserve">NO ASISTIDO.</w:t>
        <w:br/>
        <w:br/>
        <w:t xml:space="preserve">¿CÓMO APLICARLO AL PROYECTO? La diferencia entre asistir y entregar es una decisión de diseño concreta: si el docente abre la herramienta y encuentra una caja de texto vacía, es asistencia; si encuentra el material hecho y un botón para aprob</w:t>
      </w:r>
      <w:r>
        <w:t xml:space="preserve">arlo, es entrega. El insight determina la pantalla.</w:t>
        <w:br/>
        <w:br/>
        <w:t xml:space="preserve">LÍMITE DEL ARQUETIPO. Una docente del corpus no declara ninguna carga relevante: trabaja desde 2018 y dice sentirse tranquila. No entra en el patrón del 70% y por eso no está en el avatar, pero conviene </w:t>
      </w:r>
      <w:r>
        <w:t xml:space="preserve">registrarla: su “no problema” parece ser el resultado de años de material acumulado y reutilizado, que es justamente lo que una herramienta podría dar a quien recién empieza.</w:t>
        <w:br/>
        <w:br/>
        <w:t xml:space="preserve">TENSIÓN ENTRE USUARIO Y CLIENTE. El taller pide caracterizar al cliente ideal, y</w:t>
      </w:r>
      <w:r>
        <w:t xml:space="preserve"> en nuestro entorno el usuario no es quien paga. La docente usa, pero la decisión de adquisición correspondería a la institución o a la instancia que la supervisa. Lo dejamos registrado porque condiciona el modelo de negocio y todavía no lo hemos resuelto.</w:t>
      </w:r>
      <w:r>
        <w:rPr>
          <w:b/>
          <w:bCs/>
          <w:sz w:val="24"/>
          <w:szCs w:val="24"/>
        </w:rPr>
      </w:r>
    </w:p>
    <w:p w14:paraId="6E3357C4" w14:textId="52737893">
      <w:pPr>
        <w:pBdr/>
        <w:spacing/>
        <w:ind/>
        <w:jc w:val="both"/>
        <w:rPr>
          <w:bCs/>
          <w:sz w:val="24"/>
          <w:szCs w:val="24"/>
        </w:rPr>
      </w:pPr>
      <w:r>
        <w:rPr>
          <w:bCs/>
          <w:sz w:val="24"/>
          <w:szCs w:val="24"/>
        </w:rPr>
        <w:t xml:space="preserve">Con la información obtenida describe al cliente ideal</w:t>
      </w:r>
      <w:r>
        <w:rPr>
          <w:bCs/>
          <w:sz w:val="24"/>
          <w:szCs w:val="24"/>
        </w:rPr>
        <w:t xml:space="preserve"> utilizando la técnica del </w:t>
      </w:r>
      <w:r>
        <w:rPr>
          <w:bCs/>
          <w:sz w:val="24"/>
          <w:szCs w:val="24"/>
        </w:rPr>
        <w:t xml:space="preserve">Buyer</w:t>
      </w:r>
      <w:r>
        <w:rPr>
          <w:bCs/>
          <w:sz w:val="24"/>
          <w:szCs w:val="24"/>
        </w:rPr>
        <w:t xml:space="preserve"> persona, llena la siguiente ficha y anota las observaciones, el objetivo es que tengas un avatar que represente a tu cliente ideal.</w:t>
      </w:r>
      <w:r>
        <w:rPr>
          <w:bCs/>
          <w:sz w:val="24"/>
          <w:szCs w:val="24"/>
        </w:rPr>
      </w:r>
    </w:p>
    <w:tbl>
      <w:tblPr>
        <w:tblStyle w:val="756"/>
        <w:tblW w:w="0" w:type="auto"/>
        <w:tblBorders/>
        <w:tblLook w:val="04A0" w:firstRow="1" w:lastRow="0" w:firstColumn="1" w:lastColumn="0" w:noHBand="0" w:noVBand="1"/>
      </w:tblPr>
      <w:tblGrid>
        <w:gridCol w:w="2942"/>
        <w:gridCol w:w="2943"/>
        <w:gridCol w:w="2943"/>
      </w:tblGrid>
      <w:tr>
        <w:trPr/>
        <w:tc>
          <w:tcPr>
            <w:shd w:val="clear" w:color="auto" w:fill="f2f2f2" w:themeFill="background1" w:themeFillShade="F2"/>
            <w:tcBorders/>
            <w:tcW w:w="2942" w:type="dxa"/>
            <w:vAlign w:val="center"/>
          </w:tcPr>
          <w:p w14:paraId="0288DFD6" w14:textId="6C6F7E99">
            <w:pPr>
              <w:pBdr/>
              <w:spacing/>
              <w:ind/>
              <w:jc w:val="center"/>
              <w:rPr>
                <w:b/>
                <w:bCs/>
                <w:sz w:val="24"/>
                <w:szCs w:val="24"/>
              </w:rPr>
            </w:pPr>
            <w:r>
              <w:rPr>
                <w:b/>
                <w:bCs/>
                <w:sz w:val="24"/>
                <w:szCs w:val="24"/>
              </w:rPr>
              <w:t xml:space="preserve">Perfil</w:t>
            </w:r>
            <w:r>
              <w:rPr>
                <w:b/>
                <w:bCs/>
                <w:sz w:val="24"/>
                <w:szCs w:val="24"/>
              </w:rPr>
              <w:t xml:space="preserve"> de la persona</w:t>
            </w:r>
            <w:r>
              <w:rPr>
                <w:b/>
                <w:bCs/>
                <w:sz w:val="24"/>
                <w:szCs w:val="24"/>
              </w:rPr>
            </w:r>
          </w:p>
        </w:tc>
        <w:tc>
          <w:tcPr>
            <w:shd w:val="clear" w:color="auto" w:fill="f2f2f2" w:themeFill="background1" w:themeFillShade="F2"/>
            <w:tcBorders/>
            <w:tcW w:w="2943" w:type="dxa"/>
            <w:vAlign w:val="center"/>
          </w:tcPr>
          <w:p w14:paraId="57FFCD3D" w14:textId="69844A2F">
            <w:pPr>
              <w:pBdr/>
              <w:spacing/>
              <w:ind/>
              <w:jc w:val="center"/>
              <w:rPr>
                <w:b/>
                <w:bCs/>
                <w:sz w:val="24"/>
                <w:szCs w:val="24"/>
              </w:rPr>
            </w:pPr>
            <w:r>
              <w:rPr>
                <w:b/>
                <w:bCs/>
                <w:sz w:val="24"/>
                <w:szCs w:val="24"/>
              </w:rPr>
              <w:t xml:space="preserve">Avatar</w:t>
            </w:r>
            <w:r>
              <w:rPr>
                <w:b/>
                <w:bCs/>
                <w:sz w:val="24"/>
                <w:szCs w:val="24"/>
              </w:rPr>
            </w:r>
          </w:p>
        </w:tc>
        <w:tc>
          <w:tcPr>
            <w:shd w:val="clear" w:color="auto" w:fill="f2f2f2" w:themeFill="background1" w:themeFillShade="F2"/>
            <w:tcBorders/>
            <w:tcW w:w="2943" w:type="dxa"/>
            <w:vAlign w:val="center"/>
          </w:tcPr>
          <w:p w14:paraId="0B71755B" w14:textId="753B22C0">
            <w:pPr>
              <w:pBdr/>
              <w:spacing/>
              <w:ind/>
              <w:jc w:val="center"/>
              <w:rPr>
                <w:b/>
                <w:bCs/>
                <w:sz w:val="24"/>
                <w:szCs w:val="24"/>
              </w:rPr>
            </w:pPr>
            <w:r>
              <w:rPr>
                <w:b/>
                <w:bCs/>
                <w:sz w:val="24"/>
                <w:szCs w:val="24"/>
              </w:rPr>
              <w:t xml:space="preserve">Retos de la persona</w:t>
            </w:r>
            <w:r>
              <w:rPr>
                <w:b/>
                <w:bCs/>
                <w:sz w:val="24"/>
                <w:szCs w:val="24"/>
              </w:rPr>
            </w:r>
          </w:p>
        </w:tc>
      </w:tr>
      <w:tr>
        <w:trPr>
          <w:trHeight w:val="1721"/>
        </w:trPr>
        <w:tc>
          <w:tcPr>
            <w:tcBorders/>
            <w:tcW w:w="2942" w:type="dxa"/>
            <w:vAlign w:val="center"/>
          </w:tcPr>
          <w:p w14:paraId="692B5A93" w14:textId="77777777">
            <w:pPr>
              <w:pBdr/>
              <w:spacing/>
              <w:ind/>
              <w:jc w:val="both"/>
              <w:rPr>
                <w:bCs/>
                <w:sz w:val="24"/>
                <w:szCs w:val="24"/>
              </w:rPr>
            </w:pPr>
            <w:r>
              <w:t xml:space="preserve">PERFIL</w:t>
            </w:r>
            <w:r>
              <w:t xml:space="preserve"> DE LA PERSONA — patrón sintetizado</w:t>
              <w:br/>
              <w:t xml:space="preserve">Arquetipo construido con las cualidades compartidas por más del 70% de las docentes observadas en el corpus. No es ninguna persona real: es un compuesto.</w:t>
              <w:br/>
              <w:br/>
              <w:t xml:space="preserve">Docente de aula de primaria pública. Responsable de todas las áre</w:t>
            </w:r>
            <w:r>
              <w:t xml:space="preserve">as de una sección de 15 a 27 estudiantes. Dos sesiones de aprendizaje por día y una ficha de aplicación por estudiante y por sesión. Trabaja la jornada lectiva en el colegio y produce el material del día siguiente en su casa, por la tarde y la noche.</w:t>
              <w:br/>
              <w:t xml:space="preserve">Rasgo</w:t>
            </w:r>
            <w:r>
              <w:t xml:space="preserve">s presentes en más del 70% del corpus: usa o ha usado alguna herramienta de IA por iniciativa propia; entrega documentación en físico por exigencia institucional; atiende a apoderados fuera de su horario; y declara que el tiempo es su limitación principal.</w:t>
            </w:r>
            <w:r>
              <w:rPr>
                <w:bCs/>
                <w:sz w:val="24"/>
                <w:szCs w:val="24"/>
              </w:rPr>
            </w:r>
          </w:p>
        </w:tc>
        <w:tc>
          <w:tcPr>
            <w:tcBorders/>
            <w:tcW w:w="2943" w:type="dxa"/>
            <w:vAlign w:val="center"/>
          </w:tcPr>
          <w:p w14:paraId="3F3EA693" w14:textId="4DBBB176">
            <w:pPr>
              <w:pBdr/>
              <w:spacing/>
              <w:ind/>
              <w:jc w:val="center"/>
              <w:rPr>
                <w:bCs/>
                <w:sz w:val="24"/>
                <w:szCs w:val="24"/>
              </w:rPr>
            </w:pPr>
            <w:r>
              <w:rPr>
                <w:bCs/>
                <w:sz w:val="24"/>
                <w:szCs w:val="24"/>
              </w:rPr>
              <w:t xml:space="preserve">AVATAR — imagen generada por IA</w:t>
              <w:br/>
              <w:t xml:space="preserve">Prompt sugerido: “Retrato fotográfico realista de una docente p</w:t>
            </w:r>
            <w:r>
              <w:rPr>
                <w:bCs/>
                <w:sz w:val="24"/>
                <w:szCs w:val="24"/>
              </w:rPr>
              <w:t xml:space="preserve">eruana de primaria, 40 a 50 años, en el comedor de su casa de noche, rodeada de fichas de trabajo impresas, un cuaderno de registro y una laptop. Luz cálida y cansada. Expresión concentrada, no dramática. Sin texto en la imagen.”</w:t>
              <w:br/>
              <w:t xml:space="preserve">(pegar la imagen generada)</w:t>
            </w:r>
            <w:r>
              <w:rPr>
                <w:bCs/>
                <w:sz w:val="24"/>
                <w:szCs w:val="24"/>
              </w:rPr>
            </w:r>
          </w:p>
        </w:tc>
        <w:tc>
          <w:tcPr>
            <w:tcBorders/>
            <w:tcW w:w="2943" w:type="dxa"/>
            <w:vAlign w:val="center"/>
          </w:tcPr>
          <w:p w14:paraId="618921D4" w14:textId="77777777">
            <w:pPr>
              <w:pBdr/>
              <w:spacing/>
              <w:ind/>
              <w:jc w:val="both"/>
              <w:rPr>
                <w:bCs/>
                <w:sz w:val="24"/>
                <w:szCs w:val="24"/>
              </w:rPr>
            </w:pPr>
            <w:r>
              <w:t xml:space="preserve">RETOS DE LA PERSONA</w:t>
              <w:br/>
              <w:t xml:space="preserve">• Dejar listo cada día el material de dos sesiones sin sacrificar el descanso.</w:t>
            </w:r>
            <w:r>
              <w:br/>
              <w:t xml:space="preserve">• Diferenciar por nivel como exige el DUA, con una sección sin grupos homogéneos y algunos estudiantes sin diagnóstico oficial.</w:t>
              <w:br/>
              <w:t xml:space="preserve">• Sustentar la valoración de cada competencia con evidencia y no con el recuerdo.</w:t>
              <w:br/>
              <w:t xml:space="preserve">• Entregar la unidad en la fecha que fija la </w:t>
            </w:r>
            <w:r>
              <w:t xml:space="preserve">dirección, elaborándola de forma colegiada fuera de horario.</w:t>
              <w:br/>
              <w:t xml:space="preserve">• Sostener la comunicación con las familias sin que se convierta en un riesgo para su evaluación de desempeño.</w:t>
              <w:br/>
              <w:t xml:space="preserve">• Avanzar el currículo cuando recibe estudiantes que no alcanzan el nivel del grado.</w:t>
            </w:r>
            <w:r>
              <w:rPr>
                <w:bCs/>
                <w:sz w:val="24"/>
                <w:szCs w:val="24"/>
              </w:rPr>
            </w:r>
          </w:p>
        </w:tc>
      </w:tr>
      <w:tr>
        <w:trPr/>
        <w:tc>
          <w:tcPr>
            <w:shd w:val="clear" w:color="auto" w:fill="f2f2f2" w:themeFill="background1" w:themeFillShade="F2"/>
            <w:tcBorders/>
            <w:tcW w:w="2942" w:type="dxa"/>
            <w:vAlign w:val="center"/>
          </w:tcPr>
          <w:p w14:paraId="22B17127" w14:textId="6D59E993">
            <w:pPr>
              <w:pBdr/>
              <w:spacing/>
              <w:ind/>
              <w:jc w:val="center"/>
              <w:rPr>
                <w:b/>
                <w:bCs/>
                <w:sz w:val="24"/>
                <w:szCs w:val="24"/>
              </w:rPr>
            </w:pPr>
            <w:r>
              <w:rPr>
                <w:b/>
                <w:bCs/>
                <w:sz w:val="24"/>
                <w:szCs w:val="24"/>
              </w:rPr>
              <w:t xml:space="preserve">Datos demográficos</w:t>
            </w:r>
            <w:r>
              <w:rPr>
                <w:b/>
                <w:bCs/>
                <w:sz w:val="24"/>
                <w:szCs w:val="24"/>
              </w:rPr>
            </w:r>
          </w:p>
        </w:tc>
        <w:tc>
          <w:tcPr>
            <w:shd w:val="clear" w:color="auto" w:fill="f2f2f2" w:themeFill="background1" w:themeFillShade="F2"/>
            <w:tcBorders/>
            <w:tcW w:w="2943" w:type="dxa"/>
            <w:vAlign w:val="center"/>
          </w:tcPr>
          <w:p w14:paraId="0C4EA9A8" w14:textId="0D6494AE">
            <w:pPr>
              <w:pBdr/>
              <w:spacing/>
              <w:ind/>
              <w:jc w:val="center"/>
              <w:rPr>
                <w:b/>
                <w:bCs/>
                <w:sz w:val="24"/>
                <w:szCs w:val="24"/>
              </w:rPr>
            </w:pPr>
            <w:r>
              <w:rPr>
                <w:b/>
                <w:bCs/>
                <w:sz w:val="24"/>
                <w:szCs w:val="24"/>
              </w:rPr>
              <w:t xml:space="preserve">Intereses</w:t>
            </w:r>
            <w:r>
              <w:rPr>
                <w:b/>
                <w:bCs/>
                <w:sz w:val="24"/>
                <w:szCs w:val="24"/>
              </w:rPr>
            </w:r>
          </w:p>
        </w:tc>
        <w:tc>
          <w:tcPr>
            <w:shd w:val="clear" w:color="auto" w:fill="f2f2f2" w:themeFill="background1" w:themeFillShade="F2"/>
            <w:tcBorders/>
            <w:tcW w:w="2943" w:type="dxa"/>
            <w:vAlign w:val="center"/>
          </w:tcPr>
          <w:p w14:paraId="40CF4642" w14:textId="6D5AA39F">
            <w:pPr>
              <w:pBdr/>
              <w:spacing/>
              <w:ind/>
              <w:jc w:val="center"/>
              <w:rPr>
                <w:b/>
                <w:bCs/>
                <w:sz w:val="24"/>
                <w:szCs w:val="24"/>
              </w:rPr>
            </w:pPr>
            <w:r>
              <w:rPr>
                <w:b/>
                <w:bCs/>
                <w:sz w:val="24"/>
                <w:szCs w:val="24"/>
              </w:rPr>
              <w:t xml:space="preserve">Sentimientos</w:t>
            </w:r>
            <w:r>
              <w:rPr>
                <w:b/>
                <w:bCs/>
                <w:sz w:val="24"/>
                <w:szCs w:val="24"/>
              </w:rPr>
            </w:r>
          </w:p>
        </w:tc>
      </w:tr>
      <w:tr>
        <w:trPr>
          <w:trHeight w:val="1807"/>
        </w:trPr>
        <w:tc>
          <w:tcPr>
            <w:tcBorders/>
            <w:tcW w:w="2942" w:type="dxa"/>
            <w:vAlign w:val="center"/>
          </w:tcPr>
          <w:p w14:paraId="5D76AD94" w14:textId="77777777">
            <w:pPr>
              <w:pBdr/>
              <w:spacing/>
              <w:ind/>
              <w:jc w:val="both"/>
              <w:rPr>
                <w:bCs/>
                <w:sz w:val="24"/>
                <w:szCs w:val="24"/>
              </w:rPr>
            </w:pPr>
            <w:r>
              <w:t xml:space="preserve">DATOS DEMOGRÁFICOS</w:t>
              <w:br/>
              <w:t xml:space="preserve">Mujer, 40 a 55 años. Docente nombrada o contratada de educación básica regular, nivel primar</w:t>
            </w:r>
            <w:r>
              <w:t xml:space="preserve">ia, gestión pública. Arequipa, zona urbana. Nivel socioeconómico medio-bajo. Con familia a cargo: en el corpus aparecen el cuidado de hijos o nietos y la preparación de las comidas antes de salir. Traslado al colegio en transporte público, dos movilidades.</w:t>
            </w:r>
            <w:r>
              <w:rPr>
                <w:bCs/>
                <w:sz w:val="24"/>
                <w:szCs w:val="24"/>
              </w:rPr>
            </w:r>
          </w:p>
        </w:tc>
        <w:tc>
          <w:tcPr>
            <w:tcBorders/>
            <w:tcW w:w="2943" w:type="dxa"/>
            <w:vAlign w:val="center"/>
          </w:tcPr>
          <w:p w14:paraId="2CEDE7E0" w14:textId="77777777">
            <w:pPr>
              <w:pBdr/>
              <w:spacing/>
              <w:ind/>
              <w:jc w:val="both"/>
              <w:rPr>
                <w:bCs/>
                <w:sz w:val="24"/>
                <w:szCs w:val="24"/>
              </w:rPr>
            </w:pPr>
            <w:r>
              <w:t xml:space="preserve">INTERESES</w:t>
              <w:br/>
              <w:t xml:space="preserve">• Que sus estudiantes alcancen las competencias del grado, con énfasis en Matemática y Comunicación.</w:t>
              <w:br/>
              <w:t xml:space="preserve">• Material concreto y manipulable: base diez, regletas, material no estructurado que recolecta.</w:t>
              <w:br/>
              <w:t xml:space="preserve">• Herramientas de </w:t>
            </w:r>
            <w:r>
              <w:t xml:space="preserve">IA, que adoptó sola y antes que su institución.</w:t>
              <w:br/>
              <w:t xml:space="preserve">• Videos cortos explicativos que ella misma graba y envía por WhatsApp.</w:t>
              <w:br/>
              <w:t xml:space="preserve">• Formación en estrategias didácticas, que declara insuficiente.</w:t>
              <w:br/>
              <w:t xml:space="preserve">• Reconocimiento profesional: le importa que sus estudiantes destaquen.</w:t>
            </w:r>
            <w:r>
              <w:rPr>
                <w:bCs/>
                <w:sz w:val="24"/>
                <w:szCs w:val="24"/>
              </w:rPr>
            </w:r>
          </w:p>
        </w:tc>
        <w:tc>
          <w:tcPr>
            <w:tcBorders/>
            <w:tcW w:w="2943" w:type="dxa"/>
            <w:vAlign w:val="center"/>
          </w:tcPr>
          <w:p w14:paraId="0E9CE1D6" w14:textId="6895D31F">
            <w:pPr>
              <w:pBdr/>
              <w:spacing/>
              <w:ind/>
              <w:jc w:val="both"/>
              <w:rPr>
                <w:b/>
                <w:bCs/>
                <w:sz w:val="24"/>
                <w:szCs w:val="24"/>
              </w:rPr>
            </w:pPr>
            <w:r>
              <w:rPr>
                <w:b/>
                <w:bCs/>
                <w:sz w:val="24"/>
                <w:szCs w:val="24"/>
              </w:rPr>
              <w:t xml:space="preserve">SENTIMIENTOS</w:t>
              <w:br/>
              <w:br/>
              <w:t xml:space="preserve">DOLORES (frustraciones profundas)</w:t>
              <w:br/>
              <w:t xml:space="preserve">• Que su jornada se </w:t>
            </w:r>
            <w:r>
              <w:rPr>
                <w:b/>
                <w:bCs/>
                <w:sz w:val="24"/>
                <w:szCs w:val="24"/>
              </w:rPr>
              <w:t xml:space="preserve">extienda hasta las 8 de la noche produciendo material, sin que ese trabajo se vea ni se pague.</w:t>
              <w:br/>
              <w:t xml:space="preserve">• Revisar y corregir todo lo que la IA le devuelve, y aun así tener que hacer el instrumento a mano.</w:t>
              <w:br/>
              <w:t xml:space="preserve">• Cerrar el bimestre reconstruyendo de memoria cómo particip</w:t>
            </w:r>
            <w:r>
              <w:rPr>
                <w:b/>
                <w:bCs/>
                <w:sz w:val="24"/>
                <w:szCs w:val="24"/>
              </w:rPr>
              <w:t xml:space="preserve">ó cada estudiante.</w:t>
              <w:br/>
              <w:t xml:space="preserve">• Temor a un reporte negativo de desempeño si no responde a un apoderado a las 11 de la noche.</w:t>
              <w:br/>
              <w:t xml:space="preserve">• Perder hasta una hora de clase por equipos malogrados.</w:t>
              <w:br/>
              <w:br/>
              <w:t xml:space="preserve">ALIVIOS (lo que desea)</w:t>
              <w:br/>
              <w:t xml:space="preserve">• Que el material del día siguiente ya exista y solo tenga qu</w:t>
            </w:r>
            <w:r>
              <w:rPr>
                <w:b/>
                <w:bCs/>
                <w:sz w:val="24"/>
                <w:szCs w:val="24"/>
              </w:rPr>
              <w:t xml:space="preserve">e revisarlo y aprobarlo.</w:t>
              <w:br/>
              <w:t xml:space="preserve">• Que la evidencia se registre una sola vez, en el momento, y le sirva de sustento.</w:t>
              <w:br/>
              <w:t xml:space="preserve">• Que quede constancia de que respondió, con un horario visible que la proteja.</w:t>
              <w:br/>
              <w:t xml:space="preserve">• Que la herramienta funcione desde su celular y con poco internet.</w:t>
            </w:r>
            <w:r>
              <w:rPr>
                <w:b/>
                <w:bCs/>
                <w:sz w:val="24"/>
                <w:szCs w:val="24"/>
              </w:rPr>
            </w:r>
            <w:r>
              <w:rPr>
                <w:b/>
                <w:bCs/>
                <w:sz w:val="24"/>
                <w:szCs w:val="24"/>
              </w:rPr>
            </w:r>
          </w:p>
          <w:p w14:paraId="078B38CC" w14:textId="030E8F81">
            <w:pPr>
              <w:pBdr/>
              <w:spacing/>
              <w:ind/>
              <w:jc w:val="both"/>
              <w:rPr>
                <w:bCs/>
                <w:sz w:val="24"/>
                <w:szCs w:val="24"/>
              </w:rPr>
            </w:pPr>
            <w:r>
              <w:rPr>
                <w:bCs/>
                <w:sz w:val="24"/>
                <w:szCs w:val="24"/>
              </w:rPr>
            </w:r>
            <w:r>
              <w:rPr>
                <w:bCs/>
                <w:sz w:val="24"/>
                <w:szCs w:val="24"/>
              </w:rPr>
            </w:r>
          </w:p>
          <w:p w14:paraId="60A3ED7A" w14:textId="77777777">
            <w:pPr>
              <w:pBdr/>
              <w:spacing/>
              <w:ind/>
              <w:jc w:val="both"/>
              <w:rPr>
                <w:bCs/>
                <w:sz w:val="24"/>
                <w:szCs w:val="24"/>
              </w:rPr>
            </w:pPr>
            <w:r>
              <w:rPr>
                <w:bCs/>
                <w:sz w:val="24"/>
                <w:szCs w:val="24"/>
              </w:rPr>
            </w:r>
            <w:r>
              <w:rPr>
                <w:bCs/>
                <w:sz w:val="24"/>
                <w:szCs w:val="24"/>
              </w:rPr>
            </w:r>
          </w:p>
          <w:p w14:paraId="4881BFCB" w14:textId="77777777">
            <w:pPr>
              <w:pBdr/>
              <w:spacing/>
              <w:ind/>
              <w:jc w:val="both"/>
              <w:rPr>
                <w:bCs/>
                <w:sz w:val="24"/>
                <w:szCs w:val="24"/>
              </w:rPr>
            </w:pPr>
            <w:r>
              <w:rPr>
                <w:bCs/>
                <w:sz w:val="24"/>
                <w:szCs w:val="24"/>
              </w:rPr>
            </w:r>
            <w:r>
              <w:rPr>
                <w:bCs/>
                <w:sz w:val="24"/>
                <w:szCs w:val="24"/>
              </w:rPr>
            </w:r>
          </w:p>
          <w:p w14:paraId="325AE19E" w14:textId="45804E4A">
            <w:pPr>
              <w:pBdr/>
              <w:spacing/>
              <w:ind/>
              <w:jc w:val="both"/>
              <w:rPr>
                <w:b/>
                <w:bCs/>
                <w:sz w:val="24"/>
                <w:szCs w:val="24"/>
              </w:rPr>
            </w:pPr>
            <w:r>
              <w:rPr>
                <w:b/>
                <w:bCs/>
                <w:sz w:val="24"/>
                <w:szCs w:val="24"/>
              </w:rPr>
            </w:r>
            <w:r>
              <w:rPr>
                <w:b/>
                <w:bCs/>
                <w:sz w:val="24"/>
                <w:szCs w:val="24"/>
              </w:rPr>
            </w:r>
            <w:r>
              <w:rPr>
                <w:b/>
                <w:bCs/>
                <w:sz w:val="24"/>
                <w:szCs w:val="24"/>
              </w:rPr>
            </w:r>
          </w:p>
          <w:p w14:paraId="4F2AB06A" w14:textId="33BE9F16">
            <w:pPr>
              <w:pBdr/>
              <w:spacing/>
              <w:ind/>
              <w:jc w:val="both"/>
              <w:rPr>
                <w:bCs/>
                <w:sz w:val="24"/>
                <w:szCs w:val="24"/>
              </w:rPr>
            </w:pPr>
            <w:r>
              <w:rPr>
                <w:bCs/>
                <w:sz w:val="24"/>
                <w:szCs w:val="24"/>
              </w:rPr>
            </w:r>
            <w:r>
              <w:rPr>
                <w:bCs/>
                <w:sz w:val="24"/>
                <w:szCs w:val="24"/>
              </w:rPr>
            </w:r>
          </w:p>
          <w:p w14:paraId="32E9DAE5" w14:textId="507F5D1B">
            <w:pPr>
              <w:pBdr/>
              <w:spacing/>
              <w:ind/>
              <w:jc w:val="both"/>
              <w:rPr>
                <w:bCs/>
                <w:sz w:val="24"/>
                <w:szCs w:val="24"/>
              </w:rPr>
            </w:pPr>
            <w:r>
              <w:rPr>
                <w:bCs/>
                <w:sz w:val="24"/>
                <w:szCs w:val="24"/>
              </w:rPr>
            </w:r>
            <w:r>
              <w:rPr>
                <w:bCs/>
                <w:sz w:val="24"/>
                <w:szCs w:val="24"/>
              </w:rPr>
            </w:r>
          </w:p>
          <w:p w14:paraId="4123AD73" w14:textId="77777777">
            <w:pPr>
              <w:pBdr/>
              <w:spacing/>
              <w:ind/>
              <w:jc w:val="both"/>
              <w:rPr>
                <w:bCs/>
                <w:sz w:val="24"/>
                <w:szCs w:val="24"/>
              </w:rPr>
            </w:pPr>
            <w:r>
              <w:rPr>
                <w:bCs/>
                <w:sz w:val="24"/>
                <w:szCs w:val="24"/>
              </w:rPr>
            </w:r>
            <w:r>
              <w:rPr>
                <w:bCs/>
                <w:sz w:val="24"/>
                <w:szCs w:val="24"/>
              </w:rPr>
            </w:r>
          </w:p>
          <w:p w14:paraId="3DE53F70" w14:textId="7E26D233">
            <w:pPr>
              <w:pBdr/>
              <w:spacing/>
              <w:ind/>
              <w:jc w:val="both"/>
              <w:rPr>
                <w:bCs/>
                <w:sz w:val="24"/>
                <w:szCs w:val="24"/>
              </w:rPr>
            </w:pPr>
            <w:r>
              <w:rPr>
                <w:bCs/>
                <w:sz w:val="24"/>
                <w:szCs w:val="24"/>
              </w:rPr>
            </w:r>
            <w:r>
              <w:rPr>
                <w:bCs/>
                <w:sz w:val="24"/>
                <w:szCs w:val="24"/>
              </w:rPr>
            </w:r>
          </w:p>
        </w:tc>
      </w:tr>
      <w:tr>
        <w:trPr>
          <w:trHeight w:val="388"/>
        </w:trPr>
        <w:tc>
          <w:tcPr>
            <w:gridSpan w:val="3"/>
            <w:shd w:val="clear" w:color="auto" w:fill="f2f2f2" w:themeFill="background1" w:themeFillShade="F2"/>
            <w:tcBorders/>
            <w:tcW w:w="8828" w:type="dxa"/>
            <w:vAlign w:val="center"/>
          </w:tcPr>
          <w:p w14:paraId="045CED87" w14:textId="22F5E18B">
            <w:pPr>
              <w:pBdr/>
              <w:spacing/>
              <w:ind/>
              <w:jc w:val="center"/>
              <w:rPr>
                <w:b/>
                <w:bCs/>
                <w:sz w:val="24"/>
                <w:szCs w:val="24"/>
              </w:rPr>
            </w:pPr>
            <w:r>
              <w:rPr>
                <w:b/>
                <w:bCs/>
                <w:sz w:val="24"/>
                <w:szCs w:val="24"/>
              </w:rPr>
              <w:t xml:space="preserve">Insigth</w:t>
            </w:r>
            <w:r>
              <w:rPr>
                <w:b/>
                <w:bCs/>
                <w:sz w:val="24"/>
                <w:szCs w:val="24"/>
              </w:rPr>
              <w:t xml:space="preserve"> de la persona</w:t>
            </w:r>
            <w:r>
              <w:rPr>
                <w:b/>
                <w:bCs/>
                <w:sz w:val="24"/>
                <w:szCs w:val="24"/>
              </w:rPr>
            </w:r>
          </w:p>
        </w:tc>
      </w:tr>
      <w:tr>
        <w:trPr>
          <w:trHeight w:val="1326"/>
        </w:trPr>
        <w:tc>
          <w:tcPr>
            <w:gridSpan w:val="3"/>
            <w:tcBorders/>
            <w:tcW w:w="8828" w:type="dxa"/>
            <w:vAlign w:val="center"/>
          </w:tcPr>
          <w:p w14:paraId="5FA78080" w14:textId="77777777">
            <w:pPr>
              <w:pBdr/>
              <w:spacing/>
              <w:ind/>
              <w:jc w:val="center"/>
              <w:rPr>
                <w:b/>
                <w:bCs/>
                <w:sz w:val="24"/>
                <w:szCs w:val="24"/>
              </w:rPr>
            </w:pPr>
            <w:r>
              <w:t xml:space="preserve">INSIGHT DE LA PERSONA</w:t>
              <w:br/>
              <w:br/>
              <w:t xml:space="preserve">“NO NECESITO QUE ME AYUDEN A PLANIFICAR. NECESITO Q</w:t>
            </w:r>
            <w:r>
              <w:t xml:space="preserve">UE YA ESTÉ PLANIFICADO.”</w:t>
              <w:br/>
              <w:br/>
              <w:t xml:space="preserve">La docente no rechaza la tecnología: la adoptó sola, antes que su institución y sin que nadie se lo pidiera. Pero cada herramienta que suma le agrega un paso de revisión en lugar de quitarle uno, y por eso sigue terminando a la mi</w:t>
            </w:r>
            <w:r>
              <w:t xml:space="preserve">sma hora. Su conducta —usar tres asistentes distintos y aun así hacer el instrumento a mano— revela que el freno no es la falta de herramientas sino que todas la dejan como responsable final de producir el documento.</w:t>
              <w:br/>
              <w:t xml:space="preserve">Por eso la propuesta de valor no puede </w:t>
            </w:r>
            <w:r>
              <w:t xml:space="preserve">formularse como “te damos IA”: eso ya lo tiene y no le resolvió el problema. Tiene que formularse como entrega: el material llega hecho y ella decide si lo aprueba. Lo único que no quiere delegar, y que el diseño debe protegerle, es la decisión pedagógica.</w:t>
            </w:r>
            <w:r>
              <w:rPr>
                <w:b/>
                <w:bCs/>
                <w:sz w:val="24"/>
                <w:szCs w:val="24"/>
              </w:rPr>
            </w:r>
          </w:p>
        </w:tc>
      </w:tr>
    </w:tbl>
    <w:p w14:paraId="2D6F203B" w14:textId="77777777">
      <w:pPr>
        <w:pBdr/>
        <w:spacing/>
        <w:ind/>
        <w:rPr>
          <w:b/>
          <w:bCs/>
          <w:sz w:val="24"/>
          <w:szCs w:val="24"/>
        </w:rPr>
      </w:pPr>
      <w:r>
        <w:rPr>
          <w:b/>
          <w:bCs/>
          <w:sz w:val="24"/>
          <w:szCs w:val="24"/>
        </w:rPr>
      </w:r>
      <w:r>
        <w:rPr>
          <w:b/>
          <w:bCs/>
          <w:sz w:val="24"/>
          <w:szCs w:val="24"/>
        </w:rPr>
      </w:r>
    </w:p>
    <w:p w14:paraId="47910D68" w14:textId="57395685">
      <w:pPr>
        <w:pStyle w:val="760"/>
        <w:numPr>
          <w:ilvl w:val="0"/>
          <w:numId w:val="2"/>
        </w:numPr>
        <w:pBdr/>
        <w:spacing/>
        <w:ind w:hanging="426" w:left="426"/>
        <w:rPr>
          <w:b/>
          <w:bCs/>
          <w:sz w:val="24"/>
          <w:szCs w:val="24"/>
        </w:rPr>
      </w:pPr>
      <w:r>
        <w:rPr>
          <w:b/>
          <w:bCs/>
          <w:sz w:val="24"/>
          <w:szCs w:val="24"/>
        </w:rPr>
        <w:t xml:space="preserve">CONCLUSIONES</w:t>
      </w:r>
      <w:r>
        <w:rPr>
          <w:b/>
          <w:bCs/>
          <w:sz w:val="24"/>
          <w:szCs w:val="24"/>
        </w:rPr>
      </w:r>
    </w:p>
    <w:p w14:paraId="4DB92254" w14:textId="71275C3A">
      <w:pPr>
        <w:pBdr/>
        <w:spacing/>
        <w:ind/>
        <w:rPr>
          <w:b/>
          <w:bCs/>
          <w:sz w:val="24"/>
          <w:szCs w:val="24"/>
        </w:rPr>
      </w:pPr>
      <w:r>
        <w:rPr>
          <w:b/>
          <w:bCs/>
          <w:sz w:val="24"/>
          <w:szCs w:val="24"/>
        </w:rPr>
      </w:r>
      <w:r>
        <w:rPr>
          <w:b/>
          <w:bCs/>
          <w:sz w:val="24"/>
          <w:szCs w:val="24"/>
        </w:rPr>
      </w:r>
    </w:p>
    <w:p w14:paraId="0E0A01C7" w14:textId="03889E81">
      <w:pPr>
        <w:pBdr/>
        <w:spacing/>
        <w:ind/>
        <w:rPr>
          <w:b/>
          <w:bCs/>
          <w:sz w:val="24"/>
          <w:szCs w:val="24"/>
        </w:rPr>
      </w:pPr>
      <w:r>
        <w:rPr>
          <w:b/>
          <w:bCs/>
          <w:sz w:val="24"/>
          <w:szCs w:val="24"/>
        </w:rPr>
        <w:t xml:space="preserve">1.- Sobre el obje</w:t>
      </w:r>
      <w:r>
        <w:rPr>
          <w:b/>
          <w:bCs/>
          <w:sz w:val="24"/>
          <w:szCs w:val="24"/>
        </w:rPr>
        <w:t xml:space="preserve">tivo de identificar insights: el hallazgo que ordena el proyecto es que el problema no es la ausencia de inteligencia artificial, porque las docentes ya la usan, sino que todas las herramientas disponibles las dejan como responsables finales de producir el</w:t>
      </w:r>
      <w:r>
        <w:rPr>
          <w:b/>
          <w:bCs/>
          <w:sz w:val="24"/>
          <w:szCs w:val="24"/>
        </w:rPr>
        <w:t xml:space="preserve"> documento. Llegamos a él aplicando la mecánica del caso del ama de casa: el argumento declarado era razonable —“el Ministerio exige demasiados documentos”— pero no explicaba por qué, usando tres asistentes de IA, la hora de término seguía siendo la misma.</w:t>
      </w:r>
      <w:r>
        <w:rPr>
          <w:b/>
          <w:bCs/>
          <w:sz w:val="24"/>
          <w:szCs w:val="24"/>
        </w:rPr>
      </w:r>
    </w:p>
    <w:p w14:paraId="2B356C05" w14:textId="373E504A">
      <w:pPr>
        <w:pBdr/>
        <w:spacing/>
        <w:ind/>
        <w:rPr>
          <w:b/>
          <w:bCs/>
          <w:sz w:val="24"/>
          <w:szCs w:val="24"/>
        </w:rPr>
      </w:pPr>
      <w:r>
        <w:rPr>
          <w:b/>
          <w:bCs/>
          <w:sz w:val="24"/>
          <w:szCs w:val="24"/>
        </w:rPr>
        <w:t xml:space="preserve">2.- Sobre el objetivo de generar el avatar: construir el cliente ideal obligó a distinguir entre caracterizar al usuario y perfilar al Buyer Persona. La caracterización nos dio cinco tipos</w:t>
      </w:r>
      <w:r>
        <w:rPr>
          <w:b/>
          <w:bCs/>
          <w:sz w:val="24"/>
          <w:szCs w:val="24"/>
        </w:rPr>
        <w:t xml:space="preserve"> con sus frenos concretos; el avatar exigió sintetizar solo lo compartido por más del 70% del corpus y descartar lo singular, incluido el caso de la docente sin carga declarada. Esa disciplina evita diseñar para una persona en particular y perder al resto.</w:t>
      </w:r>
      <w:r>
        <w:rPr>
          <w:b/>
          <w:bCs/>
          <w:sz w:val="24"/>
          <w:szCs w:val="24"/>
        </w:rPr>
      </w:r>
    </w:p>
    <w:p w14:paraId="428BB666" w14:textId="0F69E0D5">
      <w:pPr>
        <w:pBdr/>
        <w:spacing/>
        <w:ind/>
        <w:rPr>
          <w:b/>
          <w:bCs/>
          <w:sz w:val="24"/>
          <w:szCs w:val="24"/>
        </w:rPr>
      </w:pPr>
      <w:r>
        <w:rPr>
          <w:b/>
          <w:bCs/>
          <w:sz w:val="24"/>
          <w:szCs w:val="24"/>
        </w:rPr>
        <w:t xml:space="preserve">3.- Sobre los límites de lo obtenido: de las cinco herramientas de recolección que exige el marco aplicamos cuatro —faltaron los grupos focales—, de modo que las contradicciones entre docentes se detectaron c</w:t>
      </w:r>
      <w:r>
        <w:rPr>
          <w:b/>
          <w:bCs/>
          <w:sz w:val="24"/>
          <w:szCs w:val="24"/>
        </w:rPr>
        <w:t xml:space="preserve">omparando entrevistas individuales y no en discusión colectiva. Además, el taller pide el cliente ideal y en el sector público el usuario no es quien paga: esa brecha entre quien usa y quien decide la compra queda abierta y condiciona el modelo de negocio.</w:t>
      </w:r>
      <w:r>
        <w:rPr>
          <w:b/>
          <w:bCs/>
          <w:sz w:val="24"/>
          <w:szCs w:val="24"/>
        </w:rPr>
      </w:r>
    </w:p>
    <w:p w14:paraId="4D8BE49A" w14:textId="77777777">
      <w:pPr>
        <w:pBdr/>
        <w:spacing/>
        <w:ind/>
        <w:rPr>
          <w:b/>
          <w:bCs/>
          <w:sz w:val="24"/>
          <w:szCs w:val="24"/>
        </w:rPr>
      </w:pPr>
      <w:r>
        <w:rPr>
          <w:b/>
          <w:bCs/>
          <w:sz w:val="24"/>
          <w:szCs w:val="24"/>
        </w:rPr>
      </w:r>
      <w:r>
        <w:rPr>
          <w:b/>
          <w:bCs/>
          <w:sz w:val="24"/>
          <w:szCs w:val="24"/>
        </w:rPr>
      </w:r>
    </w:p>
    <w:p w14:paraId="13A9C105" w14:textId="77777777">
      <w:pPr>
        <w:pBdr/>
        <w:spacing/>
        <w:ind/>
        <w:rPr>
          <w:b/>
          <w:bCs/>
          <w:sz w:val="24"/>
          <w:szCs w:val="24"/>
        </w:rPr>
      </w:pPr>
      <w:r>
        <w:rPr>
          <w:b/>
          <w:bCs/>
          <w:sz w:val="24"/>
          <w:szCs w:val="24"/>
        </w:rPr>
      </w:r>
      <w:r>
        <w:rPr>
          <w:b/>
          <w:bCs/>
          <w:sz w:val="24"/>
          <w:szCs w:val="24"/>
        </w:rPr>
      </w:r>
    </w:p>
    <w:p w14:paraId="3157DBD4" w14:textId="0ACDC922">
      <w:pPr>
        <w:pBdr/>
        <w:spacing/>
        <w:ind/>
        <w:rPr>
          <w:b/>
          <w:bCs/>
          <w:sz w:val="24"/>
          <w:szCs w:val="24"/>
        </w:rPr>
      </w:pPr>
      <w:r>
        <w:rPr>
          <w:b/>
          <w:bCs/>
          <w:sz w:val="24"/>
          <w:szCs w:val="24"/>
        </w:rPr>
        <w:t xml:space="preserve">V. ANEXOS</w:t>
      </w:r>
      <w:r>
        <w:rPr>
          <w:b/>
          <w:bCs/>
          <w:sz w:val="24"/>
          <w:szCs w:val="24"/>
        </w:rPr>
      </w:r>
    </w:p>
    <w:p w14:paraId="12991176" w14:textId="77777777">
      <w:pPr>
        <w:pBdr/>
        <w:spacing/>
        <w:ind/>
        <w:rPr>
          <w:bCs/>
          <w:sz w:val="24"/>
          <w:szCs w:val="24"/>
          <w:lang w:val="es-MX"/>
        </w:rPr>
      </w:pPr>
      <w:r>
        <w:rPr>
          <w:bCs/>
          <w:sz w:val="24"/>
          <w:szCs w:val="24"/>
          <w:lang w:val="es-MX"/>
        </w:rPr>
        <w:t xml:space="preserve">Comparte los </w:t>
      </w:r>
      <w:r>
        <w:rPr>
          <w:bCs/>
          <w:sz w:val="24"/>
          <w:szCs w:val="24"/>
          <w:lang w:val="es-MX"/>
        </w:rPr>
        <w:t xml:space="preserve">prompts</w:t>
      </w:r>
      <w:r>
        <w:rPr>
          <w:bCs/>
          <w:sz w:val="24"/>
          <w:szCs w:val="24"/>
          <w:lang w:val="es-MX"/>
        </w:rPr>
        <w:t xml:space="preserve"> utilizados y los resultados obtenidos.</w:t>
      </w:r>
      <w:r>
        <w:rPr>
          <w:bCs/>
          <w:sz w:val="24"/>
          <w:szCs w:val="24"/>
          <w:lang w:val="es-MX"/>
        </w:rPr>
      </w:r>
    </w:p>
    <w:p w14:paraId="153F8D3F" w14:textId="77777777">
      <w:pPr>
        <w:pBdr/>
        <w:spacing/>
        <w:ind/>
        <w:rPr>
          <w:b/>
          <w:bCs/>
          <w:sz w:val="24"/>
          <w:szCs w:val="24"/>
          <w:lang w:val="es-MX"/>
        </w:rPr>
      </w:pPr>
      <w:r>
        <w:rPr>
          <w:b/>
          <w:bCs/>
          <w:sz w:val="24"/>
          <w:szCs w:val="24"/>
          <w:lang w:val="es-MX"/>
        </w:rPr>
        <w:t xml:space="preserve">Ficha 1. Registro para </w:t>
      </w:r>
      <w:r>
        <w:rPr>
          <w:b/>
          <w:bCs/>
          <w:sz w:val="24"/>
          <w:szCs w:val="24"/>
          <w:lang w:val="es-MX"/>
        </w:rPr>
        <w:t xml:space="preserve">Prompt</w:t>
      </w:r>
      <w:r>
        <w:rPr>
          <w:b/>
          <w:bCs/>
          <w:sz w:val="24"/>
          <w:szCs w:val="24"/>
          <w:lang w:val="es-MX"/>
        </w:rPr>
      </w:r>
    </w:p>
    <w:tbl>
      <w:tblPr>
        <w:tblStyle w:val="756"/>
        <w:tblW w:w="0" w:type="auto"/>
        <w:tblBorders/>
        <w:tblLook w:val="04A0" w:firstRow="1" w:lastRow="0" w:firstColumn="1" w:lastColumn="0" w:noHBand="0" w:noVBand="1"/>
      </w:tblPr>
      <w:tblGrid>
        <w:gridCol w:w="2263"/>
        <w:gridCol w:w="6565"/>
      </w:tblGrid>
      <w:tr>
        <w:trPr>
          <w:trHeight w:val="425"/>
        </w:trPr>
        <w:tc>
          <w:tcPr>
            <w:shd w:val="clear" w:color="auto" w:fill="e7e6e6" w:themeFill="background2"/>
            <w:tcBorders/>
            <w:tcW w:w="2263" w:type="dxa"/>
            <w:vAlign w:val="center"/>
          </w:tcPr>
          <w:p w14:paraId="421A7843" w14:textId="77777777">
            <w:pPr>
              <w:pBdr/>
              <w:spacing/>
              <w:ind/>
              <w:jc w:val="center"/>
              <w:rPr>
                <w:b/>
                <w:bCs/>
                <w:sz w:val="24"/>
                <w:szCs w:val="24"/>
                <w:lang w:val="es-MX"/>
              </w:rPr>
            </w:pPr>
            <w:r>
              <w:rPr>
                <w:b/>
                <w:bCs/>
                <w:sz w:val="24"/>
                <w:szCs w:val="24"/>
                <w:lang w:val="es-MX"/>
              </w:rPr>
              <w:t xml:space="preserve">Prompt</w:t>
            </w:r>
            <w:r>
              <w:rPr>
                <w:b/>
                <w:bCs/>
                <w:sz w:val="24"/>
                <w:szCs w:val="24"/>
                <w:lang w:val="es-MX"/>
              </w:rPr>
            </w:r>
          </w:p>
        </w:tc>
        <w:tc>
          <w:tcPr>
            <w:tcBorders/>
            <w:tcW w:w="6565" w:type="dxa"/>
            <w:vAlign w:val="center"/>
          </w:tcPr>
          <w:p w14:paraId="0C847C08" w14:textId="77777777">
            <w:pPr>
              <w:pBdr/>
              <w:spacing/>
              <w:ind/>
              <w:rPr>
                <w:b/>
                <w:bCs/>
                <w:sz w:val="24"/>
                <w:szCs w:val="24"/>
                <w:lang w:val="es-MX"/>
              </w:rPr>
            </w:pPr>
            <w:r>
              <w:t xml:space="preserve">“A partir de estas transcripciones, construye una tabla de caracterización de usuario con cuatro columnas: usuario, necesidad, argumento delimitante </w:t>
            </w:r>
            <w:r>
              <w:t xml:space="preserve">e insight.</w:t>
              <w:br/>
              <w:t xml:space="preserve">Reglas: (1) el argumento delimitante es la razón que la persona DECLARA; (2) el insight NO puede repetir el argumento con otras palabras, tiene que ser la verdad oculta que explica por qué actúa así, siguiendo el modelo del caso del ama de casa </w:t>
            </w:r>
            <w:r>
              <w:t xml:space="preserve">y la lavadora; (3) el insight debe apoyarse en una conducta observada, no en una interpretación nuestra; (4) cita la marca de tiempo de la conducta que lo respalda; (5) si no hay contradicción entre lo dicho y lo hecho, dilo en vez de inventar un insight.”</w:t>
            </w:r>
            <w:r>
              <w:rPr>
                <w:b/>
                <w:bCs/>
                <w:sz w:val="24"/>
                <w:szCs w:val="24"/>
                <w:lang w:val="es-MX"/>
              </w:rPr>
            </w:r>
          </w:p>
        </w:tc>
      </w:tr>
      <w:tr>
        <w:trPr/>
        <w:tc>
          <w:tcPr>
            <w:gridSpan w:val="2"/>
            <w:shd w:val="clear" w:color="auto" w:fill="e7e6e6" w:themeFill="background2"/>
            <w:tcBorders/>
            <w:tcW w:w="8828" w:type="dxa"/>
          </w:tcPr>
          <w:p w14:paraId="294D2F36" w14:textId="77777777">
            <w:pPr>
              <w:pBdr/>
              <w:spacing/>
              <w:ind/>
              <w:jc w:val="center"/>
              <w:rPr>
                <w:b/>
                <w:bCs/>
                <w:sz w:val="24"/>
                <w:szCs w:val="24"/>
                <w:lang w:val="es-MX"/>
              </w:rPr>
            </w:pPr>
            <w:r>
              <w:rPr>
                <w:b/>
                <w:bCs/>
                <w:sz w:val="24"/>
                <w:szCs w:val="24"/>
                <w:lang w:val="es-MX"/>
              </w:rPr>
              <w:t xml:space="preserve">Resultados</w:t>
            </w:r>
            <w:r>
              <w:rPr>
                <w:b/>
                <w:bCs/>
                <w:sz w:val="24"/>
                <w:szCs w:val="24"/>
                <w:lang w:val="es-MX"/>
              </w:rPr>
            </w:r>
          </w:p>
        </w:tc>
      </w:tr>
      <w:tr>
        <w:trPr>
          <w:trHeight w:val="2946"/>
        </w:trPr>
        <w:tc>
          <w:tcPr>
            <w:gridSpan w:val="2"/>
            <w:tcBorders/>
            <w:tcW w:w="8828" w:type="dxa"/>
          </w:tcPr>
          <w:p w14:paraId="05F28385" w14:textId="77777777">
            <w:pPr>
              <w:pBdr/>
              <w:spacing/>
              <w:ind/>
              <w:rPr>
                <w:b/>
                <w:bCs/>
                <w:sz w:val="24"/>
                <w:szCs w:val="24"/>
                <w:lang w:val="es-MX"/>
              </w:rPr>
            </w:pPr>
            <w:r>
              <w:t xml:space="preserve">Cinco tipos de usuario caracterizados, cada uno con su argumento declarado y el insight derivado de la conducta observada, con la marca de tiempo que lo respalda en la transcripción. (pegar captura del resultado)</w:t>
            </w:r>
            <w:r>
              <w:rPr>
                <w:b/>
                <w:bCs/>
                <w:sz w:val="24"/>
                <w:szCs w:val="24"/>
                <w:lang w:val="es-MX"/>
              </w:rPr>
            </w:r>
          </w:p>
        </w:tc>
      </w:tr>
    </w:tbl>
    <w:p w14:paraId="3F65086E" w14:textId="77777777">
      <w:pPr>
        <w:pBdr/>
        <w:spacing/>
        <w:ind/>
        <w:rPr>
          <w:b/>
          <w:bCs/>
          <w:sz w:val="24"/>
          <w:szCs w:val="24"/>
          <w:lang w:val="es-MX"/>
        </w:rPr>
      </w:pPr>
      <w:r>
        <w:rPr>
          <w:b/>
          <w:bCs/>
          <w:sz w:val="24"/>
          <w:szCs w:val="24"/>
          <w:lang w:val="es-MX"/>
        </w:rPr>
      </w:r>
      <w:r>
        <w:rPr>
          <w:b/>
          <w:bCs/>
          <w:sz w:val="24"/>
          <w:szCs w:val="24"/>
          <w:lang w:val="es-MX"/>
        </w:rPr>
      </w:r>
    </w:p>
    <w:p w14:paraId="22013556" w14:textId="77777777">
      <w:pPr>
        <w:pBdr/>
        <w:spacing/>
        <w:ind/>
        <w:rPr>
          <w:b/>
          <w:bCs/>
          <w:sz w:val="24"/>
          <w:szCs w:val="24"/>
          <w:lang w:val="es-MX"/>
        </w:rPr>
      </w:pPr>
      <w:r>
        <w:rPr>
          <w:b/>
          <w:bCs/>
          <w:sz w:val="24"/>
          <w:szCs w:val="24"/>
          <w:lang w:val="es-MX"/>
        </w:rPr>
        <w:t xml:space="preserve">Ficha 2. Registro de uso de herramientas digitales.</w:t>
      </w:r>
      <w:r>
        <w:rPr>
          <w:b/>
          <w:bCs/>
          <w:sz w:val="24"/>
          <w:szCs w:val="24"/>
          <w:lang w:val="es-MX"/>
        </w:rPr>
      </w:r>
    </w:p>
    <w:tbl>
      <w:tblPr>
        <w:tblStyle w:val="756"/>
        <w:tblW w:w="0" w:type="auto"/>
        <w:tblBorders/>
        <w:tblLook w:val="04A0" w:firstRow="1" w:lastRow="0" w:firstColumn="1" w:lastColumn="0" w:noHBand="0" w:noVBand="1"/>
      </w:tblPr>
      <w:tblGrid>
        <w:gridCol w:w="2263"/>
        <w:gridCol w:w="6565"/>
      </w:tblGrid>
      <w:tr>
        <w:trPr>
          <w:trHeight w:val="425"/>
        </w:trPr>
        <w:tc>
          <w:tcPr>
            <w:shd w:val="clear" w:color="auto" w:fill="e7e6e6" w:themeFill="background2"/>
            <w:tcBorders/>
            <w:tcW w:w="2263" w:type="dxa"/>
            <w:vAlign w:val="center"/>
          </w:tcPr>
          <w:p w14:paraId="2367E1C3" w14:textId="77777777">
            <w:pPr>
              <w:pBdr/>
              <w:spacing/>
              <w:ind/>
              <w:jc w:val="center"/>
              <w:rPr>
                <w:b/>
                <w:bCs/>
                <w:sz w:val="24"/>
                <w:szCs w:val="24"/>
                <w:lang w:val="es-MX"/>
              </w:rPr>
            </w:pPr>
            <w:r>
              <w:rPr>
                <w:b/>
                <w:bCs/>
                <w:sz w:val="24"/>
                <w:szCs w:val="24"/>
                <w:lang w:val="es-MX"/>
              </w:rPr>
              <w:t xml:space="preserve">Link de acceso</w:t>
            </w:r>
            <w:r>
              <w:rPr>
                <w:b/>
                <w:bCs/>
                <w:sz w:val="24"/>
                <w:szCs w:val="24"/>
                <w:lang w:val="es-MX"/>
              </w:rPr>
            </w:r>
          </w:p>
        </w:tc>
        <w:tc>
          <w:tcPr>
            <w:tcBorders/>
            <w:tcW w:w="6565" w:type="dxa"/>
            <w:vAlign w:val="center"/>
          </w:tcPr>
          <w:p w14:paraId="634CAE2F" w14:textId="77777777">
            <w:pPr>
              <w:pBdr/>
              <w:spacing/>
              <w:ind/>
              <w:rPr>
                <w:b/>
                <w:bCs/>
                <w:sz w:val="24"/>
                <w:szCs w:val="24"/>
                <w:lang w:val="es-MX"/>
              </w:rPr>
            </w:pPr>
            <w:r>
              <w:t xml:space="preserve">(pegar enlaces: cuadernos de NotebookLM, carpeta de grabaciones y hoja de consolidación del equipo)</w:t>
            </w:r>
            <w:r>
              <w:rPr>
                <w:b/>
                <w:bCs/>
                <w:sz w:val="24"/>
                <w:szCs w:val="24"/>
                <w:lang w:val="es-MX"/>
              </w:rPr>
            </w:r>
          </w:p>
        </w:tc>
      </w:tr>
      <w:tr>
        <w:trPr/>
        <w:tc>
          <w:tcPr>
            <w:gridSpan w:val="2"/>
            <w:shd w:val="clear" w:color="auto" w:fill="e7e6e6" w:themeFill="background2"/>
            <w:tcBorders/>
            <w:tcW w:w="8828" w:type="dxa"/>
          </w:tcPr>
          <w:p w14:paraId="4E562D5D" w14:textId="77777777">
            <w:pPr>
              <w:pBdr/>
              <w:spacing/>
              <w:ind/>
              <w:jc w:val="center"/>
              <w:rPr>
                <w:b/>
                <w:bCs/>
                <w:sz w:val="24"/>
                <w:szCs w:val="24"/>
                <w:lang w:val="es-MX"/>
              </w:rPr>
            </w:pPr>
            <w:r>
              <w:rPr>
                <w:b/>
                <w:bCs/>
                <w:sz w:val="24"/>
                <w:szCs w:val="24"/>
                <w:lang w:val="es-MX"/>
              </w:rPr>
              <w:t xml:space="preserve">Imagen de evidencia</w:t>
            </w:r>
            <w:r>
              <w:rPr>
                <w:b/>
                <w:bCs/>
                <w:sz w:val="24"/>
                <w:szCs w:val="24"/>
                <w:lang w:val="es-MX"/>
              </w:rPr>
            </w:r>
          </w:p>
        </w:tc>
      </w:tr>
      <w:tr>
        <w:trPr>
          <w:trHeight w:val="2814"/>
        </w:trPr>
        <w:tc>
          <w:tcPr>
            <w:gridSpan w:val="2"/>
            <w:tcBorders/>
            <w:tcW w:w="8828" w:type="dxa"/>
          </w:tcPr>
          <w:p w14:paraId="2380CFD0" w14:textId="77777777">
            <w:pPr>
              <w:pBdr/>
              <w:spacing/>
              <w:ind/>
              <w:rPr>
                <w:b/>
                <w:bCs/>
                <w:sz w:val="24"/>
                <w:szCs w:val="24"/>
                <w:lang w:val="es-MX"/>
              </w:rPr>
            </w:pPr>
            <w:r>
              <w:t xml:space="preserve">(pegar captura de evidencia y del avatar generado)</w:t>
            </w:r>
            <w:r>
              <w:rPr>
                <w:b/>
                <w:bCs/>
                <w:sz w:val="24"/>
                <w:szCs w:val="24"/>
                <w:lang w:val="es-MX"/>
              </w:rPr>
            </w:r>
          </w:p>
        </w:tc>
      </w:tr>
    </w:tbl>
    <w:p w14:paraId="6B3B2B31" w14:textId="77777777">
      <w:pPr>
        <w:pBdr/>
        <w:spacing/>
        <w:ind/>
        <w:rPr>
          <w:b/>
          <w:bCs/>
          <w:sz w:val="24"/>
          <w:szCs w:val="24"/>
          <w:lang w:val="es-MX"/>
        </w:rPr>
      </w:pPr>
      <w:r>
        <w:rPr>
          <w:b/>
          <w:bCs/>
          <w:sz w:val="24"/>
          <w:szCs w:val="24"/>
          <w:lang w:val="es-MX"/>
        </w:rPr>
      </w:r>
      <w:r>
        <w:rPr>
          <w:b/>
          <w:bCs/>
          <w:sz w:val="24"/>
          <w:szCs w:val="24"/>
          <w:lang w:val="es-MX"/>
        </w:rPr>
      </w:r>
    </w:p>
    <w:p w14:paraId="57F4F80D" w14:textId="77777777">
      <w:pPr>
        <w:pBdr/>
        <w:spacing/>
        <w:ind/>
        <w:rPr>
          <w:b/>
          <w:bCs/>
          <w:sz w:val="24"/>
          <w:szCs w:val="24"/>
          <w:lang w:val="es-MX"/>
        </w:rPr>
      </w:pPr>
      <w:r>
        <w:rPr>
          <w:b/>
          <w:bCs/>
          <w:sz w:val="24"/>
          <w:szCs w:val="24"/>
          <w:lang w:val="es-MX"/>
        </w:rPr>
      </w:r>
      <w:r>
        <w:rPr>
          <w:b/>
          <w:bCs/>
          <w:sz w:val="24"/>
          <w:szCs w:val="24"/>
          <w:lang w:val="es-MX"/>
        </w:rPr>
      </w:r>
    </w:p>
    <w:p w14:paraId="7C854C71" w14:textId="77777777">
      <w:pPr>
        <w:pBdr/>
        <w:spacing/>
        <w:ind/>
        <w:rPr>
          <w:b/>
          <w:bCs/>
          <w:sz w:val="24"/>
          <w:szCs w:val="24"/>
        </w:rPr>
      </w:pPr>
      <w:r>
        <w:rPr>
          <w:b/>
          <w:bCs/>
          <w:sz w:val="24"/>
          <w:szCs w:val="24"/>
        </w:rPr>
      </w:r>
      <w:r>
        <w:rPr>
          <w:b/>
          <w:bCs/>
          <w:sz w:val="24"/>
          <w:szCs w:val="24"/>
        </w:rPr>
      </w:r>
    </w:p>
    <w:sectPr>
      <w:footnotePr/>
      <w:endnotePr/>
      <w:type w:val="nextPage"/>
      <w:pgSz w:h="15840" w:orient="portrait" w:w="12240"/>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617D32D" w14:textId="77777777">
      <w:pPr>
        <w:pBdr/>
        <w:spacing w:after="0" w:line="240" w:lineRule="auto"/>
        <w:ind/>
        <w:rPr/>
      </w:pPr>
      <w:r>
        <w:separator/>
      </w:r>
      <w:r/>
    </w:p>
  </w:endnote>
  <w:endnote w:type="continuationSeparator" w:id="0">
    <w:p w14:paraId="06F8BDB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F519A8B" w14:textId="543A4250">
    <w:pPr>
      <w:pStyle w:val="754"/>
      <w:pBdr/>
      <w:spacing/>
      <w:ind/>
      <w:jc w:val="both"/>
      <w:rPr>
        <w:sz w:val="18"/>
        <w:szCs w:val="18"/>
      </w:rPr>
    </w:pPr>
    <w:r>
      <w:rPr>
        <w:sz w:val="18"/>
        <w:szCs w:val="18"/>
      </w:rPr>
      <w:t xml:space="preserve">Guía taller elaborada por Ing. Oscar Medina</w:t>
    </w:r>
    <w:r>
      <w:rPr>
        <w:sz w:val="18"/>
        <w:szCs w:val="18"/>
      </w:rPr>
      <w:t xml:space="preserve"> | Gestor de innovación y negocios tecnológicos</w:t>
    </w:r>
    <w:r>
      <w:rPr>
        <w:sz w:val="18"/>
        <w:szCs w:val="18"/>
      </w:rPr>
      <w:t xml:space="preserve"> | Docente de investigación e innovación tecnológica | Instituto </w:t>
    </w:r>
    <w:r>
      <w:rPr>
        <w:sz w:val="18"/>
        <w:szCs w:val="18"/>
      </w:rPr>
      <w:t xml:space="preserve">T</w:t>
    </w:r>
    <w:r>
      <w:rPr>
        <w:sz w:val="18"/>
        <w:szCs w:val="18"/>
      </w:rPr>
      <w:t xml:space="preserve">ecnológico TECSUP sede sur | Arequipa - 202</w:t>
    </w:r>
    <w:r>
      <w:rPr>
        <w:sz w:val="18"/>
        <w:szCs w:val="18"/>
      </w:rPr>
      <w:t xml:space="preserve">6</w:t>
    </w:r>
    <w:r>
      <w:rPr>
        <w:sz w:val="18"/>
        <w:szCs w:val="18"/>
      </w:rPr>
      <w:t xml:space="preserve">.</w:t>
    </w:r>
    <w:r>
      <w:rPr>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44393FF" w14:textId="77777777">
      <w:pPr>
        <w:pBdr/>
        <w:spacing w:after="0" w:line="240" w:lineRule="auto"/>
        <w:ind/>
        <w:rPr/>
      </w:pPr>
      <w:r>
        <w:separator/>
      </w:r>
      <w:r/>
    </w:p>
  </w:footnote>
  <w:footnote w:type="continuationSeparator" w:id="0">
    <w:p w14:paraId="28FAC801"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18D304D" w14:textId="5A3C5AFF">
    <w:pPr>
      <w:pStyle w:val="752"/>
      <w:pBdr/>
      <w:spacing/>
      <w:ind/>
      <w:rPr/>
    </w:pPr>
    <w:r>
      <w:rPr>
        <w:rFonts w:ascii="Times New Roman"/>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align>left</wp:align>
              </wp:positionH>
              <wp:positionV relativeFrom="paragraph">
                <wp:posOffset>-163377</wp:posOffset>
              </wp:positionV>
              <wp:extent cx="1143000" cy="480060"/>
              <wp:effectExtent l="0" t="0" r="0" b="0"/>
              <wp:wrapThrough wrapText="bothSides">
                <wp:wrapPolygon edited="1">
                  <wp:start x="0" y="0"/>
                  <wp:lineTo x="0" y="20571"/>
                  <wp:lineTo x="21240" y="20571"/>
                  <wp:lineTo x="21240" y="0"/>
                  <wp:lineTo x="0" y="0"/>
                </wp:wrapPolygon>
              </wp:wrapThrough>
              <wp:docPr id="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r/>
                    </pic:nvPicPr>
                    <pic:blipFill rotWithShape="1">
                      <a:blip r:embed="rId1"/>
                      <a:stretch/>
                    </pic:blipFill>
                    <pic:spPr bwMode="auto">
                      <a:xfrm>
                        <a:off x="0" y="0"/>
                        <a:ext cx="1143000" cy="48006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margin;mso-position-horizontal:left;mso-position-vertical-relative:text;margin-top:-12.86pt;mso-position-vertical:absolute;width:90.00pt;height:37.80pt;mso-wrap-distance-left:9.00pt;mso-wrap-distance-top:0.00pt;mso-wrap-distance-right:9.00pt;mso-wrap-distance-bottom:0.00pt;z-index:1;" wrapcoords="0 0 0 95236 98333 95236 98333 0 0 0" stroked="false">
              <w10:wrap type="through"/>
              <v:imagedata r:id="rId1" o:title=""/>
              <o:lock v:ext="edit" rotation="t"/>
            </v:shape>
          </w:pict>
        </mc:Fallback>
      </mc:AlternateContent>
    </w:r>
    <w:r/>
  </w:p>
  <w:p w14:paraId="57B42DE3" w14:textId="77777777">
    <w:pPr>
      <w:pStyle w:val="75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746EB"/>
    <w:lvl w:ilvl="0">
      <w:isLgl w:val="false"/>
      <w:lvlJc w:val="left"/>
      <w:lvlText w:val="%1."/>
      <w:numFmt w:val="upperRoman"/>
      <w:pPr>
        <w:pBdr/>
        <w:spacing/>
        <w:ind w:hanging="298" w:left="980"/>
        <w:jc w:val="right"/>
      </w:pPr>
      <w:rPr>
        <w:rFonts w:hint="default" w:ascii="Calibri" w:hAnsi="Calibri" w:eastAsia="Calibri" w:cs="Calibri"/>
        <w:b/>
        <w:bCs/>
        <w:spacing w:val="0"/>
        <w:sz w:val="22"/>
        <w:szCs w:val="22"/>
        <w:lang w:val="es-ES" w:eastAsia="en-US" w:bidi="ar-SA"/>
      </w:rPr>
      <w:start w:val="1"/>
      <w:suff w:val="tab"/>
    </w:lvl>
    <w:lvl w:ilvl="1">
      <w:isLgl w:val="false"/>
      <w:lvlJc w:val="left"/>
      <w:lvlText w:val="-"/>
      <w:numFmt w:val="bullet"/>
      <w:pPr>
        <w:pBdr/>
        <w:spacing/>
        <w:ind w:hanging="360" w:left="1159"/>
      </w:pPr>
      <w:rPr>
        <w:rFonts w:hint="default" w:ascii="Times New Roman" w:hAnsi="Times New Roman" w:eastAsia="Times New Roman" w:cs="Times New Roman"/>
        <w:color w:val="050505"/>
        <w:sz w:val="20"/>
        <w:szCs w:val="20"/>
        <w:lang w:val="es-ES" w:eastAsia="en-US" w:bidi="ar-SA"/>
      </w:rPr>
      <w:start w:val="0"/>
      <w:suff w:val="tab"/>
    </w:lvl>
    <w:lvl w:ilvl="2">
      <w:isLgl w:val="false"/>
      <w:lvlJc w:val="left"/>
      <w:lvlText w:val="•"/>
      <w:numFmt w:val="bullet"/>
      <w:pPr>
        <w:pBdr/>
        <w:spacing/>
        <w:ind w:hanging="360" w:left="2200"/>
      </w:pPr>
      <w:rPr>
        <w:rFonts w:hint="default"/>
        <w:lang w:val="es-ES" w:eastAsia="en-US" w:bidi="ar-SA"/>
      </w:rPr>
      <w:start w:val="0"/>
      <w:suff w:val="tab"/>
    </w:lvl>
    <w:lvl w:ilvl="3">
      <w:isLgl w:val="false"/>
      <w:lvlJc w:val="left"/>
      <w:lvlText w:val="•"/>
      <w:numFmt w:val="bullet"/>
      <w:pPr>
        <w:pBdr/>
        <w:spacing/>
        <w:ind w:hanging="360" w:left="3241"/>
      </w:pPr>
      <w:rPr>
        <w:rFonts w:hint="default"/>
        <w:lang w:val="es-ES" w:eastAsia="en-US" w:bidi="ar-SA"/>
      </w:rPr>
      <w:start w:val="0"/>
      <w:suff w:val="tab"/>
    </w:lvl>
    <w:lvl w:ilvl="4">
      <w:isLgl w:val="false"/>
      <w:lvlJc w:val="left"/>
      <w:lvlText w:val="•"/>
      <w:numFmt w:val="bullet"/>
      <w:pPr>
        <w:pBdr/>
        <w:spacing/>
        <w:ind w:hanging="360" w:left="4282"/>
      </w:pPr>
      <w:rPr>
        <w:rFonts w:hint="default"/>
        <w:lang w:val="es-ES" w:eastAsia="en-US" w:bidi="ar-SA"/>
      </w:rPr>
      <w:start w:val="0"/>
      <w:suff w:val="tab"/>
    </w:lvl>
    <w:lvl w:ilvl="5">
      <w:isLgl w:val="false"/>
      <w:lvlJc w:val="left"/>
      <w:lvlText w:val="•"/>
      <w:numFmt w:val="bullet"/>
      <w:pPr>
        <w:pBdr/>
        <w:spacing/>
        <w:ind w:hanging="360" w:left="5322"/>
      </w:pPr>
      <w:rPr>
        <w:rFonts w:hint="default"/>
        <w:lang w:val="es-ES" w:eastAsia="en-US" w:bidi="ar-SA"/>
      </w:rPr>
      <w:start w:val="0"/>
      <w:suff w:val="tab"/>
    </w:lvl>
    <w:lvl w:ilvl="6">
      <w:isLgl w:val="false"/>
      <w:lvlJc w:val="left"/>
      <w:lvlText w:val="•"/>
      <w:numFmt w:val="bullet"/>
      <w:pPr>
        <w:pBdr/>
        <w:spacing/>
        <w:ind w:hanging="360" w:left="6363"/>
      </w:pPr>
      <w:rPr>
        <w:rFonts w:hint="default"/>
        <w:lang w:val="es-ES" w:eastAsia="en-US" w:bidi="ar-SA"/>
      </w:rPr>
      <w:start w:val="0"/>
      <w:suff w:val="tab"/>
    </w:lvl>
    <w:lvl w:ilvl="7">
      <w:isLgl w:val="false"/>
      <w:lvlJc w:val="left"/>
      <w:lvlText w:val="•"/>
      <w:numFmt w:val="bullet"/>
      <w:pPr>
        <w:pBdr/>
        <w:spacing/>
        <w:ind w:hanging="360" w:left="7404"/>
      </w:pPr>
      <w:rPr>
        <w:rFonts w:hint="default"/>
        <w:lang w:val="es-ES" w:eastAsia="en-US" w:bidi="ar-SA"/>
      </w:rPr>
      <w:start w:val="0"/>
      <w:suff w:val="tab"/>
    </w:lvl>
    <w:lvl w:ilvl="8">
      <w:isLgl w:val="false"/>
      <w:lvlJc w:val="left"/>
      <w:lvlText w:val="•"/>
      <w:numFmt w:val="bullet"/>
      <w:pPr>
        <w:pBdr/>
        <w:spacing/>
        <w:ind w:hanging="360" w:left="8444"/>
      </w:pPr>
      <w:rPr>
        <w:rFonts w:hint="default"/>
        <w:lang w:val="es-ES" w:eastAsia="en-US" w:bidi="ar-SA"/>
      </w:rPr>
      <w:start w:val="0"/>
      <w:suff w:val="tab"/>
    </w:lvl>
  </w:abstractNum>
  <w:abstractNum w:abstractNumId="1">
    <w:nsid w:val="72492749"/>
    <w:lvl w:ilvl="0">
      <w:isLgl w:val="false"/>
      <w:lvlJc w:val="left"/>
      <w:lvlText w:val="%1."/>
      <w:numFmt w:val="decimal"/>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77C33394"/>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5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5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5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5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5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47"/>
    <w:next w:val="747"/>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1">
    <w:name w:val="Heading 3"/>
    <w:basedOn w:val="747"/>
    <w:next w:val="747"/>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47"/>
    <w:next w:val="747"/>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47"/>
    <w:next w:val="747"/>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47"/>
    <w:next w:val="74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47"/>
    <w:next w:val="74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7"/>
    <w:next w:val="74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7"/>
    <w:next w:val="74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9"/>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49"/>
    <w:link w:val="748"/>
    <w:uiPriority w:val="9"/>
    <w:pPr>
      <w:pBdr/>
      <w:spacing/>
      <w:ind/>
    </w:pPr>
    <w:rPr>
      <w:rFonts w:ascii="Arial" w:hAnsi="Arial" w:eastAsia="Arial" w:cs="Arial"/>
      <w:color w:val="0f4761" w:themeColor="accent1" w:themeShade="BF"/>
      <w:sz w:val="32"/>
      <w:szCs w:val="32"/>
    </w:rPr>
  </w:style>
  <w:style w:type="character" w:styleId="152">
    <w:name w:val="Heading 3 Char"/>
    <w:basedOn w:val="74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9"/>
    <w:link w:val="142"/>
    <w:uiPriority w:val="9"/>
    <w:pPr>
      <w:pBdr/>
      <w:spacing/>
      <w:ind/>
    </w:pPr>
    <w:rPr>
      <w:rFonts w:ascii="Arial" w:hAnsi="Arial" w:eastAsia="Arial" w:cs="Arial"/>
      <w:i/>
      <w:iCs/>
      <w:color w:val="0f4761" w:themeColor="accent1" w:themeShade="BF"/>
    </w:rPr>
  </w:style>
  <w:style w:type="character" w:styleId="154">
    <w:name w:val="Heading 5 Char"/>
    <w:basedOn w:val="749"/>
    <w:link w:val="143"/>
    <w:uiPriority w:val="9"/>
    <w:pPr>
      <w:pBdr/>
      <w:spacing/>
      <w:ind/>
    </w:pPr>
    <w:rPr>
      <w:rFonts w:ascii="Arial" w:hAnsi="Arial" w:eastAsia="Arial" w:cs="Arial"/>
      <w:color w:val="0f4761" w:themeColor="accent1" w:themeShade="BF"/>
    </w:rPr>
  </w:style>
  <w:style w:type="character" w:styleId="155">
    <w:name w:val="Heading 6 Char"/>
    <w:basedOn w:val="749"/>
    <w:link w:val="144"/>
    <w:uiPriority w:val="9"/>
    <w:pPr>
      <w:pBdr/>
      <w:spacing/>
      <w:ind/>
    </w:pPr>
    <w:rPr>
      <w:rFonts w:ascii="Arial" w:hAnsi="Arial" w:eastAsia="Arial" w:cs="Arial"/>
      <w:i/>
      <w:iCs/>
      <w:color w:val="595959" w:themeColor="text1" w:themeTint="A6"/>
    </w:rPr>
  </w:style>
  <w:style w:type="character" w:styleId="156">
    <w:name w:val="Heading 7 Char"/>
    <w:basedOn w:val="749"/>
    <w:link w:val="145"/>
    <w:uiPriority w:val="9"/>
    <w:pPr>
      <w:pBdr/>
      <w:spacing/>
      <w:ind/>
    </w:pPr>
    <w:rPr>
      <w:rFonts w:ascii="Arial" w:hAnsi="Arial" w:eastAsia="Arial" w:cs="Arial"/>
      <w:color w:val="595959" w:themeColor="text1" w:themeTint="A6"/>
    </w:rPr>
  </w:style>
  <w:style w:type="character" w:styleId="157">
    <w:name w:val="Heading 8 Char"/>
    <w:basedOn w:val="749"/>
    <w:link w:val="146"/>
    <w:uiPriority w:val="9"/>
    <w:pPr>
      <w:pBdr/>
      <w:spacing/>
      <w:ind/>
    </w:pPr>
    <w:rPr>
      <w:rFonts w:ascii="Arial" w:hAnsi="Arial" w:eastAsia="Arial" w:cs="Arial"/>
      <w:i/>
      <w:iCs/>
      <w:color w:val="272727" w:themeColor="text1" w:themeTint="D8"/>
    </w:rPr>
  </w:style>
  <w:style w:type="character" w:styleId="158">
    <w:name w:val="Heading 9 Char"/>
    <w:basedOn w:val="749"/>
    <w:link w:val="147"/>
    <w:uiPriority w:val="9"/>
    <w:pPr>
      <w:pBdr/>
      <w:spacing/>
      <w:ind/>
    </w:pPr>
    <w:rPr>
      <w:rFonts w:ascii="Arial" w:hAnsi="Arial" w:eastAsia="Arial" w:cs="Arial"/>
      <w:i/>
      <w:iCs/>
      <w:color w:val="272727" w:themeColor="text1" w:themeTint="D8"/>
    </w:rPr>
  </w:style>
  <w:style w:type="paragraph" w:styleId="159">
    <w:name w:val="Title"/>
    <w:basedOn w:val="747"/>
    <w:next w:val="74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9"/>
    <w:link w:val="159"/>
    <w:uiPriority w:val="10"/>
    <w:pPr>
      <w:pBdr/>
      <w:spacing/>
      <w:ind/>
    </w:pPr>
    <w:rPr>
      <w:rFonts w:ascii="Arial" w:hAnsi="Arial" w:eastAsia="Arial" w:cs="Arial"/>
      <w:spacing w:val="-10"/>
      <w:sz w:val="56"/>
      <w:szCs w:val="56"/>
    </w:rPr>
  </w:style>
  <w:style w:type="paragraph" w:styleId="161">
    <w:name w:val="Subtitle"/>
    <w:basedOn w:val="747"/>
    <w:next w:val="747"/>
    <w:link w:val="162"/>
    <w:uiPriority w:val="11"/>
    <w:qFormat/>
    <w:pPr>
      <w:numPr>
        <w:ilvl w:val="1"/>
      </w:numPr>
      <w:pBdr/>
      <w:spacing/>
      <w:ind/>
    </w:pPr>
    <w:rPr>
      <w:color w:val="595959" w:themeColor="text1" w:themeTint="A6"/>
      <w:spacing w:val="15"/>
      <w:sz w:val="28"/>
      <w:szCs w:val="28"/>
    </w:rPr>
  </w:style>
  <w:style w:type="character" w:styleId="162">
    <w:name w:val="Subtitle Char"/>
    <w:basedOn w:val="749"/>
    <w:link w:val="161"/>
    <w:uiPriority w:val="11"/>
    <w:pPr>
      <w:pBdr/>
      <w:spacing/>
      <w:ind/>
    </w:pPr>
    <w:rPr>
      <w:color w:val="595959" w:themeColor="text1" w:themeTint="A6"/>
      <w:spacing w:val="15"/>
      <w:sz w:val="28"/>
      <w:szCs w:val="28"/>
    </w:rPr>
  </w:style>
  <w:style w:type="paragraph" w:styleId="163">
    <w:name w:val="Quote"/>
    <w:basedOn w:val="747"/>
    <w:next w:val="747"/>
    <w:link w:val="164"/>
    <w:uiPriority w:val="29"/>
    <w:qFormat/>
    <w:pPr>
      <w:pBdr/>
      <w:spacing w:before="160"/>
      <w:ind/>
      <w:jc w:val="center"/>
    </w:pPr>
    <w:rPr>
      <w:i/>
      <w:iCs/>
      <w:color w:val="404040" w:themeColor="text1" w:themeTint="BF"/>
    </w:rPr>
  </w:style>
  <w:style w:type="character" w:styleId="164">
    <w:name w:val="Quote Char"/>
    <w:basedOn w:val="749"/>
    <w:link w:val="163"/>
    <w:uiPriority w:val="29"/>
    <w:pPr>
      <w:pBdr/>
      <w:spacing/>
      <w:ind/>
    </w:pPr>
    <w:rPr>
      <w:i/>
      <w:iCs/>
      <w:color w:val="404040" w:themeColor="text1" w:themeTint="BF"/>
    </w:rPr>
  </w:style>
  <w:style w:type="character" w:styleId="166">
    <w:name w:val="Intense Emphasis"/>
    <w:basedOn w:val="749"/>
    <w:uiPriority w:val="21"/>
    <w:qFormat/>
    <w:pPr>
      <w:pBdr/>
      <w:spacing/>
      <w:ind/>
    </w:pPr>
    <w:rPr>
      <w:i/>
      <w:iCs/>
      <w:color w:val="0f4761" w:themeColor="accent1" w:themeShade="BF"/>
    </w:rPr>
  </w:style>
  <w:style w:type="paragraph" w:styleId="167">
    <w:name w:val="Intense Quote"/>
    <w:basedOn w:val="747"/>
    <w:next w:val="74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9"/>
    <w:link w:val="167"/>
    <w:uiPriority w:val="30"/>
    <w:pPr>
      <w:pBdr/>
      <w:spacing/>
      <w:ind/>
    </w:pPr>
    <w:rPr>
      <w:i/>
      <w:iCs/>
      <w:color w:val="0f4761" w:themeColor="accent1" w:themeShade="BF"/>
    </w:rPr>
  </w:style>
  <w:style w:type="character" w:styleId="169">
    <w:name w:val="Intense Reference"/>
    <w:basedOn w:val="749"/>
    <w:uiPriority w:val="32"/>
    <w:qFormat/>
    <w:pPr>
      <w:pBdr/>
      <w:spacing/>
      <w:ind/>
    </w:pPr>
    <w:rPr>
      <w:b/>
      <w:bCs/>
      <w:smallCaps/>
      <w:color w:val="0f4761" w:themeColor="accent1" w:themeShade="BF"/>
      <w:spacing w:val="5"/>
    </w:rPr>
  </w:style>
  <w:style w:type="paragraph" w:styleId="170">
    <w:name w:val="No Spacing"/>
    <w:basedOn w:val="747"/>
    <w:uiPriority w:val="1"/>
    <w:qFormat/>
    <w:pPr>
      <w:pBdr/>
      <w:spacing w:after="0" w:line="240" w:lineRule="auto"/>
      <w:ind/>
    </w:pPr>
  </w:style>
  <w:style w:type="character" w:styleId="171">
    <w:name w:val="Subtle Emphasis"/>
    <w:basedOn w:val="749"/>
    <w:uiPriority w:val="19"/>
    <w:qFormat/>
    <w:pPr>
      <w:pBdr/>
      <w:spacing/>
      <w:ind/>
    </w:pPr>
    <w:rPr>
      <w:i/>
      <w:iCs/>
      <w:color w:val="404040" w:themeColor="text1" w:themeTint="BF"/>
    </w:rPr>
  </w:style>
  <w:style w:type="character" w:styleId="172">
    <w:name w:val="Emphasis"/>
    <w:basedOn w:val="749"/>
    <w:uiPriority w:val="20"/>
    <w:qFormat/>
    <w:pPr>
      <w:pBdr/>
      <w:spacing/>
      <w:ind/>
    </w:pPr>
    <w:rPr>
      <w:i/>
      <w:iCs/>
    </w:rPr>
  </w:style>
  <w:style w:type="character" w:styleId="173">
    <w:name w:val="Strong"/>
    <w:basedOn w:val="749"/>
    <w:uiPriority w:val="22"/>
    <w:qFormat/>
    <w:pPr>
      <w:pBdr/>
      <w:spacing/>
      <w:ind/>
    </w:pPr>
    <w:rPr>
      <w:b/>
      <w:bCs/>
    </w:rPr>
  </w:style>
  <w:style w:type="character" w:styleId="174">
    <w:name w:val="Subtle Reference"/>
    <w:basedOn w:val="749"/>
    <w:uiPriority w:val="31"/>
    <w:qFormat/>
    <w:pPr>
      <w:pBdr/>
      <w:spacing/>
      <w:ind/>
    </w:pPr>
    <w:rPr>
      <w:smallCaps/>
      <w:color w:val="5a5a5a" w:themeColor="text1" w:themeTint="A5"/>
    </w:rPr>
  </w:style>
  <w:style w:type="character" w:styleId="175">
    <w:name w:val="Book Title"/>
    <w:basedOn w:val="749"/>
    <w:uiPriority w:val="33"/>
    <w:qFormat/>
    <w:pPr>
      <w:pBdr/>
      <w:spacing/>
      <w:ind/>
    </w:pPr>
    <w:rPr>
      <w:b/>
      <w:bCs/>
      <w:i/>
      <w:iCs/>
      <w:spacing w:val="5"/>
    </w:rPr>
  </w:style>
  <w:style w:type="character" w:styleId="177">
    <w:name w:val="Header Char"/>
    <w:basedOn w:val="749"/>
    <w:link w:val="752"/>
    <w:uiPriority w:val="99"/>
    <w:pPr>
      <w:pBdr/>
      <w:spacing/>
      <w:ind/>
    </w:pPr>
  </w:style>
  <w:style w:type="character" w:styleId="179">
    <w:name w:val="Footer Char"/>
    <w:basedOn w:val="749"/>
    <w:link w:val="754"/>
    <w:uiPriority w:val="99"/>
    <w:pPr>
      <w:pBdr/>
      <w:spacing/>
      <w:ind/>
    </w:pPr>
  </w:style>
  <w:style w:type="paragraph" w:styleId="180">
    <w:name w:val="Caption"/>
    <w:basedOn w:val="747"/>
    <w:next w:val="747"/>
    <w:uiPriority w:val="35"/>
    <w:unhideWhenUsed/>
    <w:qFormat/>
    <w:pPr>
      <w:pBdr/>
      <w:spacing w:after="200" w:line="240" w:lineRule="auto"/>
      <w:ind/>
    </w:pPr>
    <w:rPr>
      <w:i/>
      <w:iCs/>
      <w:color w:val="0e2841" w:themeColor="text2"/>
      <w:sz w:val="18"/>
      <w:szCs w:val="18"/>
    </w:rPr>
  </w:style>
  <w:style w:type="paragraph" w:styleId="181">
    <w:name w:val="footnote text"/>
    <w:basedOn w:val="747"/>
    <w:link w:val="182"/>
    <w:uiPriority w:val="99"/>
    <w:semiHidden/>
    <w:unhideWhenUsed/>
    <w:pPr>
      <w:pBdr/>
      <w:spacing w:after="0" w:line="240" w:lineRule="auto"/>
      <w:ind/>
    </w:pPr>
    <w:rPr>
      <w:sz w:val="20"/>
      <w:szCs w:val="20"/>
    </w:rPr>
  </w:style>
  <w:style w:type="character" w:styleId="182">
    <w:name w:val="Footnote Text Char"/>
    <w:basedOn w:val="749"/>
    <w:link w:val="181"/>
    <w:uiPriority w:val="99"/>
    <w:semiHidden/>
    <w:pPr>
      <w:pBdr/>
      <w:spacing/>
      <w:ind/>
    </w:pPr>
    <w:rPr>
      <w:sz w:val="20"/>
      <w:szCs w:val="20"/>
    </w:rPr>
  </w:style>
  <w:style w:type="character" w:styleId="183">
    <w:name w:val="footnote reference"/>
    <w:basedOn w:val="749"/>
    <w:uiPriority w:val="99"/>
    <w:semiHidden/>
    <w:unhideWhenUsed/>
    <w:pPr>
      <w:pBdr/>
      <w:spacing/>
      <w:ind/>
    </w:pPr>
    <w:rPr>
      <w:vertAlign w:val="superscript"/>
    </w:rPr>
  </w:style>
  <w:style w:type="paragraph" w:styleId="184">
    <w:name w:val="endnote text"/>
    <w:basedOn w:val="747"/>
    <w:link w:val="185"/>
    <w:uiPriority w:val="99"/>
    <w:semiHidden/>
    <w:unhideWhenUsed/>
    <w:pPr>
      <w:pBdr/>
      <w:spacing w:after="0" w:line="240" w:lineRule="auto"/>
      <w:ind/>
    </w:pPr>
    <w:rPr>
      <w:sz w:val="20"/>
      <w:szCs w:val="20"/>
    </w:rPr>
  </w:style>
  <w:style w:type="character" w:styleId="185">
    <w:name w:val="Endnote Text Char"/>
    <w:basedOn w:val="749"/>
    <w:link w:val="184"/>
    <w:uiPriority w:val="99"/>
    <w:semiHidden/>
    <w:pPr>
      <w:pBdr/>
      <w:spacing/>
      <w:ind/>
    </w:pPr>
    <w:rPr>
      <w:sz w:val="20"/>
      <w:szCs w:val="20"/>
    </w:rPr>
  </w:style>
  <w:style w:type="character" w:styleId="186">
    <w:name w:val="endnote reference"/>
    <w:basedOn w:val="749"/>
    <w:uiPriority w:val="99"/>
    <w:semiHidden/>
    <w:unhideWhenUsed/>
    <w:pPr>
      <w:pBdr/>
      <w:spacing/>
      <w:ind/>
    </w:pPr>
    <w:rPr>
      <w:vertAlign w:val="superscript"/>
    </w:rPr>
  </w:style>
  <w:style w:type="character" w:styleId="187">
    <w:name w:val="Hyperlink"/>
    <w:basedOn w:val="749"/>
    <w:uiPriority w:val="99"/>
    <w:unhideWhenUsed/>
    <w:pPr>
      <w:pBdr/>
      <w:spacing/>
      <w:ind/>
    </w:pPr>
    <w:rPr>
      <w:color w:val="0563c1" w:themeColor="hyperlink"/>
      <w:u w:val="single"/>
    </w:rPr>
  </w:style>
  <w:style w:type="character" w:styleId="188">
    <w:name w:val="FollowedHyperlink"/>
    <w:basedOn w:val="749"/>
    <w:uiPriority w:val="99"/>
    <w:semiHidden/>
    <w:unhideWhenUsed/>
    <w:pPr>
      <w:pBdr/>
      <w:spacing/>
      <w:ind/>
    </w:pPr>
    <w:rPr>
      <w:color w:val="954f72" w:themeColor="followedHyperlink"/>
      <w:u w:val="single"/>
    </w:rPr>
  </w:style>
  <w:style w:type="paragraph" w:styleId="189">
    <w:name w:val="toc 1"/>
    <w:basedOn w:val="747"/>
    <w:next w:val="747"/>
    <w:uiPriority w:val="39"/>
    <w:unhideWhenUsed/>
    <w:pPr>
      <w:pBdr/>
      <w:spacing w:after="100"/>
      <w:ind/>
    </w:pPr>
  </w:style>
  <w:style w:type="paragraph" w:styleId="190">
    <w:name w:val="toc 2"/>
    <w:basedOn w:val="747"/>
    <w:next w:val="747"/>
    <w:uiPriority w:val="39"/>
    <w:unhideWhenUsed/>
    <w:pPr>
      <w:pBdr/>
      <w:spacing w:after="100"/>
      <w:ind w:left="220"/>
    </w:pPr>
  </w:style>
  <w:style w:type="paragraph" w:styleId="191">
    <w:name w:val="toc 3"/>
    <w:basedOn w:val="747"/>
    <w:next w:val="747"/>
    <w:uiPriority w:val="39"/>
    <w:unhideWhenUsed/>
    <w:pPr>
      <w:pBdr/>
      <w:spacing w:after="100"/>
      <w:ind w:left="440"/>
    </w:pPr>
  </w:style>
  <w:style w:type="paragraph" w:styleId="192">
    <w:name w:val="toc 4"/>
    <w:basedOn w:val="747"/>
    <w:next w:val="747"/>
    <w:uiPriority w:val="39"/>
    <w:unhideWhenUsed/>
    <w:pPr>
      <w:pBdr/>
      <w:spacing w:after="100"/>
      <w:ind w:left="660"/>
    </w:pPr>
  </w:style>
  <w:style w:type="paragraph" w:styleId="193">
    <w:name w:val="toc 5"/>
    <w:basedOn w:val="747"/>
    <w:next w:val="747"/>
    <w:uiPriority w:val="39"/>
    <w:unhideWhenUsed/>
    <w:pPr>
      <w:pBdr/>
      <w:spacing w:after="100"/>
      <w:ind w:left="880"/>
    </w:pPr>
  </w:style>
  <w:style w:type="paragraph" w:styleId="194">
    <w:name w:val="toc 6"/>
    <w:basedOn w:val="747"/>
    <w:next w:val="747"/>
    <w:uiPriority w:val="39"/>
    <w:unhideWhenUsed/>
    <w:pPr>
      <w:pBdr/>
      <w:spacing w:after="100"/>
      <w:ind w:left="1100"/>
    </w:pPr>
  </w:style>
  <w:style w:type="paragraph" w:styleId="195">
    <w:name w:val="toc 7"/>
    <w:basedOn w:val="747"/>
    <w:next w:val="747"/>
    <w:uiPriority w:val="39"/>
    <w:unhideWhenUsed/>
    <w:pPr>
      <w:pBdr/>
      <w:spacing w:after="100"/>
      <w:ind w:left="1320"/>
    </w:pPr>
  </w:style>
  <w:style w:type="paragraph" w:styleId="196">
    <w:name w:val="toc 8"/>
    <w:basedOn w:val="747"/>
    <w:next w:val="747"/>
    <w:uiPriority w:val="39"/>
    <w:unhideWhenUsed/>
    <w:pPr>
      <w:pBdr/>
      <w:spacing w:after="100"/>
      <w:ind w:left="1540"/>
    </w:pPr>
  </w:style>
  <w:style w:type="paragraph" w:styleId="197">
    <w:name w:val="toc 9"/>
    <w:basedOn w:val="747"/>
    <w:next w:val="747"/>
    <w:uiPriority w:val="39"/>
    <w:unhideWhenUsed/>
    <w:pPr>
      <w:pBdr/>
      <w:spacing w:after="100"/>
      <w:ind w:left="1760"/>
    </w:pPr>
  </w:style>
  <w:style w:type="character" w:styleId="198">
    <w:name w:val="Placeholder Text"/>
    <w:basedOn w:val="74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7"/>
    <w:next w:val="747"/>
    <w:uiPriority w:val="99"/>
    <w:unhideWhenUsed/>
    <w:pPr>
      <w:pBdr/>
      <w:spacing w:after="0" w:afterAutospacing="0"/>
      <w:ind/>
    </w:pPr>
  </w:style>
  <w:style w:type="paragraph" w:styleId="747" w:default="1">
    <w:name w:val="Normal"/>
    <w:qFormat/>
    <w:pPr>
      <w:pBdr/>
      <w:spacing/>
      <w:ind/>
    </w:pPr>
  </w:style>
  <w:style w:type="paragraph" w:styleId="748">
    <w:name w:val="Heading 2"/>
    <w:basedOn w:val="747"/>
    <w:link w:val="757"/>
    <w:uiPriority w:val="9"/>
    <w:unhideWhenUsed/>
    <w:qFormat/>
    <w:pPr>
      <w:widowControl w:val="false"/>
      <w:pBdr/>
      <w:spacing w:after="0" w:line="240" w:lineRule="auto"/>
      <w:ind w:hanging="429" w:left="980"/>
      <w:outlineLvl w:val="1"/>
    </w:pPr>
    <w:rPr>
      <w:rFonts w:ascii="Calibri" w:hAnsi="Calibri" w:eastAsia="Calibri" w:cs="Calibri"/>
      <w:b/>
      <w:bCs/>
      <w:lang w:val="es-ES"/>
    </w:rPr>
  </w:style>
  <w:style w:type="character" w:styleId="749" w:default="1">
    <w:name w:val="Default Paragraph Font"/>
    <w:uiPriority w:val="1"/>
    <w:semiHidden/>
    <w:unhideWhenUsed/>
    <w:pPr>
      <w:pBdr/>
      <w:spacing/>
      <w:ind/>
    </w:pPr>
  </w:style>
  <w:style w:type="table" w:styleId="75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1" w:default="1">
    <w:name w:val="No List"/>
    <w:uiPriority w:val="99"/>
    <w:semiHidden/>
    <w:unhideWhenUsed/>
    <w:pPr>
      <w:pBdr/>
      <w:spacing/>
      <w:ind/>
    </w:pPr>
  </w:style>
  <w:style w:type="paragraph" w:styleId="752">
    <w:name w:val="Header"/>
    <w:basedOn w:val="747"/>
    <w:link w:val="753"/>
    <w:uiPriority w:val="99"/>
    <w:unhideWhenUsed/>
    <w:pPr>
      <w:pBdr/>
      <w:tabs>
        <w:tab w:val="center" w:leader="none" w:pos="4419"/>
        <w:tab w:val="right" w:leader="none" w:pos="8838"/>
      </w:tabs>
      <w:spacing w:after="0" w:line="240" w:lineRule="auto"/>
      <w:ind/>
    </w:pPr>
  </w:style>
  <w:style w:type="character" w:styleId="753" w:customStyle="1">
    <w:name w:val="Encabezado Car"/>
    <w:basedOn w:val="749"/>
    <w:link w:val="752"/>
    <w:uiPriority w:val="99"/>
    <w:pPr>
      <w:pBdr/>
      <w:spacing/>
      <w:ind/>
    </w:pPr>
  </w:style>
  <w:style w:type="paragraph" w:styleId="754">
    <w:name w:val="Footer"/>
    <w:basedOn w:val="747"/>
    <w:link w:val="755"/>
    <w:uiPriority w:val="99"/>
    <w:unhideWhenUsed/>
    <w:pPr>
      <w:pBdr/>
      <w:tabs>
        <w:tab w:val="center" w:leader="none" w:pos="4419"/>
        <w:tab w:val="right" w:leader="none" w:pos="8838"/>
      </w:tabs>
      <w:spacing w:after="0" w:line="240" w:lineRule="auto"/>
      <w:ind/>
    </w:pPr>
  </w:style>
  <w:style w:type="character" w:styleId="755" w:customStyle="1">
    <w:name w:val="Pie de página Car"/>
    <w:basedOn w:val="749"/>
    <w:link w:val="754"/>
    <w:uiPriority w:val="99"/>
    <w:pPr>
      <w:pBdr/>
      <w:spacing/>
      <w:ind/>
    </w:pPr>
  </w:style>
  <w:style w:type="table" w:styleId="756">
    <w:name w:val="Table Grid"/>
    <w:basedOn w:val="75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57" w:customStyle="1">
    <w:name w:val="Título 2 Car"/>
    <w:basedOn w:val="749"/>
    <w:link w:val="748"/>
    <w:uiPriority w:val="9"/>
    <w:pPr>
      <w:pBdr/>
      <w:spacing/>
      <w:ind/>
    </w:pPr>
    <w:rPr>
      <w:rFonts w:ascii="Calibri" w:hAnsi="Calibri" w:eastAsia="Calibri" w:cs="Calibri"/>
      <w:b/>
      <w:bCs/>
      <w:lang w:val="es-ES"/>
    </w:rPr>
  </w:style>
  <w:style w:type="paragraph" w:styleId="758">
    <w:name w:val="Body Text"/>
    <w:basedOn w:val="747"/>
    <w:link w:val="759"/>
    <w:uiPriority w:val="1"/>
    <w:qFormat/>
    <w:pPr>
      <w:widowControl w:val="false"/>
      <w:pBdr/>
      <w:spacing w:after="0" w:line="240" w:lineRule="auto"/>
      <w:ind/>
    </w:pPr>
    <w:rPr>
      <w:rFonts w:ascii="Calibri" w:hAnsi="Calibri" w:eastAsia="Calibri" w:cs="Calibri"/>
      <w:lang w:val="es-ES"/>
    </w:rPr>
  </w:style>
  <w:style w:type="character" w:styleId="759" w:customStyle="1">
    <w:name w:val="Texto independiente Car"/>
    <w:basedOn w:val="749"/>
    <w:link w:val="758"/>
    <w:uiPriority w:val="1"/>
    <w:pPr>
      <w:pBdr/>
      <w:spacing/>
      <w:ind/>
    </w:pPr>
    <w:rPr>
      <w:rFonts w:ascii="Calibri" w:hAnsi="Calibri" w:eastAsia="Calibri" w:cs="Calibri"/>
      <w:lang w:val="es-ES"/>
    </w:rPr>
  </w:style>
  <w:style w:type="paragraph" w:styleId="760">
    <w:name w:val="List Paragraph"/>
    <w:basedOn w:val="747"/>
    <w:uiPriority w:val="1"/>
    <w:qFormat/>
    <w:pPr>
      <w:widowControl w:val="false"/>
      <w:pBdr/>
      <w:spacing w:after="0" w:line="240" w:lineRule="auto"/>
      <w:ind w:hanging="360" w:left="980"/>
    </w:pPr>
    <w:rPr>
      <w:rFonts w:ascii="Calibri" w:hAnsi="Calibri" w:eastAsia="Calibri" w:cs="Calibri"/>
      <w:lang w:val="es-E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EFD47-1D92-47D9-B366-5C449F119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revision>12</cp:revision>
  <dcterms:created xsi:type="dcterms:W3CDTF">2024-03-24T12:41:00Z</dcterms:created>
  <dcterms:modified xsi:type="dcterms:W3CDTF">2026-10-18T18:10:22Z</dcterms:modified>
</cp:coreProperties>
</file>