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  <wp:simplePos x="0" y="0"/>
                <wp:positionH relativeFrom="margin">
                  <wp:posOffset>-933447</wp:posOffset>
                </wp:positionH>
                <wp:positionV relativeFrom="margin">
                  <wp:posOffset>-800098</wp:posOffset>
                </wp:positionV>
                <wp:extent cx="7587759" cy="10724545"/>
                <wp:effectExtent l="0" t="0" r="0" b="0"/>
                <wp:wrapNone/>
                <wp:docPr id="2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7587759" cy="10724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margin;margin-left:-73.50pt;mso-position-horizontal:absolute;mso-position-vertical-relative:margin;margin-top:-63.00pt;mso-position-vertical:absolute;width:597.46pt;height:844.45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02">
      <w:pPr>
        <w:pBdr/>
        <w:spacing/>
        <w:ind/>
        <w:rPr/>
      </w:pPr>
      <w:r>
        <w:rPr>
          <w:rtl w:val="0"/>
        </w:rPr>
      </w:r>
      <w:r/>
    </w:p>
    <w:p w14:paraId="00000003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-576260</wp:posOffset>
                </wp:positionH>
                <wp:positionV relativeFrom="paragraph">
                  <wp:posOffset>1709738</wp:posOffset>
                </wp:positionV>
                <wp:extent cx="1384300" cy="874768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 bwMode="auto">
                        <a:xfrm>
                          <a:off x="4672900" y="3369944"/>
                          <a:ext cx="1346200" cy="820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entury Gothic" w:hAnsi="Century Gothic" w:eastAsia="Century Gothic" w:cs="Century Gothic"/>
                                <w:b/>
                                <w:i w:val="0"/>
                                <w:smallCaps w:val="0"/>
                                <w:strike w:val="0"/>
                                <w:color w:val="00b2e2"/>
                                <w:sz w:val="104"/>
                                <w:vertAlign w:val="baseline"/>
                              </w:rPr>
                              <w:t xml:space="preserve">2</w:t>
                            </w:r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0;o:allowoverlap:true;o:allowincell:true;mso-position-horizontal-relative:text;margin-left:-45.37pt;mso-position-horizontal:absolute;mso-position-vertical-relative:text;margin-top:134.63pt;mso-position-vertical:absolute;width:109.00pt;height:68.88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Century Gothic" w:hAnsi="Century Gothic" w:eastAsia="Century Gothic" w:cs="Century Gothic"/>
                          <w:b/>
                          <w:i w:val="0"/>
                          <w:smallCaps w:val="0"/>
                          <w:strike w:val="0"/>
                          <w:color w:val="00b2e2"/>
                          <w:sz w:val="104"/>
                          <w:vertAlign w:val="baseline"/>
                        </w:rPr>
                        <w:t xml:space="preserve">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-423860</wp:posOffset>
                </wp:positionH>
                <wp:positionV relativeFrom="paragraph">
                  <wp:posOffset>3119438</wp:posOffset>
                </wp:positionV>
                <wp:extent cx="3975100" cy="295920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3237449" y="2211600"/>
                          <a:ext cx="4217100" cy="31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192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Avenir" w:hAnsi="Avenir" w:eastAsia="Avenir" w:cs="Avenir"/>
                                <w:b w:val="0"/>
                                <w:i w:val="0"/>
                                <w:smallCaps w:val="0"/>
                                <w:strike w:val="0"/>
                                <w:color w:val="00b2e2"/>
                                <w:sz w:val="96"/>
                                <w:vertAlign w:val="baseline"/>
                              </w:rPr>
                              <w:t xml:space="preserve">Programación Orientada a Objetos en Kotlin</w:t>
                            </w:r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0;o:allowoverlap:true;o:allowincell:true;mso-position-horizontal-relative:text;margin-left:-33.37pt;mso-position-horizontal:absolute;mso-position-vertical-relative:text;margin-top:245.63pt;mso-position-vertical:absolute;width:313.00pt;height:233.01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0" w:before="0" w:line="192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Avenir" w:hAnsi="Avenir" w:eastAsia="Avenir" w:cs="Avenir"/>
                          <w:b w:val="0"/>
                          <w:i w:val="0"/>
                          <w:smallCaps w:val="0"/>
                          <w:strike w:val="0"/>
                          <w:color w:val="00b2e2"/>
                          <w:sz w:val="96"/>
                          <w:vertAlign w:val="baseline"/>
                        </w:rPr>
                        <w:t xml:space="preserve">Programación Orientada a Objetos en Kotlin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4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5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6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7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8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9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752360</wp:posOffset>
                </wp:positionH>
                <wp:positionV relativeFrom="paragraph">
                  <wp:posOffset>199735</wp:posOffset>
                </wp:positionV>
                <wp:extent cx="4293982" cy="1031230"/>
                <wp:effectExtent l="0" t="0" r="0" b="0"/>
                <wp:wrapNone/>
                <wp:docPr id="5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293982" cy="10312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0;o:allowoverlap:true;o:allowincell:true;mso-position-horizontal-relative:text;margin-left:59.24pt;mso-position-horizontal:absolute;mso-position-vertical-relative:text;margin-top:15.73pt;mso-position-vertical:absolute;width:338.11pt;height:81.20pt;mso-wrap-distance-left:9.00pt;mso-wrap-distance-top:0.00pt;mso-wrap-distance-right:9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A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B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C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D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E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0F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10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11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12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13">
      <w:pPr>
        <w:pBdr/>
        <w:spacing/>
        <w:ind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tbl>
      <w:tblPr>
        <w:tblStyle w:val="956"/>
        <w:tblInd w:w="-115" w:type="dxa"/>
        <w:tblW w:w="88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49"/>
        <w:gridCol w:w="2311"/>
        <w:gridCol w:w="579"/>
        <w:gridCol w:w="581"/>
        <w:gridCol w:w="1015"/>
        <w:gridCol w:w="1015"/>
        <w:gridCol w:w="65"/>
        <w:gridCol w:w="767"/>
        <w:gridCol w:w="38"/>
        <w:gridCol w:w="1015"/>
        <w:tblGridChange w:id="0">
          <w:tblGrid>
            <w:gridCol w:w="1449"/>
            <w:gridCol w:w="2311"/>
            <w:gridCol w:w="579"/>
            <w:gridCol w:w="581"/>
            <w:gridCol w:w="1015"/>
            <w:gridCol w:w="1015"/>
            <w:gridCol w:w="65"/>
            <w:gridCol w:w="767"/>
            <w:gridCol w:w="38"/>
            <w:gridCol w:w="1015"/>
          </w:tblGrid>
        </w:tblGridChange>
      </w:tblGrid>
      <w:tr>
        <w:trPr>
          <w:cantSplit w:val="false"/>
          <w:trHeight w:val="796"/>
        </w:trPr>
        <w:tc>
          <w:tcPr>
            <w:tcBorders>
              <w:top w:val="single" w:color="000000" w:sz="18" w:space="0"/>
              <w:left w:val="single" w:color="000000" w:sz="18" w:space="0"/>
              <w:right w:val="single" w:color="000000" w:sz="4" w:space="0"/>
            </w:tcBorders>
            <w:vAlign w:val="center"/>
          </w:tcPr>
          <w:p w14:paraId="00000014">
            <w:pPr>
              <w:pBdr/>
              <w:spacing w:after="20" w:before="120"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rtl w:val="0"/>
              </w:rPr>
              <w:t xml:space="preserve">Alumno(s):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gridSpan w:val="6"/>
            <w:tcBorders>
              <w:top w:val="single" w:color="000000" w:sz="18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000015">
            <w:pPr>
              <w:pBdr/>
              <w:spacing w:after="20" w:before="120"/>
              <w:ind/>
              <w:rPr>
                <w:b/>
                <w:bCs/>
                <w:i/>
                <w:iCs/>
                <w:color w:val="0070c0"/>
              </w:rPr>
            </w:pPr>
            <w:r>
              <w:rPr>
                <w:rtl w:val="0"/>
                <w:lang w:val="es-ES"/>
              </w:rPr>
              <w:t xml:space="preserve">Cary Bernal Tomas Gabriel </w:t>
            </w:r>
            <w:r>
              <w:rPr>
                <w:b/>
                <w:bCs/>
                <w:i/>
                <w:iCs/>
                <w:color w:val="0070c0"/>
              </w:rPr>
            </w:r>
            <w:r>
              <w:rPr>
                <w:b/>
                <w:bCs/>
                <w:i/>
                <w:iCs/>
                <w:color w:val="0070c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B">
            <w:pPr>
              <w:pBdr/>
              <w:spacing w:after="20" w:before="120"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rtl w:val="0"/>
              </w:rPr>
              <w:t xml:space="preserve">Nota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gridSpan w:val="2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0000001C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color w:val="0070c0"/>
              </w:rPr>
            </w:r>
            <w:r>
              <w:rPr>
                <w:b/>
                <w:bCs/>
                <w:i/>
                <w:iCs/>
                <w:color w:val="0070c0"/>
              </w:rPr>
            </w:r>
          </w:p>
        </w:tc>
      </w:tr>
      <w:tr>
        <w:trPr>
          <w:cantSplit w:val="false"/>
          <w:trHeight w:val="313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4" w:space="0"/>
            </w:tcBorders>
          </w:tcPr>
          <w:p w14:paraId="0000001E">
            <w:pPr>
              <w:pBdr/>
              <w:spacing w:after="20" w:before="120"/>
              <w:ind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rtl w:val="0"/>
              </w:rPr>
              <w:t xml:space="preserve">Grupo: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</w:tcPr>
          <w:p w14:paraId="0000001F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</w:rPr>
            </w:pPr>
            <w:r>
              <w:rPr>
                <w:rtl w:val="0"/>
                <w:lang w:val="es-ES"/>
              </w:rPr>
              <w:t xml:space="preserve">A</w:t>
            </w:r>
            <w:r>
              <w:rPr>
                <w:b/>
                <w:bCs/>
                <w:i/>
                <w:iCs/>
                <w:color w:val="0070c0"/>
              </w:rPr>
            </w:r>
            <w:r>
              <w:rPr>
                <w:b/>
                <w:bCs/>
                <w:i/>
                <w:iCs/>
                <w:color w:val="0070c0"/>
              </w:rPr>
            </w:r>
          </w:p>
        </w:tc>
        <w:tc>
          <w:tcPr>
            <w:gridSpan w:val="7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8" w:space="0"/>
            </w:tcBorders>
          </w:tcPr>
          <w:p w14:paraId="00000021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rtl w:val="0"/>
              </w:rPr>
              <w:t xml:space="preserve">Ciclo: </w:t>
            </w:r>
            <w:r>
              <w:rPr>
                <w:b/>
                <w:bCs/>
                <w:i/>
                <w:iCs/>
                <w:rtl w:val="0"/>
                <w:lang w:val="es-ES"/>
              </w:rPr>
              <w:t xml:space="preserve">4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4" w:space="0"/>
            </w:tcBorders>
            <w:vAlign w:val="center"/>
          </w:tcPr>
          <w:p w14:paraId="00000028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Criterio de Evaluación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8" w:space="0"/>
              <w:left w:val="single" w:color="000000" w:sz="4" w:space="0"/>
              <w:bottom w:val="single" w:color="000000" w:sz="18" w:space="0"/>
            </w:tcBorders>
            <w:vAlign w:val="center"/>
          </w:tcPr>
          <w:p w14:paraId="0000002A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Excelente (4pts)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bottom w:val="single" w:color="000000" w:sz="18" w:space="0"/>
            </w:tcBorders>
            <w:vAlign w:val="center"/>
          </w:tcPr>
          <w:p w14:paraId="0000002C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Bueno (3pts)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bottom w:val="single" w:color="000000" w:sz="18" w:space="0"/>
            </w:tcBorders>
            <w:vAlign w:val="center"/>
          </w:tcPr>
          <w:p w14:paraId="0000002D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Requiere mejora (2pts)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18" w:space="0"/>
              <w:bottom w:val="single" w:color="000000" w:sz="18" w:space="0"/>
            </w:tcBorders>
            <w:vAlign w:val="center"/>
          </w:tcPr>
          <w:p w14:paraId="0000002E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No acept. (0pts)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00000031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  <w:rtl w:val="0"/>
              </w:rPr>
              <w:t xml:space="preserve">Puntaje Logrado</w:t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  <w:r>
              <w:rPr>
                <w:b/>
                <w:bCs/>
                <w:i/>
                <w:iCs/>
                <w:sz w:val="18"/>
                <w:szCs w:val="18"/>
              </w:rPr>
            </w:r>
          </w:p>
        </w:tc>
      </w:tr>
      <w:tr>
        <w:trPr>
          <w:cantSplit w:val="false"/>
          <w:trHeight w:val="419"/>
        </w:trPr>
        <w:tc>
          <w:tcPr>
            <w:gridSpan w:val="2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00000032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Termina la parte guiada del laboratorio y sube las evidencias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18" w:space="0"/>
            </w:tcBorders>
          </w:tcPr>
          <w:p w14:paraId="00000034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</w:tcBorders>
          </w:tcPr>
          <w:p w14:paraId="00000036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</w:tcBorders>
          </w:tcPr>
          <w:p w14:paraId="00000037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18" w:space="0"/>
            </w:tcBorders>
          </w:tcPr>
          <w:p w14:paraId="00000038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18" w:space="0"/>
              <w:right w:val="single" w:color="000000" w:sz="18" w:space="0"/>
            </w:tcBorders>
          </w:tcPr>
          <w:p w14:paraId="0000003B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3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left w:val="single" w:color="000000" w:sz="18" w:space="0"/>
            </w:tcBorders>
            <w:vAlign w:val="center"/>
          </w:tcPr>
          <w:p w14:paraId="0000003C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Desarrolla el ejercicio de abstracción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/>
          </w:tcPr>
          <w:p w14:paraId="0000003E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</w:tcPr>
          <w:p w14:paraId="00000040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</w:tcPr>
          <w:p w14:paraId="00000041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/>
          </w:tcPr>
          <w:p w14:paraId="00000042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right w:val="single" w:color="000000" w:sz="18" w:space="0"/>
            </w:tcBorders>
          </w:tcPr>
          <w:p w14:paraId="00000045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3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left w:val="single" w:color="000000" w:sz="18" w:space="0"/>
            </w:tcBorders>
            <w:vAlign w:val="center"/>
          </w:tcPr>
          <w:p w14:paraId="0000004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Desarrolla el ejercicio de interfaces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/>
          </w:tcPr>
          <w:p w14:paraId="00000048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</w:tcPr>
          <w:p w14:paraId="0000004A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</w:tcPr>
          <w:p w14:paraId="0000004B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/>
          </w:tcPr>
          <w:p w14:paraId="0000004C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right w:val="single" w:color="000000" w:sz="18" w:space="0"/>
            </w:tcBorders>
          </w:tcPr>
          <w:p w14:paraId="0000004F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3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left w:val="single" w:color="000000" w:sz="18" w:space="0"/>
              <w:bottom w:val="single" w:color="000000" w:sz="4" w:space="0"/>
            </w:tcBorders>
            <w:vAlign w:val="center"/>
          </w:tcPr>
          <w:p w14:paraId="0000005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Desarrolla el ejercicio propio y lo explica con claridad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000000" w:sz="4" w:space="0"/>
            </w:tcBorders>
          </w:tcPr>
          <w:p w14:paraId="00000052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</w:tcPr>
          <w:p w14:paraId="00000054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</w:tcPr>
          <w:p w14:paraId="00000055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>
              <w:bottom w:val="single" w:color="000000" w:sz="4" w:space="0"/>
            </w:tcBorders>
          </w:tcPr>
          <w:p w14:paraId="00000056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  <w:right w:val="single" w:color="000000" w:sz="18" w:space="0"/>
            </w:tcBorders>
          </w:tcPr>
          <w:p w14:paraId="00000059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6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left w:val="single" w:color="000000" w:sz="18" w:space="0"/>
              <w:bottom w:val="single" w:color="000000" w:sz="4" w:space="0"/>
            </w:tcBorders>
            <w:vAlign w:val="center"/>
          </w:tcPr>
          <w:p w14:paraId="0000005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Realiza observaciones y conclusiones que aporten un opinión crítica y técnica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</w:tcPr>
          <w:p w14:paraId="0000005C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</w:tcPr>
          <w:p w14:paraId="0000005E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</w:tcPr>
          <w:p w14:paraId="0000005F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</w:tcPr>
          <w:p w14:paraId="00000060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  <w:right w:val="single" w:color="000000" w:sz="18" w:space="0"/>
            </w:tcBorders>
          </w:tcPr>
          <w:p w14:paraId="00000063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3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  <w:tr>
        <w:trPr>
          <w:cantSplit w:val="false"/>
          <w:trHeight w:val="312"/>
        </w:trPr>
        <w:tc>
          <w:tcPr>
            <w:gridSpan w:val="2"/>
            <w:tcBorders>
              <w:top w:val="single" w:color="000000" w:sz="4" w:space="0"/>
              <w:left w:val="single" w:color="000000" w:sz="18" w:space="0"/>
              <w:bottom w:val="single" w:color="000000" w:sz="18" w:space="0"/>
            </w:tcBorders>
            <w:vAlign w:val="center"/>
          </w:tcPr>
          <w:p w14:paraId="0000006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Es puntual y redacta el informe adecuadamente sin copias de otros autores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bottom w:val="single" w:color="000000" w:sz="18" w:space="0"/>
            </w:tcBorders>
          </w:tcPr>
          <w:p w14:paraId="00000066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18" w:space="0"/>
            </w:tcBorders>
          </w:tcPr>
          <w:p w14:paraId="00000068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18" w:space="0"/>
            </w:tcBorders>
          </w:tcPr>
          <w:p w14:paraId="00000069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bottom w:val="single" w:color="000000" w:sz="18" w:space="0"/>
            </w:tcBorders>
          </w:tcPr>
          <w:p w14:paraId="0000006A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  <w:r>
              <w:rPr>
                <w:b/>
                <w:bCs/>
                <w:i/>
                <w:i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bottom w:val="single" w:color="000000" w:sz="18" w:space="0"/>
              <w:right w:val="single" w:color="000000" w:sz="18" w:space="0"/>
            </w:tcBorders>
          </w:tcPr>
          <w:p w14:paraId="0000006D">
            <w:pPr>
              <w:pBdr/>
              <w:spacing w:after="20" w:before="120"/>
              <w:ind/>
              <w:jc w:val="center"/>
              <w:rPr>
                <w:b/>
                <w:bCs/>
                <w:i/>
                <w:iCs/>
                <w:color w:val="0070c0"/>
                <w:sz w:val="16"/>
                <w:szCs w:val="16"/>
              </w:rPr>
            </w:pPr>
            <w:r>
              <w:rPr>
                <w:b/>
                <w:bCs/>
                <w:i/>
                <w:iCs/>
                <w:color w:val="0070c0"/>
                <w:sz w:val="16"/>
                <w:szCs w:val="16"/>
                <w:rtl w:val="0"/>
              </w:rPr>
              <w:t xml:space="preserve">2</w:t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  <w:r>
              <w:rPr>
                <w:b/>
                <w:bCs/>
                <w:i/>
                <w:iCs/>
                <w:color w:val="0070c0"/>
                <w:sz w:val="16"/>
                <w:szCs w:val="16"/>
              </w:rPr>
            </w:r>
          </w:p>
        </w:tc>
      </w:tr>
    </w:tbl>
    <w:p w14:paraId="0000006E">
      <w:pPr>
        <w:pBdr/>
        <w:spacing/>
        <w:ind/>
        <w:jc w:val="center"/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pPr>
      <w:r>
        <w:br w:type="page" w:clear="all"/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  <w:r>
        <w:rPr>
          <w:rFonts w:ascii="Arial" w:hAnsi="Arial" w:eastAsia="Arial" w:cs="Arial"/>
          <w:b/>
          <w:bCs/>
          <w:color w:val="17365d"/>
          <w:sz w:val="28"/>
          <w:szCs w:val="28"/>
          <w:u w:val="single"/>
        </w:rPr>
      </w:r>
    </w:p>
    <w:p w14:paraId="0000006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center"/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  <w:rtl w:val="0"/>
        </w:rPr>
        <w:t xml:space="preserve">Laboratorio 0</w:t>
      </w:r>
      <w:r>
        <w:rPr>
          <w:rFonts w:ascii="Noto Sans" w:hAnsi="Noto Sans" w:eastAsia="Noto Sans" w:cs="Noto Sans"/>
          <w:b/>
          <w:bCs/>
          <w:color w:val="4e5256"/>
          <w:sz w:val="22"/>
          <w:szCs w:val="22"/>
          <w:rtl w:val="0"/>
        </w:rPr>
        <w:t xml:space="preserve">2</w:t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  <w:rtl w:val="0"/>
        </w:rPr>
        <w:t xml:space="preserve">: </w:t>
      </w:r>
      <w:r>
        <w:rPr>
          <w:rFonts w:ascii="Noto Sans" w:hAnsi="Noto Sans" w:eastAsia="Noto Sans" w:cs="Noto Sans"/>
          <w:b/>
          <w:bCs/>
          <w:color w:val="4e5256"/>
          <w:sz w:val="22"/>
          <w:szCs w:val="22"/>
          <w:rtl w:val="0"/>
        </w:rPr>
        <w:t xml:space="preserve">POO en Kotlin</w:t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</w:p>
    <w:p w14:paraId="00000070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Objetivo</w:t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071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/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Comprender los diversos tipos de variables en Kotlin y cómo declararlas.</w:t>
      </w:r>
      <w:r>
        <w:rPr>
          <w:rtl w:val="0"/>
        </w:rPr>
      </w:r>
      <w:r/>
    </w:p>
    <w:p w14:paraId="00000072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/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Utilizar la función println para mostrar información en la consola en Kotlin.</w:t>
      </w:r>
      <w:r>
        <w:rPr>
          <w:rtl w:val="0"/>
        </w:rPr>
      </w:r>
      <w:r/>
    </w:p>
    <w:p w14:paraId="00000073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/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Crear funciones en Kotlin con argumentos y valores de retorno.</w:t>
      </w:r>
      <w:r>
        <w:rPr>
          <w:rtl w:val="0"/>
        </w:rPr>
      </w:r>
      <w:r/>
    </w:p>
    <w:p w14:paraId="00000074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/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Utilizar estructuras de control para tomar decisiones.</w:t>
      </w:r>
      <w:r>
        <w:rPr>
          <w:rtl w:val="0"/>
        </w:rPr>
      </w:r>
      <w:r/>
    </w:p>
    <w:p w14:paraId="000000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/>
      </w:pPr>
      <w:r>
        <w:rPr>
          <w:rtl w:val="0"/>
        </w:rPr>
      </w:r>
      <w:r/>
    </w:p>
    <w:p w14:paraId="00000076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Seguridad</w:t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077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No ingresar con líquidos, ni comida al aula de Laboratorio.</w:t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078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/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Al culminar la sesión de laboratorio apagar correctamente la computadora y la pantalla, y ordenar las sillas utilizadas.</w:t>
      </w:r>
      <w:r>
        <w:rPr>
          <w:rtl w:val="0"/>
        </w:rPr>
      </w:r>
      <w:r/>
    </w:p>
    <w:p w14:paraId="0000007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07A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Equipos y Materiales</w:t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/>
          <w:bCs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07B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  <w:rtl w:val="0"/>
        </w:rPr>
        <w:t xml:space="preserve">Sistema Operativo Windows 10 o superior con conexión a la red del laboratorio</w:t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</w:p>
    <w:p w14:paraId="0000007C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hanging="360" w:left="720"/>
        <w:jc w:val="left"/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El desarrollo de este laboratorio se desarrollará usando </w:t>
      </w:r>
      <w:hyperlink r:id="rId13" w:tooltip="https://www.jetbrains.com/idea/" w:history="1">
        <w:r>
          <w:rPr>
            <w:rFonts w:ascii="Noto Sans" w:hAnsi="Noto Sans" w:eastAsia="Noto Sans" w:cs="Noto Sans"/>
            <w:color w:val="1155cc"/>
            <w:sz w:val="22"/>
            <w:szCs w:val="22"/>
            <w:u w:val="single"/>
            <w:rtl w:val="0"/>
          </w:rPr>
          <w:t xml:space="preserve">intelliJ Idea</w:t>
        </w:r>
      </w:hyperlink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, pero puedes emplear cualquier otro entorno de desarrollo que ejecute archivos .kt en consola.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4e5256"/>
          <w:sz w:val="22"/>
          <w:szCs w:val="22"/>
          <w:u w:val="none"/>
          <w:shd w:val="clear" w:color="auto" w:fill="auto"/>
          <w:vertAlign w:val="baseline"/>
        </w:rPr>
      </w:r>
    </w:p>
    <w:p w14:paraId="0000007D">
      <w:pPr>
        <w:pBdr/>
        <w:spacing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7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/>
          <w:bCs/>
          <w:i w:val="0"/>
          <w:iCs w:val="0"/>
          <w:smallCaps/>
          <w:strike w:val="0"/>
          <w:color w:val="4f81bd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/>
          <w:bCs/>
          <w:i w:val="0"/>
          <w:iCs w:val="0"/>
          <w:smallCaps/>
          <w:strike w:val="0"/>
          <w:color w:val="4f81bd"/>
          <w:sz w:val="24"/>
          <w:szCs w:val="24"/>
          <w:u w:val="none"/>
          <w:shd w:val="clear" w:color="auto" w:fill="auto"/>
          <w:vertAlign w:val="baseline"/>
          <w:rtl w:val="0"/>
        </w:rPr>
        <w:t xml:space="preserve">DESARROLLO</w:t>
      </w:r>
      <w:r>
        <w:rPr>
          <w:rFonts w:ascii="Noto Sans" w:hAnsi="Noto Sans" w:eastAsia="Noto Sans" w:cs="Noto Sans"/>
          <w:b/>
          <w:bCs/>
          <w:i w:val="0"/>
          <w:iCs w:val="0"/>
          <w:smallCaps/>
          <w:strike w:val="0"/>
          <w:color w:val="4f81bd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/>
          <w:bCs/>
          <w:i w:val="0"/>
          <w:iCs w:val="0"/>
          <w:smallCaps/>
          <w:strike w:val="0"/>
          <w:color w:val="4f81bd"/>
          <w:sz w:val="24"/>
          <w:szCs w:val="24"/>
          <w:u w:val="none"/>
          <w:shd w:val="clear" w:color="auto" w:fill="auto"/>
          <w:vertAlign w:val="baseline"/>
        </w:rPr>
      </w:r>
    </w:p>
    <w:p w14:paraId="0000007F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color w:val="4e5256"/>
          <w:sz w:val="26"/>
          <w:szCs w:val="26"/>
        </w:rPr>
      </w:pPr>
      <w:r/>
      <w:bookmarkStart w:id="0" w:name="_mezdaegydr18"/>
      <w:r/>
      <w:bookmarkEnd w:id="0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Conceptos de POO</w:t>
      </w:r>
      <w:r>
        <w:rPr>
          <w:rFonts w:ascii="Noto Sans" w:hAnsi="Noto Sans" w:eastAsia="Noto Sans" w:cs="Noto Sans"/>
          <w:color w:val="4e5256"/>
          <w:sz w:val="26"/>
          <w:szCs w:val="26"/>
        </w:rPr>
      </w:r>
      <w:r>
        <w:rPr>
          <w:rFonts w:ascii="Noto Sans" w:hAnsi="Noto Sans" w:eastAsia="Noto Sans" w:cs="Noto Sans"/>
          <w:color w:val="4e5256"/>
          <w:sz w:val="26"/>
          <w:szCs w:val="26"/>
        </w:rPr>
      </w:r>
    </w:p>
    <w:p w14:paraId="00000080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Los siguientes términos de programación deberían ser ya familiares para ti: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1">
      <w:pPr>
        <w:numPr>
          <w:ilvl w:val="0"/>
          <w:numId w:val="7"/>
        </w:numPr>
        <w:pBdr/>
        <w:shd w:val="clear" w:color="auto" w:fill="ffffff"/>
        <w:spacing w:after="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Clases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son planos para los objetos. Por ejemplo, una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es el plano para crear un objeto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2">
      <w:pPr>
        <w:numPr>
          <w:ilvl w:val="0"/>
          <w:numId w:val="7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Objetos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son instancias de clases; un objeto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es una instancia concreta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3">
      <w:pPr>
        <w:numPr>
          <w:ilvl w:val="1"/>
          <w:numId w:val="7"/>
        </w:numPr>
        <w:pBdr/>
        <w:shd w:val="clear" w:color="auto" w:fill="ffffff"/>
        <w:spacing w:after="0" w:before="0"/>
        <w:ind w:hanging="360" w:left="144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Propiedades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son características de las clases, como el largo, ancho y alto de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4">
      <w:pPr>
        <w:numPr>
          <w:ilvl w:val="1"/>
          <w:numId w:val="7"/>
        </w:numPr>
        <w:pBdr/>
        <w:shd w:val="clear" w:color="auto" w:fill="ffffff"/>
        <w:spacing w:after="0" w:before="0"/>
        <w:ind w:hanging="360" w:left="144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Métodos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también llamados funciones miembro, son la funcionalidad de la clase. Los métodos son lo que puedes "hacer" con el objeto. Por ejemplo, puedes </w:t>
      </w:r>
      <w:r>
        <w:rPr>
          <w:rFonts w:ascii="Noto Sans" w:hAnsi="Noto Sans" w:eastAsia="Noto Sans" w:cs="Noto Sans"/>
          <w:color w:val="38761d"/>
          <w:sz w:val="21"/>
          <w:szCs w:val="21"/>
          <w:rtl w:val="0"/>
        </w:rPr>
        <w:t xml:space="preserve">llenarConAgua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() un objeto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5">
      <w:pPr>
        <w:numPr>
          <w:ilvl w:val="0"/>
          <w:numId w:val="7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Interfaces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son especificaciones que una clase puede implementar. Por ejemplo, la limpieza es común a objetos distintos de los acuarios, y la limpieza generalmente ocurre de maneras similares para diferentes objetos. Por lo tanto, podrías tener una interfaz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Limpiar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defina un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limpiar()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podría implementar la interfaz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Limpiar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limpiar el acuario con una esponja suave.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6">
      <w:pPr>
        <w:numPr>
          <w:ilvl w:val="0"/>
          <w:numId w:val="7"/>
        </w:numPr>
        <w:pBdr/>
        <w:shd w:val="clear" w:color="auto" w:fill="ffffff"/>
        <w:spacing w:after="24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Paquetes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son una forma de agrupar código relacionado para mantenerlo organizado o para crear una biblioteca de código. Una vez que un paquete se ha creado, puedes importar su contenido en otro archivo y reutilizar el código y las clases que contiene.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7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8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color w:val="4e5256"/>
          <w:sz w:val="26"/>
          <w:szCs w:val="26"/>
        </w:rPr>
      </w:pPr>
      <w:r/>
      <w:bookmarkStart w:id="1" w:name="_7snc8je3bk4j"/>
      <w:r/>
      <w:bookmarkEnd w:id="1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Crea el proyecto</w:t>
      </w:r>
      <w:r>
        <w:rPr>
          <w:rFonts w:ascii="Noto Sans" w:hAnsi="Noto Sans" w:eastAsia="Noto Sans" w:cs="Noto Sans"/>
          <w:color w:val="4e5256"/>
          <w:sz w:val="26"/>
          <w:szCs w:val="26"/>
        </w:rPr>
      </w:r>
      <w:r>
        <w:rPr>
          <w:rFonts w:ascii="Noto Sans" w:hAnsi="Noto Sans" w:eastAsia="Noto Sans" w:cs="Noto Sans"/>
          <w:color w:val="4e5256"/>
          <w:sz w:val="26"/>
          <w:szCs w:val="26"/>
        </w:rPr>
      </w:r>
    </w:p>
    <w:p w14:paraId="00000089">
      <w:pPr>
        <w:pBdr/>
        <w:spacing/>
        <w:ind/>
        <w:rPr/>
      </w:pPr>
      <w:r>
        <w:rPr>
          <w:rtl w:val="0"/>
        </w:rPr>
      </w:r>
      <w:r/>
    </w:p>
    <w:p w14:paraId="0000008A">
      <w:pPr>
        <w:numPr>
          <w:ilvl w:val="0"/>
          <w:numId w:val="2"/>
        </w:numPr>
        <w:pBdr/>
        <w:shd w:val="clear" w:color="auto" w:fill="ffffff"/>
        <w:spacing w:after="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interfaz principal seleccione </w:t>
      </w: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“</w:t>
      </w:r>
      <w:r>
        <w:rPr>
          <w:rFonts w:ascii="Noto Sans" w:hAnsi="Noto Sans" w:eastAsia="Noto Sans" w:cs="Noto Sans"/>
          <w:b/>
          <w:bCs/>
          <w:i/>
          <w:iCs/>
          <w:color w:val="4e5256"/>
          <w:sz w:val="21"/>
          <w:szCs w:val="21"/>
          <w:rtl w:val="0"/>
        </w:rPr>
        <w:t xml:space="preserve">New Project</w:t>
      </w:r>
      <w:r>
        <w:rPr>
          <w:rFonts w:ascii="Noto Sans" w:hAnsi="Noto Sans" w:eastAsia="Noto Sans" w:cs="Noto Sans"/>
          <w:b/>
          <w:bCs/>
          <w:color w:val="4e5256"/>
          <w:sz w:val="21"/>
          <w:szCs w:val="21"/>
          <w:rtl w:val="0"/>
        </w:rPr>
        <w:t xml:space="preserve">”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o desde la ruta “</w:t>
      </w:r>
      <w:r>
        <w:rPr>
          <w:rFonts w:ascii="Noto Sans" w:hAnsi="Noto Sans" w:eastAsia="Noto Sans" w:cs="Noto Sans"/>
          <w:b/>
          <w:bCs/>
          <w:i/>
          <w:iCs/>
          <w:color w:val="4e5256"/>
          <w:sz w:val="21"/>
          <w:szCs w:val="21"/>
          <w:rtl w:val="0"/>
        </w:rPr>
        <w:t xml:space="preserve">File/New/Project”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B">
      <w:pPr>
        <w:numPr>
          <w:ilvl w:val="0"/>
          <w:numId w:val="2"/>
        </w:numPr>
        <w:pBdr/>
        <w:shd w:val="clear" w:color="auto" w:fill="ffffff"/>
        <w:spacing w:after="24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Configura el proyecto para que el lenguaje del proyecto sea Kotlin, y ponle de nombre “Acuario-POO”.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7C58993B">
      <w:pPr>
        <w:pBdr/>
        <w:shd w:val="clear" w:color="auto" w:fill="ffffff"/>
        <w:spacing w:after="240" w:before="0"/>
        <w:ind w:firstLine="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highlight w:val="none"/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C">
      <w:pPr>
        <w:pBdr/>
        <w:shd w:val="clear" w:color="auto" w:fill="ffffff"/>
        <w:spacing w:after="240" w:before="240"/>
        <w:ind/>
        <w:jc w:val="center"/>
        <w:rPr>
          <w:highlight w:val="none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5433" cy="30290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591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65433" cy="3029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60pt;height:23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9E30D3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1B8DB1AE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19694D5E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600127C5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5EFF724F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3C26AA05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359DFAAE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616EAAEA">
      <w:pPr>
        <w:pBdr/>
        <w:shd w:val="clear" w:color="auto" w:fill="ffffff"/>
        <w:spacing w:after="240" w:before="240"/>
        <w:ind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highlight w:val="none"/>
          <w:rtl w:val="0"/>
        </w:rPr>
        <w:tab/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D">
      <w:pPr>
        <w:numPr>
          <w:ilvl w:val="0"/>
          <w:numId w:val="2"/>
        </w:numPr>
        <w:pBdr/>
        <w:shd w:val="clear" w:color="auto" w:fill="ffffff"/>
        <w:spacing w:after="24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Verás la estructura básica del proyecto de una manera similar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E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8F">
      <w:pPr>
        <w:pBdr/>
        <w:shd w:val="clear" w:color="auto" w:fill="ffffff"/>
        <w:spacing w:after="240" w:before="240"/>
        <w:ind/>
        <w:jc w:val="center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2990850"/>
                <wp:effectExtent l="0" t="0" r="0" b="0"/>
                <wp:docPr id="7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62475" cy="2990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9.25pt;height:235.5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0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color w:val="4e5256"/>
          <w:sz w:val="26"/>
          <w:szCs w:val="26"/>
        </w:rPr>
      </w:pPr>
      <w:r/>
      <w:bookmarkStart w:id="2" w:name="_tsttgwr3nmq5"/>
      <w:r/>
      <w:bookmarkEnd w:id="2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Crea una clase</w:t>
      </w:r>
      <w:r>
        <w:rPr>
          <w:rFonts w:ascii="Noto Sans" w:hAnsi="Noto Sans" w:eastAsia="Noto Sans" w:cs="Noto Sans"/>
          <w:color w:val="4e5256"/>
          <w:sz w:val="26"/>
          <w:szCs w:val="26"/>
        </w:rPr>
      </w:r>
      <w:r>
        <w:rPr>
          <w:rFonts w:ascii="Noto Sans" w:hAnsi="Noto Sans" w:eastAsia="Noto Sans" w:cs="Noto Sans"/>
          <w:color w:val="4e5256"/>
          <w:sz w:val="26"/>
          <w:szCs w:val="26"/>
        </w:rPr>
      </w:r>
    </w:p>
    <w:p w14:paraId="00000091">
      <w:pPr>
        <w:pBdr/>
        <w:spacing/>
        <w:ind/>
        <w:rPr/>
      </w:pPr>
      <w:r>
        <w:rPr>
          <w:rtl w:val="0"/>
        </w:rPr>
      </w:r>
      <w:r/>
    </w:p>
    <w:p w14:paraId="00000092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3" w:name="_l60x81se3lcv"/>
      <w:r/>
      <w:bookmarkEnd w:id="3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1: Crear un paquete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93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Los paquetes te pueden ayudar a mantener tu código organizado.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4">
      <w:pPr>
        <w:numPr>
          <w:ilvl w:val="0"/>
          <w:numId w:val="2"/>
        </w:numPr>
        <w:pBdr/>
        <w:shd w:val="clear" w:color="auto" w:fill="ffffff"/>
        <w:spacing w:after="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el panel del proyecto, debajo del proyecto "Acuario-POO", haz clic derecho en la carpeta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src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5">
      <w:pPr>
        <w:numPr>
          <w:ilvl w:val="0"/>
          <w:numId w:val="2"/>
        </w:numPr>
        <w:pBdr/>
        <w:shd w:val="clear" w:color="auto" w:fill="ffffff"/>
        <w:spacing w:after="24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Selecciona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new &gt; Package 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llámalo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6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9140" cy="2514600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59140" cy="2514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48pt;height:198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7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4" w:name="_wiv3c0vtsmzd"/>
      <w:r/>
      <w:bookmarkEnd w:id="4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2: Crear una clase con propiedades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98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Las clases se definen con la palabra clave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class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 los nombres de las clases por convención comienzan con una letra mayúscula.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9">
      <w:pPr>
        <w:numPr>
          <w:ilvl w:val="0"/>
          <w:numId w:val="2"/>
        </w:numPr>
        <w:pBdr/>
        <w:shd w:val="clear" w:color="auto" w:fill="ffffff"/>
        <w:spacing w:after="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Haz clic derecho en el paquete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A"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Selecciona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Nuevo &gt; Archivo/Kotlin Class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B"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Bajo el tipo, selecciona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Clase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nombra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IntelliJ IDEA incluirá el nombre del paquete en el archivo y creará una clase vacía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ti.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C">
      <w:pPr>
        <w:numPr>
          <w:ilvl w:val="0"/>
          <w:numId w:val="2"/>
        </w:numPr>
        <w:pBdr/>
        <w:shd w:val="clear" w:color="auto" w:fill="ffffff"/>
        <w:spacing w:after="24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Dentro de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define e inicializa propiedades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var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el ancho, alto y largo (en centímetros). Inicializa las propiedades con valores por defecto.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9D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57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E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package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</w:t>
              <w:br/>
              <w:br/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class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ancho: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alto: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largo: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9F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Roboto Mono" w:hAnsi="Roboto Mono" w:eastAsia="Roboto Mono" w:cs="Roboto Mono"/>
          <w:color w:val="188038"/>
          <w:sz w:val="22"/>
          <w:szCs w:val="22"/>
        </w:rPr>
      </w:pPr>
      <w:r/>
      <w:bookmarkStart w:id="5" w:name="_e6f756uo794e"/>
      <w:r/>
      <w:bookmarkEnd w:id="5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3: Crear una función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 xml:space="preserve">main()</w:t>
      </w:r>
      <w:r>
        <w:rPr>
          <w:rFonts w:ascii="Roboto Mono" w:hAnsi="Roboto Mono" w:eastAsia="Roboto Mono" w:cs="Roboto Mono"/>
          <w:color w:val="188038"/>
          <w:sz w:val="22"/>
          <w:szCs w:val="22"/>
        </w:rPr>
      </w:r>
      <w:r>
        <w:rPr>
          <w:rFonts w:ascii="Roboto Mono" w:hAnsi="Roboto Mono" w:eastAsia="Roboto Mono" w:cs="Roboto Mono"/>
          <w:color w:val="188038"/>
          <w:sz w:val="22"/>
          <w:szCs w:val="22"/>
        </w:rPr>
      </w:r>
    </w:p>
    <w:p w14:paraId="000000A0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Crea un nuevo archivo llamado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contener la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1">
      <w:pPr>
        <w:numPr>
          <w:ilvl w:val="0"/>
          <w:numId w:val="2"/>
        </w:numPr>
        <w:pBdr/>
        <w:shd w:val="clear" w:color="auto" w:fill="ffffff"/>
        <w:spacing w:after="0" w:before="24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el panel del proyecto a la izquierda, haz clic derecho en el paquete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2"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Selecciona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Nuevo &gt; Archivo/Kotlin Class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3"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Bajo el tipo, mantén la selección 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Archivo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nombra el archivo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IntelliJ IDEA incluirá el nombre del paquete, pero no incluirá una definición de clase para un archivo.</w:t>
        <w:tab/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4">
      <w:pPr>
        <w:numPr>
          <w:ilvl w:val="0"/>
          <w:numId w:val="2"/>
        </w:numPr>
        <w:pBdr/>
        <w:shd w:val="clear" w:color="auto" w:fill="ffffff"/>
        <w:spacing w:after="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Define una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dentro crea una instancia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Para crear una instancia, referencia la clase como si fuera una función,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Esto llama al constructor de la clase y crea una instancia de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similar a usar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new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en otros lenguajes.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5">
      <w:pPr>
        <w:numPr>
          <w:ilvl w:val="0"/>
          <w:numId w:val="2"/>
        </w:numPr>
        <w:pBdr/>
        <w:shd w:val="clear" w:color="auto" w:fill="ffffff"/>
        <w:spacing w:after="240" w:before="0"/>
        <w:ind w:hanging="360" w:left="720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Define una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llama 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6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58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2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7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construirAcuario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miAcuario = Acuario()</w:t>
              <w:br/>
              <w:t xml:space="preserve">}</w:t>
              <w:br/>
              <w:br/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main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construirAcuario()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A8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6" w:name="_3sqh78djavdh"/>
      <w:r/>
      <w:bookmarkEnd w:id="6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4: Añadir un método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A9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añade un método para imprimir las propiedades de dimensión del acuario.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A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AB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59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3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C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imprimirTamano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"Ancho: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$ancho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"Largo: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$largo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"Alto: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$alto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AD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llama al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imprimirTamano()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miAcuario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0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4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E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miAcuario</w:t>
            </w:r>
            <w:r>
              <w:rPr>
                <w:rFonts w:ascii="Consolas" w:hAnsi="Consolas" w:eastAsia="Consolas" w:cs="Consolas"/>
                <w:color w:val="e8bf6a"/>
                <w:shd w:val="clear" w:color="auto" w:fill="282b2e"/>
                <w:rtl w:val="0"/>
              </w:rPr>
              <w:t xml:space="preserve">.imprimirTamano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AF">
      <w:pPr>
        <w:pBdr/>
        <w:shd w:val="clear" w:color="auto" w:fill="ffffff"/>
        <w:spacing w:after="240" w:before="240"/>
        <w:ind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El resultado debe ser el siguiente: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0">
      <w:pPr>
        <w:pBdr/>
        <w:shd w:val="clear" w:color="auto" w:fill="ffffff"/>
        <w:spacing w:after="240" w:before="240"/>
        <w:ind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br/>
      </w: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914400"/>
                <wp:effectExtent l="0" t="0" r="0" b="0"/>
                <wp:docPr id="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895725" cy="914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6.75pt;height:72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144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añade código para establecer el alto a 60 y vuelve a imprimir las propiedades de dimensión cambiadas.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1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5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B3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construirAcuario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miAcuario = Acuario()</w:t>
              <w:br/>
              <w:t xml:space="preserve">   miAcuario.imprimirTamano()</w:t>
              <w:br/>
              <w:t xml:space="preserve">   miAcuario.alto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60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miAcuario.imprimirTamano()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B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El resultado debe ser el siguiente: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1581150"/>
                <wp:effectExtent l="0" t="0" r="0" b="0"/>
                <wp:docPr id="10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114800" cy="1581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4.00pt;height:124.5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7">
      <w:pPr>
        <w:pStyle w:val="950"/>
        <w:keepNext w:val="false"/>
        <w:keepLines w:val="false"/>
        <w:pBdr/>
        <w:shd w:val="clear" w:color="auto" w:fill="ffffff"/>
        <w:spacing/>
        <w:ind w:firstLine="0" w:left="720"/>
        <w:rPr>
          <w:rFonts w:ascii="Noto Sans" w:hAnsi="Noto Sans" w:eastAsia="Noto Sans" w:cs="Noto Sans"/>
          <w:color w:val="4e5256"/>
          <w:sz w:val="26"/>
          <w:szCs w:val="26"/>
        </w:rPr>
      </w:pPr>
      <w:r/>
      <w:bookmarkStart w:id="7" w:name="_4696mn3ew0le"/>
      <w:r/>
      <w:bookmarkEnd w:id="7"/>
      <w:r>
        <w:rPr>
          <w:rFonts w:ascii="Noto Sans" w:hAnsi="Noto Sans" w:eastAsia="Noto Sans" w:cs="Noto Sans"/>
          <w:color w:val="4e5256"/>
          <w:sz w:val="26"/>
          <w:szCs w:val="26"/>
        </w:rPr>
      </w:r>
      <w:r>
        <w:rPr>
          <w:rFonts w:ascii="Noto Sans" w:hAnsi="Noto Sans" w:eastAsia="Noto Sans" w:cs="Noto Sans"/>
          <w:color w:val="4e5256"/>
          <w:sz w:val="26"/>
          <w:szCs w:val="26"/>
        </w:rPr>
      </w:r>
    </w:p>
    <w:p w14:paraId="000000B8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color w:val="4e5256"/>
          <w:sz w:val="26"/>
          <w:szCs w:val="26"/>
        </w:rPr>
      </w:pPr>
      <w:r/>
      <w:bookmarkStart w:id="8" w:name="_sb0tmo5s31is"/>
      <w:r/>
      <w:bookmarkEnd w:id="8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Agregar constructores de clase</w:t>
      </w:r>
      <w:r>
        <w:rPr>
          <w:rFonts w:ascii="Noto Sans" w:hAnsi="Noto Sans" w:eastAsia="Noto Sans" w:cs="Noto Sans"/>
          <w:color w:val="4e5256"/>
          <w:sz w:val="26"/>
          <w:szCs w:val="26"/>
        </w:rPr>
      </w:r>
      <w:r>
        <w:rPr>
          <w:rFonts w:ascii="Noto Sans" w:hAnsi="Noto Sans" w:eastAsia="Noto Sans" w:cs="Noto Sans"/>
          <w:color w:val="4e5256"/>
          <w:sz w:val="26"/>
          <w:szCs w:val="26"/>
        </w:rPr>
      </w:r>
    </w:p>
    <w:p w14:paraId="000000B9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9" w:name="_opn5uonzvlww"/>
      <w:r/>
      <w:bookmarkEnd w:id="9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1: Crear un constructor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BA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este paso, agregarás un constructor a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creaste en la primera tarea. En el ejemplo anterior, cada instancia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se crea con las mismas dimensiones. Puedes cambiar las dimensiones una vez creada al configurar las propiedades, pero sería más sencillo crearla con el tamaño correcto desde el principio.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B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creaste anteriormente, cambia la definición de la clase para incluir tres parámetros de constructor con valores predeterminados para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largo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ancho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alto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 asígnalos a las propiedades correspondientes.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B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2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6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BD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nsolas" w:hAnsi="Consolas" w:eastAsia="Consolas" w:cs="Consolas"/>
                <w:color w:val="a9b7c6"/>
                <w:shd w:val="clear" w:color="auto" w:fill="282b2e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class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(largo: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ancho: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alto: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 {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Dimensiones en cm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largo: Int = largo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ancho: Int = ancho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alto: Int = alto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</w:rPr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</w:rPr>
            </w:r>
          </w:p>
          <w:p w14:paraId="000000BE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nsolas" w:hAnsi="Consolas" w:eastAsia="Consolas" w:cs="Consolas"/>
                <w:color w:val="a9b7c6"/>
                <w:shd w:val="clear" w:color="auto" w:fill="282b2e"/>
              </w:rPr>
            </w:pP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}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</w:rPr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</w:rPr>
            </w:r>
          </w:p>
        </w:tc>
      </w:tr>
    </w:tbl>
    <w:p w14:paraId="000000BF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La forma más compacta en Kotlin es definir las propiedades directamente con el constructor, usando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var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val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 Kotlin también crea automáticamente los métodos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getters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setters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Luego, puedes eliminar las definiciones de propiedades en el cuerpo de la clase.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3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7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0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7a7e85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class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largo: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ancho: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alto: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 {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Código adicional aquí</w:t>
            </w:r>
            <w:r>
              <w:rPr>
                <w:rFonts w:ascii="Courier New" w:hAnsi="Courier New" w:eastAsia="Courier New" w:cs="Courier New"/>
                <w:color w:val="7a7e85"/>
              </w:rPr>
            </w:r>
            <w:r>
              <w:rPr>
                <w:rFonts w:ascii="Courier New" w:hAnsi="Courier New" w:eastAsia="Courier New" w:cs="Courier New"/>
                <w:color w:val="7a7e85"/>
              </w:rPr>
            </w:r>
          </w:p>
        </w:tc>
      </w:tr>
    </w:tbl>
    <w:p w14:paraId="000000C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Cuando creas un objeto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con ese constructor, puedes no especificar argumentos y obtener los valores predeterminados, o especificar solo algunos de ellos, o especificar todos y crear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completamente personalizado en tamaño. En la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prueba diferentes formas de crear un objeto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usando parámetros nombrados.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4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8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2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construirAcuario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acuario1 = Acuario()</w:t>
              <w:br/>
              <w:t xml:space="preserve">   acuario1.imprimirTamano()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altura y largo por defecto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acuario2 = Acuario(ancho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   acuario2.imprimirTamano()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ancho por defecto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acuario3 = Acuario(alto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35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largo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110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   acuario3.imprimirTamano()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todo personalizado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acuario4 = Acuario(ancho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35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largo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110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   acuario4.imprimirTamano()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C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Resultado: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C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highlight w:val="none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1685925"/>
                <wp:effectExtent l="0" t="0" r="0" b="0"/>
                <wp:docPr id="1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57650" cy="168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9.50pt;height:132.75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1E526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highlight w:val="none"/>
          <w:rtl w:val="0"/>
        </w:rPr>
        <w:tab/>
        <w:tab/>
        <w:tab/>
        <w:tab/>
      </w:r>
      <w:r>
        <w:rPr>
          <w:highlight w:val="none"/>
          <w:rtl w:val="0"/>
          <w:lang w:val="es-ES"/>
        </w:rPr>
        <w:t xml:space="preserve">          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C5">
      <w:pPr>
        <w:pBdr/>
        <w:spacing/>
        <w:ind/>
        <w:jc w:val="center"/>
        <w:rPr>
          <w:rFonts w:ascii="Arial" w:hAnsi="Arial" w:eastAsia="Arial" w:cs="Arial"/>
          <w:b/>
          <w:bCs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 w14:paraId="000000C6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Roboto Mono" w:hAnsi="Roboto Mono" w:eastAsia="Roboto Mono" w:cs="Roboto Mono"/>
          <w:color w:val="188038"/>
          <w:sz w:val="22"/>
          <w:szCs w:val="22"/>
        </w:rPr>
      </w:pPr>
      <w:r/>
      <w:bookmarkStart w:id="10" w:name="_98k3g9ghik39"/>
      <w:r/>
      <w:bookmarkEnd w:id="10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2: Agregar bloques de inicialización </w:t>
      </w:r>
      <w:r>
        <w:rPr>
          <w:rFonts w:ascii="Roboto Mono" w:hAnsi="Roboto Mono" w:eastAsia="Roboto Mono" w:cs="Roboto Mono"/>
          <w:color w:val="188038"/>
          <w:sz w:val="22"/>
          <w:szCs w:val="22"/>
          <w:rtl w:val="0"/>
        </w:rPr>
        <w:t xml:space="preserve">init</w:t>
      </w:r>
      <w:r>
        <w:rPr>
          <w:rFonts w:ascii="Roboto Mono" w:hAnsi="Roboto Mono" w:eastAsia="Roboto Mono" w:cs="Roboto Mono"/>
          <w:color w:val="188038"/>
          <w:sz w:val="22"/>
          <w:szCs w:val="22"/>
        </w:rPr>
      </w:r>
      <w:r>
        <w:rPr>
          <w:rFonts w:ascii="Roboto Mono" w:hAnsi="Roboto Mono" w:eastAsia="Roboto Mono" w:cs="Roboto Mono"/>
          <w:color w:val="188038"/>
          <w:sz w:val="22"/>
          <w:szCs w:val="22"/>
        </w:rPr>
      </w:r>
    </w:p>
    <w:p w14:paraId="000000C7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Los ejemplos de constructores anteriores solo declaran propiedades y les asignan el valor de una expresión. Si tu constructor necesita más código de inicialización, se puede colocar en uno o más bloques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init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En este paso, agregarás algunos bloques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init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a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C8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agrega un bloque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init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imprimir que el objeto se está inicializando y un segundo bloque para imprimir el volumen en litros.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5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9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9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b/>
                <w:bCs/>
                <w:color w:val="bcbec4"/>
              </w:rPr>
            </w:pPr>
            <w:r>
              <w:rPr>
                <w:rFonts w:ascii="Consolas" w:hAnsi="Consolas" w:eastAsia="Consolas" w:cs="Consolas"/>
                <w:b/>
                <w:bCs/>
                <w:color w:val="cc7832"/>
                <w:shd w:val="clear" w:color="auto" w:fill="282b2e"/>
                <w:rtl w:val="0"/>
              </w:rPr>
              <w:t xml:space="preserve">init</w:t>
            </w:r>
            <w:r>
              <w:rPr>
                <w:rFonts w:ascii="Consolas" w:hAnsi="Consolas" w:eastAsia="Consolas" w:cs="Consolas"/>
                <w:b/>
                <w:bCs/>
                <w:color w:val="a9b7c6"/>
                <w:shd w:val="clear" w:color="auto" w:fill="282b2e"/>
                <w:rtl w:val="0"/>
              </w:rPr>
              <w:t xml:space="preserve"> {</w:t>
              <w:br/>
              <w:t xml:space="preserve">   println(</w:t>
            </w:r>
            <w:r>
              <w:rPr>
                <w:rFonts w:ascii="Consolas" w:hAnsi="Consolas" w:eastAsia="Consolas" w:cs="Consolas"/>
                <w:b/>
                <w:bCs/>
                <w:color w:val="6a8759"/>
                <w:shd w:val="clear" w:color="auto" w:fill="282b2e"/>
                <w:rtl w:val="0"/>
              </w:rPr>
              <w:t xml:space="preserve">"inicializando acuario"</w:t>
            </w:r>
            <w:r>
              <w:rPr>
                <w:rFonts w:ascii="Consolas" w:hAnsi="Consolas" w:eastAsia="Consolas" w:cs="Consolas"/>
                <w:b/>
                <w:bCs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}</w:t>
              <w:br/>
            </w:r>
            <w:r>
              <w:rPr>
                <w:rFonts w:ascii="Consolas" w:hAnsi="Consolas" w:eastAsia="Consolas" w:cs="Consolas"/>
                <w:b/>
                <w:bCs/>
                <w:color w:val="cc7832"/>
                <w:shd w:val="clear" w:color="auto" w:fill="282b2e"/>
                <w:rtl w:val="0"/>
              </w:rPr>
              <w:t xml:space="preserve">init</w:t>
            </w:r>
            <w:r>
              <w:rPr>
                <w:rFonts w:ascii="Consolas" w:hAnsi="Consolas" w:eastAsia="Consolas" w:cs="Consolas"/>
                <w:b/>
                <w:bCs/>
                <w:color w:val="a9b7c6"/>
                <w:shd w:val="clear" w:color="auto" w:fill="282b2e"/>
                <w:rtl w:val="0"/>
              </w:rPr>
              <w:t xml:space="preserve"> {</w:t>
              <w:br/>
              <w:t xml:space="preserve">   </w:t>
            </w:r>
            <w:r>
              <w:rPr>
                <w:rFonts w:ascii="Consolas" w:hAnsi="Consolas" w:eastAsia="Consolas" w:cs="Consolas"/>
                <w:b/>
                <w:bCs/>
                <w:shd w:val="clear" w:color="auto" w:fill="282b2e"/>
                <w:rtl w:val="0"/>
              </w:rPr>
              <w:t xml:space="preserve">// 1 litro = 1000 cm^3</w:t>
            </w:r>
            <w:r>
              <w:rPr>
                <w:rFonts w:ascii="Consolas" w:hAnsi="Consolas" w:eastAsia="Consolas" w:cs="Consolas"/>
                <w:b/>
                <w:bCs/>
                <w:color w:val="a9b7c6"/>
                <w:shd w:val="clear" w:color="auto" w:fill="282b2e"/>
                <w:rtl w:val="0"/>
              </w:rPr>
              <w:br/>
              <w:t xml:space="preserve">   println(</w:t>
            </w:r>
            <w:r>
              <w:rPr>
                <w:rFonts w:ascii="Consolas" w:hAnsi="Consolas" w:eastAsia="Consolas" w:cs="Consolas"/>
                <w:b/>
                <w:bCs/>
                <w:color w:val="6a8759"/>
                <w:shd w:val="clear" w:color="auto" w:fill="282b2e"/>
                <w:rtl w:val="0"/>
              </w:rPr>
              <w:t xml:space="preserve">"Volumen: ${ancho * largo * alto / 1000} l"</w:t>
            </w:r>
            <w:r>
              <w:rPr>
                <w:rFonts w:ascii="Consolas" w:hAnsi="Consolas" w:eastAsia="Consolas" w:cs="Consolas"/>
                <w:b/>
                <w:bCs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}</w:t>
            </w:r>
            <w:r>
              <w:rPr>
                <w:rFonts w:ascii="Courier New" w:hAnsi="Courier New" w:eastAsia="Courier New" w:cs="Courier New"/>
                <w:b/>
                <w:bCs/>
                <w:color w:val="bcbec4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bcbec4"/>
              </w:rPr>
            </w:r>
          </w:p>
        </w:tc>
      </w:tr>
    </w:tbl>
    <w:p w14:paraId="000000CA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 w14:paraId="000000CB">
      <w:pPr>
        <w:pBdr/>
        <w:shd w:val="clear" w:color="auto" w:fill="ffffff"/>
        <w:spacing w:after="240" w:before="240"/>
        <w:ind/>
        <w:rPr>
          <w:rFonts w:ascii="Arial" w:hAnsi="Arial" w:eastAsia="Arial" w:cs="Arial"/>
          <w:b/>
          <w:bCs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Resultado: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 w14:paraId="000000CC"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8200" cy="3819525"/>
                <wp:effectExtent l="0" t="0" r="0" b="0"/>
                <wp:docPr id="1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48200" cy="3819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6.00pt;height:300.75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992E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750098">
      <w:pPr>
        <w:pBdr/>
        <w:spacing/>
        <w:ind/>
        <w:jc w:val="center"/>
        <w:rPr>
          <w:highlight w:val="none"/>
        </w:rPr>
      </w:pPr>
      <w:r>
        <w:rPr>
          <w:highlight w:val="none"/>
          <w:rtl w:val="0"/>
          <w:lang w:val="es-ES"/>
        </w:rPr>
        <w:t xml:space="preserve">//Mi resultado</w:t>
      </w:r>
      <w:r>
        <w:rPr>
          <w:highlight w:val="none"/>
        </w:rPr>
      </w:r>
      <w:r>
        <w:rPr>
          <w:highlight w:val="none"/>
        </w:rPr>
      </w:r>
    </w:p>
    <w:p w14:paraId="4BDF0B24">
      <w:pPr>
        <w:pBdr/>
        <w:spacing/>
        <w:ind/>
        <w:jc w:val="center"/>
        <w:rPr>
          <w:highlight w:val="none"/>
        </w:rPr>
      </w:pPr>
      <w:r>
        <w:rPr>
          <w:highlight w:val="none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4005" cy="329122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13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3014004" cy="3291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7.32pt;height:259.15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2A8A4C">
      <w:pPr>
        <w:pBdr/>
        <w:spacing/>
        <w:ind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 w14:paraId="64952A2C">
      <w:pPr>
        <w:pBdr/>
        <w:spacing/>
        <w:ind/>
        <w:jc w:val="center"/>
        <w:rPr>
          <w:rFonts w:ascii="Arial" w:hAnsi="Arial" w:eastAsia="Arial" w:cs="Arial"/>
          <w:b/>
          <w:bCs/>
        </w:rPr>
      </w:pPr>
      <w:r>
        <w:rPr>
          <w:highlight w:val="none"/>
          <w:rtl w:val="0"/>
        </w:rPr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</w:rPr>
      </w:r>
    </w:p>
    <w:p w14:paraId="000000CD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11" w:name="_rsbxcxjwextt"/>
      <w:r/>
      <w:bookmarkEnd w:id="11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3: Conocer los constructores secundarios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C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agrega un constructor secundario que tome un número de peces como su argumento, usando la palabra clave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constructor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Crea una propiedad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el volumen calculado del acuario en litros en función del número de peces. Supón 2 litros (2,000 cm^3) de agua por pez, más un poco de espacio extra para que el agua no se derrame.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6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0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F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cf8e6d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constructor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(numeroDePeces: Int) : this()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{</w:t>
              <w:br/>
              <w:t xml:space="preserve">   // 2,000 cm^3 por pez + espacio extra para que no se derrame</w:t>
              <w:br/>
              <w:t xml:space="preserve">  </w:t>
              <w:br/>
              <w:t xml:space="preserve">   </w:t>
            </w:r>
            <w:r>
              <w:rPr>
                <w:rFonts w:ascii="Courier New" w:hAnsi="Courier New" w:eastAsia="Courier New" w:cs="Courier New"/>
                <w:color w:val="cf8e6d"/>
                <w:shd w:val="clear" w:color="auto" w:fill="282b2e"/>
                <w:rtl w:val="0"/>
              </w:rPr>
              <w:t xml:space="preserve">val </w:t>
            </w:r>
            <w:r>
              <w:rPr>
                <w:rFonts w:ascii="Courier New" w:hAnsi="Courier New" w:eastAsia="Courier New" w:cs="Courier New"/>
                <w:color w:val="bcbec4"/>
                <w:shd w:val="clear" w:color="auto" w:fill="282b2e"/>
                <w:rtl w:val="0"/>
              </w:rPr>
              <w:t xml:space="preserve">tanque = numeroDePeces * </w:t>
            </w:r>
            <w:r>
              <w:rPr>
                <w:rFonts w:ascii="Courier New" w:hAnsi="Courier New" w:eastAsia="Courier New" w:cs="Courier New"/>
                <w:color w:val="2aacb8"/>
                <w:shd w:val="clear" w:color="auto" w:fill="282b2e"/>
                <w:rtl w:val="0"/>
              </w:rPr>
              <w:t xml:space="preserve">2000 </w:t>
            </w:r>
            <w:r>
              <w:rPr>
                <w:rFonts w:ascii="Courier New" w:hAnsi="Courier New" w:eastAsia="Courier New" w:cs="Courier New"/>
                <w:color w:val="bcbec4"/>
                <w:shd w:val="clear" w:color="auto" w:fill="282b2e"/>
                <w:rtl w:val="0"/>
              </w:rPr>
              <w:t xml:space="preserve">* </w:t>
            </w:r>
            <w:r>
              <w:rPr>
                <w:rFonts w:ascii="Courier New" w:hAnsi="Courier New" w:eastAsia="Courier New" w:cs="Courier New"/>
                <w:color w:val="2aacb8"/>
                <w:shd w:val="clear" w:color="auto" w:fill="282b2e"/>
                <w:rtl w:val="0"/>
              </w:rPr>
              <w:t xml:space="preserve">1.1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br/>
              <w:t xml:space="preserve">}</w:t>
            </w:r>
            <w:r>
              <w:rPr>
                <w:rFonts w:ascii="Courier New" w:hAnsi="Courier New" w:eastAsia="Courier New" w:cs="Courier New"/>
                <w:color w:val="cf8e6d"/>
              </w:rPr>
            </w:r>
            <w:r>
              <w:rPr>
                <w:rFonts w:ascii="Courier New" w:hAnsi="Courier New" w:eastAsia="Courier New" w:cs="Courier New"/>
                <w:color w:val="cf8e6d"/>
              </w:rPr>
            </w:r>
          </w:p>
        </w:tc>
      </w:tr>
    </w:tbl>
    <w:p w14:paraId="000000D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Dentro del constructor secundario, mantén la longitud y el ancho (que se establecieron en el constructor principal) igual, y calcula la altura necesaria para hacer que el tanque tenga el volumen dado.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7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1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1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alto = (tanque / (largo * ancho)).toInt()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D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agrega una llamada para crear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usando tu nuevo constructor secundario. Imprime el tamaño y 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8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2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5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acuario6 = Acuario(numeroDePeces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29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acuario6.imprimirTamano()</w:t>
              <w:br/>
              <w:t xml:space="preserve">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"Volumen: ${acuario6.ancho * acuario6.largo * acuario6.alto /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} l"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D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Resultado: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1076325"/>
                <wp:effectExtent l="0" t="0" r="0" b="0"/>
                <wp:docPr id="1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905250" cy="1076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07.50pt;height:84.75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9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12" w:name="_w8atcmt91lwa"/>
      <w:r/>
      <w:bookmarkEnd w:id="12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4: Agregar un </w:t>
      </w:r>
      <w:r>
        <w:rPr>
          <w:rFonts w:ascii="Noto Sans" w:hAnsi="Noto Sans" w:eastAsia="Noto Sans" w:cs="Noto Sans"/>
          <w:i/>
          <w:iCs/>
          <w:color w:val="4e5256"/>
          <w:sz w:val="22"/>
          <w:szCs w:val="22"/>
          <w:rtl w:val="0"/>
        </w:rPr>
        <w:t xml:space="preserve">getter</w:t>
      </w:r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 de propiedad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D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define una propiedad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Int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volumen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 define un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get()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calcule el volumen en la siguiente línea.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69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3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B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7a7e85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volumen: Int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get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= ancho * alto * largo /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1000 cm^3 = 1 l</w:t>
            </w:r>
            <w:r>
              <w:rPr>
                <w:rFonts w:ascii="Courier New" w:hAnsi="Courier New" w:eastAsia="Courier New" w:cs="Courier New"/>
                <w:color w:val="7a7e85"/>
              </w:rPr>
            </w:r>
            <w:r>
              <w:rPr>
                <w:rFonts w:ascii="Courier New" w:hAnsi="Courier New" w:eastAsia="Courier New" w:cs="Courier New"/>
                <w:color w:val="7a7e85"/>
              </w:rPr>
            </w:r>
          </w:p>
        </w:tc>
      </w:tr>
    </w:tbl>
    <w:p w14:paraId="000000D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D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Elimina el bloque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init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imprime 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E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Elimina el código 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imprime 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D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el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imprimirTamano()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agrega una línea para imprimir 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0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4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0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imprimirTamano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"Ancho: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$ancho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"Largo: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$largo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"Alto: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$alto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)</w:t>
              <w:br/>
              <w:t xml:space="preserve">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1 l = 1000 cm^3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"Volumen: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$volumen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l"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E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Resultado: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1409700"/>
                <wp:effectExtent l="0" t="0" r="0" b="0"/>
                <wp:docPr id="15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914775" cy="1409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08.25pt;height:111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3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13" w:name="_cxajclhusjv"/>
      <w:r/>
      <w:bookmarkEnd w:id="13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4: Agregar un </w:t>
      </w:r>
      <w:r>
        <w:rPr>
          <w:rFonts w:ascii="Noto Sans" w:hAnsi="Noto Sans" w:eastAsia="Noto Sans" w:cs="Noto Sans"/>
          <w:i/>
          <w:iCs/>
          <w:color w:val="4e5256"/>
          <w:sz w:val="22"/>
          <w:szCs w:val="22"/>
          <w:rtl w:val="0"/>
        </w:rPr>
        <w:t xml:space="preserve">setter</w:t>
      </w:r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 de propiedad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E4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este paso, crearás un nuevo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setter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de propiedad para 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5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cambia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volumen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a una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var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que pueda establecerse más de una vez.</w:t>
        <w:br/>
        <w:t xml:space="preserve">Agrega un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setter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la propiedad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volumen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añadiendo un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set()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debajo del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getter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que recalcula la altura en función de la cantidad de agua suministrada. Por convención, el nombre del parámetro del </w:t>
      </w:r>
      <w:r>
        <w:rPr>
          <w:rFonts w:ascii="Noto Sans" w:hAnsi="Noto Sans" w:eastAsia="Noto Sans" w:cs="Noto Sans"/>
          <w:i/>
          <w:iCs/>
          <w:color w:val="4e5256"/>
          <w:sz w:val="21"/>
          <w:szCs w:val="21"/>
          <w:rtl w:val="0"/>
        </w:rPr>
        <w:t xml:space="preserve">setter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valor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pero puedes cambiarlo si lo prefieres.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1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5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6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volumen: Int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get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= ancho * alto * largo /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1000 cm^3 = 1 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set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(valor) {</w:t>
              <w:br/>
              <w:t xml:space="preserve">       alto = (valor *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 / (ancho * largo)</w:t>
              <w:br/>
              <w:t xml:space="preserve">   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E7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agrega código para establecer el volumen del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en 70 litros. Imprime el nuevo tamaño.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2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6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E8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acuario7 = Acuario(numeroDePeces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29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   acuario7.imprimirTamano()</w:t>
              <w:br/>
              <w:t xml:space="preserve">   acuario7.volumen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70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acuario7.imprimirTamano()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E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Resultado: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1819275"/>
                <wp:effectExtent l="0" t="0" r="0" b="0"/>
                <wp:docPr id="1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762375" cy="1819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96.25pt;height:143.25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ED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b/>
          <w:bCs/>
          <w:color w:val="4e5256"/>
          <w:sz w:val="26"/>
          <w:szCs w:val="26"/>
        </w:rPr>
      </w:pPr>
      <w:r/>
      <w:bookmarkStart w:id="14" w:name="_c0h0dvsos5gy"/>
      <w:r/>
      <w:bookmarkEnd w:id="14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Subclases y Herencia</w:t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</w:p>
    <w:p w14:paraId="000000EE">
      <w:pPr>
        <w:pStyle w:val="951"/>
        <w:keepNext w:val="false"/>
        <w:keepLines w:val="false"/>
        <w:pBdr/>
        <w:shd w:val="clear" w:color="auto" w:fill="ffffff"/>
        <w:spacing/>
        <w:ind/>
        <w:rPr>
          <w:rFonts w:ascii="Noto Sans" w:hAnsi="Noto Sans" w:eastAsia="Noto Sans" w:cs="Noto Sans"/>
          <w:color w:val="4e5256"/>
          <w:sz w:val="22"/>
          <w:szCs w:val="22"/>
        </w:rPr>
      </w:pPr>
      <w:r/>
      <w:bookmarkStart w:id="15" w:name="_p6w5xnmvptf8"/>
      <w:r/>
      <w:bookmarkEnd w:id="15"/>
      <w:r>
        <w:rPr>
          <w:rFonts w:ascii="Noto Sans" w:hAnsi="Noto Sans" w:eastAsia="Noto Sans" w:cs="Noto Sans"/>
          <w:color w:val="4e5256"/>
          <w:sz w:val="22"/>
          <w:szCs w:val="22"/>
          <w:rtl w:val="0"/>
        </w:rPr>
        <w:t xml:space="preserve">Paso 1: Hacer la clase Acuario open</w:t>
      </w:r>
      <w:r>
        <w:rPr>
          <w:rFonts w:ascii="Noto Sans" w:hAnsi="Noto Sans" w:eastAsia="Noto Sans" w:cs="Noto Sans"/>
          <w:color w:val="4e5256"/>
          <w:sz w:val="22"/>
          <w:szCs w:val="22"/>
        </w:rPr>
      </w:r>
      <w:r>
        <w:rPr>
          <w:rFonts w:ascii="Noto Sans" w:hAnsi="Noto Sans" w:eastAsia="Noto Sans" w:cs="Noto Sans"/>
          <w:color w:val="4e5256"/>
          <w:sz w:val="22"/>
          <w:szCs w:val="22"/>
        </w:rPr>
      </w:r>
    </w:p>
    <w:p w14:paraId="000000EF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este paso, harás que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sea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open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poder sobrescribirla en el siguiente paso.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F0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Marca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todas sus propiedades con la palabra clave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open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3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7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1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class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Acuario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(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largo: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ancho: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alto: Int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volumen: Int</w:t>
              <w:br/>
              <w:t xml:space="preserve">    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get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= ancho * alto * largo /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 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set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(valor) {</w:t>
              <w:br/>
              <w:t xml:space="preserve">           alto = (valor *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 / (ancho * largo)</w:t>
              <w:br/>
              <w:t xml:space="preserve">       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F2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Añade una propiedad open con el valor de 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Rectangulo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4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8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3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6aab73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forma =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"rectángulo"</w:t>
            </w:r>
            <w:r>
              <w:rPr>
                <w:rFonts w:ascii="Courier New" w:hAnsi="Courier New" w:eastAsia="Courier New" w:cs="Courier New"/>
                <w:color w:val="6aab73"/>
              </w:rPr>
            </w:r>
            <w:r>
              <w:rPr>
                <w:rFonts w:ascii="Courier New" w:hAnsi="Courier New" w:eastAsia="Courier New" w:cs="Courier New"/>
                <w:color w:val="6aab73"/>
              </w:rPr>
            </w:r>
          </w:p>
        </w:tc>
      </w:tr>
    </w:tbl>
    <w:p w14:paraId="000000F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Agregue una propiedad open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agua 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con un getter que devuelva el 90% del volumen del Acuario.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5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19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5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2aacb8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open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agua: Double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0.0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get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= volumen *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0.9</w:t>
            </w:r>
            <w:r>
              <w:rPr>
                <w:rFonts w:ascii="Courier New" w:hAnsi="Courier New" w:eastAsia="Courier New" w:cs="Courier New"/>
                <w:color w:val="2aacb8"/>
              </w:rPr>
            </w:r>
            <w:r>
              <w:rPr>
                <w:rFonts w:ascii="Courier New" w:hAnsi="Courier New" w:eastAsia="Courier New" w:cs="Courier New"/>
                <w:color w:val="2aacb8"/>
              </w:rPr>
            </w:r>
          </w:p>
        </w:tc>
      </w:tr>
    </w:tbl>
    <w:p w14:paraId="000000F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Agregue código al método </w:t>
      </w:r>
      <w:r>
        <w:rPr>
          <w:rFonts w:ascii="Noto Sans" w:hAnsi="Noto Sans" w:eastAsia="Noto Sans" w:cs="Noto Sans"/>
          <w:color w:val="6a8759"/>
          <w:sz w:val="21"/>
          <w:szCs w:val="21"/>
          <w:rtl w:val="0"/>
        </w:rPr>
        <w:t xml:space="preserve">imprimirTamano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() para imprimir la forma y la cantidad de agua como porcentaje del volumen.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6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20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7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fun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imprimirTamano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{</w:t>
              <w:br/>
              <w:t xml:space="preserve">   println(forma)</w:t>
              <w:br/>
              <w:t xml:space="preserve">   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"Ancho: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$ancho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"Largo: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$largo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+</w:t>
              <w:br/>
              <w:t xml:space="preserve">          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"Alto: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$alto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cm 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   println(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"Volumen: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$volumen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l Agua: </w:t>
            </w:r>
            <w:r>
              <w:rPr>
                <w:rFonts w:ascii="Consolas" w:hAnsi="Consolas" w:eastAsia="Consolas" w:cs="Consolas"/>
                <w:color w:val="629755"/>
                <w:shd w:val="clear" w:color="auto" w:fill="282b2e"/>
                <w:rtl w:val="0"/>
              </w:rPr>
              <w:t xml:space="preserve">$agua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 l (${agua/volumen*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100.0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}% lleno)"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F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cambia el código para crear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ancho = 25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largo = 25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alto = 40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7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21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9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acuario8 = Acuario(largo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ancho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acuario8.imprimirTamano()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0F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FB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Ejecuta tu programa y observa la nueva salida.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F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1371600"/>
                <wp:effectExtent l="0" t="0" r="0" b="0"/>
                <wp:docPr id="17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000500" cy="137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5.00pt;height:108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F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0FE">
      <w:pPr>
        <w:pStyle w:val="951"/>
        <w:keepNext w:val="false"/>
        <w:keepLines w:val="false"/>
        <w:pBdr/>
        <w:shd w:val="clear" w:color="auto" w:fill="ffffff"/>
        <w:spacing/>
        <w:ind/>
        <w:rPr/>
      </w:pPr>
      <w:r/>
      <w:bookmarkStart w:id="16" w:name="_11ekyxl61hm"/>
      <w:r/>
      <w:bookmarkEnd w:id="16"/>
      <w:r>
        <w:rPr>
          <w:rtl w:val="0"/>
        </w:rPr>
        <w:t xml:space="preserve">Paso 2: Crear una subclase</w:t>
      </w:r>
      <w:r/>
    </w:p>
    <w:p w14:paraId="000000FF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Crea una subclase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TanqueTorre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que implemente un tanque cilíndrico en lugar de un tanque rectangular. Puedes agregar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TanqueTorre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debajo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ya que puedes agregar otra clase en el mismo archivo que la 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0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TanqueTorre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sobrescribe la propiedad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alto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que se define en el constructor. Para sobrescribir una propiedad, utiliza la palabra clave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override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en la subclase.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1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Haz que el constructor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TanqueTorre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tome un diámetro. Usa el diámetro tanto para el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largo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como para el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ancho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al llamar al constructor en la superclase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8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22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3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class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ffc66d"/>
                <w:shd w:val="clear" w:color="auto" w:fill="282b2e"/>
                <w:rtl w:val="0"/>
              </w:rPr>
              <w:t xml:space="preserve">TanqueTorre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(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override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alto: Int,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diametro: Int): Acuario(alto = alto, ancho = diametro, largo = diametro) {</w:t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override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volumen: Int</w:t>
              <w:br/>
              <w:t xml:space="preserve">       </w:t>
            </w:r>
            <w:r>
              <w:rPr>
                <w:rFonts w:ascii="Consolas" w:hAnsi="Consolas" w:eastAsia="Consolas" w:cs="Consolas"/>
                <w:shd w:val="clear" w:color="auto" w:fill="282b2e"/>
                <w:rtl w:val="0"/>
              </w:rPr>
              <w:t xml:space="preserve">// área elíptica = π * r1 * r2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 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get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() = (ancho/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* largo/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* alto /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* PI).toInt()</w:t>
              <w:br/>
              <w:t xml:space="preserve">    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set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(valor) {</w:t>
              <w:br/>
              <w:t xml:space="preserve">           alto = ((valor *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1000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/ PI) / (ancho/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* largo/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)).toInt()</w:t>
              <w:br/>
              <w:t xml:space="preserve">       }</w:t>
              <w:br/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override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var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agua = volumen *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0.8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  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override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</w:t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forma = </w:t>
            </w:r>
            <w:r>
              <w:rPr>
                <w:rFonts w:ascii="Consolas" w:hAnsi="Consolas" w:eastAsia="Consolas" w:cs="Consolas"/>
                <w:color w:val="6a8759"/>
                <w:shd w:val="clear" w:color="auto" w:fill="282b2e"/>
                <w:rtl w:val="0"/>
              </w:rPr>
              <w:t xml:space="preserve">"cilindro"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br/>
              <w:t xml:space="preserve">}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10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Courier New" w:hAnsi="Courier New" w:eastAsia="Courier New" w:cs="Courier New"/>
          <w:i/>
          <w:iCs/>
          <w:color w:val="c77dbb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Nota: Es necesario importar para qué no nos arroje error </w:t>
      </w:r>
      <w:r>
        <w:rPr>
          <w:rFonts w:ascii="Consolas" w:hAnsi="Consolas" w:eastAsia="Consolas" w:cs="Consolas"/>
          <w:color w:val="cc7832"/>
          <w:sz w:val="21"/>
          <w:szCs w:val="21"/>
          <w:shd w:val="clear" w:color="auto" w:fill="282b2e"/>
          <w:rtl w:val="0"/>
        </w:rPr>
        <w:t xml:space="preserve">import</w:t>
      </w:r>
      <w:r>
        <w:rPr>
          <w:rFonts w:ascii="Consolas" w:hAnsi="Consolas" w:eastAsia="Consolas" w:cs="Consolas"/>
          <w:color w:val="a9b7c6"/>
          <w:sz w:val="21"/>
          <w:szCs w:val="21"/>
          <w:shd w:val="clear" w:color="auto" w:fill="282b2e"/>
          <w:rtl w:val="0"/>
        </w:rPr>
        <w:t xml:space="preserve"> kotlin.math.PI</w:t>
      </w:r>
      <w:r>
        <w:rPr>
          <w:rFonts w:ascii="Courier New" w:hAnsi="Courier New" w:eastAsia="Courier New" w:cs="Courier New"/>
          <w:i/>
          <w:iCs/>
          <w:color w:val="c77dbb"/>
        </w:rPr>
      </w:r>
      <w:r>
        <w:rPr>
          <w:rFonts w:ascii="Courier New" w:hAnsi="Courier New" w:eastAsia="Courier New" w:cs="Courier New"/>
          <w:i/>
          <w:iCs/>
          <w:color w:val="c77dbb"/>
        </w:rPr>
      </w:r>
    </w:p>
    <w:p w14:paraId="00000105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construirAcuario()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crea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TanqueTorre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con un diámetro de 25 cm y una altura de 45 cm. Imprime el tamaño.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6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7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79"/>
        <w:tblW w:w="9071" w:type="dxa"/>
        <w:tblBorders/>
        <w:tblLayout w:type="fixed"/>
        <w:tblLook w:val="0600" w:firstRow="0" w:lastRow="0" w:firstColumn="0" w:lastColumn="0" w:noHBand="1" w:noVBand="1"/>
      </w:tblPr>
      <w:tblGrid>
        <w:gridCol w:w="9071"/>
        <w:tblGridChange w:id="23">
          <w:tblGrid>
            <w:gridCol w:w="9071"/>
          </w:tblGrid>
        </w:tblGridChange>
      </w:tblGrid>
      <w:tr>
        <w:trPr>
          <w:cantSplit w:val="false"/>
        </w:trPr>
        <w:tc>
          <w:tcPr>
            <w:shd w:val="clear" w:color="auto" w:fill="282b2e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8">
            <w:pPr>
              <w:keepNext w:val="false"/>
              <w:keepLines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ourier New" w:hAnsi="Courier New" w:eastAsia="Courier New" w:cs="Courier New"/>
                <w:color w:val="bcbec4"/>
              </w:rPr>
            </w:pP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miAcuario = Acuario(ancho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largo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miAcuario.imprimirTamano()</w:t>
              <w:br/>
            </w:r>
            <w:r>
              <w:rPr>
                <w:rFonts w:ascii="Consolas" w:hAnsi="Consolas" w:eastAsia="Consolas" w:cs="Consolas"/>
                <w:color w:val="cc7832"/>
                <w:shd w:val="clear" w:color="auto" w:fill="282b2e"/>
                <w:rtl w:val="0"/>
              </w:rPr>
              <w:t xml:space="preserve">val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 miTorre = TanqueTorre(diametro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25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, alto = </w:t>
            </w:r>
            <w:r>
              <w:rPr>
                <w:rFonts w:ascii="Consolas" w:hAnsi="Consolas" w:eastAsia="Consolas" w:cs="Consolas"/>
                <w:color w:val="6897bb"/>
                <w:shd w:val="clear" w:color="auto" w:fill="282b2e"/>
                <w:rtl w:val="0"/>
              </w:rPr>
              <w:t xml:space="preserve">40</w:t>
            </w:r>
            <w:r>
              <w:rPr>
                <w:rFonts w:ascii="Consolas" w:hAnsi="Consolas" w:eastAsia="Consolas" w:cs="Consolas"/>
                <w:color w:val="a9b7c6"/>
                <w:shd w:val="clear" w:color="auto" w:fill="282b2e"/>
                <w:rtl w:val="0"/>
              </w:rPr>
              <w:t xml:space="preserve">)</w:t>
              <w:br/>
              <w:t xml:space="preserve">miTorre.imprimirTamano()</w:t>
            </w:r>
            <w:r>
              <w:rPr>
                <w:rFonts w:ascii="Courier New" w:hAnsi="Courier New" w:eastAsia="Courier New" w:cs="Courier New"/>
                <w:color w:val="bcbec4"/>
              </w:rPr>
            </w:r>
            <w:r>
              <w:rPr>
                <w:rFonts w:ascii="Courier New" w:hAnsi="Courier New" w:eastAsia="Courier New" w:cs="Courier New"/>
                <w:color w:val="bcbec4"/>
              </w:rPr>
            </w:r>
          </w:p>
        </w:tc>
      </w:tr>
    </w:tbl>
    <w:p w14:paraId="00000109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028825"/>
                <wp:effectExtent l="0" t="0" r="0" b="0"/>
                <wp:docPr id="18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105275" cy="2028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23.25pt;height:159.75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0C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Comparte el enlace git del repositorio donde desarrollaste el proyecto con un comit hasta aquí llamado: “Acuario: Herencia Terminado”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80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4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0D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0E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https://github.com/lumos1628/KotlinLabs</w:t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0F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1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1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b/>
          <w:bCs/>
          <w:color w:val="4e5256"/>
          <w:sz w:val="26"/>
          <w:szCs w:val="26"/>
        </w:rPr>
      </w:pPr>
      <w:r/>
      <w:bookmarkStart w:id="17" w:name="_pfnlit4is2jx"/>
      <w:r/>
      <w:bookmarkEnd w:id="17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Implementación de clases abstractas</w:t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</w:p>
    <w:p w14:paraId="00000112">
      <w:pPr>
        <w:pBdr/>
        <w:spacing/>
        <w:ind/>
        <w:rPr/>
      </w:pPr>
      <w:r>
        <w:rPr>
          <w:rtl w:val="0"/>
        </w:rPr>
      </w:r>
      <w:r/>
    </w:p>
    <w:p w14:paraId="00000113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un archivo llamado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PecesAcuario.kt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dentro del paquete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acuario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crea una clase abstracta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Esta clase debe tener una propiedad abstracta de tipo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String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color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4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Define dos clases que hereden de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denominadas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Tiburón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PezPayaso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Asegúrate de que cada una implemente la propiedad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color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con los valores "gris" para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Tiburón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"dorado" para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PezPayaso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5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el archivo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crea una función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crearPeces()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instancie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Tiburón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un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PezPayaso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imprima el color de cada uno para ver los resultados.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6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81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5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17">
            <w:pPr>
              <w:widowControl w:val="false"/>
              <w:pBdr/>
              <w:spacing/>
              <w:ind/>
              <w:jc w:val="center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14875" cy="1809750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14042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14875" cy="18097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371.25pt;height:142.50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19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1A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1B">
      <w:pPr>
        <w:pBdr/>
        <w:spacing/>
        <w:ind/>
        <w:rPr/>
      </w:pPr>
      <w:r>
        <w:rPr>
          <w:rtl w:val="0"/>
        </w:rPr>
      </w:r>
      <w:r/>
    </w:p>
    <w:p w14:paraId="0000011C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b/>
          <w:bCs/>
          <w:color w:val="4e5256"/>
          <w:sz w:val="26"/>
          <w:szCs w:val="26"/>
        </w:rPr>
      </w:pPr>
      <w:r/>
      <w:bookmarkStart w:id="18" w:name="_jqxxi5t2bazh"/>
      <w:r/>
      <w:bookmarkEnd w:id="18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Implementación de Interfaces</w:t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</w:p>
    <w:p w14:paraId="0000011D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el archivo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PecesAcuario.kt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crea una interfaz llamada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AccionPez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que contenga un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comer()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E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Modifica las clases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Tiburón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y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PezPayaso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que implementen la interfaz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AccionPez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. Proporciona una implementación concreta del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comer()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cada clase. Por ejemplo, haz que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Tiburón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imprima "cazar y comer peces" y que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PezPayaso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imprima "comer algas".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1F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En la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crearPeces()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, llama al método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comer()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ambos peces después de imprimir sus colores. Asegúrate de que la función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main()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llame a </w:t>
      </w:r>
      <w:r>
        <w:rPr>
          <w:rFonts w:ascii="Roboto Mono" w:hAnsi="Roboto Mono" w:eastAsia="Roboto Mono" w:cs="Roboto Mono"/>
          <w:color w:val="188038"/>
          <w:sz w:val="21"/>
          <w:szCs w:val="21"/>
          <w:rtl w:val="0"/>
        </w:rPr>
        <w:t xml:space="preserve">crearPeces()</w:t>
      </w: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para observar la salida esperada.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20">
      <w:pPr>
        <w:pBdr/>
        <w:shd w:val="clear" w:color="auto" w:fill="ffffff"/>
        <w:spacing w:after="120" w:before="120"/>
        <w:ind/>
        <w:rPr/>
      </w:pPr>
      <w:r>
        <w:rPr>
          <w:rtl w:val="0"/>
        </w:rPr>
      </w:r>
      <w:r/>
    </w:p>
    <w:tbl>
      <w:tblPr>
        <w:tblStyle w:val="982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6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21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22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23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24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25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26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b/>
          <w:bCs/>
          <w:color w:val="4e5256"/>
          <w:sz w:val="26"/>
          <w:szCs w:val="26"/>
        </w:rPr>
      </w:pPr>
      <w:r/>
      <w:bookmarkStart w:id="19" w:name="_hc7mgbgurb6x"/>
      <w:r/>
      <w:bookmarkEnd w:id="19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Ejemplo propio</w:t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</w:p>
    <w:p w14:paraId="00000127">
      <w:pPr>
        <w:pBdr/>
        <w:spacing/>
        <w:ind w:firstLine="0" w:left="720"/>
        <w:rPr/>
      </w:pPr>
      <w:r>
        <w:rPr>
          <w:rtl w:val="0"/>
        </w:rPr>
      </w:r>
      <w:r/>
    </w:p>
    <w:p w14:paraId="00000128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Haciendo uso de la IA, desarrolla un ejemplo de aplicación de consola en kotlin con todos los contenidos tratados en este laboratorio.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29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Explica el paso a paso mediante un vídeo que subas a alguna plataforma en línea, comparte el enlace aquí.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2A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Adicionalmente, comparte el repositorio donde crearás el proyecto.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83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7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2B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2C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2D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2E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2F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30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31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32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33">
      <w:pPr>
        <w:pBdr/>
        <w:shd w:val="clear" w:color="auto" w:fill="ffffff"/>
        <w:spacing w:after="240" w:before="240"/>
        <w:ind/>
        <w:rPr/>
      </w:pPr>
      <w:r>
        <w:rPr>
          <w:rtl w:val="0"/>
        </w:rPr>
      </w:r>
      <w:r/>
    </w:p>
    <w:p w14:paraId="00000134">
      <w:pPr>
        <w:pStyle w:val="950"/>
        <w:keepNext w:val="false"/>
        <w:keepLines w:val="false"/>
        <w:numPr>
          <w:ilvl w:val="0"/>
          <w:numId w:val="1"/>
        </w:numPr>
        <w:pBdr/>
        <w:shd w:val="clear" w:color="auto" w:fill="ffffff"/>
        <w:spacing/>
        <w:ind w:hanging="360" w:left="720"/>
        <w:rPr>
          <w:rFonts w:ascii="Noto Sans" w:hAnsi="Noto Sans" w:eastAsia="Noto Sans" w:cs="Noto Sans"/>
          <w:b/>
          <w:bCs/>
          <w:color w:val="4e5256"/>
          <w:sz w:val="26"/>
          <w:szCs w:val="26"/>
        </w:rPr>
      </w:pPr>
      <w:r/>
      <w:bookmarkStart w:id="20" w:name="_3ddoa881j08e"/>
      <w:r/>
      <w:bookmarkEnd w:id="20"/>
      <w:r>
        <w:rPr>
          <w:rFonts w:ascii="Noto Sans" w:hAnsi="Noto Sans" w:eastAsia="Noto Sans" w:cs="Noto Sans"/>
          <w:color w:val="4e5256"/>
          <w:sz w:val="26"/>
          <w:szCs w:val="26"/>
          <w:rtl w:val="0"/>
        </w:rPr>
        <w:t xml:space="preserve">Puntos adicionales</w:t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  <w:r>
        <w:rPr>
          <w:rFonts w:ascii="Noto Sans" w:hAnsi="Noto Sans" w:eastAsia="Noto Sans" w:cs="Noto Sans"/>
          <w:b/>
          <w:bCs/>
          <w:color w:val="4e5256"/>
          <w:sz w:val="26"/>
          <w:szCs w:val="26"/>
        </w:rPr>
      </w:r>
    </w:p>
    <w:p w14:paraId="00000135">
      <w:pPr>
        <w:pBdr/>
        <w:spacing/>
        <w:ind w:firstLine="0" w:left="0"/>
        <w:rPr/>
      </w:pPr>
      <w:r>
        <w:rPr>
          <w:rtl w:val="0"/>
        </w:rPr>
      </w:r>
      <w:r/>
    </w:p>
    <w:p w14:paraId="00000136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Desarrolla el </w:t>
      </w:r>
      <w:hyperlink r:id="rId28" w:tooltip="https://developer.android.com/codelabs/basic-android-kotlin-compose-classes-and-objects?hl=es-419#0" w:history="1">
        <w:r>
          <w:rPr>
            <w:rFonts w:ascii="Noto Sans" w:hAnsi="Noto Sans" w:eastAsia="Noto Sans" w:cs="Noto Sans"/>
            <w:color w:val="1155cc"/>
            <w:sz w:val="21"/>
            <w:szCs w:val="21"/>
            <w:u w:val="single"/>
            <w:rtl w:val="0"/>
          </w:rPr>
          <w:t xml:space="preserve">codelab</w:t>
        </w:r>
      </w:hyperlink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 “Usa clases y objetos en Kotlin” y comparte la solución aqui (1 pto)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37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84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8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38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39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3A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3B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3C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  <w:rtl w:val="0"/>
        </w:rPr>
        <w:t xml:space="preserve">Realiza el desafío del codelab (2 ptos)</w: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3D">
      <w:pPr>
        <w:pBdr/>
        <w:shd w:val="clear" w:color="auto" w:fill="ffffff"/>
        <w:spacing w:after="120" w:before="12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Fonts w:ascii="Noto Sans" w:hAnsi="Noto Sans" w:eastAsia="Noto Sans" w:cs="Noto Sans"/>
          <w:color w:val="4e5256"/>
          <w:sz w:val="21"/>
          <w:szCs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9140" cy="3492500"/>
                <wp:effectExtent l="0" t="0" r="0" b="0"/>
                <wp:docPr id="20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59140" cy="3492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48pt;height:275.00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tbl>
      <w:tblPr>
        <w:tblStyle w:val="985"/>
        <w:tblW w:w="102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205"/>
        <w:tblGridChange w:id="29">
          <w:tblGrid>
            <w:gridCol w:w="1020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</w:tcPr>
          <w:p w14:paraId="0000013E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3F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  <w:p w14:paraId="00000140">
            <w:pPr>
              <w:widowControl w:val="false"/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141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2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3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4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5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6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7">
      <w:pPr>
        <w:pBdr/>
        <w:shd w:val="clear" w:color="auto" w:fill="ffffff"/>
        <w:spacing w:after="240" w:before="240"/>
        <w:ind/>
        <w:rPr>
          <w:rFonts w:ascii="Noto Sans" w:hAnsi="Noto Sans" w:eastAsia="Noto Sans" w:cs="Noto Sans"/>
          <w:color w:val="4e5256"/>
          <w:sz w:val="21"/>
          <w:szCs w:val="21"/>
        </w:rPr>
      </w:pPr>
      <w:r>
        <w:rPr>
          <w:rtl w:val="0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  <w:r>
        <w:rPr>
          <w:rFonts w:ascii="Noto Sans" w:hAnsi="Noto Sans" w:eastAsia="Noto Sans" w:cs="Noto Sans"/>
          <w:color w:val="4e5256"/>
          <w:sz w:val="21"/>
          <w:szCs w:val="21"/>
        </w:rPr>
      </w:r>
    </w:p>
    <w:p w14:paraId="0000014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OBSERVACIONES (5 mínimo):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14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(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Las observaciones son las notas aclaratorias, objeciones y problemas que se pudo presentar en el desarrollo del laboratorio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)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14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14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CONCLUSIONES (5 mínimo):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14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/>
      <w:bookmarkStart w:id="21" w:name="_k658pe6ktp9o"/>
      <w:r/>
      <w:bookmarkEnd w:id="21"/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(Las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conclusiones son una opinión personal sobre tu trabajo, explicar cómo resolviste las dudas o problemas presentados en el laboratorio. Además de aportar una opinión critica de lo realizado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  <w:rtl w:val="0"/>
        </w:rPr>
        <w:t xml:space="preserve">)</w:t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p w14:paraId="0000014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40" w:before="240" w:line="240" w:lineRule="auto"/>
        <w:ind w:right="0" w:firstLine="0" w:left="0"/>
        <w:jc w:val="left"/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Noto Sans" w:hAnsi="Noto Sans" w:eastAsia="Noto Sans" w:cs="Noto Sans"/>
          <w:b w:val="0"/>
          <w:bCs w:val="0"/>
          <w:i w:val="0"/>
          <w:iCs w:val="0"/>
          <w:smallCaps w:val="0"/>
          <w:strike w:val="0"/>
          <w:color w:val="4e5256"/>
          <w:sz w:val="21"/>
          <w:szCs w:val="21"/>
          <w:u w:val="none"/>
          <w:shd w:val="clear" w:color="auto" w:fill="auto"/>
          <w:vertAlign w:val="baseline"/>
        </w:rPr>
      </w:r>
    </w:p>
    <w:sectPr>
      <w:headerReference w:type="default" r:id="rId9"/>
      <w:footerReference w:type="default" r:id="rId10"/>
      <w:footnotePr/>
      <w:endnotePr/>
      <w:type w:val="nextPage"/>
      <w:pgSz w:h="16839" w:orient="portrait" w:w="11907"/>
      <w:pgMar w:top="1204" w:right="1418" w:bottom="993" w:left="1418" w:header="709" w:footer="421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Calibri">
    <w:panose1 w:val="020F0502020204030204"/>
  </w:font>
  <w:font w:name="Noto Sans">
    <w:panose1 w:val="020B0502040504020204"/>
  </w:font>
  <w:font w:name="Consolas">
    <w:panose1 w:val="020B0606020202030204"/>
  </w:font>
  <w:font w:name="Avenir">
    <w:panose1 w:val="05040102010807070707"/>
  </w:font>
  <w:font w:name="Century Gothic">
    <w:panose1 w:val="020B0604020202020204"/>
  </w:font>
  <w:font w:name="Arial Narrow">
    <w:panose1 w:val="020B0606020202030204"/>
  </w:font>
  <w:font w:name="Courier New">
    <w:panose1 w:val="02070409020205020404"/>
  </w:font>
  <w:font w:name="Roboto Mono">
    <w:panose1 w:val="05040102010807070707"/>
  </w:font>
  <w:font w:name="Noto Sans Symbols">
    <w:panose1 w:val="020B0502040504020204"/>
  </w:font>
  <w:font w:name="Georgia">
    <w:panose1 w:val="02020502060505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50">
    <w:pPr>
      <w:pBdr>
        <w:top w:val="single" w:color="000000" w:sz="12" w:space="1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/>
      <w:ind/>
      <w:jc w:val="center"/>
      <w:rPr>
        <w:color w:val="000000"/>
      </w:rPr>
    </w:pPr>
    <w:r>
      <w:rPr>
        <w:b/>
        <w:bCs/>
        <w:color w:val="000000"/>
      </w:rPr>
      <w:fldChar w:fldCharType="begin"/>
      <w:instrText xml:space="preserve">PAGE</w:instrText>
      <w:fldChar w:fldCharType="separate"/>
      <w:fldChar w:fldCharType="end"/>
    </w:r>
    <w:r>
      <w:rPr>
        <w:color w:val="000000"/>
      </w:rPr>
    </w:r>
    <w:r>
      <w:rPr>
        <w:color w:val="000000"/>
      </w:rPr>
    </w:r>
  </w:p>
  <w:p w14:paraId="00000151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4E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center" w:leader="none" w:pos="4536"/>
        <w:tab w:val="right" w:leader="none" w:pos="8838"/>
        <w:tab w:val="right" w:leader="none" w:pos="9072"/>
      </w:tabs>
      <w:spacing/>
      <w:ind/>
      <w:jc w:val="both"/>
      <w:rPr>
        <w:rFonts w:ascii="Arial Narrow" w:hAnsi="Arial Narrow" w:eastAsia="Arial Narrow" w:cs="Arial Narrow"/>
        <w:b/>
        <w:bCs/>
        <w:i/>
        <w:iCs/>
        <w:color w:val="000000"/>
        <w:u w:val="single"/>
      </w:rPr>
    </w:pPr>
    <w:r>
      <w:rPr>
        <w:rFonts w:ascii="Arial Narrow" w:hAnsi="Arial Narrow" w:eastAsia="Arial Narrow" w:cs="Arial Narrow"/>
        <w:b/>
        <w:bCs/>
        <w:i/>
        <w:iCs/>
        <w:color w:val="000000"/>
        <w:u w:val="single"/>
        <w:rtl w:val="0"/>
      </w:rPr>
      <w:t xml:space="preserve">Programación en Móviles</w:t>
      <w:tab/>
      <w:t xml:space="preserve">                                                                                           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<wp:simplePos x="0" y="0"/>
              <wp:positionH relativeFrom="column">
                <wp:posOffset>4251325</wp:posOffset>
              </wp:positionH>
              <wp:positionV relativeFrom="paragraph">
                <wp:posOffset>-289459</wp:posOffset>
              </wp:positionV>
              <wp:extent cx="1531620" cy="336956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531620" cy="33695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34.75pt;mso-position-horizontal:absolute;mso-position-vertical-relative:text;margin-top:-22.79pt;mso-position-vertical:absolute;width:120.60pt;height:26.53pt;mso-wrap-distance-left:9.00pt;mso-wrap-distance-top:9.00pt;mso-wrap-distance-right:9.00pt;mso-wrap-distance-bottom:9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Arial Narrow" w:hAnsi="Arial Narrow" w:eastAsia="Arial Narrow" w:cs="Arial Narrow"/>
        <w:b/>
        <w:bCs/>
        <w:i/>
        <w:iCs/>
        <w:color w:val="000000"/>
        <w:u w:val="single"/>
      </w:rPr>
    </w:r>
    <w:r>
      <w:rPr>
        <w:rFonts w:ascii="Arial Narrow" w:hAnsi="Arial Narrow" w:eastAsia="Arial Narrow" w:cs="Arial Narrow"/>
        <w:b/>
        <w:bCs/>
        <w:i/>
        <w:iCs/>
        <w:color w:val="000000"/>
        <w:u w:val="single"/>
      </w:rPr>
    </w:r>
  </w:p>
  <w:p w14:paraId="0000014F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PE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7"/>
    <w:basedOn w:val="947"/>
    <w:next w:val="947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947"/>
    <w:next w:val="947"/>
    <w:link w:val="9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947"/>
    <w:next w:val="947"/>
    <w:link w:val="9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>
    <w:name w:val="Heading 1 Char"/>
    <w:basedOn w:val="895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895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895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895"/>
    <w:link w:val="9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895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895"/>
    <w:link w:val="9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895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89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89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Title Char"/>
    <w:basedOn w:val="895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Subtitle Char"/>
    <w:basedOn w:val="895"/>
    <w:link w:val="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7"/>
    <w:next w:val="947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5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0">
    <w:name w:val="List Paragraph"/>
    <w:basedOn w:val="947"/>
    <w:uiPriority w:val="34"/>
    <w:qFormat/>
    <w:pPr>
      <w:pBdr/>
      <w:spacing/>
      <w:ind w:left="720"/>
      <w:contextualSpacing w:val="true"/>
    </w:pPr>
  </w:style>
  <w:style w:type="character" w:styleId="911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7"/>
    <w:next w:val="947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895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7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1">
    <w:name w:val="Header"/>
    <w:basedOn w:val="947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Header Char"/>
    <w:basedOn w:val="895"/>
    <w:link w:val="921"/>
    <w:uiPriority w:val="99"/>
    <w:pPr>
      <w:pBdr/>
      <w:spacing/>
      <w:ind/>
    </w:pPr>
  </w:style>
  <w:style w:type="paragraph" w:styleId="923">
    <w:name w:val="Footer"/>
    <w:basedOn w:val="947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Footer Char"/>
    <w:basedOn w:val="895"/>
    <w:link w:val="923"/>
    <w:uiPriority w:val="99"/>
    <w:pPr>
      <w:pBdr/>
      <w:spacing/>
      <w:ind/>
    </w:pPr>
  </w:style>
  <w:style w:type="paragraph" w:styleId="925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6">
    <w:name w:val="footnote text"/>
    <w:basedOn w:val="947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Footnote Text Char"/>
    <w:basedOn w:val="895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929">
    <w:name w:val="endnote text"/>
    <w:basedOn w:val="947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Endnote Text Char"/>
    <w:basedOn w:val="895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932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3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5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6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7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8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39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0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1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2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3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944">
    <w:name w:val="TOC Heading"/>
    <w:uiPriority w:val="39"/>
    <w:unhideWhenUsed/>
    <w:pPr>
      <w:pBdr/>
      <w:spacing/>
      <w:ind/>
    </w:pPr>
  </w:style>
  <w:style w:type="paragraph" w:styleId="945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table" w:styleId="94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 w:default="1">
    <w:name w:val="Normal"/>
    <w:pPr>
      <w:pBdr/>
      <w:spacing/>
      <w:ind/>
    </w:pPr>
  </w:style>
  <w:style w:type="paragraph" w:styleId="948">
    <w:name w:val="Heading 1"/>
    <w:basedOn w:val="947"/>
    <w:next w:val="947"/>
    <w:pPr>
      <w:keepNext w:val="true"/>
      <w:keepLines w:val="true"/>
      <w:pBdr/>
      <w:spacing w:after="120" w:before="480"/>
      <w:ind/>
    </w:pPr>
    <w:rPr>
      <w:b/>
      <w:bCs/>
      <w:sz w:val="48"/>
      <w:szCs w:val="48"/>
    </w:rPr>
  </w:style>
  <w:style w:type="paragraph" w:styleId="949">
    <w:name w:val="Heading 2"/>
    <w:basedOn w:val="947"/>
    <w:next w:val="947"/>
    <w:pPr>
      <w:keepNext w:val="true"/>
      <w:keepLines w:val="true"/>
      <w:pBdr/>
      <w:spacing w:after="80" w:before="360"/>
      <w:ind/>
    </w:pPr>
    <w:rPr>
      <w:b/>
      <w:bCs/>
      <w:sz w:val="36"/>
      <w:szCs w:val="36"/>
    </w:rPr>
  </w:style>
  <w:style w:type="paragraph" w:styleId="950">
    <w:name w:val="Heading 3"/>
    <w:basedOn w:val="947"/>
    <w:next w:val="947"/>
    <w:pPr>
      <w:keepNext w:val="true"/>
      <w:keepLines w:val="true"/>
      <w:pBdr/>
      <w:spacing w:after="80" w:before="280"/>
      <w:ind/>
    </w:pPr>
    <w:rPr>
      <w:b/>
      <w:bCs/>
      <w:sz w:val="28"/>
      <w:szCs w:val="28"/>
    </w:rPr>
  </w:style>
  <w:style w:type="paragraph" w:styleId="951">
    <w:name w:val="Heading 4"/>
    <w:basedOn w:val="947"/>
    <w:next w:val="947"/>
    <w:pPr>
      <w:keepNext w:val="true"/>
      <w:keepLines w:val="true"/>
      <w:pBdr/>
      <w:spacing w:after="40" w:before="240"/>
      <w:ind/>
    </w:pPr>
    <w:rPr>
      <w:b/>
      <w:bCs/>
    </w:rPr>
  </w:style>
  <w:style w:type="paragraph" w:styleId="952">
    <w:name w:val="Heading 5"/>
    <w:basedOn w:val="947"/>
    <w:next w:val="947"/>
    <w:pPr>
      <w:keepNext w:val="true"/>
      <w:keepLines w:val="true"/>
      <w:pBdr/>
      <w:spacing w:after="40" w:before="220"/>
      <w:ind/>
    </w:pPr>
    <w:rPr>
      <w:b/>
      <w:bCs/>
    </w:rPr>
  </w:style>
  <w:style w:type="paragraph" w:styleId="953">
    <w:name w:val="Heading 6"/>
    <w:basedOn w:val="947"/>
    <w:next w:val="947"/>
    <w:pPr>
      <w:keepNext w:val="true"/>
      <w:keepLines w:val="true"/>
      <w:pBdr/>
      <w:spacing w:after="40" w:before="200"/>
      <w:ind/>
    </w:pPr>
    <w:rPr>
      <w:b/>
      <w:bCs/>
      <w:sz w:val="20"/>
      <w:szCs w:val="20"/>
    </w:rPr>
  </w:style>
  <w:style w:type="paragraph" w:styleId="954">
    <w:name w:val="Title"/>
    <w:basedOn w:val="947"/>
    <w:next w:val="947"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955">
    <w:name w:val="Subtitle"/>
    <w:basedOn w:val="947"/>
    <w:next w:val="947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56">
    <w:name w:val="StGen0"/>
    <w:basedOn w:val="946"/>
    <w:pPr>
      <w:pBdr/>
      <w:spacing w:after="0" w:line="240" w:lineRule="auto"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StGen1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StGen2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StGen3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StGen4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StGen5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StGen6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StGen7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StGen8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9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StGen10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StGen11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StGen12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StGen13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StGen14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StGen15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StGen16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StGen17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StGen18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StGen19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StGen20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StGen21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StGen22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StGen23"/>
    <w:basedOn w:val="94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StGen24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StGen25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StGen26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StGen27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StGen28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StGen29"/>
    <w:basedOn w:val="946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jetbrains.com/idea/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hyperlink" Target="https://developer.android.com/codelabs/basic-android-kotlin-compose-classes-and-objects?hl=es-419#0" TargetMode="External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2026-09-02T03:58:57Z</dcterms:modified>
</cp:coreProperties>
</file>