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963EC" w14:textId="77777777" w:rsidR="00D4665E" w:rsidRPr="00FF0929" w:rsidRDefault="00000000">
      <w:pPr>
        <w:pStyle w:val="Heading1"/>
        <w:rPr>
          <w:color w:val="auto"/>
        </w:rPr>
      </w:pPr>
      <w:r w:rsidRPr="00FF0929">
        <w:rPr>
          <w:color w:val="auto"/>
        </w:rPr>
        <w:t>Wireshark Capture Analysis Summary</w:t>
      </w:r>
    </w:p>
    <w:p w14:paraId="51BB1B04" w14:textId="1633A863" w:rsidR="00D4665E" w:rsidRPr="00FF0929" w:rsidRDefault="00000000">
      <w:pPr>
        <w:pStyle w:val="Heading2"/>
        <w:rPr>
          <w:color w:val="auto"/>
        </w:rPr>
      </w:pPr>
      <w:r w:rsidRPr="00FF0929">
        <w:rPr>
          <w:color w:val="auto"/>
        </w:rPr>
        <w:t>1. Overview</w:t>
      </w:r>
      <w:r w:rsidR="00FF0929">
        <w:rPr>
          <w:color w:val="auto"/>
        </w:rPr>
        <w:br/>
      </w:r>
    </w:p>
    <w:p w14:paraId="120850D5" w14:textId="5827C8EF" w:rsidR="00D4665E" w:rsidRDefault="00000000">
      <w:r>
        <w:t>This document summarizes the findings from a network capture analyzed using Wireshark on Kali Linux. The analysis focused on identifying various network protocols, key communication endpoints, and notable HTTP and DNS activities.</w:t>
      </w:r>
      <w:r w:rsidR="00FF0929">
        <w:br/>
      </w:r>
    </w:p>
    <w:p w14:paraId="6411AFD4" w14:textId="11C418B1" w:rsidR="00D4665E" w:rsidRPr="00FF0929" w:rsidRDefault="00000000">
      <w:pPr>
        <w:pStyle w:val="Heading2"/>
        <w:rPr>
          <w:color w:val="auto"/>
        </w:rPr>
      </w:pPr>
      <w:r w:rsidRPr="00FF0929">
        <w:rPr>
          <w:color w:val="auto"/>
        </w:rPr>
        <w:t>2. Protocol Summary</w:t>
      </w:r>
      <w:r w:rsidR="00FF0929">
        <w:rPr>
          <w:color w:val="auto"/>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D4665E" w:rsidRPr="00FF0929" w14:paraId="2881D084" w14:textId="77777777" w:rsidTr="00FF0929">
        <w:tc>
          <w:tcPr>
            <w:tcW w:w="4320" w:type="dxa"/>
          </w:tcPr>
          <w:p w14:paraId="1593378D" w14:textId="77777777" w:rsidR="00D4665E" w:rsidRPr="00FF0929" w:rsidRDefault="00000000">
            <w:pPr>
              <w:rPr>
                <w:b/>
                <w:bCs/>
              </w:rPr>
            </w:pPr>
            <w:r w:rsidRPr="00FF0929">
              <w:rPr>
                <w:b/>
                <w:bCs/>
              </w:rPr>
              <w:t>Protocol</w:t>
            </w:r>
          </w:p>
        </w:tc>
        <w:tc>
          <w:tcPr>
            <w:tcW w:w="4320" w:type="dxa"/>
          </w:tcPr>
          <w:p w14:paraId="4BC6E667" w14:textId="77777777" w:rsidR="00D4665E" w:rsidRPr="00FF0929" w:rsidRDefault="00000000">
            <w:pPr>
              <w:rPr>
                <w:b/>
                <w:bCs/>
              </w:rPr>
            </w:pPr>
            <w:r w:rsidRPr="00FF0929">
              <w:rPr>
                <w:b/>
                <w:bCs/>
              </w:rPr>
              <w:t>Packet Count</w:t>
            </w:r>
          </w:p>
        </w:tc>
      </w:tr>
      <w:tr w:rsidR="00D4665E" w14:paraId="6B73CDA3" w14:textId="77777777" w:rsidTr="00FF0929">
        <w:tc>
          <w:tcPr>
            <w:tcW w:w="4320" w:type="dxa"/>
          </w:tcPr>
          <w:p w14:paraId="17291C4A" w14:textId="77777777" w:rsidR="00D4665E" w:rsidRDefault="00000000">
            <w:r>
              <w:t>UDP</w:t>
            </w:r>
          </w:p>
        </w:tc>
        <w:tc>
          <w:tcPr>
            <w:tcW w:w="4320" w:type="dxa"/>
          </w:tcPr>
          <w:p w14:paraId="1F2F0F89" w14:textId="77777777" w:rsidR="00D4665E" w:rsidRDefault="00000000">
            <w:r>
              <w:t>7932</w:t>
            </w:r>
          </w:p>
        </w:tc>
      </w:tr>
      <w:tr w:rsidR="00D4665E" w14:paraId="4767FFA9" w14:textId="77777777" w:rsidTr="00FF0929">
        <w:tc>
          <w:tcPr>
            <w:tcW w:w="4320" w:type="dxa"/>
          </w:tcPr>
          <w:p w14:paraId="54A4E25F" w14:textId="77777777" w:rsidR="00D4665E" w:rsidRDefault="00000000">
            <w:r>
              <w:t>QUIC</w:t>
            </w:r>
          </w:p>
        </w:tc>
        <w:tc>
          <w:tcPr>
            <w:tcW w:w="4320" w:type="dxa"/>
          </w:tcPr>
          <w:p w14:paraId="548D2F9A" w14:textId="77777777" w:rsidR="00D4665E" w:rsidRDefault="00000000">
            <w:r>
              <w:t>2122</w:t>
            </w:r>
          </w:p>
        </w:tc>
      </w:tr>
      <w:tr w:rsidR="00D4665E" w14:paraId="5C0494A2" w14:textId="77777777" w:rsidTr="00FF0929">
        <w:tc>
          <w:tcPr>
            <w:tcW w:w="4320" w:type="dxa"/>
          </w:tcPr>
          <w:p w14:paraId="7BC7D2A1" w14:textId="77777777" w:rsidR="00D4665E" w:rsidRDefault="00000000">
            <w:r>
              <w:t>TCP</w:t>
            </w:r>
          </w:p>
        </w:tc>
        <w:tc>
          <w:tcPr>
            <w:tcW w:w="4320" w:type="dxa"/>
          </w:tcPr>
          <w:p w14:paraId="3BE85B55" w14:textId="77777777" w:rsidR="00D4665E" w:rsidRDefault="00000000">
            <w:r>
              <w:t>1477</w:t>
            </w:r>
          </w:p>
        </w:tc>
      </w:tr>
      <w:tr w:rsidR="00D4665E" w14:paraId="0A6CC9F7" w14:textId="77777777" w:rsidTr="00FF0929">
        <w:tc>
          <w:tcPr>
            <w:tcW w:w="4320" w:type="dxa"/>
          </w:tcPr>
          <w:p w14:paraId="36C6F301" w14:textId="77777777" w:rsidR="00D4665E" w:rsidRDefault="00000000">
            <w:r>
              <w:t>TLSv1.3</w:t>
            </w:r>
          </w:p>
        </w:tc>
        <w:tc>
          <w:tcPr>
            <w:tcW w:w="4320" w:type="dxa"/>
          </w:tcPr>
          <w:p w14:paraId="09653346" w14:textId="77777777" w:rsidR="00D4665E" w:rsidRDefault="00000000">
            <w:r>
              <w:t>1222</w:t>
            </w:r>
          </w:p>
        </w:tc>
      </w:tr>
      <w:tr w:rsidR="00D4665E" w14:paraId="09099400" w14:textId="77777777" w:rsidTr="00FF0929">
        <w:tc>
          <w:tcPr>
            <w:tcW w:w="4320" w:type="dxa"/>
          </w:tcPr>
          <w:p w14:paraId="0A8CD1CA" w14:textId="77777777" w:rsidR="00D4665E" w:rsidRDefault="00000000">
            <w:r>
              <w:t>DNS</w:t>
            </w:r>
          </w:p>
        </w:tc>
        <w:tc>
          <w:tcPr>
            <w:tcW w:w="4320" w:type="dxa"/>
          </w:tcPr>
          <w:p w14:paraId="5758E9AE" w14:textId="77777777" w:rsidR="00D4665E" w:rsidRDefault="00000000">
            <w:r>
              <w:t>106</w:t>
            </w:r>
          </w:p>
        </w:tc>
      </w:tr>
      <w:tr w:rsidR="00D4665E" w14:paraId="4FEE6320" w14:textId="77777777" w:rsidTr="00FF0929">
        <w:tc>
          <w:tcPr>
            <w:tcW w:w="4320" w:type="dxa"/>
          </w:tcPr>
          <w:p w14:paraId="4F7F8B08" w14:textId="77777777" w:rsidR="00D4665E" w:rsidRDefault="00000000">
            <w:r>
              <w:t>TLSv1.2</w:t>
            </w:r>
          </w:p>
        </w:tc>
        <w:tc>
          <w:tcPr>
            <w:tcW w:w="4320" w:type="dxa"/>
          </w:tcPr>
          <w:p w14:paraId="6B05933C" w14:textId="77777777" w:rsidR="00D4665E" w:rsidRDefault="00000000">
            <w:r>
              <w:t>27</w:t>
            </w:r>
          </w:p>
        </w:tc>
      </w:tr>
      <w:tr w:rsidR="00D4665E" w14:paraId="6DD6334F" w14:textId="77777777" w:rsidTr="00FF0929">
        <w:tc>
          <w:tcPr>
            <w:tcW w:w="4320" w:type="dxa"/>
          </w:tcPr>
          <w:p w14:paraId="075DA60F" w14:textId="77777777" w:rsidR="00D4665E" w:rsidRDefault="00000000">
            <w:r>
              <w:t>ICMP</w:t>
            </w:r>
          </w:p>
        </w:tc>
        <w:tc>
          <w:tcPr>
            <w:tcW w:w="4320" w:type="dxa"/>
          </w:tcPr>
          <w:p w14:paraId="2EB8425A" w14:textId="77777777" w:rsidR="00D4665E" w:rsidRDefault="00000000">
            <w:r>
              <w:t>26</w:t>
            </w:r>
          </w:p>
        </w:tc>
      </w:tr>
      <w:tr w:rsidR="00D4665E" w14:paraId="30F0A733" w14:textId="77777777" w:rsidTr="00FF0929">
        <w:tc>
          <w:tcPr>
            <w:tcW w:w="4320" w:type="dxa"/>
          </w:tcPr>
          <w:p w14:paraId="4D7B5BE1" w14:textId="77777777" w:rsidR="00D4665E" w:rsidRDefault="00000000">
            <w:r>
              <w:t>ARP</w:t>
            </w:r>
          </w:p>
        </w:tc>
        <w:tc>
          <w:tcPr>
            <w:tcW w:w="4320" w:type="dxa"/>
          </w:tcPr>
          <w:p w14:paraId="10809C16" w14:textId="77777777" w:rsidR="00D4665E" w:rsidRDefault="00000000">
            <w:r>
              <w:t>16</w:t>
            </w:r>
          </w:p>
        </w:tc>
      </w:tr>
      <w:tr w:rsidR="00D4665E" w14:paraId="08C07964" w14:textId="77777777" w:rsidTr="00FF0929">
        <w:tc>
          <w:tcPr>
            <w:tcW w:w="4320" w:type="dxa"/>
          </w:tcPr>
          <w:p w14:paraId="1B4B13A4" w14:textId="77777777" w:rsidR="00D4665E" w:rsidRDefault="00000000">
            <w:r>
              <w:t>HTTP</w:t>
            </w:r>
          </w:p>
        </w:tc>
        <w:tc>
          <w:tcPr>
            <w:tcW w:w="4320" w:type="dxa"/>
          </w:tcPr>
          <w:p w14:paraId="2A3D3254" w14:textId="77777777" w:rsidR="00D4665E" w:rsidRDefault="00000000">
            <w:r>
              <w:t>8</w:t>
            </w:r>
          </w:p>
        </w:tc>
      </w:tr>
      <w:tr w:rsidR="00D4665E" w14:paraId="4C5E7E29" w14:textId="77777777" w:rsidTr="00FF0929">
        <w:tc>
          <w:tcPr>
            <w:tcW w:w="4320" w:type="dxa"/>
          </w:tcPr>
          <w:p w14:paraId="5AFD9FA2" w14:textId="77777777" w:rsidR="00D4665E" w:rsidRDefault="00000000">
            <w:r>
              <w:t>MDNS</w:t>
            </w:r>
          </w:p>
        </w:tc>
        <w:tc>
          <w:tcPr>
            <w:tcW w:w="4320" w:type="dxa"/>
          </w:tcPr>
          <w:p w14:paraId="4EE1ED6E" w14:textId="77777777" w:rsidR="00D4665E" w:rsidRDefault="00000000">
            <w:r>
              <w:t>2</w:t>
            </w:r>
          </w:p>
        </w:tc>
      </w:tr>
      <w:tr w:rsidR="00D4665E" w14:paraId="2DA8C72C" w14:textId="77777777" w:rsidTr="00FF0929">
        <w:tc>
          <w:tcPr>
            <w:tcW w:w="4320" w:type="dxa"/>
          </w:tcPr>
          <w:p w14:paraId="601AC5A2" w14:textId="77777777" w:rsidR="00D4665E" w:rsidRDefault="00000000">
            <w:r>
              <w:t>AJP13</w:t>
            </w:r>
          </w:p>
        </w:tc>
        <w:tc>
          <w:tcPr>
            <w:tcW w:w="4320" w:type="dxa"/>
          </w:tcPr>
          <w:p w14:paraId="7E1CB06A" w14:textId="77777777" w:rsidR="00D4665E" w:rsidRDefault="00000000">
            <w:r>
              <w:t>2</w:t>
            </w:r>
          </w:p>
        </w:tc>
      </w:tr>
    </w:tbl>
    <w:p w14:paraId="3EEDB5C8" w14:textId="7F5CF73C" w:rsidR="00D4665E" w:rsidRPr="00FF0929" w:rsidRDefault="00FF0929">
      <w:pPr>
        <w:pStyle w:val="Heading2"/>
        <w:rPr>
          <w:color w:val="auto"/>
        </w:rPr>
      </w:pPr>
      <w:r>
        <w:rPr>
          <w:color w:val="auto"/>
        </w:rPr>
        <w:br/>
      </w:r>
      <w:r w:rsidR="00000000" w:rsidRPr="00FF0929">
        <w:rPr>
          <w:color w:val="auto"/>
        </w:rPr>
        <w:t>3. HTTP Requests</w:t>
      </w:r>
    </w:p>
    <w:p w14:paraId="4063887B" w14:textId="2AF3FBD2" w:rsidR="00D4665E" w:rsidRDefault="00000000">
      <w:r>
        <w:t>Several HTTP GET requests were identified from host 192.168.1.6 to edgedl.me.gvt1.com, which appears to be a Google-related content delivery server (used for Chrome updates or background downloads). Example requests include:</w:t>
      </w:r>
      <w:r w:rsidR="00FF0929">
        <w:br/>
      </w:r>
      <w:r w:rsidR="00195F24">
        <w:br/>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326"/>
        <w:gridCol w:w="2082"/>
        <w:gridCol w:w="4624"/>
      </w:tblGrid>
      <w:tr w:rsidR="00D4665E" w:rsidRPr="00FF0929" w14:paraId="06765A56" w14:textId="77777777" w:rsidTr="00FF0929">
        <w:tc>
          <w:tcPr>
            <w:tcW w:w="1102" w:type="dxa"/>
          </w:tcPr>
          <w:p w14:paraId="4577B3D2" w14:textId="77777777" w:rsidR="00D4665E" w:rsidRPr="00FF0929" w:rsidRDefault="00000000">
            <w:pPr>
              <w:rPr>
                <w:b/>
                <w:bCs/>
              </w:rPr>
            </w:pPr>
            <w:r w:rsidRPr="00FF0929">
              <w:rPr>
                <w:b/>
                <w:bCs/>
              </w:rPr>
              <w:lastRenderedPageBreak/>
              <w:t>Frame No.</w:t>
            </w:r>
          </w:p>
        </w:tc>
        <w:tc>
          <w:tcPr>
            <w:tcW w:w="0" w:type="auto"/>
          </w:tcPr>
          <w:p w14:paraId="1C3A50AA" w14:textId="77777777" w:rsidR="00D4665E" w:rsidRPr="00FF0929" w:rsidRDefault="00000000">
            <w:pPr>
              <w:rPr>
                <w:b/>
                <w:bCs/>
              </w:rPr>
            </w:pPr>
            <w:r w:rsidRPr="00FF0929">
              <w:rPr>
                <w:b/>
                <w:bCs/>
              </w:rPr>
              <w:t>Source IP</w:t>
            </w:r>
          </w:p>
        </w:tc>
        <w:tc>
          <w:tcPr>
            <w:tcW w:w="0" w:type="auto"/>
          </w:tcPr>
          <w:p w14:paraId="04354747" w14:textId="77777777" w:rsidR="00D4665E" w:rsidRPr="00FF0929" w:rsidRDefault="00000000">
            <w:pPr>
              <w:rPr>
                <w:b/>
                <w:bCs/>
              </w:rPr>
            </w:pPr>
            <w:r w:rsidRPr="00FF0929">
              <w:rPr>
                <w:b/>
                <w:bCs/>
              </w:rPr>
              <w:t>Host</w:t>
            </w:r>
          </w:p>
        </w:tc>
        <w:tc>
          <w:tcPr>
            <w:tcW w:w="0" w:type="auto"/>
          </w:tcPr>
          <w:p w14:paraId="0AFC2725" w14:textId="77777777" w:rsidR="00D4665E" w:rsidRPr="00FF0929" w:rsidRDefault="00000000">
            <w:pPr>
              <w:rPr>
                <w:b/>
                <w:bCs/>
              </w:rPr>
            </w:pPr>
            <w:r w:rsidRPr="00FF0929">
              <w:rPr>
                <w:b/>
                <w:bCs/>
              </w:rPr>
              <w:t>Request URI</w:t>
            </w:r>
          </w:p>
        </w:tc>
      </w:tr>
      <w:tr w:rsidR="00D4665E" w14:paraId="24683B07" w14:textId="77777777" w:rsidTr="00FF0929">
        <w:tc>
          <w:tcPr>
            <w:tcW w:w="1102" w:type="dxa"/>
          </w:tcPr>
          <w:p w14:paraId="057448F2" w14:textId="77777777" w:rsidR="00D4665E" w:rsidRDefault="00000000">
            <w:r>
              <w:t>11380</w:t>
            </w:r>
          </w:p>
        </w:tc>
        <w:tc>
          <w:tcPr>
            <w:tcW w:w="0" w:type="auto"/>
          </w:tcPr>
          <w:p w14:paraId="591F2C20" w14:textId="77777777" w:rsidR="00D4665E" w:rsidRDefault="00000000">
            <w:r>
              <w:t>192.168.1.6</w:t>
            </w:r>
          </w:p>
        </w:tc>
        <w:tc>
          <w:tcPr>
            <w:tcW w:w="0" w:type="auto"/>
          </w:tcPr>
          <w:p w14:paraId="1BECBB04" w14:textId="77777777" w:rsidR="00D4665E" w:rsidRDefault="00000000">
            <w:r>
              <w:t>edgedl.me.gvt1.com</w:t>
            </w:r>
          </w:p>
        </w:tc>
        <w:tc>
          <w:tcPr>
            <w:tcW w:w="0" w:type="auto"/>
          </w:tcPr>
          <w:p w14:paraId="63CF57CD" w14:textId="77777777" w:rsidR="00D4665E" w:rsidRDefault="00000000">
            <w:r>
              <w:t>/edgedl/diffgen-puffin/lmelglejhemejginpboagddgdfbepgmp/...</w:t>
            </w:r>
          </w:p>
        </w:tc>
      </w:tr>
      <w:tr w:rsidR="00D4665E" w14:paraId="708E7BF1" w14:textId="77777777" w:rsidTr="00FF0929">
        <w:tc>
          <w:tcPr>
            <w:tcW w:w="1102" w:type="dxa"/>
          </w:tcPr>
          <w:p w14:paraId="4DAD3011" w14:textId="77777777" w:rsidR="00D4665E" w:rsidRDefault="00000000">
            <w:r>
              <w:t>11631</w:t>
            </w:r>
          </w:p>
        </w:tc>
        <w:tc>
          <w:tcPr>
            <w:tcW w:w="0" w:type="auto"/>
          </w:tcPr>
          <w:p w14:paraId="0819E2AE" w14:textId="77777777" w:rsidR="00D4665E" w:rsidRDefault="00000000">
            <w:r>
              <w:t>192.168.1.6</w:t>
            </w:r>
          </w:p>
        </w:tc>
        <w:tc>
          <w:tcPr>
            <w:tcW w:w="0" w:type="auto"/>
          </w:tcPr>
          <w:p w14:paraId="6419F344" w14:textId="77777777" w:rsidR="00D4665E" w:rsidRDefault="00000000">
            <w:r>
              <w:t>edgedl.me.gvt1.com</w:t>
            </w:r>
          </w:p>
        </w:tc>
        <w:tc>
          <w:tcPr>
            <w:tcW w:w="0" w:type="auto"/>
          </w:tcPr>
          <w:p w14:paraId="52967189" w14:textId="77777777" w:rsidR="00D4665E" w:rsidRDefault="00000000">
            <w:r>
              <w:t>/edgedl/diffgen-puffin/ggkkehgbnfjpeggfpleeakpidbkibbmn/...</w:t>
            </w:r>
          </w:p>
        </w:tc>
      </w:tr>
      <w:tr w:rsidR="00D4665E" w14:paraId="4B9570C6" w14:textId="77777777" w:rsidTr="00FF0929">
        <w:tc>
          <w:tcPr>
            <w:tcW w:w="1102" w:type="dxa"/>
          </w:tcPr>
          <w:p w14:paraId="2535D153" w14:textId="77777777" w:rsidR="00D4665E" w:rsidRDefault="00000000">
            <w:r>
              <w:t>11660</w:t>
            </w:r>
          </w:p>
        </w:tc>
        <w:tc>
          <w:tcPr>
            <w:tcW w:w="0" w:type="auto"/>
          </w:tcPr>
          <w:p w14:paraId="1CAC31E6" w14:textId="77777777" w:rsidR="00D4665E" w:rsidRDefault="00000000">
            <w:r>
              <w:t>192.168.1.6</w:t>
            </w:r>
          </w:p>
        </w:tc>
        <w:tc>
          <w:tcPr>
            <w:tcW w:w="0" w:type="auto"/>
          </w:tcPr>
          <w:p w14:paraId="150308BE" w14:textId="77777777" w:rsidR="00D4665E" w:rsidRDefault="00000000">
            <w:r>
              <w:t>edgedl.me.gvt1.com</w:t>
            </w:r>
          </w:p>
        </w:tc>
        <w:tc>
          <w:tcPr>
            <w:tcW w:w="0" w:type="auto"/>
          </w:tcPr>
          <w:p w14:paraId="30731FBD" w14:textId="77777777" w:rsidR="00D4665E" w:rsidRDefault="00000000">
            <w:r>
              <w:t>/edgedl/diffgen-puffin/efniojlnjndmcbiieegkicadnoecjjef/...</w:t>
            </w:r>
          </w:p>
        </w:tc>
      </w:tr>
      <w:tr w:rsidR="00D4665E" w14:paraId="2C609FEA" w14:textId="77777777" w:rsidTr="00FF0929">
        <w:tc>
          <w:tcPr>
            <w:tcW w:w="1102" w:type="dxa"/>
          </w:tcPr>
          <w:p w14:paraId="3F1430F9" w14:textId="77777777" w:rsidR="00D4665E" w:rsidRDefault="00000000">
            <w:r>
              <w:t>11856</w:t>
            </w:r>
          </w:p>
        </w:tc>
        <w:tc>
          <w:tcPr>
            <w:tcW w:w="0" w:type="auto"/>
          </w:tcPr>
          <w:p w14:paraId="04A7A085" w14:textId="77777777" w:rsidR="00D4665E" w:rsidRDefault="00000000">
            <w:r>
              <w:t>192.168.1.6</w:t>
            </w:r>
          </w:p>
        </w:tc>
        <w:tc>
          <w:tcPr>
            <w:tcW w:w="0" w:type="auto"/>
          </w:tcPr>
          <w:p w14:paraId="2DC5BC8C" w14:textId="77777777" w:rsidR="00D4665E" w:rsidRDefault="00000000">
            <w:r>
              <w:t>edgedl.me.gvt1.com</w:t>
            </w:r>
          </w:p>
        </w:tc>
        <w:tc>
          <w:tcPr>
            <w:tcW w:w="0" w:type="auto"/>
          </w:tcPr>
          <w:p w14:paraId="15DF2379" w14:textId="77777777" w:rsidR="00D4665E" w:rsidRDefault="00000000">
            <w:r>
              <w:t>/edgedl/diffgen-puffin/hfnkpimlhhgieaddgfemjhofmfblmnib/...</w:t>
            </w:r>
          </w:p>
        </w:tc>
      </w:tr>
    </w:tbl>
    <w:p w14:paraId="11E3AE60" w14:textId="7640A2F4" w:rsidR="00D4665E" w:rsidRPr="00FF0929" w:rsidRDefault="00000000">
      <w:pPr>
        <w:pStyle w:val="Heading2"/>
        <w:rPr>
          <w:color w:val="auto"/>
        </w:rPr>
      </w:pPr>
      <w:r w:rsidRPr="00FF0929">
        <w:rPr>
          <w:color w:val="auto"/>
        </w:rPr>
        <w:t>4. Top IPv4 Conversations</w:t>
      </w:r>
      <w:r w:rsidR="00FF0929">
        <w:rPr>
          <w:color w:val="auto"/>
        </w:rPr>
        <w:br/>
      </w:r>
    </w:p>
    <w:p w14:paraId="66A54E99" w14:textId="77777777" w:rsidR="00D4665E" w:rsidRDefault="00000000">
      <w:r>
        <w:t>The top communication pairs show frequent connections between the local host (192.168.1.6) and multiple Google servers, indicating browsing or background synchronization activity.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D4665E" w:rsidRPr="00FF0929" w14:paraId="5E1BF71D" w14:textId="77777777" w:rsidTr="00FF0929">
        <w:tc>
          <w:tcPr>
            <w:tcW w:w="2880" w:type="dxa"/>
          </w:tcPr>
          <w:p w14:paraId="6EC5267C" w14:textId="77777777" w:rsidR="00D4665E" w:rsidRPr="00FF0929" w:rsidRDefault="00000000">
            <w:pPr>
              <w:rPr>
                <w:b/>
                <w:bCs/>
              </w:rPr>
            </w:pPr>
            <w:r w:rsidRPr="00FF0929">
              <w:rPr>
                <w:b/>
                <w:bCs/>
              </w:rPr>
              <w:t>Source &lt;-&gt; Destination</w:t>
            </w:r>
          </w:p>
        </w:tc>
        <w:tc>
          <w:tcPr>
            <w:tcW w:w="2880" w:type="dxa"/>
          </w:tcPr>
          <w:p w14:paraId="1C625A43" w14:textId="77777777" w:rsidR="00D4665E" w:rsidRPr="00FF0929" w:rsidRDefault="00000000">
            <w:pPr>
              <w:rPr>
                <w:b/>
                <w:bCs/>
              </w:rPr>
            </w:pPr>
            <w:r w:rsidRPr="00FF0929">
              <w:rPr>
                <w:b/>
                <w:bCs/>
              </w:rPr>
              <w:t>Frames</w:t>
            </w:r>
          </w:p>
        </w:tc>
        <w:tc>
          <w:tcPr>
            <w:tcW w:w="2880" w:type="dxa"/>
          </w:tcPr>
          <w:p w14:paraId="042D6F85" w14:textId="77777777" w:rsidR="00D4665E" w:rsidRPr="00FF0929" w:rsidRDefault="00000000">
            <w:pPr>
              <w:rPr>
                <w:b/>
                <w:bCs/>
              </w:rPr>
            </w:pPr>
            <w:r w:rsidRPr="00FF0929">
              <w:rPr>
                <w:b/>
                <w:bCs/>
              </w:rPr>
              <w:t>Total Data Transferred</w:t>
            </w:r>
          </w:p>
        </w:tc>
      </w:tr>
      <w:tr w:rsidR="00D4665E" w14:paraId="08FEE9DF" w14:textId="77777777" w:rsidTr="00FF0929">
        <w:tc>
          <w:tcPr>
            <w:tcW w:w="2880" w:type="dxa"/>
          </w:tcPr>
          <w:p w14:paraId="71E3FD68" w14:textId="77777777" w:rsidR="00D4665E" w:rsidRDefault="00000000">
            <w:r>
              <w:t>192.168.1.6 &lt;-&gt; 142.251.220.110</w:t>
            </w:r>
          </w:p>
        </w:tc>
        <w:tc>
          <w:tcPr>
            <w:tcW w:w="2880" w:type="dxa"/>
          </w:tcPr>
          <w:p w14:paraId="527D71DF" w14:textId="77777777" w:rsidR="00D4665E" w:rsidRDefault="00000000">
            <w:r>
              <w:t>4462</w:t>
            </w:r>
          </w:p>
        </w:tc>
        <w:tc>
          <w:tcPr>
            <w:tcW w:w="2880" w:type="dxa"/>
          </w:tcPr>
          <w:p w14:paraId="318651DA" w14:textId="77777777" w:rsidR="00D4665E" w:rsidRDefault="00000000">
            <w:r>
              <w:t>4.63 MB</w:t>
            </w:r>
          </w:p>
        </w:tc>
      </w:tr>
      <w:tr w:rsidR="00D4665E" w14:paraId="56FDD3E6" w14:textId="77777777" w:rsidTr="00FF0929">
        <w:tc>
          <w:tcPr>
            <w:tcW w:w="2880" w:type="dxa"/>
          </w:tcPr>
          <w:p w14:paraId="365EC30A" w14:textId="77777777" w:rsidR="00D4665E" w:rsidRDefault="00000000">
            <w:r>
              <w:t>151.101.38.251 &lt;-&gt; 192.168.1.6</w:t>
            </w:r>
          </w:p>
        </w:tc>
        <w:tc>
          <w:tcPr>
            <w:tcW w:w="2880" w:type="dxa"/>
          </w:tcPr>
          <w:p w14:paraId="6C6D24DB" w14:textId="77777777" w:rsidR="00D4665E" w:rsidRDefault="00000000">
            <w:r>
              <w:t>2656</w:t>
            </w:r>
          </w:p>
        </w:tc>
        <w:tc>
          <w:tcPr>
            <w:tcW w:w="2880" w:type="dxa"/>
          </w:tcPr>
          <w:p w14:paraId="322BD7AD" w14:textId="77777777" w:rsidR="00D4665E" w:rsidRDefault="00000000">
            <w:r>
              <w:t>2.81 MB</w:t>
            </w:r>
          </w:p>
        </w:tc>
      </w:tr>
      <w:tr w:rsidR="00D4665E" w14:paraId="15CC937E" w14:textId="77777777" w:rsidTr="00FF0929">
        <w:tc>
          <w:tcPr>
            <w:tcW w:w="2880" w:type="dxa"/>
          </w:tcPr>
          <w:p w14:paraId="62B70667" w14:textId="77777777" w:rsidR="00D4665E" w:rsidRDefault="00000000">
            <w:r>
              <w:t>192.168.1.6 &lt;-&gt; 142.251.223.229</w:t>
            </w:r>
          </w:p>
        </w:tc>
        <w:tc>
          <w:tcPr>
            <w:tcW w:w="2880" w:type="dxa"/>
          </w:tcPr>
          <w:p w14:paraId="227D942E" w14:textId="77777777" w:rsidR="00D4665E" w:rsidRDefault="00000000">
            <w:r>
              <w:t>2033</w:t>
            </w:r>
          </w:p>
        </w:tc>
        <w:tc>
          <w:tcPr>
            <w:tcW w:w="2880" w:type="dxa"/>
          </w:tcPr>
          <w:p w14:paraId="46AA7EBB" w14:textId="77777777" w:rsidR="00D4665E" w:rsidRDefault="00000000">
            <w:r>
              <w:t>4.22 MB</w:t>
            </w:r>
          </w:p>
        </w:tc>
      </w:tr>
      <w:tr w:rsidR="00D4665E" w14:paraId="1D8D0950" w14:textId="77777777" w:rsidTr="00FF0929">
        <w:tc>
          <w:tcPr>
            <w:tcW w:w="2880" w:type="dxa"/>
          </w:tcPr>
          <w:p w14:paraId="64430E28" w14:textId="77777777" w:rsidR="00D4665E" w:rsidRDefault="00000000">
            <w:r>
              <w:t>192.168.1.6 &lt;-&gt; 142.250.205.36</w:t>
            </w:r>
          </w:p>
        </w:tc>
        <w:tc>
          <w:tcPr>
            <w:tcW w:w="2880" w:type="dxa"/>
          </w:tcPr>
          <w:p w14:paraId="7B82F602" w14:textId="77777777" w:rsidR="00D4665E" w:rsidRDefault="00000000">
            <w:r>
              <w:t>1150</w:t>
            </w:r>
          </w:p>
        </w:tc>
        <w:tc>
          <w:tcPr>
            <w:tcW w:w="2880" w:type="dxa"/>
          </w:tcPr>
          <w:p w14:paraId="6A24B6FD" w14:textId="77777777" w:rsidR="00D4665E" w:rsidRDefault="00000000">
            <w:r>
              <w:t>1.00 MB</w:t>
            </w:r>
          </w:p>
        </w:tc>
      </w:tr>
    </w:tbl>
    <w:p w14:paraId="46AB1023" w14:textId="65EA428B" w:rsidR="00D4665E" w:rsidRPr="00FF0929" w:rsidRDefault="00FF0929">
      <w:pPr>
        <w:pStyle w:val="Heading2"/>
        <w:rPr>
          <w:color w:val="auto"/>
        </w:rPr>
      </w:pPr>
      <w:r>
        <w:rPr>
          <w:color w:val="auto"/>
        </w:rPr>
        <w:br/>
      </w:r>
      <w:r w:rsidR="00000000" w:rsidRPr="00FF0929">
        <w:rPr>
          <w:color w:val="auto"/>
        </w:rPr>
        <w:t>5. DNS and WHOIS Queries</w:t>
      </w:r>
      <w:r>
        <w:rPr>
          <w:color w:val="auto"/>
        </w:rPr>
        <w:br/>
      </w:r>
    </w:p>
    <w:p w14:paraId="2B96F2E5" w14:textId="77777777" w:rsidR="00D4665E" w:rsidRDefault="00000000">
      <w:r>
        <w:t>The DNS analysis revealed multiple lookups for 'google.com' and reverse DNS entries, along with WHOIS queries to 'whois.domaintools.com'. These queries suggest either background application lookups or routine browsing activity.</w:t>
      </w:r>
    </w:p>
    <w:p w14:paraId="58F10F69" w14:textId="39394A75" w:rsidR="00D4665E" w:rsidRPr="00FF0929" w:rsidRDefault="00000000">
      <w:pPr>
        <w:pStyle w:val="Heading2"/>
        <w:rPr>
          <w:color w:val="auto"/>
        </w:rPr>
      </w:pPr>
      <w:r w:rsidRPr="00FF0929">
        <w:rPr>
          <w:color w:val="auto"/>
        </w:rPr>
        <w:lastRenderedPageBreak/>
        <w:t>6. Conclusion</w:t>
      </w:r>
      <w:r w:rsidR="00FF0929">
        <w:rPr>
          <w:color w:val="auto"/>
        </w:rPr>
        <w:br/>
      </w:r>
    </w:p>
    <w:p w14:paraId="32E90F47" w14:textId="77777777" w:rsidR="00D4665E" w:rsidRDefault="00000000">
      <w:r>
        <w:t>The Wireshark capture demonstrated active network communication from the host 192.168.1.6 to multiple Google servers using QUIC, TLS, and TCP. The main protocols observed include UDP, QUIC, TCP, and TLSv1.3, indicating modern encrypted traffic patterns. Minimal HTTP traffic and occasional DNS, ARP, and ICMP packets were also detected. Overall, the traffic appears to represent normal background operations such as updates, browser synchronization, and DNS resolution.</w:t>
      </w:r>
    </w:p>
    <w:sectPr w:rsidR="00D466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4925112">
    <w:abstractNumId w:val="8"/>
  </w:num>
  <w:num w:numId="2" w16cid:durableId="1380127346">
    <w:abstractNumId w:val="6"/>
  </w:num>
  <w:num w:numId="3" w16cid:durableId="1635938504">
    <w:abstractNumId w:val="5"/>
  </w:num>
  <w:num w:numId="4" w16cid:durableId="96101154">
    <w:abstractNumId w:val="4"/>
  </w:num>
  <w:num w:numId="5" w16cid:durableId="399612">
    <w:abstractNumId w:val="7"/>
  </w:num>
  <w:num w:numId="6" w16cid:durableId="553277795">
    <w:abstractNumId w:val="3"/>
  </w:num>
  <w:num w:numId="7" w16cid:durableId="1157460895">
    <w:abstractNumId w:val="2"/>
  </w:num>
  <w:num w:numId="8" w16cid:durableId="1733233503">
    <w:abstractNumId w:val="1"/>
  </w:num>
  <w:num w:numId="9" w16cid:durableId="1004550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5F24"/>
    <w:rsid w:val="0029639D"/>
    <w:rsid w:val="00326F90"/>
    <w:rsid w:val="00AA1D8D"/>
    <w:rsid w:val="00B47730"/>
    <w:rsid w:val="00BF0856"/>
    <w:rsid w:val="00CB0664"/>
    <w:rsid w:val="00D4665E"/>
    <w:rsid w:val="00FC693F"/>
    <w:rsid w:val="00FF0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8B36D"/>
  <w14:defaultImageDpi w14:val="300"/>
  <w15:docId w15:val="{FDFB55D1-00CE-4FF3-AD7E-09EC9ADE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komal Krishna</cp:lastModifiedBy>
  <cp:revision>3</cp:revision>
  <dcterms:created xsi:type="dcterms:W3CDTF">2013-12-23T23:15:00Z</dcterms:created>
  <dcterms:modified xsi:type="dcterms:W3CDTF">2025-10-27T12:43:00Z</dcterms:modified>
  <cp:category/>
</cp:coreProperties>
</file>