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34" w:name="X49eacbbf6302fb4720fc922a76ccfbf73080718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### Получение практических навыков работы в консоли с атрибутами файлов для групп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создала учётную запись пользователя guest2, задала пароль.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1" w:name="fig:001"/>
      <w:r>
        <w:drawing>
          <wp:inline>
            <wp:extent cx="3900587" cy="633046"/>
            <wp:effectExtent b="0" l="0" r="0" t="0"/>
            <wp:docPr descr="Figure 1: Создание учетной запис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87" cy="63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 1: Создание учетной записи пользователя guest2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3" w:name="fig:002"/>
      <w:r>
        <w:drawing>
          <wp:inline>
            <wp:extent cx="4354590" cy="351692"/>
            <wp:effectExtent b="0" l="0" r="0" t="0"/>
            <wp:docPr descr="Figure 2: Добавле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9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2: Добавление пользователя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этого использовала команду su gest.(рис.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5" w:name="fig:003"/>
      <w:r>
        <w:drawing>
          <wp:inline>
            <wp:extent cx="3478556" cy="428425"/>
            <wp:effectExtent b="0" l="0" r="0" t="0"/>
            <wp:docPr descr="Figure 3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56" cy="4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3: Вход в систему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определила директорию, в которой она находится.(рис.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7" w:name="fig:004"/>
      <w:r>
        <w:drawing>
          <wp:inline>
            <wp:extent cx="2768777" cy="594679"/>
            <wp:effectExtent b="0" l="0" r="0" t="0"/>
            <wp:docPr descr="Figure 4: Определение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77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4: Определение директорию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Уточнила имя пользователя (использовала команду whoami),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командid -Gn и id -G.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3938953" cy="1425952"/>
            <wp:effectExtent b="0" l="0" r="0" t="0"/>
            <wp:docPr descr="Figure 5: Ввыод имени пользователя, группы для gues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53" cy="142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5: Ввыод имени пользователя, группы для guest</w:t>
      </w:r>
    </w:p>
    <w:bookmarkEnd w:id="0"/>
    <w:bookmarkStart w:id="0" w:name="fig:006"/>
    <w:p>
      <w:pPr>
        <w:pStyle w:val="CaptionedFigure"/>
      </w:pPr>
      <w:bookmarkStart w:id="31" w:name="fig:006"/>
      <w:r>
        <w:drawing>
          <wp:inline>
            <wp:extent cx="3727938" cy="1579418"/>
            <wp:effectExtent b="0" l="0" r="0" t="0"/>
            <wp:docPr descr="Figure 6: Ввыод имени пользователя, группы для guest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6: Ввыод имени пользователя, группы для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Сравнила полученную информацию с содержимым файла /etc/group. Просмотрела файл командой cat /etc/group.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1800185"/>
            <wp:effectExtent b="0" l="0" r="0" t="0"/>
            <wp:docPr descr="Figure 7: Сравне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7: Сравнение информации</w:t>
      </w:r>
    </w:p>
    <w:bookmarkEnd w:id="0"/>
    <w:p>
      <w:pPr>
        <w:numPr>
          <w:ilvl w:val="0"/>
          <w:numId w:val="1007"/>
        </w:numPr>
      </w:pPr>
      <w:r>
        <w:t xml:space="preserve">От имени пользователя guest2 выполнила регистрацию пользователя guest2 в группе guest командой newgrp guest.</w:t>
      </w:r>
    </w:p>
    <w:p>
      <w:pPr>
        <w:numPr>
          <w:ilvl w:val="0"/>
          <w:numId w:val="1007"/>
        </w:numPr>
      </w:pPr>
      <w:r>
        <w:t xml:space="preserve">От имени пользователя guest изменила права директории /home/guest, разрешив все действия для пользователей группы командой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сняла с директории /home/guest/dir1 все атрибуты командой chmod 000 dirl.</w:t>
      </w:r>
    </w:p>
    <w:p>
      <w:pPr>
        <w:numPr>
          <w:ilvl w:val="0"/>
          <w:numId w:val="1007"/>
        </w:numPr>
        <w:pStyle w:val="DefinitionTerm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таблицу определив опытным путём, какие операции разрешены, а какие нет. Сравнила таблицу из лабораторной работы № 2 и таблицей. На основании заполненной таблицы определила те или иные минимально необходимые права для выполнения пользователем guest2 операций внутри директории dir1.</w:t>
      </w:r>
    </w:p>
    <w:p>
      <w:pPr>
        <w:numPr>
          <w:ilvl w:val="0"/>
          <w:numId w:val="1007"/>
        </w:numPr>
        <w:pStyle w:val="Compact"/>
      </w:pPr>
      <w:r>
        <w:t xml:space="preserve">Установленные права и разрешённые действия для групп {#tbl:rig-act}</w:t>
      </w:r>
    </w:p>
    <w:bookmarkStart w:id="0" w:name="tbl:min-rig"/>
    <w:p>
      <w:pPr>
        <w:pStyle w:val="TableCaption"/>
      </w:pPr>
      <w:r>
        <w:t xml:space="preserve">Table 1: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Минимальные права для совершения операций 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0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6"/>
    <w:bookmarkStart w:id="37" w:name="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[Методический материал] https://esystem.rudn.ru/pluginfile.php/2090275/mod_resource/content/4/003-lab_discret_2users.pdf</w:t>
      </w:r>
    </w:p>
    <w:p>
      <w:pPr>
        <w:numPr>
          <w:ilvl w:val="0"/>
          <w:numId w:val="1008"/>
        </w:numPr>
        <w:pStyle w:val="Compact"/>
      </w:pPr>
      <w:r>
        <w:t xml:space="preserve">[Методический материал] https://esystem.rudn.ru/pluginfile.php/2090273/mod_resource/content/6/002-lab_discret_attr.pdf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Казакова Виктория Алексеевна</dc:creator>
  <dc:language>ru-RU</dc:language>
  <cp:keywords/>
  <dcterms:created xsi:type="dcterms:W3CDTF">2023-09-22T19:45:29Z</dcterms:created>
  <dcterms:modified xsi:type="dcterms:W3CDTF">2023-09-22T19:45:29Z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