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ДЕПАРТАМЕНТ ОБРАЗОВАНИЯ И НАУКИ ГОРОДА МОСКВЫ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ГОСУДАРСТВЕННОЕ БЮДЖЕТНОЕ ПРОФЕССИОНАЛЬНОЕ ОБРАЗОВАТЕЛЬНОЕ УЧРЕЖДЕНИЕ ГОРОДА МОСКВЫ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МОСКОВСКИЙ АВТОМОБИЛЬНО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ДОРОЖНЫЙ</w:t>
      </w:r>
    </w:p>
    <w:p>
      <w:pPr>
        <w:tabs>
          <w:tab w:val="left" w:pos="1065" w:leader="none"/>
          <w:tab w:val="center" w:pos="510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КОЛЛЕДЖ им. А.А. НИКОЛАЕВА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ОТЧЁТ</w: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</w: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учебной практике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Профессиональный модуль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ПМ.02 Осуществление интеграции программных модулей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Студента группы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2-ИП2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Астахов Павел Ильич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__________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09.02.07 Информационные системы и программирование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ГБПОУ МАДК им. А.А.Николаева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наименование организации)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Период прохождения: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с 20 октября по 02 ноября 2022 года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</w:p>
    <w:p>
      <w:pPr>
        <w:tabs>
          <w:tab w:val="left" w:pos="9922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колледжа: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Исакова Жасмин Талантбековна</w:t>
      </w:r>
    </w:p>
    <w:p>
      <w:pPr>
        <w:spacing w:before="0" w:after="0" w:line="240"/>
        <w:ind w:right="0" w:left="2124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сдачи: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нояюря 2022 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по производственной практике 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</w:t>
      </w:r>
    </w:p>
    <w:tbl>
      <w:tblPr/>
      <w:tblGrid>
        <w:gridCol w:w="3823"/>
        <w:gridCol w:w="2407"/>
        <w:gridCol w:w="3115"/>
      </w:tblGrid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Мастер производственного обучения</w:t>
            </w:r>
          </w:p>
        </w:tc>
        <w:tc>
          <w:tcPr>
            <w:tcW w:w="2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___________</w:t>
            </w:r>
          </w:p>
        </w:tc>
        <w:tc>
          <w:tcPr>
            <w:tcW w:w="3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Исакова Ж. Т.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должность)                                                       (подпись)                                     (Фамилия И.О.)</w:t>
      </w: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Москва 2023</w:t>
      </w:r>
    </w:p>
    <w:p>
      <w:pPr>
        <w:spacing w:before="0" w:after="0" w:line="240"/>
        <w:ind w:right="9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Составьте программу перевода старинных русских мер длины,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торгового и аптекарского веса. Пользователь вводит значение для перевода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саженей в метры (1 сажень равна 2,1366 м)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из дюймов в сантиметры (1 дюйм равен 2.5 см)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футов в метры (1 фут равен 0,3048 м)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драхм в граммы (1 драхма равна 3,7325 г)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унций в граммы (1 унция равна 29,86 г)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фунтов в килограммы (1 фунт равен 0.40951 кг)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аршинов в метры (1 аршин равен 0,7112 м)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золотников в граммы (1 золотник равен 4,2657 г)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дюймое в миллиметры (1 дюйм равен 25,3995 мм)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032" w:dyaOrig="6984">
          <v:rect xmlns:o="urn:schemas-microsoft-com:office:office" xmlns:v="urn:schemas-microsoft-com:vml" id="rectole0000000000" style="width:201.600000pt;height:34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160" w:dyaOrig="3179">
          <v:rect xmlns:o="urn:schemas-microsoft-com:office:office" xmlns:v="urn:schemas-microsoft-com:vml" id="rectole0000000001" style="width:258.000000pt;height:15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В сберкассу на трёхпроцентный вклад положили S рублей. Какой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станет сумма вклада через N лет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404" w:dyaOrig="5244">
          <v:rect xmlns:o="urn:schemas-microsoft-com:office:office" xmlns:v="urn:schemas-microsoft-com:vml" id="rectole0000000002" style="width:370.200000pt;height:262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835" w:dyaOrig="2844">
          <v:rect xmlns:o="urn:schemas-microsoft-com:office:office" xmlns:v="urn:schemas-microsoft-com:vml" id="rectole0000000003" style="width:241.750000pt;height:14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Вычислить: (1+2)*(1+2+3)* *(1+2+..+10).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991" w:dyaOrig="3636">
          <v:rect xmlns:o="urn:schemas-microsoft-com:office:office" xmlns:v="urn:schemas-microsoft-com:vml" id="rectole0000000004" style="width:249.550000pt;height:181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339" w:dyaOrig="1944">
          <v:rect xmlns:o="urn:schemas-microsoft-com:office:office" xmlns:v="urn:schemas-microsoft-com:vml" id="rectole0000000005" style="width:266.950000pt;height:97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4.Организовать беспрерывный ввод чисел с клавиатуры, пока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пользователь не введет 0. После ввода нуля, показать на экран количество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чисел, которые были введены их общую сумму и среднее арифметическое.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Подсказка: необходимо объявить переменную-счетчик, которая будет считать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количество введенных чисел, и переменную, которая будет накапливать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общую сумму чисел.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736" w:dyaOrig="5532">
          <v:rect xmlns:o="urn:schemas-microsoft-com:office:office" xmlns:v="urn:schemas-microsoft-com:vml" id="rectole0000000006" style="width:286.800000pt;height:276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232" w:dyaOrig="3744">
          <v:rect xmlns:o="urn:schemas-microsoft-com:office:office" xmlns:v="urn:schemas-microsoft-com:vml" id="rectole0000000007" style="width:261.600000pt;height:187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Нарисовать равнобедренный треугольник и равнобедренную трапецию из символов *. Высоту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выбирает пользователь.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135" w:dyaOrig="8052">
          <v:rect xmlns:o="urn:schemas-microsoft-com:office:office" xmlns:v="urn:schemas-microsoft-com:vml" id="rectole0000000008" style="width:256.750000pt;height:402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207" w:dyaOrig="5664">
          <v:rect xmlns:o="urn:schemas-microsoft-com:office:office" xmlns:v="urn:schemas-microsoft-com:vml" id="rectole0000000009" style="width:260.350000pt;height:283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Напишите программу, которая нарисует домик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487" w:dyaOrig="4752">
          <v:rect xmlns:o="urn:schemas-microsoft-com:office:office" xmlns:v="urn:schemas-microsoft-com:vml" id="rectole0000000010" style="width:224.350000pt;height:237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123" w:dyaOrig="4800">
          <v:rect xmlns:o="urn:schemas-microsoft-com:office:office" xmlns:v="urn:schemas-microsoft-com:vml" id="rectole0000000011" style="width:256.150000pt;height:240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Выведите из массива сначала положительные,а затем отрицательные числа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604" w:dyaOrig="5736">
          <v:rect xmlns:o="urn:schemas-microsoft-com:office:office" xmlns:v="urn:schemas-microsoft-com:vml" id="rectole0000000012" style="width:280.200000pt;height:286.8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411" w:dyaOrig="5256">
          <v:rect xmlns:o="urn:schemas-microsoft-com:office:office" xmlns:v="urn:schemas-microsoft-com:vml" id="rectole0000000013" style="width:270.550000pt;height:262.8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Напишите программу-тест. Тест должен содержать минимум 20 вопросов и 3 вариантов ответа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768" w:dyaOrig="8688">
          <v:rect xmlns:o="urn:schemas-microsoft-com:office:office" xmlns:v="urn:schemas-microsoft-com:vml" id="rectole0000000014" style="width:338.400000pt;height:434.4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19" w:dyaOrig="6503">
          <v:rect xmlns:o="urn:schemas-microsoft-com:office:office" xmlns:v="urn:schemas-microsoft-com:vml" id="rectole0000000015" style="width:230.950000pt;height:325.1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styles.xml" Id="docRId33" Type="http://schemas.openxmlformats.org/officeDocument/2006/relationships/styles" /></Relationships>
</file>