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SXX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下辖县市区评价图斑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区域名称</w:t>
            </w:r>
          </w:p>
        </w:tc>
        <w:tc>
          <w:tcPr>
            <w:tcW w:type="dxa" w:w="1728"/>
          </w:tcPr>
          <w:p>
            <w:r>
              <w:t>QYMC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区域代码</w:t>
            </w:r>
          </w:p>
        </w:tc>
        <w:tc>
          <w:tcPr>
            <w:tcW w:type="dxa" w:w="1728"/>
          </w:tcPr>
          <w:p>
            <w:r>
              <w:t>QYDM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区域级别</w:t>
            </w:r>
          </w:p>
        </w:tc>
        <w:tc>
          <w:tcPr>
            <w:tcW w:type="dxa" w:w="1728"/>
          </w:tcPr>
          <w:p>
            <w:r>
              <w:t>QYJB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区域评价对象</w:t>
            </w:r>
          </w:p>
        </w:tc>
        <w:tc>
          <w:tcPr>
            <w:tcW w:type="dxa" w:w="1728"/>
          </w:tcPr>
          <w:p>
            <w:r>
              <w:t>QYPJDX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常住人口增长量</w:t>
            </w:r>
          </w:p>
        </w:tc>
        <w:tc>
          <w:tcPr>
            <w:tcW w:type="dxa" w:w="1728"/>
          </w:tcPr>
          <w:p>
            <w:r>
              <w:t>ZRKZL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城乡建设用地增长量</w:t>
            </w:r>
          </w:p>
        </w:tc>
        <w:tc>
          <w:tcPr>
            <w:tcW w:type="dxa" w:w="1728"/>
          </w:tcPr>
          <w:p>
            <w:r>
              <w:t>CXYDZL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总人口与城乡建设用地增长弹性系数</w:t>
            </w:r>
          </w:p>
        </w:tc>
        <w:tc>
          <w:tcPr>
            <w:tcW w:type="dxa" w:w="1728"/>
          </w:tcPr>
          <w:p>
            <w:r>
              <w:t>PEI1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TDLYQSRK</w:t>
            </w:r>
          </w:p>
        </w:tc>
        <w:tc>
          <w:tcPr>
            <w:tcW w:type="dxa" w:w="1728"/>
          </w:tcPr>
          <w:p>
            <w:r>
              <w:t>TDLYQSRK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CZRKZL</w:t>
            </w:r>
          </w:p>
        </w:tc>
        <w:tc>
          <w:tcPr>
            <w:tcW w:type="dxa" w:w="1728"/>
          </w:tcPr>
          <w:p>
            <w:r>
              <w:t>CZRKZL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城镇工矿用地增长量</w:t>
            </w:r>
          </w:p>
        </w:tc>
        <w:tc>
          <w:tcPr>
            <w:tcW w:type="dxa" w:w="1728"/>
          </w:tcPr>
          <w:p>
            <w:r>
              <w:t>CGYDZL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城镇人口与城镇工矿用地增长弹性系数</w:t>
            </w:r>
          </w:p>
        </w:tc>
        <w:tc>
          <w:tcPr>
            <w:tcW w:type="dxa" w:w="1728"/>
          </w:tcPr>
          <w:p>
            <w:r>
              <w:t>PEI2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常住农村人口增长量</w:t>
            </w:r>
          </w:p>
        </w:tc>
        <w:tc>
          <w:tcPr>
            <w:tcW w:type="dxa" w:w="1728"/>
          </w:tcPr>
          <w:p>
            <w:r>
              <w:t>CNRKZL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户籍农业人口增长量</w:t>
            </w:r>
          </w:p>
        </w:tc>
        <w:tc>
          <w:tcPr>
            <w:tcW w:type="dxa" w:w="1728"/>
          </w:tcPr>
          <w:p>
            <w:r>
              <w:t>HNRKZL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村庄用地增长量</w:t>
            </w:r>
          </w:p>
        </w:tc>
        <w:tc>
          <w:tcPr>
            <w:tcW w:type="dxa" w:w="1728"/>
          </w:tcPr>
          <w:p>
            <w:r>
              <w:t>CZYDZL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PEI3_1</w:t>
            </w:r>
          </w:p>
        </w:tc>
        <w:tc>
          <w:tcPr>
            <w:tcW w:type="dxa" w:w="1728"/>
          </w:tcPr>
          <w:p>
            <w:r>
              <w:t>PEI3_1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PEI3_2</w:t>
            </w:r>
          </w:p>
        </w:tc>
        <w:tc>
          <w:tcPr>
            <w:tcW w:type="dxa" w:w="1728"/>
          </w:tcPr>
          <w:p>
            <w:r>
              <w:t>PEI3_2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地区生产总值增长量(可比价)</w:t>
            </w:r>
          </w:p>
        </w:tc>
        <w:tc>
          <w:tcPr>
            <w:tcW w:type="dxa" w:w="1728"/>
          </w:tcPr>
          <w:p>
            <w:r>
              <w:t>SCZZZZLK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建设用地增长量</w:t>
            </w:r>
          </w:p>
        </w:tc>
        <w:tc>
          <w:tcPr>
            <w:tcW w:type="dxa" w:w="1728"/>
          </w:tcPr>
          <w:p>
            <w:r>
              <w:t>JSZZL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地区生产总值与建设用地增长弹性系数</w:t>
            </w:r>
          </w:p>
        </w:tc>
        <w:tc>
          <w:tcPr>
            <w:tcW w:type="dxa" w:w="1728"/>
          </w:tcPr>
          <w:p>
            <w:r>
              <w:t>EEI1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ECI1</w:t>
            </w:r>
          </w:p>
        </w:tc>
        <w:tc>
          <w:tcPr>
            <w:tcW w:type="dxa" w:w="1728"/>
          </w:tcPr>
          <w:p>
            <w:r>
              <w:t>ECI1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TDLYQSJJ</w:t>
            </w:r>
          </w:p>
        </w:tc>
        <w:tc>
          <w:tcPr>
            <w:tcW w:type="dxa" w:w="1728"/>
          </w:tcPr>
          <w:p>
            <w:r>
              <w:t>TDLYQSJJ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建设用地地均地区生产总值</w:t>
            </w:r>
          </w:p>
        </w:tc>
        <w:tc>
          <w:tcPr>
            <w:tcW w:type="dxa" w:w="1728"/>
          </w:tcPr>
          <w:p>
            <w:r>
              <w:t>EUII1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单位工业用地工业增加值</w:t>
            </w:r>
          </w:p>
        </w:tc>
        <w:tc>
          <w:tcPr>
            <w:tcW w:type="dxa" w:w="1728"/>
          </w:tcPr>
          <w:p>
            <w:r>
              <w:t>EUII2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单位人口增长消耗新增城乡建设用地量</w:t>
            </w:r>
          </w:p>
        </w:tc>
        <w:tc>
          <w:tcPr>
            <w:tcW w:type="dxa" w:w="1728"/>
          </w:tcPr>
          <w:p>
            <w:r>
              <w:t>PGCI1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单位地区生产总值建设用地使用面积下降率</w:t>
            </w:r>
          </w:p>
        </w:tc>
        <w:tc>
          <w:tcPr>
            <w:tcW w:type="dxa" w:w="1728"/>
          </w:tcPr>
          <w:p>
            <w:r>
              <w:t>EGCI1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单位地区生产总值增长消耗新增建设用地量</w:t>
            </w:r>
          </w:p>
        </w:tc>
        <w:tc>
          <w:tcPr>
            <w:tcW w:type="dxa" w:w="1728"/>
          </w:tcPr>
          <w:p>
            <w:r>
              <w:t>EGCI2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EGCI3</w:t>
            </w:r>
          </w:p>
        </w:tc>
        <w:tc>
          <w:tcPr>
            <w:tcW w:type="dxa" w:w="1728"/>
          </w:tcPr>
          <w:p>
            <w:r>
              <w:t>EGCI3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总指数对应的综合土地利用状况类型</w:t>
            </w:r>
          </w:p>
        </w:tc>
        <w:tc>
          <w:tcPr>
            <w:tcW w:type="dxa" w:w="1728"/>
          </w:tcPr>
          <w:p>
            <w:r>
              <w:t>ZHTDLYZK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利用强度指数土地利用状况类型</w:t>
            </w:r>
          </w:p>
        </w:tc>
        <w:tc>
          <w:tcPr>
            <w:tcW w:type="dxa" w:w="1728"/>
          </w:tcPr>
          <w:p>
            <w:r>
              <w:t>UIITDLYZK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增长耗地土地利用状况类型</w:t>
            </w:r>
          </w:p>
        </w:tc>
        <w:tc>
          <w:tcPr>
            <w:tcW w:type="dxa" w:w="1728"/>
          </w:tcPr>
          <w:p>
            <w:r>
              <w:t>GCITDLYZK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用地弹性土地利用状况类型</w:t>
            </w:r>
          </w:p>
        </w:tc>
        <w:tc>
          <w:tcPr>
            <w:tcW w:type="dxa" w:w="1728"/>
          </w:tcPr>
          <w:p>
            <w:r>
              <w:t>EITDLYZK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管理绩效土地利用状况类型</w:t>
            </w:r>
          </w:p>
        </w:tc>
        <w:tc>
          <w:tcPr>
            <w:tcW w:type="dxa" w:w="1728"/>
          </w:tcPr>
          <w:p>
            <w:r>
              <w:t>APITDLYZK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常住人口增长幅度</w:t>
            </w:r>
          </w:p>
        </w:tc>
        <w:tc>
          <w:tcPr>
            <w:tcW w:type="dxa" w:w="1728"/>
          </w:tcPr>
          <w:p>
            <w:r>
              <w:t>ZRKZF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城乡建设用地增长幅度</w:t>
            </w:r>
          </w:p>
        </w:tc>
        <w:tc>
          <w:tcPr>
            <w:tcW w:type="dxa" w:w="1728"/>
          </w:tcPr>
          <w:p>
            <w:r>
              <w:t>CXYDZF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CZRKZF</w:t>
            </w:r>
          </w:p>
        </w:tc>
        <w:tc>
          <w:tcPr>
            <w:tcW w:type="dxa" w:w="1728"/>
          </w:tcPr>
          <w:p>
            <w:r>
              <w:t>CZRKZF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城镇工矿用地增长幅度</w:t>
            </w:r>
          </w:p>
        </w:tc>
        <w:tc>
          <w:tcPr>
            <w:tcW w:type="dxa" w:w="1728"/>
          </w:tcPr>
          <w:p>
            <w:r>
              <w:t>CGYDZF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常住农村人口增长幅度</w:t>
            </w:r>
          </w:p>
        </w:tc>
        <w:tc>
          <w:tcPr>
            <w:tcW w:type="dxa" w:w="1728"/>
          </w:tcPr>
          <w:p>
            <w:r>
              <w:t>CNRKZF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户籍农业人口增长幅度</w:t>
            </w:r>
          </w:p>
        </w:tc>
        <w:tc>
          <w:tcPr>
            <w:tcW w:type="dxa" w:w="1728"/>
          </w:tcPr>
          <w:p>
            <w:r>
              <w:t>HNRKZF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村庄用地增长幅度</w:t>
            </w:r>
          </w:p>
        </w:tc>
        <w:tc>
          <w:tcPr>
            <w:tcW w:type="dxa" w:w="1728"/>
          </w:tcPr>
          <w:p>
            <w:r>
              <w:t>CZYDZF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地区生产总值增长幅度</w:t>
            </w:r>
          </w:p>
        </w:tc>
        <w:tc>
          <w:tcPr>
            <w:tcW w:type="dxa" w:w="1728"/>
          </w:tcPr>
          <w:p>
            <w:r>
              <w:t>SCZZZZFD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建设用地增长幅度</w:t>
            </w:r>
          </w:p>
        </w:tc>
        <w:tc>
          <w:tcPr>
            <w:tcW w:type="dxa" w:w="1728"/>
          </w:tcPr>
          <w:p>
            <w:r>
              <w:t>JSZZFD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UII</w:t>
            </w:r>
          </w:p>
        </w:tc>
        <w:tc>
          <w:tcPr>
            <w:tcW w:type="dxa" w:w="1728"/>
          </w:tcPr>
          <w:p>
            <w:r>
              <w:t>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GCI</w:t>
            </w:r>
          </w:p>
        </w:tc>
        <w:tc>
          <w:tcPr>
            <w:tcW w:type="dxa" w:w="1728"/>
          </w:tcPr>
          <w:p>
            <w:r>
              <w:t>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EI</w:t>
            </w:r>
          </w:p>
        </w:tc>
        <w:tc>
          <w:tcPr>
            <w:tcW w:type="dxa" w:w="1728"/>
          </w:tcPr>
          <w:p>
            <w:r>
              <w:t>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PUII</w:t>
            </w:r>
          </w:p>
        </w:tc>
        <w:tc>
          <w:tcPr>
            <w:tcW w:type="dxa" w:w="1728"/>
          </w:tcPr>
          <w:p>
            <w:r>
              <w:t>PUII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EUII</w:t>
            </w:r>
          </w:p>
        </w:tc>
        <w:tc>
          <w:tcPr>
            <w:tcW w:type="dxa" w:w="1728"/>
          </w:tcPr>
          <w:p>
            <w:r>
              <w:t>EUII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PGCI</w:t>
            </w:r>
          </w:p>
        </w:tc>
        <w:tc>
          <w:tcPr>
            <w:tcW w:type="dxa" w:w="1728"/>
          </w:tcPr>
          <w:p>
            <w:r>
              <w:t>PGCI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EGCI</w:t>
            </w:r>
          </w:p>
        </w:tc>
        <w:tc>
          <w:tcPr>
            <w:tcW w:type="dxa" w:w="1728"/>
          </w:tcPr>
          <w:p>
            <w:r>
              <w:t>EGCI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PEI</w:t>
            </w:r>
          </w:p>
        </w:tc>
        <w:tc>
          <w:tcPr>
            <w:tcW w:type="dxa" w:w="1728"/>
          </w:tcPr>
          <w:p>
            <w:r>
              <w:t>PEI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EEI</w:t>
            </w:r>
          </w:p>
        </w:tc>
        <w:tc>
          <w:tcPr>
            <w:tcW w:type="dxa" w:w="1728"/>
          </w:tcPr>
          <w:p>
            <w:r>
              <w:t>EEI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ULAPI</w:t>
            </w:r>
          </w:p>
        </w:tc>
        <w:tc>
          <w:tcPr>
            <w:tcW w:type="dxa" w:w="1728"/>
          </w:tcPr>
          <w:p>
            <w:r>
              <w:t>ULAPI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批而未供土地处置比率</w:t>
            </w:r>
          </w:p>
        </w:tc>
        <w:tc>
          <w:tcPr>
            <w:tcW w:type="dxa" w:w="1728"/>
          </w:tcPr>
          <w:p>
            <w:r>
              <w:t>ULAPI1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闲置王地处置比率</w:t>
            </w:r>
          </w:p>
        </w:tc>
        <w:tc>
          <w:tcPr>
            <w:tcW w:type="dxa" w:w="1728"/>
          </w:tcPr>
          <w:p>
            <w:r>
              <w:t>ULAPI2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城乡建设用地人口密度</w:t>
            </w:r>
          </w:p>
        </w:tc>
        <w:tc>
          <w:tcPr>
            <w:tcW w:type="dxa" w:w="1728"/>
          </w:tcPr>
          <w:p>
            <w:r>
              <w:t>PUII1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交通注记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交通线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交通面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要素面积</w:t>
            </w:r>
          </w:p>
        </w:tc>
        <w:tc>
          <w:tcPr>
            <w:tcW w:type="dxa" w:w="1728"/>
          </w:tcPr>
          <w:p>
            <w:r>
              <w:t>YSMJ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区域建设用地基本信息下辖县市区面状图斑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区域名称</w:t>
            </w:r>
          </w:p>
        </w:tc>
        <w:tc>
          <w:tcPr>
            <w:tcW w:type="dxa" w:w="1728"/>
          </w:tcPr>
          <w:p>
            <w:r>
              <w:t>QYMC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区域代码</w:t>
            </w:r>
          </w:p>
        </w:tc>
        <w:tc>
          <w:tcPr>
            <w:tcW w:type="dxa" w:w="1728"/>
          </w:tcPr>
          <w:p>
            <w:r>
              <w:t>QYDM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区域级别</w:t>
            </w:r>
          </w:p>
        </w:tc>
        <w:tc>
          <w:tcPr>
            <w:tcW w:type="dxa" w:w="1728"/>
          </w:tcPr>
          <w:p>
            <w:r>
              <w:t>QYJB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区域评价对象</w:t>
            </w:r>
          </w:p>
        </w:tc>
        <w:tc>
          <w:tcPr>
            <w:tcW w:type="dxa" w:w="1728"/>
          </w:tcPr>
          <w:p>
            <w:r>
              <w:t>QYPJDX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评价时点</w:t>
            </w:r>
          </w:p>
        </w:tc>
        <w:tc>
          <w:tcPr>
            <w:tcW w:type="dxa" w:w="1728"/>
          </w:tcPr>
          <w:p>
            <w:r>
              <w:t>PJSD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CZZRK</w:t>
            </w:r>
          </w:p>
        </w:tc>
        <w:tc>
          <w:tcPr>
            <w:tcW w:type="dxa" w:w="1728"/>
          </w:tcPr>
          <w:p>
            <w:r>
              <w:t>CZZRK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CZCZRK</w:t>
            </w:r>
          </w:p>
        </w:tc>
        <w:tc>
          <w:tcPr>
            <w:tcW w:type="dxa" w:w="1728"/>
          </w:tcPr>
          <w:p>
            <w:r>
              <w:t>CZCZRK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常住农村人口</w:t>
            </w:r>
          </w:p>
        </w:tc>
        <w:tc>
          <w:tcPr>
            <w:tcW w:type="dxa" w:w="1728"/>
          </w:tcPr>
          <w:p>
            <w:r>
              <w:t>CZNCRK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HJZRK</w:t>
            </w:r>
          </w:p>
        </w:tc>
        <w:tc>
          <w:tcPr>
            <w:tcW w:type="dxa" w:w="1728"/>
          </w:tcPr>
          <w:p>
            <w:r>
              <w:t>HJZRK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户籍农业人口</w:t>
            </w:r>
          </w:p>
        </w:tc>
        <w:tc>
          <w:tcPr>
            <w:tcW w:type="dxa" w:w="1728"/>
          </w:tcPr>
          <w:p>
            <w:r>
              <w:t>HJNYRK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HJFNRK</w:t>
            </w:r>
          </w:p>
        </w:tc>
        <w:tc>
          <w:tcPr>
            <w:tcW w:type="dxa" w:w="1728"/>
          </w:tcPr>
          <w:p>
            <w:r>
              <w:t>HJFNRK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地区生产总值(当年价)</w:t>
            </w:r>
          </w:p>
        </w:tc>
        <w:tc>
          <w:tcPr>
            <w:tcW w:type="dxa" w:w="1728"/>
          </w:tcPr>
          <w:p>
            <w:r>
              <w:t>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地区生产总值</w:t>
            </w:r>
          </w:p>
        </w:tc>
        <w:tc>
          <w:tcPr>
            <w:tcW w:type="dxa" w:w="1728"/>
          </w:tcPr>
          <w:p>
            <w:r>
              <w:t>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全社会固定资产投资总额</w:t>
            </w:r>
          </w:p>
        </w:tc>
        <w:tc>
          <w:tcPr>
            <w:tcW w:type="dxa" w:w="1728"/>
          </w:tcPr>
          <w:p>
            <w:r>
              <w:t>GDZCTZ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农用地面积</w:t>
            </w:r>
          </w:p>
        </w:tc>
        <w:tc>
          <w:tcPr>
            <w:tcW w:type="dxa" w:w="1728"/>
          </w:tcPr>
          <w:p>
            <w:r>
              <w:t>NYDMJ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过度利用区面积</w:t>
            </w:r>
          </w:p>
        </w:tc>
        <w:tc>
          <w:tcPr>
            <w:tcW w:type="dxa" w:w="1728"/>
          </w:tcPr>
          <w:p>
            <w:r>
              <w:t>GDMJ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园地面积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林地面积</w:t>
            </w:r>
          </w:p>
        </w:tc>
        <w:tc>
          <w:tcPr>
            <w:tcW w:type="dxa" w:w="1728"/>
          </w:tcPr>
          <w:p>
            <w:r>
              <w:t>LDMJ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牧草地面积</w:t>
            </w:r>
          </w:p>
        </w:tc>
        <w:tc>
          <w:tcPr>
            <w:tcW w:type="dxa" w:w="1728"/>
          </w:tcPr>
          <w:p>
            <w:r>
              <w:t>MCDMJ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其他农用地面积</w:t>
            </w:r>
          </w:p>
        </w:tc>
        <w:tc>
          <w:tcPr>
            <w:tcW w:type="dxa" w:w="1728"/>
          </w:tcPr>
          <w:p>
            <w:r>
              <w:t>QTNYDMJ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建设用地面积</w:t>
            </w:r>
          </w:p>
        </w:tc>
        <w:tc>
          <w:tcPr>
            <w:tcW w:type="dxa" w:w="1728"/>
          </w:tcPr>
          <w:p>
            <w:r>
              <w:t>JSYDMJ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城乡建设用地面积</w:t>
            </w:r>
          </w:p>
        </w:tc>
        <w:tc>
          <w:tcPr>
            <w:tcW w:type="dxa" w:w="1728"/>
          </w:tcPr>
          <w:p>
            <w:r>
              <w:t>CXJSMJ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城镇工矿用地面积</w:t>
            </w:r>
          </w:p>
        </w:tc>
        <w:tc>
          <w:tcPr>
            <w:tcW w:type="dxa" w:w="1728"/>
          </w:tcPr>
          <w:p>
            <w:r>
              <w:t>CZGKMJ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村庄用地面积</w:t>
            </w:r>
          </w:p>
        </w:tc>
        <w:tc>
          <w:tcPr>
            <w:tcW w:type="dxa" w:w="1728"/>
          </w:tcPr>
          <w:p>
            <w:r>
              <w:t>CZYDMJ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采矿用地面积</w:t>
            </w:r>
          </w:p>
        </w:tc>
        <w:tc>
          <w:tcPr>
            <w:tcW w:type="dxa" w:w="1728"/>
          </w:tcPr>
          <w:p>
            <w:r>
              <w:t>CKYDMJ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交通水利用地面积</w:t>
            </w:r>
          </w:p>
        </w:tc>
        <w:tc>
          <w:tcPr>
            <w:tcW w:type="dxa" w:w="1728"/>
          </w:tcPr>
          <w:p>
            <w:r>
              <w:t>JTSLMJ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其他建设用地面积</w:t>
            </w:r>
          </w:p>
        </w:tc>
        <w:tc>
          <w:tcPr>
            <w:tcW w:type="dxa" w:w="1728"/>
          </w:tcPr>
          <w:p>
            <w:r>
              <w:t>QTJSMJ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其他土地面积</w:t>
            </w:r>
          </w:p>
        </w:tc>
        <w:tc>
          <w:tcPr>
            <w:tcW w:type="dxa" w:w="1728"/>
          </w:tcPr>
          <w:p>
            <w:r>
              <w:t>QTTDMJ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土地总面积</w:t>
            </w:r>
          </w:p>
        </w:tc>
        <w:tc>
          <w:tcPr>
            <w:tcW w:type="dxa" w:w="1728"/>
          </w:tcPr>
          <w:p>
            <w:r>
              <w:t>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新增建设用地面积</w:t>
            </w:r>
          </w:p>
        </w:tc>
        <w:tc>
          <w:tcPr>
            <w:tcW w:type="dxa" w:w="1728"/>
          </w:tcPr>
          <w:p>
            <w:r>
              <w:t>XZJSMJ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新增城乡建设用地面积</w:t>
            </w:r>
          </w:p>
        </w:tc>
        <w:tc>
          <w:tcPr>
            <w:tcW w:type="dxa" w:w="1728"/>
          </w:tcPr>
          <w:p>
            <w:r>
              <w:t>XZCXMJ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TDGYL</w:t>
            </w:r>
          </w:p>
        </w:tc>
        <w:tc>
          <w:tcPr>
            <w:tcW w:type="dxa" w:w="1728"/>
          </w:tcPr>
          <w:p>
            <w:r>
              <w:t>TDGYL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新增建设用地供应面积</w:t>
            </w:r>
          </w:p>
        </w:tc>
        <w:tc>
          <w:tcPr>
            <w:tcW w:type="dxa" w:w="1728"/>
          </w:tcPr>
          <w:p>
            <w:r>
              <w:t>XJSGYMJ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存量建设用地供应面积</w:t>
            </w:r>
          </w:p>
        </w:tc>
        <w:tc>
          <w:tcPr>
            <w:tcW w:type="dxa" w:w="1728"/>
          </w:tcPr>
          <w:p>
            <w:r>
              <w:t>CJSGYMJ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PZPCMJ</w:t>
            </w:r>
          </w:p>
        </w:tc>
        <w:tc>
          <w:tcPr>
            <w:tcW w:type="dxa" w:w="1728"/>
          </w:tcPr>
          <w:p>
            <w:r>
              <w:t>PZPCMJ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截至评价基准年底的已供地面积</w:t>
            </w:r>
          </w:p>
        </w:tc>
        <w:tc>
          <w:tcPr>
            <w:tcW w:type="dxa" w:w="1728"/>
          </w:tcPr>
          <w:p>
            <w:r>
              <w:t>NDGDMJ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所属省地区生产总值(当年价)</w:t>
            </w:r>
          </w:p>
        </w:tc>
        <w:tc>
          <w:tcPr>
            <w:tcW w:type="dxa" w:w="1728"/>
          </w:tcPr>
          <w:p>
            <w:r>
              <w:t>SDQSCZZD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所属省地区生产总值</w:t>
            </w:r>
          </w:p>
        </w:tc>
        <w:tc>
          <w:tcPr>
            <w:tcW w:type="dxa" w:w="1728"/>
          </w:tcPr>
          <w:p>
            <w:r>
              <w:t>SDQSCZZK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所属省建设用地总面积</w:t>
            </w:r>
          </w:p>
        </w:tc>
        <w:tc>
          <w:tcPr>
            <w:tcW w:type="dxa" w:w="1728"/>
          </w:tcPr>
          <w:p>
            <w:r>
              <w:t>SJSYDZMJ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CZHYDMJ</w:t>
            </w:r>
          </w:p>
        </w:tc>
        <w:tc>
          <w:tcPr>
            <w:tcW w:type="dxa" w:w="1728"/>
          </w:tcPr>
          <w:p>
            <w:r>
              <w:t>CZHYDMJ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所属地级市地区生产总值(当年价)</w:t>
            </w:r>
          </w:p>
        </w:tc>
        <w:tc>
          <w:tcPr>
            <w:tcW w:type="dxa" w:w="1728"/>
          </w:tcPr>
          <w:p>
            <w:r>
              <w:t>DDQSCZZD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所属地级市地区生产总值</w:t>
            </w:r>
          </w:p>
        </w:tc>
        <w:tc>
          <w:tcPr>
            <w:tcW w:type="dxa" w:w="1728"/>
          </w:tcPr>
          <w:p>
            <w:r>
              <w:t>DDQSCZZK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所属地级市建设用地总面积</w:t>
            </w:r>
          </w:p>
        </w:tc>
        <w:tc>
          <w:tcPr>
            <w:tcW w:type="dxa" w:w="1728"/>
          </w:tcPr>
          <w:p>
            <w:r>
              <w:t>DJSYDZMJ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区域建设用地基本信息市域整体面状图斑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区域名称</w:t>
            </w:r>
          </w:p>
        </w:tc>
        <w:tc>
          <w:tcPr>
            <w:tcW w:type="dxa" w:w="1728"/>
          </w:tcPr>
          <w:p>
            <w:r>
              <w:t>QYMC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区域代码</w:t>
            </w:r>
          </w:p>
        </w:tc>
        <w:tc>
          <w:tcPr>
            <w:tcW w:type="dxa" w:w="1728"/>
          </w:tcPr>
          <w:p>
            <w:r>
              <w:t>QYDM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区域级别</w:t>
            </w:r>
          </w:p>
        </w:tc>
        <w:tc>
          <w:tcPr>
            <w:tcW w:type="dxa" w:w="1728"/>
          </w:tcPr>
          <w:p>
            <w:r>
              <w:t>QYJB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区域评价对象</w:t>
            </w:r>
          </w:p>
        </w:tc>
        <w:tc>
          <w:tcPr>
            <w:tcW w:type="dxa" w:w="1728"/>
          </w:tcPr>
          <w:p>
            <w:r>
              <w:t>QYPJDX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评价时点</w:t>
            </w:r>
          </w:p>
        </w:tc>
        <w:tc>
          <w:tcPr>
            <w:tcW w:type="dxa" w:w="1728"/>
          </w:tcPr>
          <w:p>
            <w:r>
              <w:t>PJSD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CZZRK</w:t>
            </w:r>
          </w:p>
        </w:tc>
        <w:tc>
          <w:tcPr>
            <w:tcW w:type="dxa" w:w="1728"/>
          </w:tcPr>
          <w:p>
            <w:r>
              <w:t>CZZRK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CZCZRK</w:t>
            </w:r>
          </w:p>
        </w:tc>
        <w:tc>
          <w:tcPr>
            <w:tcW w:type="dxa" w:w="1728"/>
          </w:tcPr>
          <w:p>
            <w:r>
              <w:t>CZCZRK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常住农村人口</w:t>
            </w:r>
          </w:p>
        </w:tc>
        <w:tc>
          <w:tcPr>
            <w:tcW w:type="dxa" w:w="1728"/>
          </w:tcPr>
          <w:p>
            <w:r>
              <w:t>CZNCRK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HJZRK</w:t>
            </w:r>
          </w:p>
        </w:tc>
        <w:tc>
          <w:tcPr>
            <w:tcW w:type="dxa" w:w="1728"/>
          </w:tcPr>
          <w:p>
            <w:r>
              <w:t>HJZRK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户籍农业人口</w:t>
            </w:r>
          </w:p>
        </w:tc>
        <w:tc>
          <w:tcPr>
            <w:tcW w:type="dxa" w:w="1728"/>
          </w:tcPr>
          <w:p>
            <w:r>
              <w:t>HJNYRK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HJFNRK</w:t>
            </w:r>
          </w:p>
        </w:tc>
        <w:tc>
          <w:tcPr>
            <w:tcW w:type="dxa" w:w="1728"/>
          </w:tcPr>
          <w:p>
            <w:r>
              <w:t>HJFNRK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地区生产总值(当年价)</w:t>
            </w:r>
          </w:p>
        </w:tc>
        <w:tc>
          <w:tcPr>
            <w:tcW w:type="dxa" w:w="1728"/>
          </w:tcPr>
          <w:p>
            <w:r>
              <w:t>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地区生产总值</w:t>
            </w:r>
          </w:p>
        </w:tc>
        <w:tc>
          <w:tcPr>
            <w:tcW w:type="dxa" w:w="1728"/>
          </w:tcPr>
          <w:p>
            <w:r>
              <w:t>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全社会固定资产投资总额</w:t>
            </w:r>
          </w:p>
        </w:tc>
        <w:tc>
          <w:tcPr>
            <w:tcW w:type="dxa" w:w="1728"/>
          </w:tcPr>
          <w:p>
            <w:r>
              <w:t>GDZCTZ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农用地面积</w:t>
            </w:r>
          </w:p>
        </w:tc>
        <w:tc>
          <w:tcPr>
            <w:tcW w:type="dxa" w:w="1728"/>
          </w:tcPr>
          <w:p>
            <w:r>
              <w:t>NYDMJ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过度利用区面积</w:t>
            </w:r>
          </w:p>
        </w:tc>
        <w:tc>
          <w:tcPr>
            <w:tcW w:type="dxa" w:w="1728"/>
          </w:tcPr>
          <w:p>
            <w:r>
              <w:t>GDMJ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园地面积</w:t>
            </w:r>
          </w:p>
        </w:tc>
        <w:tc>
          <w:tcPr>
            <w:tcW w:type="dxa" w:w="1728"/>
          </w:tcPr>
          <w:p>
            <w:r>
              <w:t>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林地面积</w:t>
            </w:r>
          </w:p>
        </w:tc>
        <w:tc>
          <w:tcPr>
            <w:tcW w:type="dxa" w:w="1728"/>
          </w:tcPr>
          <w:p>
            <w:r>
              <w:t>LDMJ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牧草地面积</w:t>
            </w:r>
          </w:p>
        </w:tc>
        <w:tc>
          <w:tcPr>
            <w:tcW w:type="dxa" w:w="1728"/>
          </w:tcPr>
          <w:p>
            <w:r>
              <w:t>MCDMJ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其他农用地面积</w:t>
            </w:r>
          </w:p>
        </w:tc>
        <w:tc>
          <w:tcPr>
            <w:tcW w:type="dxa" w:w="1728"/>
          </w:tcPr>
          <w:p>
            <w:r>
              <w:t>QTNYDMJ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建设用地面积</w:t>
            </w:r>
          </w:p>
        </w:tc>
        <w:tc>
          <w:tcPr>
            <w:tcW w:type="dxa" w:w="1728"/>
          </w:tcPr>
          <w:p>
            <w:r>
              <w:t>JSYDMJ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城乡建设用地面积</w:t>
            </w:r>
          </w:p>
        </w:tc>
        <w:tc>
          <w:tcPr>
            <w:tcW w:type="dxa" w:w="1728"/>
          </w:tcPr>
          <w:p>
            <w:r>
              <w:t>CXJSMJ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城镇工矿用地面积</w:t>
            </w:r>
          </w:p>
        </w:tc>
        <w:tc>
          <w:tcPr>
            <w:tcW w:type="dxa" w:w="1728"/>
          </w:tcPr>
          <w:p>
            <w:r>
              <w:t>CZGKMJ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村庄用地面积</w:t>
            </w:r>
          </w:p>
        </w:tc>
        <w:tc>
          <w:tcPr>
            <w:tcW w:type="dxa" w:w="1728"/>
          </w:tcPr>
          <w:p>
            <w:r>
              <w:t>CZYDMJ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采矿用地面积</w:t>
            </w:r>
          </w:p>
        </w:tc>
        <w:tc>
          <w:tcPr>
            <w:tcW w:type="dxa" w:w="1728"/>
          </w:tcPr>
          <w:p>
            <w:r>
              <w:t>CKYDMJ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交通水利用地面积</w:t>
            </w:r>
          </w:p>
        </w:tc>
        <w:tc>
          <w:tcPr>
            <w:tcW w:type="dxa" w:w="1728"/>
          </w:tcPr>
          <w:p>
            <w:r>
              <w:t>JTSLMJ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其他建设用地面积</w:t>
            </w:r>
          </w:p>
        </w:tc>
        <w:tc>
          <w:tcPr>
            <w:tcW w:type="dxa" w:w="1728"/>
          </w:tcPr>
          <w:p>
            <w:r>
              <w:t>QTJSMJ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其他土地面积</w:t>
            </w:r>
          </w:p>
        </w:tc>
        <w:tc>
          <w:tcPr>
            <w:tcW w:type="dxa" w:w="1728"/>
          </w:tcPr>
          <w:p>
            <w:r>
              <w:t>QTTDMJ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土地总面积</w:t>
            </w:r>
          </w:p>
        </w:tc>
        <w:tc>
          <w:tcPr>
            <w:tcW w:type="dxa" w:w="1728"/>
          </w:tcPr>
          <w:p>
            <w:r>
              <w:t>TDZMJ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新增建设用地面积</w:t>
            </w:r>
          </w:p>
        </w:tc>
        <w:tc>
          <w:tcPr>
            <w:tcW w:type="dxa" w:w="1728"/>
          </w:tcPr>
          <w:p>
            <w:r>
              <w:t>XZJSMJ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新增城乡建设用地面积</w:t>
            </w:r>
          </w:p>
        </w:tc>
        <w:tc>
          <w:tcPr>
            <w:tcW w:type="dxa" w:w="1728"/>
          </w:tcPr>
          <w:p>
            <w:r>
              <w:t>XZCXMJ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TDGYL</w:t>
            </w:r>
          </w:p>
        </w:tc>
        <w:tc>
          <w:tcPr>
            <w:tcW w:type="dxa" w:w="1728"/>
          </w:tcPr>
          <w:p>
            <w:r>
              <w:t>TDGYL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新增建设用地供应面积</w:t>
            </w:r>
          </w:p>
        </w:tc>
        <w:tc>
          <w:tcPr>
            <w:tcW w:type="dxa" w:w="1728"/>
          </w:tcPr>
          <w:p>
            <w:r>
              <w:t>XJSGYMJ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存量建设用地供应面积</w:t>
            </w:r>
          </w:p>
        </w:tc>
        <w:tc>
          <w:tcPr>
            <w:tcW w:type="dxa" w:w="1728"/>
          </w:tcPr>
          <w:p>
            <w:r>
              <w:t>CJSGYMJ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PZPCMJ</w:t>
            </w:r>
          </w:p>
        </w:tc>
        <w:tc>
          <w:tcPr>
            <w:tcW w:type="dxa" w:w="1728"/>
          </w:tcPr>
          <w:p>
            <w:r>
              <w:t>PZPCMJ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截至评价基准年底的已供地面积</w:t>
            </w:r>
          </w:p>
        </w:tc>
        <w:tc>
          <w:tcPr>
            <w:tcW w:type="dxa" w:w="1728"/>
          </w:tcPr>
          <w:p>
            <w:r>
              <w:t>NDGDMJ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所属省地区生产总值(当年价)</w:t>
            </w:r>
          </w:p>
        </w:tc>
        <w:tc>
          <w:tcPr>
            <w:tcW w:type="dxa" w:w="1728"/>
          </w:tcPr>
          <w:p>
            <w:r>
              <w:t>SDQSCZZD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所属省地区生产总值</w:t>
            </w:r>
          </w:p>
        </w:tc>
        <w:tc>
          <w:tcPr>
            <w:tcW w:type="dxa" w:w="1728"/>
          </w:tcPr>
          <w:p>
            <w:r>
              <w:t>SDQSCZZK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所属省建设用地总面积</w:t>
            </w:r>
          </w:p>
        </w:tc>
        <w:tc>
          <w:tcPr>
            <w:tcW w:type="dxa" w:w="1728"/>
          </w:tcPr>
          <w:p>
            <w:r>
              <w:t>SJSYDZMJ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CZHYDMJ</w:t>
            </w:r>
          </w:p>
        </w:tc>
        <w:tc>
          <w:tcPr>
            <w:tcW w:type="dxa" w:w="1728"/>
          </w:tcPr>
          <w:p>
            <w:r>
              <w:t>CZHYDMJ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所属地级市地区生产总值(当年价)</w:t>
            </w:r>
          </w:p>
        </w:tc>
        <w:tc>
          <w:tcPr>
            <w:tcW w:type="dxa" w:w="1728"/>
          </w:tcPr>
          <w:p>
            <w:r>
              <w:t>DDQSCZZD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所属地级市地区生产总值</w:t>
            </w:r>
          </w:p>
        </w:tc>
        <w:tc>
          <w:tcPr>
            <w:tcW w:type="dxa" w:w="1728"/>
          </w:tcPr>
          <w:p>
            <w:r>
              <w:t>DDQSCZZK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所属地级市建设用地总面积</w:t>
            </w:r>
          </w:p>
        </w:tc>
        <w:tc>
          <w:tcPr>
            <w:tcW w:type="dxa" w:w="1728"/>
          </w:tcPr>
          <w:p>
            <w:r>
              <w:t>DJSYDZMJ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区域建设用地基本信息注记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区域建设用地基本信息点状地物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X坐标</w:t>
            </w:r>
          </w:p>
        </w:tc>
        <w:tc>
          <w:tcPr>
            <w:tcW w:type="dxa" w:w="1728"/>
          </w:tcPr>
          <w:p>
            <w:r>
              <w:t>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Y坐标</w:t>
            </w:r>
          </w:p>
        </w:tc>
        <w:tc>
          <w:tcPr>
            <w:tcW w:type="dxa" w:w="1728"/>
          </w:tcPr>
          <w:p>
            <w:r>
              <w:t>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/>
    <w:p>
      <w:pPr>
        <w:pStyle w:val="Heading2"/>
      </w:pPr>
      <w:r>
        <w:t>区域建设用地基本信息线状地物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BSGC</w:t>
            </w:r>
          </w:p>
        </w:tc>
        <w:tc>
          <w:tcPr>
            <w:tcW w:type="dxa" w:w="1728"/>
          </w:tcPr>
          <w:p>
            <w:r>
              <w:t>BSGC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区域用地评价图斑注记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地理名称注记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地貌注记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地貌点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地貌线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定位基础注记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定位基础点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定位基础线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居民地及设施注记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居民地及设施点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市域整体评价图斑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区域名称</w:t>
            </w:r>
          </w:p>
        </w:tc>
        <w:tc>
          <w:tcPr>
            <w:tcW w:type="dxa" w:w="1728"/>
          </w:tcPr>
          <w:p>
            <w:r>
              <w:t>QYMC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区域代码</w:t>
            </w:r>
          </w:p>
        </w:tc>
        <w:tc>
          <w:tcPr>
            <w:tcW w:type="dxa" w:w="1728"/>
          </w:tcPr>
          <w:p>
            <w:r>
              <w:t>QYDM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区域级别</w:t>
            </w:r>
          </w:p>
        </w:tc>
        <w:tc>
          <w:tcPr>
            <w:tcW w:type="dxa" w:w="1728"/>
          </w:tcPr>
          <w:p>
            <w:r>
              <w:t>QYJB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区域评价对象</w:t>
            </w:r>
          </w:p>
        </w:tc>
        <w:tc>
          <w:tcPr>
            <w:tcW w:type="dxa" w:w="1728"/>
          </w:tcPr>
          <w:p>
            <w:r>
              <w:t>QYPJDX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常住人口增长量</w:t>
            </w:r>
          </w:p>
        </w:tc>
        <w:tc>
          <w:tcPr>
            <w:tcW w:type="dxa" w:w="1728"/>
          </w:tcPr>
          <w:p>
            <w:r>
              <w:t>ZRKZL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总人口与城乡建设用地增长弹性系数</w:t>
            </w:r>
          </w:p>
        </w:tc>
        <w:tc>
          <w:tcPr>
            <w:tcW w:type="dxa" w:w="1728"/>
          </w:tcPr>
          <w:p>
            <w:r>
              <w:t>PEI1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TDLYQSRK</w:t>
            </w:r>
          </w:p>
        </w:tc>
        <w:tc>
          <w:tcPr>
            <w:tcW w:type="dxa" w:w="1728"/>
          </w:tcPr>
          <w:p>
            <w:r>
              <w:t>TDLYQSRK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CZRKZL</w:t>
            </w:r>
          </w:p>
        </w:tc>
        <w:tc>
          <w:tcPr>
            <w:tcW w:type="dxa" w:w="1728"/>
          </w:tcPr>
          <w:p>
            <w:r>
              <w:t>CZRKZL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城镇工矿用地增长量</w:t>
            </w:r>
          </w:p>
        </w:tc>
        <w:tc>
          <w:tcPr>
            <w:tcW w:type="dxa" w:w="1728"/>
          </w:tcPr>
          <w:p>
            <w:r>
              <w:t>CGYDZL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城镇人口与城镇工矿用地增长弹性系数</w:t>
            </w:r>
          </w:p>
        </w:tc>
        <w:tc>
          <w:tcPr>
            <w:tcW w:type="dxa" w:w="1728"/>
          </w:tcPr>
          <w:p>
            <w:r>
              <w:t>PEI2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常住农村人口增长量</w:t>
            </w:r>
          </w:p>
        </w:tc>
        <w:tc>
          <w:tcPr>
            <w:tcW w:type="dxa" w:w="1728"/>
          </w:tcPr>
          <w:p>
            <w:r>
              <w:t>CNRKZL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户籍农业人口增长量</w:t>
            </w:r>
          </w:p>
        </w:tc>
        <w:tc>
          <w:tcPr>
            <w:tcW w:type="dxa" w:w="1728"/>
          </w:tcPr>
          <w:p>
            <w:r>
              <w:t>HNRKZL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村庄用地增长量</w:t>
            </w:r>
          </w:p>
        </w:tc>
        <w:tc>
          <w:tcPr>
            <w:tcW w:type="dxa" w:w="1728"/>
          </w:tcPr>
          <w:p>
            <w:r>
              <w:t>CZYDZL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PEI3_1</w:t>
            </w:r>
          </w:p>
        </w:tc>
        <w:tc>
          <w:tcPr>
            <w:tcW w:type="dxa" w:w="1728"/>
          </w:tcPr>
          <w:p>
            <w:r>
              <w:t>PEI3_1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PEI3_2</w:t>
            </w:r>
          </w:p>
        </w:tc>
        <w:tc>
          <w:tcPr>
            <w:tcW w:type="dxa" w:w="1728"/>
          </w:tcPr>
          <w:p>
            <w:r>
              <w:t>PEI3_2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地区生产总值增长量(可比价)</w:t>
            </w:r>
          </w:p>
        </w:tc>
        <w:tc>
          <w:tcPr>
            <w:tcW w:type="dxa" w:w="1728"/>
          </w:tcPr>
          <w:p>
            <w:r>
              <w:t>SCZZZZLK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建设用地增长量</w:t>
            </w:r>
          </w:p>
        </w:tc>
        <w:tc>
          <w:tcPr>
            <w:tcW w:type="dxa" w:w="1728"/>
          </w:tcPr>
          <w:p>
            <w:r>
              <w:t>JSZZL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地区生产总值与建设用地增长弹性系数</w:t>
            </w:r>
          </w:p>
        </w:tc>
        <w:tc>
          <w:tcPr>
            <w:tcW w:type="dxa" w:w="1728"/>
          </w:tcPr>
          <w:p>
            <w:r>
              <w:t>EEI1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ECI1</w:t>
            </w:r>
          </w:p>
        </w:tc>
        <w:tc>
          <w:tcPr>
            <w:tcW w:type="dxa" w:w="1728"/>
          </w:tcPr>
          <w:p>
            <w:r>
              <w:t>ECI1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TDLYQSJJ</w:t>
            </w:r>
          </w:p>
        </w:tc>
        <w:tc>
          <w:tcPr>
            <w:tcW w:type="dxa" w:w="1728"/>
          </w:tcPr>
          <w:p>
            <w:r>
              <w:t>TDLYQSJJ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建设用地地均地区生产总值</w:t>
            </w:r>
          </w:p>
        </w:tc>
        <w:tc>
          <w:tcPr>
            <w:tcW w:type="dxa" w:w="1728"/>
          </w:tcPr>
          <w:p>
            <w:r>
              <w:t>EUII1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单位工业用地工业增加值</w:t>
            </w:r>
          </w:p>
        </w:tc>
        <w:tc>
          <w:tcPr>
            <w:tcW w:type="dxa" w:w="1728"/>
          </w:tcPr>
          <w:p>
            <w:r>
              <w:t>EUII2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单位人口增长消耗新增城乡建设用地量</w:t>
            </w:r>
          </w:p>
        </w:tc>
        <w:tc>
          <w:tcPr>
            <w:tcW w:type="dxa" w:w="1728"/>
          </w:tcPr>
          <w:p>
            <w:r>
              <w:t>PGCI1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单位地区生产总值建设用地使用面积下降率</w:t>
            </w:r>
          </w:p>
        </w:tc>
        <w:tc>
          <w:tcPr>
            <w:tcW w:type="dxa" w:w="1728"/>
          </w:tcPr>
          <w:p>
            <w:r>
              <w:t>EGCI1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单位地区生产总值增长消耗新增建设用地量</w:t>
            </w:r>
          </w:p>
        </w:tc>
        <w:tc>
          <w:tcPr>
            <w:tcW w:type="dxa" w:w="1728"/>
          </w:tcPr>
          <w:p>
            <w:r>
              <w:t>EGCI2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EGCI3</w:t>
            </w:r>
          </w:p>
        </w:tc>
        <w:tc>
          <w:tcPr>
            <w:tcW w:type="dxa" w:w="1728"/>
          </w:tcPr>
          <w:p>
            <w:r>
              <w:t>EGCI3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城乡建设用地增长量</w:t>
            </w:r>
          </w:p>
        </w:tc>
        <w:tc>
          <w:tcPr>
            <w:tcW w:type="dxa" w:w="1728"/>
          </w:tcPr>
          <w:p>
            <w:r>
              <w:t>CXYDZL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常住人口增长幅度</w:t>
            </w:r>
          </w:p>
        </w:tc>
        <w:tc>
          <w:tcPr>
            <w:tcW w:type="dxa" w:w="1728"/>
          </w:tcPr>
          <w:p>
            <w:r>
              <w:t>ZRKZF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城乡建设用地增长幅度</w:t>
            </w:r>
          </w:p>
        </w:tc>
        <w:tc>
          <w:tcPr>
            <w:tcW w:type="dxa" w:w="1728"/>
          </w:tcPr>
          <w:p>
            <w:r>
              <w:t>CXYDZF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CZRKZF</w:t>
            </w:r>
          </w:p>
        </w:tc>
        <w:tc>
          <w:tcPr>
            <w:tcW w:type="dxa" w:w="1728"/>
          </w:tcPr>
          <w:p>
            <w:r>
              <w:t>CZRKZF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城镇工矿用地增长幅度</w:t>
            </w:r>
          </w:p>
        </w:tc>
        <w:tc>
          <w:tcPr>
            <w:tcW w:type="dxa" w:w="1728"/>
          </w:tcPr>
          <w:p>
            <w:r>
              <w:t>CGYDZF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常住农村人口增长幅度</w:t>
            </w:r>
          </w:p>
        </w:tc>
        <w:tc>
          <w:tcPr>
            <w:tcW w:type="dxa" w:w="1728"/>
          </w:tcPr>
          <w:p>
            <w:r>
              <w:t>CNRKZF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户籍农业人口增长幅度</w:t>
            </w:r>
          </w:p>
        </w:tc>
        <w:tc>
          <w:tcPr>
            <w:tcW w:type="dxa" w:w="1728"/>
          </w:tcPr>
          <w:p>
            <w:r>
              <w:t>HNRKZF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村庄用地增长幅度</w:t>
            </w:r>
          </w:p>
        </w:tc>
        <w:tc>
          <w:tcPr>
            <w:tcW w:type="dxa" w:w="1728"/>
          </w:tcPr>
          <w:p>
            <w:r>
              <w:t>CZYDZF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地区生产总值增长幅度</w:t>
            </w:r>
          </w:p>
        </w:tc>
        <w:tc>
          <w:tcPr>
            <w:tcW w:type="dxa" w:w="1728"/>
          </w:tcPr>
          <w:p>
            <w:r>
              <w:t>SCZZZZFD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建设用地增长幅度</w:t>
            </w:r>
          </w:p>
        </w:tc>
        <w:tc>
          <w:tcPr>
            <w:tcW w:type="dxa" w:w="1728"/>
          </w:tcPr>
          <w:p>
            <w:r>
              <w:t>JSZZFD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PUII</w:t>
            </w:r>
          </w:p>
        </w:tc>
        <w:tc>
          <w:tcPr>
            <w:tcW w:type="dxa" w:w="1728"/>
          </w:tcPr>
          <w:p>
            <w:r>
              <w:t>PUII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UII</w:t>
            </w:r>
          </w:p>
        </w:tc>
        <w:tc>
          <w:tcPr>
            <w:tcW w:type="dxa" w:w="1728"/>
          </w:tcPr>
          <w:p>
            <w:r>
              <w:t>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GCI</w:t>
            </w:r>
          </w:p>
        </w:tc>
        <w:tc>
          <w:tcPr>
            <w:tcW w:type="dxa" w:w="1728"/>
          </w:tcPr>
          <w:p>
            <w:r>
              <w:t>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EI</w:t>
            </w:r>
          </w:p>
        </w:tc>
        <w:tc>
          <w:tcPr>
            <w:tcW w:type="dxa" w:w="1728"/>
          </w:tcPr>
          <w:p>
            <w:r>
              <w:t>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EUII</w:t>
            </w:r>
          </w:p>
        </w:tc>
        <w:tc>
          <w:tcPr>
            <w:tcW w:type="dxa" w:w="1728"/>
          </w:tcPr>
          <w:p>
            <w:r>
              <w:t>EUII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PGCI</w:t>
            </w:r>
          </w:p>
        </w:tc>
        <w:tc>
          <w:tcPr>
            <w:tcW w:type="dxa" w:w="1728"/>
          </w:tcPr>
          <w:p>
            <w:r>
              <w:t>PGCI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EGCI</w:t>
            </w:r>
          </w:p>
        </w:tc>
        <w:tc>
          <w:tcPr>
            <w:tcW w:type="dxa" w:w="1728"/>
          </w:tcPr>
          <w:p>
            <w:r>
              <w:t>EGCI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PEI</w:t>
            </w:r>
          </w:p>
        </w:tc>
        <w:tc>
          <w:tcPr>
            <w:tcW w:type="dxa" w:w="1728"/>
          </w:tcPr>
          <w:p>
            <w:r>
              <w:t>PEI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EEI</w:t>
            </w:r>
          </w:p>
        </w:tc>
        <w:tc>
          <w:tcPr>
            <w:tcW w:type="dxa" w:w="1728"/>
          </w:tcPr>
          <w:p>
            <w:r>
              <w:t>EEI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ULAPI</w:t>
            </w:r>
          </w:p>
        </w:tc>
        <w:tc>
          <w:tcPr>
            <w:tcW w:type="dxa" w:w="1728"/>
          </w:tcPr>
          <w:p>
            <w:r>
              <w:t>ULAPI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城乡建设用地人口密度</w:t>
            </w:r>
          </w:p>
        </w:tc>
        <w:tc>
          <w:tcPr>
            <w:tcW w:type="dxa" w:w="1728"/>
          </w:tcPr>
          <w:p>
            <w:r>
              <w:t>PUII1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批而未供土地处置比率</w:t>
            </w:r>
          </w:p>
        </w:tc>
        <w:tc>
          <w:tcPr>
            <w:tcW w:type="dxa" w:w="1728"/>
          </w:tcPr>
          <w:p>
            <w:r>
              <w:t>ULAPI1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闲置王地处置比率</w:t>
            </w:r>
          </w:p>
        </w:tc>
        <w:tc>
          <w:tcPr>
            <w:tcW w:type="dxa" w:w="1728"/>
          </w:tcPr>
          <w:p>
            <w:r>
              <w:t>ULAPI2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pPr>
        <w:pStyle w:val="Heading2"/>
      </w:pPr>
      <w:r>
        <w:t>水系注记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水系面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要素面积</w:t>
            </w:r>
          </w:p>
        </w:tc>
        <w:tc>
          <w:tcPr>
            <w:tcW w:type="dxa" w:w="1728"/>
          </w:tcPr>
          <w:p>
            <w:r>
              <w:t>YSMJ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p>
      <w:pPr>
        <w:pStyle w:val="Heading2"/>
      </w:pPr>
      <w:r>
        <w:t>行政区注记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注记内容</w:t>
            </w:r>
          </w:p>
        </w:tc>
        <w:tc>
          <w:tcPr>
            <w:tcW w:type="dxa" w:w="1728"/>
          </w:tcPr>
          <w:p>
            <w:r>
              <w:t>ZJNR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字体</w:t>
            </w:r>
          </w:p>
        </w:tc>
        <w:tc>
          <w:tcPr>
            <w:tcW w:type="dxa" w:w="1728"/>
          </w:tcPr>
          <w:p>
            <w:r>
              <w:t>ZJZT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颜色</w:t>
            </w:r>
          </w:p>
        </w:tc>
        <w:tc>
          <w:tcPr>
            <w:tcW w:type="dxa" w:w="1728"/>
          </w:tcPr>
          <w:p>
            <w:r>
              <w:t>ZJYS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磅数</w:t>
            </w:r>
          </w:p>
        </w:tc>
        <w:tc>
          <w:tcPr>
            <w:tcW w:type="dxa" w:w="1728"/>
          </w:tcPr>
          <w:p>
            <w:r>
              <w:t>ZJBS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形状</w:t>
            </w:r>
          </w:p>
        </w:tc>
        <w:tc>
          <w:tcPr>
            <w:tcW w:type="dxa" w:w="1728"/>
          </w:tcPr>
          <w:p>
            <w:r>
              <w:t>ZJXZ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宽度</w:t>
            </w:r>
          </w:p>
        </w:tc>
        <w:tc>
          <w:tcPr>
            <w:tcW w:type="dxa" w:w="1728"/>
          </w:tcPr>
          <w:p>
            <w:r>
              <w:t>KD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高度</w:t>
            </w:r>
          </w:p>
        </w:tc>
        <w:tc>
          <w:tcPr>
            <w:tcW w:type="dxa" w:w="1728"/>
          </w:tcPr>
          <w:p>
            <w:r>
              <w:t>GD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间隔</w:t>
            </w:r>
          </w:p>
        </w:tc>
        <w:tc>
          <w:tcPr>
            <w:tcW w:type="dxa" w:w="1728"/>
          </w:tcPr>
          <w:p>
            <w:r>
              <w:t>JG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注记点左下角X坐标</w:t>
            </w:r>
          </w:p>
        </w:tc>
        <w:tc>
          <w:tcPr>
            <w:tcW w:type="dxa" w:w="1728"/>
          </w:tcPr>
          <w:p>
            <w:r>
              <w:t>ZXJXZB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注记点左下角Y坐标</w:t>
            </w:r>
          </w:p>
        </w:tc>
        <w:tc>
          <w:tcPr>
            <w:tcW w:type="dxa" w:w="1728"/>
          </w:tcPr>
          <w:p>
            <w:r>
              <w:t>ZXJYZB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注记方向</w:t>
            </w:r>
          </w:p>
        </w:tc>
        <w:tc>
          <w:tcPr>
            <w:tcW w:type="dxa" w:w="1728"/>
          </w:tcPr>
          <w:p>
            <w:r>
              <w:t>ZJFX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下划线</w:t>
            </w:r>
          </w:p>
        </w:tc>
        <w:tc>
          <w:tcPr>
            <w:tcW w:type="dxa" w:w="1728"/>
          </w:tcPr>
          <w:p>
            <w:r>
              <w:t>ZJXH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行政区界线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行政区面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目标标识码</w:t>
            </w:r>
          </w:p>
        </w:tc>
        <w:tc>
          <w:tcPr>
            <w:tcW w:type="dxa" w:w="1728"/>
          </w:tcPr>
          <w:p>
            <w:r>
              <w:t>MBBSM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参评城市名称</w:t>
            </w:r>
          </w:p>
        </w:tc>
        <w:tc>
          <w:tcPr>
            <w:tcW w:type="dxa" w:w="1728"/>
          </w:tcPr>
          <w:p>
            <w:r>
              <w:t>CPCSMC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参评城市代码</w:t>
            </w:r>
          </w:p>
        </w:tc>
        <w:tc>
          <w:tcPr>
            <w:tcW w:type="dxa" w:w="1728"/>
          </w:tcPr>
          <w:p>
            <w:r>
              <w:t>CPCSDM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要素名称</w:t>
            </w:r>
          </w:p>
        </w:tc>
        <w:tc>
          <w:tcPr>
            <w:tcW w:type="dxa" w:w="1728"/>
          </w:tcPr>
          <w:p>
            <w:r>
              <w:t>YSMC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要素面积</w:t>
            </w:r>
          </w:p>
        </w:tc>
        <w:tc>
          <w:tcPr>
            <w:tcW w:type="dxa" w:w="1728"/>
          </w:tcPr>
          <w:p>
            <w:r>
              <w:t>YSMJ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