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静海区城镇低效用地调查区图斑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DCQZMJ</w:t>
            </w:r>
          </w:p>
        </w:tc>
        <w:tc>
          <w:tcPr>
            <w:tcW w:type="dxa" w:w="1728"/>
          </w:tcPr>
          <w:p>
            <w:r>
              <w:t>DCQZMJ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ZZYDMJ</w:t>
            </w:r>
          </w:p>
        </w:tc>
        <w:tc>
          <w:tcPr>
            <w:tcW w:type="dxa" w:w="1728"/>
          </w:tcPr>
          <w:p>
            <w:r>
              <w:t>ZZYDMJ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SFYDMJ</w:t>
            </w:r>
          </w:p>
        </w:tc>
        <w:tc>
          <w:tcPr>
            <w:tcW w:type="dxa" w:w="1728"/>
          </w:tcPr>
          <w:p>
            <w:r>
              <w:t>SFYDMJ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GKCCYDMJ</w:t>
            </w:r>
          </w:p>
        </w:tc>
        <w:tc>
          <w:tcPr>
            <w:tcW w:type="dxa" w:w="1728"/>
          </w:tcPr>
          <w:p>
            <w:r>
              <w:t>GKCCYDMJ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GGGLYDMJ</w:t>
            </w:r>
          </w:p>
        </w:tc>
        <w:tc>
          <w:tcPr>
            <w:tcW w:type="dxa" w:w="1728"/>
          </w:tcPr>
          <w:p>
            <w:r>
              <w:t>GGGLYDMJ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其他建设用地面积</w:t>
            </w:r>
          </w:p>
        </w:tc>
        <w:tc>
          <w:tcPr>
            <w:tcW w:type="dxa" w:w="1728"/>
          </w:tcPr>
          <w:p>
            <w:r>
              <w:t>QTYDMJ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DXYDZMJ</w:t>
            </w:r>
          </w:p>
        </w:tc>
        <w:tc>
          <w:tcPr>
            <w:tcW w:type="dxa" w:w="1728"/>
          </w:tcPr>
          <w:p>
            <w:r>
              <w:t>DXYDZMJ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JCHZMJ</w:t>
            </w:r>
          </w:p>
        </w:tc>
        <w:tc>
          <w:tcPr>
            <w:tcW w:type="dxa" w:w="1728"/>
          </w:tcPr>
          <w:p>
            <w:r>
              <w:t>JCHZMJ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JCZMJ</w:t>
            </w:r>
          </w:p>
        </w:tc>
        <w:tc>
          <w:tcPr>
            <w:tcW w:type="dxa" w:w="1728"/>
          </w:tcPr>
          <w:p>
            <w:r>
              <w:t>JCZMJ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JCKMJ</w:t>
            </w:r>
          </w:p>
        </w:tc>
        <w:tc>
          <w:tcPr>
            <w:tcW w:type="dxa" w:w="1728"/>
          </w:tcPr>
          <w:p>
            <w:r>
              <w:t>JCKMJ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QTDXYDMJ</w:t>
            </w:r>
          </w:p>
        </w:tc>
        <w:tc>
          <w:tcPr>
            <w:tcW w:type="dxa" w:w="1728"/>
          </w:tcPr>
          <w:p>
            <w:r>
              <w:t>QTDXYDMJ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GYTDZMJ</w:t>
            </w:r>
          </w:p>
        </w:tc>
        <w:tc>
          <w:tcPr>
            <w:tcW w:type="dxa" w:w="1728"/>
          </w:tcPr>
          <w:p>
            <w:r>
              <w:t>GYTDZMJ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GYDXYDMJ</w:t>
            </w:r>
          </w:p>
        </w:tc>
        <w:tc>
          <w:tcPr>
            <w:tcW w:type="dxa" w:w="1728"/>
          </w:tcPr>
          <w:p>
            <w:r>
              <w:t>GYDXYDMJ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JTTDZMJ</w:t>
            </w:r>
          </w:p>
        </w:tc>
        <w:tc>
          <w:tcPr>
            <w:tcW w:type="dxa" w:w="1728"/>
          </w:tcPr>
          <w:p>
            <w:r>
              <w:t>JTTDZMJ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JTDXYDMJ</w:t>
            </w:r>
          </w:p>
        </w:tc>
        <w:tc>
          <w:tcPr>
            <w:tcW w:type="dxa" w:w="1728"/>
          </w:tcPr>
          <w:p>
            <w:r>
              <w:t>JTDXYDMJ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DCQBH</w:t>
            </w:r>
          </w:p>
        </w:tc>
        <w:tc>
          <w:tcPr>
            <w:tcW w:type="dxa" w:w="1728"/>
          </w:tcPr>
          <w:p>
            <w:r>
              <w:t>DCQBH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静海区城镇低效用地调查单元图斑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YDDWMC</w:t>
            </w:r>
          </w:p>
        </w:tc>
        <w:tc>
          <w:tcPr>
            <w:tcW w:type="dxa" w:w="1728"/>
          </w:tcPr>
          <w:p>
            <w:r>
              <w:t>YDDWMC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园地面积</w:t>
            </w:r>
          </w:p>
        </w:tc>
        <w:tc>
          <w:tcPr>
            <w:tcW w:type="dxa" w:w="1728"/>
          </w:tcPr>
          <w:p>
            <w:r>
              <w:t>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SJTDYT</w:t>
            </w:r>
          </w:p>
        </w:tc>
        <w:tc>
          <w:tcPr>
            <w:tcW w:type="dxa" w:w="1728"/>
          </w:tcPr>
          <w:p>
            <w:r>
              <w:t>SJTDYT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TDQSXZ</w:t>
            </w:r>
          </w:p>
        </w:tc>
        <w:tc>
          <w:tcPr>
            <w:tcW w:type="dxa" w:w="1728"/>
          </w:tcPr>
          <w:p>
            <w:r>
              <w:t>TDQSXZ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JSZK</w:t>
            </w:r>
          </w:p>
        </w:tc>
        <w:tc>
          <w:tcPr>
            <w:tcW w:type="dxa" w:w="1728"/>
          </w:tcPr>
          <w:p>
            <w:r>
              <w:t>JSZK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JZMJ</w:t>
            </w:r>
          </w:p>
        </w:tc>
        <w:tc>
          <w:tcPr>
            <w:tcW w:type="dxa" w:w="1728"/>
          </w:tcPr>
          <w:p>
            <w:r>
              <w:t>JZMJ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JZZDMJ</w:t>
            </w:r>
          </w:p>
        </w:tc>
        <w:tc>
          <w:tcPr>
            <w:tcW w:type="dxa" w:w="1728"/>
          </w:tcPr>
          <w:p>
            <w:r>
              <w:t>JZZDMJ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JCSSPTSP</w:t>
            </w:r>
          </w:p>
        </w:tc>
        <w:tc>
          <w:tcPr>
            <w:tcW w:type="dxa" w:w="1728"/>
          </w:tcPr>
          <w:p>
            <w:r>
              <w:t>JCSSPTSP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2015GDZC</w:t>
            </w:r>
          </w:p>
        </w:tc>
        <w:tc>
          <w:tcPr>
            <w:tcW w:type="dxa" w:w="1728"/>
          </w:tcPr>
          <w:p>
            <w:r>
              <w:t>2015GDZC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2016GDZC</w:t>
            </w:r>
          </w:p>
        </w:tc>
        <w:tc>
          <w:tcPr>
            <w:tcW w:type="dxa" w:w="1728"/>
          </w:tcPr>
          <w:p>
            <w:r>
              <w:t>2016GDZC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2017GDZC</w:t>
            </w:r>
          </w:p>
        </w:tc>
        <w:tc>
          <w:tcPr>
            <w:tcW w:type="dxa" w:w="1728"/>
          </w:tcPr>
          <w:p>
            <w:r>
              <w:t>2017GDZC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2015NCZ</w:t>
            </w:r>
          </w:p>
        </w:tc>
        <w:tc>
          <w:tcPr>
            <w:tcW w:type="dxa" w:w="1728"/>
          </w:tcPr>
          <w:p>
            <w:r>
              <w:t>2015NCZ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2016NCZ</w:t>
            </w:r>
          </w:p>
        </w:tc>
        <w:tc>
          <w:tcPr>
            <w:tcW w:type="dxa" w:w="1728"/>
          </w:tcPr>
          <w:p>
            <w:r>
              <w:t>2016NCZ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2017NCZ</w:t>
            </w:r>
          </w:p>
        </w:tc>
        <w:tc>
          <w:tcPr>
            <w:tcW w:type="dxa" w:w="1728"/>
          </w:tcPr>
          <w:p>
            <w:r>
              <w:t>2017NCZ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2015NSS</w:t>
            </w:r>
          </w:p>
        </w:tc>
        <w:tc>
          <w:tcPr>
            <w:tcW w:type="dxa" w:w="1728"/>
          </w:tcPr>
          <w:p>
            <w:r>
              <w:t>2015NSS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2016NSS</w:t>
            </w:r>
          </w:p>
        </w:tc>
        <w:tc>
          <w:tcPr>
            <w:tcW w:type="dxa" w:w="1728"/>
          </w:tcPr>
          <w:p>
            <w:r>
              <w:t>2016NSS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2017NSS</w:t>
            </w:r>
          </w:p>
        </w:tc>
        <w:tc>
          <w:tcPr>
            <w:tcW w:type="dxa" w:w="1728"/>
          </w:tcPr>
          <w:p>
            <w:r>
              <w:t>2017NSS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GHYT</w:t>
            </w:r>
          </w:p>
        </w:tc>
        <w:tc>
          <w:tcPr>
            <w:tcW w:type="dxa" w:w="1728"/>
          </w:tcPr>
          <w:p>
            <w:r>
              <w:t>GHYT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GHRJL</w:t>
            </w:r>
          </w:p>
        </w:tc>
        <w:tc>
          <w:tcPr>
            <w:tcW w:type="dxa" w:w="1728"/>
          </w:tcPr>
          <w:p>
            <w:r>
              <w:t>GHRJL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GHJZMD</w:t>
            </w:r>
          </w:p>
        </w:tc>
        <w:tc>
          <w:tcPr>
            <w:tcW w:type="dxa" w:w="1728"/>
          </w:tcPr>
          <w:p>
            <w:r>
              <w:t>GHJZMD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GZKFYY</w:t>
            </w:r>
          </w:p>
        </w:tc>
        <w:tc>
          <w:tcPr>
            <w:tcW w:type="dxa" w:w="1728"/>
          </w:tcPr>
          <w:p>
            <w:r>
              <w:t>GZKFYY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NGZKFSJ</w:t>
            </w:r>
          </w:p>
        </w:tc>
        <w:tc>
          <w:tcPr>
            <w:tcW w:type="dxa" w:w="1728"/>
          </w:tcPr>
          <w:p>
            <w:r>
              <w:t>NGZKFSJ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备注</w:t>
            </w:r>
          </w:p>
        </w:tc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改造时间</w:t>
            </w:r>
          </w:p>
        </w:tc>
        <w:tc>
          <w:tcPr>
            <w:tcW w:type="dxa" w:w="1728"/>
          </w:tcPr>
          <w:p>
            <w:r>
              <w:t>改造时间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DCQBH</w:t>
            </w:r>
          </w:p>
        </w:tc>
        <w:tc>
          <w:tcPr>
            <w:tcW w:type="dxa" w:w="1728"/>
          </w:tcPr>
          <w:p>
            <w:r>
              <w:t>DCQBH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DCDYBH</w:t>
            </w:r>
          </w:p>
        </w:tc>
        <w:tc>
          <w:tcPr>
            <w:tcW w:type="dxa" w:w="1728"/>
          </w:tcPr>
          <w:p>
            <w:r>
              <w:t>DCDYBH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内部空闲mj</w:t>
            </w:r>
          </w:p>
        </w:tc>
        <w:tc>
          <w:tcPr>
            <w:tcW w:type="dxa" w:w="1728"/>
          </w:tcPr>
          <w:p>
            <w:r>
              <w:t>内部空闲mj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