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A67B7" w14:textId="204CF506" w:rsidR="006712CE" w:rsidRDefault="006712CE" w:rsidP="006712CE">
      <w:pPr>
        <w:pStyle w:val="Title"/>
        <w:rPr>
          <w:lang w:val="en-US"/>
        </w:rPr>
      </w:pPr>
      <w:r>
        <w:rPr>
          <w:lang w:val="en-US"/>
        </w:rPr>
        <w:t>ACADEMICS ENGINEERING</w:t>
      </w:r>
    </w:p>
    <w:p w14:paraId="7BA7D13B" w14:textId="77777777" w:rsidR="006712CE" w:rsidRDefault="006712CE" w:rsidP="006712CE">
      <w:pPr>
        <w:rPr>
          <w:lang w:val="en-US"/>
        </w:rPr>
      </w:pPr>
    </w:p>
    <w:p w14:paraId="4A44D85D" w14:textId="77777777" w:rsidR="006712CE" w:rsidRPr="006712CE" w:rsidRDefault="006712CE" w:rsidP="006712CE">
      <w:pPr>
        <w:rPr>
          <w:lang w:val="en-US"/>
        </w:rPr>
      </w:pPr>
      <w:r w:rsidRPr="006712CE">
        <w:rPr>
          <w:lang w:val="en-US"/>
        </w:rPr>
        <w:t xml:space="preserve">Civil </w:t>
      </w:r>
      <w:proofErr w:type="spellStart"/>
      <w:r w:rsidRPr="006712CE">
        <w:rPr>
          <w:lang w:val="en-US"/>
        </w:rPr>
        <w:t>EngineeringComputer</w:t>
      </w:r>
      <w:proofErr w:type="spellEnd"/>
      <w:r w:rsidRPr="006712CE">
        <w:rPr>
          <w:lang w:val="en-US"/>
        </w:rPr>
        <w:t xml:space="preserve"> </w:t>
      </w:r>
      <w:proofErr w:type="spellStart"/>
      <w:r w:rsidRPr="006712CE">
        <w:rPr>
          <w:lang w:val="en-US"/>
        </w:rPr>
        <w:t>EngineeringElectronics</w:t>
      </w:r>
      <w:proofErr w:type="spellEnd"/>
      <w:r w:rsidRPr="006712CE">
        <w:rPr>
          <w:lang w:val="en-US"/>
        </w:rPr>
        <w:t xml:space="preserve"> </w:t>
      </w:r>
      <w:proofErr w:type="spellStart"/>
      <w:r w:rsidRPr="006712CE">
        <w:rPr>
          <w:lang w:val="en-US"/>
        </w:rPr>
        <w:t>EngineeringElectrical</w:t>
      </w:r>
      <w:proofErr w:type="spellEnd"/>
      <w:r w:rsidRPr="006712CE">
        <w:rPr>
          <w:lang w:val="en-US"/>
        </w:rPr>
        <w:t xml:space="preserve"> </w:t>
      </w:r>
      <w:proofErr w:type="spellStart"/>
      <w:r w:rsidRPr="006712CE">
        <w:rPr>
          <w:lang w:val="en-US"/>
        </w:rPr>
        <w:t>EngineeringMechanical</w:t>
      </w:r>
      <w:proofErr w:type="spellEnd"/>
      <w:r w:rsidRPr="006712CE">
        <w:rPr>
          <w:lang w:val="en-US"/>
        </w:rPr>
        <w:t xml:space="preserve"> </w:t>
      </w:r>
      <w:proofErr w:type="spellStart"/>
      <w:r w:rsidRPr="006712CE">
        <w:rPr>
          <w:lang w:val="en-US"/>
        </w:rPr>
        <w:t>EngineeringComputer</w:t>
      </w:r>
      <w:proofErr w:type="spellEnd"/>
      <w:r w:rsidRPr="006712CE">
        <w:rPr>
          <w:lang w:val="en-US"/>
        </w:rPr>
        <w:t xml:space="preserve"> </w:t>
      </w:r>
      <w:proofErr w:type="spellStart"/>
      <w:r w:rsidRPr="006712CE">
        <w:rPr>
          <w:lang w:val="en-US"/>
        </w:rPr>
        <w:t>ScienceInformation</w:t>
      </w:r>
      <w:proofErr w:type="spellEnd"/>
      <w:r w:rsidRPr="006712CE">
        <w:rPr>
          <w:lang w:val="en-US"/>
        </w:rPr>
        <w:t xml:space="preserve"> Technology</w:t>
      </w:r>
    </w:p>
    <w:p w14:paraId="4E2D3E7A" w14:textId="77777777" w:rsidR="006712CE" w:rsidRPr="006712CE" w:rsidRDefault="006712CE" w:rsidP="006712CE">
      <w:pPr>
        <w:rPr>
          <w:lang w:val="en-US"/>
        </w:rPr>
      </w:pPr>
      <w:r w:rsidRPr="006712CE">
        <w:rPr>
          <w:lang w:val="en-US"/>
        </w:rPr>
        <w:t>Civil engineering</w:t>
      </w:r>
    </w:p>
    <w:p w14:paraId="38C2AE3B" w14:textId="77777777" w:rsidR="006712CE" w:rsidRPr="006712CE" w:rsidRDefault="006712CE" w:rsidP="006712CE">
      <w:pPr>
        <w:rPr>
          <w:lang w:val="en-US"/>
        </w:rPr>
      </w:pPr>
      <w:r w:rsidRPr="006712CE">
        <w:rPr>
          <w:lang w:val="en-US"/>
        </w:rPr>
        <w:t xml:space="preserve">Civil engineering deals with the design, construction and maintenance of physical and naturally built environments, including works such as bridges, roads, canals, dams and buildings. This field is traditionally broken into several subdisciplines, including environmental engineering, geotechnical engineering, structural engineering, transportation engineering, municipal or urban engineering, water sources engineering, materials engineering, coastal engineering, surveying and construction engineering. Civil engineering takes place </w:t>
      </w:r>
      <w:proofErr w:type="gramStart"/>
      <w:r w:rsidRPr="006712CE">
        <w:rPr>
          <w:lang w:val="en-US"/>
        </w:rPr>
        <w:t>In</w:t>
      </w:r>
      <w:proofErr w:type="gramEnd"/>
      <w:r w:rsidRPr="006712CE">
        <w:rPr>
          <w:lang w:val="en-US"/>
        </w:rPr>
        <w:t xml:space="preserve"> all levels: in the public sector from municipal to national levels, and in the private sector from individual homeowners to international companies.</w:t>
      </w:r>
    </w:p>
    <w:p w14:paraId="1FA2D418" w14:textId="77777777" w:rsidR="006712CE" w:rsidRPr="006712CE" w:rsidRDefault="006712CE" w:rsidP="006712CE">
      <w:pPr>
        <w:rPr>
          <w:lang w:val="en-US"/>
        </w:rPr>
      </w:pPr>
    </w:p>
    <w:p w14:paraId="44AF5B36" w14:textId="77777777" w:rsidR="006712CE" w:rsidRPr="006712CE" w:rsidRDefault="006712CE" w:rsidP="006712CE">
      <w:pPr>
        <w:rPr>
          <w:lang w:val="en-US"/>
        </w:rPr>
      </w:pPr>
    </w:p>
    <w:p w14:paraId="164AECD4" w14:textId="77777777" w:rsidR="006712CE" w:rsidRPr="006712CE" w:rsidRDefault="006712CE" w:rsidP="006712CE">
      <w:pPr>
        <w:rPr>
          <w:lang w:val="en-US"/>
        </w:rPr>
      </w:pPr>
    </w:p>
    <w:p w14:paraId="536C3C0F" w14:textId="77777777" w:rsidR="006712CE" w:rsidRPr="006712CE" w:rsidRDefault="006712CE" w:rsidP="006712CE">
      <w:pPr>
        <w:rPr>
          <w:lang w:val="en-US"/>
        </w:rPr>
      </w:pPr>
      <w:r w:rsidRPr="006712CE">
        <w:rPr>
          <w:lang w:val="en-US"/>
        </w:rPr>
        <w:t>PROGRAM EDUCATIONAL OBJECTIVES</w:t>
      </w:r>
    </w:p>
    <w:p w14:paraId="7A48EA61" w14:textId="77777777" w:rsidR="006712CE" w:rsidRPr="006712CE" w:rsidRDefault="006712CE" w:rsidP="006712CE">
      <w:pPr>
        <w:rPr>
          <w:lang w:val="en-US"/>
        </w:rPr>
      </w:pPr>
      <w:r w:rsidRPr="006712CE">
        <w:rPr>
          <w:lang w:val="en-US"/>
        </w:rPr>
        <w:t>The University will produce Civil Engineering graduates who are:</w:t>
      </w:r>
    </w:p>
    <w:p w14:paraId="5A5490C2" w14:textId="77777777" w:rsidR="006712CE" w:rsidRPr="006712CE" w:rsidRDefault="006712CE" w:rsidP="006712CE">
      <w:pPr>
        <w:rPr>
          <w:lang w:val="en-US"/>
        </w:rPr>
      </w:pPr>
    </w:p>
    <w:p w14:paraId="794256B0" w14:textId="77777777" w:rsidR="006712CE" w:rsidRPr="006712CE" w:rsidRDefault="006712CE" w:rsidP="006712CE">
      <w:pPr>
        <w:rPr>
          <w:lang w:val="en-US"/>
        </w:rPr>
      </w:pPr>
      <w:r w:rsidRPr="006712CE">
        <w:rPr>
          <w:lang w:val="en-US"/>
        </w:rPr>
        <w:t>professionally competent and globally competitive;</w:t>
      </w:r>
    </w:p>
    <w:p w14:paraId="01049394" w14:textId="77777777" w:rsidR="006712CE" w:rsidRPr="006712CE" w:rsidRDefault="006712CE" w:rsidP="006712CE">
      <w:pPr>
        <w:rPr>
          <w:lang w:val="en-US"/>
        </w:rPr>
      </w:pPr>
      <w:r w:rsidRPr="006712CE">
        <w:rPr>
          <w:lang w:val="en-US"/>
        </w:rPr>
        <w:t>equipped with technical competencies and are able to contribute to the country’s social and economic progress;</w:t>
      </w:r>
    </w:p>
    <w:p w14:paraId="279E4F23" w14:textId="77777777" w:rsidR="006712CE" w:rsidRPr="006712CE" w:rsidRDefault="006712CE" w:rsidP="006712CE">
      <w:pPr>
        <w:rPr>
          <w:lang w:val="en-US"/>
        </w:rPr>
      </w:pPr>
      <w:r w:rsidRPr="006712CE">
        <w:rPr>
          <w:lang w:val="en-US"/>
        </w:rPr>
        <w:t>lifelong learners imbued with the UE core values of Excellence, Integrity, Professionalism, Teamwork, Commitment, Transparency, Accountability and Social Responsibility.</w:t>
      </w:r>
    </w:p>
    <w:p w14:paraId="7F4EB84C" w14:textId="77777777" w:rsidR="006712CE" w:rsidRPr="006712CE" w:rsidRDefault="006712CE" w:rsidP="006712CE">
      <w:pPr>
        <w:rPr>
          <w:lang w:val="en-US"/>
        </w:rPr>
      </w:pPr>
      <w:r w:rsidRPr="006712CE">
        <w:rPr>
          <w:lang w:val="en-US"/>
        </w:rPr>
        <w:t xml:space="preserve"> </w:t>
      </w:r>
    </w:p>
    <w:p w14:paraId="0A012500" w14:textId="77777777" w:rsidR="006712CE" w:rsidRPr="006712CE" w:rsidRDefault="006712CE" w:rsidP="006712CE">
      <w:pPr>
        <w:rPr>
          <w:lang w:val="en-US"/>
        </w:rPr>
      </w:pPr>
    </w:p>
    <w:p w14:paraId="68F523B9" w14:textId="77777777" w:rsidR="006712CE" w:rsidRPr="006712CE" w:rsidRDefault="006712CE" w:rsidP="006712CE">
      <w:pPr>
        <w:rPr>
          <w:lang w:val="en-US"/>
        </w:rPr>
      </w:pPr>
      <w:r w:rsidRPr="006712CE">
        <w:rPr>
          <w:lang w:val="en-US"/>
        </w:rPr>
        <w:t>STUDENT OUTCOMES</w:t>
      </w:r>
    </w:p>
    <w:p w14:paraId="1F686F4A" w14:textId="77777777" w:rsidR="006712CE" w:rsidRPr="006712CE" w:rsidRDefault="006712CE" w:rsidP="006712CE">
      <w:pPr>
        <w:rPr>
          <w:lang w:val="en-US"/>
        </w:rPr>
      </w:pPr>
      <w:r w:rsidRPr="006712CE">
        <w:rPr>
          <w:lang w:val="en-US"/>
        </w:rPr>
        <w:t>Ability to apply knowledge of mathematics and science to solve engineering problems.</w:t>
      </w:r>
    </w:p>
    <w:p w14:paraId="04821FC3" w14:textId="77777777" w:rsidR="006712CE" w:rsidRPr="006712CE" w:rsidRDefault="006712CE" w:rsidP="006712CE">
      <w:pPr>
        <w:rPr>
          <w:lang w:val="en-US"/>
        </w:rPr>
      </w:pPr>
      <w:r w:rsidRPr="006712CE">
        <w:rPr>
          <w:lang w:val="en-US"/>
        </w:rPr>
        <w:t>Ability to design and conduct experiments, as well as to analyze and interpret data.</w:t>
      </w:r>
    </w:p>
    <w:p w14:paraId="0F091FF5" w14:textId="77777777" w:rsidR="006712CE" w:rsidRPr="006712CE" w:rsidRDefault="006712CE" w:rsidP="006712CE">
      <w:pPr>
        <w:rPr>
          <w:lang w:val="en-US"/>
        </w:rPr>
      </w:pPr>
      <w:r w:rsidRPr="006712CE">
        <w:rPr>
          <w:lang w:val="en-US"/>
        </w:rPr>
        <w:t>Ability to design a system, component or process to meet desired needs within realistic constraints such as economic, environmental, social, political, ethical, health and safety, manufacturability, and sustainability, in accordance with standards.</w:t>
      </w:r>
    </w:p>
    <w:p w14:paraId="6C1BC29B" w14:textId="77777777" w:rsidR="006712CE" w:rsidRPr="006712CE" w:rsidRDefault="006712CE" w:rsidP="006712CE">
      <w:pPr>
        <w:rPr>
          <w:lang w:val="en-US"/>
        </w:rPr>
      </w:pPr>
      <w:r w:rsidRPr="006712CE">
        <w:rPr>
          <w:lang w:val="en-US"/>
        </w:rPr>
        <w:t>Ability to function in multidisciplinary teams.</w:t>
      </w:r>
    </w:p>
    <w:p w14:paraId="0005B4E4" w14:textId="77777777" w:rsidR="006712CE" w:rsidRPr="006712CE" w:rsidRDefault="006712CE" w:rsidP="006712CE">
      <w:pPr>
        <w:rPr>
          <w:lang w:val="en-US"/>
        </w:rPr>
      </w:pPr>
      <w:r w:rsidRPr="006712CE">
        <w:rPr>
          <w:lang w:val="en-US"/>
        </w:rPr>
        <w:lastRenderedPageBreak/>
        <w:t>Ability to identify, formulate and solve engineering problems.</w:t>
      </w:r>
    </w:p>
    <w:p w14:paraId="75F9369D" w14:textId="77777777" w:rsidR="006712CE" w:rsidRPr="006712CE" w:rsidRDefault="006712CE" w:rsidP="006712CE">
      <w:pPr>
        <w:rPr>
          <w:lang w:val="en-US"/>
        </w:rPr>
      </w:pPr>
      <w:r w:rsidRPr="006712CE">
        <w:rPr>
          <w:lang w:val="en-US"/>
        </w:rPr>
        <w:t>Understanding of professional and ethical responsibilities.</w:t>
      </w:r>
    </w:p>
    <w:p w14:paraId="74B1102E" w14:textId="77777777" w:rsidR="006712CE" w:rsidRPr="006712CE" w:rsidRDefault="006712CE" w:rsidP="006712CE">
      <w:pPr>
        <w:rPr>
          <w:lang w:val="en-US"/>
        </w:rPr>
      </w:pPr>
      <w:r w:rsidRPr="006712CE">
        <w:rPr>
          <w:lang w:val="en-US"/>
        </w:rPr>
        <w:t>Ability to communicate effectively.</w:t>
      </w:r>
    </w:p>
    <w:p w14:paraId="47C6B91C" w14:textId="77777777" w:rsidR="006712CE" w:rsidRPr="006712CE" w:rsidRDefault="006712CE" w:rsidP="006712CE">
      <w:pPr>
        <w:rPr>
          <w:lang w:val="en-US"/>
        </w:rPr>
      </w:pPr>
      <w:r w:rsidRPr="006712CE">
        <w:rPr>
          <w:lang w:val="en-US"/>
        </w:rPr>
        <w:t>Broad education necessary to understand the impact of engineering solutions in global, economic, environmental and societal contexts.</w:t>
      </w:r>
    </w:p>
    <w:p w14:paraId="2DB83F84" w14:textId="77777777" w:rsidR="006712CE" w:rsidRPr="006712CE" w:rsidRDefault="006712CE" w:rsidP="006712CE">
      <w:pPr>
        <w:rPr>
          <w:lang w:val="en-US"/>
        </w:rPr>
      </w:pPr>
      <w:r w:rsidRPr="006712CE">
        <w:rPr>
          <w:lang w:val="en-US"/>
        </w:rPr>
        <w:t>Recognition of the need for and an ability to engage in lifelong learning.</w:t>
      </w:r>
    </w:p>
    <w:p w14:paraId="1069645A" w14:textId="77777777" w:rsidR="006712CE" w:rsidRPr="006712CE" w:rsidRDefault="006712CE" w:rsidP="006712CE">
      <w:pPr>
        <w:rPr>
          <w:lang w:val="en-US"/>
        </w:rPr>
      </w:pPr>
      <w:r w:rsidRPr="006712CE">
        <w:rPr>
          <w:lang w:val="en-US"/>
        </w:rPr>
        <w:t>Knowledge of contemporary issues.</w:t>
      </w:r>
    </w:p>
    <w:p w14:paraId="363B896B" w14:textId="77777777" w:rsidR="006712CE" w:rsidRPr="006712CE" w:rsidRDefault="006712CE" w:rsidP="006712CE">
      <w:pPr>
        <w:rPr>
          <w:lang w:val="en-US"/>
        </w:rPr>
      </w:pPr>
      <w:r w:rsidRPr="006712CE">
        <w:rPr>
          <w:lang w:val="en-US"/>
        </w:rPr>
        <w:t>Ability to use techniques, skills and modern engineering tools necessary for engineering practice.</w:t>
      </w:r>
    </w:p>
    <w:p w14:paraId="2513949B" w14:textId="77777777" w:rsidR="006712CE" w:rsidRPr="006712CE" w:rsidRDefault="006712CE" w:rsidP="006712CE">
      <w:pPr>
        <w:rPr>
          <w:lang w:val="en-US"/>
        </w:rPr>
      </w:pPr>
      <w:r w:rsidRPr="006712CE">
        <w:rPr>
          <w:lang w:val="en-US"/>
        </w:rPr>
        <w:t>Knowledge and understanding of engineering and management principles as a member and leader in a team, to manage projects in multidisciplinary environments.</w:t>
      </w:r>
    </w:p>
    <w:p w14:paraId="7B38C3C4" w14:textId="77777777" w:rsidR="006712CE" w:rsidRPr="006712CE" w:rsidRDefault="006712CE" w:rsidP="006712CE">
      <w:pPr>
        <w:rPr>
          <w:lang w:val="en-US"/>
        </w:rPr>
      </w:pPr>
      <w:r w:rsidRPr="006712CE">
        <w:rPr>
          <w:lang w:val="en-US"/>
        </w:rPr>
        <w:t xml:space="preserve"> </w:t>
      </w:r>
    </w:p>
    <w:p w14:paraId="4BBB1EA7" w14:textId="77777777" w:rsidR="006712CE" w:rsidRPr="006712CE" w:rsidRDefault="006712CE" w:rsidP="006712CE">
      <w:pPr>
        <w:rPr>
          <w:lang w:val="en-US"/>
        </w:rPr>
      </w:pPr>
    </w:p>
    <w:p w14:paraId="6493CE99" w14:textId="77777777" w:rsidR="006712CE" w:rsidRPr="006712CE" w:rsidRDefault="006712CE" w:rsidP="006712CE">
      <w:pPr>
        <w:rPr>
          <w:lang w:val="en-US"/>
        </w:rPr>
      </w:pPr>
      <w:r w:rsidRPr="006712CE">
        <w:rPr>
          <w:lang w:val="en-US"/>
        </w:rPr>
        <w:t>CAREER OPPORTUNITIES</w:t>
      </w:r>
    </w:p>
    <w:p w14:paraId="1569ACEF" w14:textId="77777777" w:rsidR="006712CE" w:rsidRPr="006712CE" w:rsidRDefault="006712CE" w:rsidP="006712CE">
      <w:pPr>
        <w:rPr>
          <w:lang w:val="en-US"/>
        </w:rPr>
      </w:pPr>
      <w:r w:rsidRPr="006712CE">
        <w:rPr>
          <w:lang w:val="en-US"/>
        </w:rPr>
        <w:t>Project Manager</w:t>
      </w:r>
    </w:p>
    <w:p w14:paraId="121C0F24" w14:textId="77777777" w:rsidR="006712CE" w:rsidRPr="006712CE" w:rsidRDefault="006712CE" w:rsidP="006712CE">
      <w:pPr>
        <w:rPr>
          <w:lang w:val="en-US"/>
        </w:rPr>
      </w:pPr>
      <w:r w:rsidRPr="006712CE">
        <w:rPr>
          <w:lang w:val="en-US"/>
        </w:rPr>
        <w:t>Project Engineer</w:t>
      </w:r>
    </w:p>
    <w:p w14:paraId="597D8209" w14:textId="77777777" w:rsidR="006712CE" w:rsidRPr="006712CE" w:rsidRDefault="006712CE" w:rsidP="006712CE">
      <w:pPr>
        <w:rPr>
          <w:lang w:val="en-US"/>
        </w:rPr>
      </w:pPr>
      <w:r w:rsidRPr="006712CE">
        <w:rPr>
          <w:lang w:val="en-US"/>
        </w:rPr>
        <w:t>Structural Engineer</w:t>
      </w:r>
    </w:p>
    <w:p w14:paraId="3EF288AF" w14:textId="77777777" w:rsidR="006712CE" w:rsidRPr="006712CE" w:rsidRDefault="006712CE" w:rsidP="006712CE">
      <w:pPr>
        <w:rPr>
          <w:lang w:val="en-US"/>
        </w:rPr>
      </w:pPr>
      <w:r w:rsidRPr="006712CE">
        <w:rPr>
          <w:lang w:val="en-US"/>
        </w:rPr>
        <w:t>Resident Engineer</w:t>
      </w:r>
    </w:p>
    <w:p w14:paraId="79726D40" w14:textId="77777777" w:rsidR="006712CE" w:rsidRPr="006712CE" w:rsidRDefault="006712CE" w:rsidP="006712CE">
      <w:pPr>
        <w:rPr>
          <w:lang w:val="en-US"/>
        </w:rPr>
      </w:pPr>
      <w:r w:rsidRPr="006712CE">
        <w:rPr>
          <w:lang w:val="en-US"/>
        </w:rPr>
        <w:t>Quantity Surveyor</w:t>
      </w:r>
    </w:p>
    <w:p w14:paraId="35D61BA0" w14:textId="77777777" w:rsidR="006712CE" w:rsidRPr="006712CE" w:rsidRDefault="006712CE" w:rsidP="006712CE">
      <w:pPr>
        <w:rPr>
          <w:lang w:val="en-US"/>
        </w:rPr>
      </w:pPr>
      <w:r w:rsidRPr="006712CE">
        <w:rPr>
          <w:lang w:val="en-US"/>
        </w:rPr>
        <w:t>Quality Control Engineer</w:t>
      </w:r>
    </w:p>
    <w:p w14:paraId="71EE87D6" w14:textId="77777777" w:rsidR="006712CE" w:rsidRPr="006712CE" w:rsidRDefault="006712CE" w:rsidP="006712CE">
      <w:pPr>
        <w:rPr>
          <w:lang w:val="en-US"/>
        </w:rPr>
      </w:pPr>
      <w:r w:rsidRPr="006712CE">
        <w:rPr>
          <w:lang w:val="en-US"/>
        </w:rPr>
        <w:t>Application Engineer</w:t>
      </w:r>
    </w:p>
    <w:p w14:paraId="66DE1E37" w14:textId="77777777" w:rsidR="006712CE" w:rsidRPr="006712CE" w:rsidRDefault="006712CE" w:rsidP="006712CE">
      <w:pPr>
        <w:rPr>
          <w:lang w:val="en-US"/>
        </w:rPr>
      </w:pPr>
      <w:r w:rsidRPr="006712CE">
        <w:rPr>
          <w:lang w:val="en-US"/>
        </w:rPr>
        <w:t>Project Control Executive</w:t>
      </w:r>
    </w:p>
    <w:p w14:paraId="723A1F62" w14:textId="77777777" w:rsidR="006712CE" w:rsidRPr="006712CE" w:rsidRDefault="006712CE" w:rsidP="006712CE">
      <w:pPr>
        <w:rPr>
          <w:lang w:val="en-US"/>
        </w:rPr>
      </w:pPr>
      <w:r w:rsidRPr="006712CE">
        <w:rPr>
          <w:lang w:val="en-US"/>
        </w:rPr>
        <w:t>Site Engineer</w:t>
      </w:r>
    </w:p>
    <w:p w14:paraId="3AD2F906" w14:textId="77777777" w:rsidR="006712CE" w:rsidRPr="006712CE" w:rsidRDefault="006712CE" w:rsidP="006712CE">
      <w:pPr>
        <w:rPr>
          <w:lang w:val="en-US"/>
        </w:rPr>
      </w:pPr>
      <w:r w:rsidRPr="006712CE">
        <w:rPr>
          <w:lang w:val="en-US"/>
        </w:rPr>
        <w:t>Planning Engineer</w:t>
      </w:r>
    </w:p>
    <w:p w14:paraId="4AA82FEC" w14:textId="77777777" w:rsidR="006712CE" w:rsidRPr="006712CE" w:rsidRDefault="006712CE" w:rsidP="006712CE">
      <w:pPr>
        <w:rPr>
          <w:lang w:val="en-US"/>
        </w:rPr>
      </w:pPr>
      <w:r w:rsidRPr="006712CE">
        <w:rPr>
          <w:lang w:val="en-US"/>
        </w:rPr>
        <w:t>Design Engineer</w:t>
      </w:r>
    </w:p>
    <w:p w14:paraId="31435B49" w14:textId="77777777" w:rsidR="006712CE" w:rsidRPr="006712CE" w:rsidRDefault="006712CE" w:rsidP="006712CE">
      <w:pPr>
        <w:rPr>
          <w:lang w:val="en-US"/>
        </w:rPr>
      </w:pPr>
      <w:r w:rsidRPr="006712CE">
        <w:rPr>
          <w:lang w:val="en-US"/>
        </w:rPr>
        <w:t>Water and Sanitation Engineer</w:t>
      </w:r>
    </w:p>
    <w:p w14:paraId="0011BE3D" w14:textId="77777777" w:rsidR="006712CE" w:rsidRPr="006712CE" w:rsidRDefault="006712CE" w:rsidP="006712CE">
      <w:pPr>
        <w:rPr>
          <w:lang w:val="en-US"/>
        </w:rPr>
      </w:pPr>
      <w:r w:rsidRPr="006712CE">
        <w:rPr>
          <w:lang w:val="en-US"/>
        </w:rPr>
        <w:t xml:space="preserve"> </w:t>
      </w:r>
    </w:p>
    <w:p w14:paraId="43BBDEE9" w14:textId="77777777" w:rsidR="006712CE" w:rsidRPr="006712CE" w:rsidRDefault="006712CE" w:rsidP="006712CE">
      <w:pPr>
        <w:rPr>
          <w:lang w:val="en-US"/>
        </w:rPr>
      </w:pPr>
    </w:p>
    <w:p w14:paraId="196365B1" w14:textId="77777777" w:rsidR="006712CE" w:rsidRPr="006712CE" w:rsidRDefault="006712CE" w:rsidP="006712CE">
      <w:pPr>
        <w:rPr>
          <w:lang w:val="en-US"/>
        </w:rPr>
      </w:pPr>
      <w:r w:rsidRPr="006712CE">
        <w:rPr>
          <w:lang w:val="en-US"/>
        </w:rPr>
        <w:t>UE’S CE ACHIEVEMENTS</w:t>
      </w:r>
    </w:p>
    <w:p w14:paraId="1540FEA3" w14:textId="77777777" w:rsidR="006712CE" w:rsidRPr="006712CE" w:rsidRDefault="006712CE" w:rsidP="006712CE">
      <w:pPr>
        <w:rPr>
          <w:lang w:val="en-US"/>
        </w:rPr>
      </w:pPr>
      <w:r w:rsidRPr="006712CE">
        <w:rPr>
          <w:lang w:val="en-US"/>
        </w:rPr>
        <w:t>Philippine Accrediting Association of Schools, Colleges and Universities (PAASCU) Level II Re-Accredited</w:t>
      </w:r>
    </w:p>
    <w:p w14:paraId="797563B1" w14:textId="77777777" w:rsidR="006712CE" w:rsidRPr="006712CE" w:rsidRDefault="006712CE" w:rsidP="006712CE">
      <w:pPr>
        <w:rPr>
          <w:lang w:val="en-US"/>
        </w:rPr>
      </w:pPr>
    </w:p>
    <w:p w14:paraId="277E6B26" w14:textId="77777777" w:rsidR="006712CE" w:rsidRPr="006712CE" w:rsidRDefault="006712CE" w:rsidP="006712CE">
      <w:pPr>
        <w:rPr>
          <w:lang w:val="en-US"/>
        </w:rPr>
      </w:pPr>
      <w:r w:rsidRPr="006712CE">
        <w:rPr>
          <w:lang w:val="en-US"/>
        </w:rPr>
        <w:t xml:space="preserve">UE’s CE licensure exam topnotchers include </w:t>
      </w:r>
      <w:proofErr w:type="spellStart"/>
      <w:r w:rsidRPr="006712CE">
        <w:rPr>
          <w:lang w:val="en-US"/>
        </w:rPr>
        <w:t>Engrs</w:t>
      </w:r>
      <w:proofErr w:type="spellEnd"/>
      <w:r w:rsidRPr="006712CE">
        <w:rPr>
          <w:lang w:val="en-US"/>
        </w:rPr>
        <w:t xml:space="preserve">. Jeffrey P. </w:t>
      </w:r>
      <w:proofErr w:type="spellStart"/>
      <w:r w:rsidRPr="006712CE">
        <w:rPr>
          <w:lang w:val="en-US"/>
        </w:rPr>
        <w:t>Cimagala</w:t>
      </w:r>
      <w:proofErr w:type="spellEnd"/>
      <w:r w:rsidRPr="006712CE">
        <w:rPr>
          <w:lang w:val="en-US"/>
        </w:rPr>
        <w:t xml:space="preserve"> (6th, November 2007), Ramil </w:t>
      </w:r>
      <w:proofErr w:type="spellStart"/>
      <w:r w:rsidRPr="006712CE">
        <w:rPr>
          <w:lang w:val="en-US"/>
        </w:rPr>
        <w:t>Rosulo</w:t>
      </w:r>
      <w:proofErr w:type="spellEnd"/>
      <w:r w:rsidRPr="006712CE">
        <w:rPr>
          <w:lang w:val="en-US"/>
        </w:rPr>
        <w:t xml:space="preserve"> E. Asis (1st, November 2006), Jordan C. Ragsac (4th, November 2006), Ma. Victoria G. </w:t>
      </w:r>
      <w:proofErr w:type="spellStart"/>
      <w:r w:rsidRPr="006712CE">
        <w:rPr>
          <w:lang w:val="en-US"/>
        </w:rPr>
        <w:t>Belarma</w:t>
      </w:r>
      <w:proofErr w:type="spellEnd"/>
      <w:r w:rsidRPr="006712CE">
        <w:rPr>
          <w:lang w:val="en-US"/>
        </w:rPr>
        <w:t xml:space="preserve"> (10th, November 2006) and Christopher D. Lozano (10th, November 2005), among many others.</w:t>
      </w:r>
    </w:p>
    <w:p w14:paraId="37E14F5F" w14:textId="77777777" w:rsidR="006712CE" w:rsidRPr="006712CE" w:rsidRDefault="006712CE" w:rsidP="006712CE">
      <w:pPr>
        <w:rPr>
          <w:lang w:val="en-US"/>
        </w:rPr>
      </w:pPr>
    </w:p>
    <w:p w14:paraId="59AEBCB0" w14:textId="77777777" w:rsidR="006712CE" w:rsidRPr="006712CE" w:rsidRDefault="006712CE" w:rsidP="006712CE">
      <w:pPr>
        <w:rPr>
          <w:lang w:val="en-US"/>
        </w:rPr>
      </w:pPr>
      <w:r w:rsidRPr="006712CE">
        <w:rPr>
          <w:lang w:val="en-US"/>
        </w:rPr>
        <w:t xml:space="preserve"> </w:t>
      </w:r>
    </w:p>
    <w:p w14:paraId="1F89893A" w14:textId="77777777" w:rsidR="006712CE" w:rsidRPr="006712CE" w:rsidRDefault="006712CE" w:rsidP="006712CE">
      <w:pPr>
        <w:rPr>
          <w:lang w:val="en-US"/>
        </w:rPr>
      </w:pPr>
    </w:p>
    <w:p w14:paraId="7A622F03" w14:textId="77777777" w:rsidR="006712CE" w:rsidRPr="006712CE" w:rsidRDefault="006712CE" w:rsidP="006712CE">
      <w:pPr>
        <w:rPr>
          <w:lang w:val="en-US"/>
        </w:rPr>
      </w:pPr>
      <w:r w:rsidRPr="006712CE">
        <w:rPr>
          <w:lang w:val="en-US"/>
        </w:rPr>
        <w:t>FACULTY</w:t>
      </w:r>
    </w:p>
    <w:p w14:paraId="23B28818" w14:textId="77777777" w:rsidR="006712CE" w:rsidRPr="006712CE" w:rsidRDefault="006712CE" w:rsidP="006712CE">
      <w:pPr>
        <w:rPr>
          <w:lang w:val="en-US"/>
        </w:rPr>
      </w:pPr>
    </w:p>
    <w:p w14:paraId="131BB9E4" w14:textId="77777777" w:rsidR="006712CE" w:rsidRPr="006712CE" w:rsidRDefault="006712CE" w:rsidP="006712CE">
      <w:pPr>
        <w:rPr>
          <w:lang w:val="en-US"/>
        </w:rPr>
      </w:pPr>
      <w:r w:rsidRPr="006712CE">
        <w:rPr>
          <w:lang w:val="en-US"/>
        </w:rPr>
        <w:t>Engr. Alexander D. Co – Department Chair, Civil Engineering</w:t>
      </w:r>
    </w:p>
    <w:p w14:paraId="29B72A02" w14:textId="77777777" w:rsidR="006712CE" w:rsidRPr="006712CE" w:rsidRDefault="006712CE" w:rsidP="006712CE">
      <w:pPr>
        <w:rPr>
          <w:lang w:val="en-US"/>
        </w:rPr>
      </w:pPr>
    </w:p>
    <w:p w14:paraId="72D361D2" w14:textId="77777777" w:rsidR="006712CE" w:rsidRPr="006712CE" w:rsidRDefault="006712CE" w:rsidP="006712CE">
      <w:pPr>
        <w:rPr>
          <w:lang w:val="en-US"/>
        </w:rPr>
      </w:pPr>
      <w:r w:rsidRPr="006712CE">
        <w:rPr>
          <w:lang w:val="en-US"/>
        </w:rPr>
        <w:t>Faculty Members</w:t>
      </w:r>
    </w:p>
    <w:p w14:paraId="325C9FFD" w14:textId="77777777" w:rsidR="006712CE" w:rsidRPr="006712CE" w:rsidRDefault="006712CE" w:rsidP="006712CE">
      <w:pPr>
        <w:rPr>
          <w:lang w:val="en-US"/>
        </w:rPr>
      </w:pPr>
    </w:p>
    <w:p w14:paraId="26727990" w14:textId="77777777" w:rsidR="006712CE" w:rsidRPr="006712CE" w:rsidRDefault="006712CE" w:rsidP="006712CE">
      <w:pPr>
        <w:rPr>
          <w:lang w:val="en-US"/>
        </w:rPr>
      </w:pPr>
      <w:r w:rsidRPr="006712CE">
        <w:rPr>
          <w:lang w:val="en-US"/>
        </w:rPr>
        <w:t xml:space="preserve">Hadji </w:t>
      </w:r>
      <w:proofErr w:type="spellStart"/>
      <w:r w:rsidRPr="006712CE">
        <w:rPr>
          <w:lang w:val="en-US"/>
        </w:rPr>
        <w:t>Peejay</w:t>
      </w:r>
      <w:proofErr w:type="spellEnd"/>
      <w:r w:rsidRPr="006712CE">
        <w:rPr>
          <w:lang w:val="en-US"/>
        </w:rPr>
        <w:t xml:space="preserve"> U. Aranda – BSCE, DLSU (2002); MSCE, DLSU (ongoing)</w:t>
      </w:r>
    </w:p>
    <w:p w14:paraId="10AE5C30" w14:textId="77777777" w:rsidR="006712CE" w:rsidRPr="006712CE" w:rsidRDefault="006712CE" w:rsidP="006712CE">
      <w:pPr>
        <w:rPr>
          <w:lang w:val="en-US"/>
        </w:rPr>
      </w:pPr>
      <w:r w:rsidRPr="006712CE">
        <w:rPr>
          <w:lang w:val="en-US"/>
        </w:rPr>
        <w:t xml:space="preserve">Alexander D. Co – BSCE, TIP (1997); MEng, Structural </w:t>
      </w:r>
      <w:proofErr w:type="spellStart"/>
      <w:r w:rsidRPr="006712CE">
        <w:rPr>
          <w:lang w:val="en-US"/>
        </w:rPr>
        <w:t>Engg</w:t>
      </w:r>
      <w:proofErr w:type="spellEnd"/>
      <w:r w:rsidRPr="006712CE">
        <w:rPr>
          <w:lang w:val="en-US"/>
        </w:rPr>
        <w:t>., PLM (2011)</w:t>
      </w:r>
    </w:p>
    <w:p w14:paraId="0C134CDF" w14:textId="77777777" w:rsidR="006712CE" w:rsidRPr="006712CE" w:rsidRDefault="006712CE" w:rsidP="006712CE">
      <w:pPr>
        <w:rPr>
          <w:lang w:val="en-US"/>
        </w:rPr>
      </w:pPr>
      <w:r w:rsidRPr="006712CE">
        <w:rPr>
          <w:lang w:val="en-US"/>
        </w:rPr>
        <w:t>John Rei M. Gomez – BSCE, UE (2014), MES, UE (2021)</w:t>
      </w:r>
    </w:p>
    <w:p w14:paraId="5B78B9A9" w14:textId="77777777" w:rsidR="006712CE" w:rsidRPr="006712CE" w:rsidRDefault="006712CE" w:rsidP="006712CE">
      <w:pPr>
        <w:rPr>
          <w:lang w:val="en-US"/>
        </w:rPr>
      </w:pPr>
      <w:r w:rsidRPr="006712CE">
        <w:rPr>
          <w:lang w:val="en-US"/>
        </w:rPr>
        <w:t xml:space="preserve">Eduardo Jr. B. </w:t>
      </w:r>
      <w:proofErr w:type="spellStart"/>
      <w:r w:rsidRPr="006712CE">
        <w:rPr>
          <w:lang w:val="en-US"/>
        </w:rPr>
        <w:t>Leron</w:t>
      </w:r>
      <w:proofErr w:type="spellEnd"/>
      <w:r w:rsidRPr="006712CE">
        <w:rPr>
          <w:lang w:val="en-US"/>
        </w:rPr>
        <w:t xml:space="preserve"> – BSCE, UE (2012), MES, UE (2021)</w:t>
      </w:r>
    </w:p>
    <w:p w14:paraId="41778081" w14:textId="77777777" w:rsidR="006712CE" w:rsidRPr="006712CE" w:rsidRDefault="006712CE" w:rsidP="006712CE">
      <w:pPr>
        <w:rPr>
          <w:lang w:val="en-US"/>
        </w:rPr>
      </w:pPr>
      <w:r w:rsidRPr="006712CE">
        <w:rPr>
          <w:lang w:val="en-US"/>
        </w:rPr>
        <w:t>Victor R. Macam Jr. – BSCE, UP Diliman (1983); MSCE, UP Diliman (1990); Doctor of Engineering, Nihon University, Japan</w:t>
      </w:r>
    </w:p>
    <w:p w14:paraId="2089B539" w14:textId="77777777" w:rsidR="006712CE" w:rsidRPr="006712CE" w:rsidRDefault="006712CE" w:rsidP="006712CE">
      <w:pPr>
        <w:rPr>
          <w:lang w:val="en-US"/>
        </w:rPr>
      </w:pPr>
      <w:r w:rsidRPr="006712CE">
        <w:rPr>
          <w:lang w:val="en-US"/>
        </w:rPr>
        <w:t xml:space="preserve">Reyman </w:t>
      </w:r>
      <w:proofErr w:type="spellStart"/>
      <w:r w:rsidRPr="006712CE">
        <w:rPr>
          <w:lang w:val="en-US"/>
        </w:rPr>
        <w:t>Solas</w:t>
      </w:r>
      <w:proofErr w:type="spellEnd"/>
      <w:r w:rsidRPr="006712CE">
        <w:rPr>
          <w:lang w:val="en-US"/>
        </w:rPr>
        <w:t xml:space="preserve"> – BSCE, </w:t>
      </w:r>
      <w:proofErr w:type="spellStart"/>
      <w:r w:rsidRPr="006712CE">
        <w:rPr>
          <w:lang w:val="en-US"/>
        </w:rPr>
        <w:t>AdU</w:t>
      </w:r>
      <w:proofErr w:type="spellEnd"/>
      <w:r w:rsidRPr="006712CE">
        <w:rPr>
          <w:lang w:val="en-US"/>
        </w:rPr>
        <w:t xml:space="preserve"> (2010); MSCE, TUP (ongoing)</w:t>
      </w:r>
    </w:p>
    <w:p w14:paraId="5DFA15CF" w14:textId="77777777" w:rsidR="006712CE" w:rsidRPr="006712CE" w:rsidRDefault="006712CE" w:rsidP="006712CE">
      <w:pPr>
        <w:rPr>
          <w:lang w:val="en-US"/>
        </w:rPr>
      </w:pPr>
      <w:r w:rsidRPr="006712CE">
        <w:rPr>
          <w:lang w:val="en-US"/>
        </w:rPr>
        <w:t>CE Achievements to be added to the existing contents.</w:t>
      </w:r>
    </w:p>
    <w:p w14:paraId="5E2398B0" w14:textId="77777777" w:rsidR="006712CE" w:rsidRPr="006712CE" w:rsidRDefault="006712CE" w:rsidP="006712CE">
      <w:pPr>
        <w:rPr>
          <w:lang w:val="en-US"/>
        </w:rPr>
      </w:pPr>
    </w:p>
    <w:p w14:paraId="16A586C2" w14:textId="77777777" w:rsidR="006712CE" w:rsidRPr="006712CE" w:rsidRDefault="006712CE" w:rsidP="006712CE">
      <w:pPr>
        <w:rPr>
          <w:lang w:val="en-US"/>
        </w:rPr>
      </w:pPr>
      <w:r w:rsidRPr="006712CE">
        <w:rPr>
          <w:lang w:val="en-US"/>
        </w:rPr>
        <w:t xml:space="preserve">Fitzgerald M. </w:t>
      </w:r>
      <w:proofErr w:type="spellStart"/>
      <w:r w:rsidRPr="006712CE">
        <w:rPr>
          <w:lang w:val="en-US"/>
        </w:rPr>
        <w:t>Tañala</w:t>
      </w:r>
      <w:proofErr w:type="spellEnd"/>
      <w:r w:rsidRPr="006712CE">
        <w:rPr>
          <w:lang w:val="en-US"/>
        </w:rPr>
        <w:t xml:space="preserve"> (PICE’s Most Outstanding Civil Engineering Student 2020) </w:t>
      </w:r>
    </w:p>
    <w:p w14:paraId="672F8CC0" w14:textId="77777777" w:rsidR="006712CE" w:rsidRPr="006712CE" w:rsidRDefault="006712CE" w:rsidP="006712CE">
      <w:pPr>
        <w:rPr>
          <w:lang w:val="en-US"/>
        </w:rPr>
      </w:pPr>
      <w:r w:rsidRPr="006712CE">
        <w:rPr>
          <w:lang w:val="en-US"/>
        </w:rPr>
        <w:t xml:space="preserve">Engr. Christian Mark N. </w:t>
      </w:r>
      <w:proofErr w:type="spellStart"/>
      <w:r w:rsidRPr="006712CE">
        <w:rPr>
          <w:lang w:val="en-US"/>
        </w:rPr>
        <w:t>Macapagao</w:t>
      </w:r>
      <w:proofErr w:type="spellEnd"/>
      <w:r w:rsidRPr="006712CE">
        <w:rPr>
          <w:lang w:val="en-US"/>
        </w:rPr>
        <w:t xml:space="preserve"> (3rd Place, CE Board Exam November 2019)</w:t>
      </w:r>
    </w:p>
    <w:p w14:paraId="26379E82" w14:textId="77777777" w:rsidR="006712CE" w:rsidRPr="006712CE" w:rsidRDefault="006712CE" w:rsidP="006712CE">
      <w:pPr>
        <w:rPr>
          <w:lang w:val="en-US"/>
        </w:rPr>
      </w:pPr>
      <w:r w:rsidRPr="006712CE">
        <w:rPr>
          <w:lang w:val="en-US"/>
        </w:rPr>
        <w:t xml:space="preserve">Christian Mark N. </w:t>
      </w:r>
      <w:proofErr w:type="spellStart"/>
      <w:r w:rsidRPr="006712CE">
        <w:rPr>
          <w:lang w:val="en-US"/>
        </w:rPr>
        <w:t>Macapagao</w:t>
      </w:r>
      <w:proofErr w:type="spellEnd"/>
      <w:r w:rsidRPr="006712CE">
        <w:rPr>
          <w:lang w:val="en-US"/>
        </w:rPr>
        <w:t xml:space="preserve"> (Champion, NCR National Civil Engineering Student’s Quiz 2018)</w:t>
      </w:r>
    </w:p>
    <w:p w14:paraId="1A819960" w14:textId="3EC8A543" w:rsidR="006712CE" w:rsidRDefault="006712CE" w:rsidP="006712CE">
      <w:pPr>
        <w:rPr>
          <w:lang w:val="en-US"/>
        </w:rPr>
      </w:pPr>
      <w:r w:rsidRPr="006712CE">
        <w:rPr>
          <w:lang w:val="en-US"/>
        </w:rPr>
        <w:t xml:space="preserve"> Engr. Charles Warren M. Go (3rd Place, CE Board Exam November 2017)</w:t>
      </w:r>
    </w:p>
    <w:p w14:paraId="1F440E34" w14:textId="77777777" w:rsidR="006712CE" w:rsidRDefault="006712CE" w:rsidP="006712CE">
      <w:pPr>
        <w:rPr>
          <w:lang w:val="en-US"/>
        </w:rPr>
      </w:pPr>
    </w:p>
    <w:p w14:paraId="4A26FD3C" w14:textId="77777777" w:rsidR="006712CE" w:rsidRPr="006712CE" w:rsidRDefault="006712CE" w:rsidP="006712CE">
      <w:pPr>
        <w:rPr>
          <w:lang w:val="en-US"/>
        </w:rPr>
      </w:pPr>
      <w:r w:rsidRPr="006712CE">
        <w:rPr>
          <w:lang w:val="en-US"/>
        </w:rPr>
        <w:t>Caloocan Campus | 1st Sem. 2024-2025</w:t>
      </w:r>
    </w:p>
    <w:p w14:paraId="54CDC162" w14:textId="77777777" w:rsidR="006712CE" w:rsidRPr="006712CE" w:rsidRDefault="006712CE" w:rsidP="006712CE">
      <w:pPr>
        <w:rPr>
          <w:lang w:val="en-US"/>
        </w:rPr>
      </w:pPr>
      <w:r w:rsidRPr="006712CE">
        <w:rPr>
          <w:lang w:val="en-US"/>
        </w:rPr>
        <w:t>For Filipino Students</w:t>
      </w:r>
    </w:p>
    <w:p w14:paraId="7480BD97" w14:textId="77777777" w:rsidR="006712CE" w:rsidRPr="006712CE" w:rsidRDefault="006712CE" w:rsidP="006712CE">
      <w:pPr>
        <w:rPr>
          <w:lang w:val="en-US"/>
        </w:rPr>
      </w:pPr>
      <w:r w:rsidRPr="006712CE">
        <w:rPr>
          <w:lang w:val="en-US"/>
        </w:rPr>
        <w:t>Arts and Sciences</w:t>
      </w:r>
    </w:p>
    <w:p w14:paraId="09F646C4" w14:textId="77777777" w:rsidR="006712CE" w:rsidRPr="006712CE" w:rsidRDefault="006712CE" w:rsidP="006712CE">
      <w:pPr>
        <w:rPr>
          <w:lang w:val="en-US"/>
        </w:rPr>
      </w:pPr>
      <w:r w:rsidRPr="006712CE">
        <w:rPr>
          <w:lang w:val="en-US"/>
        </w:rPr>
        <w:lastRenderedPageBreak/>
        <w:t>Accountancy and Business Administration</w:t>
      </w:r>
    </w:p>
    <w:p w14:paraId="480578E3" w14:textId="77777777" w:rsidR="006712CE" w:rsidRPr="006712CE" w:rsidRDefault="006712CE" w:rsidP="006712CE">
      <w:pPr>
        <w:rPr>
          <w:lang w:val="en-US"/>
        </w:rPr>
      </w:pPr>
      <w:r w:rsidRPr="006712CE">
        <w:rPr>
          <w:lang w:val="en-US"/>
        </w:rPr>
        <w:t>Engineering</w:t>
      </w:r>
    </w:p>
    <w:p w14:paraId="14FB7256" w14:textId="77777777" w:rsidR="006712CE" w:rsidRPr="006712CE" w:rsidRDefault="006712CE" w:rsidP="006712CE">
      <w:pPr>
        <w:rPr>
          <w:lang w:val="en-US"/>
        </w:rPr>
      </w:pPr>
      <w:r w:rsidRPr="006712CE">
        <w:rPr>
          <w:lang w:val="en-US"/>
        </w:rPr>
        <w:t>Fine Arts, Architecture and Design</w:t>
      </w:r>
    </w:p>
    <w:p w14:paraId="0D5E06DE" w14:textId="77777777" w:rsidR="006712CE" w:rsidRPr="006712CE" w:rsidRDefault="006712CE" w:rsidP="006712CE">
      <w:pPr>
        <w:rPr>
          <w:lang w:val="en-US"/>
        </w:rPr>
      </w:pPr>
      <w:r w:rsidRPr="006712CE">
        <w:rPr>
          <w:lang w:val="en-US"/>
        </w:rPr>
        <w:t xml:space="preserve">Basic Education </w:t>
      </w:r>
    </w:p>
    <w:p w14:paraId="6B3A19E9" w14:textId="77777777" w:rsidR="006712CE" w:rsidRPr="006712CE" w:rsidRDefault="006712CE" w:rsidP="006712CE">
      <w:pPr>
        <w:rPr>
          <w:lang w:val="en-US"/>
        </w:rPr>
      </w:pPr>
      <w:r w:rsidRPr="006712CE">
        <w:rPr>
          <w:lang w:val="en-US"/>
        </w:rPr>
        <w:t>• Kindergarten</w:t>
      </w:r>
    </w:p>
    <w:p w14:paraId="2F00E061" w14:textId="77777777" w:rsidR="006712CE" w:rsidRPr="006712CE" w:rsidRDefault="006712CE" w:rsidP="006712CE">
      <w:pPr>
        <w:rPr>
          <w:lang w:val="en-US"/>
        </w:rPr>
      </w:pPr>
      <w:r w:rsidRPr="006712CE">
        <w:rPr>
          <w:lang w:val="en-US"/>
        </w:rPr>
        <w:t>• Elementary</w:t>
      </w:r>
    </w:p>
    <w:p w14:paraId="4FACAFE5" w14:textId="77777777" w:rsidR="006712CE" w:rsidRPr="006712CE" w:rsidRDefault="006712CE" w:rsidP="006712CE">
      <w:pPr>
        <w:rPr>
          <w:lang w:val="en-US"/>
        </w:rPr>
      </w:pPr>
      <w:r w:rsidRPr="006712CE">
        <w:rPr>
          <w:lang w:val="en-US"/>
        </w:rPr>
        <w:t>• Junior High</w:t>
      </w:r>
    </w:p>
    <w:p w14:paraId="2EE4C90C" w14:textId="77777777" w:rsidR="006712CE" w:rsidRPr="006712CE" w:rsidRDefault="006712CE" w:rsidP="006712CE">
      <w:pPr>
        <w:rPr>
          <w:lang w:val="en-US"/>
        </w:rPr>
      </w:pPr>
      <w:r w:rsidRPr="006712CE">
        <w:rPr>
          <w:lang w:val="en-US"/>
        </w:rPr>
        <w:t>• Junior High (Science-Based)</w:t>
      </w:r>
    </w:p>
    <w:p w14:paraId="1A019792" w14:textId="77777777" w:rsidR="006712CE" w:rsidRPr="006712CE" w:rsidRDefault="006712CE" w:rsidP="006712CE">
      <w:pPr>
        <w:rPr>
          <w:lang w:val="en-US"/>
        </w:rPr>
      </w:pPr>
      <w:r w:rsidRPr="006712CE">
        <w:rPr>
          <w:lang w:val="en-US"/>
        </w:rPr>
        <w:t>• Senior High</w:t>
      </w:r>
    </w:p>
    <w:p w14:paraId="4A207715" w14:textId="77777777" w:rsidR="006712CE" w:rsidRPr="006712CE" w:rsidRDefault="006712CE" w:rsidP="006712CE">
      <w:pPr>
        <w:rPr>
          <w:lang w:val="en-US"/>
        </w:rPr>
      </w:pPr>
      <w:r w:rsidRPr="006712CE">
        <w:rPr>
          <w:lang w:val="en-US"/>
        </w:rPr>
        <w:t>For International Students</w:t>
      </w:r>
    </w:p>
    <w:p w14:paraId="5A853F90" w14:textId="77777777" w:rsidR="006712CE" w:rsidRPr="006712CE" w:rsidRDefault="006712CE" w:rsidP="006712CE">
      <w:pPr>
        <w:rPr>
          <w:lang w:val="en-US"/>
        </w:rPr>
      </w:pPr>
      <w:r w:rsidRPr="006712CE">
        <w:rPr>
          <w:lang w:val="en-US"/>
        </w:rPr>
        <w:t>Arts and Sciences</w:t>
      </w:r>
    </w:p>
    <w:p w14:paraId="44E45679" w14:textId="77777777" w:rsidR="006712CE" w:rsidRPr="006712CE" w:rsidRDefault="006712CE" w:rsidP="006712CE">
      <w:pPr>
        <w:rPr>
          <w:lang w:val="en-US"/>
        </w:rPr>
      </w:pPr>
      <w:r w:rsidRPr="006712CE">
        <w:rPr>
          <w:lang w:val="en-US"/>
        </w:rPr>
        <w:t>Accountancy and Business Administration</w:t>
      </w:r>
    </w:p>
    <w:p w14:paraId="06D62DA9" w14:textId="77777777" w:rsidR="006712CE" w:rsidRPr="006712CE" w:rsidRDefault="006712CE" w:rsidP="006712CE">
      <w:pPr>
        <w:rPr>
          <w:lang w:val="en-US"/>
        </w:rPr>
      </w:pPr>
      <w:r w:rsidRPr="006712CE">
        <w:rPr>
          <w:lang w:val="en-US"/>
        </w:rPr>
        <w:t>Engineering</w:t>
      </w:r>
    </w:p>
    <w:p w14:paraId="61A26DBB" w14:textId="77777777" w:rsidR="006712CE" w:rsidRPr="006712CE" w:rsidRDefault="006712CE" w:rsidP="006712CE">
      <w:pPr>
        <w:rPr>
          <w:lang w:val="en-US"/>
        </w:rPr>
      </w:pPr>
      <w:r w:rsidRPr="006712CE">
        <w:rPr>
          <w:lang w:val="en-US"/>
        </w:rPr>
        <w:t>Fine Arts, Architecture and Design</w:t>
      </w:r>
    </w:p>
    <w:p w14:paraId="2F5887C2" w14:textId="77777777" w:rsidR="006712CE" w:rsidRPr="006712CE" w:rsidRDefault="006712CE" w:rsidP="006712CE">
      <w:pPr>
        <w:rPr>
          <w:lang w:val="en-US"/>
        </w:rPr>
      </w:pPr>
      <w:r w:rsidRPr="006712CE">
        <w:rPr>
          <w:lang w:val="en-US"/>
        </w:rPr>
        <w:t xml:space="preserve">Basic Education </w:t>
      </w:r>
    </w:p>
    <w:p w14:paraId="725CFBBC" w14:textId="77777777" w:rsidR="006712CE" w:rsidRPr="006712CE" w:rsidRDefault="006712CE" w:rsidP="006712CE">
      <w:pPr>
        <w:rPr>
          <w:lang w:val="en-US"/>
        </w:rPr>
      </w:pPr>
      <w:r w:rsidRPr="006712CE">
        <w:rPr>
          <w:lang w:val="en-US"/>
        </w:rPr>
        <w:t>• Kindergarten</w:t>
      </w:r>
    </w:p>
    <w:p w14:paraId="74324877" w14:textId="77777777" w:rsidR="006712CE" w:rsidRPr="006712CE" w:rsidRDefault="006712CE" w:rsidP="006712CE">
      <w:pPr>
        <w:rPr>
          <w:lang w:val="en-US"/>
        </w:rPr>
      </w:pPr>
      <w:r w:rsidRPr="006712CE">
        <w:rPr>
          <w:lang w:val="en-US"/>
        </w:rPr>
        <w:t>• Elementary</w:t>
      </w:r>
    </w:p>
    <w:p w14:paraId="4812F018" w14:textId="77777777" w:rsidR="006712CE" w:rsidRPr="006712CE" w:rsidRDefault="006712CE" w:rsidP="006712CE">
      <w:pPr>
        <w:rPr>
          <w:lang w:val="en-US"/>
        </w:rPr>
      </w:pPr>
      <w:r w:rsidRPr="006712CE">
        <w:rPr>
          <w:lang w:val="en-US"/>
        </w:rPr>
        <w:t>• Junior High</w:t>
      </w:r>
    </w:p>
    <w:p w14:paraId="1991B418" w14:textId="77777777" w:rsidR="006712CE" w:rsidRPr="006712CE" w:rsidRDefault="006712CE" w:rsidP="006712CE">
      <w:pPr>
        <w:rPr>
          <w:lang w:val="en-US"/>
        </w:rPr>
      </w:pPr>
      <w:r w:rsidRPr="006712CE">
        <w:rPr>
          <w:lang w:val="en-US"/>
        </w:rPr>
        <w:t>• Junior High (Science-Based)</w:t>
      </w:r>
    </w:p>
    <w:p w14:paraId="38A9AFF6" w14:textId="05B6BB5D" w:rsidR="006712CE" w:rsidRDefault="006712CE" w:rsidP="006712CE">
      <w:pPr>
        <w:rPr>
          <w:lang w:val="en-US"/>
        </w:rPr>
      </w:pPr>
      <w:r w:rsidRPr="006712CE">
        <w:rPr>
          <w:lang w:val="en-US"/>
        </w:rPr>
        <w:t>• Senior High</w:t>
      </w:r>
    </w:p>
    <w:p w14:paraId="763B9F7F" w14:textId="77777777" w:rsidR="006712CE" w:rsidRDefault="006712CE" w:rsidP="006712CE">
      <w:pPr>
        <w:rPr>
          <w:lang w:val="en-US"/>
        </w:rPr>
      </w:pPr>
    </w:p>
    <w:p w14:paraId="2EE0B438" w14:textId="77777777" w:rsidR="006712CE" w:rsidRPr="006712CE" w:rsidRDefault="006712CE" w:rsidP="006712CE">
      <w:pPr>
        <w:rPr>
          <w:lang w:val="en-US"/>
        </w:rPr>
      </w:pPr>
    </w:p>
    <w:sectPr w:rsidR="006712CE" w:rsidRPr="006712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2CE"/>
    <w:rsid w:val="006712C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A2F96"/>
  <w15:chartTrackingRefBased/>
  <w15:docId w15:val="{6A808886-4ECB-49E8-92F6-8226DD036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12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2C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927599">
      <w:bodyDiv w:val="1"/>
      <w:marLeft w:val="0"/>
      <w:marRight w:val="0"/>
      <w:marTop w:val="0"/>
      <w:marBottom w:val="0"/>
      <w:divBdr>
        <w:top w:val="none" w:sz="0" w:space="0" w:color="auto"/>
        <w:left w:val="none" w:sz="0" w:space="0" w:color="auto"/>
        <w:bottom w:val="none" w:sz="0" w:space="0" w:color="auto"/>
        <w:right w:val="none" w:sz="0" w:space="0" w:color="auto"/>
      </w:divBdr>
      <w:divsChild>
        <w:div w:id="906259743">
          <w:marLeft w:val="0"/>
          <w:marRight w:val="0"/>
          <w:marTop w:val="0"/>
          <w:marBottom w:val="0"/>
          <w:divBdr>
            <w:top w:val="none" w:sz="0" w:space="0" w:color="auto"/>
            <w:left w:val="none" w:sz="0" w:space="0" w:color="auto"/>
            <w:bottom w:val="none" w:sz="0" w:space="0" w:color="auto"/>
            <w:right w:val="none" w:sz="0" w:space="0" w:color="auto"/>
          </w:divBdr>
          <w:divsChild>
            <w:div w:id="1281496701">
              <w:marLeft w:val="0"/>
              <w:marRight w:val="0"/>
              <w:marTop w:val="0"/>
              <w:marBottom w:val="0"/>
              <w:divBdr>
                <w:top w:val="none" w:sz="0" w:space="0" w:color="auto"/>
                <w:left w:val="none" w:sz="0" w:space="0" w:color="auto"/>
                <w:bottom w:val="none" w:sz="0" w:space="0" w:color="auto"/>
                <w:right w:val="none" w:sz="0" w:space="0" w:color="auto"/>
              </w:divBdr>
              <w:divsChild>
                <w:div w:id="1277785452">
                  <w:marLeft w:val="0"/>
                  <w:marRight w:val="0"/>
                  <w:marTop w:val="0"/>
                  <w:marBottom w:val="0"/>
                  <w:divBdr>
                    <w:top w:val="none" w:sz="0" w:space="0" w:color="auto"/>
                    <w:left w:val="none" w:sz="0" w:space="0" w:color="auto"/>
                    <w:bottom w:val="none" w:sz="0" w:space="0" w:color="auto"/>
                    <w:right w:val="none" w:sz="0" w:space="0" w:color="auto"/>
                  </w:divBdr>
                  <w:divsChild>
                    <w:div w:id="883176517">
                      <w:marLeft w:val="0"/>
                      <w:marRight w:val="0"/>
                      <w:marTop w:val="0"/>
                      <w:marBottom w:val="0"/>
                      <w:divBdr>
                        <w:top w:val="none" w:sz="0" w:space="0" w:color="auto"/>
                        <w:left w:val="none" w:sz="0" w:space="0" w:color="auto"/>
                        <w:bottom w:val="none" w:sz="0" w:space="0" w:color="auto"/>
                        <w:right w:val="none" w:sz="0" w:space="0" w:color="auto"/>
                      </w:divBdr>
                      <w:divsChild>
                        <w:div w:id="164130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362423">
          <w:marLeft w:val="0"/>
          <w:marRight w:val="0"/>
          <w:marTop w:val="0"/>
          <w:marBottom w:val="0"/>
          <w:divBdr>
            <w:top w:val="none" w:sz="0" w:space="0" w:color="auto"/>
            <w:left w:val="none" w:sz="0" w:space="0" w:color="auto"/>
            <w:bottom w:val="none" w:sz="0" w:space="0" w:color="auto"/>
            <w:right w:val="none" w:sz="0" w:space="0" w:color="auto"/>
          </w:divBdr>
          <w:divsChild>
            <w:div w:id="631207592">
              <w:marLeft w:val="0"/>
              <w:marRight w:val="0"/>
              <w:marTop w:val="0"/>
              <w:marBottom w:val="0"/>
              <w:divBdr>
                <w:top w:val="none" w:sz="0" w:space="0" w:color="auto"/>
                <w:left w:val="none" w:sz="0" w:space="0" w:color="auto"/>
                <w:bottom w:val="none" w:sz="0" w:space="0" w:color="auto"/>
                <w:right w:val="none" w:sz="0" w:space="0" w:color="auto"/>
              </w:divBdr>
              <w:divsChild>
                <w:div w:id="1622686922">
                  <w:marLeft w:val="0"/>
                  <w:marRight w:val="0"/>
                  <w:marTop w:val="0"/>
                  <w:marBottom w:val="0"/>
                  <w:divBdr>
                    <w:top w:val="none" w:sz="0" w:space="0" w:color="auto"/>
                    <w:left w:val="none" w:sz="0" w:space="0" w:color="auto"/>
                    <w:bottom w:val="none" w:sz="0" w:space="0" w:color="auto"/>
                    <w:right w:val="none" w:sz="0" w:space="0" w:color="auto"/>
                  </w:divBdr>
                  <w:divsChild>
                    <w:div w:id="346370389">
                      <w:marLeft w:val="0"/>
                      <w:marRight w:val="0"/>
                      <w:marTop w:val="0"/>
                      <w:marBottom w:val="0"/>
                      <w:divBdr>
                        <w:top w:val="none" w:sz="0" w:space="0" w:color="auto"/>
                        <w:left w:val="none" w:sz="0" w:space="0" w:color="auto"/>
                        <w:bottom w:val="none" w:sz="0" w:space="0" w:color="auto"/>
                        <w:right w:val="none" w:sz="0" w:space="0" w:color="auto"/>
                      </w:divBdr>
                      <w:divsChild>
                        <w:div w:id="1947422873">
                          <w:marLeft w:val="0"/>
                          <w:marRight w:val="0"/>
                          <w:marTop w:val="0"/>
                          <w:marBottom w:val="0"/>
                          <w:divBdr>
                            <w:top w:val="none" w:sz="0" w:space="0" w:color="auto"/>
                            <w:left w:val="none" w:sz="0" w:space="0" w:color="auto"/>
                            <w:bottom w:val="none" w:sz="0" w:space="0" w:color="auto"/>
                            <w:right w:val="none" w:sz="0" w:space="0" w:color="auto"/>
                          </w:divBdr>
                        </w:div>
                      </w:divsChild>
                    </w:div>
                    <w:div w:id="836116948">
                      <w:marLeft w:val="0"/>
                      <w:marRight w:val="0"/>
                      <w:marTop w:val="0"/>
                      <w:marBottom w:val="0"/>
                      <w:divBdr>
                        <w:top w:val="none" w:sz="0" w:space="0" w:color="auto"/>
                        <w:left w:val="none" w:sz="0" w:space="0" w:color="auto"/>
                        <w:bottom w:val="none" w:sz="0" w:space="0" w:color="auto"/>
                        <w:right w:val="none" w:sz="0" w:space="0" w:color="auto"/>
                      </w:divBdr>
                      <w:divsChild>
                        <w:div w:id="17997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102518">
          <w:marLeft w:val="0"/>
          <w:marRight w:val="0"/>
          <w:marTop w:val="0"/>
          <w:marBottom w:val="0"/>
          <w:divBdr>
            <w:top w:val="none" w:sz="0" w:space="0" w:color="auto"/>
            <w:left w:val="none" w:sz="0" w:space="0" w:color="auto"/>
            <w:bottom w:val="none" w:sz="0" w:space="0" w:color="auto"/>
            <w:right w:val="none" w:sz="0" w:space="0" w:color="auto"/>
          </w:divBdr>
          <w:divsChild>
            <w:div w:id="1658799821">
              <w:marLeft w:val="0"/>
              <w:marRight w:val="0"/>
              <w:marTop w:val="0"/>
              <w:marBottom w:val="0"/>
              <w:divBdr>
                <w:top w:val="none" w:sz="0" w:space="0" w:color="FFFFFF"/>
                <w:left w:val="none" w:sz="0" w:space="0" w:color="FFFFFF"/>
                <w:bottom w:val="none" w:sz="0" w:space="0" w:color="FFFFFF"/>
                <w:right w:val="none" w:sz="0" w:space="0" w:color="FFFFFF"/>
              </w:divBdr>
              <w:divsChild>
                <w:div w:id="1143154670">
                  <w:marLeft w:val="0"/>
                  <w:marRight w:val="0"/>
                  <w:marTop w:val="0"/>
                  <w:marBottom w:val="0"/>
                  <w:divBdr>
                    <w:top w:val="none" w:sz="0" w:space="0" w:color="auto"/>
                    <w:left w:val="none" w:sz="0" w:space="0" w:color="auto"/>
                    <w:bottom w:val="none" w:sz="0" w:space="0" w:color="auto"/>
                    <w:right w:val="none" w:sz="0" w:space="0" w:color="auto"/>
                  </w:divBdr>
                  <w:divsChild>
                    <w:div w:id="94180908">
                      <w:marLeft w:val="0"/>
                      <w:marRight w:val="0"/>
                      <w:marTop w:val="0"/>
                      <w:marBottom w:val="0"/>
                      <w:divBdr>
                        <w:top w:val="none" w:sz="0" w:space="0" w:color="auto"/>
                        <w:left w:val="none" w:sz="0" w:space="0" w:color="auto"/>
                        <w:bottom w:val="none" w:sz="0" w:space="0" w:color="auto"/>
                        <w:right w:val="none" w:sz="0" w:space="0" w:color="auto"/>
                      </w:divBdr>
                      <w:divsChild>
                        <w:div w:id="1735543436">
                          <w:marLeft w:val="0"/>
                          <w:marRight w:val="0"/>
                          <w:marTop w:val="0"/>
                          <w:marBottom w:val="0"/>
                          <w:divBdr>
                            <w:top w:val="none" w:sz="0" w:space="0" w:color="auto"/>
                            <w:left w:val="none" w:sz="0" w:space="0" w:color="auto"/>
                            <w:bottom w:val="none" w:sz="0" w:space="0" w:color="auto"/>
                            <w:right w:val="none" w:sz="0" w:space="0" w:color="auto"/>
                          </w:divBdr>
                        </w:div>
                      </w:divsChild>
                    </w:div>
                    <w:div w:id="732778640">
                      <w:marLeft w:val="0"/>
                      <w:marRight w:val="0"/>
                      <w:marTop w:val="0"/>
                      <w:marBottom w:val="0"/>
                      <w:divBdr>
                        <w:top w:val="none" w:sz="0" w:space="0" w:color="auto"/>
                        <w:left w:val="none" w:sz="0" w:space="0" w:color="auto"/>
                        <w:bottom w:val="none" w:sz="0" w:space="0" w:color="auto"/>
                        <w:right w:val="none" w:sz="0" w:space="0" w:color="auto"/>
                      </w:divBdr>
                      <w:divsChild>
                        <w:div w:id="117873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545120">
      <w:bodyDiv w:val="1"/>
      <w:marLeft w:val="0"/>
      <w:marRight w:val="0"/>
      <w:marTop w:val="0"/>
      <w:marBottom w:val="0"/>
      <w:divBdr>
        <w:top w:val="none" w:sz="0" w:space="0" w:color="auto"/>
        <w:left w:val="none" w:sz="0" w:space="0" w:color="auto"/>
        <w:bottom w:val="none" w:sz="0" w:space="0" w:color="auto"/>
        <w:right w:val="none" w:sz="0" w:space="0" w:color="auto"/>
      </w:divBdr>
      <w:divsChild>
        <w:div w:id="383717565">
          <w:marLeft w:val="0"/>
          <w:marRight w:val="0"/>
          <w:marTop w:val="0"/>
          <w:marBottom w:val="0"/>
          <w:divBdr>
            <w:top w:val="none" w:sz="0" w:space="0" w:color="auto"/>
            <w:left w:val="none" w:sz="0" w:space="0" w:color="auto"/>
            <w:bottom w:val="none" w:sz="0" w:space="0" w:color="auto"/>
            <w:right w:val="none" w:sz="0" w:space="0" w:color="auto"/>
          </w:divBdr>
          <w:divsChild>
            <w:div w:id="1058018559">
              <w:marLeft w:val="0"/>
              <w:marRight w:val="0"/>
              <w:marTop w:val="0"/>
              <w:marBottom w:val="0"/>
              <w:divBdr>
                <w:top w:val="none" w:sz="0" w:space="0" w:color="auto"/>
                <w:left w:val="none" w:sz="0" w:space="0" w:color="auto"/>
                <w:bottom w:val="none" w:sz="0" w:space="0" w:color="auto"/>
                <w:right w:val="none" w:sz="0" w:space="0" w:color="auto"/>
              </w:divBdr>
              <w:divsChild>
                <w:div w:id="470483393">
                  <w:marLeft w:val="0"/>
                  <w:marRight w:val="0"/>
                  <w:marTop w:val="0"/>
                  <w:marBottom w:val="0"/>
                  <w:divBdr>
                    <w:top w:val="none" w:sz="0" w:space="0" w:color="auto"/>
                    <w:left w:val="none" w:sz="0" w:space="0" w:color="auto"/>
                    <w:bottom w:val="none" w:sz="0" w:space="0" w:color="auto"/>
                    <w:right w:val="none" w:sz="0" w:space="0" w:color="auto"/>
                  </w:divBdr>
                  <w:divsChild>
                    <w:div w:id="107677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904855">
          <w:marLeft w:val="0"/>
          <w:marRight w:val="0"/>
          <w:marTop w:val="0"/>
          <w:marBottom w:val="0"/>
          <w:divBdr>
            <w:top w:val="none" w:sz="0" w:space="0" w:color="auto"/>
            <w:left w:val="none" w:sz="0" w:space="0" w:color="auto"/>
            <w:bottom w:val="none" w:sz="0" w:space="0" w:color="auto"/>
            <w:right w:val="none" w:sz="0" w:space="0" w:color="auto"/>
          </w:divBdr>
          <w:divsChild>
            <w:div w:id="1570840753">
              <w:marLeft w:val="0"/>
              <w:marRight w:val="0"/>
              <w:marTop w:val="0"/>
              <w:marBottom w:val="0"/>
              <w:divBdr>
                <w:top w:val="none" w:sz="0" w:space="0" w:color="auto"/>
                <w:left w:val="none" w:sz="0" w:space="0" w:color="auto"/>
                <w:bottom w:val="none" w:sz="0" w:space="0" w:color="auto"/>
                <w:right w:val="none" w:sz="0" w:space="0" w:color="auto"/>
              </w:divBdr>
              <w:divsChild>
                <w:div w:id="623385658">
                  <w:marLeft w:val="0"/>
                  <w:marRight w:val="0"/>
                  <w:marTop w:val="0"/>
                  <w:marBottom w:val="0"/>
                  <w:divBdr>
                    <w:top w:val="none" w:sz="0" w:space="0" w:color="auto"/>
                    <w:left w:val="none" w:sz="0" w:space="0" w:color="auto"/>
                    <w:bottom w:val="none" w:sz="0" w:space="0" w:color="auto"/>
                    <w:right w:val="none" w:sz="0" w:space="0" w:color="auto"/>
                  </w:divBdr>
                  <w:divsChild>
                    <w:div w:id="903300585">
                      <w:marLeft w:val="0"/>
                      <w:marRight w:val="0"/>
                      <w:marTop w:val="0"/>
                      <w:marBottom w:val="0"/>
                      <w:divBdr>
                        <w:top w:val="none" w:sz="0" w:space="0" w:color="auto"/>
                        <w:left w:val="none" w:sz="0" w:space="0" w:color="auto"/>
                        <w:bottom w:val="none" w:sz="0" w:space="0" w:color="auto"/>
                        <w:right w:val="none" w:sz="0" w:space="0" w:color="auto"/>
                      </w:divBdr>
                      <w:divsChild>
                        <w:div w:id="7560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118337">
          <w:marLeft w:val="0"/>
          <w:marRight w:val="0"/>
          <w:marTop w:val="0"/>
          <w:marBottom w:val="0"/>
          <w:divBdr>
            <w:top w:val="none" w:sz="0" w:space="0" w:color="auto"/>
            <w:left w:val="none" w:sz="0" w:space="0" w:color="auto"/>
            <w:bottom w:val="none" w:sz="0" w:space="0" w:color="auto"/>
            <w:right w:val="none" w:sz="0" w:space="0" w:color="auto"/>
          </w:divBdr>
          <w:divsChild>
            <w:div w:id="2087801731">
              <w:marLeft w:val="0"/>
              <w:marRight w:val="0"/>
              <w:marTop w:val="0"/>
              <w:marBottom w:val="0"/>
              <w:divBdr>
                <w:top w:val="none" w:sz="0" w:space="0" w:color="auto"/>
                <w:left w:val="none" w:sz="0" w:space="0" w:color="auto"/>
                <w:bottom w:val="none" w:sz="0" w:space="0" w:color="auto"/>
                <w:right w:val="none" w:sz="0" w:space="0" w:color="auto"/>
              </w:divBdr>
              <w:divsChild>
                <w:div w:id="359280867">
                  <w:marLeft w:val="0"/>
                  <w:marRight w:val="0"/>
                  <w:marTop w:val="0"/>
                  <w:marBottom w:val="0"/>
                  <w:divBdr>
                    <w:top w:val="none" w:sz="0" w:space="0" w:color="auto"/>
                    <w:left w:val="none" w:sz="0" w:space="0" w:color="auto"/>
                    <w:bottom w:val="none" w:sz="0" w:space="0" w:color="auto"/>
                    <w:right w:val="none" w:sz="0" w:space="0" w:color="auto"/>
                  </w:divBdr>
                  <w:divsChild>
                    <w:div w:id="1546482099">
                      <w:marLeft w:val="0"/>
                      <w:marRight w:val="0"/>
                      <w:marTop w:val="0"/>
                      <w:marBottom w:val="0"/>
                      <w:divBdr>
                        <w:top w:val="none" w:sz="0" w:space="0" w:color="auto"/>
                        <w:left w:val="none" w:sz="0" w:space="0" w:color="auto"/>
                        <w:bottom w:val="none" w:sz="0" w:space="0" w:color="auto"/>
                        <w:right w:val="none" w:sz="0" w:space="0" w:color="auto"/>
                      </w:divBdr>
                      <w:divsChild>
                        <w:div w:id="108856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1635571">
          <w:marLeft w:val="0"/>
          <w:marRight w:val="0"/>
          <w:marTop w:val="0"/>
          <w:marBottom w:val="0"/>
          <w:divBdr>
            <w:top w:val="none" w:sz="0" w:space="0" w:color="auto"/>
            <w:left w:val="none" w:sz="0" w:space="0" w:color="auto"/>
            <w:bottom w:val="none" w:sz="0" w:space="0" w:color="auto"/>
            <w:right w:val="none" w:sz="0" w:space="0" w:color="auto"/>
          </w:divBdr>
          <w:divsChild>
            <w:div w:id="942229696">
              <w:marLeft w:val="0"/>
              <w:marRight w:val="0"/>
              <w:marTop w:val="0"/>
              <w:marBottom w:val="0"/>
              <w:divBdr>
                <w:top w:val="none" w:sz="0" w:space="0" w:color="auto"/>
                <w:left w:val="none" w:sz="0" w:space="0" w:color="auto"/>
                <w:bottom w:val="none" w:sz="0" w:space="0" w:color="auto"/>
                <w:right w:val="none" w:sz="0" w:space="0" w:color="auto"/>
              </w:divBdr>
              <w:divsChild>
                <w:div w:id="1944653579">
                  <w:marLeft w:val="0"/>
                  <w:marRight w:val="0"/>
                  <w:marTop w:val="0"/>
                  <w:marBottom w:val="0"/>
                  <w:divBdr>
                    <w:top w:val="none" w:sz="0" w:space="0" w:color="auto"/>
                    <w:left w:val="none" w:sz="0" w:space="0" w:color="auto"/>
                    <w:bottom w:val="none" w:sz="0" w:space="0" w:color="auto"/>
                    <w:right w:val="none" w:sz="0" w:space="0" w:color="auto"/>
                  </w:divBdr>
                  <w:divsChild>
                    <w:div w:id="2045330129">
                      <w:marLeft w:val="0"/>
                      <w:marRight w:val="0"/>
                      <w:marTop w:val="0"/>
                      <w:marBottom w:val="0"/>
                      <w:divBdr>
                        <w:top w:val="none" w:sz="0" w:space="0" w:color="auto"/>
                        <w:left w:val="none" w:sz="0" w:space="0" w:color="auto"/>
                        <w:bottom w:val="none" w:sz="0" w:space="0" w:color="auto"/>
                        <w:right w:val="none" w:sz="0" w:space="0" w:color="auto"/>
                      </w:divBdr>
                      <w:divsChild>
                        <w:div w:id="8655648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44026072">
          <w:marLeft w:val="0"/>
          <w:marRight w:val="0"/>
          <w:marTop w:val="0"/>
          <w:marBottom w:val="0"/>
          <w:divBdr>
            <w:top w:val="none" w:sz="0" w:space="0" w:color="auto"/>
            <w:left w:val="none" w:sz="0" w:space="0" w:color="auto"/>
            <w:bottom w:val="none" w:sz="0" w:space="0" w:color="auto"/>
            <w:right w:val="none" w:sz="0" w:space="0" w:color="auto"/>
          </w:divBdr>
          <w:divsChild>
            <w:div w:id="70545017">
              <w:marLeft w:val="0"/>
              <w:marRight w:val="0"/>
              <w:marTop w:val="0"/>
              <w:marBottom w:val="0"/>
              <w:divBdr>
                <w:top w:val="none" w:sz="0" w:space="31" w:color="FFFFFF"/>
                <w:left w:val="none" w:sz="0" w:space="0" w:color="FFFFFF"/>
                <w:bottom w:val="none" w:sz="0" w:space="0" w:color="FFFFFF"/>
                <w:right w:val="none" w:sz="0" w:space="0" w:color="FFFFFF"/>
              </w:divBdr>
              <w:divsChild>
                <w:div w:id="288054332">
                  <w:marLeft w:val="0"/>
                  <w:marRight w:val="0"/>
                  <w:marTop w:val="0"/>
                  <w:marBottom w:val="0"/>
                  <w:divBdr>
                    <w:top w:val="none" w:sz="0" w:space="0" w:color="auto"/>
                    <w:left w:val="none" w:sz="0" w:space="0" w:color="auto"/>
                    <w:bottom w:val="none" w:sz="0" w:space="0" w:color="auto"/>
                    <w:right w:val="none" w:sz="0" w:space="0" w:color="auto"/>
                  </w:divBdr>
                  <w:divsChild>
                    <w:div w:id="2000188234">
                      <w:marLeft w:val="0"/>
                      <w:marRight w:val="0"/>
                      <w:marTop w:val="0"/>
                      <w:marBottom w:val="0"/>
                      <w:divBdr>
                        <w:top w:val="none" w:sz="0" w:space="0" w:color="auto"/>
                        <w:left w:val="none" w:sz="0" w:space="0" w:color="auto"/>
                        <w:bottom w:val="none" w:sz="0" w:space="0" w:color="auto"/>
                        <w:right w:val="none" w:sz="0" w:space="0" w:color="auto"/>
                      </w:divBdr>
                      <w:divsChild>
                        <w:div w:id="21147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673</Words>
  <Characters>3838</Characters>
  <Application>Microsoft Office Word</Application>
  <DocSecurity>0</DocSecurity>
  <Lines>31</Lines>
  <Paragraphs>9</Paragraphs>
  <ScaleCrop>false</ScaleCrop>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De Leon</dc:creator>
  <cp:keywords/>
  <dc:description/>
  <cp:lastModifiedBy>Vince De Leon</cp:lastModifiedBy>
  <cp:revision>1</cp:revision>
  <dcterms:created xsi:type="dcterms:W3CDTF">2024-05-02T12:25:00Z</dcterms:created>
  <dcterms:modified xsi:type="dcterms:W3CDTF">2024-05-02T12:37:00Z</dcterms:modified>
</cp:coreProperties>
</file>