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E5A5" w14:textId="6C0531D1" w:rsidR="00B611D3" w:rsidRPr="00842EE2" w:rsidRDefault="00842EE2" w:rsidP="00842EE2">
      <w:pPr>
        <w:jc w:val="center"/>
        <w:rPr>
          <w:b/>
          <w:bCs/>
          <w:sz w:val="32"/>
          <w:szCs w:val="32"/>
        </w:rPr>
      </w:pPr>
      <w:r w:rsidRPr="00842EE2">
        <w:rPr>
          <w:b/>
          <w:bCs/>
          <w:sz w:val="32"/>
          <w:szCs w:val="32"/>
        </w:rPr>
        <w:t>College of Arts and Science Course Information/Curricular Offering</w:t>
      </w:r>
      <w:r w:rsidR="007C2C9D">
        <w:rPr>
          <w:b/>
          <w:bCs/>
          <w:sz w:val="32"/>
          <w:szCs w:val="32"/>
        </w:rPr>
        <w:t xml:space="preserve"> – Caloocan Campus</w:t>
      </w:r>
    </w:p>
    <w:p w14:paraId="5779AA9E" w14:textId="77777777" w:rsidR="00842EE2" w:rsidRPr="00842EE2" w:rsidRDefault="00842EE2" w:rsidP="00842EE2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b/>
          <w:bCs/>
          <w:color w:val="303030"/>
          <w:sz w:val="24"/>
          <w:szCs w:val="24"/>
          <w:bdr w:val="none" w:sz="0" w:space="0" w:color="auto" w:frame="1"/>
          <w:lang w:eastAsia="en-PH"/>
        </w:rPr>
        <w:t>Bachelor of Arts programs:</w:t>
      </w:r>
    </w:p>
    <w:p w14:paraId="71934740" w14:textId="77777777" w:rsidR="00842EE2" w:rsidRPr="00842EE2" w:rsidRDefault="00CF6138" w:rsidP="00842EE2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u w:val="single"/>
          <w:lang w:eastAsia="en-PH"/>
        </w:rPr>
      </w:pPr>
      <w:hyperlink r:id="rId5" w:history="1">
        <w:r w:rsidR="00842EE2" w:rsidRPr="00842EE2">
          <w:rPr>
            <w:rFonts w:ascii="Roboto" w:eastAsia="Times New Roman" w:hAnsi="Roboto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Arts in Broadcasting</w:t>
        </w:r>
      </w:hyperlink>
    </w:p>
    <w:p w14:paraId="3A214E4C" w14:textId="77777777" w:rsidR="00842EE2" w:rsidRPr="00842EE2" w:rsidRDefault="00CF6138" w:rsidP="00842EE2">
      <w:pPr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u w:val="single"/>
          <w:lang w:eastAsia="en-PH"/>
        </w:rPr>
      </w:pPr>
      <w:hyperlink r:id="rId6" w:history="1">
        <w:r w:rsidR="00842EE2" w:rsidRPr="00842EE2">
          <w:rPr>
            <w:rFonts w:ascii="Roboto" w:eastAsia="Times New Roman" w:hAnsi="Roboto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Arts in International Studies</w:t>
        </w:r>
      </w:hyperlink>
    </w:p>
    <w:p w14:paraId="2AC590C1" w14:textId="7AEA0DCC" w:rsidR="00842EE2" w:rsidRDefault="00CF6138" w:rsidP="00842EE2">
      <w:pPr>
        <w:spacing w:after="0" w:line="240" w:lineRule="auto"/>
        <w:textAlignment w:val="baseline"/>
        <w:rPr>
          <w:rFonts w:ascii="Roboto" w:eastAsia="Times New Roman" w:hAnsi="Roboto" w:cs="Times New Roman"/>
          <w:color w:val="AF313C"/>
          <w:sz w:val="24"/>
          <w:szCs w:val="24"/>
          <w:u w:val="single"/>
          <w:bdr w:val="none" w:sz="0" w:space="0" w:color="auto" w:frame="1"/>
          <w:lang w:eastAsia="en-PH"/>
        </w:rPr>
      </w:pPr>
      <w:hyperlink r:id="rId7" w:history="1">
        <w:r w:rsidR="00842EE2" w:rsidRPr="00842EE2">
          <w:rPr>
            <w:rFonts w:ascii="Roboto" w:eastAsia="Times New Roman" w:hAnsi="Roboto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Arts in Political Science</w:t>
        </w:r>
      </w:hyperlink>
    </w:p>
    <w:p w14:paraId="00203703" w14:textId="77777777" w:rsidR="00CF6138" w:rsidRPr="00842EE2" w:rsidRDefault="00CF6138" w:rsidP="00842EE2">
      <w:pPr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u w:val="single"/>
          <w:lang w:eastAsia="en-PH"/>
        </w:rPr>
      </w:pPr>
    </w:p>
    <w:p w14:paraId="784EF91A" w14:textId="77777777" w:rsidR="00842EE2" w:rsidRPr="00842EE2" w:rsidRDefault="00842EE2" w:rsidP="00842EE2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b/>
          <w:bCs/>
          <w:color w:val="303030"/>
          <w:sz w:val="24"/>
          <w:szCs w:val="24"/>
          <w:bdr w:val="none" w:sz="0" w:space="0" w:color="auto" w:frame="1"/>
          <w:lang w:eastAsia="en-PH"/>
        </w:rPr>
        <w:t>Bachelor of Science programs:</w:t>
      </w:r>
    </w:p>
    <w:p w14:paraId="08B7551B" w14:textId="77777777" w:rsidR="00842EE2" w:rsidRPr="00842EE2" w:rsidRDefault="00CF6138" w:rsidP="00842EE2">
      <w:pPr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u w:val="single"/>
          <w:lang w:eastAsia="en-PH"/>
        </w:rPr>
      </w:pPr>
      <w:hyperlink r:id="rId8" w:history="1">
        <w:r w:rsidR="00842EE2" w:rsidRPr="00842EE2">
          <w:rPr>
            <w:rFonts w:ascii="Roboto" w:eastAsia="Times New Roman" w:hAnsi="Roboto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Science in Legal Management</w:t>
        </w:r>
      </w:hyperlink>
    </w:p>
    <w:p w14:paraId="7C48AD9E" w14:textId="77777777" w:rsidR="00842EE2" w:rsidRPr="00842EE2" w:rsidRDefault="00CF6138" w:rsidP="00842EE2">
      <w:pPr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u w:val="single"/>
          <w:lang w:eastAsia="en-PH"/>
        </w:rPr>
      </w:pPr>
      <w:hyperlink r:id="rId9" w:history="1">
        <w:r w:rsidR="00842EE2" w:rsidRPr="00842EE2">
          <w:rPr>
            <w:rFonts w:ascii="Roboto" w:eastAsia="Times New Roman" w:hAnsi="Roboto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Science in Psychology</w:t>
        </w:r>
      </w:hyperlink>
    </w:p>
    <w:p w14:paraId="0B398B2D" w14:textId="77777777" w:rsidR="00842EE2" w:rsidRPr="00842EE2" w:rsidRDefault="00CF6138" w:rsidP="00842EE2">
      <w:pPr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u w:val="single"/>
          <w:lang w:eastAsia="en-PH"/>
        </w:rPr>
      </w:pPr>
      <w:hyperlink r:id="rId10" w:history="1">
        <w:r w:rsidR="00842EE2" w:rsidRPr="00842EE2">
          <w:rPr>
            <w:rFonts w:ascii="Roboto" w:eastAsia="Times New Roman" w:hAnsi="Roboto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Science in Biology (Medical Biology Track)</w:t>
        </w:r>
      </w:hyperlink>
    </w:p>
    <w:p w14:paraId="399CEBBB" w14:textId="77777777" w:rsidR="00842EE2" w:rsidRPr="00842EE2" w:rsidRDefault="00CF6138" w:rsidP="00842EE2">
      <w:pPr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u w:val="single"/>
          <w:lang w:eastAsia="en-PH"/>
        </w:rPr>
      </w:pPr>
      <w:hyperlink r:id="rId11" w:history="1">
        <w:r w:rsidR="00842EE2" w:rsidRPr="00842EE2">
          <w:rPr>
            <w:rFonts w:ascii="Roboto" w:eastAsia="Times New Roman" w:hAnsi="Roboto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Science in Biology (Ecology and Biodiversity Track)</w:t>
        </w:r>
      </w:hyperlink>
    </w:p>
    <w:p w14:paraId="540C291E" w14:textId="77777777" w:rsidR="00842EE2" w:rsidRPr="00842EE2" w:rsidRDefault="00CF6138" w:rsidP="00842EE2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u w:val="single"/>
          <w:lang w:eastAsia="en-PH"/>
        </w:rPr>
      </w:pPr>
      <w:hyperlink r:id="rId12" w:history="1">
        <w:r w:rsidR="00842EE2" w:rsidRPr="00842EE2">
          <w:rPr>
            <w:rFonts w:ascii="Roboto" w:eastAsia="Times New Roman" w:hAnsi="Roboto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Science in Hospitality Management</w:t>
        </w:r>
      </w:hyperlink>
    </w:p>
    <w:p w14:paraId="719248F9" w14:textId="77777777" w:rsidR="00842EE2" w:rsidRPr="00842EE2" w:rsidRDefault="00842EE2" w:rsidP="00842EE2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The course trains tomorrow’s professional managers of hotels and restaurants. It produces globally competitive professionals in the world’s biggest and fastest growing industry – tourism. It specifically prepares students for job prospects that include the following:</w:t>
      </w:r>
    </w:p>
    <w:p w14:paraId="140679F0" w14:textId="77777777" w:rsidR="00842EE2" w:rsidRPr="00842EE2" w:rsidRDefault="00842EE2" w:rsidP="00842EE2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Hotel manager</w:t>
      </w:r>
    </w:p>
    <w:p w14:paraId="57809ADE" w14:textId="77777777" w:rsidR="00842EE2" w:rsidRPr="00842EE2" w:rsidRDefault="00842EE2" w:rsidP="00842EE2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Restaurant manager</w:t>
      </w:r>
    </w:p>
    <w:p w14:paraId="7BC216B4" w14:textId="77777777" w:rsidR="00842EE2" w:rsidRPr="00842EE2" w:rsidRDefault="00842EE2" w:rsidP="00842EE2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Front desk manager</w:t>
      </w:r>
    </w:p>
    <w:p w14:paraId="5FEDF259" w14:textId="77777777" w:rsidR="00842EE2" w:rsidRPr="00842EE2" w:rsidRDefault="00842EE2" w:rsidP="00842EE2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Executive chef</w:t>
      </w:r>
    </w:p>
    <w:p w14:paraId="46771D05" w14:textId="77777777" w:rsidR="00842EE2" w:rsidRPr="00842EE2" w:rsidRDefault="00842EE2" w:rsidP="00842EE2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Guest relations coordinator</w:t>
      </w:r>
    </w:p>
    <w:p w14:paraId="62A116BD" w14:textId="77777777" w:rsidR="00842EE2" w:rsidRPr="00842EE2" w:rsidRDefault="00842EE2" w:rsidP="00842EE2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Food and beverage manager</w:t>
      </w:r>
    </w:p>
    <w:p w14:paraId="58F24D44" w14:textId="77777777" w:rsidR="00842EE2" w:rsidRPr="00842EE2" w:rsidRDefault="00842EE2" w:rsidP="00842EE2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Housekeeping manager</w:t>
      </w:r>
    </w:p>
    <w:p w14:paraId="628B062A" w14:textId="6EEB10C7" w:rsidR="00842EE2" w:rsidRDefault="00842EE2" w:rsidP="00842EE2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Operations manager</w:t>
      </w:r>
    </w:p>
    <w:p w14:paraId="4AEFA651" w14:textId="48E2E52F" w:rsidR="00CF6138" w:rsidRPr="00842EE2" w:rsidRDefault="00CF6138" w:rsidP="00CF6138">
      <w:p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</w:p>
    <w:p w14:paraId="0A7858A5" w14:textId="77777777" w:rsidR="00842EE2" w:rsidRPr="00842EE2" w:rsidRDefault="00CF6138" w:rsidP="00842EE2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u w:val="single"/>
          <w:lang w:eastAsia="en-PH"/>
        </w:rPr>
      </w:pPr>
      <w:hyperlink r:id="rId13" w:history="1">
        <w:r w:rsidR="00842EE2" w:rsidRPr="00842EE2">
          <w:rPr>
            <w:rFonts w:ascii="Roboto" w:eastAsia="Times New Roman" w:hAnsi="Roboto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Science in Tourism Management</w:t>
        </w:r>
      </w:hyperlink>
    </w:p>
    <w:p w14:paraId="45ED6E2F" w14:textId="77777777" w:rsidR="00842EE2" w:rsidRPr="00842EE2" w:rsidRDefault="00842EE2" w:rsidP="00842EE2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The course trains tomorrow’s tourism professionals here and abroad. It produces globally competitive professionals in the world’s biggest and fastest growing industry – tourism. It specifically prepares students for job prospects that include the following:</w:t>
      </w:r>
    </w:p>
    <w:p w14:paraId="40A8DC69" w14:textId="77777777" w:rsidR="00842EE2" w:rsidRPr="00842EE2" w:rsidRDefault="00842EE2" w:rsidP="00842EE2">
      <w:pPr>
        <w:numPr>
          <w:ilvl w:val="0"/>
          <w:numId w:val="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Travel account representative</w:t>
      </w:r>
    </w:p>
    <w:p w14:paraId="291C9218" w14:textId="77777777" w:rsidR="00842EE2" w:rsidRPr="00842EE2" w:rsidRDefault="00842EE2" w:rsidP="00842EE2">
      <w:pPr>
        <w:numPr>
          <w:ilvl w:val="0"/>
          <w:numId w:val="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Tour coordinator</w:t>
      </w:r>
    </w:p>
    <w:p w14:paraId="481D766A" w14:textId="77777777" w:rsidR="00842EE2" w:rsidRPr="00842EE2" w:rsidRDefault="00842EE2" w:rsidP="00842EE2">
      <w:pPr>
        <w:numPr>
          <w:ilvl w:val="0"/>
          <w:numId w:val="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Local tourism officer</w:t>
      </w:r>
    </w:p>
    <w:p w14:paraId="2D54963A" w14:textId="77777777" w:rsidR="00842EE2" w:rsidRPr="00842EE2" w:rsidRDefault="00842EE2" w:rsidP="00842EE2">
      <w:pPr>
        <w:numPr>
          <w:ilvl w:val="0"/>
          <w:numId w:val="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Airline flight attendant</w:t>
      </w:r>
    </w:p>
    <w:p w14:paraId="2114011E" w14:textId="77777777" w:rsidR="00842EE2" w:rsidRPr="00842EE2" w:rsidRDefault="00842EE2" w:rsidP="00842EE2">
      <w:pPr>
        <w:numPr>
          <w:ilvl w:val="0"/>
          <w:numId w:val="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Tour escort</w:t>
      </w:r>
    </w:p>
    <w:p w14:paraId="177BB1C5" w14:textId="77777777" w:rsidR="00842EE2" w:rsidRPr="00842EE2" w:rsidRDefault="00842EE2" w:rsidP="00842EE2">
      <w:pPr>
        <w:numPr>
          <w:ilvl w:val="0"/>
          <w:numId w:val="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842EE2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Staff of the Department of tourism and other tourism-related institutions</w:t>
      </w:r>
    </w:p>
    <w:p w14:paraId="4BF6373F" w14:textId="793E3D18" w:rsidR="00842EE2" w:rsidRDefault="00842EE2" w:rsidP="00842EE2">
      <w:pPr>
        <w:rPr>
          <w:b/>
          <w:bCs/>
          <w:sz w:val="32"/>
          <w:szCs w:val="32"/>
        </w:rPr>
      </w:pPr>
    </w:p>
    <w:p w14:paraId="63BAB0FC" w14:textId="77777777" w:rsidR="00842EE2" w:rsidRPr="00842EE2" w:rsidRDefault="00842EE2" w:rsidP="00842EE2">
      <w:pPr>
        <w:rPr>
          <w:b/>
          <w:bCs/>
          <w:sz w:val="32"/>
          <w:szCs w:val="32"/>
        </w:rPr>
      </w:pPr>
    </w:p>
    <w:sectPr w:rsidR="00842EE2" w:rsidRPr="00842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7FB6"/>
    <w:multiLevelType w:val="multilevel"/>
    <w:tmpl w:val="99C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F60FC4"/>
    <w:multiLevelType w:val="multilevel"/>
    <w:tmpl w:val="066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E2"/>
    <w:rsid w:val="007C2C9D"/>
    <w:rsid w:val="00842EE2"/>
    <w:rsid w:val="00B611D3"/>
    <w:rsid w:val="00C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4E6C"/>
  <w15:chartTrackingRefBased/>
  <w15:docId w15:val="{ED83D63D-9C37-4523-9439-57379E64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842E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2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e.edu.ph/mla/p/curriculum.php?c=ABSLM2023" TargetMode="External"/><Relationship Id="rId13" Type="http://schemas.openxmlformats.org/officeDocument/2006/relationships/hyperlink" Target="https://www.ue.edu.ph/mla/p/curriculum.php?c=ABSTM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e.edu.ph/mla/p/curriculum.php?c=AABPS2023" TargetMode="External"/><Relationship Id="rId12" Type="http://schemas.openxmlformats.org/officeDocument/2006/relationships/hyperlink" Target="https://www.ue.edu.ph/mla/p/curriculum.php?c=ABSHM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e.edu.ph/mla/p/curriculum.php?c=AABIS2023" TargetMode="External"/><Relationship Id="rId11" Type="http://schemas.openxmlformats.org/officeDocument/2006/relationships/hyperlink" Target="https://www.ue.edu.ph/mla/p/curriculum.php?c=ABIOEBT2023" TargetMode="External"/><Relationship Id="rId5" Type="http://schemas.openxmlformats.org/officeDocument/2006/relationships/hyperlink" Target="https://www.ue.edu.ph/mla/p/curriculum.php?c=AABBD202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e.edu.ph/mla/p/curriculum.php?c=ABIOMBT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e.edu.ph/mla/p/curriculum.php?c=ABSPSY20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Kerwin Ramos</dc:creator>
  <cp:keywords/>
  <dc:description/>
  <cp:lastModifiedBy>Lance Kerwin Ramos</cp:lastModifiedBy>
  <cp:revision>3</cp:revision>
  <dcterms:created xsi:type="dcterms:W3CDTF">2024-04-29T07:47:00Z</dcterms:created>
  <dcterms:modified xsi:type="dcterms:W3CDTF">2024-05-03T19:34:00Z</dcterms:modified>
</cp:coreProperties>
</file>