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7E30" w14:textId="3123462A" w:rsidR="00B241F4" w:rsidRDefault="00274EBC" w:rsidP="00274EBC">
      <w:pPr>
        <w:jc w:val="center"/>
        <w:rPr>
          <w:b/>
          <w:bCs/>
          <w:sz w:val="32"/>
          <w:szCs w:val="32"/>
        </w:rPr>
      </w:pPr>
      <w:r w:rsidRPr="00274EBC">
        <w:rPr>
          <w:b/>
          <w:bCs/>
          <w:sz w:val="32"/>
          <w:szCs w:val="32"/>
        </w:rPr>
        <w:t>College of Dentistry Course Information/Curriculum Offering</w:t>
      </w:r>
    </w:p>
    <w:p w14:paraId="314796FF" w14:textId="22787108" w:rsidR="00274EBC" w:rsidRDefault="00274EBC" w:rsidP="00274EBC">
      <w:pPr>
        <w:jc w:val="center"/>
        <w:rPr>
          <w:b/>
          <w:bCs/>
          <w:sz w:val="32"/>
          <w:szCs w:val="32"/>
        </w:rPr>
      </w:pPr>
    </w:p>
    <w:p w14:paraId="1D0CE7FC" w14:textId="77777777" w:rsidR="00274EBC" w:rsidRPr="00274EBC" w:rsidRDefault="00274EBC" w:rsidP="00274EBC">
      <w:pPr>
        <w:spacing w:after="0" w:line="240" w:lineRule="auto"/>
        <w:textAlignment w:val="baseline"/>
        <w:outlineLvl w:val="5"/>
        <w:rPr>
          <w:rFonts w:ascii="Roboto" w:eastAsia="Times New Roman" w:hAnsi="Roboto" w:cs="Times New Roman"/>
          <w:color w:val="161616"/>
          <w:sz w:val="38"/>
          <w:szCs w:val="38"/>
          <w:u w:val="single"/>
          <w:lang w:eastAsia="en-PH"/>
        </w:rPr>
      </w:pPr>
      <w:hyperlink r:id="rId5" w:tgtFrame="_blank" w:history="1">
        <w:r w:rsidRPr="00274EBC">
          <w:rPr>
            <w:rFonts w:ascii="Roboto" w:eastAsia="Times New Roman" w:hAnsi="Roboto" w:cs="Times New Roman"/>
            <w:b/>
            <w:bCs/>
            <w:color w:val="AF313C"/>
            <w:sz w:val="38"/>
            <w:szCs w:val="38"/>
            <w:u w:val="single"/>
            <w:bdr w:val="none" w:sz="0" w:space="0" w:color="auto" w:frame="1"/>
            <w:lang w:eastAsia="en-PH"/>
          </w:rPr>
          <w:t>6-YEAR DOCTOR OF DENTAL MEDICINE (DMD) PROGRAM </w:t>
        </w:r>
      </w:hyperlink>
    </w:p>
    <w:p w14:paraId="132C7415" w14:textId="77777777" w:rsidR="00274EBC" w:rsidRPr="00274EBC" w:rsidRDefault="00274EBC" w:rsidP="00274EBC">
      <w:pPr>
        <w:spacing w:after="0" w:line="240" w:lineRule="auto"/>
        <w:textAlignment w:val="baseline"/>
        <w:rPr>
          <w:rFonts w:ascii="Roboto" w:eastAsia="Times New Roman" w:hAnsi="Roboto" w:cs="Times New Roman"/>
          <w:color w:val="303030"/>
          <w:sz w:val="24"/>
          <w:szCs w:val="24"/>
          <w:lang w:eastAsia="en-PH"/>
        </w:rPr>
      </w:pPr>
      <w:r w:rsidRPr="00274EBC">
        <w:rPr>
          <w:rFonts w:ascii="Roboto" w:eastAsia="Times New Roman" w:hAnsi="Roboto" w:cs="Times New Roman"/>
          <w:b/>
          <w:bCs/>
          <w:color w:val="303030"/>
          <w:sz w:val="24"/>
          <w:szCs w:val="24"/>
          <w:bdr w:val="none" w:sz="0" w:space="0" w:color="auto" w:frame="1"/>
          <w:lang w:eastAsia="en-PH"/>
        </w:rPr>
        <w:t>Program Description:</w:t>
      </w:r>
    </w:p>
    <w:p w14:paraId="2B6E12B0" w14:textId="77777777" w:rsidR="00274EBC" w:rsidRPr="00274EBC" w:rsidRDefault="00274EBC" w:rsidP="00274EBC">
      <w:pPr>
        <w:spacing w:after="0" w:line="240" w:lineRule="auto"/>
        <w:textAlignment w:val="baseline"/>
        <w:rPr>
          <w:rFonts w:ascii="Roboto" w:eastAsia="Times New Roman" w:hAnsi="Roboto" w:cs="Times New Roman"/>
          <w:color w:val="303030"/>
          <w:sz w:val="24"/>
          <w:szCs w:val="24"/>
          <w:lang w:eastAsia="en-PH"/>
        </w:rPr>
      </w:pPr>
      <w:r w:rsidRPr="00274EBC">
        <w:rPr>
          <w:rFonts w:ascii="Roboto" w:eastAsia="Times New Roman" w:hAnsi="Roboto" w:cs="Times New Roman"/>
          <w:color w:val="303030"/>
          <w:sz w:val="24"/>
          <w:szCs w:val="24"/>
          <w:bdr w:val="none" w:sz="0" w:space="0" w:color="auto" w:frame="1"/>
          <w:lang w:eastAsia="en-PH"/>
        </w:rPr>
        <w:t>The Doctor of Dental Medicine (DDM) program is a 6-year program consisting of basic dental and medical sciences, clinical science and community dentistry courses. The DMD program aims to produce graduates for the general practice of the profession who are scientifically knowledgeable, technically-capable and socially-sensitive in the maintenance of health. The graduate shall advance oral health as an integral part of general health and total well-being of the individual.</w:t>
      </w:r>
    </w:p>
    <w:p w14:paraId="38CFA13C" w14:textId="77777777" w:rsidR="00274EBC" w:rsidRPr="00274EBC" w:rsidRDefault="00274EBC" w:rsidP="00274EBC">
      <w:pPr>
        <w:spacing w:after="300" w:line="240" w:lineRule="auto"/>
        <w:textAlignment w:val="baseline"/>
        <w:rPr>
          <w:rFonts w:ascii="Roboto" w:eastAsia="Times New Roman" w:hAnsi="Roboto" w:cs="Times New Roman"/>
          <w:color w:val="303030"/>
          <w:sz w:val="24"/>
          <w:szCs w:val="24"/>
          <w:lang w:eastAsia="en-PH"/>
        </w:rPr>
      </w:pPr>
      <w:r w:rsidRPr="00274EBC">
        <w:rPr>
          <w:rFonts w:ascii="Roboto" w:eastAsia="Times New Roman" w:hAnsi="Roboto" w:cs="Times New Roman"/>
          <w:color w:val="303030"/>
          <w:sz w:val="24"/>
          <w:szCs w:val="24"/>
          <w:lang w:eastAsia="en-PH"/>
        </w:rPr>
        <w:t> </w:t>
      </w:r>
    </w:p>
    <w:p w14:paraId="10695696" w14:textId="77777777" w:rsidR="00274EBC" w:rsidRPr="00274EBC" w:rsidRDefault="00274EBC" w:rsidP="00274EBC">
      <w:pPr>
        <w:spacing w:after="300" w:line="240" w:lineRule="auto"/>
        <w:textAlignment w:val="baseline"/>
        <w:rPr>
          <w:rFonts w:ascii="Roboto" w:eastAsia="Times New Roman" w:hAnsi="Roboto" w:cs="Times New Roman"/>
          <w:color w:val="303030"/>
          <w:sz w:val="24"/>
          <w:szCs w:val="24"/>
          <w:lang w:eastAsia="en-PH"/>
        </w:rPr>
      </w:pPr>
      <w:r w:rsidRPr="00274EBC">
        <w:rPr>
          <w:rFonts w:ascii="Roboto" w:eastAsia="Times New Roman" w:hAnsi="Roboto" w:cs="Times New Roman"/>
          <w:color w:val="303030"/>
          <w:sz w:val="24"/>
          <w:szCs w:val="24"/>
          <w:lang w:eastAsia="en-PH"/>
        </w:rPr>
        <w:t> </w:t>
      </w:r>
    </w:p>
    <w:p w14:paraId="342B7F86" w14:textId="77777777" w:rsidR="00274EBC" w:rsidRPr="00274EBC" w:rsidRDefault="00274EBC" w:rsidP="00274EBC">
      <w:pPr>
        <w:spacing w:after="0" w:line="240" w:lineRule="auto"/>
        <w:textAlignment w:val="baseline"/>
        <w:outlineLvl w:val="5"/>
        <w:rPr>
          <w:rFonts w:ascii="Roboto" w:eastAsia="Times New Roman" w:hAnsi="Roboto" w:cs="Times New Roman"/>
          <w:color w:val="161616"/>
          <w:sz w:val="38"/>
          <w:szCs w:val="38"/>
          <w:lang w:eastAsia="en-PH"/>
        </w:rPr>
      </w:pPr>
      <w:r w:rsidRPr="00274EBC">
        <w:rPr>
          <w:rFonts w:ascii="Roboto" w:eastAsia="Times New Roman" w:hAnsi="Roboto" w:cs="Times New Roman"/>
          <w:b/>
          <w:bCs/>
          <w:color w:val="161616"/>
          <w:sz w:val="38"/>
          <w:szCs w:val="38"/>
          <w:bdr w:val="none" w:sz="0" w:space="0" w:color="auto" w:frame="1"/>
          <w:lang w:eastAsia="en-PH"/>
        </w:rPr>
        <w:t>3-YEAR MASTER OF SCIENCE IN DENTISTRY (MSCD) WITH FOUR (4) SPECIALTY PROGRAMS:</w:t>
      </w:r>
    </w:p>
    <w:p w14:paraId="03C81904" w14:textId="77777777" w:rsidR="00274EBC" w:rsidRPr="00274EBC" w:rsidRDefault="00274EBC" w:rsidP="00274EBC">
      <w:pPr>
        <w:numPr>
          <w:ilvl w:val="0"/>
          <w:numId w:val="1"/>
        </w:numPr>
        <w:spacing w:after="0" w:line="240" w:lineRule="auto"/>
        <w:ind w:left="1245"/>
        <w:textAlignment w:val="baseline"/>
        <w:rPr>
          <w:rFonts w:ascii="Roboto" w:eastAsia="Times New Roman" w:hAnsi="Roboto" w:cs="Times New Roman"/>
          <w:color w:val="303030"/>
          <w:sz w:val="24"/>
          <w:szCs w:val="24"/>
          <w:u w:val="single"/>
          <w:lang w:eastAsia="en-PH"/>
        </w:rPr>
      </w:pPr>
      <w:hyperlink r:id="rId6" w:tgtFrame="_blank" w:history="1">
        <w:proofErr w:type="spellStart"/>
        <w:r w:rsidRPr="00274EBC">
          <w:rPr>
            <w:rFonts w:ascii="Roboto" w:eastAsia="Times New Roman" w:hAnsi="Roboto" w:cs="Times New Roman"/>
            <w:color w:val="AF313C"/>
            <w:sz w:val="24"/>
            <w:szCs w:val="24"/>
            <w:u w:val="single"/>
            <w:bdr w:val="none" w:sz="0" w:space="0" w:color="auto" w:frame="1"/>
            <w:lang w:eastAsia="en-PH"/>
          </w:rPr>
          <w:t>MScD</w:t>
        </w:r>
        <w:proofErr w:type="spellEnd"/>
        <w:r w:rsidRPr="00274EBC">
          <w:rPr>
            <w:rFonts w:ascii="Roboto" w:eastAsia="Times New Roman" w:hAnsi="Roboto" w:cs="Times New Roman"/>
            <w:color w:val="AF313C"/>
            <w:sz w:val="24"/>
            <w:szCs w:val="24"/>
            <w:u w:val="single"/>
            <w:bdr w:val="none" w:sz="0" w:space="0" w:color="auto" w:frame="1"/>
            <w:lang w:eastAsia="en-PH"/>
          </w:rPr>
          <w:t xml:space="preserve"> major in Prosthodontics</w:t>
        </w:r>
      </w:hyperlink>
    </w:p>
    <w:p w14:paraId="2E74600F" w14:textId="77777777" w:rsidR="00274EBC" w:rsidRPr="00274EBC" w:rsidRDefault="00274EBC" w:rsidP="00274EBC">
      <w:pPr>
        <w:numPr>
          <w:ilvl w:val="0"/>
          <w:numId w:val="1"/>
        </w:numPr>
        <w:spacing w:after="0" w:line="240" w:lineRule="auto"/>
        <w:ind w:left="1245"/>
        <w:textAlignment w:val="baseline"/>
        <w:rPr>
          <w:rFonts w:ascii="Roboto" w:eastAsia="Times New Roman" w:hAnsi="Roboto" w:cs="Times New Roman"/>
          <w:color w:val="303030"/>
          <w:sz w:val="24"/>
          <w:szCs w:val="24"/>
          <w:u w:val="single"/>
          <w:lang w:eastAsia="en-PH"/>
        </w:rPr>
      </w:pPr>
      <w:hyperlink r:id="rId7" w:tgtFrame="_blank" w:history="1">
        <w:proofErr w:type="spellStart"/>
        <w:r w:rsidRPr="00274EBC">
          <w:rPr>
            <w:rFonts w:ascii="Roboto" w:eastAsia="Times New Roman" w:hAnsi="Roboto" w:cs="Times New Roman"/>
            <w:color w:val="AF313C"/>
            <w:sz w:val="24"/>
            <w:szCs w:val="24"/>
            <w:u w:val="single"/>
            <w:bdr w:val="none" w:sz="0" w:space="0" w:color="auto" w:frame="1"/>
            <w:lang w:eastAsia="en-PH"/>
          </w:rPr>
          <w:t>MScD</w:t>
        </w:r>
        <w:proofErr w:type="spellEnd"/>
        <w:r w:rsidRPr="00274EBC">
          <w:rPr>
            <w:rFonts w:ascii="Roboto" w:eastAsia="Times New Roman" w:hAnsi="Roboto" w:cs="Times New Roman"/>
            <w:color w:val="AF313C"/>
            <w:sz w:val="24"/>
            <w:szCs w:val="24"/>
            <w:u w:val="single"/>
            <w:bdr w:val="none" w:sz="0" w:space="0" w:color="auto" w:frame="1"/>
            <w:lang w:eastAsia="en-PH"/>
          </w:rPr>
          <w:t xml:space="preserve"> major in Orthodontics</w:t>
        </w:r>
      </w:hyperlink>
    </w:p>
    <w:p w14:paraId="4195DC5E" w14:textId="77777777" w:rsidR="00274EBC" w:rsidRPr="00274EBC" w:rsidRDefault="00274EBC" w:rsidP="00274EBC">
      <w:pPr>
        <w:numPr>
          <w:ilvl w:val="0"/>
          <w:numId w:val="1"/>
        </w:numPr>
        <w:spacing w:after="0" w:line="240" w:lineRule="auto"/>
        <w:ind w:left="1245"/>
        <w:textAlignment w:val="baseline"/>
        <w:rPr>
          <w:rFonts w:ascii="Roboto" w:eastAsia="Times New Roman" w:hAnsi="Roboto" w:cs="Times New Roman"/>
          <w:color w:val="303030"/>
          <w:sz w:val="24"/>
          <w:szCs w:val="24"/>
          <w:u w:val="single"/>
          <w:lang w:eastAsia="en-PH"/>
        </w:rPr>
      </w:pPr>
      <w:hyperlink r:id="rId8" w:tgtFrame="_blank" w:history="1">
        <w:proofErr w:type="spellStart"/>
        <w:r w:rsidRPr="00274EBC">
          <w:rPr>
            <w:rFonts w:ascii="Roboto" w:eastAsia="Times New Roman" w:hAnsi="Roboto" w:cs="Times New Roman"/>
            <w:color w:val="AF313C"/>
            <w:sz w:val="24"/>
            <w:szCs w:val="24"/>
            <w:u w:val="single"/>
            <w:bdr w:val="none" w:sz="0" w:space="0" w:color="auto" w:frame="1"/>
            <w:lang w:eastAsia="en-PH"/>
          </w:rPr>
          <w:t>MScD</w:t>
        </w:r>
        <w:proofErr w:type="spellEnd"/>
        <w:r w:rsidRPr="00274EBC">
          <w:rPr>
            <w:rFonts w:ascii="Roboto" w:eastAsia="Times New Roman" w:hAnsi="Roboto" w:cs="Times New Roman"/>
            <w:color w:val="AF313C"/>
            <w:sz w:val="24"/>
            <w:szCs w:val="24"/>
            <w:u w:val="single"/>
            <w:bdr w:val="none" w:sz="0" w:space="0" w:color="auto" w:frame="1"/>
            <w:lang w:eastAsia="en-PH"/>
          </w:rPr>
          <w:t xml:space="preserve"> major in Periodontics</w:t>
        </w:r>
      </w:hyperlink>
    </w:p>
    <w:p w14:paraId="2D33CF7A" w14:textId="77777777" w:rsidR="00274EBC" w:rsidRPr="00274EBC" w:rsidRDefault="00274EBC" w:rsidP="00274EBC">
      <w:pPr>
        <w:numPr>
          <w:ilvl w:val="0"/>
          <w:numId w:val="1"/>
        </w:numPr>
        <w:spacing w:after="0" w:line="240" w:lineRule="auto"/>
        <w:ind w:left="1245"/>
        <w:textAlignment w:val="baseline"/>
        <w:rPr>
          <w:rFonts w:ascii="Roboto" w:eastAsia="Times New Roman" w:hAnsi="Roboto" w:cs="Times New Roman"/>
          <w:color w:val="303030"/>
          <w:sz w:val="24"/>
          <w:szCs w:val="24"/>
          <w:u w:val="single"/>
          <w:lang w:eastAsia="en-PH"/>
        </w:rPr>
      </w:pPr>
      <w:hyperlink r:id="rId9" w:tgtFrame="_blank" w:history="1">
        <w:proofErr w:type="spellStart"/>
        <w:r w:rsidRPr="00274EBC">
          <w:rPr>
            <w:rFonts w:ascii="Roboto" w:eastAsia="Times New Roman" w:hAnsi="Roboto" w:cs="Times New Roman"/>
            <w:color w:val="AF313C"/>
            <w:sz w:val="24"/>
            <w:szCs w:val="24"/>
            <w:u w:val="single"/>
            <w:bdr w:val="none" w:sz="0" w:space="0" w:color="auto" w:frame="1"/>
            <w:lang w:eastAsia="en-PH"/>
          </w:rPr>
          <w:t>MScD</w:t>
        </w:r>
        <w:proofErr w:type="spellEnd"/>
        <w:r w:rsidRPr="00274EBC">
          <w:rPr>
            <w:rFonts w:ascii="Roboto" w:eastAsia="Times New Roman" w:hAnsi="Roboto" w:cs="Times New Roman"/>
            <w:color w:val="AF313C"/>
            <w:sz w:val="24"/>
            <w:szCs w:val="24"/>
            <w:u w:val="single"/>
            <w:bdr w:val="none" w:sz="0" w:space="0" w:color="auto" w:frame="1"/>
            <w:lang w:eastAsia="en-PH"/>
          </w:rPr>
          <w:t xml:space="preserve"> major in Endodontics</w:t>
        </w:r>
      </w:hyperlink>
    </w:p>
    <w:p w14:paraId="37AB402E" w14:textId="77777777" w:rsidR="00274EBC" w:rsidRPr="00274EBC" w:rsidRDefault="00274EBC" w:rsidP="00274EBC">
      <w:pPr>
        <w:spacing w:after="300" w:line="240" w:lineRule="auto"/>
        <w:textAlignment w:val="baseline"/>
        <w:rPr>
          <w:rFonts w:ascii="Roboto" w:eastAsia="Times New Roman" w:hAnsi="Roboto" w:cs="Times New Roman"/>
          <w:color w:val="303030"/>
          <w:sz w:val="24"/>
          <w:szCs w:val="24"/>
          <w:lang w:eastAsia="en-PH"/>
        </w:rPr>
      </w:pPr>
      <w:r w:rsidRPr="00274EBC">
        <w:rPr>
          <w:rFonts w:ascii="Roboto" w:eastAsia="Times New Roman" w:hAnsi="Roboto" w:cs="Times New Roman"/>
          <w:color w:val="303030"/>
          <w:sz w:val="24"/>
          <w:szCs w:val="24"/>
          <w:lang w:eastAsia="en-PH"/>
        </w:rPr>
        <w:t> </w:t>
      </w:r>
    </w:p>
    <w:p w14:paraId="3FC9FBC7" w14:textId="77777777" w:rsidR="00274EBC" w:rsidRPr="00274EBC" w:rsidRDefault="00274EBC" w:rsidP="00274EBC">
      <w:pPr>
        <w:spacing w:after="0" w:line="240" w:lineRule="auto"/>
        <w:textAlignment w:val="baseline"/>
        <w:rPr>
          <w:rFonts w:ascii="Roboto" w:eastAsia="Times New Roman" w:hAnsi="Roboto" w:cs="Times New Roman"/>
          <w:color w:val="303030"/>
          <w:sz w:val="24"/>
          <w:szCs w:val="24"/>
          <w:lang w:eastAsia="en-PH"/>
        </w:rPr>
      </w:pPr>
      <w:r w:rsidRPr="00274EBC">
        <w:rPr>
          <w:rFonts w:ascii="Roboto" w:eastAsia="Times New Roman" w:hAnsi="Roboto" w:cs="Times New Roman"/>
          <w:b/>
          <w:bCs/>
          <w:color w:val="303030"/>
          <w:sz w:val="24"/>
          <w:szCs w:val="24"/>
          <w:bdr w:val="none" w:sz="0" w:space="0" w:color="auto" w:frame="1"/>
          <w:lang w:eastAsia="en-PH"/>
        </w:rPr>
        <w:t>Program Description:</w:t>
      </w:r>
    </w:p>
    <w:p w14:paraId="42CCDDAE" w14:textId="77777777" w:rsidR="00274EBC" w:rsidRPr="00274EBC" w:rsidRDefault="00274EBC" w:rsidP="00274EBC">
      <w:pPr>
        <w:spacing w:after="0" w:line="240" w:lineRule="auto"/>
        <w:textAlignment w:val="baseline"/>
        <w:rPr>
          <w:rFonts w:ascii="Roboto" w:eastAsia="Times New Roman" w:hAnsi="Roboto" w:cs="Times New Roman"/>
          <w:color w:val="303030"/>
          <w:sz w:val="24"/>
          <w:szCs w:val="24"/>
          <w:lang w:eastAsia="en-PH"/>
        </w:rPr>
      </w:pPr>
      <w:r w:rsidRPr="00274EBC">
        <w:rPr>
          <w:rFonts w:ascii="Roboto" w:eastAsia="Times New Roman" w:hAnsi="Roboto" w:cs="Times New Roman"/>
          <w:color w:val="303030"/>
          <w:sz w:val="24"/>
          <w:szCs w:val="24"/>
          <w:bdr w:val="none" w:sz="0" w:space="0" w:color="auto" w:frame="1"/>
          <w:lang w:eastAsia="en-PH"/>
        </w:rPr>
        <w:t>The Master of Science in Dentistry (</w:t>
      </w:r>
      <w:proofErr w:type="spellStart"/>
      <w:r w:rsidRPr="00274EBC">
        <w:rPr>
          <w:rFonts w:ascii="Roboto" w:eastAsia="Times New Roman" w:hAnsi="Roboto" w:cs="Times New Roman"/>
          <w:color w:val="303030"/>
          <w:sz w:val="24"/>
          <w:szCs w:val="24"/>
          <w:bdr w:val="none" w:sz="0" w:space="0" w:color="auto" w:frame="1"/>
          <w:lang w:eastAsia="en-PH"/>
        </w:rPr>
        <w:t>MScD</w:t>
      </w:r>
      <w:proofErr w:type="spellEnd"/>
      <w:r w:rsidRPr="00274EBC">
        <w:rPr>
          <w:rFonts w:ascii="Roboto" w:eastAsia="Times New Roman" w:hAnsi="Roboto" w:cs="Times New Roman"/>
          <w:color w:val="303030"/>
          <w:sz w:val="24"/>
          <w:szCs w:val="24"/>
          <w:bdr w:val="none" w:sz="0" w:space="0" w:color="auto" w:frame="1"/>
          <w:lang w:eastAsia="en-PH"/>
        </w:rPr>
        <w:t xml:space="preserve">) Major in Prosthodontics, Orthodontics, Periodontics, and Endodontics is a three-year specialization program consisting of interrelationship among basic dental science, clinical dentistry, and research dentistry courses. The </w:t>
      </w:r>
      <w:proofErr w:type="spellStart"/>
      <w:r w:rsidRPr="00274EBC">
        <w:rPr>
          <w:rFonts w:ascii="Roboto" w:eastAsia="Times New Roman" w:hAnsi="Roboto" w:cs="Times New Roman"/>
          <w:color w:val="303030"/>
          <w:sz w:val="24"/>
          <w:szCs w:val="24"/>
          <w:bdr w:val="none" w:sz="0" w:space="0" w:color="auto" w:frame="1"/>
          <w:lang w:eastAsia="en-PH"/>
        </w:rPr>
        <w:t>MScD</w:t>
      </w:r>
      <w:proofErr w:type="spellEnd"/>
      <w:r w:rsidRPr="00274EBC">
        <w:rPr>
          <w:rFonts w:ascii="Roboto" w:eastAsia="Times New Roman" w:hAnsi="Roboto" w:cs="Times New Roman"/>
          <w:color w:val="303030"/>
          <w:sz w:val="24"/>
          <w:szCs w:val="24"/>
          <w:bdr w:val="none" w:sz="0" w:space="0" w:color="auto" w:frame="1"/>
          <w:lang w:eastAsia="en-PH"/>
        </w:rPr>
        <w:t xml:space="preserve"> program aims to produce specialists in the different disciplines in dentistry, experts who are scientifically knowledgeable, technically-capable and socially-sensitive in the maintenance of health. The program trains dental health specialists who are </w:t>
      </w:r>
      <w:proofErr w:type="gramStart"/>
      <w:r w:rsidRPr="00274EBC">
        <w:rPr>
          <w:rFonts w:ascii="Roboto" w:eastAsia="Times New Roman" w:hAnsi="Roboto" w:cs="Times New Roman"/>
          <w:color w:val="303030"/>
          <w:sz w:val="24"/>
          <w:szCs w:val="24"/>
          <w:bdr w:val="none" w:sz="0" w:space="0" w:color="auto" w:frame="1"/>
          <w:lang w:eastAsia="en-PH"/>
        </w:rPr>
        <w:t>research oriented</w:t>
      </w:r>
      <w:proofErr w:type="gramEnd"/>
      <w:r w:rsidRPr="00274EBC">
        <w:rPr>
          <w:rFonts w:ascii="Roboto" w:eastAsia="Times New Roman" w:hAnsi="Roboto" w:cs="Times New Roman"/>
          <w:color w:val="303030"/>
          <w:sz w:val="24"/>
          <w:szCs w:val="24"/>
          <w:bdr w:val="none" w:sz="0" w:space="0" w:color="auto" w:frame="1"/>
          <w:lang w:eastAsia="en-PH"/>
        </w:rPr>
        <w:t xml:space="preserve"> individuals who will have knowledge of the role of research in the clinical management of abnormalities and certain conditions in the oral cavity. </w:t>
      </w:r>
    </w:p>
    <w:p w14:paraId="486134A0" w14:textId="77777777" w:rsidR="00274EBC" w:rsidRPr="00274EBC" w:rsidRDefault="00274EBC" w:rsidP="00274EBC">
      <w:pPr>
        <w:spacing w:after="0" w:line="240" w:lineRule="auto"/>
        <w:textAlignment w:val="baseline"/>
        <w:rPr>
          <w:rFonts w:ascii="Roboto" w:eastAsia="Times New Roman" w:hAnsi="Roboto" w:cs="Times New Roman"/>
          <w:color w:val="303030"/>
          <w:sz w:val="24"/>
          <w:szCs w:val="24"/>
          <w:lang w:eastAsia="en-PH"/>
        </w:rPr>
      </w:pPr>
      <w:r w:rsidRPr="00274EBC">
        <w:rPr>
          <w:rFonts w:ascii="Roboto" w:eastAsia="Times New Roman" w:hAnsi="Roboto" w:cs="Times New Roman"/>
          <w:b/>
          <w:bCs/>
          <w:color w:val="303030"/>
          <w:sz w:val="24"/>
          <w:szCs w:val="24"/>
          <w:bdr w:val="none" w:sz="0" w:space="0" w:color="auto" w:frame="1"/>
          <w:lang w:eastAsia="en-PH"/>
        </w:rPr>
        <w:br/>
        <w:t>INTERNATIONAL LINKAGES</w:t>
      </w:r>
    </w:p>
    <w:p w14:paraId="542CC4DA" w14:textId="77777777" w:rsidR="00274EBC" w:rsidRPr="00274EBC" w:rsidRDefault="00274EBC" w:rsidP="00274EBC">
      <w:pPr>
        <w:numPr>
          <w:ilvl w:val="0"/>
          <w:numId w:val="2"/>
        </w:numPr>
        <w:spacing w:after="0" w:line="240" w:lineRule="auto"/>
        <w:ind w:left="1245"/>
        <w:textAlignment w:val="baseline"/>
        <w:rPr>
          <w:rFonts w:ascii="Roboto" w:eastAsia="Times New Roman" w:hAnsi="Roboto" w:cs="Times New Roman"/>
          <w:color w:val="303030"/>
          <w:sz w:val="24"/>
          <w:szCs w:val="24"/>
          <w:lang w:eastAsia="en-PH"/>
        </w:rPr>
      </w:pPr>
      <w:r w:rsidRPr="00274EBC">
        <w:rPr>
          <w:rFonts w:ascii="Roboto" w:eastAsia="Times New Roman" w:hAnsi="Roboto" w:cs="Times New Roman"/>
          <w:color w:val="303030"/>
          <w:sz w:val="24"/>
          <w:szCs w:val="24"/>
          <w:bdr w:val="none" w:sz="0" w:space="0" w:color="auto" w:frame="1"/>
          <w:lang w:eastAsia="en-PH"/>
        </w:rPr>
        <w:t xml:space="preserve">Aichi </w:t>
      </w:r>
      <w:proofErr w:type="spellStart"/>
      <w:r w:rsidRPr="00274EBC">
        <w:rPr>
          <w:rFonts w:ascii="Roboto" w:eastAsia="Times New Roman" w:hAnsi="Roboto" w:cs="Times New Roman"/>
          <w:color w:val="303030"/>
          <w:sz w:val="24"/>
          <w:szCs w:val="24"/>
          <w:bdr w:val="none" w:sz="0" w:space="0" w:color="auto" w:frame="1"/>
          <w:lang w:eastAsia="en-PH"/>
        </w:rPr>
        <w:t>Gakuin</w:t>
      </w:r>
      <w:proofErr w:type="spellEnd"/>
      <w:r w:rsidRPr="00274EBC">
        <w:rPr>
          <w:rFonts w:ascii="Roboto" w:eastAsia="Times New Roman" w:hAnsi="Roboto" w:cs="Times New Roman"/>
          <w:color w:val="303030"/>
          <w:sz w:val="24"/>
          <w:szCs w:val="24"/>
          <w:bdr w:val="none" w:sz="0" w:space="0" w:color="auto" w:frame="1"/>
          <w:lang w:eastAsia="en-PH"/>
        </w:rPr>
        <w:t xml:space="preserve"> University School of Dentistry, Japan</w:t>
      </w:r>
    </w:p>
    <w:p w14:paraId="5488BA28" w14:textId="77777777" w:rsidR="00274EBC" w:rsidRPr="00274EBC" w:rsidRDefault="00274EBC" w:rsidP="00274EBC">
      <w:pPr>
        <w:numPr>
          <w:ilvl w:val="0"/>
          <w:numId w:val="2"/>
        </w:numPr>
        <w:spacing w:after="0" w:line="240" w:lineRule="auto"/>
        <w:ind w:left="1245"/>
        <w:textAlignment w:val="baseline"/>
        <w:rPr>
          <w:rFonts w:ascii="Roboto" w:eastAsia="Times New Roman" w:hAnsi="Roboto" w:cs="Times New Roman"/>
          <w:color w:val="303030"/>
          <w:sz w:val="24"/>
          <w:szCs w:val="24"/>
          <w:lang w:eastAsia="en-PH"/>
        </w:rPr>
      </w:pPr>
      <w:r w:rsidRPr="00274EBC">
        <w:rPr>
          <w:rFonts w:ascii="Roboto" w:eastAsia="Times New Roman" w:hAnsi="Roboto" w:cs="Times New Roman"/>
          <w:color w:val="303030"/>
          <w:sz w:val="24"/>
          <w:szCs w:val="24"/>
          <w:bdr w:val="none" w:sz="0" w:space="0" w:color="auto" w:frame="1"/>
          <w:lang w:eastAsia="en-PH"/>
        </w:rPr>
        <w:t xml:space="preserve">Aichi </w:t>
      </w:r>
      <w:proofErr w:type="spellStart"/>
      <w:r w:rsidRPr="00274EBC">
        <w:rPr>
          <w:rFonts w:ascii="Roboto" w:eastAsia="Times New Roman" w:hAnsi="Roboto" w:cs="Times New Roman"/>
          <w:color w:val="303030"/>
          <w:sz w:val="24"/>
          <w:szCs w:val="24"/>
          <w:bdr w:val="none" w:sz="0" w:space="0" w:color="auto" w:frame="1"/>
          <w:lang w:eastAsia="en-PH"/>
        </w:rPr>
        <w:t>Gakuin</w:t>
      </w:r>
      <w:proofErr w:type="spellEnd"/>
      <w:r w:rsidRPr="00274EBC">
        <w:rPr>
          <w:rFonts w:ascii="Roboto" w:eastAsia="Times New Roman" w:hAnsi="Roboto" w:cs="Times New Roman"/>
          <w:color w:val="303030"/>
          <w:sz w:val="24"/>
          <w:szCs w:val="24"/>
          <w:bdr w:val="none" w:sz="0" w:space="0" w:color="auto" w:frame="1"/>
          <w:lang w:eastAsia="en-PH"/>
        </w:rPr>
        <w:t xml:space="preserve"> University School of Dentistry, Japan Dental Alumni Association</w:t>
      </w:r>
    </w:p>
    <w:p w14:paraId="1C5A7E01" w14:textId="77777777" w:rsidR="00274EBC" w:rsidRPr="00274EBC" w:rsidRDefault="00274EBC" w:rsidP="00274EBC">
      <w:pPr>
        <w:numPr>
          <w:ilvl w:val="0"/>
          <w:numId w:val="2"/>
        </w:numPr>
        <w:spacing w:after="0" w:line="240" w:lineRule="auto"/>
        <w:ind w:left="1245"/>
        <w:textAlignment w:val="baseline"/>
        <w:rPr>
          <w:rFonts w:ascii="Roboto" w:eastAsia="Times New Roman" w:hAnsi="Roboto" w:cs="Times New Roman"/>
          <w:color w:val="303030"/>
          <w:sz w:val="24"/>
          <w:szCs w:val="24"/>
          <w:lang w:eastAsia="en-PH"/>
        </w:rPr>
      </w:pPr>
      <w:r w:rsidRPr="00274EBC">
        <w:rPr>
          <w:rFonts w:ascii="Roboto" w:eastAsia="Times New Roman" w:hAnsi="Roboto" w:cs="Times New Roman"/>
          <w:color w:val="303030"/>
          <w:sz w:val="24"/>
          <w:szCs w:val="24"/>
          <w:bdr w:val="none" w:sz="0" w:space="0" w:color="auto" w:frame="1"/>
          <w:lang w:eastAsia="en-PH"/>
        </w:rPr>
        <w:t>Nagasaki University, Japan</w:t>
      </w:r>
    </w:p>
    <w:p w14:paraId="56A0AE4D" w14:textId="77777777" w:rsidR="00274EBC" w:rsidRPr="00274EBC" w:rsidRDefault="00274EBC" w:rsidP="00274EBC">
      <w:pPr>
        <w:numPr>
          <w:ilvl w:val="0"/>
          <w:numId w:val="2"/>
        </w:numPr>
        <w:spacing w:after="0" w:line="240" w:lineRule="auto"/>
        <w:ind w:left="1245"/>
        <w:textAlignment w:val="baseline"/>
        <w:rPr>
          <w:rFonts w:ascii="Roboto" w:eastAsia="Times New Roman" w:hAnsi="Roboto" w:cs="Times New Roman"/>
          <w:color w:val="303030"/>
          <w:sz w:val="24"/>
          <w:szCs w:val="24"/>
          <w:lang w:eastAsia="en-PH"/>
        </w:rPr>
      </w:pPr>
      <w:r w:rsidRPr="00274EBC">
        <w:rPr>
          <w:rFonts w:ascii="Roboto" w:eastAsia="Times New Roman" w:hAnsi="Roboto" w:cs="Times New Roman"/>
          <w:color w:val="303030"/>
          <w:sz w:val="24"/>
          <w:szCs w:val="24"/>
          <w:bdr w:val="none" w:sz="0" w:space="0" w:color="auto" w:frame="1"/>
          <w:lang w:eastAsia="en-PH"/>
        </w:rPr>
        <w:t>National Yang-Ming University, Taipei, Taiwan, ROC</w:t>
      </w:r>
    </w:p>
    <w:p w14:paraId="019502D2" w14:textId="77777777" w:rsidR="00274EBC" w:rsidRPr="00274EBC" w:rsidRDefault="00274EBC" w:rsidP="00274EBC">
      <w:pPr>
        <w:jc w:val="center"/>
        <w:rPr>
          <w:b/>
          <w:bCs/>
          <w:sz w:val="32"/>
          <w:szCs w:val="32"/>
        </w:rPr>
      </w:pPr>
    </w:p>
    <w:sectPr w:rsidR="00274EBC" w:rsidRPr="00274E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76D15"/>
    <w:multiLevelType w:val="multilevel"/>
    <w:tmpl w:val="36DE4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FE637E"/>
    <w:multiLevelType w:val="multilevel"/>
    <w:tmpl w:val="35A20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EBC"/>
    <w:rsid w:val="00274EBC"/>
    <w:rsid w:val="00B241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4036"/>
  <w15:chartTrackingRefBased/>
  <w15:docId w15:val="{CA35D38C-8C17-47FE-908E-9EE54AC1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274EBC"/>
    <w:pPr>
      <w:spacing w:before="100" w:beforeAutospacing="1" w:after="100" w:afterAutospacing="1" w:line="240" w:lineRule="auto"/>
      <w:outlineLvl w:val="5"/>
    </w:pPr>
    <w:rPr>
      <w:rFonts w:ascii="Times New Roman" w:eastAsia="Times New Roman" w:hAnsi="Times New Roman" w:cs="Times New Roman"/>
      <w:b/>
      <w:bCs/>
      <w:sz w:val="15"/>
      <w:szCs w:val="15"/>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74EBC"/>
    <w:rPr>
      <w:rFonts w:ascii="Times New Roman" w:eastAsia="Times New Roman" w:hAnsi="Times New Roman" w:cs="Times New Roman"/>
      <w:b/>
      <w:bCs/>
      <w:sz w:val="15"/>
      <w:szCs w:val="15"/>
      <w:lang w:eastAsia="en-PH"/>
    </w:rPr>
  </w:style>
  <w:style w:type="character" w:styleId="Hyperlink">
    <w:name w:val="Hyperlink"/>
    <w:basedOn w:val="DefaultParagraphFont"/>
    <w:uiPriority w:val="99"/>
    <w:semiHidden/>
    <w:unhideWhenUsed/>
    <w:rsid w:val="00274EBC"/>
    <w:rPr>
      <w:color w:val="0000FF"/>
      <w:u w:val="single"/>
    </w:rPr>
  </w:style>
  <w:style w:type="paragraph" w:styleId="NormalWeb">
    <w:name w:val="Normal (Web)"/>
    <w:basedOn w:val="Normal"/>
    <w:uiPriority w:val="99"/>
    <w:semiHidden/>
    <w:unhideWhenUsed/>
    <w:rsid w:val="00274EBC"/>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134916">
      <w:bodyDiv w:val="1"/>
      <w:marLeft w:val="0"/>
      <w:marRight w:val="0"/>
      <w:marTop w:val="0"/>
      <w:marBottom w:val="0"/>
      <w:divBdr>
        <w:top w:val="none" w:sz="0" w:space="0" w:color="auto"/>
        <w:left w:val="none" w:sz="0" w:space="0" w:color="auto"/>
        <w:bottom w:val="none" w:sz="0" w:space="0" w:color="auto"/>
        <w:right w:val="none" w:sz="0" w:space="0" w:color="auto"/>
      </w:divBdr>
      <w:divsChild>
        <w:div w:id="1755738842">
          <w:marLeft w:val="0"/>
          <w:marRight w:val="0"/>
          <w:marTop w:val="0"/>
          <w:marBottom w:val="0"/>
          <w:divBdr>
            <w:top w:val="none" w:sz="0" w:space="0" w:color="auto"/>
            <w:left w:val="none" w:sz="0" w:space="0" w:color="auto"/>
            <w:bottom w:val="none" w:sz="0" w:space="0" w:color="auto"/>
            <w:right w:val="none" w:sz="0" w:space="0" w:color="auto"/>
          </w:divBdr>
          <w:divsChild>
            <w:div w:id="1362508293">
              <w:marLeft w:val="0"/>
              <w:marRight w:val="0"/>
              <w:marTop w:val="0"/>
              <w:marBottom w:val="0"/>
              <w:divBdr>
                <w:top w:val="none" w:sz="0" w:space="0" w:color="auto"/>
                <w:left w:val="none" w:sz="0" w:space="0" w:color="auto"/>
                <w:bottom w:val="none" w:sz="0" w:space="0" w:color="auto"/>
                <w:right w:val="none" w:sz="0" w:space="0" w:color="auto"/>
              </w:divBdr>
              <w:divsChild>
                <w:div w:id="581067842">
                  <w:marLeft w:val="0"/>
                  <w:marRight w:val="0"/>
                  <w:marTop w:val="0"/>
                  <w:marBottom w:val="0"/>
                  <w:divBdr>
                    <w:top w:val="none" w:sz="0" w:space="0" w:color="auto"/>
                    <w:left w:val="none" w:sz="0" w:space="0" w:color="auto"/>
                    <w:bottom w:val="none" w:sz="0" w:space="0" w:color="auto"/>
                    <w:right w:val="none" w:sz="0" w:space="0" w:color="auto"/>
                  </w:divBdr>
                  <w:divsChild>
                    <w:div w:id="839082826">
                      <w:marLeft w:val="0"/>
                      <w:marRight w:val="0"/>
                      <w:marTop w:val="0"/>
                      <w:marBottom w:val="0"/>
                      <w:divBdr>
                        <w:top w:val="none" w:sz="0" w:space="0" w:color="auto"/>
                        <w:left w:val="none" w:sz="0" w:space="0" w:color="auto"/>
                        <w:bottom w:val="none" w:sz="0" w:space="0" w:color="auto"/>
                        <w:right w:val="none" w:sz="0" w:space="0" w:color="auto"/>
                      </w:divBdr>
                      <w:divsChild>
                        <w:div w:id="8047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461438">
          <w:marLeft w:val="0"/>
          <w:marRight w:val="0"/>
          <w:marTop w:val="0"/>
          <w:marBottom w:val="0"/>
          <w:divBdr>
            <w:top w:val="none" w:sz="0" w:space="0" w:color="auto"/>
            <w:left w:val="none" w:sz="0" w:space="0" w:color="auto"/>
            <w:bottom w:val="none" w:sz="0" w:space="0" w:color="auto"/>
            <w:right w:val="none" w:sz="0" w:space="0" w:color="auto"/>
          </w:divBdr>
          <w:divsChild>
            <w:div w:id="1368795179">
              <w:marLeft w:val="0"/>
              <w:marRight w:val="0"/>
              <w:marTop w:val="0"/>
              <w:marBottom w:val="0"/>
              <w:divBdr>
                <w:top w:val="none" w:sz="0" w:space="0" w:color="auto"/>
                <w:left w:val="none" w:sz="0" w:space="0" w:color="auto"/>
                <w:bottom w:val="none" w:sz="0" w:space="0" w:color="auto"/>
                <w:right w:val="none" w:sz="0" w:space="0" w:color="auto"/>
              </w:divBdr>
              <w:divsChild>
                <w:div w:id="928932056">
                  <w:marLeft w:val="0"/>
                  <w:marRight w:val="0"/>
                  <w:marTop w:val="0"/>
                  <w:marBottom w:val="0"/>
                  <w:divBdr>
                    <w:top w:val="none" w:sz="0" w:space="0" w:color="auto"/>
                    <w:left w:val="none" w:sz="0" w:space="0" w:color="auto"/>
                    <w:bottom w:val="none" w:sz="0" w:space="0" w:color="auto"/>
                    <w:right w:val="none" w:sz="0" w:space="0" w:color="auto"/>
                  </w:divBdr>
                  <w:divsChild>
                    <w:div w:id="856624420">
                      <w:marLeft w:val="0"/>
                      <w:marRight w:val="0"/>
                      <w:marTop w:val="0"/>
                      <w:marBottom w:val="0"/>
                      <w:divBdr>
                        <w:top w:val="none" w:sz="0" w:space="0" w:color="auto"/>
                        <w:left w:val="none" w:sz="0" w:space="0" w:color="auto"/>
                        <w:bottom w:val="none" w:sz="0" w:space="0" w:color="auto"/>
                        <w:right w:val="none" w:sz="0" w:space="0" w:color="auto"/>
                      </w:divBdr>
                      <w:divsChild>
                        <w:div w:id="1280185764">
                          <w:marLeft w:val="0"/>
                          <w:marRight w:val="0"/>
                          <w:marTop w:val="0"/>
                          <w:marBottom w:val="0"/>
                          <w:divBdr>
                            <w:top w:val="none" w:sz="0" w:space="0" w:color="auto"/>
                            <w:left w:val="none" w:sz="0" w:space="0" w:color="auto"/>
                            <w:bottom w:val="none" w:sz="0" w:space="0" w:color="auto"/>
                            <w:right w:val="none" w:sz="0" w:space="0" w:color="auto"/>
                          </w:divBdr>
                          <w:divsChild>
                            <w:div w:id="305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e.edu.ph/mla/p/curriculum.php?c=DMSDMR2019" TargetMode="External"/><Relationship Id="rId3" Type="http://schemas.openxmlformats.org/officeDocument/2006/relationships/settings" Target="settings.xml"/><Relationship Id="rId7" Type="http://schemas.openxmlformats.org/officeDocument/2006/relationships/hyperlink" Target="https://www.ue.edu.ph/mla/p/curriculum.php?c=DMSDMO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e.edu.ph/mla/p/curriculum.php?c=DMSDMP2019" TargetMode="External"/><Relationship Id="rId11" Type="http://schemas.openxmlformats.org/officeDocument/2006/relationships/theme" Target="theme/theme1.xml"/><Relationship Id="rId5" Type="http://schemas.openxmlformats.org/officeDocument/2006/relationships/hyperlink" Target="https://www.ue.edu.ph/mla/p/curriculum.php?c=DD202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e.edu.ph/mla/p/curriculum.php?c=DMSDME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Kerwin Ramos</dc:creator>
  <cp:keywords/>
  <dc:description/>
  <cp:lastModifiedBy>Lance Kerwin Ramos</cp:lastModifiedBy>
  <cp:revision>1</cp:revision>
  <dcterms:created xsi:type="dcterms:W3CDTF">2024-04-29T07:51:00Z</dcterms:created>
  <dcterms:modified xsi:type="dcterms:W3CDTF">2024-04-29T07:51:00Z</dcterms:modified>
</cp:coreProperties>
</file>