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There are 3 libraries in the University of the East, namely Engineering Library (located at 3rd floor of Engineering Building or EN Building, beside the Multi Purpose Hall 2 or MPH 2 and Multi Purpose Hall 3 or MPH 3), Lucio C. Tan Library (located at 5th floor of Lucio C. Tan Building or LCT Building, infront of Multi Purpose Hall 3 or MPH 3), Benjamin Chua Jr. Library (located at 6th floor of the Tan Yan Kee Building or TYK Building, above Chua King Ha Art Gallery).</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you are in Engineering Building or EN Building, the nearest library is the Engineering Library. But you may also go to Benjamin Chua Jr. Library (TYK Library) through the foot bridge or connector connecting the Engineering Building (EN) and Tan Yan Kee (TYK) Building.</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you are in Tan Yan Kee (TYK) Building, the nearest library is the Benjamin Chua Jr. Library or TYK Library. But you may also go to the Engineering Library (EN Library) through the foot bridge or connector connecting the Engineering Building (EN) and Tan Yan Kee (TYK) Building.</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you are in Lucio C. Tan (LCT) Building, the nearest library is the Lucio C. Tan Library or LCT Library. Each building has each own library: EN Library, LCT Library, TYK Library.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160" w:line="259" w:lineRule="auto"/>
        <w:rPr>
          <w:color w:val="050505"/>
          <w:sz w:val="23"/>
          <w:szCs w:val="23"/>
          <w:shd w:fill="f0f0f0" w:val="clear"/>
        </w:rPr>
      </w:pPr>
      <w:r w:rsidDel="00000000" w:rsidR="00000000" w:rsidRPr="00000000">
        <w:rPr>
          <w:b w:val="1"/>
          <w:color w:val="050505"/>
          <w:sz w:val="23"/>
          <w:szCs w:val="23"/>
          <w:shd w:fill="f0f0f0" w:val="clear"/>
          <w:rtl w:val="0"/>
        </w:rPr>
        <w:t xml:space="preserve">Branches/Sections of the Library UE Caloocan</w:t>
      </w:r>
      <w:r w:rsidDel="00000000" w:rsidR="00000000" w:rsidRPr="00000000">
        <w:rPr>
          <w:rtl w:val="0"/>
        </w:rPr>
      </w:r>
    </w:p>
    <w:p w:rsidR="00000000" w:rsidDel="00000000" w:rsidP="00000000" w:rsidRDefault="00000000" w:rsidRPr="00000000" w14:paraId="00000014">
      <w:pPr>
        <w:spacing w:after="160" w:line="259" w:lineRule="auto"/>
        <w:rPr>
          <w:b w:val="1"/>
          <w:color w:val="050505"/>
          <w:sz w:val="23"/>
          <w:szCs w:val="23"/>
          <w:shd w:fill="f0f0f0" w:val="clear"/>
        </w:rPr>
      </w:pPr>
      <w:r w:rsidDel="00000000" w:rsidR="00000000" w:rsidRPr="00000000">
        <w:rPr>
          <w:b w:val="1"/>
          <w:color w:val="050505"/>
          <w:sz w:val="23"/>
          <w:szCs w:val="23"/>
          <w:shd w:fill="f0f0f0" w:val="clear"/>
          <w:rtl w:val="0"/>
        </w:rPr>
        <w:t xml:space="preserve">In every library, there is a multimedia section</w:t>
      </w:r>
    </w:p>
    <w:p w:rsidR="00000000" w:rsidDel="00000000" w:rsidP="00000000" w:rsidRDefault="00000000" w:rsidRPr="00000000" w14:paraId="00000015">
      <w:pPr>
        <w:spacing w:after="160" w:line="259" w:lineRule="auto"/>
        <w:rPr>
          <w:b w:val="1"/>
          <w:color w:val="050505"/>
          <w:sz w:val="23"/>
          <w:szCs w:val="23"/>
          <w:shd w:fill="f0f0f0" w:val="clear"/>
        </w:rPr>
      </w:pPr>
      <w:r w:rsidDel="00000000" w:rsidR="00000000" w:rsidRPr="00000000">
        <w:rPr>
          <w:rtl w:val="0"/>
        </w:rPr>
      </w:r>
    </w:p>
    <w:p w:rsidR="00000000" w:rsidDel="00000000" w:rsidP="00000000" w:rsidRDefault="00000000" w:rsidRPr="00000000" w14:paraId="00000016">
      <w:pPr>
        <w:spacing w:after="160" w:line="259" w:lineRule="auto"/>
        <w:rPr>
          <w:b w:val="1"/>
          <w:color w:val="050505"/>
          <w:sz w:val="23"/>
          <w:szCs w:val="23"/>
          <w:shd w:fill="f0f0f0" w:val="clear"/>
        </w:rPr>
      </w:pPr>
      <w:r w:rsidDel="00000000" w:rsidR="00000000" w:rsidRPr="00000000">
        <w:rPr>
          <w:b w:val="1"/>
          <w:color w:val="050505"/>
          <w:sz w:val="23"/>
          <w:szCs w:val="23"/>
          <w:shd w:fill="f0f0f0" w:val="clear"/>
          <w:rtl w:val="0"/>
        </w:rPr>
        <w:t xml:space="preserve">Benjamin G. Chua Jr. Library</w:t>
      </w:r>
    </w:p>
    <w:p w:rsidR="00000000" w:rsidDel="00000000" w:rsidP="00000000" w:rsidRDefault="00000000" w:rsidRPr="00000000" w14:paraId="00000017">
      <w:pPr>
        <w:spacing w:after="160" w:line="259" w:lineRule="auto"/>
        <w:rPr>
          <w:color w:val="050505"/>
          <w:sz w:val="23"/>
          <w:szCs w:val="23"/>
          <w:shd w:fill="f0f0f0" w:val="clear"/>
        </w:rPr>
      </w:pPr>
      <w:r w:rsidDel="00000000" w:rsidR="00000000" w:rsidRPr="00000000">
        <w:rPr>
          <w:color w:val="050505"/>
          <w:sz w:val="23"/>
          <w:szCs w:val="23"/>
          <w:shd w:fill="f0f0f0" w:val="clear"/>
          <w:rtl w:val="0"/>
        </w:rPr>
        <w:t xml:space="preserve">6th fir., TYK Academic Bldg.</w:t>
      </w:r>
    </w:p>
    <w:p w:rsidR="00000000" w:rsidDel="00000000" w:rsidP="00000000" w:rsidRDefault="00000000" w:rsidRPr="00000000" w14:paraId="00000018">
      <w:pPr>
        <w:spacing w:after="160" w:line="259" w:lineRule="auto"/>
        <w:rPr>
          <w:color w:val="050505"/>
          <w:sz w:val="23"/>
          <w:szCs w:val="23"/>
          <w:shd w:fill="f0f0f0" w:val="clear"/>
        </w:rPr>
      </w:pPr>
      <w:r w:rsidDel="00000000" w:rsidR="00000000" w:rsidRPr="00000000">
        <w:rPr>
          <w:color w:val="050505"/>
          <w:sz w:val="23"/>
          <w:szCs w:val="23"/>
          <w:shd w:fill="f0f0f0" w:val="clear"/>
          <w:rtl w:val="0"/>
        </w:rPr>
        <w:t xml:space="preserve">Mondays-Fridays</w:t>
      </w:r>
    </w:p>
    <w:p w:rsidR="00000000" w:rsidDel="00000000" w:rsidP="00000000" w:rsidRDefault="00000000" w:rsidRPr="00000000" w14:paraId="00000019">
      <w:pPr>
        <w:spacing w:after="160" w:line="259" w:lineRule="auto"/>
        <w:rPr>
          <w:color w:val="050505"/>
          <w:sz w:val="23"/>
          <w:szCs w:val="23"/>
          <w:shd w:fill="f0f0f0" w:val="clear"/>
        </w:rPr>
      </w:pPr>
      <w:r w:rsidDel="00000000" w:rsidR="00000000" w:rsidRPr="00000000">
        <w:rPr>
          <w:color w:val="050505"/>
          <w:sz w:val="23"/>
          <w:szCs w:val="23"/>
          <w:shd w:fill="f0f0f0" w:val="clear"/>
          <w:rtl w:val="0"/>
        </w:rPr>
        <w:t xml:space="preserve">8 a.m.- 6 p.m.</w:t>
      </w:r>
    </w:p>
    <w:p w:rsidR="00000000" w:rsidDel="00000000" w:rsidP="00000000" w:rsidRDefault="00000000" w:rsidRPr="00000000" w14:paraId="0000001A">
      <w:pPr>
        <w:spacing w:after="160" w:line="259" w:lineRule="auto"/>
        <w:rPr>
          <w:color w:val="050505"/>
          <w:sz w:val="23"/>
          <w:szCs w:val="23"/>
          <w:shd w:fill="f0f0f0" w:val="clear"/>
        </w:rPr>
      </w:pPr>
      <w:r w:rsidDel="00000000" w:rsidR="00000000" w:rsidRPr="00000000">
        <w:rPr>
          <w:rtl w:val="0"/>
        </w:rPr>
      </w:r>
    </w:p>
    <w:p w:rsidR="00000000" w:rsidDel="00000000" w:rsidP="00000000" w:rsidRDefault="00000000" w:rsidRPr="00000000" w14:paraId="0000001B">
      <w:pPr>
        <w:spacing w:after="160" w:line="259" w:lineRule="auto"/>
        <w:rPr>
          <w:b w:val="1"/>
          <w:color w:val="050505"/>
          <w:sz w:val="23"/>
          <w:szCs w:val="23"/>
          <w:shd w:fill="f0f0f0" w:val="clear"/>
        </w:rPr>
      </w:pPr>
      <w:r w:rsidDel="00000000" w:rsidR="00000000" w:rsidRPr="00000000">
        <w:rPr>
          <w:b w:val="1"/>
          <w:color w:val="050505"/>
          <w:sz w:val="23"/>
          <w:szCs w:val="23"/>
          <w:shd w:fill="f0f0f0" w:val="clear"/>
          <w:rtl w:val="0"/>
        </w:rPr>
        <w:t xml:space="preserve">Engineering Library</w:t>
      </w:r>
    </w:p>
    <w:p w:rsidR="00000000" w:rsidDel="00000000" w:rsidP="00000000" w:rsidRDefault="00000000" w:rsidRPr="00000000" w14:paraId="0000001C">
      <w:pPr>
        <w:spacing w:after="160" w:line="259" w:lineRule="auto"/>
        <w:rPr>
          <w:color w:val="050505"/>
          <w:sz w:val="23"/>
          <w:szCs w:val="23"/>
          <w:shd w:fill="f0f0f0" w:val="clear"/>
        </w:rPr>
      </w:pPr>
      <w:r w:rsidDel="00000000" w:rsidR="00000000" w:rsidRPr="00000000">
        <w:rPr>
          <w:color w:val="050505"/>
          <w:sz w:val="23"/>
          <w:szCs w:val="23"/>
          <w:shd w:fill="f0f0f0" w:val="clear"/>
          <w:rtl w:val="0"/>
        </w:rPr>
        <w:t xml:space="preserve">3rd flr., Engineering Building</w:t>
      </w:r>
    </w:p>
    <w:p w:rsidR="00000000" w:rsidDel="00000000" w:rsidP="00000000" w:rsidRDefault="00000000" w:rsidRPr="00000000" w14:paraId="0000001D">
      <w:pPr>
        <w:spacing w:after="160" w:line="259" w:lineRule="auto"/>
        <w:rPr>
          <w:color w:val="050505"/>
          <w:sz w:val="23"/>
          <w:szCs w:val="23"/>
          <w:shd w:fill="f0f0f0" w:val="clear"/>
        </w:rPr>
      </w:pPr>
      <w:r w:rsidDel="00000000" w:rsidR="00000000" w:rsidRPr="00000000">
        <w:rPr>
          <w:color w:val="050505"/>
          <w:sz w:val="23"/>
          <w:szCs w:val="23"/>
          <w:shd w:fill="f0f0f0" w:val="clear"/>
          <w:rtl w:val="0"/>
        </w:rPr>
        <w:t xml:space="preserve">Mondays-Fridays</w:t>
      </w:r>
    </w:p>
    <w:p w:rsidR="00000000" w:rsidDel="00000000" w:rsidP="00000000" w:rsidRDefault="00000000" w:rsidRPr="00000000" w14:paraId="0000001E">
      <w:pPr>
        <w:spacing w:after="160" w:line="259" w:lineRule="auto"/>
        <w:rPr>
          <w:color w:val="050505"/>
          <w:sz w:val="23"/>
          <w:szCs w:val="23"/>
          <w:shd w:fill="f0f0f0" w:val="clear"/>
        </w:rPr>
      </w:pPr>
      <w:r w:rsidDel="00000000" w:rsidR="00000000" w:rsidRPr="00000000">
        <w:rPr>
          <w:color w:val="050505"/>
          <w:sz w:val="23"/>
          <w:szCs w:val="23"/>
          <w:shd w:fill="f0f0f0" w:val="clear"/>
          <w:rtl w:val="0"/>
        </w:rPr>
        <w:t xml:space="preserve">8 a.m.- 6 p.m.</w:t>
      </w:r>
    </w:p>
    <w:p w:rsidR="00000000" w:rsidDel="00000000" w:rsidP="00000000" w:rsidRDefault="00000000" w:rsidRPr="00000000" w14:paraId="0000001F">
      <w:pPr>
        <w:spacing w:after="160" w:line="259" w:lineRule="auto"/>
        <w:rPr>
          <w:color w:val="050505"/>
          <w:sz w:val="23"/>
          <w:szCs w:val="23"/>
          <w:shd w:fill="f0f0f0" w:val="clear"/>
        </w:rPr>
      </w:pPr>
      <w:r w:rsidDel="00000000" w:rsidR="00000000" w:rsidRPr="00000000">
        <w:rPr>
          <w:rtl w:val="0"/>
        </w:rPr>
      </w:r>
    </w:p>
    <w:p w:rsidR="00000000" w:rsidDel="00000000" w:rsidP="00000000" w:rsidRDefault="00000000" w:rsidRPr="00000000" w14:paraId="00000020">
      <w:pPr>
        <w:spacing w:after="160" w:line="259" w:lineRule="auto"/>
        <w:rPr>
          <w:b w:val="1"/>
          <w:color w:val="050505"/>
          <w:sz w:val="23"/>
          <w:szCs w:val="23"/>
          <w:shd w:fill="f0f0f0" w:val="clear"/>
        </w:rPr>
      </w:pPr>
      <w:r w:rsidDel="00000000" w:rsidR="00000000" w:rsidRPr="00000000">
        <w:rPr>
          <w:b w:val="1"/>
          <w:color w:val="050505"/>
          <w:sz w:val="23"/>
          <w:szCs w:val="23"/>
          <w:shd w:fill="f0f0f0" w:val="clear"/>
          <w:rtl w:val="0"/>
        </w:rPr>
        <w:t xml:space="preserve">Multipurpose Halls 1 &amp; 2</w:t>
      </w:r>
    </w:p>
    <w:p w:rsidR="00000000" w:rsidDel="00000000" w:rsidP="00000000" w:rsidRDefault="00000000" w:rsidRPr="00000000" w14:paraId="00000021">
      <w:pPr>
        <w:spacing w:after="160" w:line="259" w:lineRule="auto"/>
        <w:rPr>
          <w:color w:val="050505"/>
          <w:sz w:val="23"/>
          <w:szCs w:val="23"/>
          <w:shd w:fill="f0f0f0" w:val="clear"/>
        </w:rPr>
      </w:pPr>
      <w:r w:rsidDel="00000000" w:rsidR="00000000" w:rsidRPr="00000000">
        <w:rPr>
          <w:color w:val="050505"/>
          <w:sz w:val="23"/>
          <w:szCs w:val="23"/>
          <w:shd w:fill="f0f0f0" w:val="clear"/>
          <w:rtl w:val="0"/>
        </w:rPr>
        <w:t xml:space="preserve">3rd fir., Engineering Bldg.</w:t>
      </w:r>
    </w:p>
    <w:p w:rsidR="00000000" w:rsidDel="00000000" w:rsidP="00000000" w:rsidRDefault="00000000" w:rsidRPr="00000000" w14:paraId="00000022">
      <w:pPr>
        <w:spacing w:after="160" w:line="259" w:lineRule="auto"/>
        <w:rPr>
          <w:color w:val="050505"/>
          <w:sz w:val="23"/>
          <w:szCs w:val="23"/>
          <w:shd w:fill="f0f0f0" w:val="clear"/>
        </w:rPr>
      </w:pPr>
      <w:r w:rsidDel="00000000" w:rsidR="00000000" w:rsidRPr="00000000">
        <w:rPr>
          <w:color w:val="050505"/>
          <w:sz w:val="23"/>
          <w:szCs w:val="23"/>
          <w:shd w:fill="f0f0f0" w:val="clear"/>
          <w:rtl w:val="0"/>
        </w:rPr>
        <w:t xml:space="preserve">Mondays-Fridays</w:t>
      </w:r>
    </w:p>
    <w:p w:rsidR="00000000" w:rsidDel="00000000" w:rsidP="00000000" w:rsidRDefault="00000000" w:rsidRPr="00000000" w14:paraId="00000023">
      <w:pPr>
        <w:spacing w:after="160" w:line="259" w:lineRule="auto"/>
        <w:rPr>
          <w:color w:val="050505"/>
          <w:sz w:val="23"/>
          <w:szCs w:val="23"/>
          <w:shd w:fill="f0f0f0" w:val="clear"/>
        </w:rPr>
      </w:pPr>
      <w:r w:rsidDel="00000000" w:rsidR="00000000" w:rsidRPr="00000000">
        <w:rPr>
          <w:color w:val="050505"/>
          <w:sz w:val="23"/>
          <w:szCs w:val="23"/>
          <w:shd w:fill="f0f0f0" w:val="clear"/>
          <w:rtl w:val="0"/>
        </w:rPr>
        <w:t xml:space="preserve">8 a.m.-6 p.m.</w:t>
      </w:r>
    </w:p>
    <w:p w:rsidR="00000000" w:rsidDel="00000000" w:rsidP="00000000" w:rsidRDefault="00000000" w:rsidRPr="00000000" w14:paraId="00000024">
      <w:pPr>
        <w:spacing w:after="160" w:line="259" w:lineRule="auto"/>
        <w:rPr>
          <w:color w:val="050505"/>
          <w:sz w:val="23"/>
          <w:szCs w:val="23"/>
          <w:shd w:fill="f0f0f0" w:val="clear"/>
        </w:rPr>
      </w:pPr>
      <w:r w:rsidDel="00000000" w:rsidR="00000000" w:rsidRPr="00000000">
        <w:rPr>
          <w:rtl w:val="0"/>
        </w:rPr>
      </w:r>
    </w:p>
    <w:p w:rsidR="00000000" w:rsidDel="00000000" w:rsidP="00000000" w:rsidRDefault="00000000" w:rsidRPr="00000000" w14:paraId="00000025">
      <w:pPr>
        <w:spacing w:after="160" w:line="259" w:lineRule="auto"/>
        <w:rPr>
          <w:b w:val="1"/>
          <w:color w:val="050505"/>
          <w:sz w:val="23"/>
          <w:szCs w:val="23"/>
          <w:shd w:fill="f0f0f0" w:val="clear"/>
        </w:rPr>
      </w:pPr>
      <w:r w:rsidDel="00000000" w:rsidR="00000000" w:rsidRPr="00000000">
        <w:rPr>
          <w:b w:val="1"/>
          <w:color w:val="050505"/>
          <w:sz w:val="23"/>
          <w:szCs w:val="23"/>
          <w:shd w:fill="f0f0f0" w:val="clear"/>
          <w:rtl w:val="0"/>
        </w:rPr>
        <w:t xml:space="preserve">Multipurpose Hall 5</w:t>
      </w:r>
    </w:p>
    <w:p w:rsidR="00000000" w:rsidDel="00000000" w:rsidP="00000000" w:rsidRDefault="00000000" w:rsidRPr="00000000" w14:paraId="00000026">
      <w:pPr>
        <w:spacing w:after="160" w:line="259" w:lineRule="auto"/>
        <w:rPr>
          <w:color w:val="050505"/>
          <w:sz w:val="23"/>
          <w:szCs w:val="23"/>
          <w:shd w:fill="f0f0f0" w:val="clear"/>
        </w:rPr>
      </w:pPr>
      <w:r w:rsidDel="00000000" w:rsidR="00000000" w:rsidRPr="00000000">
        <w:rPr>
          <w:color w:val="050505"/>
          <w:sz w:val="23"/>
          <w:szCs w:val="23"/>
          <w:shd w:fill="f0f0f0" w:val="clear"/>
          <w:rtl w:val="0"/>
        </w:rPr>
        <w:t xml:space="preserve">5</w:t>
      </w:r>
      <w:r w:rsidDel="00000000" w:rsidR="00000000" w:rsidRPr="00000000">
        <w:rPr>
          <w:color w:val="050505"/>
          <w:sz w:val="23"/>
          <w:szCs w:val="23"/>
          <w:shd w:fill="f0f0f0" w:val="clear"/>
          <w:vertAlign w:val="superscript"/>
          <w:rtl w:val="0"/>
        </w:rPr>
        <w:t xml:space="preserve">th</w:t>
      </w:r>
      <w:r w:rsidDel="00000000" w:rsidR="00000000" w:rsidRPr="00000000">
        <w:rPr>
          <w:color w:val="050505"/>
          <w:sz w:val="23"/>
          <w:szCs w:val="23"/>
          <w:shd w:fill="f0f0f0" w:val="clear"/>
          <w:rtl w:val="0"/>
        </w:rPr>
        <w:t xml:space="preserve"> flr., Lucio C. Tan (LCT) Bldg.</w:t>
      </w:r>
    </w:p>
    <w:p w:rsidR="00000000" w:rsidDel="00000000" w:rsidP="00000000" w:rsidRDefault="00000000" w:rsidRPr="00000000" w14:paraId="00000027">
      <w:pPr>
        <w:spacing w:after="160" w:line="259" w:lineRule="auto"/>
        <w:rPr>
          <w:b w:val="1"/>
          <w:color w:val="050505"/>
          <w:sz w:val="23"/>
          <w:szCs w:val="23"/>
          <w:shd w:fill="f0f0f0" w:val="clear"/>
        </w:rPr>
      </w:pPr>
      <w:r w:rsidDel="00000000" w:rsidR="00000000" w:rsidRPr="00000000">
        <w:rPr>
          <w:rtl w:val="0"/>
        </w:rPr>
      </w:r>
    </w:p>
    <w:p w:rsidR="00000000" w:rsidDel="00000000" w:rsidP="00000000" w:rsidRDefault="00000000" w:rsidRPr="00000000" w14:paraId="00000028">
      <w:pPr>
        <w:spacing w:after="160" w:line="259" w:lineRule="auto"/>
        <w:rPr>
          <w:b w:val="1"/>
          <w:color w:val="050505"/>
          <w:sz w:val="23"/>
          <w:szCs w:val="23"/>
          <w:shd w:fill="f0f0f0" w:val="clear"/>
        </w:rPr>
      </w:pPr>
      <w:r w:rsidDel="00000000" w:rsidR="00000000" w:rsidRPr="00000000">
        <w:rPr>
          <w:b w:val="1"/>
          <w:color w:val="050505"/>
          <w:sz w:val="23"/>
          <w:szCs w:val="23"/>
          <w:shd w:fill="f0f0f0" w:val="clear"/>
          <w:rtl w:val="0"/>
        </w:rPr>
        <w:t xml:space="preserve">Lucio C. Tan Library (LCT)</w:t>
      </w:r>
    </w:p>
    <w:p w:rsidR="00000000" w:rsidDel="00000000" w:rsidP="00000000" w:rsidRDefault="00000000" w:rsidRPr="00000000" w14:paraId="00000029">
      <w:pPr>
        <w:spacing w:after="160" w:line="259" w:lineRule="auto"/>
        <w:rPr>
          <w:color w:val="050505"/>
          <w:sz w:val="23"/>
          <w:szCs w:val="23"/>
          <w:shd w:fill="f0f0f0" w:val="clear"/>
        </w:rPr>
      </w:pPr>
      <w:r w:rsidDel="00000000" w:rsidR="00000000" w:rsidRPr="00000000">
        <w:rPr>
          <w:color w:val="050505"/>
          <w:sz w:val="23"/>
          <w:szCs w:val="23"/>
          <w:shd w:fill="f0f0f0" w:val="clear"/>
          <w:rtl w:val="0"/>
        </w:rPr>
        <w:t xml:space="preserve">5</w:t>
      </w:r>
      <w:r w:rsidDel="00000000" w:rsidR="00000000" w:rsidRPr="00000000">
        <w:rPr>
          <w:color w:val="050505"/>
          <w:sz w:val="23"/>
          <w:szCs w:val="23"/>
          <w:shd w:fill="f0f0f0" w:val="clear"/>
          <w:vertAlign w:val="superscript"/>
          <w:rtl w:val="0"/>
        </w:rPr>
        <w:t xml:space="preserve">th</w:t>
      </w:r>
      <w:r w:rsidDel="00000000" w:rsidR="00000000" w:rsidRPr="00000000">
        <w:rPr>
          <w:color w:val="050505"/>
          <w:sz w:val="23"/>
          <w:szCs w:val="23"/>
          <w:shd w:fill="f0f0f0" w:val="clear"/>
          <w:rtl w:val="0"/>
        </w:rPr>
        <w:t xml:space="preserve"> flr., Lucio C. Tan (LCT) Bldg.</w:t>
      </w:r>
    </w:p>
    <w:p w:rsidR="00000000" w:rsidDel="00000000" w:rsidP="00000000" w:rsidRDefault="00000000" w:rsidRPr="00000000" w14:paraId="0000002A">
      <w:pPr>
        <w:spacing w:after="160" w:line="259" w:lineRule="auto"/>
        <w:rPr>
          <w:color w:val="050505"/>
          <w:sz w:val="23"/>
          <w:szCs w:val="23"/>
          <w:shd w:fill="f0f0f0" w:val="clea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5"/>
        <w:keepNext w:val="0"/>
        <w:keepLines w:val="0"/>
        <w:shd w:fill="e5e3e4" w:val="clear"/>
        <w:spacing w:after="300" w:before="0" w:line="288" w:lineRule="auto"/>
        <w:rPr>
          <w:rFonts w:ascii="Roboto" w:cs="Roboto" w:eastAsia="Roboto" w:hAnsi="Roboto"/>
          <w:b w:val="1"/>
          <w:color w:val="161616"/>
          <w:sz w:val="42"/>
          <w:szCs w:val="42"/>
          <w:shd w:fill="f0f0f0" w:val="clear"/>
        </w:rPr>
      </w:pPr>
      <w:bookmarkStart w:colFirst="0" w:colLast="0" w:name="_dg924txpvd8l" w:id="0"/>
      <w:bookmarkEnd w:id="0"/>
      <w:r w:rsidDel="00000000" w:rsidR="00000000" w:rsidRPr="00000000">
        <w:rPr>
          <w:rFonts w:ascii="Roboto" w:cs="Roboto" w:eastAsia="Roboto" w:hAnsi="Roboto"/>
          <w:b w:val="1"/>
          <w:color w:val="161616"/>
          <w:sz w:val="42"/>
          <w:szCs w:val="42"/>
          <w:shd w:fill="f0f0f0" w:val="clear"/>
          <w:rtl w:val="0"/>
        </w:rPr>
        <w:t xml:space="preserve">Welcome to the UE Library</w:t>
      </w:r>
    </w:p>
    <w:p w:rsidR="00000000" w:rsidDel="00000000" w:rsidP="00000000" w:rsidRDefault="00000000" w:rsidRPr="00000000" w14:paraId="00000031">
      <w:pPr>
        <w:shd w:fill="e5e3e4" w:val="clear"/>
        <w:spacing w:after="30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Department of Libraries acquires and catalogs books, non-books, CS-ROMs and audio visual materials, supplementing these with an extensive e-journals collection, to support UE’s instructional and research programs. The Department’s extensive catalog is for the use of students, faculty members and other members of the UE community. The Department, which is headed by its Director, is composed of the Main Library and the respective libraries of the different Colleges. Under the Department’s supervision is the Audiovisual Office.</w:t>
      </w:r>
    </w:p>
    <w:p w:rsidR="00000000" w:rsidDel="00000000" w:rsidP="00000000" w:rsidRDefault="00000000" w:rsidRPr="00000000" w14:paraId="00000032">
      <w:pPr>
        <w:shd w:fill="e5e3e4" w:val="clear"/>
        <w:spacing w:after="300" w:line="384" w:lineRule="auto"/>
        <w:rPr>
          <w:color w:val="050505"/>
          <w:sz w:val="23"/>
          <w:szCs w:val="23"/>
          <w:shd w:fill="f0f0f0" w:val="clear"/>
        </w:rPr>
      </w:pPr>
      <w:r w:rsidDel="00000000" w:rsidR="00000000" w:rsidRPr="00000000">
        <w:rPr>
          <w:rFonts w:ascii="Roboto" w:cs="Roboto" w:eastAsia="Roboto" w:hAnsi="Roboto"/>
          <w:color w:val="303030"/>
          <w:sz w:val="24"/>
          <w:szCs w:val="24"/>
          <w:shd w:fill="f0f0f0" w:val="clear"/>
          <w:rtl w:val="0"/>
        </w:rPr>
        <w:t xml:space="preserve">The Audio-visual Office makes available to the community equipment such as film, and overhead projectors: DVD, VCD, and other video players; tape recorders and sound systems; and the contents of the media library consisting of sound and video tapes, audio cassettes, graphs posters, transparencies, filmstrips, slides and others.</w:t>
      </w:r>
      <w:r w:rsidDel="00000000" w:rsidR="00000000" w:rsidRPr="00000000">
        <w:rPr>
          <w:rtl w:val="0"/>
        </w:rPr>
      </w:r>
    </w:p>
    <w:p w:rsidR="00000000" w:rsidDel="00000000" w:rsidP="00000000" w:rsidRDefault="00000000" w:rsidRPr="00000000" w14:paraId="00000033">
      <w:pPr>
        <w:pStyle w:val="Heading2"/>
        <w:keepNext w:val="0"/>
        <w:keepLines w:val="0"/>
        <w:shd w:fill="e5e3e4" w:val="clear"/>
        <w:spacing w:after="300" w:before="0" w:line="288" w:lineRule="auto"/>
        <w:rPr>
          <w:rFonts w:ascii="Roboto" w:cs="Roboto" w:eastAsia="Roboto" w:hAnsi="Roboto"/>
          <w:color w:val="d3475b"/>
          <w:sz w:val="50"/>
          <w:szCs w:val="50"/>
          <w:shd w:fill="f0f0f0" w:val="clear"/>
        </w:rPr>
      </w:pPr>
      <w:bookmarkStart w:colFirst="0" w:colLast="0" w:name="_jno5fuwc6jrw" w:id="1"/>
      <w:bookmarkEnd w:id="1"/>
      <w:r w:rsidDel="00000000" w:rsidR="00000000" w:rsidRPr="00000000">
        <w:rPr>
          <w:rFonts w:ascii="Roboto" w:cs="Roboto" w:eastAsia="Roboto" w:hAnsi="Roboto"/>
          <w:color w:val="d3475b"/>
          <w:sz w:val="50"/>
          <w:szCs w:val="50"/>
          <w:shd w:fill="f0f0f0" w:val="clear"/>
          <w:rtl w:val="0"/>
        </w:rPr>
        <w:t xml:space="preserve">MISSION STATEMENT AND OBJECTIVES</w:t>
      </w:r>
    </w:p>
    <w:p w:rsidR="00000000" w:rsidDel="00000000" w:rsidP="00000000" w:rsidRDefault="00000000" w:rsidRPr="00000000" w14:paraId="00000034">
      <w:pPr>
        <w:shd w:fill="e5e3e4" w:val="clear"/>
        <w:spacing w:after="30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primary mission of the University Library is to support the teaching, research, learning, extension service, and cultural endeavors of the University community. It is committed to provide accessible, cost-effective, and innovative information services and programs.</w:t>
      </w:r>
    </w:p>
    <w:p w:rsidR="00000000" w:rsidDel="00000000" w:rsidP="00000000" w:rsidRDefault="00000000" w:rsidRPr="00000000" w14:paraId="00000035">
      <w:pPr>
        <w:shd w:fill="e5e3e4" w:val="clear"/>
        <w:spacing w:after="30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general objective is to provide adequate, timely, and relevant information resources and innovative services that support the full spectrum of teaching, learning and research needs of the University community.</w:t>
      </w:r>
    </w:p>
    <w:p w:rsidR="00000000" w:rsidDel="00000000" w:rsidP="00000000" w:rsidRDefault="00000000" w:rsidRPr="00000000" w14:paraId="00000036">
      <w:pPr>
        <w:shd w:fill="e5e3e4" w:val="clear"/>
        <w:spacing w:after="300" w:line="384" w:lineRule="auto"/>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Towards the fulfillment of such an objective, the Library accepts responsibility for the following:</w:t>
      </w:r>
    </w:p>
    <w:p w:rsidR="00000000" w:rsidDel="00000000" w:rsidP="00000000" w:rsidRDefault="00000000" w:rsidRPr="00000000" w14:paraId="00000037">
      <w:pPr>
        <w:numPr>
          <w:ilvl w:val="0"/>
          <w:numId w:val="8"/>
        </w:numPr>
        <w:shd w:fill="e5e3e4" w:val="clear"/>
        <w:spacing w:line="259" w:lineRule="auto"/>
        <w:ind w:left="1240" w:hanging="360"/>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selection, acquisition, development, organization, preservation, and dissemination of information resources in a variety of formats to support all academic and other concerns of the University;</w:t>
      </w:r>
      <w:r w:rsidDel="00000000" w:rsidR="00000000" w:rsidRPr="00000000">
        <w:rPr>
          <w:rtl w:val="0"/>
        </w:rPr>
      </w:r>
    </w:p>
    <w:p w:rsidR="00000000" w:rsidDel="00000000" w:rsidP="00000000" w:rsidRDefault="00000000" w:rsidRPr="00000000" w14:paraId="00000038">
      <w:pPr>
        <w:numPr>
          <w:ilvl w:val="0"/>
          <w:numId w:val="8"/>
        </w:numPr>
        <w:shd w:fill="e5e3e4" w:val="clear"/>
        <w:spacing w:line="259" w:lineRule="auto"/>
        <w:ind w:left="1240" w:hanging="360"/>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provision of timely access to needed materials and information to meet the needs of the students, faculty and staff of the University;</w:t>
      </w:r>
      <w:r w:rsidDel="00000000" w:rsidR="00000000" w:rsidRPr="00000000">
        <w:rPr>
          <w:rtl w:val="0"/>
        </w:rPr>
      </w:r>
    </w:p>
    <w:p w:rsidR="00000000" w:rsidDel="00000000" w:rsidP="00000000" w:rsidRDefault="00000000" w:rsidRPr="00000000" w14:paraId="00000039">
      <w:pPr>
        <w:numPr>
          <w:ilvl w:val="0"/>
          <w:numId w:val="8"/>
        </w:numPr>
        <w:shd w:fill="e5e3e4" w:val="clear"/>
        <w:spacing w:line="259" w:lineRule="auto"/>
        <w:ind w:left="1240" w:hanging="360"/>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provision of instructional assistance and promotion in the use of library resources and services by providing a user-friendly and total care environment conducive to client needs;</w:t>
      </w:r>
      <w:r w:rsidDel="00000000" w:rsidR="00000000" w:rsidRPr="00000000">
        <w:rPr>
          <w:rtl w:val="0"/>
        </w:rPr>
      </w:r>
    </w:p>
    <w:p w:rsidR="00000000" w:rsidDel="00000000" w:rsidP="00000000" w:rsidRDefault="00000000" w:rsidRPr="00000000" w14:paraId="0000003A">
      <w:pPr>
        <w:numPr>
          <w:ilvl w:val="0"/>
          <w:numId w:val="8"/>
        </w:numPr>
        <w:shd w:fill="e5e3e4" w:val="clear"/>
        <w:spacing w:line="259" w:lineRule="auto"/>
        <w:ind w:left="1240" w:hanging="360"/>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provision and arrangement of physical facilities, equipment, and use of appropriate technology conducive to work, research, study, and learning;</w:t>
      </w:r>
      <w:r w:rsidDel="00000000" w:rsidR="00000000" w:rsidRPr="00000000">
        <w:rPr>
          <w:rtl w:val="0"/>
        </w:rPr>
      </w:r>
    </w:p>
    <w:p w:rsidR="00000000" w:rsidDel="00000000" w:rsidP="00000000" w:rsidRDefault="00000000" w:rsidRPr="00000000" w14:paraId="0000003B">
      <w:pPr>
        <w:numPr>
          <w:ilvl w:val="0"/>
          <w:numId w:val="8"/>
        </w:numPr>
        <w:shd w:fill="e5e3e4" w:val="clear"/>
        <w:spacing w:line="259" w:lineRule="auto"/>
        <w:ind w:left="1240" w:hanging="360"/>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establishment of appropriate linkages with other libraries and research institutions to enhance scholarly information resources and promote resource sharing;</w:t>
      </w:r>
      <w:r w:rsidDel="00000000" w:rsidR="00000000" w:rsidRPr="00000000">
        <w:rPr>
          <w:rtl w:val="0"/>
        </w:rPr>
      </w:r>
    </w:p>
    <w:p w:rsidR="00000000" w:rsidDel="00000000" w:rsidP="00000000" w:rsidRDefault="00000000" w:rsidRPr="00000000" w14:paraId="0000003C">
      <w:pPr>
        <w:numPr>
          <w:ilvl w:val="0"/>
          <w:numId w:val="8"/>
        </w:numPr>
        <w:shd w:fill="e5e3e4" w:val="clear"/>
        <w:spacing w:after="300" w:line="259" w:lineRule="auto"/>
        <w:ind w:left="1240" w:hanging="360"/>
        <w:rPr>
          <w:rFonts w:ascii="Roboto" w:cs="Roboto" w:eastAsia="Roboto" w:hAnsi="Roboto"/>
          <w:color w:val="303030"/>
          <w:sz w:val="24"/>
          <w:szCs w:val="24"/>
          <w:shd w:fill="f0f0f0" w:val="clear"/>
        </w:rPr>
      </w:pPr>
      <w:r w:rsidDel="00000000" w:rsidR="00000000" w:rsidRPr="00000000">
        <w:rPr>
          <w:rFonts w:ascii="Roboto" w:cs="Roboto" w:eastAsia="Roboto" w:hAnsi="Roboto"/>
          <w:color w:val="303030"/>
          <w:sz w:val="24"/>
          <w:szCs w:val="24"/>
          <w:shd w:fill="f0f0f0" w:val="clear"/>
          <w:rtl w:val="0"/>
        </w:rPr>
        <w:t xml:space="preserve">The development and encouragement of qualified and service-oriented Library staff crucial to the provision of high quality services.</w:t>
      </w:r>
      <w:r w:rsidDel="00000000" w:rsidR="00000000" w:rsidRPr="00000000">
        <w:rPr>
          <w:rtl w:val="0"/>
        </w:rPr>
      </w:r>
    </w:p>
    <w:p w:rsidR="00000000" w:rsidDel="00000000" w:rsidP="00000000" w:rsidRDefault="00000000" w:rsidRPr="00000000" w14:paraId="0000003D">
      <w:pPr>
        <w:spacing w:after="160" w:line="259" w:lineRule="auto"/>
        <w:rPr>
          <w:color w:val="050505"/>
          <w:sz w:val="23"/>
          <w:szCs w:val="23"/>
          <w:shd w:fill="f0f0f0" w:val="clear"/>
        </w:rPr>
      </w:pPr>
      <w:r w:rsidDel="00000000" w:rsidR="00000000" w:rsidRPr="00000000">
        <w:rPr>
          <w:color w:val="050505"/>
          <w:sz w:val="23"/>
          <w:szCs w:val="23"/>
          <w:shd w:fill="f0f0f0" w:val="clear"/>
          <w:rtl w:val="0"/>
        </w:rPr>
        <w:t xml:space="preserve">Here are the library resources available in the student portal:</w:t>
      </w:r>
    </w:p>
    <w:p w:rsidR="00000000" w:rsidDel="00000000" w:rsidP="00000000" w:rsidRDefault="00000000" w:rsidRPr="00000000" w14:paraId="0000003E">
      <w:pP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The UE Library Department provides students some useful resources :</w:t>
      </w:r>
    </w:p>
    <w:p w:rsidR="00000000" w:rsidDel="00000000" w:rsidP="00000000" w:rsidRDefault="00000000" w:rsidRPr="00000000" w14:paraId="0000003F">
      <w:pPr>
        <w:spacing w:after="160" w:line="259"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40">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EBSCOhost is an intuitive online research platform used by thousands of institutions and millions of users worldwide. With quality databases and search features, EBSCOhost helps researchers of all kinds find the information they need fast.</w:t>
      </w:r>
    </w:p>
    <w:p w:rsidR="00000000" w:rsidDel="00000000" w:rsidP="00000000" w:rsidRDefault="00000000" w:rsidRPr="00000000" w14:paraId="00000041">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Why EBSCOhost for research?</w:t>
      </w:r>
    </w:p>
    <w:p w:rsidR="00000000" w:rsidDel="00000000" w:rsidP="00000000" w:rsidRDefault="00000000" w:rsidRPr="00000000" w14:paraId="00000042">
      <w:pPr>
        <w:numPr>
          <w:ilvl w:val="0"/>
          <w:numId w:val="1"/>
        </w:numPr>
        <w:shd w:fill="ffffff" w:val="clear"/>
        <w:spacing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b w:val="1"/>
          <w:color w:val="333333"/>
          <w:sz w:val="21"/>
          <w:szCs w:val="21"/>
          <w:highlight w:val="white"/>
          <w:rtl w:val="0"/>
        </w:rPr>
        <w:t xml:space="preserve">Basic and advanced search options</w:t>
        <w:br w:type="textWrapping"/>
      </w:r>
      <w:r w:rsidDel="00000000" w:rsidR="00000000" w:rsidRPr="00000000">
        <w:rPr>
          <w:rFonts w:ascii="Helvetica Neue" w:cs="Helvetica Neue" w:eastAsia="Helvetica Neue" w:hAnsi="Helvetica Neue"/>
          <w:color w:val="333333"/>
          <w:sz w:val="21"/>
          <w:szCs w:val="21"/>
          <w:highlight w:val="white"/>
          <w:rtl w:val="0"/>
        </w:rPr>
        <w:t xml:space="preserve">EBSCOhost serves both new and experienced researchers with a variety of features to refine search results.</w:t>
      </w:r>
      <w:r w:rsidDel="00000000" w:rsidR="00000000" w:rsidRPr="00000000">
        <w:rPr>
          <w:rtl w:val="0"/>
        </w:rPr>
      </w:r>
    </w:p>
    <w:p w:rsidR="00000000" w:rsidDel="00000000" w:rsidP="00000000" w:rsidRDefault="00000000" w:rsidRPr="00000000" w14:paraId="00000043">
      <w:pPr>
        <w:numPr>
          <w:ilvl w:val="0"/>
          <w:numId w:val="1"/>
        </w:numPr>
        <w:shd w:fill="ffffff" w:val="clear"/>
        <w:spacing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b w:val="1"/>
          <w:color w:val="333333"/>
          <w:sz w:val="21"/>
          <w:szCs w:val="21"/>
          <w:highlight w:val="white"/>
          <w:rtl w:val="0"/>
        </w:rPr>
        <w:t xml:space="preserve">Reliable, peer-reviewed content</w:t>
        <w:br w:type="textWrapping"/>
      </w:r>
      <w:r w:rsidDel="00000000" w:rsidR="00000000" w:rsidRPr="00000000">
        <w:rPr>
          <w:rFonts w:ascii="Helvetica Neue" w:cs="Helvetica Neue" w:eastAsia="Helvetica Neue" w:hAnsi="Helvetica Neue"/>
          <w:color w:val="333333"/>
          <w:sz w:val="21"/>
          <w:szCs w:val="21"/>
          <w:highlight w:val="white"/>
          <w:rtl w:val="0"/>
        </w:rPr>
        <w:t xml:space="preserve">EBSCOhost offers high-quality articles licensed from reputable publishers recognized by library professionals, chosen to meet the specific needs of researchers.</w:t>
      </w:r>
      <w:r w:rsidDel="00000000" w:rsidR="00000000" w:rsidRPr="00000000">
        <w:rPr>
          <w:rtl w:val="0"/>
        </w:rPr>
      </w:r>
    </w:p>
    <w:p w:rsidR="00000000" w:rsidDel="00000000" w:rsidP="00000000" w:rsidRDefault="00000000" w:rsidRPr="00000000" w14:paraId="00000044">
      <w:pPr>
        <w:numPr>
          <w:ilvl w:val="0"/>
          <w:numId w:val="1"/>
        </w:numPr>
        <w:shd w:fill="ffffff" w:val="clear"/>
        <w:spacing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b w:val="1"/>
          <w:color w:val="333333"/>
          <w:sz w:val="21"/>
          <w:szCs w:val="21"/>
          <w:highlight w:val="white"/>
          <w:rtl w:val="0"/>
        </w:rPr>
        <w:t xml:space="preserve">Citation assistance</w:t>
        <w:br w:type="textWrapping"/>
      </w:r>
      <w:r w:rsidDel="00000000" w:rsidR="00000000" w:rsidRPr="00000000">
        <w:rPr>
          <w:rFonts w:ascii="Helvetica Neue" w:cs="Helvetica Neue" w:eastAsia="Helvetica Neue" w:hAnsi="Helvetica Neue"/>
          <w:color w:val="333333"/>
          <w:sz w:val="21"/>
          <w:szCs w:val="21"/>
          <w:highlight w:val="white"/>
          <w:rtl w:val="0"/>
        </w:rPr>
        <w:t xml:space="preserve">Users can view, save, print, email or export citations in many formats directly from the database.</w:t>
      </w:r>
      <w:r w:rsidDel="00000000" w:rsidR="00000000" w:rsidRPr="00000000">
        <w:rPr>
          <w:rtl w:val="0"/>
        </w:rPr>
      </w:r>
    </w:p>
    <w:p w:rsidR="00000000" w:rsidDel="00000000" w:rsidP="00000000" w:rsidRDefault="00000000" w:rsidRPr="00000000" w14:paraId="00000045">
      <w:pPr>
        <w:numPr>
          <w:ilvl w:val="0"/>
          <w:numId w:val="1"/>
        </w:numPr>
        <w:shd w:fill="ffffff" w:val="clear"/>
        <w:spacing w:after="160"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b w:val="1"/>
          <w:color w:val="333333"/>
          <w:sz w:val="21"/>
          <w:szCs w:val="21"/>
          <w:highlight w:val="white"/>
          <w:rtl w:val="0"/>
        </w:rPr>
        <w:t xml:space="preserve">Ability to save searches and results</w:t>
        <w:br w:type="textWrapping"/>
      </w:r>
      <w:r w:rsidDel="00000000" w:rsidR="00000000" w:rsidRPr="00000000">
        <w:rPr>
          <w:rFonts w:ascii="Helvetica Neue" w:cs="Helvetica Neue" w:eastAsia="Helvetica Neue" w:hAnsi="Helvetica Neue"/>
          <w:color w:val="333333"/>
          <w:sz w:val="21"/>
          <w:szCs w:val="21"/>
          <w:highlight w:val="white"/>
          <w:rtl w:val="0"/>
        </w:rPr>
        <w:t xml:space="preserve">Users can save searches and articles in a password-protected folder for later reference.</w:t>
      </w:r>
      <w:r w:rsidDel="00000000" w:rsidR="00000000" w:rsidRPr="00000000">
        <w:rPr>
          <w:rtl w:val="0"/>
        </w:rPr>
      </w:r>
    </w:p>
    <w:p w:rsidR="00000000" w:rsidDel="00000000" w:rsidP="00000000" w:rsidRDefault="00000000" w:rsidRPr="00000000" w14:paraId="00000046">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Source: </w:t>
      </w:r>
      <w:hyperlink r:id="rId6">
        <w:r w:rsidDel="00000000" w:rsidR="00000000" w:rsidRPr="00000000">
          <w:rPr>
            <w:rFonts w:ascii="Helvetica Neue" w:cs="Helvetica Neue" w:eastAsia="Helvetica Neue" w:hAnsi="Helvetica Neue"/>
            <w:color w:val="3c8dbc"/>
            <w:sz w:val="21"/>
            <w:szCs w:val="21"/>
            <w:highlight w:val="white"/>
            <w:rtl w:val="0"/>
          </w:rPr>
          <w:t xml:space="preserve">https://www.ebsco.com/products/ebscohost-platform</w:t>
        </w:r>
      </w:hyperlink>
      <w:r w:rsidDel="00000000" w:rsidR="00000000" w:rsidRPr="00000000">
        <w:rPr>
          <w:rtl w:val="0"/>
        </w:rPr>
      </w:r>
    </w:p>
    <w:p w:rsidR="00000000" w:rsidDel="00000000" w:rsidP="00000000" w:rsidRDefault="00000000" w:rsidRPr="00000000" w14:paraId="00000047">
      <w:pPr>
        <w:pStyle w:val="Heading3"/>
        <w:keepNext w:val="0"/>
        <w:keepLines w:val="0"/>
        <w:shd w:fill="ffffff" w:val="clear"/>
        <w:spacing w:after="160" w:before="300" w:line="264" w:lineRule="auto"/>
        <w:rPr>
          <w:color w:val="333333"/>
          <w:sz w:val="36"/>
          <w:szCs w:val="36"/>
          <w:highlight w:val="white"/>
        </w:rPr>
      </w:pPr>
      <w:bookmarkStart w:colFirst="0" w:colLast="0" w:name="_ic9xw4kbjpqe" w:id="2"/>
      <w:bookmarkEnd w:id="2"/>
      <w:r w:rsidDel="00000000" w:rsidR="00000000" w:rsidRPr="00000000">
        <w:rPr>
          <w:color w:val="333333"/>
          <w:sz w:val="36"/>
          <w:szCs w:val="36"/>
          <w:highlight w:val="white"/>
          <w:rtl w:val="0"/>
        </w:rPr>
        <w:t xml:space="preserve">How to access EBSCOhost?</w:t>
      </w:r>
    </w:p>
    <w:p w:rsidR="00000000" w:rsidDel="00000000" w:rsidP="00000000" w:rsidRDefault="00000000" w:rsidRPr="00000000" w14:paraId="00000048">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49">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Simply click the link </w:t>
      </w:r>
      <w:hyperlink r:id="rId7">
        <w:r w:rsidDel="00000000" w:rsidR="00000000" w:rsidRPr="00000000">
          <w:rPr>
            <w:rFonts w:ascii="Helvetica Neue" w:cs="Helvetica Neue" w:eastAsia="Helvetica Neue" w:hAnsi="Helvetica Neue"/>
            <w:color w:val="3c8dbc"/>
            <w:sz w:val="21"/>
            <w:szCs w:val="21"/>
            <w:highlight w:val="white"/>
            <w:rtl w:val="0"/>
          </w:rPr>
          <w:t xml:space="preserve">https://search.ebscohost.com//</w:t>
        </w:r>
      </w:hyperlink>
      <w:r w:rsidDel="00000000" w:rsidR="00000000" w:rsidRPr="00000000">
        <w:rPr>
          <w:rFonts w:ascii="Helvetica Neue" w:cs="Helvetica Neue" w:eastAsia="Helvetica Neue" w:hAnsi="Helvetica Neue"/>
          <w:color w:val="333333"/>
          <w:sz w:val="21"/>
          <w:szCs w:val="21"/>
          <w:highlight w:val="white"/>
          <w:rtl w:val="0"/>
        </w:rPr>
        <w:t xml:space="preserve"> or the image below:</w:t>
      </w:r>
    </w:p>
    <w:p w:rsidR="00000000" w:rsidDel="00000000" w:rsidP="00000000" w:rsidRDefault="00000000" w:rsidRPr="00000000" w14:paraId="0000004A">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4B">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NOTE: To access EBSCO outside the university campus, login using this:</w:t>
      </w:r>
    </w:p>
    <w:p w:rsidR="00000000" w:rsidDel="00000000" w:rsidP="00000000" w:rsidRDefault="00000000" w:rsidRPr="00000000" w14:paraId="0000004C">
      <w:pPr>
        <w:numPr>
          <w:ilvl w:val="0"/>
          <w:numId w:val="3"/>
        </w:numPr>
        <w:shd w:fill="ffffff" w:val="clear"/>
        <w:spacing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username: </w:t>
      </w:r>
      <w:r w:rsidDel="00000000" w:rsidR="00000000" w:rsidRPr="00000000">
        <w:rPr>
          <w:rFonts w:ascii="Helvetica Neue" w:cs="Helvetica Neue" w:eastAsia="Helvetica Neue" w:hAnsi="Helvetica Neue"/>
          <w:b w:val="1"/>
          <w:color w:val="333333"/>
          <w:sz w:val="21"/>
          <w:szCs w:val="21"/>
          <w:highlight w:val="white"/>
          <w:rtl w:val="0"/>
        </w:rPr>
        <w:t xml:space="preserve">cal-student2023</w:t>
      </w:r>
      <w:r w:rsidDel="00000000" w:rsidR="00000000" w:rsidRPr="00000000">
        <w:rPr>
          <w:rtl w:val="0"/>
        </w:rPr>
      </w:r>
    </w:p>
    <w:p w:rsidR="00000000" w:rsidDel="00000000" w:rsidP="00000000" w:rsidRDefault="00000000" w:rsidRPr="00000000" w14:paraId="0000004D">
      <w:pPr>
        <w:numPr>
          <w:ilvl w:val="0"/>
          <w:numId w:val="3"/>
        </w:numPr>
        <w:shd w:fill="ffffff" w:val="clear"/>
        <w:spacing w:after="160"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password: </w:t>
      </w:r>
      <w:r w:rsidDel="00000000" w:rsidR="00000000" w:rsidRPr="00000000">
        <w:rPr>
          <w:rFonts w:ascii="Helvetica Neue" w:cs="Helvetica Neue" w:eastAsia="Helvetica Neue" w:hAnsi="Helvetica Neue"/>
          <w:b w:val="1"/>
          <w:color w:val="333333"/>
          <w:sz w:val="21"/>
          <w:szCs w:val="21"/>
          <w:highlight w:val="white"/>
          <w:rtl w:val="0"/>
        </w:rPr>
        <w:t xml:space="preserve">*AY2023_CS</w:t>
      </w:r>
      <w:r w:rsidDel="00000000" w:rsidR="00000000" w:rsidRPr="00000000">
        <w:rPr>
          <w:rtl w:val="0"/>
        </w:rPr>
      </w:r>
    </w:p>
    <w:p w:rsidR="00000000" w:rsidDel="00000000" w:rsidP="00000000" w:rsidRDefault="00000000" w:rsidRPr="00000000" w14:paraId="0000004E">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4F">
      <w:pPr>
        <w:pStyle w:val="Heading3"/>
        <w:keepNext w:val="0"/>
        <w:keepLines w:val="0"/>
        <w:shd w:fill="ffffff" w:val="clear"/>
        <w:spacing w:after="160" w:before="300" w:line="264" w:lineRule="auto"/>
        <w:rPr>
          <w:color w:val="333333"/>
          <w:sz w:val="36"/>
          <w:szCs w:val="36"/>
          <w:highlight w:val="white"/>
        </w:rPr>
      </w:pPr>
      <w:bookmarkStart w:colFirst="0" w:colLast="0" w:name="_8he9bvahitgj" w:id="3"/>
      <w:bookmarkEnd w:id="3"/>
      <w:r w:rsidDel="00000000" w:rsidR="00000000" w:rsidRPr="00000000">
        <w:rPr>
          <w:color w:val="333333"/>
          <w:sz w:val="36"/>
          <w:szCs w:val="36"/>
          <w:highlight w:val="white"/>
          <w:rtl w:val="0"/>
        </w:rPr>
        <w:t xml:space="preserve">What is Gale?</w:t>
      </w:r>
    </w:p>
    <w:p w:rsidR="00000000" w:rsidDel="00000000" w:rsidP="00000000" w:rsidRDefault="00000000" w:rsidRPr="00000000" w14:paraId="00000050">
      <w:pPr>
        <w:spacing w:after="160" w:line="259"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51">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Gale a Cengage company is an educational content, technology, and services company for the higher education, K-12, professional, and library markets worldwide. It has operations in more than 20 countries around the world.</w:t>
      </w:r>
    </w:p>
    <w:p w:rsidR="00000000" w:rsidDel="00000000" w:rsidP="00000000" w:rsidRDefault="00000000" w:rsidRPr="00000000" w14:paraId="00000052">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Gale is Cengage's library reference arm and specializes in e-research and educational publishing for libraries, schools and businesses. The company creates and maintains databases that are published online, in print, as e-books and in microform.</w:t>
      </w:r>
    </w:p>
    <w:p w:rsidR="00000000" w:rsidDel="00000000" w:rsidP="00000000" w:rsidRDefault="00000000" w:rsidRPr="00000000" w14:paraId="00000053">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Cengage offers print and digital textbooks, instructor supplements, online reference databases, distance learning courses, test preparation materials, corporate training courses, career assessment tools, materials for specific academic disciplines, and custom solutions.</w:t>
      </w:r>
    </w:p>
    <w:p w:rsidR="00000000" w:rsidDel="00000000" w:rsidP="00000000" w:rsidRDefault="00000000" w:rsidRPr="00000000" w14:paraId="00000054">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Source: </w:t>
      </w:r>
      <w:hyperlink r:id="rId8">
        <w:r w:rsidDel="00000000" w:rsidR="00000000" w:rsidRPr="00000000">
          <w:rPr>
            <w:rFonts w:ascii="Helvetica Neue" w:cs="Helvetica Neue" w:eastAsia="Helvetica Neue" w:hAnsi="Helvetica Neue"/>
            <w:color w:val="3c8dbc"/>
            <w:sz w:val="21"/>
            <w:szCs w:val="21"/>
            <w:highlight w:val="white"/>
            <w:rtl w:val="0"/>
          </w:rPr>
          <w:t xml:space="preserve">https://en.wikipedia.org/wiki/Cengage</w:t>
        </w:r>
      </w:hyperlink>
      <w:r w:rsidDel="00000000" w:rsidR="00000000" w:rsidRPr="00000000">
        <w:rPr>
          <w:rtl w:val="0"/>
        </w:rPr>
      </w:r>
    </w:p>
    <w:p w:rsidR="00000000" w:rsidDel="00000000" w:rsidP="00000000" w:rsidRDefault="00000000" w:rsidRPr="00000000" w14:paraId="00000055">
      <w:pPr>
        <w:pStyle w:val="Heading3"/>
        <w:keepNext w:val="0"/>
        <w:keepLines w:val="0"/>
        <w:shd w:fill="ffffff" w:val="clear"/>
        <w:spacing w:after="160" w:before="300" w:line="264" w:lineRule="auto"/>
        <w:rPr>
          <w:color w:val="333333"/>
          <w:sz w:val="36"/>
          <w:szCs w:val="36"/>
          <w:highlight w:val="white"/>
        </w:rPr>
      </w:pPr>
      <w:bookmarkStart w:colFirst="0" w:colLast="0" w:name="_yzmyjufdeg14" w:id="4"/>
      <w:bookmarkEnd w:id="4"/>
      <w:r w:rsidDel="00000000" w:rsidR="00000000" w:rsidRPr="00000000">
        <w:rPr>
          <w:color w:val="333333"/>
          <w:sz w:val="36"/>
          <w:szCs w:val="36"/>
          <w:highlight w:val="white"/>
          <w:rtl w:val="0"/>
        </w:rPr>
        <w:t xml:space="preserve">How to access Gale?</w:t>
      </w:r>
    </w:p>
    <w:p w:rsidR="00000000" w:rsidDel="00000000" w:rsidP="00000000" w:rsidRDefault="00000000" w:rsidRPr="00000000" w14:paraId="00000056">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57">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Simply click the link </w:t>
      </w:r>
      <w:hyperlink r:id="rId9">
        <w:r w:rsidDel="00000000" w:rsidR="00000000" w:rsidRPr="00000000">
          <w:rPr>
            <w:rFonts w:ascii="Helvetica Neue" w:cs="Helvetica Neue" w:eastAsia="Helvetica Neue" w:hAnsi="Helvetica Neue"/>
            <w:color w:val="3c8dbc"/>
            <w:sz w:val="21"/>
            <w:szCs w:val="21"/>
            <w:highlight w:val="white"/>
            <w:rtl w:val="0"/>
          </w:rPr>
          <w:t xml:space="preserve">http://infotrac.galegroup.com/itweb/unieast</w:t>
        </w:r>
      </w:hyperlink>
      <w:r w:rsidDel="00000000" w:rsidR="00000000" w:rsidRPr="00000000">
        <w:rPr>
          <w:rFonts w:ascii="Helvetica Neue" w:cs="Helvetica Neue" w:eastAsia="Helvetica Neue" w:hAnsi="Helvetica Neue"/>
          <w:color w:val="333333"/>
          <w:sz w:val="21"/>
          <w:szCs w:val="21"/>
          <w:highlight w:val="white"/>
          <w:rtl w:val="0"/>
        </w:rPr>
        <w:t xml:space="preserve"> or the image below.</w:t>
      </w:r>
      <w:r w:rsidDel="00000000" w:rsidR="00000000" w:rsidRPr="00000000">
        <w:rPr>
          <w:rtl w:val="0"/>
        </w:rPr>
      </w:r>
    </w:p>
    <w:p w:rsidR="00000000" w:rsidDel="00000000" w:rsidP="00000000" w:rsidRDefault="00000000" w:rsidRPr="00000000" w14:paraId="00000058">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NOTE: To access GALE outside the university campus, login using this:</w:t>
      </w:r>
    </w:p>
    <w:p w:rsidR="00000000" w:rsidDel="00000000" w:rsidP="00000000" w:rsidRDefault="00000000" w:rsidRPr="00000000" w14:paraId="00000059">
      <w:pPr>
        <w:numPr>
          <w:ilvl w:val="0"/>
          <w:numId w:val="6"/>
        </w:numPr>
        <w:shd w:fill="ffffff" w:val="clear"/>
        <w:spacing w:after="160"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password: </w:t>
      </w:r>
      <w:r w:rsidDel="00000000" w:rsidR="00000000" w:rsidRPr="00000000">
        <w:rPr>
          <w:rFonts w:ascii="Helvetica Neue" w:cs="Helvetica Neue" w:eastAsia="Helvetica Neue" w:hAnsi="Helvetica Neue"/>
          <w:b w:val="1"/>
          <w:color w:val="333333"/>
          <w:sz w:val="21"/>
          <w:szCs w:val="21"/>
          <w:highlight w:val="white"/>
          <w:rtl w:val="0"/>
        </w:rPr>
        <w:t xml:space="preserve">research</w:t>
      </w:r>
      <w:r w:rsidDel="00000000" w:rsidR="00000000" w:rsidRPr="00000000">
        <w:rPr>
          <w:rtl w:val="0"/>
        </w:rPr>
      </w:r>
    </w:p>
    <w:p w:rsidR="00000000" w:rsidDel="00000000" w:rsidP="00000000" w:rsidRDefault="00000000" w:rsidRPr="00000000" w14:paraId="0000005A">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5B">
      <w:pPr>
        <w:pStyle w:val="Heading3"/>
        <w:keepNext w:val="0"/>
        <w:keepLines w:val="0"/>
        <w:shd w:fill="ffffff" w:val="clear"/>
        <w:spacing w:after="160" w:before="300" w:line="264" w:lineRule="auto"/>
        <w:rPr>
          <w:color w:val="333333"/>
          <w:sz w:val="36"/>
          <w:szCs w:val="36"/>
          <w:highlight w:val="white"/>
        </w:rPr>
      </w:pPr>
      <w:bookmarkStart w:colFirst="0" w:colLast="0" w:name="_jrzufst15gsm" w:id="5"/>
      <w:bookmarkEnd w:id="5"/>
      <w:r w:rsidDel="00000000" w:rsidR="00000000" w:rsidRPr="00000000">
        <w:rPr>
          <w:color w:val="333333"/>
          <w:sz w:val="36"/>
          <w:szCs w:val="36"/>
          <w:highlight w:val="white"/>
          <w:rtl w:val="0"/>
        </w:rPr>
        <w:t xml:space="preserve">What is IG Library?</w:t>
      </w:r>
    </w:p>
    <w:p w:rsidR="00000000" w:rsidDel="00000000" w:rsidP="00000000" w:rsidRDefault="00000000" w:rsidRPr="00000000" w14:paraId="0000005C">
      <w:pPr>
        <w:spacing w:after="160" w:line="259"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5D">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IG Library is a new generation eBook platform developed by iG Publishing. Its simple and user friendly interface helps you to retrieve information from huge eBook collections using a single click. It employs a powerful clustering engine to help you quickly analyze search results as well as to discover related topics.</w:t>
      </w:r>
    </w:p>
    <w:p w:rsidR="00000000" w:rsidDel="00000000" w:rsidP="00000000" w:rsidRDefault="00000000" w:rsidRPr="00000000" w14:paraId="0000005E">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Our unique eBook reading technology allows users to read content via web browsers without installing any proprietary software. It not only provides a set of information tools for research purposes, it also supports various kinds of devices and operation systems including the iPad, iPhone, Android, Mac and Windows.</w:t>
      </w:r>
    </w:p>
    <w:p w:rsidR="00000000" w:rsidDel="00000000" w:rsidP="00000000" w:rsidRDefault="00000000" w:rsidRPr="00000000" w14:paraId="0000005F">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Source: </w:t>
      </w:r>
      <w:hyperlink r:id="rId10">
        <w:r w:rsidDel="00000000" w:rsidR="00000000" w:rsidRPr="00000000">
          <w:rPr>
            <w:rFonts w:ascii="Helvetica Neue" w:cs="Helvetica Neue" w:eastAsia="Helvetica Neue" w:hAnsi="Helvetica Neue"/>
            <w:color w:val="3c8dbc"/>
            <w:sz w:val="21"/>
            <w:szCs w:val="21"/>
            <w:highlight w:val="white"/>
            <w:rtl w:val="0"/>
          </w:rPr>
          <w:t xml:space="preserve">http://www.igpublish.com/</w:t>
        </w:r>
      </w:hyperlink>
      <w:r w:rsidDel="00000000" w:rsidR="00000000" w:rsidRPr="00000000">
        <w:rPr>
          <w:rtl w:val="0"/>
        </w:rPr>
      </w:r>
    </w:p>
    <w:p w:rsidR="00000000" w:rsidDel="00000000" w:rsidP="00000000" w:rsidRDefault="00000000" w:rsidRPr="00000000" w14:paraId="00000060">
      <w:pPr>
        <w:pStyle w:val="Heading3"/>
        <w:keepNext w:val="0"/>
        <w:keepLines w:val="0"/>
        <w:shd w:fill="ffffff" w:val="clear"/>
        <w:spacing w:after="160" w:before="300" w:line="264" w:lineRule="auto"/>
        <w:rPr>
          <w:color w:val="333333"/>
          <w:sz w:val="36"/>
          <w:szCs w:val="36"/>
          <w:highlight w:val="white"/>
        </w:rPr>
      </w:pPr>
      <w:bookmarkStart w:colFirst="0" w:colLast="0" w:name="_1d30m5e3v471" w:id="6"/>
      <w:bookmarkEnd w:id="6"/>
      <w:r w:rsidDel="00000000" w:rsidR="00000000" w:rsidRPr="00000000">
        <w:rPr>
          <w:color w:val="333333"/>
          <w:sz w:val="36"/>
          <w:szCs w:val="36"/>
          <w:highlight w:val="white"/>
          <w:rtl w:val="0"/>
        </w:rPr>
        <w:t xml:space="preserve">How to access IG Library?</w:t>
      </w:r>
    </w:p>
    <w:p w:rsidR="00000000" w:rsidDel="00000000" w:rsidP="00000000" w:rsidRDefault="00000000" w:rsidRPr="00000000" w14:paraId="00000061">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62">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Simply click the link </w:t>
      </w:r>
      <w:hyperlink r:id="rId11">
        <w:r w:rsidDel="00000000" w:rsidR="00000000" w:rsidRPr="00000000">
          <w:rPr>
            <w:rFonts w:ascii="Helvetica Neue" w:cs="Helvetica Neue" w:eastAsia="Helvetica Neue" w:hAnsi="Helvetica Neue"/>
            <w:color w:val="3c8dbc"/>
            <w:sz w:val="21"/>
            <w:szCs w:val="21"/>
            <w:highlight w:val="white"/>
            <w:rtl w:val="0"/>
          </w:rPr>
          <w:t xml:space="preserve">http://support.igpublish.com/info/</w:t>
        </w:r>
      </w:hyperlink>
      <w:r w:rsidDel="00000000" w:rsidR="00000000" w:rsidRPr="00000000">
        <w:rPr>
          <w:rFonts w:ascii="Helvetica Neue" w:cs="Helvetica Neue" w:eastAsia="Helvetica Neue" w:hAnsi="Helvetica Neue"/>
          <w:color w:val="333333"/>
          <w:sz w:val="21"/>
          <w:szCs w:val="21"/>
          <w:highlight w:val="white"/>
          <w:rtl w:val="0"/>
        </w:rPr>
        <w:t xml:space="preserve"> or the image below:</w:t>
      </w:r>
      <w:r w:rsidDel="00000000" w:rsidR="00000000" w:rsidRPr="00000000">
        <w:rPr>
          <w:rtl w:val="0"/>
        </w:rPr>
      </w:r>
    </w:p>
    <w:p w:rsidR="00000000" w:rsidDel="00000000" w:rsidP="00000000" w:rsidRDefault="00000000" w:rsidRPr="00000000" w14:paraId="00000063">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NOTE: To access IGLibrary outside the university campus, login using this:</w:t>
      </w:r>
    </w:p>
    <w:p w:rsidR="00000000" w:rsidDel="00000000" w:rsidP="00000000" w:rsidRDefault="00000000" w:rsidRPr="00000000" w14:paraId="00000064">
      <w:pPr>
        <w:numPr>
          <w:ilvl w:val="0"/>
          <w:numId w:val="2"/>
        </w:numPr>
        <w:shd w:fill="ffffff" w:val="clear"/>
        <w:spacing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username: </w:t>
      </w:r>
      <w:r w:rsidDel="00000000" w:rsidR="00000000" w:rsidRPr="00000000">
        <w:rPr>
          <w:rFonts w:ascii="Helvetica Neue" w:cs="Helvetica Neue" w:eastAsia="Helvetica Neue" w:hAnsi="Helvetica Neue"/>
          <w:b w:val="1"/>
          <w:color w:val="333333"/>
          <w:sz w:val="21"/>
          <w:szCs w:val="21"/>
          <w:highlight w:val="white"/>
          <w:rtl w:val="0"/>
        </w:rPr>
        <w:t xml:space="preserve">ph_ue</w:t>
      </w:r>
      <w:r w:rsidDel="00000000" w:rsidR="00000000" w:rsidRPr="00000000">
        <w:rPr>
          <w:rtl w:val="0"/>
        </w:rPr>
      </w:r>
    </w:p>
    <w:p w:rsidR="00000000" w:rsidDel="00000000" w:rsidP="00000000" w:rsidRDefault="00000000" w:rsidRPr="00000000" w14:paraId="00000065">
      <w:pPr>
        <w:numPr>
          <w:ilvl w:val="0"/>
          <w:numId w:val="2"/>
        </w:numPr>
        <w:shd w:fill="ffffff" w:val="clear"/>
        <w:spacing w:after="160"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password: </w:t>
      </w:r>
      <w:r w:rsidDel="00000000" w:rsidR="00000000" w:rsidRPr="00000000">
        <w:rPr>
          <w:rFonts w:ascii="Helvetica Neue" w:cs="Helvetica Neue" w:eastAsia="Helvetica Neue" w:hAnsi="Helvetica Neue"/>
          <w:b w:val="1"/>
          <w:color w:val="333333"/>
          <w:sz w:val="21"/>
          <w:szCs w:val="21"/>
          <w:highlight w:val="white"/>
          <w:rtl w:val="0"/>
        </w:rPr>
        <w:t xml:space="preserve">ph_ue@report</w:t>
      </w:r>
      <w:r w:rsidDel="00000000" w:rsidR="00000000" w:rsidRPr="00000000">
        <w:rPr>
          <w:rtl w:val="0"/>
        </w:rPr>
      </w:r>
    </w:p>
    <w:p w:rsidR="00000000" w:rsidDel="00000000" w:rsidP="00000000" w:rsidRDefault="00000000" w:rsidRPr="00000000" w14:paraId="00000066">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67">
      <w:pPr>
        <w:pStyle w:val="Heading3"/>
        <w:keepNext w:val="0"/>
        <w:keepLines w:val="0"/>
        <w:shd w:fill="ffffff" w:val="clear"/>
        <w:spacing w:after="160" w:before="300" w:line="264" w:lineRule="auto"/>
        <w:rPr>
          <w:color w:val="333333"/>
          <w:sz w:val="36"/>
          <w:szCs w:val="36"/>
          <w:highlight w:val="white"/>
        </w:rPr>
      </w:pPr>
      <w:bookmarkStart w:colFirst="0" w:colLast="0" w:name="_ppc6l6gw7m57" w:id="7"/>
      <w:bookmarkEnd w:id="7"/>
      <w:r w:rsidDel="00000000" w:rsidR="00000000" w:rsidRPr="00000000">
        <w:rPr>
          <w:color w:val="333333"/>
          <w:sz w:val="36"/>
          <w:szCs w:val="36"/>
          <w:highlight w:val="white"/>
          <w:rtl w:val="0"/>
        </w:rPr>
        <w:t xml:space="preserve">What is e-library?</w:t>
      </w:r>
    </w:p>
    <w:p w:rsidR="00000000" w:rsidDel="00000000" w:rsidP="00000000" w:rsidRDefault="00000000" w:rsidRPr="00000000" w14:paraId="00000068">
      <w:pPr>
        <w:spacing w:after="160" w:line="259"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69">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ebrary (the "e" is lower case) is an online digital library of full texts of over 100,000 scholarly e-books. It is available at many academic libraries and provides a set of online database collections that combine scholarly books from over 435 academic, trade, and professional publishers. It also includes sheet music (9,000 titles) and government documents. Additionally, ebrary offers a service called "DASH!" for customers to distribute their own PDF content online.</w:t>
      </w:r>
    </w:p>
    <w:p w:rsidR="00000000" w:rsidDel="00000000" w:rsidP="00000000" w:rsidRDefault="00000000" w:rsidRPr="00000000" w14:paraId="0000006A">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ebrary had 2,700 subscribers (mostly libraries) at the end of 2009. Users gain access through a subscribing library and can view, search, copy, and print documents from their computers.</w:t>
      </w:r>
    </w:p>
    <w:p w:rsidR="00000000" w:rsidDel="00000000" w:rsidP="00000000" w:rsidRDefault="00000000" w:rsidRPr="00000000" w14:paraId="0000006B">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ebrary was founded in 1999, headquartered in Palo Alto, California, and was acquired by ProQuest in 2011.</w:t>
      </w:r>
    </w:p>
    <w:p w:rsidR="00000000" w:rsidDel="00000000" w:rsidP="00000000" w:rsidRDefault="00000000" w:rsidRPr="00000000" w14:paraId="0000006C">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website: </w:t>
      </w:r>
      <w:hyperlink r:id="rId12">
        <w:r w:rsidDel="00000000" w:rsidR="00000000" w:rsidRPr="00000000">
          <w:rPr>
            <w:rFonts w:ascii="Helvetica Neue" w:cs="Helvetica Neue" w:eastAsia="Helvetica Neue" w:hAnsi="Helvetica Neue"/>
            <w:color w:val="3c8dbc"/>
            <w:sz w:val="21"/>
            <w:szCs w:val="21"/>
            <w:highlight w:val="white"/>
            <w:rtl w:val="0"/>
          </w:rPr>
          <w:t xml:space="preserve">https://www.proquest.com/libraries/schools/</w:t>
        </w:r>
      </w:hyperlink>
      <w:r w:rsidDel="00000000" w:rsidR="00000000" w:rsidRPr="00000000">
        <w:rPr>
          <w:rtl w:val="0"/>
        </w:rPr>
      </w:r>
    </w:p>
    <w:p w:rsidR="00000000" w:rsidDel="00000000" w:rsidP="00000000" w:rsidRDefault="00000000" w:rsidRPr="00000000" w14:paraId="0000006D">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Source: </w:t>
      </w:r>
      <w:hyperlink r:id="rId13">
        <w:r w:rsidDel="00000000" w:rsidR="00000000" w:rsidRPr="00000000">
          <w:rPr>
            <w:rFonts w:ascii="Helvetica Neue" w:cs="Helvetica Neue" w:eastAsia="Helvetica Neue" w:hAnsi="Helvetica Neue"/>
            <w:color w:val="3c8dbc"/>
            <w:sz w:val="21"/>
            <w:szCs w:val="21"/>
            <w:highlight w:val="white"/>
            <w:rtl w:val="0"/>
          </w:rPr>
          <w:t xml:space="preserve">https://en.wikipedia.org/wiki/Ebrary</w:t>
        </w:r>
      </w:hyperlink>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after="160" w:before="300" w:line="264" w:lineRule="auto"/>
        <w:rPr>
          <w:color w:val="333333"/>
          <w:sz w:val="36"/>
          <w:szCs w:val="36"/>
          <w:highlight w:val="white"/>
        </w:rPr>
      </w:pPr>
      <w:bookmarkStart w:colFirst="0" w:colLast="0" w:name="_cswxsii48nvd" w:id="8"/>
      <w:bookmarkEnd w:id="8"/>
      <w:r w:rsidDel="00000000" w:rsidR="00000000" w:rsidRPr="00000000">
        <w:rPr>
          <w:color w:val="333333"/>
          <w:sz w:val="36"/>
          <w:szCs w:val="36"/>
          <w:highlight w:val="white"/>
          <w:rtl w:val="0"/>
        </w:rPr>
        <w:t xml:space="preserve">How to access Ebook Central (formerly) eBrary?</w:t>
      </w:r>
    </w:p>
    <w:p w:rsidR="00000000" w:rsidDel="00000000" w:rsidP="00000000" w:rsidRDefault="00000000" w:rsidRPr="00000000" w14:paraId="0000006F">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70">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Simply click the link </w:t>
      </w:r>
      <w:hyperlink r:id="rId14">
        <w:r w:rsidDel="00000000" w:rsidR="00000000" w:rsidRPr="00000000">
          <w:rPr>
            <w:rFonts w:ascii="Helvetica Neue" w:cs="Helvetica Neue" w:eastAsia="Helvetica Neue" w:hAnsi="Helvetica Neue"/>
            <w:color w:val="3c8dbc"/>
            <w:sz w:val="21"/>
            <w:szCs w:val="21"/>
            <w:highlight w:val="white"/>
            <w:rtl w:val="0"/>
          </w:rPr>
          <w:t xml:space="preserve">http://site.ebrary.com/lib/ueph</w:t>
        </w:r>
      </w:hyperlink>
      <w:r w:rsidDel="00000000" w:rsidR="00000000" w:rsidRPr="00000000">
        <w:rPr>
          <w:rFonts w:ascii="Helvetica Neue" w:cs="Helvetica Neue" w:eastAsia="Helvetica Neue" w:hAnsi="Helvetica Neue"/>
          <w:color w:val="333333"/>
          <w:sz w:val="21"/>
          <w:szCs w:val="21"/>
          <w:highlight w:val="white"/>
          <w:rtl w:val="0"/>
        </w:rPr>
        <w:t xml:space="preserve"> or the image below:</w:t>
      </w:r>
      <w:r w:rsidDel="00000000" w:rsidR="00000000" w:rsidRPr="00000000">
        <w:rPr>
          <w:rtl w:val="0"/>
        </w:rPr>
      </w:r>
    </w:p>
    <w:p w:rsidR="00000000" w:rsidDel="00000000" w:rsidP="00000000" w:rsidRDefault="00000000" w:rsidRPr="00000000" w14:paraId="00000071">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NOTE: To access Ebook Central outside the university campus, login using this:</w:t>
      </w:r>
    </w:p>
    <w:p w:rsidR="00000000" w:rsidDel="00000000" w:rsidP="00000000" w:rsidRDefault="00000000" w:rsidRPr="00000000" w14:paraId="00000072">
      <w:pPr>
        <w:numPr>
          <w:ilvl w:val="0"/>
          <w:numId w:val="4"/>
        </w:numPr>
        <w:shd w:fill="ffffff" w:val="clear"/>
        <w:spacing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username: </w:t>
      </w:r>
      <w:r w:rsidDel="00000000" w:rsidR="00000000" w:rsidRPr="00000000">
        <w:rPr>
          <w:rFonts w:ascii="Helvetica Neue" w:cs="Helvetica Neue" w:eastAsia="Helvetica Neue" w:hAnsi="Helvetica Neue"/>
          <w:b w:val="1"/>
          <w:color w:val="333333"/>
          <w:sz w:val="21"/>
          <w:szCs w:val="21"/>
          <w:highlight w:val="white"/>
          <w:rtl w:val="0"/>
        </w:rPr>
        <w:t xml:space="preserve">uemanila2</w:t>
      </w:r>
      <w:r w:rsidDel="00000000" w:rsidR="00000000" w:rsidRPr="00000000">
        <w:rPr>
          <w:rtl w:val="0"/>
        </w:rPr>
      </w:r>
    </w:p>
    <w:p w:rsidR="00000000" w:rsidDel="00000000" w:rsidP="00000000" w:rsidRDefault="00000000" w:rsidRPr="00000000" w14:paraId="00000073">
      <w:pPr>
        <w:numPr>
          <w:ilvl w:val="0"/>
          <w:numId w:val="4"/>
        </w:numPr>
        <w:shd w:fill="ffffff" w:val="clear"/>
        <w:spacing w:after="160"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password: </w:t>
      </w:r>
      <w:r w:rsidDel="00000000" w:rsidR="00000000" w:rsidRPr="00000000">
        <w:rPr>
          <w:rFonts w:ascii="Helvetica Neue" w:cs="Helvetica Neue" w:eastAsia="Helvetica Neue" w:hAnsi="Helvetica Neue"/>
          <w:b w:val="1"/>
          <w:color w:val="333333"/>
          <w:sz w:val="21"/>
          <w:szCs w:val="21"/>
          <w:highlight w:val="white"/>
          <w:rtl w:val="0"/>
        </w:rPr>
        <w:t xml:space="preserve">uemanila02</w:t>
      </w:r>
      <w:r w:rsidDel="00000000" w:rsidR="00000000" w:rsidRPr="00000000">
        <w:rPr>
          <w:rtl w:val="0"/>
        </w:rPr>
      </w:r>
    </w:p>
    <w:p w:rsidR="00000000" w:rsidDel="00000000" w:rsidP="00000000" w:rsidRDefault="00000000" w:rsidRPr="00000000" w14:paraId="00000074">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tl w:val="0"/>
        </w:rPr>
      </w:r>
    </w:p>
    <w:p w:rsidR="00000000" w:rsidDel="00000000" w:rsidP="00000000" w:rsidRDefault="00000000" w:rsidRPr="00000000" w14:paraId="00000075">
      <w:pPr>
        <w:pStyle w:val="Heading3"/>
        <w:keepNext w:val="0"/>
        <w:keepLines w:val="0"/>
        <w:shd w:fill="ffffff" w:val="clear"/>
        <w:spacing w:after="160" w:before="300" w:line="264" w:lineRule="auto"/>
        <w:rPr>
          <w:color w:val="333333"/>
          <w:sz w:val="36"/>
          <w:szCs w:val="36"/>
          <w:highlight w:val="white"/>
        </w:rPr>
      </w:pPr>
      <w:bookmarkStart w:colFirst="0" w:colLast="0" w:name="_rk3hy9jga7ju" w:id="9"/>
      <w:bookmarkEnd w:id="9"/>
      <w:r w:rsidDel="00000000" w:rsidR="00000000" w:rsidRPr="00000000">
        <w:rPr>
          <w:color w:val="333333"/>
          <w:sz w:val="36"/>
          <w:szCs w:val="36"/>
          <w:highlight w:val="white"/>
          <w:rtl w:val="0"/>
        </w:rPr>
        <w:t xml:space="preserve">What is the Wiley Library?</w:t>
      </w:r>
    </w:p>
    <w:p w:rsidR="00000000" w:rsidDel="00000000" w:rsidP="00000000" w:rsidRDefault="00000000" w:rsidRPr="00000000" w14:paraId="00000076">
      <w:pPr>
        <w:spacing w:after="160" w:line="259"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77">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Wiley Online Library is a subscription-based library of John Wiley &amp; Sons that launched on August 7, 2010, replacing Wiley InterScience. It is a collection of online resources covering life, health, and physical sciences as well as social science and the humanities.</w:t>
      </w:r>
    </w:p>
    <w:p w:rsidR="00000000" w:rsidDel="00000000" w:rsidP="00000000" w:rsidRDefault="00000000" w:rsidRPr="00000000" w14:paraId="00000078">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website: </w:t>
      </w:r>
      <w:hyperlink r:id="rId15">
        <w:r w:rsidDel="00000000" w:rsidR="00000000" w:rsidRPr="00000000">
          <w:rPr>
            <w:rFonts w:ascii="Helvetica Neue" w:cs="Helvetica Neue" w:eastAsia="Helvetica Neue" w:hAnsi="Helvetica Neue"/>
            <w:color w:val="3c8dbc"/>
            <w:sz w:val="21"/>
            <w:szCs w:val="21"/>
            <w:highlight w:val="white"/>
            <w:rtl w:val="0"/>
          </w:rPr>
          <w:t xml:space="preserve">http://site.ebrary.com/lib/ueph</w:t>
        </w:r>
      </w:hyperlink>
      <w:r w:rsidDel="00000000" w:rsidR="00000000" w:rsidRPr="00000000">
        <w:rPr>
          <w:rtl w:val="0"/>
        </w:rPr>
      </w:r>
    </w:p>
    <w:p w:rsidR="00000000" w:rsidDel="00000000" w:rsidP="00000000" w:rsidRDefault="00000000" w:rsidRPr="00000000" w14:paraId="00000079">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Source: </w:t>
      </w:r>
      <w:hyperlink r:id="rId16">
        <w:r w:rsidDel="00000000" w:rsidR="00000000" w:rsidRPr="00000000">
          <w:rPr>
            <w:rFonts w:ascii="Helvetica Neue" w:cs="Helvetica Neue" w:eastAsia="Helvetica Neue" w:hAnsi="Helvetica Neue"/>
            <w:color w:val="3c8dbc"/>
            <w:sz w:val="21"/>
            <w:szCs w:val="21"/>
            <w:highlight w:val="white"/>
            <w:rtl w:val="0"/>
          </w:rPr>
          <w:t xml:space="preserve">https://en.wikipedia.org/wiki/Wiley_(publisher)</w:t>
        </w:r>
      </w:hyperlink>
      <w:r w:rsidDel="00000000" w:rsidR="00000000" w:rsidRPr="00000000">
        <w:rPr>
          <w:rtl w:val="0"/>
        </w:rPr>
      </w:r>
    </w:p>
    <w:p w:rsidR="00000000" w:rsidDel="00000000" w:rsidP="00000000" w:rsidRDefault="00000000" w:rsidRPr="00000000" w14:paraId="0000007A">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Online and Offline Digital Learning System (ODLS)</w:t>
      </w:r>
    </w:p>
    <w:p w:rsidR="00000000" w:rsidDel="00000000" w:rsidP="00000000" w:rsidRDefault="00000000" w:rsidRPr="00000000" w14:paraId="0000007B">
      <w:pPr>
        <w:pStyle w:val="Heading3"/>
        <w:keepNext w:val="0"/>
        <w:keepLines w:val="0"/>
        <w:shd w:fill="ffffff" w:val="clear"/>
        <w:spacing w:after="160" w:before="300" w:line="264" w:lineRule="auto"/>
        <w:rPr>
          <w:color w:val="333333"/>
          <w:sz w:val="36"/>
          <w:szCs w:val="36"/>
          <w:highlight w:val="white"/>
        </w:rPr>
      </w:pPr>
      <w:bookmarkStart w:colFirst="0" w:colLast="0" w:name="_dwtyj58s2lk8" w:id="10"/>
      <w:bookmarkEnd w:id="10"/>
      <w:r w:rsidDel="00000000" w:rsidR="00000000" w:rsidRPr="00000000">
        <w:rPr>
          <w:color w:val="333333"/>
          <w:sz w:val="36"/>
          <w:szCs w:val="36"/>
          <w:highlight w:val="white"/>
          <w:rtl w:val="0"/>
        </w:rPr>
        <w:t xml:space="preserve">How to access Wiley Ebook</w:t>
      </w:r>
    </w:p>
    <w:p w:rsidR="00000000" w:rsidDel="00000000" w:rsidP="00000000" w:rsidRDefault="00000000" w:rsidRPr="00000000" w14:paraId="0000007C">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7D">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Simply click the link </w:t>
      </w:r>
      <w:hyperlink r:id="rId17">
        <w:r w:rsidDel="00000000" w:rsidR="00000000" w:rsidRPr="00000000">
          <w:rPr>
            <w:rFonts w:ascii="Helvetica Neue" w:cs="Helvetica Neue" w:eastAsia="Helvetica Neue" w:hAnsi="Helvetica Neue"/>
            <w:color w:val="3c8dbc"/>
            <w:sz w:val="21"/>
            <w:szCs w:val="21"/>
            <w:highlight w:val="white"/>
            <w:rtl w:val="0"/>
          </w:rPr>
          <w:t xml:space="preserve">https://onlinelibrary.wiley.com/ </w:t>
        </w:r>
      </w:hyperlink>
      <w:r w:rsidDel="00000000" w:rsidR="00000000" w:rsidRPr="00000000">
        <w:rPr>
          <w:rFonts w:ascii="Helvetica Neue" w:cs="Helvetica Neue" w:eastAsia="Helvetica Neue" w:hAnsi="Helvetica Neue"/>
          <w:color w:val="333333"/>
          <w:sz w:val="21"/>
          <w:szCs w:val="21"/>
          <w:highlight w:val="white"/>
          <w:rtl w:val="0"/>
        </w:rPr>
        <w:t xml:space="preserve">or the image below:</w:t>
      </w:r>
    </w:p>
    <w:p w:rsidR="00000000" w:rsidDel="00000000" w:rsidP="00000000" w:rsidRDefault="00000000" w:rsidRPr="00000000" w14:paraId="0000007E">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7F">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NOTE: To access Wiley Ebook outside the university campus, login using this:</w:t>
      </w:r>
    </w:p>
    <w:p w:rsidR="00000000" w:rsidDel="00000000" w:rsidP="00000000" w:rsidRDefault="00000000" w:rsidRPr="00000000" w14:paraId="00000080">
      <w:pPr>
        <w:numPr>
          <w:ilvl w:val="0"/>
          <w:numId w:val="5"/>
        </w:numPr>
        <w:shd w:fill="ffffff" w:val="clear"/>
        <w:spacing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username: </w:t>
      </w:r>
      <w:r w:rsidDel="00000000" w:rsidR="00000000" w:rsidRPr="00000000">
        <w:rPr>
          <w:rFonts w:ascii="Helvetica Neue" w:cs="Helvetica Neue" w:eastAsia="Helvetica Neue" w:hAnsi="Helvetica Neue"/>
          <w:b w:val="1"/>
          <w:color w:val="333333"/>
          <w:sz w:val="21"/>
          <w:szCs w:val="21"/>
          <w:highlight w:val="white"/>
          <w:rtl w:val="0"/>
        </w:rPr>
        <w:t xml:space="preserve">UNIVERIEAST</w:t>
      </w:r>
      <w:r w:rsidDel="00000000" w:rsidR="00000000" w:rsidRPr="00000000">
        <w:rPr>
          <w:rtl w:val="0"/>
        </w:rPr>
      </w:r>
    </w:p>
    <w:p w:rsidR="00000000" w:rsidDel="00000000" w:rsidP="00000000" w:rsidRDefault="00000000" w:rsidRPr="00000000" w14:paraId="00000081">
      <w:pPr>
        <w:numPr>
          <w:ilvl w:val="0"/>
          <w:numId w:val="5"/>
        </w:numPr>
        <w:shd w:fill="ffffff" w:val="clear"/>
        <w:spacing w:after="160"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password: </w:t>
      </w:r>
      <w:r w:rsidDel="00000000" w:rsidR="00000000" w:rsidRPr="00000000">
        <w:rPr>
          <w:rFonts w:ascii="Helvetica Neue" w:cs="Helvetica Neue" w:eastAsia="Helvetica Neue" w:hAnsi="Helvetica Neue"/>
          <w:b w:val="1"/>
          <w:color w:val="333333"/>
          <w:sz w:val="21"/>
          <w:szCs w:val="21"/>
          <w:highlight w:val="white"/>
          <w:rtl w:val="0"/>
        </w:rPr>
        <w:t xml:space="preserve">Wiley12345</w:t>
      </w:r>
      <w:r w:rsidDel="00000000" w:rsidR="00000000" w:rsidRPr="00000000">
        <w:rPr>
          <w:rtl w:val="0"/>
        </w:rPr>
      </w:r>
    </w:p>
    <w:p w:rsidR="00000000" w:rsidDel="00000000" w:rsidP="00000000" w:rsidRDefault="00000000" w:rsidRPr="00000000" w14:paraId="00000082">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160" w:before="300" w:line="264" w:lineRule="auto"/>
        <w:rPr>
          <w:color w:val="333333"/>
          <w:sz w:val="36"/>
          <w:szCs w:val="36"/>
          <w:highlight w:val="white"/>
        </w:rPr>
      </w:pPr>
      <w:bookmarkStart w:colFirst="0" w:colLast="0" w:name="_t3d3uurimugk" w:id="11"/>
      <w:bookmarkEnd w:id="11"/>
      <w:r w:rsidDel="00000000" w:rsidR="00000000" w:rsidRPr="00000000">
        <w:rPr>
          <w:color w:val="333333"/>
          <w:sz w:val="36"/>
          <w:szCs w:val="36"/>
          <w:highlight w:val="white"/>
          <w:rtl w:val="0"/>
        </w:rPr>
        <w:t xml:space="preserve">What is Online Digital learning System-ODLS?</w:t>
      </w:r>
    </w:p>
    <w:p w:rsidR="00000000" w:rsidDel="00000000" w:rsidP="00000000" w:rsidRDefault="00000000" w:rsidRPr="00000000" w14:paraId="00000084">
      <w:pPr>
        <w:spacing w:after="160" w:line="259"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85">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ODLS is "learning facilitated by technology that gives learners some element of control over time, place, path and/or pace. " A unique technology in the world developed and owned by BRAINWORLD Group.</w:t>
      </w:r>
    </w:p>
    <w:p w:rsidR="00000000" w:rsidDel="00000000" w:rsidP="00000000" w:rsidRDefault="00000000" w:rsidRPr="00000000" w14:paraId="00000086">
      <w:pPr>
        <w:shd w:fill="ffffff" w:val="clear"/>
        <w:spacing w:after="160" w:line="259" w:lineRule="auto"/>
        <w:rPr>
          <w:rFonts w:ascii="Helvetica Neue" w:cs="Helvetica Neue" w:eastAsia="Helvetica Neue" w:hAnsi="Helvetica Neue"/>
          <w:b w:val="1"/>
          <w:color w:val="333333"/>
          <w:sz w:val="21"/>
          <w:szCs w:val="21"/>
          <w:highlight w:val="white"/>
        </w:rPr>
      </w:pPr>
      <w:r w:rsidDel="00000000" w:rsidR="00000000" w:rsidRPr="00000000">
        <w:rPr>
          <w:rFonts w:ascii="Helvetica Neue" w:cs="Helvetica Neue" w:eastAsia="Helvetica Neue" w:hAnsi="Helvetica Neue"/>
          <w:b w:val="1"/>
          <w:color w:val="333333"/>
          <w:sz w:val="21"/>
          <w:szCs w:val="21"/>
          <w:highlight w:val="white"/>
          <w:rtl w:val="0"/>
        </w:rPr>
        <w:t xml:space="preserve">Read &amp; Learn Anytime, Anywhere.</w:t>
      </w:r>
    </w:p>
    <w:p w:rsidR="00000000" w:rsidDel="00000000" w:rsidP="00000000" w:rsidRDefault="00000000" w:rsidRPr="00000000" w14:paraId="00000087">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Discover the best reads on various topics of interest in the Philippines languages, education and cultures.</w:t>
      </w:r>
    </w:p>
    <w:p w:rsidR="00000000" w:rsidDel="00000000" w:rsidP="00000000" w:rsidRDefault="00000000" w:rsidRPr="00000000" w14:paraId="00000088">
      <w:pPr>
        <w:shd w:fill="ffffff" w:val="clear"/>
        <w:spacing w:after="160" w:line="259" w:lineRule="auto"/>
        <w:rPr>
          <w:rFonts w:ascii="Helvetica Neue" w:cs="Helvetica Neue" w:eastAsia="Helvetica Neue" w:hAnsi="Helvetica Neue"/>
          <w:color w:val="3c8dbc"/>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website: </w:t>
      </w:r>
      <w:hyperlink r:id="rId18">
        <w:r w:rsidDel="00000000" w:rsidR="00000000" w:rsidRPr="00000000">
          <w:rPr>
            <w:rFonts w:ascii="Helvetica Neue" w:cs="Helvetica Neue" w:eastAsia="Helvetica Neue" w:hAnsi="Helvetica Neue"/>
            <w:color w:val="3c8dbc"/>
            <w:sz w:val="21"/>
            <w:szCs w:val="21"/>
            <w:highlight w:val="white"/>
            <w:rtl w:val="0"/>
          </w:rPr>
          <w:t xml:space="preserve">https://encleare.com/</w:t>
        </w:r>
      </w:hyperlink>
      <w:r w:rsidDel="00000000" w:rsidR="00000000" w:rsidRPr="00000000">
        <w:rPr>
          <w:rtl w:val="0"/>
        </w:rPr>
      </w:r>
    </w:p>
    <w:p w:rsidR="00000000" w:rsidDel="00000000" w:rsidP="00000000" w:rsidRDefault="00000000" w:rsidRPr="00000000" w14:paraId="00000089">
      <w:pPr>
        <w:pStyle w:val="Heading3"/>
        <w:keepNext w:val="0"/>
        <w:keepLines w:val="0"/>
        <w:shd w:fill="ffffff" w:val="clear"/>
        <w:spacing w:after="160" w:before="300" w:line="264" w:lineRule="auto"/>
        <w:rPr>
          <w:color w:val="333333"/>
          <w:sz w:val="36"/>
          <w:szCs w:val="36"/>
          <w:highlight w:val="white"/>
        </w:rPr>
      </w:pPr>
      <w:bookmarkStart w:colFirst="0" w:colLast="0" w:name="_dv9kx7qnyoap" w:id="12"/>
      <w:bookmarkEnd w:id="12"/>
      <w:r w:rsidDel="00000000" w:rsidR="00000000" w:rsidRPr="00000000">
        <w:rPr>
          <w:color w:val="333333"/>
          <w:sz w:val="36"/>
          <w:szCs w:val="36"/>
          <w:highlight w:val="white"/>
          <w:rtl w:val="0"/>
        </w:rPr>
        <w:t xml:space="preserve">How to access Encleare?</w:t>
      </w:r>
    </w:p>
    <w:p w:rsidR="00000000" w:rsidDel="00000000" w:rsidP="00000000" w:rsidRDefault="00000000" w:rsidRPr="00000000" w14:paraId="0000008A">
      <w:pP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Simply click the link </w:t>
      </w:r>
      <w:hyperlink r:id="rId19">
        <w:r w:rsidDel="00000000" w:rsidR="00000000" w:rsidRPr="00000000">
          <w:rPr>
            <w:rFonts w:ascii="Helvetica Neue" w:cs="Helvetica Neue" w:eastAsia="Helvetica Neue" w:hAnsi="Helvetica Neue"/>
            <w:color w:val="3c8dbc"/>
            <w:sz w:val="21"/>
            <w:szCs w:val="21"/>
            <w:highlight w:val="white"/>
            <w:rtl w:val="0"/>
          </w:rPr>
          <w:t xml:space="preserve">https://encleare.com/ /</w:t>
        </w:r>
      </w:hyperlink>
      <w:r w:rsidDel="00000000" w:rsidR="00000000" w:rsidRPr="00000000">
        <w:rPr>
          <w:rFonts w:ascii="Helvetica Neue" w:cs="Helvetica Neue" w:eastAsia="Helvetica Neue" w:hAnsi="Helvetica Neue"/>
          <w:color w:val="333333"/>
          <w:sz w:val="21"/>
          <w:szCs w:val="21"/>
          <w:highlight w:val="white"/>
          <w:rtl w:val="0"/>
        </w:rPr>
        <w:t xml:space="preserve"> or the image below:</w:t>
      </w:r>
    </w:p>
    <w:p w:rsidR="00000000" w:rsidDel="00000000" w:rsidP="00000000" w:rsidRDefault="00000000" w:rsidRPr="00000000" w14:paraId="0000008B">
      <w:pPr>
        <w:shd w:fill="ffffff" w:val="clear"/>
        <w:spacing w:after="160" w:line="259"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NOTE: To access Encleare outside the university campus, login using this:</w:t>
      </w:r>
    </w:p>
    <w:p w:rsidR="00000000" w:rsidDel="00000000" w:rsidP="00000000" w:rsidRDefault="00000000" w:rsidRPr="00000000" w14:paraId="0000008C">
      <w:pPr>
        <w:numPr>
          <w:ilvl w:val="0"/>
          <w:numId w:val="7"/>
        </w:numPr>
        <w:shd w:fill="ffffff" w:val="clear"/>
        <w:spacing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username: </w:t>
      </w:r>
      <w:r w:rsidDel="00000000" w:rsidR="00000000" w:rsidRPr="00000000">
        <w:rPr>
          <w:rFonts w:ascii="Helvetica Neue" w:cs="Helvetica Neue" w:eastAsia="Helvetica Neue" w:hAnsi="Helvetica Neue"/>
          <w:b w:val="1"/>
          <w:color w:val="333333"/>
          <w:sz w:val="21"/>
          <w:szCs w:val="21"/>
          <w:highlight w:val="white"/>
          <w:rtl w:val="0"/>
        </w:rPr>
        <w:t xml:space="preserve">ue_caloocan</w:t>
      </w:r>
      <w:r w:rsidDel="00000000" w:rsidR="00000000" w:rsidRPr="00000000">
        <w:rPr>
          <w:rtl w:val="0"/>
        </w:rPr>
      </w:r>
    </w:p>
    <w:p w:rsidR="00000000" w:rsidDel="00000000" w:rsidP="00000000" w:rsidRDefault="00000000" w:rsidRPr="00000000" w14:paraId="0000008D">
      <w:pPr>
        <w:numPr>
          <w:ilvl w:val="0"/>
          <w:numId w:val="7"/>
        </w:numPr>
        <w:shd w:fill="ffffff" w:val="clear"/>
        <w:spacing w:after="160" w:line="259"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password: </w:t>
      </w:r>
      <w:r w:rsidDel="00000000" w:rsidR="00000000" w:rsidRPr="00000000">
        <w:rPr>
          <w:rFonts w:ascii="Helvetica Neue" w:cs="Helvetica Neue" w:eastAsia="Helvetica Neue" w:hAnsi="Helvetica Neue"/>
          <w:b w:val="1"/>
          <w:color w:val="333333"/>
          <w:sz w:val="21"/>
          <w:szCs w:val="21"/>
          <w:highlight w:val="white"/>
          <w:rtl w:val="0"/>
        </w:rPr>
        <w:t xml:space="preserve">U3E4C90</w:t>
      </w:r>
      <w:r w:rsidDel="00000000" w:rsidR="00000000" w:rsidRPr="00000000">
        <w:rPr>
          <w:rtl w:val="0"/>
        </w:rPr>
      </w:r>
    </w:p>
    <w:p w:rsidR="00000000" w:rsidDel="00000000" w:rsidP="00000000" w:rsidRDefault="00000000" w:rsidRPr="00000000" w14:paraId="0000008E">
      <w:pPr>
        <w:shd w:fill="ffffff" w:val="clear"/>
        <w:spacing w:after="160" w:line="259" w:lineRule="auto"/>
        <w:rPr>
          <w:rFonts w:ascii="Helvetica Neue" w:cs="Helvetica Neue" w:eastAsia="Helvetica Neue" w:hAnsi="Helvetica Neue"/>
          <w:b w:val="1"/>
          <w:color w:val="333333"/>
          <w:sz w:val="21"/>
          <w:szCs w:val="21"/>
          <w:highlight w:val="white"/>
        </w:rPr>
      </w:pPr>
      <w:r w:rsidDel="00000000" w:rsidR="00000000" w:rsidRPr="00000000">
        <w:rPr>
          <w:rtl w:val="0"/>
        </w:rPr>
      </w:r>
    </w:p>
    <w:p w:rsidR="00000000" w:rsidDel="00000000" w:rsidP="00000000" w:rsidRDefault="00000000" w:rsidRPr="00000000" w14:paraId="0000008F">
      <w:pPr>
        <w:shd w:fill="ffffff" w:val="clear"/>
        <w:spacing w:after="160" w:line="259" w:lineRule="auto"/>
        <w:rPr>
          <w:rFonts w:ascii="Helvetica Neue" w:cs="Helvetica Neue" w:eastAsia="Helvetica Neue" w:hAnsi="Helvetica Neue"/>
          <w:b w:val="1"/>
          <w:color w:val="333333"/>
          <w:sz w:val="21"/>
          <w:szCs w:val="21"/>
          <w:highlight w:val="white"/>
        </w:rPr>
      </w:pPr>
      <w:r w:rsidDel="00000000" w:rsidR="00000000" w:rsidRPr="00000000">
        <w:rPr>
          <w:rtl w:val="0"/>
        </w:rPr>
      </w:r>
    </w:p>
    <w:p w:rsidR="00000000" w:rsidDel="00000000" w:rsidP="00000000" w:rsidRDefault="00000000" w:rsidRPr="00000000" w14:paraId="00000090">
      <w:pPr>
        <w:shd w:fill="ffffff" w:val="clear"/>
        <w:spacing w:after="160" w:line="259" w:lineRule="auto"/>
        <w:rPr>
          <w:rFonts w:ascii="Helvetica Neue" w:cs="Helvetica Neue" w:eastAsia="Helvetica Neue" w:hAnsi="Helvetica Neue"/>
          <w:b w:val="1"/>
          <w:color w:val="333333"/>
          <w:sz w:val="21"/>
          <w:szCs w:val="21"/>
          <w:highlight w:val="white"/>
        </w:rPr>
      </w:pPr>
      <w:r w:rsidDel="00000000" w:rsidR="00000000" w:rsidRPr="00000000">
        <w:rPr>
          <w:rtl w:val="0"/>
        </w:rPr>
      </w:r>
    </w:p>
    <w:p w:rsidR="00000000" w:rsidDel="00000000" w:rsidP="00000000" w:rsidRDefault="00000000" w:rsidRPr="00000000" w14:paraId="00000091">
      <w:pPr>
        <w:shd w:fill="ffffff" w:val="clear"/>
        <w:spacing w:after="160" w:line="259" w:lineRule="auto"/>
        <w:rPr>
          <w:rFonts w:ascii="Helvetica Neue" w:cs="Helvetica Neue" w:eastAsia="Helvetica Neue" w:hAnsi="Helvetica Neue"/>
          <w:b w:val="1"/>
          <w:color w:val="333333"/>
          <w:sz w:val="21"/>
          <w:szCs w:val="21"/>
          <w:highlight w:val="white"/>
        </w:rPr>
      </w:pPr>
      <w:r w:rsidDel="00000000" w:rsidR="00000000" w:rsidRPr="00000000">
        <w:rPr>
          <w:rtl w:val="0"/>
        </w:rPr>
      </w:r>
    </w:p>
    <w:p w:rsidR="00000000" w:rsidDel="00000000" w:rsidP="00000000" w:rsidRDefault="00000000" w:rsidRPr="00000000" w14:paraId="00000092">
      <w:pPr>
        <w:shd w:fill="ffffff" w:val="clear"/>
        <w:spacing w:after="160" w:line="259" w:lineRule="auto"/>
        <w:rPr>
          <w:rFonts w:ascii="Helvetica Neue" w:cs="Helvetica Neue" w:eastAsia="Helvetica Neue" w:hAnsi="Helvetica Neue"/>
          <w:b w:val="1"/>
          <w:color w:val="333333"/>
          <w:sz w:val="21"/>
          <w:szCs w:val="21"/>
          <w:highlight w:val="white"/>
        </w:rPr>
      </w:pPr>
      <w:r w:rsidDel="00000000" w:rsidR="00000000" w:rsidRPr="00000000">
        <w:rPr>
          <w:rtl w:val="0"/>
        </w:rPr>
      </w:r>
    </w:p>
    <w:p w:rsidR="00000000" w:rsidDel="00000000" w:rsidP="00000000" w:rsidRDefault="00000000" w:rsidRPr="00000000" w14:paraId="00000093">
      <w:pPr>
        <w:spacing w:after="160" w:line="259" w:lineRule="auto"/>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pport.igpublish.com/info/" TargetMode="External"/><Relationship Id="rId10" Type="http://schemas.openxmlformats.org/officeDocument/2006/relationships/hyperlink" Target="http://www.igpublish.com/" TargetMode="External"/><Relationship Id="rId13" Type="http://schemas.openxmlformats.org/officeDocument/2006/relationships/hyperlink" Target="https://en.wikipedia.org/wiki/Ebrary" TargetMode="External"/><Relationship Id="rId12" Type="http://schemas.openxmlformats.org/officeDocument/2006/relationships/hyperlink" Target="https://www.proquest.com/libraries/sch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fotrac.galegroup.com/itweb/unieast" TargetMode="External"/><Relationship Id="rId15" Type="http://schemas.openxmlformats.org/officeDocument/2006/relationships/hyperlink" Target="http://site.ebrary.com/lib/ueph" TargetMode="External"/><Relationship Id="rId14" Type="http://schemas.openxmlformats.org/officeDocument/2006/relationships/hyperlink" Target="http://site.ebrary.com/lib/ueph" TargetMode="External"/><Relationship Id="rId17" Type="http://schemas.openxmlformats.org/officeDocument/2006/relationships/hyperlink" Target="https://onlinelibrary.wiley.com/" TargetMode="External"/><Relationship Id="rId16" Type="http://schemas.openxmlformats.org/officeDocument/2006/relationships/hyperlink" Target="https://en.wikipedia.org/wiki/Wiley_(publisher)" TargetMode="External"/><Relationship Id="rId5" Type="http://schemas.openxmlformats.org/officeDocument/2006/relationships/styles" Target="styles.xml"/><Relationship Id="rId19" Type="http://schemas.openxmlformats.org/officeDocument/2006/relationships/hyperlink" Target="https://encleare.com/" TargetMode="External"/><Relationship Id="rId6" Type="http://schemas.openxmlformats.org/officeDocument/2006/relationships/hyperlink" Target="https://www.ebsco.com/products/ebscohost-platform" TargetMode="External"/><Relationship Id="rId18" Type="http://schemas.openxmlformats.org/officeDocument/2006/relationships/hyperlink" Target="https://encleare.com/" TargetMode="External"/><Relationship Id="rId7" Type="http://schemas.openxmlformats.org/officeDocument/2006/relationships/hyperlink" Target="https://search.ebscohost.com/" TargetMode="External"/><Relationship Id="rId8" Type="http://schemas.openxmlformats.org/officeDocument/2006/relationships/hyperlink" Target="https://en.wikipedia.org/wiki/Ceng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