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Eligibility for Special Discounts: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Child of an OFW (Overseas Filipino Worker) Parent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Child of a Lucio Tan Group of Companies (LTGC) Employee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Child of a UE Alumnus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Siblings Enrolled in UE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Graduates of the UE High School or Basic Education Department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students are eligible for a discount on school fees per semester, provided they meet the following requirements: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Load</w:t>
      </w:r>
      <w:r w:rsidDel="00000000" w:rsidR="00000000" w:rsidRPr="00000000">
        <w:rPr>
          <w:rtl w:val="0"/>
        </w:rPr>
        <w:t xml:space="preserve">: Must enroll with at least </w:t>
      </w:r>
      <w:r w:rsidDel="00000000" w:rsidR="00000000" w:rsidRPr="00000000">
        <w:rPr>
          <w:b w:val="1"/>
          <w:rtl w:val="0"/>
        </w:rPr>
        <w:t xml:space="preserve">18 units</w:t>
      </w:r>
      <w:r w:rsidDel="00000000" w:rsidR="00000000" w:rsidRPr="00000000">
        <w:rPr>
          <w:rtl w:val="0"/>
        </w:rPr>
        <w:t xml:space="preserve"> for the semester.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Submit the necessary documents on or before </w:t>
      </w:r>
      <w:r w:rsidDel="00000000" w:rsidR="00000000" w:rsidRPr="00000000">
        <w:rPr>
          <w:b w:val="1"/>
          <w:rtl w:val="0"/>
        </w:rPr>
        <w:t xml:space="preserve">August 30</w:t>
      </w:r>
      <w:r w:rsidDel="00000000" w:rsidR="00000000" w:rsidRPr="00000000">
        <w:rPr>
          <w:rtl w:val="0"/>
        </w:rPr>
        <w:t xml:space="preserve"> (for First Semester Enrollees) or </w:t>
      </w:r>
      <w:r w:rsidDel="00000000" w:rsidR="00000000" w:rsidRPr="00000000">
        <w:rPr>
          <w:b w:val="1"/>
          <w:rtl w:val="0"/>
        </w:rPr>
        <w:t xml:space="preserve">January 30</w:t>
      </w:r>
      <w:r w:rsidDel="00000000" w:rsidR="00000000" w:rsidRPr="00000000">
        <w:rPr>
          <w:rtl w:val="0"/>
        </w:rPr>
        <w:t xml:space="preserve"> (for Second Semester Enrollees).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Documents: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Photocopy of PSA Birth Certificate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OFW Child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Photocopy of the OFW parent’s </w:t>
      </w:r>
      <w:r w:rsidDel="00000000" w:rsidR="00000000" w:rsidRPr="00000000">
        <w:rPr>
          <w:b w:val="1"/>
          <w:rtl w:val="0"/>
        </w:rPr>
        <w:t xml:space="preserve">passport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b w:val="1"/>
          <w:rtl w:val="0"/>
        </w:rPr>
        <w:t xml:space="preserve">Overseas Employment Certificate (OEC)</w:t>
      </w:r>
      <w:r w:rsidDel="00000000" w:rsidR="00000000" w:rsidRPr="00000000">
        <w:rPr>
          <w:rtl w:val="0"/>
        </w:rPr>
        <w:t xml:space="preserve"> issued by POEA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LTGC Employee Child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b w:val="1"/>
          <w:rtl w:val="0"/>
        </w:rPr>
        <w:t xml:space="preserve">Parent’s Certification of Employment</w:t>
      </w:r>
      <w:r w:rsidDel="00000000" w:rsidR="00000000" w:rsidRPr="00000000">
        <w:rPr>
          <w:rtl w:val="0"/>
        </w:rPr>
        <w:t xml:space="preserve"> with the Lucio Tan Group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UE Alumnus Child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Photocopy of updated </w:t>
      </w:r>
      <w:r w:rsidDel="00000000" w:rsidR="00000000" w:rsidRPr="00000000">
        <w:rPr>
          <w:b w:val="1"/>
          <w:rtl w:val="0"/>
        </w:rPr>
        <w:t xml:space="preserve">UE Alumni ID Card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UE High School Graduates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Freshman Discount</w:t>
      </w:r>
      <w:r w:rsidDel="00000000" w:rsidR="00000000" w:rsidRPr="00000000">
        <w:rPr>
          <w:rtl w:val="0"/>
        </w:rPr>
        <w:t xml:space="preserve">: Graduates from the UE Basic Education Department are eligible for a discount upon their first enrollment at UE with at least </w:t>
      </w:r>
      <w:r w:rsidDel="00000000" w:rsidR="00000000" w:rsidRPr="00000000">
        <w:rPr>
          <w:b w:val="1"/>
          <w:rtl w:val="0"/>
        </w:rPr>
        <w:t xml:space="preserve">18 units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discount is a great benefit for eligible students. Make sure to submit the required documents within the specified deadlines for the smooth processing of your discount!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PH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212C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212C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212C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212C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212C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212C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212C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212C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212C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212C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212C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212C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212C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212C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212C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212C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212C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212C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212C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212C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212C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212C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212C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212C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212C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212C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212C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212C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212C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iku4viV+33w3sVhNFTlflp87g==">CgMxLjA4AHIhMUR1SU5UQWdia0pvSFVIb2hGZS1FdkhoTVh4QXVvNTU4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2024-11-07T06:00:00Z</dcterms:created>
  <dc:creator>MICAH FORFIEDA</dc:creator>
</cp:coreProperties>
</file>