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b w:val="1"/>
          <w:rtl w:val="0"/>
        </w:rPr>
        <w:t xml:space="preserve"> for the Online Application for Removal of an LFR Mark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communications are conducted via the official UE email account.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Completion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student downloads the Application Form for Removal of an LFR Mark from the Student Portal.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form is filled out with the required details.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student pays the application fee using GCash or designated online banking services.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accomplished form, along with proof of payment, is emailed to the Dean.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Dean’s Role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Dean, through the Department Chairperson, informs the relevant faculty member of the student’s application for further action.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faculty member is no longer with the University, the Department Chairperson assumes responsibility for facilitating the process.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Faculty/Department Chairperson's 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faculty member (or Department Chairperson) communicates with the student and arranges necessary activities, such as removal examinations or completion of final requirements listed in the class record.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 of Documents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faculty member or Department Chairperson submits the completed application form, corrected examination papers, or final requirement documentation to the Dean within five (5) calendar days.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Dean’s Verification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Dean forwards the signed application form in PDF format, along with the student’s proof of payment, to the Comptroller’s Department.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Cashier’s Role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Cashier issues an official receipt to the student and informs the Comptroller’s Department of the updated status.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Validation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Comptroller’s Department validates the student’s account and distributes copies of the verified application form to the following recipients: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Dean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DRRM (Department for Records and Registration Management)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Faculty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for Online Dropping of UE College Subjects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 In: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 the UE Student Portal at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https://www.ue.edu.ph/portals/sp/login.php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Initiate Transaction: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Student Portal Dashboard, go to the "Online Transactions" section and select "Dropping of Subjects."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Subjects: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subject(s) you wish to drop.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 Selection: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your selected subject(s), click the Submit button, and confirm the transaction.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Confirmation: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a screenshot of your confirmed transaction.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it to your College using the subject line: </w:t>
      </w:r>
      <w:r w:rsidDel="00000000" w:rsidR="00000000" w:rsidRPr="00000000">
        <w:rPr>
          <w:b w:val="1"/>
          <w:i w:val="1"/>
          <w:rtl w:val="0"/>
        </w:rPr>
        <w:t xml:space="preserve">Requesting for Dropping of Subject/s of [your name and UE student number]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a polite message explaining your reason(s) for dropping the subject(s).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your College’s specific email address here:</w:t>
      </w:r>
      <w:hyperlink r:id="rId9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UE Directory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Wait for Approval: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 your Student Portal for updates. Within a few working days, a message will appear on your Dashboard if your request is approved by the Dean. The message will prompt you to pay the dropping fee.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Process: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 the dropping fee of ₱30 per subject using one of the following methods: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On-campus cashier (Monday–Thursday, 8:00 AM–12:00 NN or 1:00–4:00 PM).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via PNB or GCash.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payment, email your proof of payment to finance@ue.edu.ph with the subject: </w:t>
      </w:r>
      <w:r w:rsidDel="00000000" w:rsidR="00000000" w:rsidRPr="00000000">
        <w:rPr>
          <w:b w:val="1"/>
          <w:i w:val="1"/>
          <w:rtl w:val="0"/>
        </w:rPr>
        <w:t xml:space="preserve">Payment for Dropping of Subject/s of [your name and UE student number]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email, include the transaction number from your dropping application.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Validation: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Once the Finance Office validates your payment, the dropped subject(s) will be marked as "Officially Dropped" on your Portal Dashboard.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Flowchart for Online Request for Changing of Subjects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and Complete the Form: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student logs in to the Student Portal, downloads the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Request Form for Changing of Subjects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and fills out the required details.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for Approval: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student emails the completed form to the Dean for approval using the official UE email account.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Processing the Change: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Once approved, the Associate Dean or College Secretary encodes the subject change and forwards a copy to the Student Account Section via email, with the Department for Records and Registration Management (DRRM) in CC.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Account Adjustment Review: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Student Account Section reviews the request for possible account adjustments and sends a notice of payment for the processing fee to the student.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Payment Submission: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student submits proof of payment to the Finance Office for validation via email.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Finalization: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hd w:fill="ffffff" w:val="clear"/>
        <w:spacing w:after="24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Upon payment validation, the requested subject change is electronically reflected in the student's records.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Procedure for the Issuance/Replacement of a New UE Student ID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and Fill Out the Form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 in to your Student Portal and click on the "Downloadable Form" icon.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Download and complete the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Official Declaration Form for the Issuance of New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the student is under 18, the Parent Consent section of the form must also be completed.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Submit Requirements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 the completed form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sao.cal@ue.edu.ph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along with the following: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Proof of payment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Recent photo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Digital signature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Emergency contact details (formatted as below):</w:t>
      </w:r>
    </w:p>
    <w:p w:rsidR="00000000" w:rsidDel="00000000" w:rsidP="00000000" w:rsidRDefault="00000000" w:rsidRPr="00000000" w14:paraId="0000005C">
      <w:pPr>
        <w:numPr>
          <w:ilvl w:val="3"/>
          <w:numId w:val="4"/>
        </w:numPr>
        <w:shd w:fill="ffffff" w:val="clear"/>
        <w:spacing w:after="0" w:afterAutospacing="0" w:before="0" w:beforeAutospacing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Name:</w:t>
      </w:r>
    </w:p>
    <w:p w:rsidR="00000000" w:rsidDel="00000000" w:rsidP="00000000" w:rsidRDefault="00000000" w:rsidRPr="00000000" w14:paraId="0000005D">
      <w:pPr>
        <w:numPr>
          <w:ilvl w:val="3"/>
          <w:numId w:val="4"/>
        </w:numPr>
        <w:shd w:fill="ffffff" w:val="clear"/>
        <w:spacing w:after="0" w:afterAutospacing="0" w:before="0" w:beforeAutospacing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5E">
      <w:pPr>
        <w:numPr>
          <w:ilvl w:val="3"/>
          <w:numId w:val="4"/>
        </w:numPr>
        <w:shd w:fill="ffffff" w:val="clear"/>
        <w:spacing w:after="0" w:afterAutospacing="0" w:before="0" w:beforeAutospacing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Contact Number(s):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Acknowledgment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Student Affairs Office (SAO) will email confirmation that the application and proof of payment have been received.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SAO will send a screenshot of the student ID for verification.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Claiming the 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the schedule and details on claiming the official ID, contact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itd.cal@ue.edu.ph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Payment Options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Option 1: PNB Over-the-Counter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PNB, fill out a Bills Payment slip:</w:t>
      </w:r>
    </w:p>
    <w:p w:rsidR="00000000" w:rsidDel="00000000" w:rsidP="00000000" w:rsidRDefault="00000000" w:rsidRPr="00000000" w14:paraId="00000067">
      <w:pPr>
        <w:numPr>
          <w:ilvl w:val="3"/>
          <w:numId w:val="4"/>
        </w:numPr>
        <w:shd w:fill="ffffff" w:val="clear"/>
        <w:spacing w:after="0" w:afterAutospacing="0" w:before="0" w:beforeAutospacing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Company Name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University of the East</w:t>
      </w:r>
    </w:p>
    <w:p w:rsidR="00000000" w:rsidDel="00000000" w:rsidP="00000000" w:rsidRDefault="00000000" w:rsidRPr="00000000" w14:paraId="00000068">
      <w:pPr>
        <w:numPr>
          <w:ilvl w:val="3"/>
          <w:numId w:val="4"/>
        </w:numPr>
        <w:shd w:fill="ffffff" w:val="clear"/>
        <w:spacing w:after="0" w:afterAutospacing="0" w:before="0" w:beforeAutospacing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Reference Number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Your UE Student Number</w:t>
      </w:r>
    </w:p>
    <w:p w:rsidR="00000000" w:rsidDel="00000000" w:rsidP="00000000" w:rsidRDefault="00000000" w:rsidRPr="00000000" w14:paraId="00000069">
      <w:pPr>
        <w:numPr>
          <w:ilvl w:val="3"/>
          <w:numId w:val="4"/>
        </w:numPr>
        <w:shd w:fill="ffffff" w:val="clear"/>
        <w:spacing w:after="0" w:afterAutospacing="0" w:before="0" w:beforeAutospacing="0" w:line="240" w:lineRule="auto"/>
        <w:ind w:left="28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Payor Name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Your full name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Submit the slip to the teller and request the blue duplicate.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Scan or take a photo of the validated duplicate and email it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sao.cal@ue.edu.ph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Option 2: GCash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 in to your GCash account and select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Pay Bills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School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then select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Enter your 11-digit UE Student Number as the Account Number and the payment amount.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 the transaction and take a screenshot of the receipt.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 the screenshot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sao.cal@ue.edu.ph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Option 3: BancNet ATM/Online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 in to your BancNet Online Banking account.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Pay Bills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University of the East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 the Biller.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Input your 11-digit UE Student Number as the Account Number and the payment amount.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 the transaction and take a screenshot of the receipt.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 the screenshot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sao.cal@ue.edu.ph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Payment Validation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Note that receipt validation may take longer than usual due to the ongoing GCQ (General Community Quarantine).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hd w:fill="ffffff" w:val="clear"/>
        <w:spacing w:after="24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Retain a copy of your proof of payment for future reference.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Procedure for Issuance of Certificate of No Record of Misconduct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and Complete the Application Form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 in to your Student Portal and click the "Downloadable Form" icon.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Download the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Application Form for the Issuance of Certification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fill it out.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Submit the Form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 the completed form via your UE email account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sao.cal@ue.edu.ph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Verification Process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Student Affairs Office (SAO) will forward the form to the Comptroller’s Office for clearance and verification of records.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SAO will email you regarding the status of your application.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Payment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you have no record of misconduct, the SAO will advise you to pay the required fee and submit proof of payment for processing.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Issuance of Certificate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SAO will email a PDF version of the Certificate of No Record of Misconduct (with a watermark) to you.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email will also indicate when and where to claim the official hardcopy.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Claiming the Hardcopy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hd w:fill="ffffff" w:val="clear"/>
        <w:spacing w:after="24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Pick up the official hardcopy of the certificate at the SAO on the specified date.</w:t>
      </w:r>
    </w:p>
    <w:p w:rsidR="00000000" w:rsidDel="00000000" w:rsidP="00000000" w:rsidRDefault="00000000" w:rsidRPr="00000000" w14:paraId="0000009B">
      <w:pPr>
        <w:shd w:fill="ffffff" w:val="clear"/>
        <w:spacing w:after="3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Payment Options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Option 1: PNB Over-the-Counter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PNB, fill out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Bills Payment Slip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with:</w:t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Company Name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University of the East</w:t>
      </w:r>
    </w:p>
    <w:p w:rsidR="00000000" w:rsidDel="00000000" w:rsidP="00000000" w:rsidRDefault="00000000" w:rsidRPr="00000000" w14:paraId="000000A0">
      <w:pPr>
        <w:numPr>
          <w:ilvl w:val="2"/>
          <w:numId w:val="5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Reference Number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Your UE Student Number</w:t>
      </w:r>
    </w:p>
    <w:p w:rsidR="00000000" w:rsidDel="00000000" w:rsidP="00000000" w:rsidRDefault="00000000" w:rsidRPr="00000000" w14:paraId="000000A1">
      <w:pPr>
        <w:numPr>
          <w:ilvl w:val="2"/>
          <w:numId w:val="5"/>
        </w:numPr>
        <w:shd w:fill="ffffff" w:val="clear"/>
        <w:spacing w:after="0" w:afterAutospacing="0" w:before="0" w:beforeAutospacing="0" w:line="24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Payor Name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Your full name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Submit the slip to the teller and request the blue duplicate.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Take a photo or scan the duplicate (with the bank validation print visible) and email it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sao.cal@ue.edu.ph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Option 2: GCash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 in to your GCash account and select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Pay Bills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School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then select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Enter your 11-digit UE Student Number as the Account Number and the payment amount.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 the transaction and take a screenshot of the successful payment.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 the screenshot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sao.cal@ue.edu.ph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Option 3: BancNet ATM/Online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 in to your BancNet Online Banking account.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Pay Bills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University of the East (UE)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as the Biller.</w:t>
      </w:r>
    </w:p>
    <w:p w:rsidR="00000000" w:rsidDel="00000000" w:rsidP="00000000" w:rsidRDefault="00000000" w:rsidRPr="00000000" w14:paraId="000000AD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Enter your 11-digit UE Student Number as the Account Number and the payment amount.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hd w:fill="ffffff" w:val="clear"/>
        <w:spacing w:after="0" w:afterAutospacing="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Confirm the transaction and take a screenshot of the receipt.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shd w:fill="ffffff" w:val="clear"/>
        <w:spacing w:after="240" w:before="0" w:beforeAutospacing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Email the screenshot 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sao.cal@ue.edu.ph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shd w:fill="ffffff" w:val="clear"/>
        <w:spacing w:after="30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 Note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Due to the ongoing GCQ, receipt validation may take longer than usual.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Retain a copy of your proof of payment for future reference.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ind w:firstLine="720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qFormat w:val="1"/>
    <w:rsid w:val="00944DEC"/>
    <w:pPr>
      <w:keepNext w:val="1"/>
      <w:spacing w:after="0" w:line="240" w:lineRule="auto"/>
      <w:ind w:firstLine="720"/>
      <w:jc w:val="both"/>
      <w:outlineLvl w:val="1"/>
    </w:pPr>
    <w:rPr>
      <w:rFonts w:ascii="Arial" w:cs="Times New Roman" w:eastAsia="Times New Roman" w:hAnsi="Arial"/>
      <w:b w:val="1"/>
      <w:bCs w:val="1"/>
      <w:sz w:val="24"/>
      <w:szCs w:val="24"/>
      <w:lang w:eastAsia="x-none" w:val="x-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02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02968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944DEC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val="en-US"/>
    </w:rPr>
  </w:style>
  <w:style w:type="paragraph" w:styleId="yiv8074130949msonormal" w:customStyle="1">
    <w:name w:val="yiv8074130949msonormal"/>
    <w:basedOn w:val="Normal"/>
    <w:rsid w:val="00944DE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rsid w:val="00944DEC"/>
    <w:rPr>
      <w:rFonts w:ascii="Arial" w:cs="Times New Roman" w:eastAsia="Times New Roman" w:hAnsi="Arial"/>
      <w:b w:val="1"/>
      <w:bCs w:val="1"/>
      <w:sz w:val="24"/>
      <w:szCs w:val="24"/>
      <w:lang w:eastAsia="x-none" w:val="x-no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e.edu.ph/manila/main.html?page=contact-ue&amp;link=email" TargetMode="External"/><Relationship Id="rId9" Type="http://schemas.openxmlformats.org/officeDocument/2006/relationships/hyperlink" Target="https://www.ue.edu.ph/manila/main.html?page=contact-ue&amp;link=emai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e.edu.ph/portals/sp/login.php" TargetMode="External"/><Relationship Id="rId8" Type="http://schemas.openxmlformats.org/officeDocument/2006/relationships/hyperlink" Target="https://www.ue.edu.ph/portals/sp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sD4BuK/r0T9BGZawxFzQf8cGA==">CgMxLjA4AHIhMW56RDlNaU9YbjJ1UURQcmk0cUw2UThfWlYyRXFNXzZ2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2024-04-30T06:17:00Z</dcterms:created>
  <dc:creator>Lance Kerwin Ramos</dc:creator>
</cp:coreProperties>
</file>