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D549" w14:textId="70C6D1AD" w:rsidR="00835662" w:rsidRDefault="00835662" w:rsidP="00835662">
      <w:r>
        <w:t xml:space="preserve">1. What are the </w:t>
      </w:r>
      <w:proofErr w:type="gramStart"/>
      <w:r>
        <w:t>trunklines?:</w:t>
      </w:r>
      <w:proofErr w:type="gramEnd"/>
    </w:p>
    <w:p w14:paraId="33DC0D90" w14:textId="0FE68938" w:rsidR="00835662" w:rsidRPr="00835662" w:rsidRDefault="00835662" w:rsidP="00835662">
      <w:pPr>
        <w:rPr>
          <w:sz w:val="32"/>
          <w:szCs w:val="32"/>
        </w:rPr>
      </w:pPr>
      <w:r w:rsidRPr="00835662">
        <w:rPr>
          <w:b/>
          <w:bCs/>
          <w:sz w:val="32"/>
          <w:szCs w:val="32"/>
        </w:rPr>
        <w:t>Caloocan Campus</w:t>
      </w:r>
      <w:r>
        <w:rPr>
          <w:b/>
          <w:bCs/>
          <w:sz w:val="32"/>
          <w:szCs w:val="32"/>
        </w:rPr>
        <w:t>:</w:t>
      </w:r>
      <w:r w:rsidRPr="00835662">
        <w:rPr>
          <w:sz w:val="32"/>
          <w:szCs w:val="32"/>
        </w:rPr>
        <w:t xml:space="preserve"> (632) 8367-45-72</w:t>
      </w:r>
    </w:p>
    <w:tbl>
      <w:tblPr>
        <w:tblW w:w="9521" w:type="dxa"/>
        <w:tblCellSpacing w:w="15" w:type="dxa"/>
        <w:shd w:val="clear" w:color="auto" w:fill="E5E3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691"/>
        <w:gridCol w:w="2711"/>
      </w:tblGrid>
      <w:tr w:rsidR="00835662" w:rsidRPr="00835662" w14:paraId="5C1A6D19" w14:textId="77777777" w:rsidTr="00835662">
        <w:trPr>
          <w:trHeight w:val="275"/>
          <w:tblHeader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74424DCD" w14:textId="77777777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DEPARTMENTS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2EAFB426" w14:textId="77777777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LOCAL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80000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259EE741" w14:textId="50564E2D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DIRECT LINE</w:t>
            </w:r>
          </w:p>
        </w:tc>
      </w:tr>
      <w:tr w:rsidR="00835662" w:rsidRPr="00835662" w14:paraId="03E5B73E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CD832A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Admission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D1CBB1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160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2431E1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5-310-4548</w:t>
            </w:r>
          </w:p>
        </w:tc>
      </w:tr>
      <w:tr w:rsidR="00835662" w:rsidRPr="00835662" w14:paraId="6492198D" w14:textId="77777777" w:rsidTr="00835662">
        <w:trPr>
          <w:trHeight w:val="573"/>
          <w:tblCellSpacing w:w="15" w:type="dxa"/>
        </w:trPr>
        <w:tc>
          <w:tcPr>
            <w:tcW w:w="94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EB36E1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Admission Mobile no.: 0936-904-3152 (Globe)</w:t>
            </w: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br/>
              <w:t>Admission Mobile no.: 0921-927-1537 (Smart)</w:t>
            </w:r>
          </w:p>
        </w:tc>
      </w:tr>
      <w:tr w:rsidR="00835662" w:rsidRPr="00835662" w14:paraId="0A0CD1BE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3EB29D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Alumni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FB0DAF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163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ECE43D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41DEA3A3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8D7229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Basic Education Department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055E58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202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A531F2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8366-5848</w:t>
            </w:r>
          </w:p>
        </w:tc>
      </w:tr>
      <w:tr w:rsidR="00835662" w:rsidRPr="00835662" w14:paraId="4EDC809A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5386BD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Cash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08E302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158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9DB586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8367-4843 / 5310 4549</w:t>
            </w:r>
          </w:p>
        </w:tc>
      </w:tr>
      <w:tr w:rsidR="00835662" w:rsidRPr="00835662" w14:paraId="0B9A921E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C3E6B7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Comptroller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1AD6DB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157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556522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8364-2472</w:t>
            </w:r>
          </w:p>
        </w:tc>
      </w:tr>
      <w:tr w:rsidR="00835662" w:rsidRPr="00835662" w14:paraId="0DC106A4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3E43B5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Guidance and Counseling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5C4C25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175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86109C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8365-4124</w:t>
            </w:r>
          </w:p>
        </w:tc>
      </w:tr>
      <w:tr w:rsidR="00835662" w:rsidRPr="00835662" w14:paraId="4F6F4C5B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12871E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Internal Auditing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7A6B13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185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0E86B7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8364-2498</w:t>
            </w:r>
          </w:p>
        </w:tc>
      </w:tr>
      <w:tr w:rsidR="00835662" w:rsidRPr="00835662" w14:paraId="22CEBAC9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BD12BA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Libraries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283A0E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604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EC0502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8363-6649</w:t>
            </w:r>
          </w:p>
        </w:tc>
      </w:tr>
      <w:tr w:rsidR="00835662" w:rsidRPr="00835662" w14:paraId="1F15110D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FE07EB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    </w:t>
            </w:r>
            <w:r w:rsidRPr="00835662">
              <w:rPr>
                <w:rFonts w:ascii="Roboto" w:eastAsia="Times New Roman" w:hAnsi="Roboto" w:cs="Times New Roman"/>
                <w:i/>
                <w:iCs/>
                <w:color w:val="5E5E5E"/>
                <w:sz w:val="24"/>
                <w:szCs w:val="24"/>
                <w:bdr w:val="none" w:sz="0" w:space="0" w:color="auto" w:frame="1"/>
                <w:lang w:eastAsia="en-PH"/>
              </w:rPr>
              <w:t>» Circulation Section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26A408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603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13AFD5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C4A07E8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63BE68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i/>
                <w:iCs/>
                <w:color w:val="515151"/>
                <w:sz w:val="24"/>
                <w:szCs w:val="24"/>
                <w:bdr w:val="none" w:sz="0" w:space="0" w:color="auto" w:frame="1"/>
                <w:lang w:eastAsia="en-PH"/>
              </w:rPr>
              <w:t>     » Reference Section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307BBD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602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ABDBEB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2B97EDA4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F1E4D8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    » </w:t>
            </w:r>
            <w:r w:rsidRPr="00835662">
              <w:rPr>
                <w:rFonts w:ascii="Roboto" w:eastAsia="Times New Roman" w:hAnsi="Roboto" w:cs="Times New Roman"/>
                <w:i/>
                <w:iCs/>
                <w:color w:val="5E5E5E"/>
                <w:sz w:val="24"/>
                <w:szCs w:val="24"/>
                <w:bdr w:val="none" w:sz="0" w:space="0" w:color="auto" w:frame="1"/>
                <w:lang w:eastAsia="en-PH"/>
              </w:rPr>
              <w:t>Engineering Library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8915D2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183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BAF9FF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8365-5453</w:t>
            </w:r>
          </w:p>
        </w:tc>
      </w:tr>
      <w:tr w:rsidR="00835662" w:rsidRPr="00835662" w14:paraId="5774069A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E84878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    » </w:t>
            </w:r>
            <w:r w:rsidRPr="00835662">
              <w:rPr>
                <w:rFonts w:ascii="Roboto" w:eastAsia="Times New Roman" w:hAnsi="Roboto" w:cs="Times New Roman"/>
                <w:i/>
                <w:iCs/>
                <w:color w:val="515151"/>
                <w:sz w:val="24"/>
                <w:szCs w:val="24"/>
                <w:bdr w:val="none" w:sz="0" w:space="0" w:color="auto" w:frame="1"/>
                <w:lang w:eastAsia="en-PH"/>
              </w:rPr>
              <w:t>MPH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D50A69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182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A144A5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271B9DF0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92E217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Environmental Services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9C735D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165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A6A326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0372D221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986CCD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lastRenderedPageBreak/>
              <w:t>Engineering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6D26F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101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D7D1A9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2DA22DE2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6F3EE5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IT Department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70B5BD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9CF37F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8361-2396 / 8364-4230</w:t>
            </w:r>
          </w:p>
        </w:tc>
      </w:tr>
      <w:tr w:rsidR="00835662" w:rsidRPr="00835662" w14:paraId="776D6951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1C7115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IT Department (Internet Room)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CF01E9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174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2D1D88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8364-2669</w:t>
            </w:r>
          </w:p>
        </w:tc>
      </w:tr>
      <w:tr w:rsidR="00835662" w:rsidRPr="00835662" w14:paraId="27E00AE3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B6E4F5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Medical / Dental Clinic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1E7CE9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179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4ED8A5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8363-4936</w:t>
            </w:r>
          </w:p>
        </w:tc>
      </w:tr>
      <w:tr w:rsidR="00835662" w:rsidRPr="00835662" w14:paraId="3A7D5CD9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90E688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Meeting Room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8CDCB0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201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9F1C0C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5452850D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65FC06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Multi-Purpose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2652BE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182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E50FEF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E5F59C6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CC7217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Physical Education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E5B684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3BB956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8365-4594</w:t>
            </w:r>
          </w:p>
        </w:tc>
      </w:tr>
      <w:tr w:rsidR="00835662" w:rsidRPr="00835662" w14:paraId="37018767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B03D41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Property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CECB4B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164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FDEF24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8365-4114</w:t>
            </w:r>
          </w:p>
        </w:tc>
      </w:tr>
      <w:tr w:rsidR="00835662" w:rsidRPr="00835662" w14:paraId="08D0CC6A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0B44CB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Principal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FEEE6B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202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B15A7B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37D88BDD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D3EAE6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Printing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8B4E86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168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F457CF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56B1F623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97A7F9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Registrar (DRRM)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B7DA9A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161 / 184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EE372A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8364-2601 / 5310 4550</w:t>
            </w:r>
          </w:p>
        </w:tc>
      </w:tr>
      <w:tr w:rsidR="00835662" w:rsidRPr="00835662" w14:paraId="3DAA2758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43C808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Security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01B460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222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15B7BD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8363-8874 / 5310 4553</w:t>
            </w:r>
          </w:p>
        </w:tc>
      </w:tr>
      <w:tr w:rsidR="00835662" w:rsidRPr="00835662" w14:paraId="5FA08FFA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3B41EB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Student Affairs (SAO)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00AC10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176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79BD0A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8364-2499 / 5310 4551</w:t>
            </w:r>
          </w:p>
        </w:tc>
      </w:tr>
      <w:tr w:rsidR="00835662" w:rsidRPr="00835662" w14:paraId="20B5CDD0" w14:textId="77777777" w:rsidTr="00835662">
        <w:trPr>
          <w:trHeight w:val="28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DC0469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 xml:space="preserve">Stocks and </w:t>
            </w:r>
            <w:proofErr w:type="gramStart"/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Receiving</w:t>
            </w:r>
            <w:proofErr w:type="gramEnd"/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460970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178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88E934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5310 4554</w:t>
            </w:r>
          </w:p>
        </w:tc>
      </w:tr>
    </w:tbl>
    <w:p w14:paraId="219474E4" w14:textId="18B7B775" w:rsidR="00835662" w:rsidRDefault="00835662"/>
    <w:p w14:paraId="5B05B7E1" w14:textId="056C0B4F" w:rsidR="00835662" w:rsidRDefault="00835662"/>
    <w:p w14:paraId="1CFA7DA3" w14:textId="50B2A8EF" w:rsidR="00835662" w:rsidRDefault="00835662"/>
    <w:tbl>
      <w:tblPr>
        <w:tblW w:w="9639" w:type="dxa"/>
        <w:jc w:val="center"/>
        <w:tblCellSpacing w:w="15" w:type="dxa"/>
        <w:shd w:val="clear" w:color="auto" w:fill="E5E3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3403"/>
        <w:gridCol w:w="2693"/>
      </w:tblGrid>
      <w:tr w:rsidR="00835662" w:rsidRPr="00835662" w14:paraId="7B47B944" w14:textId="77777777" w:rsidTr="00835662">
        <w:trPr>
          <w:trHeight w:val="265"/>
          <w:tblHeader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137CD080" w14:textId="77777777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lastRenderedPageBreak/>
              <w:t>COLLEGES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36576D1B" w14:textId="77777777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LOCAL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53017DE6" w14:textId="77777777" w:rsidR="00835662" w:rsidRPr="00835662" w:rsidRDefault="00835662" w:rsidP="0083566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DIRECT LINE</w:t>
            </w:r>
          </w:p>
        </w:tc>
      </w:tr>
      <w:tr w:rsidR="00835662" w:rsidRPr="00835662" w14:paraId="23DBE983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99B684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Arts and Sciences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9FD42E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303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FBF46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8364-1497</w:t>
            </w:r>
          </w:p>
        </w:tc>
      </w:tr>
      <w:tr w:rsidR="00835662" w:rsidRPr="00835662" w14:paraId="1478CF56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69A153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CAS Dean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02BC10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306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9992DA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0E67760B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9B6D92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CAS Associate Dean 1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6B58ED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304/305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E36FBD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F6C7F06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22833C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CAS Associate Dean 2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B5814F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304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D292B3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C67DA44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0520E6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CAS College Secretary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6FF5DC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302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DBCBB3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A08338C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72D4B1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CAS Department Chair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FA6192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301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21FD3A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A3BD17A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7AE2EF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CAS Faculty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04CB7E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401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A383AF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058C9C5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3E02E2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College of Business Administration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A57BC1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102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2D7154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8362-2907</w:t>
            </w:r>
          </w:p>
        </w:tc>
      </w:tr>
      <w:tr w:rsidR="00835662" w:rsidRPr="00835662" w14:paraId="234AFA2D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941572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CBA Dean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AB9095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105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7A86C2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8365-5930</w:t>
            </w:r>
          </w:p>
        </w:tc>
      </w:tr>
      <w:tr w:rsidR="00835662" w:rsidRPr="00835662" w14:paraId="4A55620A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E6C658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CBA Associate Dean 1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F804D2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104/106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81BB75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E6EA97B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89F06E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CBA Associate Dean 2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7D7B92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106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9E62D8F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6A78706A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668A80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CBA College Secretary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803E8C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103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906871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4F9A7403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97D792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CBA Department Chair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D9DEDE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107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EBC0F0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06A4E982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616E7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CBA Staff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BD7506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102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E34476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9CC929E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F9EC99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CBA Faculty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9A8638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108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BFED20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366E2976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82167B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lastRenderedPageBreak/>
              <w:t>Fine Arts, Architecture &amp; Design (CFAD)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4952A7B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504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98B775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6416B302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B395A1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CFAD Dean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2416C5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507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2E4F1A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3F60E66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5DE47C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CFAD College Secretary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B74F81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503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15E2674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046E7E48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1934C3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CFAD Staff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AE0199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504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241E157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69F38981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DEF4210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CFAD Faculty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EC6123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501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FB6915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3F26884F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EEF093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College of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410CF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19A7FD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8365-4121</w:t>
            </w:r>
          </w:p>
        </w:tc>
      </w:tr>
      <w:tr w:rsidR="00835662" w:rsidRPr="00835662" w14:paraId="1551941B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448238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Engr. Dean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E88C4C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FF2812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2FBF225E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5AB88A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Engr. College Secretary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0A74FE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167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DB04E7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713AA1AB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29642A5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Civil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9878D41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171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042E43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36E26976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1590F16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Computer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0A4A37A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172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72022C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2140CCE9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6F491E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Electronics Communication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F8E5A69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181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32F1B8D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1D65ADC9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E01D492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Electrical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744BB48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170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2D1959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 </w:t>
            </w:r>
          </w:p>
        </w:tc>
      </w:tr>
      <w:tr w:rsidR="00835662" w:rsidRPr="00835662" w14:paraId="4FA174CE" w14:textId="77777777" w:rsidTr="00835662">
        <w:trPr>
          <w:trHeight w:val="277"/>
          <w:tblCellSpacing w:w="15" w:type="dxa"/>
          <w:jc w:val="center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0C8B443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Mechanical Engineering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EB849AE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loc 169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EEF5BCC" w14:textId="77777777" w:rsidR="00835662" w:rsidRPr="00835662" w:rsidRDefault="00835662" w:rsidP="00835662">
            <w:pPr>
              <w:spacing w:after="0" w:line="240" w:lineRule="auto"/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E5E5E"/>
                <w:sz w:val="24"/>
                <w:szCs w:val="24"/>
                <w:lang w:eastAsia="en-PH"/>
              </w:rPr>
              <w:t> </w:t>
            </w:r>
          </w:p>
        </w:tc>
      </w:tr>
    </w:tbl>
    <w:tbl>
      <w:tblPr>
        <w:tblpPr w:leftFromText="45" w:rightFromText="45" w:bottomFromText="300" w:vertAnchor="text" w:horzAnchor="margin" w:tblpY="439"/>
        <w:tblW w:w="9639" w:type="dxa"/>
        <w:tblCellSpacing w:w="15" w:type="dxa"/>
        <w:shd w:val="clear" w:color="auto" w:fill="E5E3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1608"/>
        <w:gridCol w:w="3549"/>
      </w:tblGrid>
      <w:tr w:rsidR="00FE4116" w:rsidRPr="00835662" w14:paraId="5C11B13C" w14:textId="77777777" w:rsidTr="00FE4116">
        <w:trPr>
          <w:trHeight w:val="343"/>
          <w:tblHeader/>
          <w:tblCellSpacing w:w="15" w:type="dxa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4ED28558" w14:textId="77777777" w:rsidR="00FE4116" w:rsidRPr="00835662" w:rsidRDefault="00FE4116" w:rsidP="00FE411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lastRenderedPageBreak/>
              <w:t>EXECUTIVE OFFICE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D3A3A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7D52521D" w14:textId="77777777" w:rsidR="00FE4116" w:rsidRPr="00835662" w:rsidRDefault="00FE4116" w:rsidP="00FE411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LOCAL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95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14:paraId="5A2517DF" w14:textId="77777777" w:rsidR="00FE4116" w:rsidRPr="00835662" w:rsidRDefault="00FE4116" w:rsidP="00FE411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en-PH"/>
              </w:rPr>
              <w:t>DIRECT LINE</w:t>
            </w:r>
          </w:p>
        </w:tc>
      </w:tr>
      <w:tr w:rsidR="00FE4116" w:rsidRPr="00835662" w14:paraId="3C0BB348" w14:textId="77777777" w:rsidTr="00FE4116">
        <w:trPr>
          <w:trHeight w:val="1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DC921DD" w14:textId="77777777" w:rsidR="00FE4116" w:rsidRPr="00835662" w:rsidRDefault="00FE4116" w:rsidP="00FE4116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Chancellor’s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824F7AD" w14:textId="77777777" w:rsidR="00FE4116" w:rsidRPr="00835662" w:rsidRDefault="00FE4116" w:rsidP="00FE4116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loc 159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D3E59E6" w14:textId="77777777" w:rsidR="00FE4116" w:rsidRPr="00835662" w:rsidRDefault="00FE4116" w:rsidP="00FE4116">
            <w:pPr>
              <w:spacing w:after="0" w:line="240" w:lineRule="auto"/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</w:pPr>
            <w:r w:rsidRPr="00835662">
              <w:rPr>
                <w:rFonts w:ascii="Roboto" w:eastAsia="Times New Roman" w:hAnsi="Roboto" w:cs="Times New Roman"/>
                <w:color w:val="515151"/>
                <w:sz w:val="24"/>
                <w:szCs w:val="24"/>
                <w:lang w:eastAsia="en-PH"/>
              </w:rPr>
              <w:t>8364-2659 / 5310 4547</w:t>
            </w:r>
          </w:p>
        </w:tc>
      </w:tr>
    </w:tbl>
    <w:p w14:paraId="5CB4A1B1" w14:textId="18ABF652" w:rsidR="00835662" w:rsidRDefault="00835662"/>
    <w:p w14:paraId="1815544D" w14:textId="7A810562" w:rsidR="00835662" w:rsidRDefault="00835662"/>
    <w:sectPr w:rsidR="0083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2"/>
    <w:rsid w:val="00835662"/>
    <w:rsid w:val="009A2E99"/>
    <w:rsid w:val="00F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50A5"/>
  <w15:chartTrackingRefBased/>
  <w15:docId w15:val="{C48E5392-2A31-4FF7-8B9B-1FC5A65C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56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1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1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Kerwin Ramos</dc:creator>
  <cp:keywords/>
  <dc:description/>
  <cp:lastModifiedBy>Lance Kerwin Ramos</cp:lastModifiedBy>
  <cp:revision>1</cp:revision>
  <dcterms:created xsi:type="dcterms:W3CDTF">2024-04-29T05:42:00Z</dcterms:created>
  <dcterms:modified xsi:type="dcterms:W3CDTF">2024-04-29T05:59:00Z</dcterms:modified>
</cp:coreProperties>
</file>