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7EB" w:rsidRPr="00475CF7" w:rsidRDefault="002A27EB" w:rsidP="002A27E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b/>
          <w:bCs/>
          <w:color w:val="1E2022"/>
          <w:sz w:val="36"/>
          <w:szCs w:val="36"/>
        </w:rPr>
        <w:t>Assignment 1</w:t>
      </w:r>
    </w:p>
    <w:p w:rsidR="002A27EB" w:rsidRDefault="00475CF7" w:rsidP="00475CF7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475CF7">
        <w:rPr>
          <w:rFonts w:ascii="Arial" w:eastAsia="Times New Roman" w:hAnsi="Arial" w:cs="Arial"/>
          <w:sz w:val="18"/>
          <w:szCs w:val="18"/>
        </w:rPr>
        <w:t xml:space="preserve"> </w:t>
      </w:r>
      <w:r w:rsidR="002A27EB">
        <w:rPr>
          <w:rFonts w:ascii="Arial" w:eastAsia="Times New Roman" w:hAnsi="Arial" w:cs="Arial"/>
          <w:sz w:val="18"/>
          <w:szCs w:val="18"/>
        </w:rPr>
        <w:t>Write a summary and analysis of any one of the following sonnets:</w:t>
      </w:r>
    </w:p>
    <w:p w:rsidR="002A27EB" w:rsidRDefault="002A27EB" w:rsidP="00475CF7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Shakespeare’s sonnet no 65</w:t>
      </w:r>
    </w:p>
    <w:p w:rsidR="002A27EB" w:rsidRDefault="002A27EB" w:rsidP="00475CF7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 xml:space="preserve">Sri </w:t>
      </w:r>
      <w:proofErr w:type="spellStart"/>
      <w:r>
        <w:rPr>
          <w:rFonts w:ascii="Arial" w:eastAsia="Times New Roman" w:hAnsi="Arial" w:cs="Arial"/>
          <w:sz w:val="18"/>
          <w:szCs w:val="18"/>
        </w:rPr>
        <w:t>Aurobindo’s</w:t>
      </w:r>
      <w:proofErr w:type="spellEnd"/>
      <w:r>
        <w:rPr>
          <w:rFonts w:ascii="Arial" w:eastAsia="Times New Roman" w:hAnsi="Arial" w:cs="Arial"/>
          <w:sz w:val="18"/>
          <w:szCs w:val="18"/>
        </w:rPr>
        <w:t xml:space="preserve"> </w:t>
      </w:r>
      <w:proofErr w:type="gramStart"/>
      <w:r>
        <w:rPr>
          <w:rFonts w:ascii="Arial" w:eastAsia="Times New Roman" w:hAnsi="Arial" w:cs="Arial"/>
          <w:sz w:val="18"/>
          <w:szCs w:val="18"/>
        </w:rPr>
        <w:t>The</w:t>
      </w:r>
      <w:proofErr w:type="gramEnd"/>
      <w:r>
        <w:rPr>
          <w:rFonts w:ascii="Arial" w:eastAsia="Times New Roman" w:hAnsi="Arial" w:cs="Arial"/>
          <w:sz w:val="18"/>
          <w:szCs w:val="18"/>
        </w:rPr>
        <w:t xml:space="preserve"> word of the Silence</w:t>
      </w:r>
    </w:p>
    <w:p w:rsidR="002A27EB" w:rsidRDefault="002A27EB" w:rsidP="00475CF7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Shelley’s Ozymandias</w:t>
      </w:r>
    </w:p>
    <w:p w:rsidR="00BD5D23" w:rsidRPr="00475CF7" w:rsidRDefault="00475CF7" w:rsidP="002A27EB">
      <w:pPr>
        <w:shd w:val="clear" w:color="auto" w:fill="FFFFFF"/>
        <w:spacing w:after="100" w:afterAutospacing="1" w:line="240" w:lineRule="auto"/>
      </w:pPr>
      <w:r w:rsidRPr="00475CF7">
        <w:rPr>
          <w:rFonts w:ascii="Arial" w:eastAsia="Times New Roman" w:hAnsi="Arial" w:cs="Arial"/>
          <w:sz w:val="18"/>
          <w:szCs w:val="18"/>
        </w:rPr>
        <w:t xml:space="preserve"> </w:t>
      </w:r>
    </w:p>
    <w:sectPr w:rsidR="00BD5D23" w:rsidRPr="00475CF7" w:rsidSect="00201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681919"/>
    <w:rsid w:val="00201D59"/>
    <w:rsid w:val="002A27EB"/>
    <w:rsid w:val="00475CF7"/>
    <w:rsid w:val="0050322A"/>
    <w:rsid w:val="005F4366"/>
    <w:rsid w:val="00681919"/>
    <w:rsid w:val="00BD5D23"/>
    <w:rsid w:val="00EC77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1D59"/>
  </w:style>
  <w:style w:type="paragraph" w:styleId="Heading2">
    <w:name w:val="heading 2"/>
    <w:basedOn w:val="Normal"/>
    <w:link w:val="Heading2Char"/>
    <w:uiPriority w:val="9"/>
    <w:qFormat/>
    <w:rsid w:val="00475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5CF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contentpara">
    <w:name w:val="content_para"/>
    <w:basedOn w:val="Normal"/>
    <w:rsid w:val="00475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ngleline--contentpara">
    <w:name w:val="singleline--content_para"/>
    <w:basedOn w:val="Normal"/>
    <w:rsid w:val="00475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32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6614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229659109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696924151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735086918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920993512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687904032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759403609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350641491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601600924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756514894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012340350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851793735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968316311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744256743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</w:divsChild>
    </w:div>
    <w:div w:id="15312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2025-07-29T10:58:00Z</dcterms:created>
  <dcterms:modified xsi:type="dcterms:W3CDTF">2025-08-21T15:36:00Z</dcterms:modified>
</cp:coreProperties>
</file>