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72571368"/>
    <w:bookmarkStart w:id="1" w:name="_Toc172622932"/>
    <w:bookmarkStart w:id="2" w:name="_Toc172623054"/>
    <w:bookmarkStart w:id="3" w:name="_Toc172623884"/>
    <w:bookmarkStart w:id="4" w:name="_Toc172624554"/>
    <w:bookmarkStart w:id="5" w:name="_Toc172626464"/>
    <w:bookmarkStart w:id="6" w:name="_Toc172626574"/>
    <w:bookmarkStart w:id="7" w:name="_Toc172630733"/>
    <w:bookmarkStart w:id="8" w:name="_Toc172631361"/>
    <w:bookmarkStart w:id="9" w:name="_Toc172631518"/>
    <w:p w14:paraId="67ADB14C" w14:textId="677AA7A8" w:rsidR="009D1D16" w:rsidRDefault="0035531B" w:rsidP="009D1D16">
      <w:r>
        <w:fldChar w:fldCharType="begin"/>
      </w:r>
      <w:r>
        <w:instrText xml:space="preserve"> MACROBUTTON MTEditEquationSection2 </w:instrText>
      </w:r>
      <w:r w:rsidRPr="0035531B">
        <w:rPr>
          <w:rStyle w:val="MTEquationSection"/>
        </w:rPr>
        <w:instrText>公式章</w:instrText>
      </w:r>
      <w:r w:rsidRPr="0035531B">
        <w:rPr>
          <w:rStyle w:val="MTEquationSection"/>
        </w:rPr>
        <w:instrText xml:space="preserve"> 4 </w:instrText>
      </w:r>
      <w:r w:rsidRPr="0035531B">
        <w:rPr>
          <w:rStyle w:val="MTEquationSection"/>
        </w:rPr>
        <w:instrText>节</w:instrText>
      </w:r>
      <w:r w:rsidRPr="0035531B">
        <w:rPr>
          <w:rStyle w:val="MTEquationSection"/>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4 \h \* MERGEFORMAT </w:instrText>
      </w:r>
      <w:r>
        <w:fldChar w:fldCharType="end"/>
      </w:r>
      <w:r>
        <w:fldChar w:fldCharType="end"/>
      </w:r>
      <w:r w:rsidR="007D2877">
        <w:rPr>
          <w:rFonts w:hint="eastAsia"/>
        </w:rPr>
        <w:t xml:space="preserve">  </w:t>
      </w:r>
    </w:p>
    <w:p w14:paraId="0D779FE2" w14:textId="69775014" w:rsidR="009D1D16" w:rsidRDefault="009D1D16" w:rsidP="009D1D16"/>
    <w:p w14:paraId="413D4A76" w14:textId="397DA3CB" w:rsidR="009D1D16" w:rsidRDefault="009D1D16" w:rsidP="009D1D16">
      <w:pPr>
        <w:jc w:val="center"/>
      </w:pPr>
    </w:p>
    <w:p w14:paraId="675E74E5" w14:textId="6EA148C7" w:rsidR="009D1D16" w:rsidRDefault="009D1D16" w:rsidP="009D1D16">
      <w:pPr>
        <w:jc w:val="center"/>
      </w:pPr>
    </w:p>
    <w:p w14:paraId="2DB761D7" w14:textId="4C72D81A" w:rsidR="009D1D16" w:rsidRDefault="009D1D16" w:rsidP="009D1D16">
      <w:pPr>
        <w:jc w:val="center"/>
      </w:pPr>
    </w:p>
    <w:p w14:paraId="6F31371D" w14:textId="1DD3154C" w:rsidR="009D1D16" w:rsidRDefault="009D1D16" w:rsidP="009D1D16">
      <w:pPr>
        <w:rPr>
          <w:rFonts w:ascii="思源宋体 CN Heavy" w:eastAsia="思源宋体 CN Heavy" w:hAnsi="思源宋体 CN Heavy" w:cs="思源宋体 CN Heavy"/>
          <w:spacing w:val="28"/>
          <w:sz w:val="60"/>
          <w:szCs w:val="60"/>
        </w:rPr>
      </w:pPr>
    </w:p>
    <w:p w14:paraId="4E1C54B6" w14:textId="3C71DABA" w:rsidR="009D1D16" w:rsidRDefault="009D1D16" w:rsidP="009D1D16">
      <w:pPr>
        <w:jc w:val="center"/>
        <w:rPr>
          <w:rFonts w:ascii="思源宋体 CN Heavy" w:eastAsia="思源宋体 CN Heavy" w:hAnsi="思源宋体 CN Heavy" w:cs="思源宋体 CN Heavy"/>
          <w:spacing w:val="28"/>
          <w:sz w:val="60"/>
          <w:szCs w:val="60"/>
        </w:rPr>
      </w:pPr>
    </w:p>
    <w:p w14:paraId="2FEAA9A7" w14:textId="77777777" w:rsidR="009D1D16" w:rsidRDefault="009D1D16" w:rsidP="009D1D16">
      <w:pPr>
        <w:pStyle w:val="afe"/>
        <w:adjustRightInd w:val="0"/>
        <w:spacing w:line="300" w:lineRule="auto"/>
        <w:ind w:firstLineChars="0" w:firstLine="0"/>
        <w:rPr>
          <w:rFonts w:ascii="黑体" w:eastAsia="黑体" w:hAnsi="黑体"/>
          <w:sz w:val="16"/>
          <w:szCs w:val="16"/>
        </w:rPr>
      </w:pPr>
    </w:p>
    <w:tbl>
      <w:tblPr>
        <w:tblStyle w:val="ac"/>
        <w:tblpPr w:leftFromText="180" w:rightFromText="180" w:vertAnchor="text" w:horzAnchor="page" w:tblpXSpec="center" w:tblpY="51"/>
        <w:tblOverlap w:val="never"/>
        <w:tblW w:w="0" w:type="auto"/>
        <w:tblLook w:val="04A0" w:firstRow="1" w:lastRow="0" w:firstColumn="1" w:lastColumn="0" w:noHBand="0" w:noVBand="1"/>
      </w:tblPr>
      <w:tblGrid>
        <w:gridCol w:w="7281"/>
      </w:tblGrid>
      <w:tr w:rsidR="009D1D16" w14:paraId="09CD98EE" w14:textId="77777777" w:rsidTr="009D1D16">
        <w:tc>
          <w:tcPr>
            <w:tcW w:w="7281" w:type="dxa"/>
            <w:tcBorders>
              <w:top w:val="nil"/>
              <w:left w:val="nil"/>
              <w:right w:val="nil"/>
            </w:tcBorders>
          </w:tcPr>
          <w:p w14:paraId="587B35D9" w14:textId="77777777" w:rsidR="009D1D16" w:rsidRDefault="009D1D16" w:rsidP="009D1D16">
            <w:pPr>
              <w:spacing w:line="920" w:lineRule="exact"/>
              <w:jc w:val="center"/>
              <w:rPr>
                <w:rFonts w:ascii="黑体" w:eastAsia="黑体" w:hAnsi="黑体"/>
                <w:sz w:val="44"/>
                <w:szCs w:val="44"/>
              </w:rPr>
            </w:pPr>
            <w:bookmarkStart w:id="10" w:name="_Hlk216730940"/>
            <w:r w:rsidRPr="00D07F5B">
              <w:rPr>
                <w:rFonts w:ascii="黑体" w:eastAsia="黑体" w:hAnsi="黑体"/>
                <w:sz w:val="44"/>
                <w:szCs w:val="44"/>
              </w:rPr>
              <w:t>基于</w:t>
            </w:r>
            <w:proofErr w:type="spellStart"/>
            <w:r w:rsidRPr="00D07F5B">
              <w:rPr>
                <w:rFonts w:ascii="黑体" w:eastAsia="黑体" w:hAnsi="黑体"/>
                <w:sz w:val="44"/>
                <w:szCs w:val="44"/>
              </w:rPr>
              <w:t>LangGraph</w:t>
            </w:r>
            <w:proofErr w:type="spellEnd"/>
            <w:r w:rsidRPr="00D07F5B">
              <w:rPr>
                <w:rFonts w:ascii="黑体" w:eastAsia="黑体" w:hAnsi="黑体"/>
                <w:sz w:val="44"/>
                <w:szCs w:val="44"/>
              </w:rPr>
              <w:t>与Web地图MCP服务</w:t>
            </w:r>
            <w:bookmarkEnd w:id="10"/>
          </w:p>
        </w:tc>
      </w:tr>
      <w:tr w:rsidR="009D1D16" w14:paraId="0FBBACC4" w14:textId="77777777" w:rsidTr="009D1D16">
        <w:tc>
          <w:tcPr>
            <w:tcW w:w="7281" w:type="dxa"/>
            <w:tcBorders>
              <w:left w:val="nil"/>
              <w:right w:val="nil"/>
            </w:tcBorders>
          </w:tcPr>
          <w:p w14:paraId="2F70A6CC" w14:textId="77777777" w:rsidR="009D1D16" w:rsidRDefault="009D1D16" w:rsidP="009D1D16">
            <w:pPr>
              <w:spacing w:line="920" w:lineRule="exact"/>
              <w:jc w:val="center"/>
              <w:rPr>
                <w:rFonts w:eastAsia="MingLiU"/>
                <w:sz w:val="32"/>
              </w:rPr>
            </w:pPr>
            <w:r w:rsidRPr="00D07F5B">
              <w:rPr>
                <w:rFonts w:ascii="黑体" w:eastAsia="黑体" w:hAnsi="黑体"/>
                <w:sz w:val="44"/>
                <w:szCs w:val="44"/>
              </w:rPr>
              <w:t>的旅行规划智能</w:t>
            </w:r>
            <w:proofErr w:type="gramStart"/>
            <w:r w:rsidRPr="00D07F5B">
              <w:rPr>
                <w:rFonts w:ascii="黑体" w:eastAsia="黑体" w:hAnsi="黑体"/>
                <w:sz w:val="44"/>
                <w:szCs w:val="44"/>
              </w:rPr>
              <w:t>体设计</w:t>
            </w:r>
            <w:proofErr w:type="gramEnd"/>
          </w:p>
        </w:tc>
      </w:tr>
    </w:tbl>
    <w:p w14:paraId="2DDF87B6" w14:textId="77777777" w:rsidR="009D1D16" w:rsidRDefault="009D1D16" w:rsidP="009D1D16">
      <w:pPr>
        <w:pStyle w:val="afe"/>
        <w:adjustRightInd w:val="0"/>
        <w:spacing w:line="300" w:lineRule="auto"/>
        <w:ind w:firstLineChars="0" w:firstLine="0"/>
        <w:rPr>
          <w:rFonts w:ascii="楷体" w:eastAsia="楷体" w:hAnsi="楷体" w:cs="楷体"/>
          <w:sz w:val="28"/>
          <w:szCs w:val="28"/>
        </w:rPr>
      </w:pPr>
    </w:p>
    <w:p w14:paraId="736626E8" w14:textId="77777777" w:rsidR="009D1D16" w:rsidRDefault="009D1D16" w:rsidP="009D1D16">
      <w:pPr>
        <w:pStyle w:val="afe"/>
        <w:adjustRightInd w:val="0"/>
        <w:spacing w:line="300" w:lineRule="auto"/>
        <w:ind w:firstLineChars="0" w:firstLine="0"/>
        <w:jc w:val="center"/>
        <w:rPr>
          <w:rFonts w:ascii="楷体" w:eastAsia="楷体" w:hAnsi="楷体" w:cs="楷体"/>
          <w:sz w:val="28"/>
          <w:szCs w:val="28"/>
        </w:rPr>
      </w:pPr>
    </w:p>
    <w:p w14:paraId="1FDFC569" w14:textId="71563013" w:rsidR="009D1D16" w:rsidRDefault="009D1D16" w:rsidP="009D1D16">
      <w:pPr>
        <w:pStyle w:val="afe"/>
        <w:adjustRightInd w:val="0"/>
        <w:spacing w:line="300" w:lineRule="auto"/>
        <w:ind w:firstLineChars="0" w:firstLine="0"/>
        <w:rPr>
          <w:rFonts w:eastAsiaTheme="minorEastAsia"/>
        </w:rPr>
      </w:pPr>
      <w:r>
        <w:rPr>
          <w:noProof/>
        </w:rPr>
        <mc:AlternateContent>
          <mc:Choice Requires="wps">
            <w:drawing>
              <wp:anchor distT="0" distB="0" distL="114300" distR="114300" simplePos="0" relativeHeight="251660288" behindDoc="0" locked="0" layoutInCell="1" allowOverlap="1" wp14:anchorId="47AC77BA" wp14:editId="17DF6C9B">
                <wp:simplePos x="0" y="0"/>
                <wp:positionH relativeFrom="column">
                  <wp:posOffset>-38735</wp:posOffset>
                </wp:positionH>
                <wp:positionV relativeFrom="page">
                  <wp:posOffset>8496300</wp:posOffset>
                </wp:positionV>
                <wp:extent cx="5836285" cy="876935"/>
                <wp:effectExtent l="0" t="0" r="12065" b="0"/>
                <wp:wrapNone/>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6285" cy="8769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79F4B6" w14:textId="0202EFA9" w:rsidR="009D1D16" w:rsidRDefault="009D1D16" w:rsidP="009D1D16">
                            <w:pPr>
                              <w:ind w:firstLine="560"/>
                              <w:jc w:val="center"/>
                            </w:pPr>
                            <w:r>
                              <w:rPr>
                                <w:rFonts w:ascii="楷体" w:eastAsia="楷体" w:hAnsi="楷体" w:cs="楷体" w:hint="eastAsia"/>
                                <w:sz w:val="28"/>
                                <w:szCs w:val="28"/>
                              </w:rPr>
                              <w:t>202</w:t>
                            </w:r>
                            <w:r w:rsidR="00B1482C">
                              <w:rPr>
                                <w:rFonts w:ascii="楷体" w:eastAsia="楷体" w:hAnsi="楷体" w:cs="楷体"/>
                                <w:sz w:val="28"/>
                                <w:szCs w:val="28"/>
                              </w:rPr>
                              <w:t>6</w:t>
                            </w:r>
                            <w:r>
                              <w:rPr>
                                <w:rFonts w:ascii="楷体" w:eastAsia="楷体" w:hAnsi="楷体" w:cs="楷体" w:hint="eastAsia"/>
                                <w:sz w:val="28"/>
                                <w:szCs w:val="28"/>
                              </w:rPr>
                              <w:t>年</w:t>
                            </w:r>
                            <w:r w:rsidR="00B1482C">
                              <w:rPr>
                                <w:rFonts w:ascii="楷体" w:eastAsia="楷体" w:hAnsi="楷体" w:cs="楷体"/>
                                <w:sz w:val="28"/>
                                <w:szCs w:val="28"/>
                              </w:rPr>
                              <w:t>7</w:t>
                            </w:r>
                            <w:r>
                              <w:rPr>
                                <w:rFonts w:ascii="楷体" w:eastAsia="楷体" w:hAnsi="楷体" w:cs="楷体" w:hint="eastAsia"/>
                                <w:sz w:val="28"/>
                                <w:szCs w:val="28"/>
                              </w:rPr>
                              <w:t>月</w:t>
                            </w:r>
                            <w:r w:rsidR="003E1535">
                              <w:rPr>
                                <w:rFonts w:ascii="楷体" w:eastAsia="楷体" w:hAnsi="楷体" w:cs="楷体" w:hint="eastAsia"/>
                                <w:sz w:val="28"/>
                                <w:szCs w:val="28"/>
                              </w:rPr>
                              <w:t>20</w:t>
                            </w:r>
                            <w:r>
                              <w:rPr>
                                <w:rFonts w:ascii="楷体" w:eastAsia="楷体" w:hAnsi="楷体" w:cs="楷体" w:hint="eastAsia"/>
                                <w:sz w:val="28"/>
                                <w:szCs w:val="28"/>
                              </w:rPr>
                              <w:t>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47AC77BA" id="_x0000_t202" coordsize="21600,21600" o:spt="202" path="m,l,21600r21600,l21600,xe">
                <v:stroke joinstyle="miter"/>
                <v:path gradientshapeok="t" o:connecttype="rect"/>
              </v:shapetype>
              <v:shape id="文本框 2" o:spid="_x0000_s1026" type="#_x0000_t202" style="position:absolute;left:0;text-align:left;margin-left:-3.05pt;margin-top:669pt;width:459.55pt;height:6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" filled="f" stroked="f" strokeweight=".5pt">
                <v:textbox inset="0,0,0,0">
                  <w:txbxContent>
                    <w:p w14:paraId="3E79F4B6" w14:textId="0202EFA9" w:rsidR="009D1D16" w:rsidRDefault="009D1D16" w:rsidP="009D1D16">
                      <w:pPr>
                        <w:ind w:firstLine="560"/>
                        <w:jc w:val="center"/>
                      </w:pPr>
                      <w:r>
                        <w:rPr>
                          <w:rFonts w:ascii="楷体" w:eastAsia="楷体" w:hAnsi="楷体" w:cs="楷体" w:hint="eastAsia"/>
                          <w:sz w:val="28"/>
                          <w:szCs w:val="28"/>
                        </w:rPr>
                        <w:t>202</w:t>
                      </w:r>
                      <w:r w:rsidR="00B1482C">
                        <w:rPr>
                          <w:rFonts w:ascii="楷体" w:eastAsia="楷体" w:hAnsi="楷体" w:cs="楷体"/>
                          <w:sz w:val="28"/>
                          <w:szCs w:val="28"/>
                        </w:rPr>
                        <w:t>6</w:t>
                      </w:r>
                      <w:r>
                        <w:rPr>
                          <w:rFonts w:ascii="楷体" w:eastAsia="楷体" w:hAnsi="楷体" w:cs="楷体" w:hint="eastAsia"/>
                          <w:sz w:val="28"/>
                          <w:szCs w:val="28"/>
                        </w:rPr>
                        <w:t>年</w:t>
                      </w:r>
                      <w:r w:rsidR="00B1482C">
                        <w:rPr>
                          <w:rFonts w:ascii="楷体" w:eastAsia="楷体" w:hAnsi="楷体" w:cs="楷体"/>
                          <w:sz w:val="28"/>
                          <w:szCs w:val="28"/>
                        </w:rPr>
                        <w:t>7</w:t>
                      </w:r>
                      <w:r>
                        <w:rPr>
                          <w:rFonts w:ascii="楷体" w:eastAsia="楷体" w:hAnsi="楷体" w:cs="楷体" w:hint="eastAsia"/>
                          <w:sz w:val="28"/>
                          <w:szCs w:val="28"/>
                        </w:rPr>
                        <w:t>月</w:t>
                      </w:r>
                      <w:r w:rsidR="003E1535">
                        <w:rPr>
                          <w:rFonts w:ascii="楷体" w:eastAsia="楷体" w:hAnsi="楷体" w:cs="楷体" w:hint="eastAsia"/>
                          <w:sz w:val="28"/>
                          <w:szCs w:val="28"/>
                        </w:rPr>
                        <w:t>20</w:t>
                      </w:r>
                      <w:r>
                        <w:rPr>
                          <w:rFonts w:ascii="楷体" w:eastAsia="楷体" w:hAnsi="楷体" w:cs="楷体" w:hint="eastAsia"/>
                          <w:sz w:val="28"/>
                          <w:szCs w:val="28"/>
                        </w:rPr>
                        <w:t>日</w:t>
                      </w:r>
                    </w:p>
                  </w:txbxContent>
                </v:textbox>
                <w10:wrap anchory="page"/>
              </v:shape>
            </w:pict>
          </mc:Fallback>
        </mc:AlternateContent>
      </w:r>
    </w:p>
    <w:p w14:paraId="66A52003" w14:textId="77777777" w:rsidR="009D1D16" w:rsidRDefault="009D1D16" w:rsidP="009D1D16">
      <w:pPr>
        <w:pStyle w:val="afe"/>
        <w:adjustRightInd w:val="0"/>
        <w:spacing w:line="300" w:lineRule="auto"/>
        <w:ind w:firstLineChars="0" w:firstLine="0"/>
        <w:rPr>
          <w:rFonts w:eastAsiaTheme="minorEastAsia"/>
        </w:rPr>
      </w:pPr>
    </w:p>
    <w:p w14:paraId="67CA0F3E" w14:textId="77777777" w:rsidR="009D1D16" w:rsidRDefault="009D1D16" w:rsidP="009D1D16">
      <w:r>
        <w:rPr>
          <w:rFonts w:hint="eastAsia"/>
        </w:rPr>
        <w:br w:type="page"/>
      </w:r>
    </w:p>
    <w:p w14:paraId="613BC00A" w14:textId="311CE713" w:rsidR="00253450" w:rsidRDefault="00253450" w:rsidP="00380C2D">
      <w:pPr>
        <w:pStyle w:val="af8"/>
      </w:pPr>
      <w:bookmarkStart w:id="11" w:name="_Toc230879501"/>
      <w:r>
        <w:rPr>
          <w:rFonts w:hint="eastAsia"/>
        </w:rPr>
        <w:lastRenderedPageBreak/>
        <w:t>摘</w:t>
      </w:r>
      <w:r w:rsidR="00C35BBE">
        <w:rPr>
          <w:rFonts w:hint="eastAsia"/>
        </w:rPr>
        <w:t xml:space="preserve">    </w:t>
      </w:r>
      <w:r>
        <w:rPr>
          <w:rFonts w:hint="eastAsia"/>
        </w:rPr>
        <w:t>要</w:t>
      </w:r>
      <w:bookmarkEnd w:id="11"/>
    </w:p>
    <w:p w14:paraId="79EBF527" w14:textId="71AF1C34" w:rsidR="005B25B0" w:rsidRPr="005D2DE4" w:rsidRDefault="005D2DE4" w:rsidP="005D2DE4">
      <w:pPr>
        <w:pStyle w:val="a3"/>
        <w:wordWrap/>
        <w:ind w:firstLine="480"/>
      </w:pPr>
      <w:r w:rsidRPr="005D2DE4">
        <w:t>随着自由行的兴起，旅行者在规划行程时需在分散的信息中反复比对，并兼顾时间、预算与偏好等多重约束。大语言模型虽具备较强的自然语言理解能力，但直接用于旅行规划仍存在流程编排难、空间推理弱、实时数据与领域知识不足、缺乏长期记忆等局限。针对此，本文设计并实现了一个以</w:t>
      </w:r>
      <w:r w:rsidRPr="005D2DE4">
        <w:t xml:space="preserve"> </w:t>
      </w:r>
      <w:proofErr w:type="spellStart"/>
      <w:r w:rsidRPr="005D2DE4">
        <w:t>LangGraph</w:t>
      </w:r>
      <w:proofErr w:type="spellEnd"/>
      <w:r w:rsidRPr="005D2DE4">
        <w:t xml:space="preserve"> </w:t>
      </w:r>
      <w:r w:rsidRPr="005D2DE4">
        <w:t>状态图为编排核心、借助模型上下文协议接入异构数据源的智能旅行规划智能体</w:t>
      </w:r>
      <w:r w:rsidR="005B25B0" w:rsidRPr="005D2DE4">
        <w:t>。</w:t>
      </w:r>
    </w:p>
    <w:p w14:paraId="6ABAEBF4" w14:textId="4E8AAEBC" w:rsidR="005D2DE4" w:rsidRPr="005D2DE4" w:rsidRDefault="005D2DE4" w:rsidP="005D2DE4">
      <w:pPr>
        <w:pStyle w:val="a3"/>
        <w:wordWrap/>
        <w:ind w:firstLine="480"/>
      </w:pPr>
      <w:r w:rsidRPr="005D2DE4">
        <w:t>本文首先构建了五阶段状态图工作流，将规划流程划分为意图识别、约束抽取、并行数据获取、行程编排与审查、餐饮住宿匹配五个环节，并通过条件路由、并行扇出与局部重试实现流程的可控执行与失败隔离。其次，基于</w:t>
      </w:r>
      <w:r w:rsidRPr="005D2DE4">
        <w:t xml:space="preserve"> MCP </w:t>
      </w:r>
      <w:r w:rsidRPr="005D2DE4">
        <w:t>协议对高德地图、</w:t>
      </w:r>
      <w:r w:rsidRPr="005D2DE4">
        <w:t>12306</w:t>
      </w:r>
      <w:r w:rsidRPr="005D2DE4">
        <w:t>、</w:t>
      </w:r>
      <w:proofErr w:type="gramStart"/>
      <w:r w:rsidRPr="005D2DE4">
        <w:t>途牛等</w:t>
      </w:r>
      <w:proofErr w:type="gramEnd"/>
      <w:r w:rsidRPr="005D2DE4">
        <w:t>异构服务进行统一封装，设计了支持</w:t>
      </w:r>
      <w:r w:rsidRPr="005D2DE4">
        <w:t xml:space="preserve"> SSE </w:t>
      </w:r>
      <w:r w:rsidRPr="005D2DE4">
        <w:t>与</w:t>
      </w:r>
      <w:r w:rsidRPr="005D2DE4">
        <w:t xml:space="preserve"> STDIO </w:t>
      </w:r>
      <w:r w:rsidRPr="005D2DE4">
        <w:t>双模传输的客户端抽象，并引入重试、熔断与降级机制，以提升外部工具调用的稳定性和实时数据的可用性。为弥补大模型在知识与推理上的不足，本文将大模型与符号化算法相结合，并对知识与记忆进行分层处理：</w:t>
      </w:r>
      <w:r w:rsidRPr="005D2DE4">
        <w:t>1</w:t>
      </w:r>
      <w:r w:rsidRPr="005D2DE4">
        <w:t>）设计融合假设文档嵌入与交叉编码器重排序的双层</w:t>
      </w:r>
      <w:r w:rsidRPr="005D2DE4">
        <w:t xml:space="preserve"> RAG </w:t>
      </w:r>
      <w:r w:rsidRPr="005D2DE4">
        <w:t>机制，结合结构化知识库与向量检索，以提升领域事实准确性；</w:t>
      </w:r>
      <w:r w:rsidRPr="005D2DE4">
        <w:t>2</w:t>
      </w:r>
      <w:r w:rsidRPr="005D2DE4">
        <w:t>）设计混合启发式编排算法，将景点的分日聚类与日内路径优化分别建模为带容量约束的均衡</w:t>
      </w:r>
      <w:r w:rsidRPr="005D2DE4">
        <w:t xml:space="preserve"> K-Means </w:t>
      </w:r>
      <w:r w:rsidRPr="005D2DE4">
        <w:t>问题与</w:t>
      </w:r>
      <w:proofErr w:type="gramStart"/>
      <w:r w:rsidRPr="005D2DE4">
        <w:t>时段分桶旅行</w:t>
      </w:r>
      <w:proofErr w:type="gramEnd"/>
      <w:r w:rsidRPr="005D2DE4">
        <w:t>商问题，借助传统算法保证空间合理性；</w:t>
      </w:r>
      <w:r w:rsidRPr="005D2DE4">
        <w:t>3</w:t>
      </w:r>
      <w:r w:rsidRPr="005D2DE4">
        <w:t>）构建长短期分离的记忆系统，在意图识别中隐式记录用户偏好，并在跨会话时自动注入，提供个性化服务。</w:t>
      </w:r>
    </w:p>
    <w:p w14:paraId="7EA5482B" w14:textId="1016B752" w:rsidR="005D2DE4" w:rsidRDefault="005D2DE4" w:rsidP="005D2DE4">
      <w:pPr>
        <w:pStyle w:val="a3"/>
        <w:wordWrap/>
        <w:ind w:firstLine="480"/>
      </w:pPr>
      <w:r w:rsidRPr="005D2DE4">
        <w:t>本文将所提方法在测试集上与仅使用大语言模型的基线进行了对比，相关质量指标均有明显改善。消融实验进一步显示，检索增强生成、均衡聚类、</w:t>
      </w:r>
      <w:proofErr w:type="gramStart"/>
      <w:r w:rsidRPr="005D2DE4">
        <w:t>时段分桶等</w:t>
      </w:r>
      <w:proofErr w:type="gramEnd"/>
      <w:r w:rsidRPr="005D2DE4">
        <w:t>模块对系统整体效果均有贡献。上述结果表明，本文所构建的复合智能体架构，有助于缓解大语言模型在垂直领域复杂任务中的固有不足，可为出行即服务向智能化、个性化演进提供一定的参考。</w:t>
      </w:r>
    </w:p>
    <w:p w14:paraId="77FBC08C" w14:textId="77777777" w:rsidR="005D2DE4" w:rsidRPr="005D2DE4" w:rsidRDefault="005D2DE4" w:rsidP="005D2DE4">
      <w:pPr>
        <w:pStyle w:val="a3"/>
        <w:wordWrap/>
        <w:ind w:firstLine="480"/>
      </w:pPr>
    </w:p>
    <w:p w14:paraId="4CA921CB" w14:textId="6142C27E" w:rsidR="00E46AAA" w:rsidRPr="00E46AAA" w:rsidRDefault="00E46AAA" w:rsidP="001E4ACA">
      <w:pPr>
        <w:pStyle w:val="a3"/>
        <w:ind w:firstLineChars="0" w:firstLine="0"/>
      </w:pPr>
      <w:r w:rsidRPr="00E46AAA">
        <w:rPr>
          <w:b/>
          <w:bCs/>
        </w:rPr>
        <w:t>关键词：</w:t>
      </w:r>
      <w:r w:rsidRPr="00E46AAA">
        <w:t>旅行规划智能体；</w:t>
      </w:r>
      <w:proofErr w:type="spellStart"/>
      <w:r w:rsidRPr="00E46AAA">
        <w:t>LangGraph</w:t>
      </w:r>
      <w:proofErr w:type="spellEnd"/>
      <w:r w:rsidRPr="00E46AAA">
        <w:t>；模型上下文协议；检索增强生成；长期记忆</w:t>
      </w:r>
    </w:p>
    <w:p w14:paraId="2D6BA36E" w14:textId="11A77FB6" w:rsidR="00043D6C" w:rsidRDefault="00043D6C" w:rsidP="009D1D16">
      <w:pPr>
        <w:pStyle w:val="a3"/>
        <w:ind w:firstLine="480"/>
      </w:pPr>
      <w:r>
        <w:br w:type="page"/>
      </w:r>
    </w:p>
    <w:p w14:paraId="45FE3F93" w14:textId="77777777" w:rsidR="00253450" w:rsidRDefault="00253450" w:rsidP="00DD68E8">
      <w:pPr>
        <w:pStyle w:val="af8"/>
      </w:pPr>
      <w:bookmarkStart w:id="12" w:name="_Toc230879502"/>
      <w:r>
        <w:rPr>
          <w:rFonts w:hint="eastAsia"/>
        </w:rPr>
        <w:lastRenderedPageBreak/>
        <w:t>A</w:t>
      </w:r>
      <w:r>
        <w:t>bstract</w:t>
      </w:r>
      <w:bookmarkEnd w:id="12"/>
    </w:p>
    <w:p w14:paraId="50EA4699" w14:textId="0DBE6AC9" w:rsidR="006C40DB" w:rsidRDefault="006C40DB" w:rsidP="00BD3B40">
      <w:pPr>
        <w:pStyle w:val="a3"/>
        <w:wordWrap/>
        <w:ind w:firstLine="480"/>
      </w:pPr>
      <w:r w:rsidRPr="006C40DB">
        <w:t xml:space="preserve">With the deep penetration of the Internet and rising disposable income, China's tourism industry has expanded steadily, and independent travel has replaced standardized package tours as the dominant travel mode. </w:t>
      </w:r>
      <w:r w:rsidR="00BD3B40" w:rsidRPr="00BD3B40">
        <w:t>However, travelers who arrange their own itineraries usually face the double challenges of scattered information and multi-objective constrained optimization.</w:t>
      </w:r>
      <w:r w:rsidRPr="006C40DB">
        <w:t xml:space="preserve"> To address these problems, this </w:t>
      </w:r>
      <w:r w:rsidR="00BD3B40" w:rsidRPr="00BD3B40">
        <w:t xml:space="preserve">paper </w:t>
      </w:r>
      <w:r w:rsidRPr="006C40DB">
        <w:t xml:space="preserve">designs and implements an intelligent travel planning agent orchestrated by </w:t>
      </w:r>
      <w:proofErr w:type="spellStart"/>
      <w:r w:rsidRPr="006C40DB">
        <w:t>LangGraph</w:t>
      </w:r>
      <w:proofErr w:type="spellEnd"/>
      <w:r w:rsidRPr="006C40DB">
        <w:t xml:space="preserve"> state graphs, with unified access to heterogeneous data sources via the Model Context Protocol (MCP).</w:t>
      </w:r>
      <w:r>
        <w:rPr>
          <w:rFonts w:hint="eastAsia"/>
        </w:rPr>
        <w:t xml:space="preserve"> </w:t>
      </w:r>
      <w:r w:rsidR="003146F4" w:rsidRPr="00BD3B40">
        <w:t>The main contributions are as follows</w:t>
      </w:r>
      <w:r w:rsidRPr="006C40DB">
        <w:t xml:space="preserve">: </w:t>
      </w:r>
      <w:r w:rsidR="003146F4" w:rsidRPr="00BD3B40">
        <w:t xml:space="preserve">(1) The multi-stage travel planning process is modeled into a directed cyclic graph with intent branch condition routing, which can realize local retries without error propagation. (2) Different kinds of external services (such as </w:t>
      </w:r>
      <w:proofErr w:type="spellStart"/>
      <w:r w:rsidR="003146F4" w:rsidRPr="00BD3B40">
        <w:t>Amap</w:t>
      </w:r>
      <w:proofErr w:type="spellEnd"/>
      <w:r w:rsidR="003146F4" w:rsidRPr="00BD3B40">
        <w:t xml:space="preserve">, </w:t>
      </w:r>
      <w:proofErr w:type="spellStart"/>
      <w:r w:rsidR="003146F4" w:rsidRPr="00BD3B40">
        <w:t>Tuniu</w:t>
      </w:r>
      <w:proofErr w:type="spellEnd"/>
      <w:r w:rsidR="003146F4" w:rsidRPr="00BD3B40">
        <w:t xml:space="preserve">, 12306) are encapsulated by MCP through SSE and STDIO protocols, the fields are standardized to relieve context dilution, and a fault-tolerant mechanism is also established.(3) A double-layer retrieval-enhanced generation architecture that combines a structured knowledge base and vector retrieval is put forward, in which </w:t>
      </w:r>
      <w:proofErr w:type="spellStart"/>
      <w:r w:rsidR="003146F4" w:rsidRPr="00BD3B40">
        <w:t>HyDE</w:t>
      </w:r>
      <w:proofErr w:type="spellEnd"/>
      <w:r w:rsidR="003146F4" w:rsidRPr="00BD3B40">
        <w:t xml:space="preserve"> and cross-encoder reranking are utilized with the purpose of enhancing retrieval relevance and reducing factual errors. (4) A dual-memory system is designed to simultaneously keep short-term dialogue states and long-term user preferences, integrating preference extraction into intention recognition so as to be seamlessly injected into the planning phase.</w:t>
      </w:r>
      <w:r>
        <w:rPr>
          <w:rFonts w:hint="eastAsia"/>
        </w:rPr>
        <w:t xml:space="preserve"> </w:t>
      </w:r>
      <w:r w:rsidRPr="006C40DB">
        <w:t>End-to-end tests are conducted in four scenarios: conventional urban planning, retrieval for cities not covered in the knowledge base, multi-round negotiation with missing constraints, and user preference accumulation. The results show an average response latency of approximately 80 seconds and an external service call success rate over 95%, which meets practical interaction requirements and verifies the feasibility and robustness of the proposed architecture.</w:t>
      </w:r>
    </w:p>
    <w:p w14:paraId="22D6578B" w14:textId="77777777" w:rsidR="003146F4" w:rsidRPr="006C40DB" w:rsidRDefault="003146F4" w:rsidP="00BD3B40">
      <w:pPr>
        <w:pStyle w:val="a3"/>
        <w:wordWrap/>
        <w:ind w:firstLine="480"/>
      </w:pPr>
    </w:p>
    <w:p w14:paraId="068CD641" w14:textId="77777777" w:rsidR="00461325" w:rsidRPr="00461325" w:rsidRDefault="00461325" w:rsidP="00461325">
      <w:pPr>
        <w:pStyle w:val="a3"/>
        <w:wordWrap/>
        <w:ind w:firstLineChars="0" w:firstLine="0"/>
      </w:pPr>
      <w:r w:rsidRPr="00461325">
        <w:rPr>
          <w:b/>
          <w:bCs/>
        </w:rPr>
        <w:t xml:space="preserve">KEY WORDS: </w:t>
      </w:r>
      <w:r w:rsidRPr="00461325">
        <w:t xml:space="preserve">Travel Planning Agent; </w:t>
      </w:r>
      <w:proofErr w:type="spellStart"/>
      <w:r w:rsidRPr="00461325">
        <w:t>LangGraph</w:t>
      </w:r>
      <w:proofErr w:type="spellEnd"/>
      <w:r w:rsidRPr="00461325">
        <w:t>; Model Context Protocol; Retrieval-Augmented Generation; Long-term Memory</w:t>
      </w:r>
    </w:p>
    <w:p w14:paraId="6750ABCC" w14:textId="17B04B3B" w:rsidR="00043D6C" w:rsidRDefault="00043D6C" w:rsidP="001E4ACA">
      <w:pPr>
        <w:pStyle w:val="a3"/>
        <w:ind w:firstLine="480"/>
      </w:pPr>
      <w:r>
        <w:br w:type="page"/>
      </w:r>
    </w:p>
    <w:p w14:paraId="75F6AD4F" w14:textId="77777777" w:rsidR="00253450" w:rsidRDefault="00253450" w:rsidP="00F518E6">
      <w:pPr>
        <w:pStyle w:val="af8"/>
      </w:pPr>
      <w:bookmarkStart w:id="13" w:name="_Toc230879503"/>
      <w:r>
        <w:rPr>
          <w:rFonts w:hint="eastAsia"/>
        </w:rPr>
        <w:lastRenderedPageBreak/>
        <w:t>目</w:t>
      </w:r>
      <w:r>
        <w:rPr>
          <w:rFonts w:hint="eastAsia"/>
        </w:rPr>
        <w:t xml:space="preserve"> </w:t>
      </w:r>
      <w:r>
        <w:t xml:space="preserve"> </w:t>
      </w:r>
      <w:r>
        <w:rPr>
          <w:rFonts w:hint="eastAsia"/>
        </w:rPr>
        <w:t>录</w:t>
      </w:r>
      <w:bookmarkEnd w:id="13"/>
    </w:p>
    <w:p w14:paraId="4DEF6A2E" w14:textId="45B0DB5E" w:rsidR="000D0F0F" w:rsidRDefault="00253450">
      <w:pPr>
        <w:pStyle w:val="TOC1"/>
        <w:rPr>
          <w:rFonts w:asciiTheme="minorHAnsi" w:hAnsiTheme="minorHAnsi"/>
          <w:sz w:val="22"/>
          <w:szCs w:val="24"/>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30879500" w:history="1"/>
    </w:p>
    <w:p w14:paraId="74C949C3" w14:textId="67B8B153" w:rsidR="000D0F0F" w:rsidRDefault="00081DF2">
      <w:pPr>
        <w:pStyle w:val="TOC1"/>
        <w:rPr>
          <w:rFonts w:asciiTheme="minorHAnsi" w:hAnsiTheme="minorHAnsi"/>
          <w:sz w:val="22"/>
          <w:szCs w:val="24"/>
          <w14:ligatures w14:val="standardContextual"/>
        </w:rPr>
      </w:pPr>
      <w:hyperlink w:anchor="_Toc230879501" w:history="1">
        <w:r w:rsidR="000D0F0F" w:rsidRPr="008755CE">
          <w:rPr>
            <w:rStyle w:val="af6"/>
          </w:rPr>
          <w:t>摘</w:t>
        </w:r>
        <w:r w:rsidR="000D0F0F" w:rsidRPr="008755CE">
          <w:rPr>
            <w:rStyle w:val="af6"/>
          </w:rPr>
          <w:t xml:space="preserve">    </w:t>
        </w:r>
        <w:r w:rsidR="000D0F0F" w:rsidRPr="008755CE">
          <w:rPr>
            <w:rStyle w:val="af6"/>
          </w:rPr>
          <w:t>要</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_Toc230879501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II</w:t>
        </w:r>
        <w:r w:rsidR="000D0F0F">
          <w:rPr>
            <w:rFonts w:hint="eastAsia"/>
            <w:webHidden/>
          </w:rPr>
          <w:fldChar w:fldCharType="end"/>
        </w:r>
      </w:hyperlink>
    </w:p>
    <w:p w14:paraId="691FC2FC" w14:textId="0F0AB2E3" w:rsidR="000D0F0F" w:rsidRDefault="00081DF2">
      <w:pPr>
        <w:pStyle w:val="TOC1"/>
        <w:rPr>
          <w:rFonts w:asciiTheme="minorHAnsi" w:hAnsiTheme="minorHAnsi"/>
          <w:sz w:val="22"/>
          <w:szCs w:val="24"/>
          <w14:ligatures w14:val="standardContextual"/>
        </w:rPr>
      </w:pPr>
      <w:hyperlink w:anchor="_Toc230879502" w:history="1">
        <w:r w:rsidR="000D0F0F" w:rsidRPr="008755CE">
          <w:rPr>
            <w:rStyle w:val="af6"/>
          </w:rPr>
          <w:t>Abstract</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_Toc230879502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III</w:t>
        </w:r>
        <w:r w:rsidR="000D0F0F">
          <w:rPr>
            <w:rFonts w:hint="eastAsia"/>
            <w:webHidden/>
          </w:rPr>
          <w:fldChar w:fldCharType="end"/>
        </w:r>
      </w:hyperlink>
    </w:p>
    <w:p w14:paraId="02883536" w14:textId="6DEF430A" w:rsidR="000D0F0F" w:rsidRDefault="00081DF2">
      <w:pPr>
        <w:pStyle w:val="TOC1"/>
        <w:rPr>
          <w:rFonts w:asciiTheme="minorHAnsi" w:hAnsiTheme="minorHAnsi"/>
          <w:sz w:val="22"/>
          <w:szCs w:val="24"/>
          <w14:ligatures w14:val="standardContextual"/>
        </w:rPr>
      </w:pPr>
      <w:hyperlink w:anchor="_Toc230879503" w:history="1">
        <w:r w:rsidR="000D0F0F" w:rsidRPr="008755CE">
          <w:rPr>
            <w:rStyle w:val="af6"/>
          </w:rPr>
          <w:t>目</w:t>
        </w:r>
        <w:r w:rsidR="000D0F0F" w:rsidRPr="008755CE">
          <w:rPr>
            <w:rStyle w:val="af6"/>
          </w:rPr>
          <w:t xml:space="preserve">  </w:t>
        </w:r>
        <w:r w:rsidR="000D0F0F" w:rsidRPr="008755CE">
          <w:rPr>
            <w:rStyle w:val="af6"/>
          </w:rPr>
          <w:t>录</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_Toc230879503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IV</w:t>
        </w:r>
        <w:r w:rsidR="000D0F0F">
          <w:rPr>
            <w:rFonts w:hint="eastAsia"/>
            <w:webHidden/>
          </w:rPr>
          <w:fldChar w:fldCharType="end"/>
        </w:r>
      </w:hyperlink>
    </w:p>
    <w:p w14:paraId="3E6E0F2A" w14:textId="04F1ABB5" w:rsidR="000D0F0F" w:rsidRDefault="00081DF2">
      <w:pPr>
        <w:pStyle w:val="TOC1"/>
        <w:rPr>
          <w:rFonts w:asciiTheme="minorHAnsi" w:hAnsiTheme="minorHAnsi"/>
          <w:sz w:val="22"/>
          <w:szCs w:val="24"/>
          <w14:ligatures w14:val="standardContextual"/>
        </w:rPr>
      </w:pPr>
      <w:hyperlink w:anchor="_Toc230879504" w:history="1">
        <w:r w:rsidR="000D0F0F" w:rsidRPr="008755CE">
          <w:rPr>
            <w:rStyle w:val="af6"/>
          </w:rPr>
          <w:t>第一章</w:t>
        </w:r>
        <w:r w:rsidR="000D0F0F" w:rsidRPr="008755CE">
          <w:rPr>
            <w:rStyle w:val="af6"/>
          </w:rPr>
          <w:t xml:space="preserve"> </w:t>
        </w:r>
        <w:r w:rsidR="000D0F0F" w:rsidRPr="008755CE">
          <w:rPr>
            <w:rStyle w:val="af6"/>
          </w:rPr>
          <w:t>绪论</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_Toc230879504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1</w:t>
        </w:r>
        <w:r w:rsidR="000D0F0F">
          <w:rPr>
            <w:rFonts w:hint="eastAsia"/>
            <w:webHidden/>
          </w:rPr>
          <w:fldChar w:fldCharType="end"/>
        </w:r>
      </w:hyperlink>
    </w:p>
    <w:p w14:paraId="1F48A118" w14:textId="44872B7A" w:rsidR="000D0F0F" w:rsidRDefault="00081DF2">
      <w:pPr>
        <w:pStyle w:val="TOC2"/>
        <w:tabs>
          <w:tab w:val="right" w:leader="dot" w:pos="9016"/>
        </w:tabs>
        <w:rPr>
          <w:noProof/>
          <w:sz w:val="22"/>
          <w:szCs w:val="24"/>
          <w14:ligatures w14:val="standardContextual"/>
        </w:rPr>
      </w:pPr>
      <w:hyperlink w:anchor="_Toc230879505" w:history="1">
        <w:r w:rsidR="000D0F0F" w:rsidRPr="008755CE">
          <w:rPr>
            <w:rStyle w:val="af6"/>
          </w:rPr>
          <w:t xml:space="preserve">1.1 </w:t>
        </w:r>
        <w:r w:rsidR="000D0F0F" w:rsidRPr="008755CE">
          <w:rPr>
            <w:rStyle w:val="af6"/>
          </w:rPr>
          <w:t>研究背景和意义</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_Toc230879505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w:t>
        </w:r>
        <w:r w:rsidR="000D0F0F">
          <w:rPr>
            <w:rFonts w:hint="eastAsia"/>
            <w:noProof/>
            <w:webHidden/>
          </w:rPr>
          <w:fldChar w:fldCharType="end"/>
        </w:r>
      </w:hyperlink>
    </w:p>
    <w:p w14:paraId="4058D03D" w14:textId="404B8AB7" w:rsidR="000D0F0F" w:rsidRDefault="00081DF2">
      <w:pPr>
        <w:pStyle w:val="TOC2"/>
        <w:tabs>
          <w:tab w:val="right" w:leader="dot" w:pos="9016"/>
        </w:tabs>
        <w:rPr>
          <w:noProof/>
          <w:sz w:val="22"/>
          <w:szCs w:val="24"/>
          <w14:ligatures w14:val="standardContextual"/>
        </w:rPr>
      </w:pPr>
      <w:hyperlink w:anchor="_Toc230879506" w:history="1">
        <w:r w:rsidR="000D0F0F" w:rsidRPr="008755CE">
          <w:rPr>
            <w:rStyle w:val="af6"/>
          </w:rPr>
          <w:t xml:space="preserve">1.2 </w:t>
        </w:r>
        <w:r w:rsidR="000D0F0F" w:rsidRPr="008755CE">
          <w:rPr>
            <w:rStyle w:val="af6"/>
          </w:rPr>
          <w:t>研究现状</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_Toc230879506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w:t>
        </w:r>
        <w:r w:rsidR="000D0F0F">
          <w:rPr>
            <w:rFonts w:hint="eastAsia"/>
            <w:noProof/>
            <w:webHidden/>
          </w:rPr>
          <w:fldChar w:fldCharType="end"/>
        </w:r>
      </w:hyperlink>
    </w:p>
    <w:p w14:paraId="2A3988AE" w14:textId="2A8EF51B" w:rsidR="000D0F0F" w:rsidRDefault="00081DF2">
      <w:pPr>
        <w:pStyle w:val="TOC3"/>
        <w:tabs>
          <w:tab w:val="right" w:leader="dot" w:pos="9016"/>
        </w:tabs>
        <w:rPr>
          <w:noProof/>
          <w:sz w:val="22"/>
          <w:szCs w:val="24"/>
          <w14:ligatures w14:val="standardContextual"/>
        </w:rPr>
      </w:pPr>
      <w:hyperlink w:anchor="_Toc230879507" w:history="1">
        <w:r w:rsidR="000D0F0F" w:rsidRPr="008755CE">
          <w:rPr>
            <w:rStyle w:val="af6"/>
          </w:rPr>
          <w:t xml:space="preserve">1.2.1 </w:t>
        </w:r>
        <w:r w:rsidR="000D0F0F" w:rsidRPr="008755CE">
          <w:rPr>
            <w:rStyle w:val="af6"/>
          </w:rPr>
          <w:t>国内外研究现状</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_Toc230879507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w:t>
        </w:r>
        <w:r w:rsidR="000D0F0F">
          <w:rPr>
            <w:rFonts w:hint="eastAsia"/>
            <w:noProof/>
            <w:webHidden/>
          </w:rPr>
          <w:fldChar w:fldCharType="end"/>
        </w:r>
      </w:hyperlink>
    </w:p>
    <w:p w14:paraId="7C3D50DA" w14:textId="32C51BB6" w:rsidR="000D0F0F" w:rsidRDefault="00081DF2">
      <w:pPr>
        <w:pStyle w:val="TOC3"/>
        <w:tabs>
          <w:tab w:val="right" w:leader="dot" w:pos="9016"/>
        </w:tabs>
        <w:rPr>
          <w:noProof/>
          <w:sz w:val="22"/>
          <w:szCs w:val="24"/>
          <w14:ligatures w14:val="standardContextual"/>
        </w:rPr>
      </w:pPr>
      <w:hyperlink w:anchor="_Toc230879508" w:history="1">
        <w:r w:rsidR="000D0F0F" w:rsidRPr="008755CE">
          <w:rPr>
            <w:rStyle w:val="af6"/>
          </w:rPr>
          <w:t xml:space="preserve">1.2.2 </w:t>
        </w:r>
        <w:r w:rsidR="000D0F0F" w:rsidRPr="008755CE">
          <w:rPr>
            <w:rStyle w:val="af6"/>
          </w:rPr>
          <w:t>现有研究的不足</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_Toc230879508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7</w:t>
        </w:r>
        <w:r w:rsidR="000D0F0F">
          <w:rPr>
            <w:rFonts w:hint="eastAsia"/>
            <w:noProof/>
            <w:webHidden/>
          </w:rPr>
          <w:fldChar w:fldCharType="end"/>
        </w:r>
      </w:hyperlink>
    </w:p>
    <w:p w14:paraId="5753ACA3" w14:textId="70DCC388" w:rsidR="000D0F0F" w:rsidRDefault="00081DF2">
      <w:pPr>
        <w:pStyle w:val="TOC2"/>
        <w:tabs>
          <w:tab w:val="right" w:leader="dot" w:pos="9016"/>
        </w:tabs>
        <w:rPr>
          <w:noProof/>
          <w:sz w:val="22"/>
          <w:szCs w:val="24"/>
          <w14:ligatures w14:val="standardContextual"/>
        </w:rPr>
      </w:pPr>
      <w:hyperlink w:anchor="_Toc230879509" w:history="1">
        <w:r w:rsidR="000D0F0F" w:rsidRPr="008755CE">
          <w:rPr>
            <w:rStyle w:val="af6"/>
          </w:rPr>
          <w:t xml:space="preserve">1.3 </w:t>
        </w:r>
        <w:r w:rsidR="000D0F0F" w:rsidRPr="008755CE">
          <w:rPr>
            <w:rStyle w:val="af6"/>
          </w:rPr>
          <w:t>本文研究内容</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_Toc230879509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8</w:t>
        </w:r>
        <w:r w:rsidR="000D0F0F">
          <w:rPr>
            <w:rFonts w:hint="eastAsia"/>
            <w:noProof/>
            <w:webHidden/>
          </w:rPr>
          <w:fldChar w:fldCharType="end"/>
        </w:r>
      </w:hyperlink>
    </w:p>
    <w:p w14:paraId="4012C35B" w14:textId="7EAF0498" w:rsidR="000D0F0F" w:rsidRDefault="00081DF2">
      <w:pPr>
        <w:pStyle w:val="TOC1"/>
        <w:rPr>
          <w:rFonts w:asciiTheme="minorHAnsi" w:hAnsiTheme="minorHAnsi"/>
          <w:sz w:val="22"/>
          <w:szCs w:val="24"/>
          <w14:ligatures w14:val="standardContextual"/>
        </w:rPr>
      </w:pPr>
      <w:hyperlink w:anchor="_Toc230879510" w:history="1">
        <w:r w:rsidR="000D0F0F" w:rsidRPr="008755CE">
          <w:rPr>
            <w:rStyle w:val="af6"/>
          </w:rPr>
          <w:t>第二章</w:t>
        </w:r>
        <w:r w:rsidR="000D0F0F" w:rsidRPr="008755CE">
          <w:rPr>
            <w:rStyle w:val="af6"/>
          </w:rPr>
          <w:t xml:space="preserve"> </w:t>
        </w:r>
        <w:r w:rsidR="000D0F0F" w:rsidRPr="008755CE">
          <w:rPr>
            <w:rStyle w:val="af6"/>
          </w:rPr>
          <w:t>关键技术基础与理论框架</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_Toc230879510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10</w:t>
        </w:r>
        <w:r w:rsidR="000D0F0F">
          <w:rPr>
            <w:rFonts w:hint="eastAsia"/>
            <w:webHidden/>
          </w:rPr>
          <w:fldChar w:fldCharType="end"/>
        </w:r>
      </w:hyperlink>
    </w:p>
    <w:p w14:paraId="2ADD413E" w14:textId="6ED69DA2" w:rsidR="000D0F0F" w:rsidRDefault="00081DF2">
      <w:pPr>
        <w:pStyle w:val="TOC2"/>
        <w:tabs>
          <w:tab w:val="right" w:leader="dot" w:pos="9016"/>
        </w:tabs>
        <w:rPr>
          <w:noProof/>
          <w:sz w:val="22"/>
          <w:szCs w:val="24"/>
          <w14:ligatures w14:val="standardContextual"/>
        </w:rPr>
      </w:pPr>
      <w:hyperlink w:anchor="_Toc230879511" w:history="1">
        <w:r w:rsidR="000D0F0F" w:rsidRPr="008755CE">
          <w:rPr>
            <w:rStyle w:val="af6"/>
          </w:rPr>
          <w:t>2.1 AI</w:t>
        </w:r>
        <w:r w:rsidR="000D0F0F" w:rsidRPr="008755CE">
          <w:rPr>
            <w:rStyle w:val="af6"/>
          </w:rPr>
          <w:t>智能体核心理论与架构</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_Toc230879511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10</w:t>
        </w:r>
        <w:r w:rsidR="000D0F0F">
          <w:rPr>
            <w:rFonts w:hint="eastAsia"/>
            <w:noProof/>
            <w:webHidden/>
          </w:rPr>
          <w:fldChar w:fldCharType="end"/>
        </w:r>
      </w:hyperlink>
    </w:p>
    <w:p w14:paraId="051CB06F" w14:textId="196EB35A" w:rsidR="000D0F0F" w:rsidRDefault="00081DF2">
      <w:pPr>
        <w:pStyle w:val="TOC2"/>
        <w:tabs>
          <w:tab w:val="right" w:leader="dot" w:pos="9016"/>
        </w:tabs>
        <w:rPr>
          <w:noProof/>
          <w:sz w:val="22"/>
          <w:szCs w:val="24"/>
          <w14:ligatures w14:val="standardContextual"/>
        </w:rPr>
      </w:pPr>
      <w:hyperlink w:anchor="_Toc230879512" w:history="1">
        <w:r w:rsidR="000D0F0F" w:rsidRPr="008755CE">
          <w:rPr>
            <w:rStyle w:val="af6"/>
          </w:rPr>
          <w:t xml:space="preserve">2.2 LangGraph </w:t>
        </w:r>
        <w:r w:rsidR="000D0F0F" w:rsidRPr="008755CE">
          <w:rPr>
            <w:rStyle w:val="af6"/>
          </w:rPr>
          <w:t>工作流编排框架</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_Toc230879512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11</w:t>
        </w:r>
        <w:r w:rsidR="000D0F0F">
          <w:rPr>
            <w:rFonts w:hint="eastAsia"/>
            <w:noProof/>
            <w:webHidden/>
          </w:rPr>
          <w:fldChar w:fldCharType="end"/>
        </w:r>
      </w:hyperlink>
    </w:p>
    <w:p w14:paraId="38A93BAF" w14:textId="198B5956" w:rsidR="000D0F0F" w:rsidRDefault="00081DF2">
      <w:pPr>
        <w:pStyle w:val="TOC2"/>
        <w:tabs>
          <w:tab w:val="right" w:leader="dot" w:pos="9016"/>
        </w:tabs>
        <w:rPr>
          <w:noProof/>
          <w:sz w:val="22"/>
          <w:szCs w:val="24"/>
          <w14:ligatures w14:val="standardContextual"/>
        </w:rPr>
      </w:pPr>
      <w:hyperlink w:anchor="_Toc230879513" w:history="1">
        <w:r w:rsidR="000D0F0F" w:rsidRPr="008755CE">
          <w:rPr>
            <w:rStyle w:val="af6"/>
          </w:rPr>
          <w:t xml:space="preserve">2.3 MCP </w:t>
        </w:r>
        <w:r w:rsidR="000D0F0F" w:rsidRPr="008755CE">
          <w:rPr>
            <w:rStyle w:val="af6"/>
          </w:rPr>
          <w:t>工具调用协议</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_Toc230879513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12</w:t>
        </w:r>
        <w:r w:rsidR="000D0F0F">
          <w:rPr>
            <w:rFonts w:hint="eastAsia"/>
            <w:noProof/>
            <w:webHidden/>
          </w:rPr>
          <w:fldChar w:fldCharType="end"/>
        </w:r>
      </w:hyperlink>
    </w:p>
    <w:p w14:paraId="4F638C9A" w14:textId="15D8A364" w:rsidR="000D0F0F" w:rsidRDefault="00081DF2">
      <w:pPr>
        <w:pStyle w:val="TOC2"/>
        <w:tabs>
          <w:tab w:val="right" w:leader="dot" w:pos="9016"/>
        </w:tabs>
        <w:rPr>
          <w:noProof/>
          <w:sz w:val="22"/>
          <w:szCs w:val="24"/>
          <w14:ligatures w14:val="standardContextual"/>
        </w:rPr>
      </w:pPr>
      <w:hyperlink w:anchor="_Toc230879514" w:history="1">
        <w:r w:rsidR="000D0F0F" w:rsidRPr="008755CE">
          <w:rPr>
            <w:rStyle w:val="af6"/>
          </w:rPr>
          <w:t xml:space="preserve">2.4 RAG </w:t>
        </w:r>
        <w:r w:rsidR="000D0F0F" w:rsidRPr="008755CE">
          <w:rPr>
            <w:rStyle w:val="af6"/>
          </w:rPr>
          <w:t>知识增强技术</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_Toc230879514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13</w:t>
        </w:r>
        <w:r w:rsidR="000D0F0F">
          <w:rPr>
            <w:rFonts w:hint="eastAsia"/>
            <w:noProof/>
            <w:webHidden/>
          </w:rPr>
          <w:fldChar w:fldCharType="end"/>
        </w:r>
      </w:hyperlink>
    </w:p>
    <w:p w14:paraId="3915DC98" w14:textId="43F3E666" w:rsidR="000D0F0F" w:rsidRDefault="00081DF2">
      <w:pPr>
        <w:pStyle w:val="TOC2"/>
        <w:tabs>
          <w:tab w:val="right" w:leader="dot" w:pos="9016"/>
        </w:tabs>
        <w:rPr>
          <w:noProof/>
          <w:sz w:val="22"/>
          <w:szCs w:val="24"/>
          <w14:ligatures w14:val="standardContextual"/>
        </w:rPr>
      </w:pPr>
      <w:hyperlink w:anchor="_Toc230879515" w:history="1">
        <w:r w:rsidR="000D0F0F" w:rsidRPr="008755CE">
          <w:rPr>
            <w:rStyle w:val="af6"/>
          </w:rPr>
          <w:t xml:space="preserve">2.5 </w:t>
        </w:r>
        <w:r w:rsidR="000D0F0F" w:rsidRPr="008755CE">
          <w:rPr>
            <w:rStyle w:val="af6"/>
          </w:rPr>
          <w:t>本章小结</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_Toc230879515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13</w:t>
        </w:r>
        <w:r w:rsidR="000D0F0F">
          <w:rPr>
            <w:rFonts w:hint="eastAsia"/>
            <w:noProof/>
            <w:webHidden/>
          </w:rPr>
          <w:fldChar w:fldCharType="end"/>
        </w:r>
      </w:hyperlink>
    </w:p>
    <w:p w14:paraId="16BC753C" w14:textId="241D9142" w:rsidR="000D0F0F" w:rsidRDefault="00081DF2">
      <w:pPr>
        <w:pStyle w:val="TOC1"/>
        <w:rPr>
          <w:rFonts w:asciiTheme="minorHAnsi" w:hAnsiTheme="minorHAnsi"/>
          <w:sz w:val="22"/>
          <w:szCs w:val="24"/>
          <w14:ligatures w14:val="standardContextual"/>
        </w:rPr>
      </w:pPr>
      <w:hyperlink w:anchor="_Toc230879516" w:history="1">
        <w:r w:rsidR="000D0F0F" w:rsidRPr="008755CE">
          <w:rPr>
            <w:rStyle w:val="af6"/>
          </w:rPr>
          <w:t>第三章</w:t>
        </w:r>
        <w:r w:rsidR="000D0F0F" w:rsidRPr="008755CE">
          <w:rPr>
            <w:rStyle w:val="af6"/>
          </w:rPr>
          <w:t xml:space="preserve"> </w:t>
        </w:r>
        <w:r w:rsidR="000D0F0F" w:rsidRPr="008755CE">
          <w:rPr>
            <w:rStyle w:val="af6"/>
          </w:rPr>
          <w:t>旅行规划智能体需求分析与总体设计</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_Toc230879516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15</w:t>
        </w:r>
        <w:r w:rsidR="000D0F0F">
          <w:rPr>
            <w:rFonts w:hint="eastAsia"/>
            <w:webHidden/>
          </w:rPr>
          <w:fldChar w:fldCharType="end"/>
        </w:r>
      </w:hyperlink>
    </w:p>
    <w:p w14:paraId="56EA333F" w14:textId="2C59D84B" w:rsidR="000D0F0F" w:rsidRDefault="00081DF2">
      <w:pPr>
        <w:pStyle w:val="TOC2"/>
        <w:tabs>
          <w:tab w:val="right" w:leader="dot" w:pos="9016"/>
        </w:tabs>
        <w:rPr>
          <w:noProof/>
          <w:sz w:val="22"/>
          <w:szCs w:val="24"/>
          <w14:ligatures w14:val="standardContextual"/>
        </w:rPr>
      </w:pPr>
      <w:hyperlink w:anchor="_Toc230879517" w:history="1">
        <w:r w:rsidR="000D0F0F" w:rsidRPr="008755CE">
          <w:rPr>
            <w:rStyle w:val="af6"/>
          </w:rPr>
          <w:t xml:space="preserve">3.1 </w:t>
        </w:r>
        <w:r w:rsidR="000D0F0F" w:rsidRPr="008755CE">
          <w:rPr>
            <w:rStyle w:val="af6"/>
          </w:rPr>
          <w:t>需求分析</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_Toc230879517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15</w:t>
        </w:r>
        <w:r w:rsidR="000D0F0F">
          <w:rPr>
            <w:rFonts w:hint="eastAsia"/>
            <w:noProof/>
            <w:webHidden/>
          </w:rPr>
          <w:fldChar w:fldCharType="end"/>
        </w:r>
      </w:hyperlink>
    </w:p>
    <w:p w14:paraId="71BCD76B" w14:textId="55CCCA32" w:rsidR="000D0F0F" w:rsidRDefault="00081DF2">
      <w:pPr>
        <w:pStyle w:val="TOC2"/>
        <w:tabs>
          <w:tab w:val="right" w:leader="dot" w:pos="9016"/>
        </w:tabs>
        <w:rPr>
          <w:noProof/>
          <w:sz w:val="22"/>
          <w:szCs w:val="24"/>
          <w14:ligatures w14:val="standardContextual"/>
        </w:rPr>
      </w:pPr>
      <w:hyperlink w:anchor="_Toc230879518" w:history="1">
        <w:r w:rsidR="000D0F0F" w:rsidRPr="008755CE">
          <w:rPr>
            <w:rStyle w:val="af6"/>
          </w:rPr>
          <w:t xml:space="preserve">3.2 </w:t>
        </w:r>
        <w:r w:rsidR="000D0F0F" w:rsidRPr="008755CE">
          <w:rPr>
            <w:rStyle w:val="af6"/>
          </w:rPr>
          <w:t>系统总体架构</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_Toc230879518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15</w:t>
        </w:r>
        <w:r w:rsidR="000D0F0F">
          <w:rPr>
            <w:rFonts w:hint="eastAsia"/>
            <w:noProof/>
            <w:webHidden/>
          </w:rPr>
          <w:fldChar w:fldCharType="end"/>
        </w:r>
      </w:hyperlink>
    </w:p>
    <w:p w14:paraId="74A11469" w14:textId="3EF9E12B" w:rsidR="000D0F0F" w:rsidRDefault="00081DF2">
      <w:pPr>
        <w:pStyle w:val="TOC2"/>
        <w:tabs>
          <w:tab w:val="right" w:leader="dot" w:pos="9016"/>
        </w:tabs>
        <w:rPr>
          <w:noProof/>
          <w:sz w:val="22"/>
          <w:szCs w:val="24"/>
          <w14:ligatures w14:val="standardContextual"/>
        </w:rPr>
      </w:pPr>
      <w:hyperlink w:anchor="_Toc230879519" w:history="1">
        <w:r w:rsidR="000D0F0F" w:rsidRPr="008755CE">
          <w:rPr>
            <w:rStyle w:val="af6"/>
          </w:rPr>
          <w:t xml:space="preserve">3.3 </w:t>
        </w:r>
        <w:r w:rsidR="000D0F0F" w:rsidRPr="008755CE">
          <w:rPr>
            <w:rStyle w:val="af6"/>
          </w:rPr>
          <w:t>工作流总体设计</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_Toc230879519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17</w:t>
        </w:r>
        <w:r w:rsidR="000D0F0F">
          <w:rPr>
            <w:rFonts w:hint="eastAsia"/>
            <w:noProof/>
            <w:webHidden/>
          </w:rPr>
          <w:fldChar w:fldCharType="end"/>
        </w:r>
      </w:hyperlink>
    </w:p>
    <w:p w14:paraId="6298F9C0" w14:textId="1AD0A5B2" w:rsidR="000D0F0F" w:rsidRDefault="00081DF2">
      <w:pPr>
        <w:pStyle w:val="TOC3"/>
        <w:tabs>
          <w:tab w:val="right" w:leader="dot" w:pos="9016"/>
        </w:tabs>
        <w:rPr>
          <w:noProof/>
          <w:sz w:val="22"/>
          <w:szCs w:val="24"/>
          <w14:ligatures w14:val="standardContextual"/>
        </w:rPr>
      </w:pPr>
      <w:hyperlink w:anchor="_Toc230879520" w:history="1">
        <w:r w:rsidR="000D0F0F" w:rsidRPr="008755CE">
          <w:rPr>
            <w:rStyle w:val="af6"/>
          </w:rPr>
          <w:t xml:space="preserve">3.3.1 </w:t>
        </w:r>
        <w:r w:rsidR="000D0F0F" w:rsidRPr="008755CE">
          <w:rPr>
            <w:rStyle w:val="af6"/>
          </w:rPr>
          <w:t>五阶段工作流总体设计</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_Toc230879520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17</w:t>
        </w:r>
        <w:r w:rsidR="000D0F0F">
          <w:rPr>
            <w:rFonts w:hint="eastAsia"/>
            <w:noProof/>
            <w:webHidden/>
          </w:rPr>
          <w:fldChar w:fldCharType="end"/>
        </w:r>
      </w:hyperlink>
    </w:p>
    <w:p w14:paraId="21B23376" w14:textId="06DA7A5F" w:rsidR="000D0F0F" w:rsidRDefault="00081DF2">
      <w:pPr>
        <w:pStyle w:val="TOC3"/>
        <w:tabs>
          <w:tab w:val="right" w:leader="dot" w:pos="9016"/>
        </w:tabs>
        <w:rPr>
          <w:noProof/>
          <w:sz w:val="22"/>
          <w:szCs w:val="24"/>
          <w14:ligatures w14:val="standardContextual"/>
        </w:rPr>
      </w:pPr>
      <w:hyperlink w:anchor="_Toc230879521" w:history="1">
        <w:r w:rsidR="000D0F0F" w:rsidRPr="008755CE">
          <w:rPr>
            <w:rStyle w:val="af6"/>
          </w:rPr>
          <w:t xml:space="preserve">3.3.2 </w:t>
        </w:r>
        <w:r w:rsidR="000D0F0F" w:rsidRPr="008755CE">
          <w:rPr>
            <w:rStyle w:val="af6"/>
          </w:rPr>
          <w:t>共享状态的分层组织</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_Toc230879521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18</w:t>
        </w:r>
        <w:r w:rsidR="000D0F0F">
          <w:rPr>
            <w:rFonts w:hint="eastAsia"/>
            <w:noProof/>
            <w:webHidden/>
          </w:rPr>
          <w:fldChar w:fldCharType="end"/>
        </w:r>
      </w:hyperlink>
    </w:p>
    <w:p w14:paraId="4C6D013F" w14:textId="24D83231" w:rsidR="000D0F0F" w:rsidRDefault="00081DF2">
      <w:pPr>
        <w:pStyle w:val="TOC2"/>
        <w:tabs>
          <w:tab w:val="right" w:leader="dot" w:pos="9016"/>
        </w:tabs>
        <w:rPr>
          <w:noProof/>
          <w:sz w:val="22"/>
          <w:szCs w:val="24"/>
          <w14:ligatures w14:val="standardContextual"/>
        </w:rPr>
      </w:pPr>
      <w:hyperlink w:anchor="_Toc230879522" w:history="1">
        <w:r w:rsidR="000D0F0F" w:rsidRPr="008755CE">
          <w:rPr>
            <w:rStyle w:val="af6"/>
          </w:rPr>
          <w:t xml:space="preserve">3.4 </w:t>
        </w:r>
        <w:r w:rsidR="000D0F0F" w:rsidRPr="008755CE">
          <w:rPr>
            <w:rStyle w:val="af6"/>
          </w:rPr>
          <w:t>本章小结</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_Toc230879522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20</w:t>
        </w:r>
        <w:r w:rsidR="000D0F0F">
          <w:rPr>
            <w:rFonts w:hint="eastAsia"/>
            <w:noProof/>
            <w:webHidden/>
          </w:rPr>
          <w:fldChar w:fldCharType="end"/>
        </w:r>
      </w:hyperlink>
    </w:p>
    <w:p w14:paraId="0CD59D64" w14:textId="45262565" w:rsidR="000D0F0F" w:rsidRDefault="00081DF2">
      <w:pPr>
        <w:pStyle w:val="TOC1"/>
        <w:rPr>
          <w:rFonts w:asciiTheme="minorHAnsi" w:hAnsiTheme="minorHAnsi"/>
          <w:sz w:val="22"/>
          <w:szCs w:val="24"/>
          <w14:ligatures w14:val="standardContextual"/>
        </w:rPr>
      </w:pPr>
      <w:hyperlink w:anchor="_Toc230879523" w:history="1">
        <w:r w:rsidR="000D0F0F" w:rsidRPr="008755CE">
          <w:rPr>
            <w:rStyle w:val="af6"/>
          </w:rPr>
          <w:t>第四章</w:t>
        </w:r>
        <w:r w:rsidR="000D0F0F" w:rsidRPr="008755CE">
          <w:rPr>
            <w:rStyle w:val="af6"/>
          </w:rPr>
          <w:t xml:space="preserve"> </w:t>
        </w:r>
        <w:r w:rsidR="000D0F0F" w:rsidRPr="008755CE">
          <w:rPr>
            <w:rStyle w:val="af6"/>
          </w:rPr>
          <w:t>旅行规划智能体核心模块设计与实现</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_Toc230879523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21</w:t>
        </w:r>
        <w:r w:rsidR="000D0F0F">
          <w:rPr>
            <w:rFonts w:hint="eastAsia"/>
            <w:webHidden/>
          </w:rPr>
          <w:fldChar w:fldCharType="end"/>
        </w:r>
      </w:hyperlink>
    </w:p>
    <w:p w14:paraId="7A03AE16" w14:textId="29DE18C1" w:rsidR="000D0F0F" w:rsidRDefault="00081DF2">
      <w:pPr>
        <w:pStyle w:val="TOC2"/>
        <w:tabs>
          <w:tab w:val="right" w:leader="dot" w:pos="9016"/>
        </w:tabs>
        <w:rPr>
          <w:noProof/>
          <w:sz w:val="22"/>
          <w:szCs w:val="24"/>
          <w14:ligatures w14:val="standardContextual"/>
        </w:rPr>
      </w:pPr>
      <w:hyperlink w:anchor="_Toc230879524" w:history="1">
        <w:r w:rsidR="000D0F0F" w:rsidRPr="008755CE">
          <w:rPr>
            <w:rStyle w:val="af6"/>
          </w:rPr>
          <w:t xml:space="preserve">4.1 MCP </w:t>
        </w:r>
        <w:r w:rsidR="000D0F0F" w:rsidRPr="008755CE">
          <w:rPr>
            <w:rStyle w:val="af6"/>
          </w:rPr>
          <w:t>协议集成与外部工具接入</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_Toc230879524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21</w:t>
        </w:r>
        <w:r w:rsidR="000D0F0F">
          <w:rPr>
            <w:rFonts w:hint="eastAsia"/>
            <w:noProof/>
            <w:webHidden/>
          </w:rPr>
          <w:fldChar w:fldCharType="end"/>
        </w:r>
      </w:hyperlink>
    </w:p>
    <w:p w14:paraId="7A3A7B00" w14:textId="68EBEB62" w:rsidR="000D0F0F" w:rsidRDefault="00081DF2">
      <w:pPr>
        <w:pStyle w:val="TOC3"/>
        <w:tabs>
          <w:tab w:val="right" w:leader="dot" w:pos="9016"/>
        </w:tabs>
        <w:rPr>
          <w:noProof/>
          <w:sz w:val="22"/>
          <w:szCs w:val="24"/>
          <w14:ligatures w14:val="standardContextual"/>
        </w:rPr>
      </w:pPr>
      <w:hyperlink w:anchor="_Toc230879525" w:history="1">
        <w:r w:rsidR="000D0F0F" w:rsidRPr="008755CE">
          <w:rPr>
            <w:rStyle w:val="af6"/>
          </w:rPr>
          <w:t xml:space="preserve">4.1.1 MCP </w:t>
        </w:r>
        <w:r w:rsidR="000D0F0F" w:rsidRPr="008755CE">
          <w:rPr>
            <w:rStyle w:val="af6"/>
          </w:rPr>
          <w:t>协议与统一客户端抽象</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_Toc230879525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21</w:t>
        </w:r>
        <w:r w:rsidR="000D0F0F">
          <w:rPr>
            <w:rFonts w:hint="eastAsia"/>
            <w:noProof/>
            <w:webHidden/>
          </w:rPr>
          <w:fldChar w:fldCharType="end"/>
        </w:r>
      </w:hyperlink>
    </w:p>
    <w:p w14:paraId="308D9654" w14:textId="70CC9F14" w:rsidR="000D0F0F" w:rsidRDefault="00081DF2">
      <w:pPr>
        <w:pStyle w:val="TOC3"/>
        <w:tabs>
          <w:tab w:val="right" w:leader="dot" w:pos="9016"/>
        </w:tabs>
        <w:rPr>
          <w:noProof/>
          <w:sz w:val="22"/>
          <w:szCs w:val="24"/>
          <w14:ligatures w14:val="standardContextual"/>
        </w:rPr>
      </w:pPr>
      <w:hyperlink w:anchor="_Toc230879526" w:history="1">
        <w:r w:rsidR="000D0F0F" w:rsidRPr="008755CE">
          <w:rPr>
            <w:rStyle w:val="af6"/>
          </w:rPr>
          <w:t xml:space="preserve">4.1.2 </w:t>
        </w:r>
        <w:r w:rsidR="000D0F0F" w:rsidRPr="008755CE">
          <w:rPr>
            <w:rStyle w:val="af6"/>
          </w:rPr>
          <w:t>基于</w:t>
        </w:r>
        <w:r w:rsidR="000D0F0F" w:rsidRPr="008755CE">
          <w:rPr>
            <w:rStyle w:val="af6"/>
          </w:rPr>
          <w:t xml:space="preserve"> SSE </w:t>
        </w:r>
        <w:r w:rsidR="000D0F0F" w:rsidRPr="008755CE">
          <w:rPr>
            <w:rStyle w:val="af6"/>
          </w:rPr>
          <w:t>的高德地图客户端</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_Toc230879526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22</w:t>
        </w:r>
        <w:r w:rsidR="000D0F0F">
          <w:rPr>
            <w:rFonts w:hint="eastAsia"/>
            <w:noProof/>
            <w:webHidden/>
          </w:rPr>
          <w:fldChar w:fldCharType="end"/>
        </w:r>
      </w:hyperlink>
    </w:p>
    <w:p w14:paraId="42CCDA93" w14:textId="0F5EEF2D" w:rsidR="000D0F0F" w:rsidRDefault="00081DF2">
      <w:pPr>
        <w:pStyle w:val="TOC3"/>
        <w:tabs>
          <w:tab w:val="right" w:leader="dot" w:pos="9016"/>
        </w:tabs>
        <w:rPr>
          <w:noProof/>
          <w:sz w:val="22"/>
          <w:szCs w:val="24"/>
          <w14:ligatures w14:val="standardContextual"/>
        </w:rPr>
      </w:pPr>
      <w:hyperlink w:anchor="_Toc230879527" w:history="1">
        <w:r w:rsidR="000D0F0F" w:rsidRPr="008755CE">
          <w:rPr>
            <w:rStyle w:val="af6"/>
          </w:rPr>
          <w:t xml:space="preserve">4.1.3 </w:t>
        </w:r>
        <w:r w:rsidR="000D0F0F" w:rsidRPr="008755CE">
          <w:rPr>
            <w:rStyle w:val="af6"/>
          </w:rPr>
          <w:t>基于</w:t>
        </w:r>
        <w:r w:rsidR="000D0F0F" w:rsidRPr="008755CE">
          <w:rPr>
            <w:rStyle w:val="af6"/>
          </w:rPr>
          <w:t xml:space="preserve"> STDIO </w:t>
        </w:r>
        <w:r w:rsidR="000D0F0F" w:rsidRPr="008755CE">
          <w:rPr>
            <w:rStyle w:val="af6"/>
          </w:rPr>
          <w:t>的途牛与</w:t>
        </w:r>
        <w:r w:rsidR="000D0F0F" w:rsidRPr="008755CE">
          <w:rPr>
            <w:rStyle w:val="af6"/>
          </w:rPr>
          <w:t xml:space="preserve"> 12306 </w:t>
        </w:r>
        <w:r w:rsidR="000D0F0F" w:rsidRPr="008755CE">
          <w:rPr>
            <w:rStyle w:val="af6"/>
          </w:rPr>
          <w:t>客户端</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_Toc230879527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22</w:t>
        </w:r>
        <w:r w:rsidR="000D0F0F">
          <w:rPr>
            <w:rFonts w:hint="eastAsia"/>
            <w:noProof/>
            <w:webHidden/>
          </w:rPr>
          <w:fldChar w:fldCharType="end"/>
        </w:r>
      </w:hyperlink>
    </w:p>
    <w:p w14:paraId="47EA0CDF" w14:textId="4E7A9341" w:rsidR="000D0F0F" w:rsidRDefault="00081DF2">
      <w:pPr>
        <w:pStyle w:val="TOC2"/>
        <w:tabs>
          <w:tab w:val="right" w:leader="dot" w:pos="9016"/>
        </w:tabs>
        <w:rPr>
          <w:noProof/>
          <w:sz w:val="22"/>
          <w:szCs w:val="24"/>
          <w14:ligatures w14:val="standardContextual"/>
        </w:rPr>
      </w:pPr>
      <w:hyperlink w:anchor="_Toc230879528" w:history="1">
        <w:r w:rsidR="000D0F0F" w:rsidRPr="008755CE">
          <w:rPr>
            <w:rStyle w:val="af6"/>
          </w:rPr>
          <w:t xml:space="preserve">4.2 </w:t>
        </w:r>
        <w:r w:rsidR="000D0F0F" w:rsidRPr="008755CE">
          <w:rPr>
            <w:rStyle w:val="af6"/>
          </w:rPr>
          <w:t>双层</w:t>
        </w:r>
        <w:r w:rsidR="000D0F0F" w:rsidRPr="008755CE">
          <w:rPr>
            <w:rStyle w:val="af6"/>
          </w:rPr>
          <w:t xml:space="preserve"> RAG </w:t>
        </w:r>
        <w:r w:rsidR="000D0F0F" w:rsidRPr="008755CE">
          <w:rPr>
            <w:rStyle w:val="af6"/>
          </w:rPr>
          <w:t>知识增强机制</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_Toc230879528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23</w:t>
        </w:r>
        <w:r w:rsidR="000D0F0F">
          <w:rPr>
            <w:rFonts w:hint="eastAsia"/>
            <w:noProof/>
            <w:webHidden/>
          </w:rPr>
          <w:fldChar w:fldCharType="end"/>
        </w:r>
      </w:hyperlink>
    </w:p>
    <w:p w14:paraId="78FCAE2F" w14:textId="1567C67D" w:rsidR="000D0F0F" w:rsidRDefault="00081DF2">
      <w:pPr>
        <w:pStyle w:val="TOC3"/>
        <w:tabs>
          <w:tab w:val="right" w:leader="dot" w:pos="9016"/>
        </w:tabs>
        <w:rPr>
          <w:noProof/>
          <w:sz w:val="22"/>
          <w:szCs w:val="24"/>
          <w14:ligatures w14:val="standardContextual"/>
        </w:rPr>
      </w:pPr>
      <w:hyperlink w:anchor="_Toc230879529" w:history="1">
        <w:r w:rsidR="000D0F0F" w:rsidRPr="008755CE">
          <w:rPr>
            <w:rStyle w:val="af6"/>
          </w:rPr>
          <w:t xml:space="preserve">4.2.1 </w:t>
        </w:r>
        <w:r w:rsidR="000D0F0F" w:rsidRPr="008755CE">
          <w:rPr>
            <w:rStyle w:val="af6"/>
          </w:rPr>
          <w:t>离线索引构建</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_Toc230879529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23</w:t>
        </w:r>
        <w:r w:rsidR="000D0F0F">
          <w:rPr>
            <w:rFonts w:hint="eastAsia"/>
            <w:noProof/>
            <w:webHidden/>
          </w:rPr>
          <w:fldChar w:fldCharType="end"/>
        </w:r>
      </w:hyperlink>
    </w:p>
    <w:p w14:paraId="10B345DA" w14:textId="488D1FFF" w:rsidR="000D0F0F" w:rsidRDefault="00081DF2">
      <w:pPr>
        <w:pStyle w:val="TOC3"/>
        <w:tabs>
          <w:tab w:val="right" w:leader="dot" w:pos="9016"/>
        </w:tabs>
        <w:rPr>
          <w:noProof/>
          <w:sz w:val="22"/>
          <w:szCs w:val="24"/>
          <w14:ligatures w14:val="standardContextual"/>
        </w:rPr>
      </w:pPr>
      <w:hyperlink w:anchor="_Toc230879530" w:history="1">
        <w:r w:rsidR="000D0F0F" w:rsidRPr="008755CE">
          <w:rPr>
            <w:rStyle w:val="af6"/>
          </w:rPr>
          <w:t xml:space="preserve">4.2.2 </w:t>
        </w:r>
        <w:r w:rsidR="000D0F0F" w:rsidRPr="008755CE">
          <w:rPr>
            <w:rStyle w:val="af6"/>
          </w:rPr>
          <w:t>在线检索与生成</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_Toc230879530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24</w:t>
        </w:r>
        <w:r w:rsidR="000D0F0F">
          <w:rPr>
            <w:rFonts w:hint="eastAsia"/>
            <w:noProof/>
            <w:webHidden/>
          </w:rPr>
          <w:fldChar w:fldCharType="end"/>
        </w:r>
      </w:hyperlink>
    </w:p>
    <w:p w14:paraId="488B6A93" w14:textId="569A1990" w:rsidR="000D0F0F" w:rsidRDefault="00081DF2">
      <w:pPr>
        <w:pStyle w:val="TOC2"/>
        <w:tabs>
          <w:tab w:val="right" w:leader="dot" w:pos="9016"/>
        </w:tabs>
        <w:rPr>
          <w:noProof/>
          <w:sz w:val="22"/>
          <w:szCs w:val="24"/>
          <w14:ligatures w14:val="standardContextual"/>
        </w:rPr>
      </w:pPr>
      <w:hyperlink w:anchor="_Toc230879531" w:history="1">
        <w:r w:rsidR="000D0F0F" w:rsidRPr="008755CE">
          <w:rPr>
            <w:rStyle w:val="af6"/>
          </w:rPr>
          <w:t xml:space="preserve">4.3 </w:t>
        </w:r>
        <w:r w:rsidR="000D0F0F" w:rsidRPr="008755CE">
          <w:rPr>
            <w:rStyle w:val="af6"/>
          </w:rPr>
          <w:t>行程编排算法设计</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_Toc230879531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27</w:t>
        </w:r>
        <w:r w:rsidR="000D0F0F">
          <w:rPr>
            <w:rFonts w:hint="eastAsia"/>
            <w:noProof/>
            <w:webHidden/>
          </w:rPr>
          <w:fldChar w:fldCharType="end"/>
        </w:r>
      </w:hyperlink>
    </w:p>
    <w:p w14:paraId="278473F4" w14:textId="7FA5A674" w:rsidR="000D0F0F" w:rsidRDefault="00081DF2">
      <w:pPr>
        <w:pStyle w:val="TOC3"/>
        <w:tabs>
          <w:tab w:val="right" w:leader="dot" w:pos="9016"/>
        </w:tabs>
        <w:rPr>
          <w:noProof/>
          <w:sz w:val="22"/>
          <w:szCs w:val="24"/>
          <w14:ligatures w14:val="standardContextual"/>
        </w:rPr>
      </w:pPr>
      <w:hyperlink w:anchor="_Toc230879532" w:history="1">
        <w:r w:rsidR="000D0F0F" w:rsidRPr="008755CE">
          <w:rPr>
            <w:rStyle w:val="af6"/>
          </w:rPr>
          <w:t xml:space="preserve">4.3.1 </w:t>
        </w:r>
        <w:r w:rsidR="000D0F0F" w:rsidRPr="008755CE">
          <w:rPr>
            <w:rStyle w:val="af6"/>
          </w:rPr>
          <w:t>问题描述与算法框架</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_Toc230879532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28</w:t>
        </w:r>
        <w:r w:rsidR="000D0F0F">
          <w:rPr>
            <w:rFonts w:hint="eastAsia"/>
            <w:noProof/>
            <w:webHidden/>
          </w:rPr>
          <w:fldChar w:fldCharType="end"/>
        </w:r>
      </w:hyperlink>
    </w:p>
    <w:p w14:paraId="1F61165C" w14:textId="56BFEC8B" w:rsidR="000D0F0F" w:rsidRDefault="00081DF2">
      <w:pPr>
        <w:pStyle w:val="TOC3"/>
        <w:tabs>
          <w:tab w:val="right" w:leader="dot" w:pos="9016"/>
        </w:tabs>
        <w:rPr>
          <w:noProof/>
          <w:sz w:val="22"/>
          <w:szCs w:val="24"/>
          <w14:ligatures w14:val="standardContextual"/>
        </w:rPr>
      </w:pPr>
      <w:hyperlink w:anchor="_Toc230879533" w:history="1">
        <w:r w:rsidR="000D0F0F" w:rsidRPr="008755CE">
          <w:rPr>
            <w:rStyle w:val="af6"/>
          </w:rPr>
          <w:t xml:space="preserve">4.3.2 </w:t>
        </w:r>
        <w:r w:rsidR="000D0F0F" w:rsidRPr="008755CE">
          <w:rPr>
            <w:rStyle w:val="af6"/>
          </w:rPr>
          <w:t>景点时长信息抽取与内容富化</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_Toc230879533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30</w:t>
        </w:r>
        <w:r w:rsidR="000D0F0F">
          <w:rPr>
            <w:rFonts w:hint="eastAsia"/>
            <w:noProof/>
            <w:webHidden/>
          </w:rPr>
          <w:fldChar w:fldCharType="end"/>
        </w:r>
      </w:hyperlink>
    </w:p>
    <w:p w14:paraId="6AA37C2B" w14:textId="575B5F52" w:rsidR="000D0F0F" w:rsidRDefault="00081DF2">
      <w:pPr>
        <w:pStyle w:val="TOC3"/>
        <w:tabs>
          <w:tab w:val="right" w:leader="dot" w:pos="9016"/>
        </w:tabs>
        <w:rPr>
          <w:noProof/>
          <w:sz w:val="22"/>
          <w:szCs w:val="24"/>
          <w14:ligatures w14:val="standardContextual"/>
        </w:rPr>
      </w:pPr>
      <w:hyperlink w:anchor="_Toc230879534" w:history="1">
        <w:r w:rsidR="000D0F0F" w:rsidRPr="008755CE">
          <w:rPr>
            <w:rStyle w:val="af6"/>
          </w:rPr>
          <w:t xml:space="preserve">4.3.3 </w:t>
        </w:r>
        <w:r w:rsidR="000D0F0F" w:rsidRPr="008755CE">
          <w:rPr>
            <w:rStyle w:val="af6"/>
          </w:rPr>
          <w:t>基于行程时间矩阵的均衡</w:t>
        </w:r>
        <w:r w:rsidR="000D0F0F" w:rsidRPr="008755CE">
          <w:rPr>
            <w:rStyle w:val="af6"/>
          </w:rPr>
          <w:t xml:space="preserve"> K-Means </w:t>
        </w:r>
        <w:r w:rsidR="000D0F0F" w:rsidRPr="008755CE">
          <w:rPr>
            <w:rStyle w:val="af6"/>
          </w:rPr>
          <w:t>聚类</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_Toc230879534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30</w:t>
        </w:r>
        <w:r w:rsidR="000D0F0F">
          <w:rPr>
            <w:rFonts w:hint="eastAsia"/>
            <w:noProof/>
            <w:webHidden/>
          </w:rPr>
          <w:fldChar w:fldCharType="end"/>
        </w:r>
      </w:hyperlink>
    </w:p>
    <w:p w14:paraId="1CDF7908" w14:textId="1B2E221A" w:rsidR="000D0F0F" w:rsidRDefault="00081DF2">
      <w:pPr>
        <w:pStyle w:val="TOC3"/>
        <w:tabs>
          <w:tab w:val="right" w:leader="dot" w:pos="9016"/>
        </w:tabs>
        <w:rPr>
          <w:noProof/>
          <w:sz w:val="22"/>
          <w:szCs w:val="24"/>
          <w14:ligatures w14:val="standardContextual"/>
        </w:rPr>
      </w:pPr>
      <w:hyperlink w:anchor="_Toc230879535" w:history="1">
        <w:r w:rsidR="000D0F0F" w:rsidRPr="008755CE">
          <w:rPr>
            <w:rStyle w:val="af6"/>
          </w:rPr>
          <w:t xml:space="preserve">4.3.4 </w:t>
        </w:r>
        <w:r w:rsidR="000D0F0F" w:rsidRPr="008755CE">
          <w:rPr>
            <w:rStyle w:val="af6"/>
          </w:rPr>
          <w:t>时段分桶与桶内旅行商问题求解</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_Toc230879535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33</w:t>
        </w:r>
        <w:r w:rsidR="000D0F0F">
          <w:rPr>
            <w:rFonts w:hint="eastAsia"/>
            <w:noProof/>
            <w:webHidden/>
          </w:rPr>
          <w:fldChar w:fldCharType="end"/>
        </w:r>
      </w:hyperlink>
    </w:p>
    <w:p w14:paraId="4432E19A" w14:textId="2E8C91B4" w:rsidR="000D0F0F" w:rsidRDefault="00081DF2">
      <w:pPr>
        <w:pStyle w:val="TOC2"/>
        <w:tabs>
          <w:tab w:val="right" w:leader="dot" w:pos="9016"/>
        </w:tabs>
        <w:rPr>
          <w:noProof/>
          <w:sz w:val="22"/>
          <w:szCs w:val="24"/>
          <w14:ligatures w14:val="standardContextual"/>
        </w:rPr>
      </w:pPr>
      <w:hyperlink w:anchor="_Toc230879536" w:history="1">
        <w:r w:rsidR="000D0F0F" w:rsidRPr="008755CE">
          <w:rPr>
            <w:rStyle w:val="af6"/>
          </w:rPr>
          <w:t xml:space="preserve">4.4 </w:t>
        </w:r>
        <w:r w:rsidR="000D0F0F" w:rsidRPr="008755CE">
          <w:rPr>
            <w:rStyle w:val="af6"/>
          </w:rPr>
          <w:t>记忆系统设计</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_Toc230879536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35</w:t>
        </w:r>
        <w:r w:rsidR="000D0F0F">
          <w:rPr>
            <w:rFonts w:hint="eastAsia"/>
            <w:noProof/>
            <w:webHidden/>
          </w:rPr>
          <w:fldChar w:fldCharType="end"/>
        </w:r>
      </w:hyperlink>
    </w:p>
    <w:p w14:paraId="6F05A589" w14:textId="64588875" w:rsidR="000D0F0F" w:rsidRDefault="00081DF2">
      <w:pPr>
        <w:pStyle w:val="TOC3"/>
        <w:tabs>
          <w:tab w:val="right" w:leader="dot" w:pos="9016"/>
        </w:tabs>
        <w:rPr>
          <w:noProof/>
          <w:sz w:val="22"/>
          <w:szCs w:val="24"/>
          <w14:ligatures w14:val="standardContextual"/>
        </w:rPr>
      </w:pPr>
      <w:hyperlink w:anchor="_Toc230879537" w:history="1">
        <w:r w:rsidR="000D0F0F" w:rsidRPr="008755CE">
          <w:rPr>
            <w:rStyle w:val="af6"/>
          </w:rPr>
          <w:t xml:space="preserve">4.4.1 </w:t>
        </w:r>
        <w:r w:rsidR="000D0F0F" w:rsidRPr="008755CE">
          <w:rPr>
            <w:rStyle w:val="af6"/>
          </w:rPr>
          <w:t>记忆分层架构与统一访问入口</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_Toc230879537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35</w:t>
        </w:r>
        <w:r w:rsidR="000D0F0F">
          <w:rPr>
            <w:rFonts w:hint="eastAsia"/>
            <w:noProof/>
            <w:webHidden/>
          </w:rPr>
          <w:fldChar w:fldCharType="end"/>
        </w:r>
      </w:hyperlink>
    </w:p>
    <w:p w14:paraId="46AC7BBE" w14:textId="183265C5" w:rsidR="000D0F0F" w:rsidRDefault="00081DF2">
      <w:pPr>
        <w:pStyle w:val="TOC3"/>
        <w:tabs>
          <w:tab w:val="right" w:leader="dot" w:pos="9016"/>
        </w:tabs>
        <w:rPr>
          <w:noProof/>
          <w:sz w:val="22"/>
          <w:szCs w:val="24"/>
          <w14:ligatures w14:val="standardContextual"/>
        </w:rPr>
      </w:pPr>
      <w:hyperlink w:anchor="_Toc230879538" w:history="1">
        <w:r w:rsidR="000D0F0F" w:rsidRPr="008755CE">
          <w:rPr>
            <w:rStyle w:val="af6"/>
          </w:rPr>
          <w:t xml:space="preserve">4.4.2 </w:t>
        </w:r>
        <w:r w:rsidR="000D0F0F" w:rsidRPr="008755CE">
          <w:rPr>
            <w:rStyle w:val="af6"/>
          </w:rPr>
          <w:t>长短期记忆的存储实现</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_Toc230879538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36</w:t>
        </w:r>
        <w:r w:rsidR="000D0F0F">
          <w:rPr>
            <w:rFonts w:hint="eastAsia"/>
            <w:noProof/>
            <w:webHidden/>
          </w:rPr>
          <w:fldChar w:fldCharType="end"/>
        </w:r>
      </w:hyperlink>
    </w:p>
    <w:p w14:paraId="62141558" w14:textId="4DFD4E28" w:rsidR="000D0F0F" w:rsidRDefault="00081DF2">
      <w:pPr>
        <w:pStyle w:val="TOC3"/>
        <w:tabs>
          <w:tab w:val="right" w:leader="dot" w:pos="9016"/>
        </w:tabs>
        <w:rPr>
          <w:noProof/>
          <w:sz w:val="22"/>
          <w:szCs w:val="24"/>
          <w14:ligatures w14:val="standardContextual"/>
        </w:rPr>
      </w:pPr>
      <w:hyperlink w:anchor="_Toc230879539" w:history="1">
        <w:r w:rsidR="000D0F0F" w:rsidRPr="008755CE">
          <w:rPr>
            <w:rStyle w:val="af6"/>
          </w:rPr>
          <w:t xml:space="preserve">4.4.3 </w:t>
        </w:r>
        <w:r w:rsidR="000D0F0F" w:rsidRPr="008755CE">
          <w:rPr>
            <w:rStyle w:val="af6"/>
          </w:rPr>
          <w:t>偏好的自动沉淀与上下文注入</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_Toc230879539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36</w:t>
        </w:r>
        <w:r w:rsidR="000D0F0F">
          <w:rPr>
            <w:rFonts w:hint="eastAsia"/>
            <w:noProof/>
            <w:webHidden/>
          </w:rPr>
          <w:fldChar w:fldCharType="end"/>
        </w:r>
      </w:hyperlink>
    </w:p>
    <w:p w14:paraId="3783AB55" w14:textId="2FF147DD" w:rsidR="000D0F0F" w:rsidRDefault="00081DF2">
      <w:pPr>
        <w:pStyle w:val="TOC2"/>
        <w:tabs>
          <w:tab w:val="right" w:leader="dot" w:pos="9016"/>
        </w:tabs>
        <w:rPr>
          <w:noProof/>
          <w:sz w:val="22"/>
          <w:szCs w:val="24"/>
          <w14:ligatures w14:val="standardContextual"/>
        </w:rPr>
      </w:pPr>
      <w:hyperlink w:anchor="_Toc230879540" w:history="1">
        <w:r w:rsidR="000D0F0F" w:rsidRPr="008755CE">
          <w:rPr>
            <w:rStyle w:val="af6"/>
          </w:rPr>
          <w:t xml:space="preserve">4.5 </w:t>
        </w:r>
        <w:r w:rsidR="000D0F0F" w:rsidRPr="008755CE">
          <w:rPr>
            <w:rStyle w:val="af6"/>
          </w:rPr>
          <w:t>前端设计与交互展示</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_Toc230879540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36</w:t>
        </w:r>
        <w:r w:rsidR="000D0F0F">
          <w:rPr>
            <w:rFonts w:hint="eastAsia"/>
            <w:noProof/>
            <w:webHidden/>
          </w:rPr>
          <w:fldChar w:fldCharType="end"/>
        </w:r>
      </w:hyperlink>
    </w:p>
    <w:p w14:paraId="5150B7F7" w14:textId="0959F7DD" w:rsidR="000D0F0F" w:rsidRDefault="00081DF2">
      <w:pPr>
        <w:pStyle w:val="TOC3"/>
        <w:tabs>
          <w:tab w:val="right" w:leader="dot" w:pos="9016"/>
        </w:tabs>
        <w:rPr>
          <w:noProof/>
          <w:sz w:val="22"/>
          <w:szCs w:val="24"/>
          <w14:ligatures w14:val="standardContextual"/>
        </w:rPr>
      </w:pPr>
      <w:hyperlink w:anchor="_Toc230879541" w:history="1">
        <w:r w:rsidR="000D0F0F" w:rsidRPr="008755CE">
          <w:rPr>
            <w:rStyle w:val="af6"/>
          </w:rPr>
          <w:t xml:space="preserve">4.5.1 </w:t>
        </w:r>
        <w:r w:rsidR="000D0F0F" w:rsidRPr="008755CE">
          <w:rPr>
            <w:rStyle w:val="af6"/>
          </w:rPr>
          <w:t>前端技术栈与整体架构</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_Toc230879541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37</w:t>
        </w:r>
        <w:r w:rsidR="000D0F0F">
          <w:rPr>
            <w:rFonts w:hint="eastAsia"/>
            <w:noProof/>
            <w:webHidden/>
          </w:rPr>
          <w:fldChar w:fldCharType="end"/>
        </w:r>
      </w:hyperlink>
    </w:p>
    <w:p w14:paraId="20AE61A3" w14:textId="56DDE377" w:rsidR="000D0F0F" w:rsidRDefault="00081DF2">
      <w:pPr>
        <w:pStyle w:val="TOC3"/>
        <w:tabs>
          <w:tab w:val="right" w:leader="dot" w:pos="9016"/>
        </w:tabs>
        <w:rPr>
          <w:noProof/>
          <w:sz w:val="22"/>
          <w:szCs w:val="24"/>
          <w14:ligatures w14:val="standardContextual"/>
        </w:rPr>
      </w:pPr>
      <w:hyperlink w:anchor="_Toc230879542" w:history="1">
        <w:r w:rsidR="000D0F0F" w:rsidRPr="008755CE">
          <w:rPr>
            <w:rStyle w:val="af6"/>
          </w:rPr>
          <w:t xml:space="preserve">4.5.2 </w:t>
        </w:r>
        <w:r w:rsidR="000D0F0F" w:rsidRPr="008755CE">
          <w:rPr>
            <w:rStyle w:val="af6"/>
          </w:rPr>
          <w:t>主要界面设计</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_Toc230879542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38</w:t>
        </w:r>
        <w:r w:rsidR="000D0F0F">
          <w:rPr>
            <w:rFonts w:hint="eastAsia"/>
            <w:noProof/>
            <w:webHidden/>
          </w:rPr>
          <w:fldChar w:fldCharType="end"/>
        </w:r>
      </w:hyperlink>
    </w:p>
    <w:p w14:paraId="5CE47B10" w14:textId="64483A5B" w:rsidR="000D0F0F" w:rsidRDefault="00081DF2">
      <w:pPr>
        <w:pStyle w:val="TOC3"/>
        <w:tabs>
          <w:tab w:val="right" w:leader="dot" w:pos="9016"/>
        </w:tabs>
        <w:rPr>
          <w:noProof/>
          <w:sz w:val="22"/>
          <w:szCs w:val="24"/>
          <w14:ligatures w14:val="standardContextual"/>
        </w:rPr>
      </w:pPr>
      <w:hyperlink w:anchor="_Toc230879543" w:history="1">
        <w:r w:rsidR="000D0F0F" w:rsidRPr="008755CE">
          <w:rPr>
            <w:rStyle w:val="af6"/>
          </w:rPr>
          <w:t xml:space="preserve">4.5.3 </w:t>
        </w:r>
        <w:r w:rsidR="000D0F0F" w:rsidRPr="008755CE">
          <w:rPr>
            <w:rStyle w:val="af6"/>
          </w:rPr>
          <w:t>流式响应渲染</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_Toc230879543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41</w:t>
        </w:r>
        <w:r w:rsidR="000D0F0F">
          <w:rPr>
            <w:rFonts w:hint="eastAsia"/>
            <w:noProof/>
            <w:webHidden/>
          </w:rPr>
          <w:fldChar w:fldCharType="end"/>
        </w:r>
      </w:hyperlink>
    </w:p>
    <w:p w14:paraId="4451EE47" w14:textId="3C164D2E" w:rsidR="000D0F0F" w:rsidRDefault="00081DF2">
      <w:pPr>
        <w:pStyle w:val="TOC2"/>
        <w:tabs>
          <w:tab w:val="right" w:leader="dot" w:pos="9016"/>
        </w:tabs>
        <w:rPr>
          <w:noProof/>
          <w:sz w:val="22"/>
          <w:szCs w:val="24"/>
          <w14:ligatures w14:val="standardContextual"/>
        </w:rPr>
      </w:pPr>
      <w:hyperlink w:anchor="_Toc230879544" w:history="1">
        <w:r w:rsidR="000D0F0F" w:rsidRPr="008755CE">
          <w:rPr>
            <w:rStyle w:val="af6"/>
          </w:rPr>
          <w:t xml:space="preserve">4.6 </w:t>
        </w:r>
        <w:r w:rsidR="000D0F0F" w:rsidRPr="008755CE">
          <w:rPr>
            <w:rStyle w:val="af6"/>
          </w:rPr>
          <w:t>本章小结</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_Toc230879544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42</w:t>
        </w:r>
        <w:r w:rsidR="000D0F0F">
          <w:rPr>
            <w:rFonts w:hint="eastAsia"/>
            <w:noProof/>
            <w:webHidden/>
          </w:rPr>
          <w:fldChar w:fldCharType="end"/>
        </w:r>
      </w:hyperlink>
    </w:p>
    <w:p w14:paraId="162EEEFD" w14:textId="7381F48F" w:rsidR="000D0F0F" w:rsidRDefault="00081DF2">
      <w:pPr>
        <w:pStyle w:val="TOC1"/>
        <w:rPr>
          <w:rFonts w:asciiTheme="minorHAnsi" w:hAnsiTheme="minorHAnsi"/>
          <w:sz w:val="22"/>
          <w:szCs w:val="24"/>
          <w14:ligatures w14:val="standardContextual"/>
        </w:rPr>
      </w:pPr>
      <w:hyperlink w:anchor="_Toc230879545" w:history="1">
        <w:r w:rsidR="000D0F0F" w:rsidRPr="008755CE">
          <w:rPr>
            <w:rStyle w:val="af6"/>
          </w:rPr>
          <w:t>第五章</w:t>
        </w:r>
        <w:r w:rsidR="000D0F0F" w:rsidRPr="008755CE">
          <w:rPr>
            <w:rStyle w:val="af6"/>
          </w:rPr>
          <w:t xml:space="preserve"> </w:t>
        </w:r>
        <w:r w:rsidR="000D0F0F" w:rsidRPr="008755CE">
          <w:rPr>
            <w:rStyle w:val="af6"/>
          </w:rPr>
          <w:t>旅行规划智能体系统测试</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_Toc230879545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43</w:t>
        </w:r>
        <w:r w:rsidR="000D0F0F">
          <w:rPr>
            <w:rFonts w:hint="eastAsia"/>
            <w:webHidden/>
          </w:rPr>
          <w:fldChar w:fldCharType="end"/>
        </w:r>
      </w:hyperlink>
    </w:p>
    <w:p w14:paraId="2193278B" w14:textId="41B34CE1" w:rsidR="000D0F0F" w:rsidRDefault="00081DF2">
      <w:pPr>
        <w:pStyle w:val="TOC2"/>
        <w:tabs>
          <w:tab w:val="right" w:leader="dot" w:pos="9016"/>
        </w:tabs>
        <w:rPr>
          <w:noProof/>
          <w:sz w:val="22"/>
          <w:szCs w:val="24"/>
          <w14:ligatures w14:val="standardContextual"/>
        </w:rPr>
      </w:pPr>
      <w:hyperlink w:anchor="_Toc230879546" w:history="1">
        <w:r w:rsidR="000D0F0F" w:rsidRPr="008755CE">
          <w:rPr>
            <w:rStyle w:val="af6"/>
          </w:rPr>
          <w:t xml:space="preserve">5.1 </w:t>
        </w:r>
        <w:r w:rsidR="000D0F0F" w:rsidRPr="008755CE">
          <w:rPr>
            <w:rStyle w:val="af6"/>
          </w:rPr>
          <w:t>测试环境与系统配置</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_Toc230879546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43</w:t>
        </w:r>
        <w:r w:rsidR="000D0F0F">
          <w:rPr>
            <w:rFonts w:hint="eastAsia"/>
            <w:noProof/>
            <w:webHidden/>
          </w:rPr>
          <w:fldChar w:fldCharType="end"/>
        </w:r>
      </w:hyperlink>
    </w:p>
    <w:p w14:paraId="2560CBDA" w14:textId="0A431D4D" w:rsidR="000D0F0F" w:rsidRDefault="00081DF2">
      <w:pPr>
        <w:pStyle w:val="TOC2"/>
        <w:tabs>
          <w:tab w:val="right" w:leader="dot" w:pos="9016"/>
        </w:tabs>
        <w:rPr>
          <w:noProof/>
          <w:sz w:val="22"/>
          <w:szCs w:val="24"/>
          <w14:ligatures w14:val="standardContextual"/>
        </w:rPr>
      </w:pPr>
      <w:hyperlink w:anchor="_Toc230879547" w:history="1">
        <w:r w:rsidR="000D0F0F" w:rsidRPr="008755CE">
          <w:rPr>
            <w:rStyle w:val="af6"/>
          </w:rPr>
          <w:t xml:space="preserve">5.2 </w:t>
        </w:r>
        <w:r w:rsidR="000D0F0F" w:rsidRPr="008755CE">
          <w:rPr>
            <w:rStyle w:val="af6"/>
          </w:rPr>
          <w:t>测试方法</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_Toc230879547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44</w:t>
        </w:r>
        <w:r w:rsidR="000D0F0F">
          <w:rPr>
            <w:rFonts w:hint="eastAsia"/>
            <w:noProof/>
            <w:webHidden/>
          </w:rPr>
          <w:fldChar w:fldCharType="end"/>
        </w:r>
      </w:hyperlink>
    </w:p>
    <w:p w14:paraId="0D792132" w14:textId="47CD75B4" w:rsidR="000D0F0F" w:rsidRDefault="00081DF2">
      <w:pPr>
        <w:pStyle w:val="TOC2"/>
        <w:tabs>
          <w:tab w:val="right" w:leader="dot" w:pos="9016"/>
        </w:tabs>
        <w:rPr>
          <w:noProof/>
          <w:sz w:val="22"/>
          <w:szCs w:val="24"/>
          <w14:ligatures w14:val="standardContextual"/>
        </w:rPr>
      </w:pPr>
      <w:hyperlink w:anchor="_Toc230879548" w:history="1">
        <w:r w:rsidR="000D0F0F" w:rsidRPr="008755CE">
          <w:rPr>
            <w:rStyle w:val="af6"/>
          </w:rPr>
          <w:t xml:space="preserve">5.3 </w:t>
        </w:r>
        <w:r w:rsidR="000D0F0F" w:rsidRPr="008755CE">
          <w:rPr>
            <w:rStyle w:val="af6"/>
          </w:rPr>
          <w:t>端到端功能测试</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_Toc230879548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44</w:t>
        </w:r>
        <w:r w:rsidR="000D0F0F">
          <w:rPr>
            <w:rFonts w:hint="eastAsia"/>
            <w:noProof/>
            <w:webHidden/>
          </w:rPr>
          <w:fldChar w:fldCharType="end"/>
        </w:r>
      </w:hyperlink>
    </w:p>
    <w:p w14:paraId="7AFB3B13" w14:textId="3B635AAF" w:rsidR="000D0F0F" w:rsidRDefault="00081DF2">
      <w:pPr>
        <w:pStyle w:val="TOC2"/>
        <w:tabs>
          <w:tab w:val="right" w:leader="dot" w:pos="9016"/>
        </w:tabs>
        <w:rPr>
          <w:noProof/>
          <w:sz w:val="22"/>
          <w:szCs w:val="24"/>
          <w14:ligatures w14:val="standardContextual"/>
        </w:rPr>
      </w:pPr>
      <w:hyperlink w:anchor="_Toc230879549" w:history="1">
        <w:r w:rsidR="000D0F0F" w:rsidRPr="008755CE">
          <w:rPr>
            <w:rStyle w:val="af6"/>
          </w:rPr>
          <w:t xml:space="preserve">5.4 </w:t>
        </w:r>
        <w:r w:rsidR="000D0F0F" w:rsidRPr="008755CE">
          <w:rPr>
            <w:rStyle w:val="af6"/>
          </w:rPr>
          <w:t>对比测试</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_Toc230879549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49</w:t>
        </w:r>
        <w:r w:rsidR="000D0F0F">
          <w:rPr>
            <w:rFonts w:hint="eastAsia"/>
            <w:noProof/>
            <w:webHidden/>
          </w:rPr>
          <w:fldChar w:fldCharType="end"/>
        </w:r>
      </w:hyperlink>
    </w:p>
    <w:p w14:paraId="131645C9" w14:textId="671E1376" w:rsidR="000D0F0F" w:rsidRDefault="00081DF2">
      <w:pPr>
        <w:pStyle w:val="TOC2"/>
        <w:tabs>
          <w:tab w:val="right" w:leader="dot" w:pos="9016"/>
        </w:tabs>
        <w:rPr>
          <w:noProof/>
          <w:sz w:val="22"/>
          <w:szCs w:val="24"/>
          <w14:ligatures w14:val="standardContextual"/>
        </w:rPr>
      </w:pPr>
      <w:hyperlink w:anchor="_Toc230879550" w:history="1">
        <w:r w:rsidR="000D0F0F" w:rsidRPr="008755CE">
          <w:rPr>
            <w:rStyle w:val="af6"/>
          </w:rPr>
          <w:t xml:space="preserve">5.5 </w:t>
        </w:r>
        <w:r w:rsidR="000D0F0F" w:rsidRPr="008755CE">
          <w:rPr>
            <w:rStyle w:val="af6"/>
          </w:rPr>
          <w:t>消融实验</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_Toc230879550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51</w:t>
        </w:r>
        <w:r w:rsidR="000D0F0F">
          <w:rPr>
            <w:rFonts w:hint="eastAsia"/>
            <w:noProof/>
            <w:webHidden/>
          </w:rPr>
          <w:fldChar w:fldCharType="end"/>
        </w:r>
      </w:hyperlink>
    </w:p>
    <w:p w14:paraId="587FE97D" w14:textId="56A5B252" w:rsidR="000D0F0F" w:rsidRDefault="00081DF2">
      <w:pPr>
        <w:pStyle w:val="TOC2"/>
        <w:tabs>
          <w:tab w:val="right" w:leader="dot" w:pos="9016"/>
        </w:tabs>
        <w:rPr>
          <w:noProof/>
          <w:sz w:val="22"/>
          <w:szCs w:val="24"/>
          <w14:ligatures w14:val="standardContextual"/>
        </w:rPr>
      </w:pPr>
      <w:hyperlink w:anchor="_Toc230879551" w:history="1">
        <w:r w:rsidR="000D0F0F" w:rsidRPr="008755CE">
          <w:rPr>
            <w:rStyle w:val="af6"/>
          </w:rPr>
          <w:t xml:space="preserve">5.6 </w:t>
        </w:r>
        <w:r w:rsidR="000D0F0F" w:rsidRPr="008755CE">
          <w:rPr>
            <w:rStyle w:val="af6"/>
          </w:rPr>
          <w:t>本章小结</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_Toc230879551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52</w:t>
        </w:r>
        <w:r w:rsidR="000D0F0F">
          <w:rPr>
            <w:rFonts w:hint="eastAsia"/>
            <w:noProof/>
            <w:webHidden/>
          </w:rPr>
          <w:fldChar w:fldCharType="end"/>
        </w:r>
      </w:hyperlink>
    </w:p>
    <w:p w14:paraId="3E2D4677" w14:textId="58B0AE85" w:rsidR="000D0F0F" w:rsidRDefault="00081DF2">
      <w:pPr>
        <w:pStyle w:val="TOC1"/>
        <w:rPr>
          <w:rFonts w:asciiTheme="minorHAnsi" w:hAnsiTheme="minorHAnsi"/>
          <w:sz w:val="22"/>
          <w:szCs w:val="24"/>
          <w14:ligatures w14:val="standardContextual"/>
        </w:rPr>
      </w:pPr>
      <w:hyperlink w:anchor="_Toc230879552" w:history="1">
        <w:r w:rsidR="000D0F0F" w:rsidRPr="008755CE">
          <w:rPr>
            <w:rStyle w:val="af6"/>
          </w:rPr>
          <w:t>第六章</w:t>
        </w:r>
        <w:r w:rsidR="000D0F0F" w:rsidRPr="008755CE">
          <w:rPr>
            <w:rStyle w:val="af6"/>
          </w:rPr>
          <w:t xml:space="preserve"> </w:t>
        </w:r>
        <w:r w:rsidR="000D0F0F" w:rsidRPr="008755CE">
          <w:rPr>
            <w:rStyle w:val="af6"/>
          </w:rPr>
          <w:t>总结与展望</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_Toc230879552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55</w:t>
        </w:r>
        <w:r w:rsidR="000D0F0F">
          <w:rPr>
            <w:rFonts w:hint="eastAsia"/>
            <w:webHidden/>
          </w:rPr>
          <w:fldChar w:fldCharType="end"/>
        </w:r>
      </w:hyperlink>
    </w:p>
    <w:p w14:paraId="69F505D7" w14:textId="3D57E279" w:rsidR="000D0F0F" w:rsidRDefault="00081DF2">
      <w:pPr>
        <w:pStyle w:val="TOC2"/>
        <w:tabs>
          <w:tab w:val="right" w:leader="dot" w:pos="9016"/>
        </w:tabs>
        <w:rPr>
          <w:noProof/>
          <w:sz w:val="22"/>
          <w:szCs w:val="24"/>
          <w14:ligatures w14:val="standardContextual"/>
        </w:rPr>
      </w:pPr>
      <w:hyperlink w:anchor="_Toc230879553" w:history="1">
        <w:r w:rsidR="000D0F0F" w:rsidRPr="008755CE">
          <w:rPr>
            <w:rStyle w:val="af6"/>
          </w:rPr>
          <w:t xml:space="preserve">6.1 </w:t>
        </w:r>
        <w:r w:rsidR="000D0F0F" w:rsidRPr="008755CE">
          <w:rPr>
            <w:rStyle w:val="af6"/>
          </w:rPr>
          <w:t>设计成果与主要结论</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_Toc230879553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55</w:t>
        </w:r>
        <w:r w:rsidR="000D0F0F">
          <w:rPr>
            <w:rFonts w:hint="eastAsia"/>
            <w:noProof/>
            <w:webHidden/>
          </w:rPr>
          <w:fldChar w:fldCharType="end"/>
        </w:r>
      </w:hyperlink>
    </w:p>
    <w:p w14:paraId="77EDF54D" w14:textId="38A5C37D" w:rsidR="000D0F0F" w:rsidRDefault="00081DF2">
      <w:pPr>
        <w:pStyle w:val="TOC2"/>
        <w:tabs>
          <w:tab w:val="right" w:leader="dot" w:pos="9016"/>
        </w:tabs>
        <w:rPr>
          <w:noProof/>
          <w:sz w:val="22"/>
          <w:szCs w:val="24"/>
          <w14:ligatures w14:val="standardContextual"/>
        </w:rPr>
      </w:pPr>
      <w:hyperlink w:anchor="_Toc230879554" w:history="1">
        <w:r w:rsidR="000D0F0F" w:rsidRPr="008755CE">
          <w:rPr>
            <w:rStyle w:val="af6"/>
          </w:rPr>
          <w:t xml:space="preserve">6.2 </w:t>
        </w:r>
        <w:r w:rsidR="000D0F0F" w:rsidRPr="008755CE">
          <w:rPr>
            <w:rStyle w:val="af6"/>
          </w:rPr>
          <w:t>设计特色与创新</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_Toc230879554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57</w:t>
        </w:r>
        <w:r w:rsidR="000D0F0F">
          <w:rPr>
            <w:rFonts w:hint="eastAsia"/>
            <w:noProof/>
            <w:webHidden/>
          </w:rPr>
          <w:fldChar w:fldCharType="end"/>
        </w:r>
      </w:hyperlink>
    </w:p>
    <w:p w14:paraId="7EE86FE6" w14:textId="7D4C2A9C" w:rsidR="000D0F0F" w:rsidRDefault="00081DF2">
      <w:pPr>
        <w:pStyle w:val="TOC2"/>
        <w:tabs>
          <w:tab w:val="right" w:leader="dot" w:pos="9016"/>
        </w:tabs>
        <w:rPr>
          <w:noProof/>
          <w:sz w:val="22"/>
          <w:szCs w:val="24"/>
          <w14:ligatures w14:val="standardContextual"/>
        </w:rPr>
      </w:pPr>
      <w:hyperlink w:anchor="_Toc230879555" w:history="1">
        <w:r w:rsidR="000D0F0F" w:rsidRPr="008755CE">
          <w:rPr>
            <w:rStyle w:val="af6"/>
          </w:rPr>
          <w:t xml:space="preserve">6.3 </w:t>
        </w:r>
        <w:r w:rsidR="000D0F0F" w:rsidRPr="008755CE">
          <w:rPr>
            <w:rStyle w:val="af6"/>
          </w:rPr>
          <w:t>不足与展望</w:t>
        </w:r>
        <w:r w:rsidR="000D0F0F">
          <w:rPr>
            <w:rFonts w:hint="eastAsia"/>
            <w:noProof/>
            <w:webHidden/>
          </w:rPr>
          <w:tab/>
        </w:r>
        <w:r w:rsidR="000D0F0F">
          <w:rPr>
            <w:rFonts w:hint="eastAsia"/>
            <w:noProof/>
            <w:webHidden/>
          </w:rPr>
          <w:fldChar w:fldCharType="begin"/>
        </w:r>
        <w:r w:rsidR="000D0F0F">
          <w:rPr>
            <w:rFonts w:hint="eastAsia"/>
            <w:noProof/>
            <w:webHidden/>
          </w:rPr>
          <w:instrText xml:space="preserve"> </w:instrText>
        </w:r>
        <w:r w:rsidR="000D0F0F">
          <w:rPr>
            <w:noProof/>
            <w:webHidden/>
          </w:rPr>
          <w:instrText>PAGEREF _Toc230879555 \h</w:instrText>
        </w:r>
        <w:r w:rsidR="000D0F0F">
          <w:rPr>
            <w:rFonts w:hint="eastAsia"/>
            <w:noProof/>
            <w:webHidden/>
          </w:rPr>
          <w:instrText xml:space="preserve"> </w:instrText>
        </w:r>
        <w:r w:rsidR="000D0F0F">
          <w:rPr>
            <w:rFonts w:hint="eastAsia"/>
            <w:noProof/>
            <w:webHidden/>
          </w:rPr>
        </w:r>
        <w:r w:rsidR="000D0F0F">
          <w:rPr>
            <w:rFonts w:hint="eastAsia"/>
            <w:noProof/>
            <w:webHidden/>
          </w:rPr>
          <w:fldChar w:fldCharType="separate"/>
        </w:r>
        <w:r w:rsidR="00472796">
          <w:rPr>
            <w:noProof/>
            <w:webHidden/>
          </w:rPr>
          <w:t>58</w:t>
        </w:r>
        <w:r w:rsidR="000D0F0F">
          <w:rPr>
            <w:rFonts w:hint="eastAsia"/>
            <w:noProof/>
            <w:webHidden/>
          </w:rPr>
          <w:fldChar w:fldCharType="end"/>
        </w:r>
      </w:hyperlink>
    </w:p>
    <w:p w14:paraId="14A15BF4" w14:textId="4DD09001" w:rsidR="000D0F0F" w:rsidRDefault="00081DF2">
      <w:pPr>
        <w:pStyle w:val="TOC1"/>
        <w:rPr>
          <w:rFonts w:asciiTheme="minorHAnsi" w:hAnsiTheme="minorHAnsi"/>
          <w:sz w:val="22"/>
          <w:szCs w:val="24"/>
          <w14:ligatures w14:val="standardContextual"/>
        </w:rPr>
      </w:pPr>
      <w:hyperlink w:anchor="_Toc230879557" w:history="1">
        <w:r w:rsidR="000D0F0F" w:rsidRPr="008755CE">
          <w:rPr>
            <w:rStyle w:val="af6"/>
          </w:rPr>
          <w:t>参考文献</w:t>
        </w:r>
        <w:r w:rsidR="000D0F0F">
          <w:rPr>
            <w:rFonts w:hint="eastAsia"/>
            <w:webHidden/>
          </w:rPr>
          <w:tab/>
        </w:r>
        <w:r w:rsidR="000D0F0F">
          <w:rPr>
            <w:rFonts w:hint="eastAsia"/>
            <w:webHidden/>
          </w:rPr>
          <w:fldChar w:fldCharType="begin"/>
        </w:r>
        <w:r w:rsidR="000D0F0F">
          <w:rPr>
            <w:rFonts w:hint="eastAsia"/>
            <w:webHidden/>
          </w:rPr>
          <w:instrText xml:space="preserve"> </w:instrText>
        </w:r>
        <w:r w:rsidR="000D0F0F">
          <w:rPr>
            <w:webHidden/>
          </w:rPr>
          <w:instrText>PAGEREF _Toc230879557 \h</w:instrText>
        </w:r>
        <w:r w:rsidR="000D0F0F">
          <w:rPr>
            <w:rFonts w:hint="eastAsia"/>
            <w:webHidden/>
          </w:rPr>
          <w:instrText xml:space="preserve"> </w:instrText>
        </w:r>
        <w:r w:rsidR="000D0F0F">
          <w:rPr>
            <w:rFonts w:hint="eastAsia"/>
            <w:webHidden/>
          </w:rPr>
        </w:r>
        <w:r w:rsidR="000D0F0F">
          <w:rPr>
            <w:rFonts w:hint="eastAsia"/>
            <w:webHidden/>
          </w:rPr>
          <w:fldChar w:fldCharType="separate"/>
        </w:r>
        <w:r w:rsidR="00472796">
          <w:rPr>
            <w:webHidden/>
          </w:rPr>
          <w:t>59</w:t>
        </w:r>
        <w:r w:rsidR="000D0F0F">
          <w:rPr>
            <w:rFonts w:hint="eastAsia"/>
            <w:webHidden/>
          </w:rPr>
          <w:fldChar w:fldCharType="end"/>
        </w:r>
      </w:hyperlink>
    </w:p>
    <w:p w14:paraId="45C78F85" w14:textId="0D515B70" w:rsidR="001C391D" w:rsidRDefault="00253450" w:rsidP="00602E6A">
      <w:pPr>
        <w:pStyle w:val="a3"/>
        <w:ind w:firstLineChars="0" w:firstLine="0"/>
      </w:pPr>
      <w:r>
        <w:fldChar w:fldCharType="end"/>
      </w:r>
    </w:p>
    <w:p w14:paraId="7BD17EFA" w14:textId="77777777" w:rsidR="00253450" w:rsidRDefault="00253450" w:rsidP="00B87FD1">
      <w:pPr>
        <w:sectPr w:rsidR="00253450" w:rsidSect="009D1D16">
          <w:headerReference w:type="even" r:id="rId8"/>
          <w:headerReference w:type="default" r:id="rId9"/>
          <w:footerReference w:type="even" r:id="rId10"/>
          <w:footerReference w:type="default" r:id="rId11"/>
          <w:pgSz w:w="11906" w:h="16838"/>
          <w:pgMar w:top="1440" w:right="1440" w:bottom="1440" w:left="1440" w:header="720" w:footer="720" w:gutter="0"/>
          <w:pgNumType w:fmt="upperRoman" w:start="1"/>
          <w:cols w:space="720"/>
          <w:docGrid w:type="lines" w:linePitch="312"/>
        </w:sectPr>
      </w:pPr>
    </w:p>
    <w:p w14:paraId="5AF11F22" w14:textId="4A0B4B77" w:rsidR="00253450" w:rsidRDefault="00937ADB" w:rsidP="00AC3A35">
      <w:pPr>
        <w:pStyle w:val="1"/>
        <w:jc w:val="both"/>
      </w:pPr>
      <w:bookmarkStart w:id="14" w:name="_Toc230879504"/>
      <w:bookmarkEnd w:id="0"/>
      <w:bookmarkEnd w:id="1"/>
      <w:bookmarkEnd w:id="2"/>
      <w:bookmarkEnd w:id="3"/>
      <w:bookmarkEnd w:id="4"/>
      <w:bookmarkEnd w:id="5"/>
      <w:bookmarkEnd w:id="6"/>
      <w:bookmarkEnd w:id="7"/>
      <w:bookmarkEnd w:id="8"/>
      <w:bookmarkEnd w:id="9"/>
      <w:r w:rsidRPr="00937ADB">
        <w:lastRenderedPageBreak/>
        <w:t>绪论</w:t>
      </w:r>
      <w:bookmarkEnd w:id="14"/>
    </w:p>
    <w:p w14:paraId="6CCB3204" w14:textId="77777777" w:rsidR="0036696C" w:rsidRDefault="0036696C" w:rsidP="0036696C">
      <w:pPr>
        <w:pStyle w:val="2"/>
      </w:pPr>
      <w:bookmarkStart w:id="15" w:name="_Toc230879505"/>
      <w:r w:rsidRPr="0036696C">
        <w:t>研究背景和意义</w:t>
      </w:r>
      <w:bookmarkEnd w:id="15"/>
    </w:p>
    <w:p w14:paraId="590B2B1F" w14:textId="633D2794" w:rsidR="00AB3FB1" w:rsidRDefault="00C9265A" w:rsidP="000C5EC5">
      <w:pPr>
        <w:pStyle w:val="a3"/>
        <w:wordWrap/>
        <w:ind w:firstLine="480"/>
      </w:pPr>
      <w:proofErr w:type="gramStart"/>
      <w:r w:rsidRPr="00C9265A">
        <w:t>文旅消费</w:t>
      </w:r>
      <w:proofErr w:type="gramEnd"/>
      <w:r w:rsidRPr="00C9265A">
        <w:t>在国民经济中的占</w:t>
      </w:r>
      <w:proofErr w:type="gramStart"/>
      <w:r w:rsidRPr="00C9265A">
        <w:t>比持续</w:t>
      </w:r>
      <w:proofErr w:type="gramEnd"/>
      <w:r w:rsidRPr="00C9265A">
        <w:t>提升，自由行已逐步取代标准化</w:t>
      </w:r>
      <w:proofErr w:type="gramStart"/>
      <w:r w:rsidRPr="00C9265A">
        <w:t>跟团游成为</w:t>
      </w:r>
      <w:proofErr w:type="gramEnd"/>
      <w:r w:rsidRPr="00C9265A">
        <w:t>大众出行的主流模式。</w:t>
      </w:r>
      <w:r w:rsidR="00AB3FB1" w:rsidRPr="00AB3FB1">
        <w:t>旅行规划属于典型的多约束复杂决策问题。用户通过自然语言表述出行需求，规划者需在预算、时间、地理可达性与景点覆盖度等多重约束下寻求可行解，同时结合票务、景点、住宿及餐饮等动态信息进行决策。长期以来，该过程的内在复杂性导致其高度依赖人工经验。尽管现有在线旅游服务平台提供了搜索与预订入口，但本质上仍是离散信息的聚合界面，难以根据用户的自然语言需求直接生成端到端的可执行方案；规划者仍需在多个异构平台之间反复切换、手动整合各方信息并自行求解约束冲突，决策成本居高不下。</w:t>
      </w:r>
    </w:p>
    <w:p w14:paraId="7C21D351" w14:textId="4D5E3E2F" w:rsidR="00617BF8" w:rsidRDefault="00617BF8" w:rsidP="000C5EC5">
      <w:pPr>
        <w:pStyle w:val="a3"/>
        <w:wordWrap/>
        <w:ind w:firstLine="480"/>
      </w:pPr>
      <w:r w:rsidRPr="002B2B9A">
        <w:t>近年来，以</w:t>
      </w:r>
      <w:r w:rsidRPr="002B2B9A">
        <w:t xml:space="preserve"> Transformer </w:t>
      </w:r>
      <w:r w:rsidRPr="002B2B9A">
        <w:t>架构为基础的大语言模型（</w:t>
      </w:r>
      <w:r w:rsidRPr="002B2B9A">
        <w:t>Large Language Model</w:t>
      </w:r>
      <w:r w:rsidRPr="002B2B9A">
        <w:t>，</w:t>
      </w:r>
      <w:r w:rsidRPr="002B2B9A">
        <w:t>LLM</w:t>
      </w:r>
      <w:r w:rsidRPr="002B2B9A">
        <w:t>）在自然语言理解与生成任务上取得</w:t>
      </w:r>
      <w:r>
        <w:rPr>
          <w:rFonts w:hint="eastAsia"/>
        </w:rPr>
        <w:t>了</w:t>
      </w:r>
      <w:r w:rsidRPr="002B2B9A">
        <w:t>突破性进展，为从用户</w:t>
      </w:r>
      <w:r>
        <w:rPr>
          <w:rFonts w:hint="eastAsia"/>
        </w:rPr>
        <w:t>的自然语言表述</w:t>
      </w:r>
      <w:r w:rsidRPr="002B2B9A">
        <w:t>中解析出行意图提供了关键技术基础。在此基础上，融合工具调用与多步推理的智能体（</w:t>
      </w:r>
      <w:r w:rsidRPr="002B2B9A">
        <w:t>Agent</w:t>
      </w:r>
      <w:r w:rsidRPr="002B2B9A">
        <w:t>）技术范式逐步成熟，使大语言模型得以与外部数据源、服务接口协同完成端到端任务，为旅行规划这类多阶段复杂任务的自动化求解开辟了新的技术路径</w:t>
      </w:r>
      <w:r>
        <w:rPr>
          <w:rFonts w:hint="eastAsia"/>
        </w:rPr>
        <w:t>。</w:t>
      </w:r>
      <w:r w:rsidR="00AB4D55" w:rsidRPr="00AB4D55">
        <w:t>然而，将通用大语言模型直接应用于真实旅行规划场景仍面临多项固有挑战，构成了本研究亟需解决的核心问题：</w:t>
      </w:r>
    </w:p>
    <w:p w14:paraId="1981A398" w14:textId="5FBD811F" w:rsidR="00AB4D55" w:rsidRDefault="00AB4D55" w:rsidP="000C5EC5">
      <w:pPr>
        <w:pStyle w:val="a3"/>
        <w:wordWrap/>
        <w:ind w:firstLine="480"/>
      </w:pPr>
      <w:r w:rsidRPr="00AB4D55">
        <w:t>复杂工作流的可控编排能力缺失。旅行规划从用户意图解析与约束抽取开始，进入外部数据的并行获取与行程编排，最终由结果审查环节决定是否需要局部回退，各阶段之间存在严格的前后依赖；一旦某一环节出错，理想做法是就近重试而非全流程重启。传统的链式调用与单一</w:t>
      </w:r>
      <w:r w:rsidRPr="00AB4D55">
        <w:t xml:space="preserve"> </w:t>
      </w:r>
      <w:proofErr w:type="spellStart"/>
      <w:r w:rsidRPr="00AB4D55">
        <w:t>ReAct</w:t>
      </w:r>
      <w:proofErr w:type="spellEnd"/>
      <w:r w:rsidRPr="00AB4D55">
        <w:t xml:space="preserve"> </w:t>
      </w:r>
      <w:r w:rsidRPr="00AB4D55">
        <w:t>循环缺乏显式状态机与条件路由能力，难以表达此类带分支、扇出与回环的复合控制流。</w:t>
      </w:r>
    </w:p>
    <w:p w14:paraId="2CF875BC" w14:textId="2624C710" w:rsidR="00AB4D55" w:rsidRDefault="00AB4D55" w:rsidP="000C5EC5">
      <w:pPr>
        <w:pStyle w:val="a3"/>
        <w:wordWrap/>
        <w:ind w:firstLine="480"/>
      </w:pPr>
      <w:r w:rsidRPr="00812D4D">
        <w:t>空间与组合推理能力薄弱使行程结构难以保证。旅行规划在景点分日与日内路径两个尺度上分别对应均衡聚类与小规模旅行商问题（</w:t>
      </w:r>
      <w:r w:rsidRPr="00812D4D">
        <w:t>Travelling Salesman Problem</w:t>
      </w:r>
      <w:r w:rsidRPr="00812D4D">
        <w:t>，</w:t>
      </w:r>
      <w:r w:rsidRPr="00812D4D">
        <w:t>TSP</w:t>
      </w:r>
      <w:r w:rsidRPr="00812D4D">
        <w:t>）求解，涉及精确数值比较、坐标距离计算与组合优化，是大语言模型最不擅长的任务类型之一。</w:t>
      </w:r>
      <w:proofErr w:type="spellStart"/>
      <w:r w:rsidRPr="00812D4D">
        <w:t>Xie</w:t>
      </w:r>
      <w:proofErr w:type="spellEnd"/>
      <w:r w:rsidRPr="00812D4D">
        <w:t xml:space="preserve"> </w:t>
      </w:r>
      <w:r w:rsidRPr="00812D4D">
        <w:t>等</w:t>
      </w:r>
      <w:r>
        <w:fldChar w:fldCharType="begin"/>
      </w:r>
      <w:r>
        <w:instrText xml:space="preserve"> ADDIN ZOTERO_ITEM CSL_CITATION {"citationID":"bBl45aiU","properties":{"unsorted":false,"formattedCitation":"\\super [1]\\nosupersub{}","plainCitation":"[1]","noteIndex":0},"citationItems":[{"id":897,"uris":["http://zotero.org/users/15395904/items/BAIM69H6"],"itemData":{"id":897,"type":"paper-conference","abstract":"Planning has been part of the core pursuit for artificial intelligence since its conception, but earlier AI agents mostly focused on constrained settings because many of the cognitive substrates necessary for human-level planning have been lacking. Recently, language agents powered by large language models (LLMs) have shown interesting capabilities such as tool use and reasoning. Are these language agents capable of planning in more complex settings that are out of the reach of prior AI agents? To advance this investigation, we propose TravelPlanner, a new planning benchmark that focuses on travel planning, a common real-world planning scenario. It provides a rich sandbox environment, various tools for accessing nearly four million data records, and 1,225 meticulously curated planning intents and reference plans. Comprehensive evaluations show that the current language agents are not yet capable of handling such complex planning tasks—even GPT-4 only achieves a success rate of 0.6%. Language agents struggle to stay on task, use the right tools to collect information, or keep track of multiple constraints. However, we note that the mere possibility for language agents to tackle such a complex problem is in itself non-trivial progress. TravelPlanner provides a challenging yet meaningful testbed for future language agents.","container-title":"Proceedings of the 41st International Conference on Machine Learning","event-title":"International Conference on Machine Learning","ISSN":"2640-3498","language":"en","page":"54590-54613","publisher":"PMLR","source":"proceedings.mlr.press","title":"TravelPlanner: A Benchmark for Real-World Planning with Language Agents","title-short":"TravelPlanner","URL":"https://proceedings.mlr.press/v235/xie24j.html","author":[{"family":"Xie","given":"Jian"},{"family":"Zhang","given":"Kai"},{"family":"Chen","given":"Jiangjie"},{"family":"Zhu","given":"Tinghui"},{"family":"Lou","given":"Renze"},{"family":"Tian","given":"Yuandong"},{"family":"Xiao","given":"Yanghua"},{"family":"Su","given":"Yu"}],"accessed":{"date-parts":[["2026",5,15]]},"issued":{"date-parts":[["2024",7,8]]}}}],"schema":"https://github.com/citation-style-language/schema/raw/master/csl-citation.json"} </w:instrText>
      </w:r>
      <w:r>
        <w:fldChar w:fldCharType="separate"/>
      </w:r>
      <w:r w:rsidRPr="00C9265A">
        <w:rPr>
          <w:rFonts w:ascii="Times New Roman" w:hAnsi="Times New Roman" w:cs="Times New Roman"/>
          <w:kern w:val="0"/>
          <w:vertAlign w:val="superscript"/>
        </w:rPr>
        <w:t>[1]</w:t>
      </w:r>
      <w:r>
        <w:fldChar w:fldCharType="end"/>
      </w:r>
      <w:r w:rsidRPr="00812D4D">
        <w:t>在</w:t>
      </w:r>
      <w:r w:rsidRPr="00812D4D">
        <w:t xml:space="preserve"> </w:t>
      </w:r>
      <w:proofErr w:type="spellStart"/>
      <w:r w:rsidRPr="00812D4D">
        <w:t>TravelPlanner</w:t>
      </w:r>
      <w:proofErr w:type="spellEnd"/>
      <w:r w:rsidRPr="00812D4D">
        <w:t xml:space="preserve"> </w:t>
      </w:r>
      <w:r w:rsidRPr="00812D4D">
        <w:t>基准上的实测显示，</w:t>
      </w:r>
      <w:r w:rsidR="009554A7" w:rsidRPr="009554A7">
        <w:t>以</w:t>
      </w:r>
      <w:r w:rsidR="009554A7" w:rsidRPr="009554A7">
        <w:t xml:space="preserve"> GPT-4 </w:t>
      </w:r>
      <w:r w:rsidR="009554A7" w:rsidRPr="009554A7">
        <w:t>为代表的</w:t>
      </w:r>
      <w:r w:rsidR="009554A7">
        <w:rPr>
          <w:rFonts w:hint="eastAsia"/>
        </w:rPr>
        <w:t>大</w:t>
      </w:r>
      <w:r w:rsidR="009554A7" w:rsidRPr="009554A7">
        <w:t>模型</w:t>
      </w:r>
      <w:r w:rsidRPr="00812D4D">
        <w:t>在旅行规划任务上的完整方案通过率仅为</w:t>
      </w:r>
      <w:r w:rsidRPr="00812D4D">
        <w:t xml:space="preserve"> 0.6%</w:t>
      </w:r>
      <w:r w:rsidRPr="00812D4D">
        <w:t>，揭示了纯模型推理在长程空间约束求解上的能力上限。</w:t>
      </w:r>
    </w:p>
    <w:p w14:paraId="2638F312" w14:textId="63744BAF" w:rsidR="00AB4D55" w:rsidRDefault="00AB4D55" w:rsidP="000C5EC5">
      <w:pPr>
        <w:pStyle w:val="a3"/>
        <w:wordWrap/>
        <w:ind w:firstLine="480"/>
      </w:pPr>
      <w:r w:rsidRPr="00AB4D55">
        <w:lastRenderedPageBreak/>
        <w:t>实时数据获取能力受限</w:t>
      </w:r>
      <w:r w:rsidR="00812D4D" w:rsidRPr="00812D4D">
        <w:t>。大语言模型的知识源自一次性</w:t>
      </w:r>
      <w:proofErr w:type="gramStart"/>
      <w:r w:rsidR="00812D4D" w:rsidRPr="00812D4D">
        <w:t>预训练</w:t>
      </w:r>
      <w:proofErr w:type="gramEnd"/>
      <w:r w:rsidR="00812D4D" w:rsidRPr="00812D4D">
        <w:t>语料，其知识边界由训练截止时点固化，而旅行决策所依赖的票务库存、酒店价格、景区开放状态与气象条件均处于</w:t>
      </w:r>
      <w:proofErr w:type="gramStart"/>
      <w:r w:rsidR="00812D4D" w:rsidRPr="00812D4D">
        <w:t>分钟级或日级</w:t>
      </w:r>
      <w:proofErr w:type="gramEnd"/>
      <w:r w:rsidR="00812D4D" w:rsidRPr="00812D4D">
        <w:t>的动态变化之中，模型自身无法感知训练截止之后的事实，亦不能在生成过程中主动获取实时数据，由此导致输出方案与真实世界状态显著偏离。</w:t>
      </w:r>
    </w:p>
    <w:p w14:paraId="44B33A64" w14:textId="77777777" w:rsidR="00AB4D55" w:rsidRDefault="00812D4D" w:rsidP="00AB4D55">
      <w:pPr>
        <w:pStyle w:val="a3"/>
        <w:wordWrap/>
        <w:ind w:firstLine="480"/>
      </w:pPr>
      <w:r w:rsidRPr="00812D4D">
        <w:t>领域知识深度不足引发内容幻觉。通用</w:t>
      </w:r>
      <w:proofErr w:type="gramStart"/>
      <w:r w:rsidRPr="00812D4D">
        <w:t>预训练</w:t>
      </w:r>
      <w:proofErr w:type="gramEnd"/>
      <w:r w:rsidRPr="00812D4D">
        <w:t>语料中关于具体景点的合理游览时长、推荐游览时序、季节性注意事项与本地化经验提示等长</w:t>
      </w:r>
      <w:proofErr w:type="gramStart"/>
      <w:r w:rsidRPr="00812D4D">
        <w:t>尾知识</w:t>
      </w:r>
      <w:proofErr w:type="gramEnd"/>
      <w:r w:rsidRPr="00812D4D">
        <w:t>覆盖稀疏，模型在生成时易将易混景点名称张冠李戴、对游览时</w:t>
      </w:r>
      <w:proofErr w:type="gramStart"/>
      <w:r w:rsidRPr="00812D4D">
        <w:t>长产生</w:t>
      </w:r>
      <w:proofErr w:type="gramEnd"/>
      <w:r w:rsidRPr="00812D4D">
        <w:t>数倍偏差，或编造不存在的票种与优惠政策，直接削弱行程方案的可执行性。</w:t>
      </w:r>
    </w:p>
    <w:p w14:paraId="14B42D05" w14:textId="25A84D89" w:rsidR="00812D4D" w:rsidRPr="00812D4D" w:rsidRDefault="00812D4D" w:rsidP="00AB4D55">
      <w:pPr>
        <w:pStyle w:val="a3"/>
        <w:wordWrap/>
        <w:ind w:firstLine="480"/>
      </w:pPr>
      <w:r w:rsidRPr="00812D4D">
        <w:t>长期记忆缺失阻断跨会话个性化。大语言模型在默认对话形态下不具备跨会话状态保持机制，每次新对话均以无状态方式启动，用户在多轮</w:t>
      </w:r>
      <w:proofErr w:type="gramStart"/>
      <w:r w:rsidRPr="00812D4D">
        <w:t>交互中</w:t>
      </w:r>
      <w:proofErr w:type="gramEnd"/>
      <w:r w:rsidRPr="00812D4D">
        <w:t>暴露出的常用出发城市、偏好航司与酒店品牌、饮食禁忌等隐式偏好无法被自动沉淀与复用，规划者在每次会话中均需重复输入相同的背景信息，与个性化定制的初衷相悖。</w:t>
      </w:r>
    </w:p>
    <w:p w14:paraId="1A0BB346" w14:textId="1461E056" w:rsidR="00CD35B7" w:rsidRDefault="00CD35B7" w:rsidP="000C5EC5">
      <w:pPr>
        <w:pStyle w:val="a3"/>
        <w:wordWrap/>
        <w:ind w:firstLine="480"/>
      </w:pPr>
      <w:r w:rsidRPr="00CD35B7">
        <w:t>上述挑战表明，仅凭通用大语言模型自身难以胜任真实场景下的旅行规划任务，需在其外围设计涵盖流程编排、工具接入、知识增强与个性化记忆的系统架构，以模块化方式</w:t>
      </w:r>
      <w:r>
        <w:rPr>
          <w:rFonts w:hint="eastAsia"/>
        </w:rPr>
        <w:t>弥补</w:t>
      </w:r>
      <w:r w:rsidRPr="00CD35B7">
        <w:t>模型本身的能力</w:t>
      </w:r>
      <w:r>
        <w:rPr>
          <w:rFonts w:hint="eastAsia"/>
        </w:rPr>
        <w:t>边界。</w:t>
      </w:r>
      <w:r w:rsidRPr="00CD35B7">
        <w:t>本文选用</w:t>
      </w:r>
      <w:r w:rsidRPr="00CD35B7">
        <w:t xml:space="preserve"> </w:t>
      </w:r>
      <w:proofErr w:type="spellStart"/>
      <w:r w:rsidRPr="00CD35B7">
        <w:t>LangGraph</w:t>
      </w:r>
      <w:proofErr w:type="spellEnd"/>
      <w:r w:rsidRPr="00CD35B7">
        <w:t xml:space="preserve"> </w:t>
      </w:r>
      <w:r w:rsidRPr="00CD35B7">
        <w:t>状态图编排框架作为工作流调度与失败隔离的承载层；外部服务接入则统一基于模型上下文协议（</w:t>
      </w:r>
      <w:r w:rsidRPr="00CD35B7">
        <w:t>Model Context Protocol</w:t>
      </w:r>
      <w:r w:rsidRPr="00CD35B7">
        <w:t>，</w:t>
      </w:r>
      <w:r w:rsidRPr="00CD35B7">
        <w:t>MCP</w:t>
      </w:r>
      <w:r w:rsidRPr="00CD35B7">
        <w:t>），将高德地图、</w:t>
      </w:r>
      <w:r w:rsidRPr="00CD35B7">
        <w:t xml:space="preserve">12306 </w:t>
      </w:r>
      <w:r w:rsidRPr="00CD35B7">
        <w:t>等异构数据源封装为标准化工具。为缓解模型自身的领域知识盲区，</w:t>
      </w:r>
      <w:r>
        <w:rPr>
          <w:rFonts w:hint="eastAsia"/>
        </w:rPr>
        <w:t>系统</w:t>
      </w:r>
      <w:r w:rsidRPr="00CD35B7">
        <w:t>引入检索增强生成（</w:t>
      </w:r>
      <w:r w:rsidRPr="00CD35B7">
        <w:t>Retrieval-Augmented Generation</w:t>
      </w:r>
      <w:r w:rsidRPr="00CD35B7">
        <w:t>，</w:t>
      </w:r>
      <w:r w:rsidRPr="00CD35B7">
        <w:t>RAG</w:t>
      </w:r>
      <w:r w:rsidRPr="00CD35B7">
        <w:t>）技术，对结构化必游知识与非结构化攻略文本进行协同召回；跨会话偏好则由独立的分层记忆机制持久化存储，并在会话起始时自动注入上下文。针对空间推理薄弱这一问题，本文进一步在编排层内嵌均衡聚类与</w:t>
      </w:r>
      <w:r w:rsidRPr="00CD35B7">
        <w:t xml:space="preserve"> TSP </w:t>
      </w:r>
      <w:r w:rsidRPr="00CD35B7">
        <w:t>求解算法予以弥补。各模块协同工作，构成面向自然语言交互的端到端旅行规划智能体。</w:t>
      </w:r>
    </w:p>
    <w:p w14:paraId="47F6A855" w14:textId="2288DD96" w:rsidR="00812D4D" w:rsidRPr="00812D4D" w:rsidRDefault="00CD35B7" w:rsidP="000C5EC5">
      <w:pPr>
        <w:pStyle w:val="a3"/>
        <w:wordWrap/>
        <w:ind w:firstLine="480"/>
      </w:pPr>
      <w:r w:rsidRPr="00CD35B7">
        <w:t>本研究的意义可从三个层面展开。在理论与方法层面，本文针对长程多约束规划任务这一大语言模型的薄弱场景，将状态图编排、标准化工具协议、双层检索增强与分层记忆机制整合于同一系统，验证了该类复合架构的可行性，可为后续大模型智能体在垂直领域的实现提供参考。在应用价值层面，本研究所构建的智能体能够将分散于多个在线旅游服务平台与攻略社区的异构信息整合为</w:t>
      </w:r>
      <w:proofErr w:type="gramStart"/>
      <w:r w:rsidRPr="00CD35B7">
        <w:t>端到端可执行</w:t>
      </w:r>
      <w:proofErr w:type="gramEnd"/>
      <w:r w:rsidRPr="00CD35B7">
        <w:t>行程，有望降低自由</w:t>
      </w:r>
      <w:proofErr w:type="gramStart"/>
      <w:r w:rsidRPr="00CD35B7">
        <w:t>行规划</w:t>
      </w:r>
      <w:proofErr w:type="gramEnd"/>
      <w:r w:rsidRPr="00CD35B7">
        <w:t>成本，为在线旅游服务从信息聚合向行程生成的演进提供实践依据。在交通运输工程学科层面，本研究是出行即服务（</w:t>
      </w:r>
      <w:r w:rsidRPr="00CD35B7">
        <w:t>Mobility as a Service</w:t>
      </w:r>
      <w:r w:rsidRPr="00CD35B7">
        <w:t>，</w:t>
      </w:r>
      <w:proofErr w:type="spellStart"/>
      <w:r w:rsidRPr="00CD35B7">
        <w:t>MaaS</w:t>
      </w:r>
      <w:proofErr w:type="spellEnd"/>
      <w:r w:rsidRPr="00CD35B7">
        <w:t>）理念由城市通勤多模式联程</w:t>
      </w:r>
      <w:r w:rsidR="009554A7">
        <w:rPr>
          <w:rFonts w:hint="eastAsia"/>
        </w:rPr>
        <w:t>，</w:t>
      </w:r>
      <w:r w:rsidRPr="00CD35B7">
        <w:t>向跨城旅游多模式联</w:t>
      </w:r>
      <w:proofErr w:type="gramStart"/>
      <w:r w:rsidRPr="00CD35B7">
        <w:t>程及目的地端服务</w:t>
      </w:r>
      <w:proofErr w:type="gramEnd"/>
      <w:r w:rsidRPr="00CD35B7">
        <w:t>编排延伸的一次实践探索，通过自然语言入</w:t>
      </w:r>
      <w:r w:rsidRPr="00CD35B7">
        <w:lastRenderedPageBreak/>
        <w:t>口与统一协议整合铁路、民航、城市交通及目的地资源，使规划过程从</w:t>
      </w:r>
      <w:proofErr w:type="gramStart"/>
      <w:r w:rsidRPr="00CD35B7">
        <w:t>单一交通</w:t>
      </w:r>
      <w:proofErr w:type="gramEnd"/>
      <w:r w:rsidRPr="00CD35B7">
        <w:t>方式优化演进为全链条服务整合，研究成果可为智慧交通领域全链条出行服务的拓展与应用提供参考</w:t>
      </w:r>
      <w:r w:rsidR="00812D4D" w:rsidRPr="00812D4D">
        <w:t>。</w:t>
      </w:r>
    </w:p>
    <w:p w14:paraId="04C820C5" w14:textId="1F9FE736" w:rsidR="001153F4" w:rsidRDefault="00115495" w:rsidP="0084605A">
      <w:pPr>
        <w:pStyle w:val="2"/>
      </w:pPr>
      <w:bookmarkStart w:id="16" w:name="_Toc230879506"/>
      <w:r>
        <w:rPr>
          <w:rFonts w:hint="eastAsia"/>
        </w:rPr>
        <w:t>研究现状</w:t>
      </w:r>
      <w:bookmarkEnd w:id="16"/>
    </w:p>
    <w:p w14:paraId="47EDADCE" w14:textId="79538DD6" w:rsidR="007762E1" w:rsidRPr="007762E1" w:rsidRDefault="007762E1" w:rsidP="007762E1">
      <w:pPr>
        <w:pStyle w:val="3"/>
      </w:pPr>
      <w:bookmarkStart w:id="17" w:name="_Toc230879507"/>
      <w:r>
        <w:rPr>
          <w:rFonts w:hint="eastAsia"/>
        </w:rPr>
        <w:t>国内外研究现状</w:t>
      </w:r>
      <w:bookmarkEnd w:id="17"/>
    </w:p>
    <w:p w14:paraId="5C0D7CEB" w14:textId="77777777" w:rsidR="00470B85" w:rsidRDefault="009E76C5" w:rsidP="001A6125">
      <w:pPr>
        <w:pStyle w:val="a3"/>
        <w:wordWrap/>
        <w:ind w:firstLine="480"/>
      </w:pPr>
      <w:r w:rsidRPr="009E76C5">
        <w:t>基于大语言模型的智能体在复杂决策与规划任务中所展现出的应用潜力，使其成为</w:t>
      </w:r>
      <w:proofErr w:type="gramStart"/>
      <w:r w:rsidRPr="009E76C5">
        <w:t>智慧文旅与</w:t>
      </w:r>
      <w:proofErr w:type="gramEnd"/>
      <w:r w:rsidRPr="009E76C5">
        <w:t>智能交通交叉领域的重要研究方向。旅行规划任务同时涉及自然语言意图解析、多维度约束条件优化与实时地理空间计算等多类异构子问题，对智能体在工作流编排、外部工具协同与领域知识增强等方面的能力提出了综合性要求。</w:t>
      </w:r>
      <w:r w:rsidR="00470B85" w:rsidRPr="00470B85">
        <w:t>围绕这一任务，现有研究主要沿智能体编排框架演进、规划与推理方法、检索增强生成、工具调用协议标准化以及旅行推荐系统五个方向展开。</w:t>
      </w:r>
    </w:p>
    <w:p w14:paraId="72B5F0F1" w14:textId="40F3A817" w:rsidR="001A6125" w:rsidRDefault="009E76C5" w:rsidP="00E82554">
      <w:pPr>
        <w:pStyle w:val="a3"/>
        <w:wordWrap/>
        <w:ind w:firstLine="480"/>
      </w:pPr>
      <w:r w:rsidRPr="009E76C5">
        <w:t>智能体通常指能够感知环境、自主决策并执行动作以达成既定目标的计算实体。</w:t>
      </w:r>
      <w:r w:rsidR="008A19D0">
        <w:rPr>
          <w:rFonts w:hint="eastAsia"/>
        </w:rPr>
        <w:t>Weng</w:t>
      </w:r>
      <w:r w:rsidR="008A19D0">
        <w:fldChar w:fldCharType="begin"/>
      </w:r>
      <w:r w:rsidR="00C9265A">
        <w:instrText xml:space="preserve"> ADDIN ZOTERO_ITEM CSL_CITATION {"citationID":"dUkzc6dL","properties":{"unsorted":false,"formattedCitation":"\\super [2]\\nosupersub{}","plainCitation":"[2]","noteIndex":0},"citationItems":[{"id":999,"uris":["http://zotero.org/users/15395904/items/QTP8GT2V"],"itemData":{"id":999,"type":"post-weblog","abstract":"Building agents with LLM (large language model) as its core controller is a cool concept. Several proof-of-concepts demos, such as AutoGPT, GPT-Engineer and BabyAGI, serve as inspiring examples. The potentiality of LLM extends beyond generating well-written copies, stories, essays and programs; it can be framed as a powerful general problem solver.\nAgent System Overview\nIn a LLM-powered autonomous agent system, LLM functions as the agent’s brain, complemented by several key components:\n\nPlanning\n\nSubgoal and decomposition: The agent breaks down large tasks into smaller, manageable subgoals, enabling efficient handling of complex tasks.\nReflection and refinement: The agent can do self-criticism and self-reflection over past actions, learn from mistakes and refine them for future steps, thereby improving the quality of final results.\n\n\nMemory\n\nShort-term memory: I would consider all the in-context learning (See Prompt Engineering) as utilizing short-term memory of the model to learn.\nLong-term memory: This provides the agent with the capability to retain and recall (infinite) information over extended periods, often by leveraging an external vector store and fast retrieval.\n\n\nTool use\n\nThe agent learns to call external APIs for extra information that is missing from the model weights (often hard to change after pre-training), including current information, code execution capability, access to proprietary information sources and more.\n\n\n\n\n\t\n\tOverview of a LLM-powered autonomous agent system.\n\nComponent One: Planning\nA complicated task usually involves many steps. An agent needs to know what they are and plan ahead.","language":"en","note":"section: posts","title":"LLM Powered Autonomous Agents","URL":"https://lilianweng.github.io/posts/2023-06-23-agent/","author":[{"family":"Weng","given":"Lilian"}],"accessed":{"date-parts":[["2026",5,21]]},"issued":{"date-parts":[["2023",6,23]]}}}],"schema":"https://github.com/citation-style-language/schema/raw/master/csl-citation.json"} </w:instrText>
      </w:r>
      <w:r w:rsidR="008A19D0">
        <w:fldChar w:fldCharType="separate"/>
      </w:r>
      <w:r w:rsidR="00C9265A" w:rsidRPr="00C9265A">
        <w:rPr>
          <w:rFonts w:ascii="Times New Roman" w:hAnsi="Times New Roman" w:cs="Times New Roman"/>
          <w:kern w:val="0"/>
          <w:vertAlign w:val="superscript"/>
        </w:rPr>
        <w:t>[2]</w:t>
      </w:r>
      <w:r w:rsidR="008A19D0">
        <w:fldChar w:fldCharType="end"/>
      </w:r>
      <w:r w:rsidR="008A19D0">
        <w:rPr>
          <w:rFonts w:hint="eastAsia"/>
        </w:rPr>
        <w:t xml:space="preserve"> </w:t>
      </w:r>
      <w:r w:rsidRPr="009E76C5">
        <w:t>将基于大语言模型的智能体抽象为以大语言模型为推理核心，通过规划、记忆与工具调用三大模块与外部环境交互的统一架构，如</w:t>
      </w:r>
      <w:r w:rsidR="008A19D0">
        <w:fldChar w:fldCharType="begin"/>
      </w:r>
      <w:r w:rsidR="008A19D0">
        <w:instrText xml:space="preserve"> REF _Ref230272946 \r \h </w:instrText>
      </w:r>
      <w:r w:rsidR="008A19D0">
        <w:fldChar w:fldCharType="separate"/>
      </w:r>
      <w:r w:rsidR="00472796">
        <w:rPr>
          <w:rFonts w:hint="eastAsia"/>
        </w:rPr>
        <w:t>图</w:t>
      </w:r>
      <w:r w:rsidR="00472796">
        <w:rPr>
          <w:rFonts w:hint="eastAsia"/>
        </w:rPr>
        <w:t>1-1</w:t>
      </w:r>
      <w:r w:rsidR="008A19D0">
        <w:fldChar w:fldCharType="end"/>
      </w:r>
      <w:r w:rsidRPr="009E76C5">
        <w:t xml:space="preserve"> </w:t>
      </w:r>
      <w:r w:rsidRPr="009E76C5">
        <w:t>所示。该架构已成为后续多数智能</w:t>
      </w:r>
      <w:proofErr w:type="gramStart"/>
      <w:r w:rsidRPr="009E76C5">
        <w:t>体研究</w:t>
      </w:r>
      <w:proofErr w:type="gramEnd"/>
      <w:r w:rsidRPr="009E76C5">
        <w:t>与工程实现的概念性基础。</w:t>
      </w:r>
      <w:r w:rsidR="001A6125" w:rsidRPr="009E76C5">
        <w:t>在上述概念框架的指导下，已有多项综述工作对智能体领域形成了系统梳理。</w:t>
      </w:r>
      <w:r w:rsidR="001A6125">
        <w:rPr>
          <w:rFonts w:hint="eastAsia"/>
        </w:rPr>
        <w:t xml:space="preserve">Wang </w:t>
      </w:r>
      <w:r w:rsidR="001A6125" w:rsidRPr="001D0B05">
        <w:t>等</w:t>
      </w:r>
      <w:r w:rsidR="001A6125">
        <w:fldChar w:fldCharType="begin"/>
      </w:r>
      <w:r w:rsidR="00C9265A">
        <w:instrText xml:space="preserve"> ADDIN ZOTERO_ITEM CSL_CITATION {"citationID":"LlA15Uhv","properties":{"unsorted":false,"formattedCitation":"\\super [3]\\nosupersub{}","plainCitation":"[3]","noteIndex":0},"citationItems":[{"id":974,"uris":["http://zotero.org/users/15395904/items/NJYEGV5U"],"itemData":{"id":974,"type":"article-journal","container-title":"Frontiers of Computer Science","issue":"6","language":"en","note":"ISBN: 2095-2228","page":"186345","publisher":"Springer","title":"A survey on large language model based autonomous agents","volume":"18","author":[{"family":"Wang","given":"Lei"},{"family":"Ma","given":"Chen"},{"family":"Feng","given":"Xueyang"},{"family":"Zhang","given":"Zeyu"},{"family":"Yang","given":"Hao"},{"family":"Zhang","given":"Jingsen"},{"family":"Chen","given":"Zhiyuan"},{"family":"Tang","given":"Jiakai"},{"family":"Chen","given":"Xu"},{"family":"Lin","given":"Yankai"}],"issued":{"date-parts":[["2024"]]}}}],"schema":"https://github.com/citation-style-language/schema/raw/master/csl-citation.json"} </w:instrText>
      </w:r>
      <w:r w:rsidR="001A6125">
        <w:fldChar w:fldCharType="separate"/>
      </w:r>
      <w:r w:rsidR="00C9265A" w:rsidRPr="00C9265A">
        <w:rPr>
          <w:rFonts w:ascii="Times New Roman" w:hAnsi="Times New Roman" w:cs="Times New Roman"/>
          <w:kern w:val="0"/>
          <w:vertAlign w:val="superscript"/>
        </w:rPr>
        <w:t>[3]</w:t>
      </w:r>
      <w:r w:rsidR="001A6125">
        <w:fldChar w:fldCharType="end"/>
      </w:r>
      <w:r w:rsidR="001A6125" w:rsidRPr="001D0B05">
        <w:t>从整体视角回顾了自主智能体的研究进展；</w:t>
      </w:r>
      <w:r w:rsidR="001A6125" w:rsidRPr="001D0B05">
        <w:t xml:space="preserve">Xi </w:t>
      </w:r>
      <w:r w:rsidR="001A6125" w:rsidRPr="001D0B05">
        <w:t>等</w:t>
      </w:r>
      <w:r w:rsidR="001A6125">
        <w:fldChar w:fldCharType="begin"/>
      </w:r>
      <w:r w:rsidR="00C9265A">
        <w:instrText xml:space="preserve"> ADDIN ZOTERO_ITEM CSL_CITATION {"citationID":"izvxV8sd","properties":{"unsorted":false,"formattedCitation":"\\super [4]\\nosupersub{}","plainCitation":"[4]","noteIndex":0},"citationItems":[{"id":973,"uris":["http://zotero.org/users/15395904/items/FZYET65A"],"itemData":{"id":973,"type":"article-journal","container-title":"Science China Information Sciences","issue":"2","language":"en","note":"ISBN: 1674-733X","page":"121101","publisher":"Springer","title":"The rise and potential of large language model based agents: A survey","volume":"68","author":[{"family":"Xi","given":"Zhiheng"},{"family":"Chen","given":"Wenxiang"},{"family":"Guo","given":"Xin"},{"family":"He","given":"Wei"},{"family":"Ding","given":"Yiwen"},{"family":"Hong","given":"Boyang"},{"family":"Zhang","given":"Ming"},{"family":"Wang","given":"Junzhe"},{"family":"Jin","given":"Senjie"},{"family":"Zhou","given":"Enyu"}],"issued":{"date-parts":[["2025"]]}}}],"schema":"https://github.com/citation-style-language/schema/raw/master/csl-citation.json"} </w:instrText>
      </w:r>
      <w:r w:rsidR="001A6125">
        <w:fldChar w:fldCharType="separate"/>
      </w:r>
      <w:r w:rsidR="00C9265A" w:rsidRPr="00C9265A">
        <w:rPr>
          <w:rFonts w:ascii="Times New Roman" w:hAnsi="Times New Roman" w:cs="Times New Roman"/>
          <w:kern w:val="0"/>
          <w:vertAlign w:val="superscript"/>
        </w:rPr>
        <w:t>[4]</w:t>
      </w:r>
      <w:r w:rsidR="001A6125">
        <w:fldChar w:fldCharType="end"/>
      </w:r>
      <w:r w:rsidR="001A6125" w:rsidRPr="001D0B05">
        <w:t>提出了由控制端、感知端与行动</w:t>
      </w:r>
      <w:proofErr w:type="gramStart"/>
      <w:r w:rsidR="001A6125" w:rsidRPr="001D0B05">
        <w:t>端构成</w:t>
      </w:r>
      <w:proofErr w:type="gramEnd"/>
      <w:r w:rsidR="001A6125" w:rsidRPr="001D0B05">
        <w:t>的通用智能代理理论框架。</w:t>
      </w:r>
      <w:r w:rsidR="001A6125" w:rsidRPr="006B229D">
        <w:t>早期研究</w:t>
      </w:r>
      <w:r w:rsidR="001A6125" w:rsidRPr="006B229D">
        <w:rPr>
          <w:rFonts w:hint="eastAsia"/>
        </w:rPr>
        <w:t>主要聚焦于</w:t>
      </w:r>
      <w:r w:rsidR="001A6125" w:rsidRPr="006B229D">
        <w:t>提示工程，致力于提升单体</w:t>
      </w:r>
      <w:r w:rsidR="001A6125">
        <w:rPr>
          <w:rFonts w:hint="eastAsia"/>
        </w:rPr>
        <w:t>智能体</w:t>
      </w:r>
      <w:r w:rsidR="001A6125" w:rsidRPr="006B229D">
        <w:t>的复杂推理能力。</w:t>
      </w:r>
      <w:r w:rsidR="001A6125" w:rsidRPr="006B229D">
        <w:t xml:space="preserve">Wei </w:t>
      </w:r>
      <w:r w:rsidR="001A6125" w:rsidRPr="006B229D">
        <w:t>等</w:t>
      </w:r>
      <w:r w:rsidR="001A6125">
        <w:fldChar w:fldCharType="begin"/>
      </w:r>
      <w:r w:rsidR="00C9265A">
        <w:instrText xml:space="preserve"> ADDIN ZOTERO_ITEM CSL_CITATION {"citationID":"8h6wj5mR","properties":{"unsorted":false,"formattedCitation":"\\super [5]\\nosupersub{}","plainCitation":"[5]","noteIndex":0},"citationItems":[{"id":975,"uris":["http://zotero.org/users/15395904/items/JYXC3EQE"],"itemData":{"id":975,"type":"article-journal","container-title":"Advances in neural information processing systems","language":"en","page":"24824-24837","title":"Chain-of-thought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1A6125">
        <w:fldChar w:fldCharType="separate"/>
      </w:r>
      <w:r w:rsidR="00C9265A" w:rsidRPr="00C9265A">
        <w:rPr>
          <w:rFonts w:ascii="Times New Roman" w:hAnsi="Times New Roman" w:cs="Times New Roman"/>
          <w:kern w:val="0"/>
          <w:vertAlign w:val="superscript"/>
        </w:rPr>
        <w:t>[5]</w:t>
      </w:r>
      <w:r w:rsidR="001A6125">
        <w:fldChar w:fldCharType="end"/>
      </w:r>
      <w:r w:rsidR="001A6125" w:rsidRPr="006B229D">
        <w:t>提出的思维链（</w:t>
      </w:r>
      <w:r w:rsidR="001A6125" w:rsidRPr="006B229D">
        <w:t xml:space="preserve">Chain-of-Thought, </w:t>
      </w:r>
      <w:proofErr w:type="spellStart"/>
      <w:r w:rsidR="001A6125" w:rsidRPr="006B229D">
        <w:t>CoT</w:t>
      </w:r>
      <w:proofErr w:type="spellEnd"/>
      <w:r w:rsidR="001A6125" w:rsidRPr="006B229D">
        <w:t>）方法揭示了分步推理对复杂问题求解的显著增益，成为后续所有推理增强技术的基础。</w:t>
      </w:r>
      <w:r w:rsidR="001A6125" w:rsidRPr="006B229D">
        <w:t xml:space="preserve">Yao </w:t>
      </w:r>
      <w:r w:rsidR="001A6125" w:rsidRPr="006B229D">
        <w:t>等</w:t>
      </w:r>
      <w:r w:rsidR="001A6125">
        <w:fldChar w:fldCharType="begin"/>
      </w:r>
      <w:r w:rsidR="00C9265A">
        <w:instrText xml:space="preserve"> ADDIN ZOTERO_ITEM CSL_CITATION {"citationID":"BJLo1R6n","properties":{"unsorted":false,"formattedCitation":"\\super [6]\\nosupersub{}","plainCitation":"[6]","noteIndex":0},"citationItems":[{"id":976,"uris":["http://zotero.org/users/15395904/items/ZHG9DRMI"],"itemData":{"id":976,"type":"article-journal","container-title":"arXiv preprint arXiv:2210.03629","language":"en","title":"React: Synergizing reasoning and acting in language models","author":[{"family":"Yao","given":"Shunyu"},{"family":"Zhao","given":"Jeffrey"},{"family":"Yu","given":"Dian"},{"family":"Du","given":"Nan"},{"family":"Shafran","given":"Izhak"},{"family":"Narasimhan","given":"Karthik"},{"family":"Cao","given":"Yuan"}],"issued":{"date-parts":[["2022"]]}}}],"schema":"https://github.com/citation-style-language/schema/raw/master/csl-citation.json"} </w:instrText>
      </w:r>
      <w:r w:rsidR="001A6125">
        <w:fldChar w:fldCharType="separate"/>
      </w:r>
      <w:r w:rsidR="00C9265A" w:rsidRPr="00C9265A">
        <w:rPr>
          <w:rFonts w:ascii="Times New Roman" w:hAnsi="Times New Roman" w:cs="Times New Roman"/>
          <w:kern w:val="0"/>
          <w:vertAlign w:val="superscript"/>
        </w:rPr>
        <w:t>[6]</w:t>
      </w:r>
      <w:r w:rsidR="001A6125">
        <w:fldChar w:fldCharType="end"/>
      </w:r>
      <w:r w:rsidR="001A6125" w:rsidRPr="006B229D">
        <w:t>在此基础上提出</w:t>
      </w:r>
      <w:r w:rsidR="001A6125" w:rsidRPr="006B229D">
        <w:t xml:space="preserve"> </w:t>
      </w:r>
      <w:proofErr w:type="spellStart"/>
      <w:r w:rsidR="001A6125" w:rsidRPr="006B229D">
        <w:t>ReAct</w:t>
      </w:r>
      <w:proofErr w:type="spellEnd"/>
      <w:r w:rsidR="001A6125" w:rsidRPr="006B229D">
        <w:t xml:space="preserve"> </w:t>
      </w:r>
      <w:r w:rsidR="001A6125" w:rsidRPr="006B229D">
        <w:t>框架，</w:t>
      </w:r>
      <w:r w:rsidR="001A6125">
        <w:rPr>
          <w:rFonts w:hint="eastAsia"/>
        </w:rPr>
        <w:t>引入“</w:t>
      </w:r>
      <w:r w:rsidR="001A6125" w:rsidRPr="006B229D">
        <w:t>思考</w:t>
      </w:r>
      <w:r w:rsidR="001A6125" w:rsidRPr="006B229D">
        <w:t>—</w:t>
      </w:r>
      <w:r w:rsidR="001A6125" w:rsidRPr="006B229D">
        <w:t>行动</w:t>
      </w:r>
      <w:r w:rsidR="001A6125" w:rsidRPr="006B229D">
        <w:t>—</w:t>
      </w:r>
      <w:r w:rsidR="001A6125" w:rsidRPr="006B229D">
        <w:t>观察</w:t>
      </w:r>
      <w:r w:rsidR="001A6125">
        <w:rPr>
          <w:rFonts w:hint="eastAsia"/>
        </w:rPr>
        <w:t>”</w:t>
      </w:r>
      <w:r w:rsidR="001A6125" w:rsidRPr="006B229D">
        <w:t>的闭环机制，通过</w:t>
      </w:r>
      <w:r w:rsidR="001A6125">
        <w:rPr>
          <w:rFonts w:hint="eastAsia"/>
        </w:rPr>
        <w:t>智能体</w:t>
      </w:r>
      <w:r w:rsidR="001A6125" w:rsidRPr="006B229D">
        <w:t>与外部</w:t>
      </w:r>
      <w:r w:rsidR="001A6125" w:rsidRPr="00A40454">
        <w:t>环境</w:t>
      </w:r>
      <w:r w:rsidR="001A6125">
        <w:rPr>
          <w:rFonts w:hint="eastAsia"/>
        </w:rPr>
        <w:t>的</w:t>
      </w:r>
      <w:proofErr w:type="gramStart"/>
      <w:r w:rsidR="001A6125" w:rsidRPr="00A40454">
        <w:t>交互</w:t>
      </w:r>
      <w:r w:rsidR="001A6125">
        <w:rPr>
          <w:rFonts w:hint="eastAsia"/>
        </w:rPr>
        <w:t>来</w:t>
      </w:r>
      <w:proofErr w:type="gramEnd"/>
      <w:r w:rsidR="001A6125" w:rsidRPr="00A40454">
        <w:t>获取实时反馈，有效</w:t>
      </w:r>
      <w:r w:rsidR="001A6125">
        <w:rPr>
          <w:rFonts w:hint="eastAsia"/>
        </w:rPr>
        <w:t>缓解</w:t>
      </w:r>
      <w:r w:rsidR="001A6125" w:rsidRPr="00A40454">
        <w:t>了纯</w:t>
      </w:r>
      <w:r w:rsidR="001A6125">
        <w:rPr>
          <w:rFonts w:hint="eastAsia"/>
        </w:rPr>
        <w:t>思维链</w:t>
      </w:r>
      <w:r w:rsidR="001A6125" w:rsidRPr="00A40454">
        <w:t>推理的幻觉问题。</w:t>
      </w:r>
      <w:r w:rsidR="001A6125" w:rsidRPr="00A40454">
        <w:t xml:space="preserve">Shinn </w:t>
      </w:r>
      <w:r w:rsidR="001A6125" w:rsidRPr="00A40454">
        <w:t>等</w:t>
      </w:r>
      <w:r w:rsidR="001A6125">
        <w:fldChar w:fldCharType="begin"/>
      </w:r>
      <w:r w:rsidR="00F6046D">
        <w:instrText xml:space="preserve"> ADDIN ZOTERO_ITEM CSL_CITATION {"citationID":"6r8uynLs","properties":{"unsorted":false,"formattedCitation":"\\super [7]\\nosupersub{}","plainCitation":"[7]","noteIndex":0},"citationItems":[{"id":"4CuR2eMB/UaDNhri3","uris":["http://zotero.org/users/15395904/items/J7AZXCWF"],"itemData":{"id":977,"type":"article-journal","container-title":"Advances in neural information processing systems","page":"8634-8652","title":"Reflexion: Language agents with verbal reinforcement learning","volume":"36","author":[{"family":"Shinn","given":"Noah"},{"family":"Cassano","given":"Federico"},{"family":"Gopinath","given":"Ashwin"},{"family":"Narasimhan","given":"Karthik"},{"family":"Yao","given":"Shunyu"}],"issued":{"date-parts":[["2023"]]}}}],"schema":"https://github.com/citation-style-language/schema/raw/master/csl-citation.json"} </w:instrText>
      </w:r>
      <w:r w:rsidR="001A6125">
        <w:fldChar w:fldCharType="separate"/>
      </w:r>
      <w:r w:rsidR="00C9265A" w:rsidRPr="00C9265A">
        <w:rPr>
          <w:rFonts w:ascii="Times New Roman" w:hAnsi="Times New Roman" w:cs="Times New Roman"/>
          <w:kern w:val="0"/>
          <w:vertAlign w:val="superscript"/>
        </w:rPr>
        <w:t>[7]</w:t>
      </w:r>
      <w:r w:rsidR="001A6125">
        <w:fldChar w:fldCharType="end"/>
      </w:r>
      <w:r w:rsidR="001A6125">
        <w:rPr>
          <w:rFonts w:hint="eastAsia"/>
        </w:rPr>
        <w:t>提出</w:t>
      </w:r>
      <w:r w:rsidR="001A6125" w:rsidRPr="00A40454">
        <w:t>的</w:t>
      </w:r>
      <w:r w:rsidR="001A6125" w:rsidRPr="00A40454">
        <w:t xml:space="preserve"> </w:t>
      </w:r>
      <w:proofErr w:type="spellStart"/>
      <w:r w:rsidR="001A6125" w:rsidRPr="00A40454">
        <w:t>Reflexion</w:t>
      </w:r>
      <w:proofErr w:type="spellEnd"/>
      <w:r w:rsidR="001A6125" w:rsidRPr="00A40454">
        <w:t xml:space="preserve"> </w:t>
      </w:r>
      <w:r w:rsidR="001A6125" w:rsidRPr="00A40454">
        <w:t>进一步引入语言化反思机制，使</w:t>
      </w:r>
      <w:r w:rsidR="001A6125">
        <w:rPr>
          <w:rFonts w:hint="eastAsia"/>
        </w:rPr>
        <w:t>得</w:t>
      </w:r>
      <w:r w:rsidR="001A6125" w:rsidRPr="00A40454">
        <w:t>智能体能够在情景记忆中沉淀错误经验，实现无需更新模型权重的自我修正</w:t>
      </w:r>
      <w:r w:rsidR="001A6125">
        <w:rPr>
          <w:rFonts w:hint="eastAsia"/>
        </w:rPr>
        <w:t>。</w:t>
      </w:r>
      <w:r w:rsidR="00E94052" w:rsidRPr="001A6125">
        <w:t>然而，上述方法均以单体智能体为核心，在任务分解与多角色协同方面能力有限，难以应对真实场景中流程复杂、环节多元的任务需求。</w:t>
      </w:r>
    </w:p>
    <w:p w14:paraId="31EA3684" w14:textId="1306D1B7" w:rsidR="0033085E" w:rsidRDefault="00E94052" w:rsidP="001A6125">
      <w:pPr>
        <w:pStyle w:val="a3"/>
        <w:wordWrap/>
        <w:ind w:firstLine="480"/>
      </w:pPr>
      <w:r w:rsidRPr="001A6125">
        <w:t>相关研究随之向多智能体协作框架延伸。</w:t>
      </w:r>
      <w:r w:rsidR="006B229D" w:rsidRPr="001A6125">
        <w:t xml:space="preserve">Wu </w:t>
      </w:r>
      <w:r w:rsidR="006B229D" w:rsidRPr="001A6125">
        <w:t>等</w:t>
      </w:r>
      <w:r w:rsidR="008A19D0">
        <w:fldChar w:fldCharType="begin"/>
      </w:r>
      <w:r w:rsidR="00C9265A">
        <w:instrText xml:space="preserve"> ADDIN ZOTERO_ITEM CSL_CITATION {"citationID":"ltjwLZzY","properties":{"unsorted":false,"formattedCitation":"\\super [8]\\nosupersub{}","plainCitation":"[8]","noteIndex":0},"citationItems":[{"id":978,"uris":["http://zotero.org/users/15395904/items/7NF8HB7V"],"itemData":{"id":978,"type":"paper-conference","container-title":"First conference on language modeling","language":"en","title":"Autogen: Enabling next-gen LLM applications via multi-agent conversations","author":[{"family":"Wu","given":"Qingyun"},{"family":"Bansal","given":"Gagan"},{"family":"Zhang","given":"Jieyu"},{"family":"Wu","given":"Yiran"},{"family":"Li","given":"Beibin"},{"family":"Zhu","given":"Erkang"},{"family":"Jiang","given":"Li"},{"family":"Zhang","given":"Xiaoyun"},{"family":"Zhang","given":"Shaokun"},{"family":"Liu","given":"Jiale"}],"issued":{"date-parts":[["2024"]]}}}],"schema":"https://github.com/citation-style-language/schema/raw/master/csl-citation.json"} </w:instrText>
      </w:r>
      <w:r w:rsidR="008A19D0">
        <w:fldChar w:fldCharType="separate"/>
      </w:r>
      <w:r w:rsidR="00C9265A" w:rsidRPr="00C9265A">
        <w:rPr>
          <w:rFonts w:ascii="Times New Roman" w:hAnsi="Times New Roman" w:cs="Times New Roman"/>
          <w:kern w:val="0"/>
          <w:vertAlign w:val="superscript"/>
        </w:rPr>
        <w:t>[8]</w:t>
      </w:r>
      <w:r w:rsidR="008A19D0">
        <w:fldChar w:fldCharType="end"/>
      </w:r>
      <w:r w:rsidR="006B229D" w:rsidRPr="001A6125">
        <w:t>提出的</w:t>
      </w:r>
      <w:r w:rsidR="006B229D" w:rsidRPr="001A6125">
        <w:t xml:space="preserve"> </w:t>
      </w:r>
      <w:proofErr w:type="spellStart"/>
      <w:r w:rsidR="006B229D" w:rsidRPr="001A6125">
        <w:t>AutoGen</w:t>
      </w:r>
      <w:proofErr w:type="spellEnd"/>
      <w:r w:rsidR="006B229D" w:rsidRPr="001A6125">
        <w:t xml:space="preserve"> </w:t>
      </w:r>
      <w:r w:rsidR="005B157B" w:rsidRPr="001A6125">
        <w:t>支持不同角色智能体的灵活组合与交互，成为应用较为广泛的多智能体编排框架</w:t>
      </w:r>
      <w:r w:rsidR="006B229D" w:rsidRPr="001A6125">
        <w:t>。</w:t>
      </w:r>
      <w:r w:rsidR="006B229D" w:rsidRPr="001A6125">
        <w:t xml:space="preserve">Hong </w:t>
      </w:r>
      <w:r w:rsidR="006B229D" w:rsidRPr="001A6125">
        <w:t>等</w:t>
      </w:r>
      <w:r w:rsidR="008A19D0">
        <w:fldChar w:fldCharType="begin"/>
      </w:r>
      <w:r w:rsidR="00C9265A">
        <w:instrText xml:space="preserve"> ADDIN ZOTERO_ITEM CSL_CITATION {"citationID":"CYw4qSMT","properties":{"unsorted":false,"formattedCitation":"\\super [9]\\nosupersub{}","plainCitation":"[9]","noteIndex":0},"citationItems":[{"id":979,"uris":["http://zotero.org/users/15395904/items/5NNYUASS"],"itemData":{"id":979,"type":"paper-conference","container-title":"International Conference on Learning Representations","language":"en","page":"23247-23275","title":"MetaGPT: Meta programming for a multi-agent collaborative framework","volume":"2024","author":[{"family":"Hong","given":"Sirui"},{"family":"Zhuge","given":"Mingchen"},{"family":"Chen","given":"Jonathan"},{"family":"Zheng","given":"Xiawu"},{"family":"Cheng","given":"Yuheng"},{"family":"Wang","given":"Jinlin"},{"family":"Zhang","given":"Ceyao"},{"family":"Yau","given":"Steven"},{"family":"Lin","given":"Zijuan"},{"family":"Zhou","given":"Liyang"}],"issued":{"date-parts":[["2024"]]}}}],"schema":"https://github.com/citation-style-language/schema/raw/master/csl-citation.json"} </w:instrText>
      </w:r>
      <w:r w:rsidR="008A19D0">
        <w:fldChar w:fldCharType="separate"/>
      </w:r>
      <w:r w:rsidR="00C9265A" w:rsidRPr="00C9265A">
        <w:rPr>
          <w:rFonts w:ascii="Times New Roman" w:hAnsi="Times New Roman" w:cs="Times New Roman"/>
          <w:kern w:val="0"/>
          <w:vertAlign w:val="superscript"/>
        </w:rPr>
        <w:t>[9]</w:t>
      </w:r>
      <w:r w:rsidR="008A19D0">
        <w:fldChar w:fldCharType="end"/>
      </w:r>
      <w:r w:rsidR="005B157B" w:rsidRPr="001A6125">
        <w:t>提出的</w:t>
      </w:r>
      <w:r w:rsidR="006B229D" w:rsidRPr="001A6125">
        <w:t xml:space="preserve"> </w:t>
      </w:r>
      <w:proofErr w:type="spellStart"/>
      <w:r w:rsidR="006B229D" w:rsidRPr="001A6125">
        <w:t>MetaGPT</w:t>
      </w:r>
      <w:proofErr w:type="spellEnd"/>
      <w:r w:rsidR="006B229D" w:rsidRPr="001A6125">
        <w:t xml:space="preserve"> </w:t>
      </w:r>
      <w:r w:rsidR="006B229D" w:rsidRPr="001A6125">
        <w:t>将软件工程中的标准操作流程编码进提示序列，在代码生成等任务中取得了</w:t>
      </w:r>
      <w:r w:rsidR="005B157B" w:rsidRPr="001A6125">
        <w:t>较高</w:t>
      </w:r>
      <w:r w:rsidR="006B229D" w:rsidRPr="001A6125">
        <w:t>的完成率。</w:t>
      </w:r>
      <w:r w:rsidR="001A6125" w:rsidRPr="001A6125">
        <w:t>然而，上述</w:t>
      </w:r>
      <w:r w:rsidR="001A6125">
        <w:rPr>
          <w:rFonts w:hint="eastAsia"/>
        </w:rPr>
        <w:t>智能体</w:t>
      </w:r>
      <w:r w:rsidR="001A6125" w:rsidRPr="001A6125">
        <w:t>框架在架构形态上多采用线性链式</w:t>
      </w:r>
      <w:r w:rsidR="001A6125">
        <w:rPr>
          <w:rFonts w:hint="eastAsia"/>
        </w:rPr>
        <w:t>结构</w:t>
      </w:r>
      <w:r w:rsidR="001A6125" w:rsidRPr="001A6125">
        <w:t>或基于角色的</w:t>
      </w:r>
      <w:r w:rsidR="001A6125" w:rsidRPr="001A6125">
        <w:lastRenderedPageBreak/>
        <w:t>对话</w:t>
      </w:r>
      <w:proofErr w:type="gramStart"/>
      <w:r w:rsidR="001A6125" w:rsidRPr="001A6125">
        <w:t>流组织</w:t>
      </w:r>
      <w:proofErr w:type="gramEnd"/>
      <w:r w:rsidR="001A6125" w:rsidRPr="001A6125">
        <w:t>方式，对长程任务中的显</w:t>
      </w:r>
      <w:proofErr w:type="gramStart"/>
      <w:r w:rsidR="001A6125" w:rsidRPr="001A6125">
        <w:t>式状态</w:t>
      </w:r>
      <w:proofErr w:type="gramEnd"/>
      <w:r w:rsidR="001A6125" w:rsidRPr="001A6125">
        <w:t>管理、条件分支与失败回退等复合控制</w:t>
      </w:r>
      <w:proofErr w:type="gramStart"/>
      <w:r w:rsidR="001A6125" w:rsidRPr="001A6125">
        <w:t>流缺乏</w:t>
      </w:r>
      <w:proofErr w:type="gramEnd"/>
      <w:r w:rsidR="001A6125" w:rsidRPr="001A6125">
        <w:t>原生支持，难以满足旅行规划这类多阶段任务对工作流可控性与可恢复性的需求。</w:t>
      </w:r>
      <w:r w:rsidR="001A6125">
        <w:fldChar w:fldCharType="begin"/>
      </w:r>
      <w:r w:rsidR="001A6125">
        <w:instrText xml:space="preserve"> REF _Ref230272544 \r \h </w:instrText>
      </w:r>
      <w:r w:rsidR="001A6125">
        <w:fldChar w:fldCharType="separate"/>
      </w:r>
      <w:r w:rsidR="00472796">
        <w:rPr>
          <w:rFonts w:hint="eastAsia"/>
        </w:rPr>
        <w:t>表</w:t>
      </w:r>
      <w:r w:rsidR="00472796">
        <w:rPr>
          <w:rFonts w:hint="eastAsia"/>
        </w:rPr>
        <w:t>1-1</w:t>
      </w:r>
      <w:r w:rsidR="001A6125">
        <w:fldChar w:fldCharType="end"/>
      </w:r>
      <w:r w:rsidR="008A19D0">
        <w:rPr>
          <w:rFonts w:hint="eastAsia"/>
        </w:rPr>
        <w:t xml:space="preserve"> </w:t>
      </w:r>
      <w:r w:rsidR="001A6125" w:rsidRPr="001A6125">
        <w:t>对主流智能体框架的关注点与设计特征进行了对比。</w:t>
      </w:r>
    </w:p>
    <w:p w14:paraId="7F2E98F8" w14:textId="77777777" w:rsidR="00E82554" w:rsidRDefault="00E82554" w:rsidP="00E82554">
      <w:pPr>
        <w:pStyle w:val="ae"/>
        <w:spacing w:before="78"/>
      </w:pPr>
      <w:r>
        <w:rPr>
          <w:rFonts w:hint="eastAsia"/>
          <w:noProof/>
        </w:rPr>
        <w:drawing>
          <wp:inline distT="0" distB="0" distL="0" distR="0" wp14:anchorId="1940C503" wp14:editId="162F8D76">
            <wp:extent cx="4166698" cy="2498436"/>
            <wp:effectExtent l="0" t="0" r="5715" b="0"/>
            <wp:docPr id="19012585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58504" name="图片 19012585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0834" cy="2524901"/>
                    </a:xfrm>
                    <a:prstGeom prst="rect">
                      <a:avLst/>
                    </a:prstGeom>
                  </pic:spPr>
                </pic:pic>
              </a:graphicData>
            </a:graphic>
          </wp:inline>
        </w:drawing>
      </w:r>
    </w:p>
    <w:p w14:paraId="39AF684B" w14:textId="77777777" w:rsidR="00E82554" w:rsidRPr="001A6125" w:rsidRDefault="00E82554" w:rsidP="00E82554">
      <w:pPr>
        <w:pStyle w:val="a0"/>
        <w:spacing w:after="78"/>
      </w:pPr>
      <w:bookmarkStart w:id="18" w:name="_Ref230272946"/>
      <w:r w:rsidRPr="001A6125">
        <w:t>大模型智能体框架</w:t>
      </w:r>
      <w:bookmarkEnd w:id="18"/>
    </w:p>
    <w:p w14:paraId="38509B97" w14:textId="77777777" w:rsidR="00AB3FB1" w:rsidRDefault="00AB3FB1" w:rsidP="001A6125">
      <w:pPr>
        <w:pStyle w:val="a3"/>
        <w:wordWrap/>
        <w:ind w:firstLine="480"/>
      </w:pPr>
    </w:p>
    <w:p w14:paraId="78F6676D" w14:textId="0258AC70" w:rsidR="001A6125" w:rsidRPr="001A6125" w:rsidRDefault="001A6125" w:rsidP="001A6125">
      <w:pPr>
        <w:pStyle w:val="a1"/>
        <w:spacing w:before="78"/>
        <w:ind w:left="0"/>
      </w:pPr>
      <w:bookmarkStart w:id="19" w:name="_Ref230272544"/>
      <w:r w:rsidRPr="001A6125">
        <w:t>主流智能体框架对比</w:t>
      </w:r>
      <w:bookmarkEnd w:id="19"/>
    </w:p>
    <w:tbl>
      <w:tblPr>
        <w:tblStyle w:val="af2"/>
        <w:tblW w:w="0" w:type="auto"/>
        <w:tblLook w:val="04A0" w:firstRow="1" w:lastRow="0" w:firstColumn="1" w:lastColumn="0" w:noHBand="0" w:noVBand="1"/>
      </w:tblPr>
      <w:tblGrid>
        <w:gridCol w:w="1276"/>
        <w:gridCol w:w="1985"/>
        <w:gridCol w:w="3260"/>
        <w:gridCol w:w="2549"/>
      </w:tblGrid>
      <w:tr w:rsidR="001A6125" w:rsidRPr="001A6125" w14:paraId="591F86E2" w14:textId="77777777" w:rsidTr="00D01607">
        <w:trPr>
          <w:cnfStyle w:val="100000000000" w:firstRow="1" w:lastRow="0" w:firstColumn="0" w:lastColumn="0" w:oddVBand="0" w:evenVBand="0" w:oddHBand="0" w:evenHBand="0" w:firstRowFirstColumn="0" w:firstRowLastColumn="0" w:lastRowFirstColumn="0" w:lastRowLastColumn="0"/>
        </w:trPr>
        <w:tc>
          <w:tcPr>
            <w:tcW w:w="1276" w:type="dxa"/>
            <w:hideMark/>
          </w:tcPr>
          <w:p w14:paraId="1FEAC0E1" w14:textId="77777777" w:rsidR="001A6125" w:rsidRPr="001A6125" w:rsidRDefault="001A6125" w:rsidP="00D01607">
            <w:pPr>
              <w:pStyle w:val="a3"/>
              <w:spacing w:line="240" w:lineRule="auto"/>
              <w:ind w:firstLineChars="0" w:firstLine="0"/>
              <w:jc w:val="center"/>
              <w:rPr>
                <w:b/>
                <w:bCs/>
                <w:sz w:val="21"/>
                <w:szCs w:val="18"/>
              </w:rPr>
            </w:pPr>
            <w:r w:rsidRPr="001A6125">
              <w:rPr>
                <w:b/>
                <w:bCs/>
                <w:sz w:val="21"/>
                <w:szCs w:val="18"/>
              </w:rPr>
              <w:t>框架</w:t>
            </w:r>
          </w:p>
        </w:tc>
        <w:tc>
          <w:tcPr>
            <w:tcW w:w="1985" w:type="dxa"/>
            <w:hideMark/>
          </w:tcPr>
          <w:p w14:paraId="0BF64119" w14:textId="77777777" w:rsidR="001A6125" w:rsidRPr="001A6125" w:rsidRDefault="001A6125" w:rsidP="00D01607">
            <w:pPr>
              <w:pStyle w:val="a3"/>
              <w:spacing w:line="240" w:lineRule="auto"/>
              <w:ind w:firstLineChars="0" w:firstLine="0"/>
              <w:jc w:val="center"/>
              <w:rPr>
                <w:b/>
                <w:bCs/>
                <w:sz w:val="21"/>
                <w:szCs w:val="18"/>
              </w:rPr>
            </w:pPr>
            <w:r w:rsidRPr="001A6125">
              <w:rPr>
                <w:b/>
                <w:bCs/>
                <w:sz w:val="21"/>
                <w:szCs w:val="18"/>
              </w:rPr>
              <w:t>关注点</w:t>
            </w:r>
          </w:p>
        </w:tc>
        <w:tc>
          <w:tcPr>
            <w:tcW w:w="3260" w:type="dxa"/>
            <w:hideMark/>
          </w:tcPr>
          <w:p w14:paraId="012C08E5" w14:textId="11F61C40" w:rsidR="001A6125" w:rsidRPr="001A6125" w:rsidRDefault="001A6125" w:rsidP="00D01607">
            <w:pPr>
              <w:pStyle w:val="a3"/>
              <w:spacing w:line="240" w:lineRule="auto"/>
              <w:ind w:firstLineChars="0" w:firstLine="0"/>
              <w:jc w:val="center"/>
              <w:rPr>
                <w:b/>
                <w:bCs/>
                <w:sz w:val="21"/>
                <w:szCs w:val="18"/>
              </w:rPr>
            </w:pPr>
            <w:r w:rsidRPr="001A6125">
              <w:rPr>
                <w:b/>
                <w:bCs/>
                <w:sz w:val="21"/>
                <w:szCs w:val="18"/>
              </w:rPr>
              <w:t>优势</w:t>
            </w:r>
          </w:p>
        </w:tc>
        <w:tc>
          <w:tcPr>
            <w:tcW w:w="2549" w:type="dxa"/>
            <w:hideMark/>
          </w:tcPr>
          <w:p w14:paraId="115DDE22" w14:textId="77777777" w:rsidR="001A6125" w:rsidRPr="001A6125" w:rsidRDefault="001A6125" w:rsidP="00D01607">
            <w:pPr>
              <w:pStyle w:val="a3"/>
              <w:spacing w:line="240" w:lineRule="auto"/>
              <w:ind w:firstLineChars="0" w:firstLine="0"/>
              <w:jc w:val="center"/>
              <w:rPr>
                <w:b/>
                <w:bCs/>
                <w:sz w:val="21"/>
                <w:szCs w:val="18"/>
              </w:rPr>
            </w:pPr>
            <w:r w:rsidRPr="001A6125">
              <w:rPr>
                <w:b/>
                <w:bCs/>
                <w:sz w:val="21"/>
                <w:szCs w:val="18"/>
              </w:rPr>
              <w:t>适用场景</w:t>
            </w:r>
          </w:p>
        </w:tc>
      </w:tr>
      <w:tr w:rsidR="001A6125" w:rsidRPr="001A6125" w14:paraId="5C7EC239" w14:textId="77777777" w:rsidTr="00D01607">
        <w:tc>
          <w:tcPr>
            <w:tcW w:w="1276" w:type="dxa"/>
            <w:hideMark/>
          </w:tcPr>
          <w:p w14:paraId="29866ADA" w14:textId="124D657E" w:rsidR="001A6125" w:rsidRPr="001A6125" w:rsidRDefault="001A6125" w:rsidP="00D01607">
            <w:pPr>
              <w:pStyle w:val="a3"/>
              <w:spacing w:line="240" w:lineRule="auto"/>
              <w:ind w:firstLineChars="0" w:firstLine="0"/>
              <w:jc w:val="center"/>
              <w:rPr>
                <w:sz w:val="21"/>
                <w:szCs w:val="18"/>
              </w:rPr>
            </w:pPr>
            <w:proofErr w:type="spellStart"/>
            <w:r w:rsidRPr="001A6125">
              <w:rPr>
                <w:sz w:val="21"/>
                <w:szCs w:val="18"/>
              </w:rPr>
              <w:t>LangChain</w:t>
            </w:r>
            <w:proofErr w:type="spellEnd"/>
            <w:r w:rsidR="00BD5718">
              <w:rPr>
                <w:sz w:val="21"/>
                <w:szCs w:val="18"/>
              </w:rPr>
              <w:fldChar w:fldCharType="begin"/>
            </w:r>
            <w:r w:rsidR="00C9265A">
              <w:rPr>
                <w:sz w:val="21"/>
                <w:szCs w:val="18"/>
              </w:rPr>
              <w:instrText xml:space="preserve"> ADDIN ZOTERO_ITEM CSL_CITATION {"citationID":"ORt8NfHS","properties":{"unsorted":false,"formattedCitation":"\\super [10]\\nosupersub{}","plainCitation":"[10]","noteIndex":0},"citationItems":[{"id":1001,"uris":["http://zotero.org/users/15395904/items/WBID74F9"],"itemData":{"id":1001,"type":"software","abstract":"The agent engineering platform.","genre":"Python","license":"MIT","note":"original-date: 2022-10-17T02:58:36Z","source":"GitHub","title":"LangChain","URL":"https://github.com/langchain-ai/langchain","author":[{"family":"Chase","given":"Harrison"}],"accessed":{"date-parts":[["2026",5,21]]},"issued":{"date-parts":[["2022",10]]}}}],"schema":"https://github.com/citation-style-language/schema/raw/master/csl-citation.json"} </w:instrText>
            </w:r>
            <w:r w:rsidR="00BD5718">
              <w:rPr>
                <w:sz w:val="21"/>
                <w:szCs w:val="18"/>
              </w:rPr>
              <w:fldChar w:fldCharType="separate"/>
            </w:r>
            <w:r w:rsidR="00C9265A" w:rsidRPr="00C9265A">
              <w:rPr>
                <w:rFonts w:ascii="Times New Roman" w:hAnsi="Times New Roman" w:cs="Times New Roman"/>
                <w:kern w:val="0"/>
                <w:sz w:val="21"/>
                <w:vertAlign w:val="superscript"/>
              </w:rPr>
              <w:t>[10]</w:t>
            </w:r>
            <w:r w:rsidR="00BD5718">
              <w:rPr>
                <w:sz w:val="21"/>
                <w:szCs w:val="18"/>
              </w:rPr>
              <w:fldChar w:fldCharType="end"/>
            </w:r>
          </w:p>
        </w:tc>
        <w:tc>
          <w:tcPr>
            <w:tcW w:w="1985" w:type="dxa"/>
            <w:hideMark/>
          </w:tcPr>
          <w:p w14:paraId="137736D6" w14:textId="77777777" w:rsidR="001A6125" w:rsidRDefault="001A6125" w:rsidP="00D01607">
            <w:pPr>
              <w:pStyle w:val="a3"/>
              <w:spacing w:line="240" w:lineRule="auto"/>
              <w:ind w:firstLineChars="0" w:firstLine="0"/>
              <w:jc w:val="center"/>
              <w:rPr>
                <w:sz w:val="21"/>
                <w:szCs w:val="18"/>
              </w:rPr>
            </w:pPr>
            <w:r w:rsidRPr="001A6125">
              <w:rPr>
                <w:sz w:val="21"/>
                <w:szCs w:val="18"/>
              </w:rPr>
              <w:t>基于</w:t>
            </w:r>
            <w:r w:rsidRPr="001A6125">
              <w:rPr>
                <w:sz w:val="21"/>
                <w:szCs w:val="18"/>
              </w:rPr>
              <w:t xml:space="preserve"> LLM </w:t>
            </w:r>
            <w:r w:rsidRPr="001A6125">
              <w:rPr>
                <w:sz w:val="21"/>
                <w:szCs w:val="18"/>
              </w:rPr>
              <w:t>的</w:t>
            </w:r>
          </w:p>
          <w:p w14:paraId="24BDE7CB" w14:textId="3BD27249" w:rsidR="001A6125" w:rsidRPr="001A6125" w:rsidRDefault="001A6125" w:rsidP="00D01607">
            <w:pPr>
              <w:pStyle w:val="a3"/>
              <w:spacing w:line="240" w:lineRule="auto"/>
              <w:ind w:firstLineChars="0" w:firstLine="0"/>
              <w:jc w:val="center"/>
              <w:rPr>
                <w:sz w:val="21"/>
                <w:szCs w:val="18"/>
              </w:rPr>
            </w:pPr>
            <w:r w:rsidRPr="001A6125">
              <w:rPr>
                <w:sz w:val="21"/>
                <w:szCs w:val="18"/>
              </w:rPr>
              <w:t>应用编排</w:t>
            </w:r>
          </w:p>
        </w:tc>
        <w:tc>
          <w:tcPr>
            <w:tcW w:w="3260" w:type="dxa"/>
            <w:hideMark/>
          </w:tcPr>
          <w:p w14:paraId="4A2EA31F" w14:textId="77777777" w:rsidR="001A6125" w:rsidRDefault="001A6125" w:rsidP="00D01607">
            <w:pPr>
              <w:pStyle w:val="a3"/>
              <w:spacing w:line="240" w:lineRule="auto"/>
              <w:ind w:firstLineChars="0" w:firstLine="0"/>
              <w:jc w:val="center"/>
              <w:rPr>
                <w:sz w:val="21"/>
                <w:szCs w:val="18"/>
              </w:rPr>
            </w:pPr>
            <w:r w:rsidRPr="001A6125">
              <w:rPr>
                <w:sz w:val="21"/>
                <w:szCs w:val="18"/>
              </w:rPr>
              <w:t>工具链组合灵活，外部集成</w:t>
            </w:r>
          </w:p>
          <w:p w14:paraId="24720BDF" w14:textId="49B89B67" w:rsidR="001A6125" w:rsidRPr="001A6125" w:rsidRDefault="001A6125" w:rsidP="00D01607">
            <w:pPr>
              <w:pStyle w:val="a3"/>
              <w:spacing w:line="240" w:lineRule="auto"/>
              <w:ind w:firstLineChars="0" w:firstLine="0"/>
              <w:jc w:val="center"/>
              <w:rPr>
                <w:sz w:val="21"/>
                <w:szCs w:val="18"/>
              </w:rPr>
            </w:pPr>
            <w:r w:rsidRPr="001A6125">
              <w:rPr>
                <w:sz w:val="21"/>
                <w:szCs w:val="18"/>
              </w:rPr>
              <w:t>生态丰富</w:t>
            </w:r>
          </w:p>
        </w:tc>
        <w:tc>
          <w:tcPr>
            <w:tcW w:w="2549" w:type="dxa"/>
            <w:hideMark/>
          </w:tcPr>
          <w:p w14:paraId="463E3B89"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通用大语言模型应用开发</w:t>
            </w:r>
          </w:p>
        </w:tc>
      </w:tr>
      <w:tr w:rsidR="001A6125" w:rsidRPr="001A6125" w14:paraId="394B7777" w14:textId="77777777" w:rsidTr="00D01607">
        <w:tc>
          <w:tcPr>
            <w:tcW w:w="1276" w:type="dxa"/>
            <w:hideMark/>
          </w:tcPr>
          <w:p w14:paraId="05EDDB2E" w14:textId="14BEAC19" w:rsidR="001A6125" w:rsidRPr="001A6125" w:rsidRDefault="001A6125" w:rsidP="00D01607">
            <w:pPr>
              <w:pStyle w:val="a3"/>
              <w:spacing w:line="240" w:lineRule="auto"/>
              <w:ind w:firstLineChars="0" w:firstLine="0"/>
              <w:jc w:val="center"/>
              <w:rPr>
                <w:sz w:val="21"/>
                <w:szCs w:val="18"/>
              </w:rPr>
            </w:pPr>
            <w:proofErr w:type="spellStart"/>
            <w:r w:rsidRPr="001A6125">
              <w:rPr>
                <w:sz w:val="21"/>
                <w:szCs w:val="18"/>
              </w:rPr>
              <w:t>AutoGen</w:t>
            </w:r>
            <w:proofErr w:type="spellEnd"/>
            <w:r w:rsidR="00BD5718">
              <w:rPr>
                <w:sz w:val="21"/>
                <w:szCs w:val="18"/>
              </w:rPr>
              <w:fldChar w:fldCharType="begin"/>
            </w:r>
            <w:r w:rsidR="00C9265A">
              <w:rPr>
                <w:sz w:val="21"/>
                <w:szCs w:val="18"/>
              </w:rPr>
              <w:instrText xml:space="preserve"> ADDIN ZOTERO_ITEM CSL_CITATION {"citationID":"3NZrSThj","properties":{"unsorted":false,"formattedCitation":"\\super [8]\\nosupersub{}","plainCitation":"[8]","noteIndex":0},"citationItems":[{"id":978,"uris":["http://zotero.org/users/15395904/items/7NF8HB7V"],"itemData":{"id":978,"type":"paper-conference","container-title":"First conference on language modeling","language":"en","title":"Autogen: Enabling next-gen LLM applications via multi-agent conversations","author":[{"family":"Wu","given":"Qingyun"},{"family":"Bansal","given":"Gagan"},{"family":"Zhang","given":"Jieyu"},{"family":"Wu","given":"Yiran"},{"family":"Li","given":"Beibin"},{"family":"Zhu","given":"Erkang"},{"family":"Jiang","given":"Li"},{"family":"Zhang","given":"Xiaoyun"},{"family":"Zhang","given":"Shaokun"},{"family":"Liu","given":"Jiale"}],"issued":{"date-parts":[["2024"]]}}}],"schema":"https://github.com/citation-style-language/schema/raw/master/csl-citation.json"} </w:instrText>
            </w:r>
            <w:r w:rsidR="00BD5718">
              <w:rPr>
                <w:sz w:val="21"/>
                <w:szCs w:val="18"/>
              </w:rPr>
              <w:fldChar w:fldCharType="separate"/>
            </w:r>
            <w:r w:rsidR="00C9265A" w:rsidRPr="00C9265A">
              <w:rPr>
                <w:rFonts w:ascii="Times New Roman" w:hAnsi="Times New Roman" w:cs="Times New Roman"/>
                <w:kern w:val="0"/>
                <w:sz w:val="21"/>
                <w:vertAlign w:val="superscript"/>
              </w:rPr>
              <w:t>[8]</w:t>
            </w:r>
            <w:r w:rsidR="00BD5718">
              <w:rPr>
                <w:sz w:val="21"/>
                <w:szCs w:val="18"/>
              </w:rPr>
              <w:fldChar w:fldCharType="end"/>
            </w:r>
          </w:p>
        </w:tc>
        <w:tc>
          <w:tcPr>
            <w:tcW w:w="1985" w:type="dxa"/>
            <w:hideMark/>
          </w:tcPr>
          <w:p w14:paraId="10FE185B"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多智能体对话</w:t>
            </w:r>
          </w:p>
        </w:tc>
        <w:tc>
          <w:tcPr>
            <w:tcW w:w="3260" w:type="dxa"/>
            <w:hideMark/>
          </w:tcPr>
          <w:p w14:paraId="7EF907B6"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角色化交互，对话管理稳健</w:t>
            </w:r>
          </w:p>
        </w:tc>
        <w:tc>
          <w:tcPr>
            <w:tcW w:w="2549" w:type="dxa"/>
            <w:hideMark/>
          </w:tcPr>
          <w:p w14:paraId="32A9DB36"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多智能体协作对话任务</w:t>
            </w:r>
          </w:p>
        </w:tc>
      </w:tr>
      <w:tr w:rsidR="001A6125" w:rsidRPr="001A6125" w14:paraId="6F2E708C" w14:textId="77777777" w:rsidTr="00D01607">
        <w:tc>
          <w:tcPr>
            <w:tcW w:w="1276" w:type="dxa"/>
            <w:hideMark/>
          </w:tcPr>
          <w:p w14:paraId="1F32E9B2" w14:textId="6441FD6A" w:rsidR="001A6125" w:rsidRPr="001A6125" w:rsidRDefault="001A6125" w:rsidP="00D01607">
            <w:pPr>
              <w:pStyle w:val="a3"/>
              <w:spacing w:line="240" w:lineRule="auto"/>
              <w:ind w:firstLineChars="0" w:firstLine="0"/>
              <w:jc w:val="center"/>
              <w:rPr>
                <w:sz w:val="21"/>
                <w:szCs w:val="18"/>
              </w:rPr>
            </w:pPr>
            <w:proofErr w:type="spellStart"/>
            <w:r w:rsidRPr="001A6125">
              <w:rPr>
                <w:sz w:val="21"/>
                <w:szCs w:val="18"/>
              </w:rPr>
              <w:t>CrewAI</w:t>
            </w:r>
            <w:proofErr w:type="spellEnd"/>
            <w:r w:rsidR="00BD5718">
              <w:rPr>
                <w:sz w:val="21"/>
                <w:szCs w:val="18"/>
              </w:rPr>
              <w:fldChar w:fldCharType="begin"/>
            </w:r>
            <w:r w:rsidR="00C9265A">
              <w:rPr>
                <w:sz w:val="21"/>
                <w:szCs w:val="18"/>
              </w:rPr>
              <w:instrText xml:space="preserve"> ADDIN ZOTERO_ITEM CSL_CITATION {"citationID":"4zaehPC9","properties":{"unsorted":false,"formattedCitation":"\\super [11]\\nosupersub{}","plainCitation":"[11]","noteIndex":0},"citationItems":[{"id":1002,"uris":["http://zotero.org/users/15395904/items/9P5YMK8U"],"itemData":{"id":1002,"type":"software","abstract":"Framework for orchestrating role-playing, autonomous AI agents. By fostering collaborative intelligence, CrewAI empowers agents to work together seamlessly, tackling complex tasks.","genre":"Python","license":"MIT","note":"original-date: 2023-10-27T03:26:59Z","publisher":"crewAI","source":"GitHub","title":"crewAIInc/crewAI","URL":"https://github.com/crewAIInc/crewAI","accessed":{"date-parts":[["2026",5,21]]},"issued":{"date-parts":[["2026",5,21]]}}}],"schema":"https://github.com/citation-style-language/schema/raw/master/csl-citation.json"} </w:instrText>
            </w:r>
            <w:r w:rsidR="00BD5718">
              <w:rPr>
                <w:sz w:val="21"/>
                <w:szCs w:val="18"/>
              </w:rPr>
              <w:fldChar w:fldCharType="separate"/>
            </w:r>
            <w:r w:rsidR="00C9265A" w:rsidRPr="00C9265A">
              <w:rPr>
                <w:rFonts w:ascii="Times New Roman" w:hAnsi="Times New Roman" w:cs="Times New Roman"/>
                <w:kern w:val="0"/>
                <w:sz w:val="21"/>
                <w:vertAlign w:val="superscript"/>
              </w:rPr>
              <w:t>[11]</w:t>
            </w:r>
            <w:r w:rsidR="00BD5718">
              <w:rPr>
                <w:sz w:val="21"/>
                <w:szCs w:val="18"/>
              </w:rPr>
              <w:fldChar w:fldCharType="end"/>
            </w:r>
          </w:p>
        </w:tc>
        <w:tc>
          <w:tcPr>
            <w:tcW w:w="1985" w:type="dxa"/>
            <w:hideMark/>
          </w:tcPr>
          <w:p w14:paraId="1ED31F14" w14:textId="77777777" w:rsidR="001A6125" w:rsidRDefault="001A6125" w:rsidP="00D01607">
            <w:pPr>
              <w:pStyle w:val="a3"/>
              <w:spacing w:line="240" w:lineRule="auto"/>
              <w:ind w:firstLineChars="0" w:firstLine="0"/>
              <w:jc w:val="center"/>
              <w:rPr>
                <w:sz w:val="21"/>
                <w:szCs w:val="18"/>
              </w:rPr>
            </w:pPr>
            <w:r w:rsidRPr="001A6125">
              <w:rPr>
                <w:sz w:val="21"/>
                <w:szCs w:val="18"/>
              </w:rPr>
              <w:t>角色扮演与团队</w:t>
            </w:r>
          </w:p>
          <w:p w14:paraId="7F3C26DB" w14:textId="0E8EFED6" w:rsidR="001A6125" w:rsidRPr="001A6125" w:rsidRDefault="001A6125" w:rsidP="00D01607">
            <w:pPr>
              <w:pStyle w:val="a3"/>
              <w:spacing w:line="240" w:lineRule="auto"/>
              <w:ind w:firstLineChars="0" w:firstLine="0"/>
              <w:jc w:val="center"/>
              <w:rPr>
                <w:sz w:val="21"/>
                <w:szCs w:val="18"/>
              </w:rPr>
            </w:pPr>
            <w:r w:rsidRPr="001A6125">
              <w:rPr>
                <w:sz w:val="21"/>
                <w:szCs w:val="18"/>
              </w:rPr>
              <w:t>协作</w:t>
            </w:r>
          </w:p>
        </w:tc>
        <w:tc>
          <w:tcPr>
            <w:tcW w:w="3260" w:type="dxa"/>
            <w:hideMark/>
          </w:tcPr>
          <w:p w14:paraId="41AB8D8E"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模拟组织化分工模式</w:t>
            </w:r>
          </w:p>
        </w:tc>
        <w:tc>
          <w:tcPr>
            <w:tcW w:w="2549" w:type="dxa"/>
            <w:hideMark/>
          </w:tcPr>
          <w:p w14:paraId="6D624CEF"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多角色组织化任务仿真</w:t>
            </w:r>
          </w:p>
        </w:tc>
      </w:tr>
      <w:tr w:rsidR="001A6125" w:rsidRPr="001A6125" w14:paraId="207E501B" w14:textId="77777777" w:rsidTr="00D01607">
        <w:tc>
          <w:tcPr>
            <w:tcW w:w="1276" w:type="dxa"/>
            <w:hideMark/>
          </w:tcPr>
          <w:p w14:paraId="42361333" w14:textId="77777777" w:rsidR="001A6125" w:rsidRDefault="001A6125" w:rsidP="00D01607">
            <w:pPr>
              <w:pStyle w:val="a3"/>
              <w:spacing w:line="240" w:lineRule="auto"/>
              <w:ind w:firstLineChars="0" w:firstLine="0"/>
              <w:jc w:val="center"/>
              <w:rPr>
                <w:sz w:val="21"/>
                <w:szCs w:val="18"/>
              </w:rPr>
            </w:pPr>
            <w:r w:rsidRPr="001A6125">
              <w:rPr>
                <w:sz w:val="21"/>
                <w:szCs w:val="18"/>
              </w:rPr>
              <w:t>Semantic</w:t>
            </w:r>
          </w:p>
          <w:p w14:paraId="63A09149" w14:textId="3B063ABC" w:rsidR="001A6125" w:rsidRPr="001A6125" w:rsidRDefault="001A6125" w:rsidP="00D01607">
            <w:pPr>
              <w:pStyle w:val="a3"/>
              <w:spacing w:line="240" w:lineRule="auto"/>
              <w:ind w:firstLineChars="0" w:firstLine="0"/>
              <w:jc w:val="center"/>
              <w:rPr>
                <w:sz w:val="21"/>
                <w:szCs w:val="18"/>
              </w:rPr>
            </w:pPr>
            <w:r w:rsidRPr="001A6125">
              <w:rPr>
                <w:sz w:val="21"/>
                <w:szCs w:val="18"/>
              </w:rPr>
              <w:t>Kernel</w:t>
            </w:r>
            <w:r w:rsidR="00BD5718">
              <w:rPr>
                <w:sz w:val="21"/>
                <w:szCs w:val="18"/>
              </w:rPr>
              <w:fldChar w:fldCharType="begin"/>
            </w:r>
            <w:r w:rsidR="00C9265A">
              <w:rPr>
                <w:sz w:val="21"/>
                <w:szCs w:val="18"/>
              </w:rPr>
              <w:instrText xml:space="preserve"> ADDIN ZOTERO_ITEM CSL_CITATION {"citationID":"bGHXfI4X","properties":{"unsorted":false,"formattedCitation":"\\super [12]\\nosupersub{}","plainCitation":"[12]","noteIndex":0},"citationItems":[{"id":1003,"uris":["http://zotero.org/users/15395904/items/UM67LYRW"],"itemData":{"id":1003,"type":"software","abstract":"Integrate cutting-edge LLM technology quickly and easily into your apps","genre":"C#","license":"MIT","note":"original-date: 2023-02-27T17:39:42Z","publisher":"Microsoft","source":"GitHub","title":"microsoft/semantic-kernel","URL":"https://github.com/microsoft/semantic-kernel","accessed":{"date-parts":[["2026",5,21]]},"issued":{"date-parts":[["2026",5,21]]}}}],"schema":"https://github.com/citation-style-language/schema/raw/master/csl-citation.json"} </w:instrText>
            </w:r>
            <w:r w:rsidR="00BD5718">
              <w:rPr>
                <w:sz w:val="21"/>
                <w:szCs w:val="18"/>
              </w:rPr>
              <w:fldChar w:fldCharType="separate"/>
            </w:r>
            <w:r w:rsidR="00C9265A" w:rsidRPr="00C9265A">
              <w:rPr>
                <w:rFonts w:ascii="Times New Roman" w:hAnsi="Times New Roman" w:cs="Times New Roman"/>
                <w:kern w:val="0"/>
                <w:sz w:val="21"/>
                <w:vertAlign w:val="superscript"/>
              </w:rPr>
              <w:t>[12]</w:t>
            </w:r>
            <w:r w:rsidR="00BD5718">
              <w:rPr>
                <w:sz w:val="21"/>
                <w:szCs w:val="18"/>
              </w:rPr>
              <w:fldChar w:fldCharType="end"/>
            </w:r>
          </w:p>
        </w:tc>
        <w:tc>
          <w:tcPr>
            <w:tcW w:w="1985" w:type="dxa"/>
            <w:hideMark/>
          </w:tcPr>
          <w:p w14:paraId="21F2830D"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企业级应用集成</w:t>
            </w:r>
          </w:p>
        </w:tc>
        <w:tc>
          <w:tcPr>
            <w:tcW w:w="3260" w:type="dxa"/>
            <w:hideMark/>
          </w:tcPr>
          <w:p w14:paraId="6F9A41EB"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安全性与合</w:t>
            </w:r>
            <w:proofErr w:type="gramStart"/>
            <w:r w:rsidRPr="001A6125">
              <w:rPr>
                <w:sz w:val="21"/>
                <w:szCs w:val="18"/>
              </w:rPr>
              <w:t>规</w:t>
            </w:r>
            <w:proofErr w:type="gramEnd"/>
            <w:r w:rsidRPr="001A6125">
              <w:rPr>
                <w:sz w:val="21"/>
                <w:szCs w:val="18"/>
              </w:rPr>
              <w:t>性支持完善</w:t>
            </w:r>
          </w:p>
        </w:tc>
        <w:tc>
          <w:tcPr>
            <w:tcW w:w="2549" w:type="dxa"/>
            <w:hideMark/>
          </w:tcPr>
          <w:p w14:paraId="0BDFB70E"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企业现有应用的智能化增强</w:t>
            </w:r>
          </w:p>
        </w:tc>
      </w:tr>
      <w:tr w:rsidR="001A6125" w:rsidRPr="001A6125" w14:paraId="203BC0A7" w14:textId="77777777" w:rsidTr="00D01607">
        <w:tc>
          <w:tcPr>
            <w:tcW w:w="1276" w:type="dxa"/>
            <w:hideMark/>
          </w:tcPr>
          <w:p w14:paraId="28D3E23E" w14:textId="76FB3AE4" w:rsidR="001A6125" w:rsidRPr="001A6125" w:rsidRDefault="001A6125" w:rsidP="00D01607">
            <w:pPr>
              <w:pStyle w:val="a3"/>
              <w:spacing w:line="240" w:lineRule="auto"/>
              <w:ind w:firstLineChars="0" w:firstLine="0"/>
              <w:jc w:val="center"/>
              <w:rPr>
                <w:sz w:val="21"/>
                <w:szCs w:val="18"/>
              </w:rPr>
            </w:pPr>
            <w:proofErr w:type="spellStart"/>
            <w:r w:rsidRPr="001A6125">
              <w:rPr>
                <w:sz w:val="21"/>
                <w:szCs w:val="18"/>
              </w:rPr>
              <w:t>LangGraph</w:t>
            </w:r>
            <w:proofErr w:type="spellEnd"/>
            <w:r w:rsidR="00BD5718">
              <w:rPr>
                <w:sz w:val="21"/>
                <w:szCs w:val="18"/>
              </w:rPr>
              <w:fldChar w:fldCharType="begin"/>
            </w:r>
            <w:r w:rsidR="00C9265A">
              <w:rPr>
                <w:sz w:val="21"/>
                <w:szCs w:val="18"/>
              </w:rPr>
              <w:instrText xml:space="preserve"> ADDIN ZOTERO_ITEM CSL_CITATION {"citationID":"bxFYelj0","properties":{"unsorted":false,"formattedCitation":"\\super [13]\\nosupersub{}","plainCitation":"[13]","noteIndex":0},"citationItems":[{"id":817,"uris":["http://zotero.org/users/15395904/items/EMFFV7UY"],"itemData":{"id":817,"type":"software","abstract":"Build resilient language agents as graphs.","genre":"Python","license":"MIT","note":"original-date: 2023-08-09T18:33:12Z","publisher":"LangChain","source":"GitHub","title":"langchain-ai/langgraph","URL":"https://github.com/langchain-ai/langgraph","accessed":{"date-parts":[["2026",3,2]]},"issued":{"date-parts":[["2026",3,2]]}}}],"schema":"https://github.com/citation-style-language/schema/raw/master/csl-citation.json"} </w:instrText>
            </w:r>
            <w:r w:rsidR="00BD5718">
              <w:rPr>
                <w:sz w:val="21"/>
                <w:szCs w:val="18"/>
              </w:rPr>
              <w:fldChar w:fldCharType="separate"/>
            </w:r>
            <w:r w:rsidR="00C9265A" w:rsidRPr="00C9265A">
              <w:rPr>
                <w:rFonts w:ascii="Times New Roman" w:hAnsi="Times New Roman" w:cs="Times New Roman"/>
                <w:kern w:val="0"/>
                <w:sz w:val="21"/>
                <w:vertAlign w:val="superscript"/>
              </w:rPr>
              <w:t>[13]</w:t>
            </w:r>
            <w:r w:rsidR="00BD5718">
              <w:rPr>
                <w:sz w:val="21"/>
                <w:szCs w:val="18"/>
              </w:rPr>
              <w:fldChar w:fldCharType="end"/>
            </w:r>
          </w:p>
        </w:tc>
        <w:tc>
          <w:tcPr>
            <w:tcW w:w="1985" w:type="dxa"/>
            <w:hideMark/>
          </w:tcPr>
          <w:p w14:paraId="767C50DE" w14:textId="77777777" w:rsidR="001A6125" w:rsidRDefault="001A6125" w:rsidP="00D01607">
            <w:pPr>
              <w:pStyle w:val="a3"/>
              <w:spacing w:line="240" w:lineRule="auto"/>
              <w:ind w:firstLineChars="0" w:firstLine="0"/>
              <w:jc w:val="center"/>
              <w:rPr>
                <w:sz w:val="21"/>
                <w:szCs w:val="18"/>
              </w:rPr>
            </w:pPr>
            <w:r w:rsidRPr="001A6125">
              <w:rPr>
                <w:sz w:val="21"/>
                <w:szCs w:val="18"/>
              </w:rPr>
              <w:t>有状态多阶段</w:t>
            </w:r>
          </w:p>
          <w:p w14:paraId="639B3478" w14:textId="245BF2BF" w:rsidR="001A6125" w:rsidRPr="001A6125" w:rsidRDefault="001A6125" w:rsidP="00D01607">
            <w:pPr>
              <w:pStyle w:val="a3"/>
              <w:spacing w:line="240" w:lineRule="auto"/>
              <w:ind w:firstLineChars="0" w:firstLine="0"/>
              <w:jc w:val="center"/>
              <w:rPr>
                <w:sz w:val="21"/>
                <w:szCs w:val="18"/>
              </w:rPr>
            </w:pPr>
            <w:r w:rsidRPr="001A6125">
              <w:rPr>
                <w:sz w:val="21"/>
                <w:szCs w:val="18"/>
              </w:rPr>
              <w:t>工作流</w:t>
            </w:r>
          </w:p>
        </w:tc>
        <w:tc>
          <w:tcPr>
            <w:tcW w:w="3260" w:type="dxa"/>
            <w:hideMark/>
          </w:tcPr>
          <w:p w14:paraId="53F2CCD7" w14:textId="77777777" w:rsidR="001A6125" w:rsidRDefault="001A6125" w:rsidP="00D01607">
            <w:pPr>
              <w:pStyle w:val="a3"/>
              <w:spacing w:line="240" w:lineRule="auto"/>
              <w:ind w:firstLineChars="0" w:firstLine="0"/>
              <w:jc w:val="center"/>
              <w:rPr>
                <w:sz w:val="21"/>
                <w:szCs w:val="18"/>
              </w:rPr>
            </w:pPr>
            <w:r w:rsidRPr="001A6125">
              <w:rPr>
                <w:sz w:val="21"/>
                <w:szCs w:val="18"/>
              </w:rPr>
              <w:t>显式状态图建模，原生支持</w:t>
            </w:r>
          </w:p>
          <w:p w14:paraId="4D9C5AEA" w14:textId="77777777" w:rsidR="001A6125" w:rsidRDefault="001A6125" w:rsidP="00D01607">
            <w:pPr>
              <w:pStyle w:val="a3"/>
              <w:spacing w:line="240" w:lineRule="auto"/>
              <w:ind w:firstLineChars="0" w:firstLine="0"/>
              <w:jc w:val="center"/>
              <w:rPr>
                <w:sz w:val="21"/>
                <w:szCs w:val="18"/>
              </w:rPr>
            </w:pPr>
            <w:r w:rsidRPr="001A6125">
              <w:rPr>
                <w:sz w:val="21"/>
                <w:szCs w:val="18"/>
              </w:rPr>
              <w:t>并行扇出、条件分支与局部重试，</w:t>
            </w:r>
          </w:p>
          <w:p w14:paraId="5438D887" w14:textId="6B66461B" w:rsidR="001A6125" w:rsidRPr="001A6125" w:rsidRDefault="001A6125" w:rsidP="00D01607">
            <w:pPr>
              <w:pStyle w:val="a3"/>
              <w:spacing w:line="240" w:lineRule="auto"/>
              <w:ind w:firstLineChars="0" w:firstLine="0"/>
              <w:jc w:val="center"/>
              <w:rPr>
                <w:sz w:val="21"/>
                <w:szCs w:val="18"/>
              </w:rPr>
            </w:pPr>
            <w:r w:rsidRPr="001A6125">
              <w:rPr>
                <w:sz w:val="21"/>
                <w:szCs w:val="18"/>
              </w:rPr>
              <w:t>提供检查点持久化</w:t>
            </w:r>
          </w:p>
        </w:tc>
        <w:tc>
          <w:tcPr>
            <w:tcW w:w="2549" w:type="dxa"/>
            <w:hideMark/>
          </w:tcPr>
          <w:p w14:paraId="23D79354" w14:textId="77777777" w:rsidR="001A6125" w:rsidRPr="001A6125" w:rsidRDefault="001A6125" w:rsidP="00D01607">
            <w:pPr>
              <w:pStyle w:val="a3"/>
              <w:spacing w:line="240" w:lineRule="auto"/>
              <w:ind w:firstLineChars="0" w:firstLine="0"/>
              <w:jc w:val="center"/>
              <w:rPr>
                <w:sz w:val="21"/>
                <w:szCs w:val="18"/>
              </w:rPr>
            </w:pPr>
            <w:r w:rsidRPr="001A6125">
              <w:rPr>
                <w:sz w:val="21"/>
                <w:szCs w:val="18"/>
              </w:rPr>
              <w:t>长程多阶段、需细粒度控制流与容错的复杂任务</w:t>
            </w:r>
          </w:p>
        </w:tc>
      </w:tr>
    </w:tbl>
    <w:p w14:paraId="5DF205B8" w14:textId="77777777" w:rsidR="001A6125" w:rsidRPr="001A6125" w:rsidRDefault="001A6125" w:rsidP="001A6125">
      <w:pPr>
        <w:pStyle w:val="a3"/>
        <w:wordWrap/>
        <w:ind w:firstLine="480"/>
      </w:pPr>
    </w:p>
    <w:p w14:paraId="2EF9C8FC" w14:textId="53E391BD" w:rsidR="009E76C5" w:rsidRPr="0068702B" w:rsidRDefault="001A6125" w:rsidP="00AA1EFD">
      <w:pPr>
        <w:pStyle w:val="a3"/>
        <w:wordWrap/>
        <w:ind w:firstLine="480"/>
      </w:pPr>
      <w:r w:rsidRPr="0068702B">
        <w:t>如</w:t>
      </w:r>
      <w:r w:rsidRPr="0068702B">
        <w:fldChar w:fldCharType="begin"/>
      </w:r>
      <w:r w:rsidRPr="0068702B">
        <w:instrText xml:space="preserve"> REF _Ref230272544 \r \h </w:instrText>
      </w:r>
      <w:r w:rsidR="0068702B">
        <w:instrText xml:space="preserve"> \* MERGEFORMAT </w:instrText>
      </w:r>
      <w:r w:rsidRPr="0068702B">
        <w:fldChar w:fldCharType="separate"/>
      </w:r>
      <w:r w:rsidR="00472796">
        <w:rPr>
          <w:rFonts w:hint="eastAsia"/>
        </w:rPr>
        <w:t>表</w:t>
      </w:r>
      <w:r w:rsidR="00472796">
        <w:rPr>
          <w:rFonts w:hint="eastAsia"/>
        </w:rPr>
        <w:t>1-1</w:t>
      </w:r>
      <w:r w:rsidRPr="0068702B">
        <w:fldChar w:fldCharType="end"/>
      </w:r>
      <w:r w:rsidR="008A19D0" w:rsidRPr="0068702B">
        <w:t xml:space="preserve"> </w:t>
      </w:r>
      <w:r w:rsidRPr="0068702B">
        <w:t>所示，多数现有框架以链式调用或角色对话</w:t>
      </w:r>
      <w:proofErr w:type="gramStart"/>
      <w:r w:rsidRPr="0068702B">
        <w:t>流作为</w:t>
      </w:r>
      <w:proofErr w:type="gramEnd"/>
      <w:r w:rsidRPr="0068702B">
        <w:t>主要组织形态，在工作流的可见性、可控性与可恢复性方面存在固有短板。</w:t>
      </w:r>
      <w:proofErr w:type="spellStart"/>
      <w:r w:rsidRPr="0068702B">
        <w:t>LangChain</w:t>
      </w:r>
      <w:proofErr w:type="spellEnd"/>
      <w:r w:rsidRPr="0068702B">
        <w:t xml:space="preserve"> </w:t>
      </w:r>
      <w:r w:rsidRPr="0068702B">
        <w:t>团队于</w:t>
      </w:r>
      <w:r w:rsidRPr="0068702B">
        <w:t xml:space="preserve"> 2024 </w:t>
      </w:r>
      <w:r w:rsidRPr="0068702B">
        <w:t>年发布的</w:t>
      </w:r>
      <w:r w:rsidRPr="0068702B">
        <w:t xml:space="preserve"> </w:t>
      </w:r>
      <w:proofErr w:type="spellStart"/>
      <w:r w:rsidRPr="0068702B">
        <w:t>LangGraph</w:t>
      </w:r>
      <w:proofErr w:type="spellEnd"/>
      <w:r w:rsidR="00C9265A">
        <w:fldChar w:fldCharType="begin"/>
      </w:r>
      <w:r w:rsidR="00C9265A">
        <w:instrText xml:space="preserve"> ADDIN ZOTERO_ITEM CSL_CITATION {"citationID":"LMtXoX2v","properties":{"unsorted":false,"formattedCitation":"\\super [13]\\nosupersub{}","plainCitation":"[13]","noteIndex":0},"citationItems":[{"id":817,"uris":["http://zotero.org/users/15395904/items/EMFFV7UY"],"itemData":{"id":817,"type":"software","abstract":"Build resilient language agents as graphs.","genre":"Python","license":"MIT","note":"original-date: 2023-08-09T18:33:12Z","publisher":"LangChain","source":"GitHub","title":"langchain-ai/langgraph","URL":"https://github.com/langchain-ai/langgraph","accessed":{"date-parts":[["2026",3,2]]},"issued":{"date-parts":[["2026",3,2]]}}}],"schema":"https://github.com/citation-style-language/schema/raw/master/csl-citation.json"} </w:instrText>
      </w:r>
      <w:r w:rsidR="00C9265A">
        <w:fldChar w:fldCharType="separate"/>
      </w:r>
      <w:r w:rsidR="00C9265A" w:rsidRPr="00C9265A">
        <w:rPr>
          <w:rFonts w:ascii="Times New Roman" w:hAnsi="Times New Roman" w:cs="Times New Roman"/>
          <w:kern w:val="0"/>
          <w:vertAlign w:val="superscript"/>
        </w:rPr>
        <w:t>[13]</w:t>
      </w:r>
      <w:r w:rsidR="00C9265A">
        <w:fldChar w:fldCharType="end"/>
      </w:r>
      <w:r w:rsidRPr="0068702B">
        <w:t>在此基础上引入显式状态图与检查点机制，将智能</w:t>
      </w:r>
      <w:proofErr w:type="gramStart"/>
      <w:r w:rsidRPr="0068702B">
        <w:t>体工作</w:t>
      </w:r>
      <w:proofErr w:type="gramEnd"/>
      <w:r w:rsidRPr="0068702B">
        <w:t>流建模为携带类型化共享状态的有向图，原生支持并行扇出、条件分支与局部重试等复合控制流结构，在细粒度工作流控制与容错执行方面提供了系统性的工程抽象，为生产级智能</w:t>
      </w:r>
      <w:proofErr w:type="gramStart"/>
      <w:r w:rsidRPr="0068702B">
        <w:t>体系统</w:t>
      </w:r>
      <w:proofErr w:type="gramEnd"/>
      <w:r w:rsidRPr="0068702B">
        <w:t>的实现提供了支撑。</w:t>
      </w:r>
    </w:p>
    <w:p w14:paraId="086A3096" w14:textId="399D3F69" w:rsidR="0068702B" w:rsidRPr="0068702B" w:rsidRDefault="00FC2765" w:rsidP="00AA1EFD">
      <w:pPr>
        <w:pStyle w:val="a3"/>
        <w:wordWrap/>
        <w:ind w:firstLine="480"/>
      </w:pPr>
      <w:r w:rsidRPr="0068702B">
        <w:t>在智能体</w:t>
      </w:r>
      <w:r w:rsidR="006B229D" w:rsidRPr="0068702B">
        <w:t>的规划与推理方面，</w:t>
      </w:r>
      <w:r w:rsidR="00E94052" w:rsidRPr="0068702B">
        <w:t>早期工作主要借助提示工程引导大语言模型完成多步</w:t>
      </w:r>
      <w:r w:rsidR="00E94052" w:rsidRPr="0068702B">
        <w:lastRenderedPageBreak/>
        <w:t>规划</w:t>
      </w:r>
      <w:r w:rsidR="006B229D" w:rsidRPr="0068702B">
        <w:t>。</w:t>
      </w:r>
      <w:r w:rsidR="006B229D" w:rsidRPr="0068702B">
        <w:t xml:space="preserve">Wang </w:t>
      </w:r>
      <w:r w:rsidR="006B229D" w:rsidRPr="0068702B">
        <w:t>等</w:t>
      </w:r>
      <w:r w:rsidR="00C9265A">
        <w:fldChar w:fldCharType="begin"/>
      </w:r>
      <w:r w:rsidR="00C9265A">
        <w:instrText xml:space="preserve"> ADDIN ZOTERO_ITEM CSL_CITATION {"citationID":"eqB5XZS2","properties":{"unsorted":false,"formattedCitation":"\\super [14]\\nosupersub{}","plainCitation":"[14]","noteIndex":0},"citationItems":[{"id":980,"uris":["http://zotero.org/users/15395904/items/V7BPRJEJ"],"itemData":{"id":980,"type":"paper-conference","container-title":"Proceedings of the 61st annual meeting of the association for computational linguistics (volume 1: long papers)","language":"en","page":"2609-2634","title":"Plan-and-solve prompting: Improving zero-shot chain-of-thought reasoning by large language models","author":[{"family":"Wang","given":"Lei"},{"family":"Xu","given":"Wanyu"},{"family":"Lan","given":"Yihuai"},{"family":"Hu","given":"Zhiqiang"},{"family":"Lan","given":"Yunshi"},{"family":"Lee","given":"Roy Ka-Wei"},{"family":"Lim","given":"Ee-Peng"}],"issued":{"date-parts":[["2023"]]}}}],"schema":"https://github.com/citation-style-language/schema/raw/master/csl-citation.json"} </w:instrText>
      </w:r>
      <w:r w:rsidR="00C9265A">
        <w:fldChar w:fldCharType="separate"/>
      </w:r>
      <w:r w:rsidR="00C9265A" w:rsidRPr="00C9265A">
        <w:rPr>
          <w:rFonts w:ascii="Times New Roman" w:hAnsi="Times New Roman" w:cs="Times New Roman"/>
          <w:kern w:val="0"/>
          <w:vertAlign w:val="superscript"/>
        </w:rPr>
        <w:t>[14]</w:t>
      </w:r>
      <w:r w:rsidR="00C9265A">
        <w:fldChar w:fldCharType="end"/>
      </w:r>
      <w:r w:rsidR="006B229D" w:rsidRPr="0068702B">
        <w:t>提出的</w:t>
      </w:r>
      <w:r w:rsidR="006B229D" w:rsidRPr="0068702B">
        <w:t xml:space="preserve"> Plan-and-Solve Prompting </w:t>
      </w:r>
      <w:r w:rsidR="00E94052" w:rsidRPr="0068702B">
        <w:t>在零样本设置下使模型按</w:t>
      </w:r>
      <w:r w:rsidR="00E94052" w:rsidRPr="0068702B">
        <w:t>“</w:t>
      </w:r>
      <w:r w:rsidR="00E94052" w:rsidRPr="0068702B">
        <w:t>先规划再求解</w:t>
      </w:r>
      <w:r w:rsidR="00E94052" w:rsidRPr="0068702B">
        <w:t>”</w:t>
      </w:r>
      <w:r w:rsidR="00E94052" w:rsidRPr="0068702B">
        <w:t>的模式工作，将复杂任务分解为多个子任务依次完成。</w:t>
      </w:r>
      <w:r w:rsidR="006B229D" w:rsidRPr="0068702B">
        <w:t xml:space="preserve">Shen </w:t>
      </w:r>
      <w:r w:rsidR="006B229D" w:rsidRPr="0068702B">
        <w:t>等</w:t>
      </w:r>
      <w:r w:rsidR="00C9265A">
        <w:fldChar w:fldCharType="begin"/>
      </w:r>
      <w:r w:rsidR="00C9265A">
        <w:instrText xml:space="preserve"> ADDIN ZOTERO_ITEM CSL_CITATION {"citationID":"bRCNYpLq","properties":{"unsorted":false,"formattedCitation":"\\super [15]\\nosupersub{}","plainCitation":"[15]","noteIndex":0},"citationItems":[{"id":981,"uris":["http://zotero.org/users/15395904/items/Y7APDDM8"],"itemData":{"id":981,"type":"article-journal","container-title":"Advances in Neural Information Processing Systems","language":"en","page":"38154-38180","title":"Hugginggpt: Solving ai tasks with chatgpt and its friends in hugging face","volume":"36","author":[{"family":"Shen","given":"Yongliang"},{"family":"Song","given":"Kaitao"},{"family":"Tan","given":"Xu"},{"family":"Li","given":"Dongsheng"},{"family":"Lu","given":"Weiming"},{"family":"Zhuang","given":"Yueting"}],"issued":{"date-parts":[["2023"]]}}}],"schema":"https://github.com/citation-style-language/schema/raw/master/csl-citation.json"} </w:instrText>
      </w:r>
      <w:r w:rsidR="00C9265A">
        <w:fldChar w:fldCharType="separate"/>
      </w:r>
      <w:r w:rsidR="00C9265A" w:rsidRPr="00C9265A">
        <w:rPr>
          <w:rFonts w:ascii="Times New Roman" w:hAnsi="Times New Roman" w:cs="Times New Roman"/>
          <w:kern w:val="0"/>
          <w:vertAlign w:val="superscript"/>
        </w:rPr>
        <w:t>[15]</w:t>
      </w:r>
      <w:r w:rsidR="00C9265A">
        <w:fldChar w:fldCharType="end"/>
      </w:r>
      <w:r w:rsidR="0033085E" w:rsidRPr="0068702B">
        <w:t>构建</w:t>
      </w:r>
      <w:r w:rsidR="006B229D" w:rsidRPr="0068702B">
        <w:t>的</w:t>
      </w:r>
      <w:proofErr w:type="spellStart"/>
      <w:r w:rsidR="006B229D" w:rsidRPr="0068702B">
        <w:t>HuggingGPT</w:t>
      </w:r>
      <w:proofErr w:type="spellEnd"/>
      <w:r w:rsidR="006B229D" w:rsidRPr="0068702B">
        <w:t>进一步提出</w:t>
      </w:r>
      <w:r w:rsidRPr="0068702B">
        <w:t>任务规划</w:t>
      </w:r>
      <w:r w:rsidR="0068702B" w:rsidRPr="0068702B">
        <w:t>、</w:t>
      </w:r>
      <w:r w:rsidRPr="0068702B">
        <w:t>模型选择</w:t>
      </w:r>
      <w:r w:rsidR="0068702B" w:rsidRPr="0068702B">
        <w:t>、</w:t>
      </w:r>
      <w:r w:rsidRPr="0068702B">
        <w:t>执行</w:t>
      </w:r>
      <w:r w:rsidR="0068702B" w:rsidRPr="0068702B">
        <w:t>、</w:t>
      </w:r>
      <w:r w:rsidRPr="0068702B">
        <w:t>响应汇总</w:t>
      </w:r>
      <w:r w:rsidR="0068702B" w:rsidRPr="0068702B">
        <w:t>的</w:t>
      </w:r>
      <w:r w:rsidR="006B229D" w:rsidRPr="0068702B">
        <w:t>四阶段范式，</w:t>
      </w:r>
      <w:r w:rsidR="0068702B" w:rsidRPr="0068702B">
        <w:t>使大语言模型能够整体协调调用多模态模型构成松耦合的工作流程，并且验证其作为通用任务</w:t>
      </w:r>
      <w:proofErr w:type="gramStart"/>
      <w:r w:rsidR="0068702B" w:rsidRPr="0068702B">
        <w:t>调度器</w:t>
      </w:r>
      <w:proofErr w:type="gramEnd"/>
      <w:r w:rsidR="0068702B" w:rsidRPr="0068702B">
        <w:t>的可行性。</w:t>
      </w:r>
      <w:r w:rsidR="0068702B" w:rsidRPr="0068702B">
        <w:t xml:space="preserve">Liu </w:t>
      </w:r>
      <w:r w:rsidR="0068702B" w:rsidRPr="0068702B">
        <w:t>等学者</w:t>
      </w:r>
      <w:r w:rsidR="00C9265A">
        <w:fldChar w:fldCharType="begin"/>
      </w:r>
      <w:r w:rsidR="00C9265A">
        <w:instrText xml:space="preserve"> ADDIN ZOTERO_ITEM CSL_CITATION {"citationID":"ZhaiEVTL","properties":{"unsorted":false,"formattedCitation":"\\super [16]\\nosupersub{}","plainCitation":"[16]","noteIndex":0},"citationItems":[{"id":982,"uris":["http://zotero.org/users/15395904/items/745CZFHA"],"itemData":{"id":982,"type":"article-journal","container-title":"arXiv preprint arXiv:2304.11477","language":"en","title":"Llm+ p: Empowering large language models with optimal planning proficiency","author":[{"family":"Liu","given":"Bo"},{"family":"Jiang","given":"Yuqian"},{"family":"Zhang","given":"Xiaohan"},{"family":"Liu","given":"Qiang"},{"family":"Zhang","given":"Shiqi"},{"family":"Biswas","given":"Joydeep"},{"family":"Stone","given":"Peter"}],"issued":{"date-parts":[["2023"]]}}}],"schema":"https://github.com/citation-style-language/schema/raw/master/csl-citation.json"} </w:instrText>
      </w:r>
      <w:r w:rsidR="00C9265A">
        <w:fldChar w:fldCharType="separate"/>
      </w:r>
      <w:r w:rsidR="00C9265A" w:rsidRPr="00C9265A">
        <w:rPr>
          <w:rFonts w:ascii="Times New Roman" w:hAnsi="Times New Roman" w:cs="Times New Roman"/>
          <w:kern w:val="0"/>
          <w:vertAlign w:val="superscript"/>
        </w:rPr>
        <w:t>[16]</w:t>
      </w:r>
      <w:r w:rsidR="00C9265A">
        <w:fldChar w:fldCharType="end"/>
      </w:r>
      <w:r w:rsidR="0068702B" w:rsidRPr="0068702B">
        <w:t>提出的</w:t>
      </w:r>
      <w:r w:rsidR="0068702B">
        <w:rPr>
          <w:rFonts w:hint="eastAsia"/>
        </w:rPr>
        <w:t xml:space="preserve"> </w:t>
      </w:r>
      <w:r w:rsidR="0068702B" w:rsidRPr="0068702B">
        <w:t>LLM+P</w:t>
      </w:r>
      <w:r w:rsidR="0068702B">
        <w:rPr>
          <w:rFonts w:hint="eastAsia"/>
        </w:rPr>
        <w:t xml:space="preserve"> </w:t>
      </w:r>
      <w:r w:rsidR="0068702B" w:rsidRPr="0068702B">
        <w:t>方案，将大语言模型作为</w:t>
      </w:r>
      <w:r w:rsidR="0068702B">
        <w:rPr>
          <w:rFonts w:hint="eastAsia"/>
        </w:rPr>
        <w:t xml:space="preserve"> </w:t>
      </w:r>
      <w:r w:rsidR="0068702B" w:rsidRPr="0068702B">
        <w:t>PDDL</w:t>
      </w:r>
      <w:r w:rsidR="0068702B">
        <w:rPr>
          <w:rFonts w:hint="eastAsia"/>
        </w:rPr>
        <w:t xml:space="preserve"> </w:t>
      </w:r>
      <w:r w:rsidR="0068702B" w:rsidRPr="0068702B">
        <w:t>问题的翻译器，使其与经典</w:t>
      </w:r>
      <w:proofErr w:type="gramStart"/>
      <w:r w:rsidR="0068702B" w:rsidRPr="0068702B">
        <w:t>规划器相</w:t>
      </w:r>
      <w:proofErr w:type="gramEnd"/>
      <w:r w:rsidR="0068702B" w:rsidRPr="0068702B">
        <w:t>结合，以确保规划的逻辑完备性，从而弥补仅依靠模型进行推理时在严格约束求解方面存在的不足。在国内研究范畴内，秦龙等人</w:t>
      </w:r>
      <w:r w:rsidR="00C9265A">
        <w:fldChar w:fldCharType="begin"/>
      </w:r>
      <w:r w:rsidR="00C9265A">
        <w:instrText xml:space="preserve"> ADDIN ZOTERO_ITEM CSL_CITATION {"citationID":"IfkVStDv","properties":{"unsorted":false,"formattedCitation":"\\super [17]\\nosupersub{}","plainCitation":"[17]","noteIndex":0},"citationItems":[{"id":972,"uris":["http://zotero.org/users/15395904/items/7AG5V</w:instrText>
      </w:r>
      <w:r w:rsidR="00C9265A">
        <w:rPr>
          <w:rFonts w:hint="eastAsia"/>
        </w:rPr>
        <w:instrText>UPG"],"itemData":{"id":972,"type":"article-journal","abstract":"</w:instrText>
      </w:r>
      <w:r w:rsidR="00C9265A">
        <w:rPr>
          <w:rFonts w:hint="eastAsia"/>
        </w:rPr>
        <w:instrText>随着深度学习和自然语言处理技术的进步</w:instrText>
      </w:r>
      <w:r w:rsidR="00C9265A">
        <w:rPr>
          <w:rFonts w:hint="eastAsia"/>
        </w:rPr>
        <w:instrText>,</w:instrText>
      </w:r>
      <w:r w:rsidR="00C9265A">
        <w:rPr>
          <w:rFonts w:hint="eastAsia"/>
        </w:rPr>
        <w:instrText>大语言模型</w:instrText>
      </w:r>
      <w:r w:rsidR="00C9265A">
        <w:rPr>
          <w:rFonts w:hint="eastAsia"/>
        </w:rPr>
        <w:instrText>(Large language models, LLMs)</w:instrText>
      </w:r>
      <w:r w:rsidR="00C9265A">
        <w:rPr>
          <w:rFonts w:hint="eastAsia"/>
        </w:rPr>
        <w:instrText>展现出巨大潜力</w:instrText>
      </w:r>
      <w:r w:rsidR="00C9265A">
        <w:rPr>
          <w:rFonts w:hint="eastAsia"/>
        </w:rPr>
        <w:instrText>.</w:instrText>
      </w:r>
      <w:r w:rsidR="00C9265A">
        <w:rPr>
          <w:rFonts w:hint="eastAsia"/>
        </w:rPr>
        <w:instrText>尽管如此</w:instrText>
      </w:r>
      <w:r w:rsidR="00C9265A">
        <w:rPr>
          <w:rFonts w:hint="eastAsia"/>
        </w:rPr>
        <w:instrText>,</w:instrText>
      </w:r>
      <w:r w:rsidR="00C9265A">
        <w:rPr>
          <w:rFonts w:hint="eastAsia"/>
        </w:rPr>
        <w:instrText>它们在处理复杂任务时仍存在局限性</w:instrText>
      </w:r>
      <w:r w:rsidR="00C9265A">
        <w:rPr>
          <w:rFonts w:hint="eastAsia"/>
        </w:rPr>
        <w:instrText>,</w:instrText>
      </w:r>
      <w:r w:rsidR="00C9265A">
        <w:rPr>
          <w:rFonts w:hint="eastAsia"/>
        </w:rPr>
        <w:instrText>特别是在任务需要结合规划及外部工具调用的场合</w:instrText>
      </w:r>
      <w:r w:rsidR="00C9265A">
        <w:rPr>
          <w:rFonts w:hint="eastAsia"/>
        </w:rPr>
        <w:instrText>.</w:instrText>
      </w:r>
      <w:r w:rsidR="00C9265A">
        <w:rPr>
          <w:rFonts w:hint="eastAsia"/>
        </w:rPr>
        <w:instrText>面向这一挑战</w:instrText>
      </w:r>
      <w:r w:rsidR="00C9265A">
        <w:rPr>
          <w:rFonts w:hint="eastAsia"/>
        </w:rPr>
        <w:instrText>,</w:instrText>
      </w:r>
      <w:r w:rsidR="00C9265A">
        <w:rPr>
          <w:rFonts w:hint="eastAsia"/>
        </w:rPr>
        <w:instrText>提出国内首个以军事游戏为背景的中文的复杂任务规划与执行数据集</w:instrText>
      </w:r>
      <w:r w:rsidR="00C9265A">
        <w:rPr>
          <w:rFonts w:hint="eastAsia"/>
        </w:rPr>
        <w:instrText>(Complex task planning and execution dataset, CTPaE),</w:instrText>
      </w:r>
      <w:r w:rsidR="00C9265A">
        <w:rPr>
          <w:rFonts w:hint="eastAsia"/>
        </w:rPr>
        <w:instrText>以及一个基于</w:instrText>
      </w:r>
      <w:r w:rsidR="00C9265A">
        <w:rPr>
          <w:rFonts w:hint="eastAsia"/>
        </w:rPr>
        <w:instrText>LLMs</w:instrText>
      </w:r>
      <w:r w:rsidR="00C9265A">
        <w:rPr>
          <w:rFonts w:hint="eastAsia"/>
        </w:rPr>
        <w:instrText>的自主复杂任务规划</w:instrText>
      </w:r>
      <w:r w:rsidR="00C9265A">
        <w:rPr>
          <w:rFonts w:hint="eastAsia"/>
        </w:rPr>
        <w:instrText>(Complex task planning, CTP)</w:instrText>
      </w:r>
      <w:r w:rsidR="00C9265A">
        <w:rPr>
          <w:rFonts w:hint="eastAsia"/>
        </w:rPr>
        <w:instrText>处理框架</w:instrText>
      </w:r>
      <w:r w:rsidR="00C9265A">
        <w:rPr>
          <w:rFonts w:hint="eastAsia"/>
        </w:rPr>
        <w:instrText>AutoPlan.</w:instrText>
      </w:r>
      <w:r w:rsidR="00C9265A">
        <w:rPr>
          <w:rFonts w:hint="eastAsia"/>
        </w:rPr>
        <w:instrText>该框架可以对复杂任务进行自主规划得到元任务序列</w:instrText>
      </w:r>
      <w:r w:rsidR="00C9265A">
        <w:rPr>
          <w:rFonts w:hint="eastAsia"/>
        </w:rPr>
        <w:instrText>,</w:instrText>
      </w:r>
      <w:r w:rsidR="00C9265A">
        <w:rPr>
          <w:rFonts w:hint="eastAsia"/>
        </w:rPr>
        <w:instrText>并使用递进式</w:instrText>
      </w:r>
      <w:r w:rsidR="00C9265A">
        <w:rPr>
          <w:rFonts w:hint="eastAsia"/>
        </w:rPr>
        <w:instrText>ReAct</w:instrText>
      </w:r>
      <w:r w:rsidR="00C9265A">
        <w:rPr>
          <w:rFonts w:hint="eastAsia"/>
        </w:rPr>
        <w:instrText>提示</w:instrText>
      </w:r>
      <w:r w:rsidR="00C9265A">
        <w:rPr>
          <w:rFonts w:hint="eastAsia"/>
        </w:rPr>
        <w:instrText>(Progressive ReAct prompting, PRP)</w:instrText>
      </w:r>
      <w:r w:rsidR="00C9265A">
        <w:rPr>
          <w:rFonts w:hint="eastAsia"/>
        </w:rPr>
        <w:instrText>方法对已规划的元任务逐步执行</w:instrText>
      </w:r>
      <w:r w:rsidR="00C9265A">
        <w:rPr>
          <w:rFonts w:hint="eastAsia"/>
        </w:rPr>
        <w:instrText>.</w:instrText>
      </w:r>
      <w:r w:rsidR="00C9265A">
        <w:rPr>
          <w:rFonts w:hint="eastAsia"/>
        </w:rPr>
        <w:instrText>该框架的有效性通过在</w:instrText>
      </w:r>
      <w:r w:rsidR="00C9265A">
        <w:rPr>
          <w:rFonts w:hint="eastAsia"/>
        </w:rPr>
        <w:instrText>CTPaE</w:instrText>
      </w:r>
      <w:r w:rsidR="00C9265A">
        <w:rPr>
          <w:rFonts w:hint="eastAsia"/>
        </w:rPr>
        <w:instrText>上的实验及与其他经典算法的比较分析得到了验证</w:instrText>
      </w:r>
      <w:r w:rsidR="00C9265A">
        <w:rPr>
          <w:rFonts w:hint="eastAsia"/>
        </w:rPr>
        <w:instrText>.</w:instrText>
      </w:r>
      <w:r w:rsidR="00C9265A">
        <w:rPr>
          <w:rFonts w:hint="eastAsia"/>
        </w:rPr>
        <w:instrText>项目地址</w:instrText>
      </w:r>
      <w:r w:rsidR="00C9265A">
        <w:rPr>
          <w:rFonts w:hint="eastAsia"/>
        </w:rPr>
        <w:instrText>:https://github.com/LDLINGLINGLING/AutoPlan.","container-title":"</w:instrText>
      </w:r>
      <w:r w:rsidR="00C9265A">
        <w:rPr>
          <w:rFonts w:hint="eastAsia"/>
        </w:rPr>
        <w:instrText>自动化学报</w:instrText>
      </w:r>
      <w:r w:rsidR="00C9265A">
        <w:rPr>
          <w:rFonts w:hint="eastAsia"/>
        </w:rPr>
        <w:instrText>","DOI":"10.16383/j.aas.c240088","ISSN":"0254-4156","issue":"4","language":"zh-CN","page":"862-872","title":"</w:instrText>
      </w:r>
      <w:r w:rsidR="00C9265A">
        <w:rPr>
          <w:rFonts w:hint="eastAsia"/>
        </w:rPr>
        <w:instrText>基于大语言模型的复杂任务自主规划处理框架</w:instrText>
      </w:r>
      <w:r w:rsidR="00C9265A">
        <w:rPr>
          <w:rFonts w:hint="eastAsia"/>
        </w:rPr>
        <w:instrText>","volume":"50","author":[{"literal":"</w:instrText>
      </w:r>
      <w:r w:rsidR="00C9265A">
        <w:rPr>
          <w:rFonts w:hint="eastAsia"/>
        </w:rPr>
        <w:instrText>秦龙</w:instrText>
      </w:r>
      <w:r w:rsidR="00C9265A">
        <w:rPr>
          <w:rFonts w:hint="eastAsia"/>
        </w:rPr>
        <w:instrText>"},{"literal":"</w:instrText>
      </w:r>
      <w:r w:rsidR="00C9265A">
        <w:rPr>
          <w:rFonts w:hint="eastAsia"/>
        </w:rPr>
        <w:instrText>武万森</w:instrText>
      </w:r>
      <w:r w:rsidR="00C9265A">
        <w:rPr>
          <w:rFonts w:hint="eastAsia"/>
        </w:rPr>
        <w:instrText>"},{"literal":"</w:instrText>
      </w:r>
      <w:r w:rsidR="00C9265A">
        <w:rPr>
          <w:rFonts w:hint="eastAsia"/>
        </w:rPr>
        <w:instrText>刘丹</w:instrText>
      </w:r>
      <w:r w:rsidR="00C9265A">
        <w:rPr>
          <w:rFonts w:hint="eastAsia"/>
        </w:rPr>
        <w:instrText>"},{"literal":"</w:instrText>
      </w:r>
      <w:r w:rsidR="00C9265A">
        <w:rPr>
          <w:rFonts w:hint="eastAsia"/>
        </w:rPr>
        <w:instrText>胡越</w:instrText>
      </w:r>
      <w:r w:rsidR="00C9265A">
        <w:rPr>
          <w:rFonts w:hint="eastAsia"/>
        </w:rPr>
        <w:instrText>"},{"literal":"</w:instrText>
      </w:r>
      <w:r w:rsidR="00C9265A">
        <w:rPr>
          <w:rFonts w:hint="eastAsia"/>
        </w:rPr>
        <w:instrText>尹全军</w:instrText>
      </w:r>
      <w:r w:rsidR="00C9265A">
        <w:rPr>
          <w:rFonts w:hint="eastAsia"/>
        </w:rPr>
        <w:instrText>"},{"literal":"</w:instrText>
      </w:r>
      <w:r w:rsidR="00C9265A">
        <w:rPr>
          <w:rFonts w:hint="eastAsia"/>
        </w:rPr>
        <w:instrText>阳东升</w:instrText>
      </w:r>
      <w:r w:rsidR="00C9265A">
        <w:rPr>
          <w:rFonts w:hint="eastAsia"/>
        </w:rPr>
        <w:instrText>"},{"literal":"</w:instrText>
      </w:r>
      <w:r w:rsidR="00C9265A">
        <w:rPr>
          <w:rFonts w:hint="eastAsia"/>
        </w:rPr>
        <w:instrText>王飞跃</w:instrText>
      </w:r>
      <w:r w:rsidR="00C9265A">
        <w:rPr>
          <w:rFonts w:hint="eastAsia"/>
        </w:rPr>
        <w:instrText xml:space="preserve">"}],"issued":{"date-parts":[["2024"]]}}}],"schema":"https://github.com/citation-style-language/schema/raw/master/csl-citation.json"} </w:instrText>
      </w:r>
      <w:r w:rsidR="00C9265A">
        <w:fldChar w:fldCharType="separate"/>
      </w:r>
      <w:r w:rsidR="00C9265A" w:rsidRPr="00C9265A">
        <w:rPr>
          <w:rFonts w:ascii="Times New Roman" w:hAnsi="Times New Roman" w:cs="Times New Roman"/>
          <w:kern w:val="0"/>
          <w:vertAlign w:val="superscript"/>
        </w:rPr>
        <w:t>[17]</w:t>
      </w:r>
      <w:r w:rsidR="00C9265A">
        <w:fldChar w:fldCharType="end"/>
      </w:r>
      <w:r w:rsidR="0068702B" w:rsidRPr="0068702B">
        <w:t>构建中文复杂任务规划与执行的数据集</w:t>
      </w:r>
      <w:r w:rsidR="0068702B">
        <w:rPr>
          <w:rFonts w:hint="eastAsia"/>
        </w:rPr>
        <w:t xml:space="preserve"> </w:t>
      </w:r>
      <w:proofErr w:type="spellStart"/>
      <w:r w:rsidR="0068702B" w:rsidRPr="0068702B">
        <w:t>CTPaE</w:t>
      </w:r>
      <w:proofErr w:type="spellEnd"/>
      <w:r w:rsidR="0068702B">
        <w:rPr>
          <w:rFonts w:hint="eastAsia"/>
        </w:rPr>
        <w:t xml:space="preserve"> </w:t>
      </w:r>
      <w:r w:rsidR="0068702B" w:rsidRPr="0068702B">
        <w:t>并提出</w:t>
      </w:r>
      <w:r w:rsidR="0068702B">
        <w:rPr>
          <w:rFonts w:hint="eastAsia"/>
        </w:rPr>
        <w:t xml:space="preserve"> </w:t>
      </w:r>
      <w:proofErr w:type="spellStart"/>
      <w:r w:rsidR="0068702B" w:rsidRPr="0068702B">
        <w:t>AutoPlan</w:t>
      </w:r>
      <w:proofErr w:type="spellEnd"/>
      <w:r w:rsidR="0068702B">
        <w:rPr>
          <w:rFonts w:hint="eastAsia"/>
        </w:rPr>
        <w:t xml:space="preserve"> </w:t>
      </w:r>
      <w:r w:rsidR="0068702B" w:rsidRPr="0068702B">
        <w:t>框架，该框架依靠自主规划</w:t>
      </w:r>
      <w:proofErr w:type="gramStart"/>
      <w:r w:rsidR="0068702B" w:rsidRPr="0068702B">
        <w:t>元任务</w:t>
      </w:r>
      <w:proofErr w:type="gramEnd"/>
      <w:r w:rsidR="0068702B" w:rsidRPr="0068702B">
        <w:t>序列且采用递进式</w:t>
      </w:r>
      <w:r w:rsidR="0068702B">
        <w:rPr>
          <w:rFonts w:hint="eastAsia"/>
        </w:rPr>
        <w:t xml:space="preserve"> </w:t>
      </w:r>
      <w:proofErr w:type="spellStart"/>
      <w:r w:rsidR="0068702B" w:rsidRPr="0068702B">
        <w:t>ReAct</w:t>
      </w:r>
      <w:proofErr w:type="spellEnd"/>
      <w:r w:rsidR="0068702B">
        <w:rPr>
          <w:rFonts w:hint="eastAsia"/>
        </w:rPr>
        <w:t xml:space="preserve"> </w:t>
      </w:r>
      <w:r w:rsidR="0068702B" w:rsidRPr="0068702B">
        <w:t>逐步开展执行操作，在实验中对其所提算法的有效性进行了验证。尽管上述方法在数学推理以及通用任务规划基准方面已取得一定成效，但是当面临</w:t>
      </w:r>
      <w:proofErr w:type="gramStart"/>
      <w:r w:rsidR="0068702B" w:rsidRPr="0068702B">
        <w:t>长程且</w:t>
      </w:r>
      <w:proofErr w:type="gramEnd"/>
      <w:r w:rsidR="0068702B" w:rsidRPr="0068702B">
        <w:t>多约束，高度依赖工具的复杂任务时，该方法的能力极限仍需进行评估。</w:t>
      </w:r>
      <w:proofErr w:type="spellStart"/>
      <w:r w:rsidR="0068702B" w:rsidRPr="0068702B">
        <w:t>Xie</w:t>
      </w:r>
      <w:proofErr w:type="spellEnd"/>
      <w:r w:rsidR="0068702B" w:rsidRPr="0068702B">
        <w:t xml:space="preserve"> </w:t>
      </w:r>
      <w:r w:rsidR="0068702B" w:rsidRPr="0068702B">
        <w:t>等人</w:t>
      </w:r>
      <w:r w:rsidR="00C9265A">
        <w:fldChar w:fldCharType="begin"/>
      </w:r>
      <w:r w:rsidR="00C9265A">
        <w:instrText xml:space="preserve"> ADDIN ZOTERO_ITEM CSL_CITATION {"citationID":"M8sRAm0b","properties":{"unsorted":false,"formattedCitation":"\\super [1]\\nosupersub{}","plainCitation":"[1]","noteIndex":0},"citationItems":[{"id":897,"uris":["http://zotero.org/users/15395904/items/BAIM69H6"],"itemData":{"id":897,"type":"paper-conference","abstract":"Planning has been part of the core pursuit for artificial intelligence since its conception, but earlier AI agents mostly focused on constrained settings because many of the cognitive substrates necessary for human-level planning have been lacking. Recently, language agents powered by large language models (LLMs) have shown interesting capabilities such as tool use and reasoning. Are these language agents capable of planning in more complex settings that are out of the reach of prior AI agents? To advance this investigation, we propose TravelPlanner, a new planning benchmark that focuses on travel planning, a common real-world planning scenario. It provides a rich sandbox environment, various tools for accessing nearly four million data records, and 1,225 meticulously curated planning intents and reference plans. Comprehensive evaluations show that the current language agents are not yet capable of handling such complex planning tasks—even GPT-4 only achieves a success rate of 0.6%. Language agents struggle to stay on task, use the right tools to collect information, or keep track of multiple constraints. However, we note that the mere possibility for language agents to tackle such a complex problem is in itself non-trivial progress. TravelPlanner provides a challenging yet meaningful testbed for future language agents.","container-title":"Proceedings of the 41st International Conference on Machine Learning","event-title":"International Conference on Machine Learning","ISSN":"2640-3498","language":"en","page":"54590-54613","publisher":"PMLR","source":"proceedings.mlr.press","title":"TravelPlanner: A Benchmark for Real-World Planning with Language Agents","title-short":"TravelPlanner","URL":"https://proceedings.mlr.press/v235/xie24j.html","author":[{"family":"Xie","given":"Jian"},{"family":"Zhang","given":"Kai"},{"family":"Chen","given":"Jiangjie"},{"family":"Zhu","given":"Tinghui"},{"family":"Lou","given":"Renze"},{"family":"Tian","given":"Yuandong"},{"family":"Xiao","given":"Yanghua"},{"family":"Su","given":"Yu"}],"accessed":{"date-parts":[["2026",5,15]]},"issued":{"date-parts":[["2024",7,8]]}}}],"schema":"https://github.com/citation-style-language/schema/raw/master/csl-citation.json"} </w:instrText>
      </w:r>
      <w:r w:rsidR="00C9265A">
        <w:fldChar w:fldCharType="separate"/>
      </w:r>
      <w:r w:rsidR="00C9265A" w:rsidRPr="00C9265A">
        <w:rPr>
          <w:rFonts w:ascii="Times New Roman" w:hAnsi="Times New Roman" w:cs="Times New Roman"/>
          <w:kern w:val="0"/>
          <w:vertAlign w:val="superscript"/>
        </w:rPr>
        <w:t>[1]</w:t>
      </w:r>
      <w:r w:rsidR="00C9265A">
        <w:fldChar w:fldCharType="end"/>
      </w:r>
      <w:r w:rsidR="0068702B" w:rsidRPr="0068702B">
        <w:t>发布的</w:t>
      </w:r>
      <w:r w:rsidR="0068702B">
        <w:rPr>
          <w:rFonts w:hint="eastAsia"/>
        </w:rPr>
        <w:t xml:space="preserve"> </w:t>
      </w:r>
      <w:proofErr w:type="spellStart"/>
      <w:r w:rsidR="0068702B" w:rsidRPr="0068702B">
        <w:t>TravelPlanner</w:t>
      </w:r>
      <w:proofErr w:type="spellEnd"/>
      <w:r w:rsidR="0068702B">
        <w:rPr>
          <w:rFonts w:hint="eastAsia"/>
        </w:rPr>
        <w:t xml:space="preserve"> </w:t>
      </w:r>
      <w:r w:rsidR="0068702B" w:rsidRPr="0068702B">
        <w:t>基准对这一状况进行了系统量化，结果显示</w:t>
      </w:r>
      <w:r w:rsidR="0068702B">
        <w:rPr>
          <w:rFonts w:hint="eastAsia"/>
        </w:rPr>
        <w:t xml:space="preserve"> </w:t>
      </w:r>
      <w:r w:rsidR="0068702B" w:rsidRPr="0068702B">
        <w:t>GPT-4</w:t>
      </w:r>
      <w:r w:rsidR="0068702B">
        <w:rPr>
          <w:rFonts w:hint="eastAsia"/>
        </w:rPr>
        <w:t xml:space="preserve"> </w:t>
      </w:r>
      <w:r w:rsidR="0068702B" w:rsidRPr="0068702B">
        <w:t>达成完整可行规划的成功率仅为</w:t>
      </w:r>
      <w:r w:rsidR="0068702B">
        <w:rPr>
          <w:rFonts w:hint="eastAsia"/>
        </w:rPr>
        <w:t xml:space="preserve"> </w:t>
      </w:r>
      <w:r w:rsidR="0068702B" w:rsidRPr="0068702B">
        <w:t>0.6%</w:t>
      </w:r>
      <w:r w:rsidR="0068702B" w:rsidRPr="0068702B">
        <w:t>，这表明纯模型推理在工具调用失误，约束跟踪缺失以及长程任务偏移等多方面存在不足。此结果显示模型的内隐推理难以承担这类任务，需要在外部知识增强，工具调用以及工作流编排等许多层面上对模型能力进行系统性的补充。</w:t>
      </w:r>
    </w:p>
    <w:p w14:paraId="4F94EDA0" w14:textId="2C27E9F5" w:rsidR="0068702B" w:rsidRDefault="0068702B" w:rsidP="00AA1EFD">
      <w:pPr>
        <w:pStyle w:val="a3"/>
        <w:wordWrap/>
        <w:ind w:firstLine="480"/>
        <w:rPr>
          <w:rFonts w:ascii="Times New Roman" w:hAnsi="Times New Roman" w:cs="Times New Roman"/>
        </w:rPr>
      </w:pPr>
      <w:r w:rsidRPr="0068702B">
        <w:rPr>
          <w:rFonts w:ascii="Times New Roman" w:hAnsi="Times New Roman" w:cs="Times New Roman"/>
        </w:rPr>
        <w:t>在知识增强的维度层面，由于大语言模型存在垂直领域细粒度知识匮乏以及时效性不足的固有缺陷，检索增强生成（</w:t>
      </w:r>
      <w:r w:rsidRPr="0068702B">
        <w:rPr>
          <w:rFonts w:ascii="Times New Roman" w:hAnsi="Times New Roman" w:cs="Times New Roman"/>
        </w:rPr>
        <w:t>Retrieval</w:t>
      </w:r>
      <w:r w:rsidR="009554A7">
        <w:rPr>
          <w:rFonts w:ascii="Times New Roman" w:hAnsi="Times New Roman" w:cs="Times New Roman" w:hint="eastAsia"/>
        </w:rPr>
        <w:t xml:space="preserve"> </w:t>
      </w:r>
      <w:r w:rsidRPr="0068702B">
        <w:rPr>
          <w:rFonts w:ascii="Times New Roman" w:hAnsi="Times New Roman" w:cs="Times New Roman"/>
        </w:rPr>
        <w:t>Augmented</w:t>
      </w:r>
      <w:r w:rsidR="009554A7">
        <w:rPr>
          <w:rFonts w:ascii="Times New Roman" w:hAnsi="Times New Roman" w:cs="Times New Roman" w:hint="eastAsia"/>
        </w:rPr>
        <w:t xml:space="preserve"> </w:t>
      </w:r>
      <w:r w:rsidRPr="0068702B">
        <w:rPr>
          <w:rFonts w:ascii="Times New Roman" w:hAnsi="Times New Roman" w:cs="Times New Roman"/>
        </w:rPr>
        <w:t>Generation</w:t>
      </w:r>
      <w:r w:rsidR="009554A7">
        <w:rPr>
          <w:rFonts w:ascii="Times New Roman" w:hAnsi="Times New Roman" w:cs="Times New Roman" w:hint="eastAsia"/>
        </w:rPr>
        <w:t>，</w:t>
      </w:r>
      <w:r w:rsidRPr="0068702B">
        <w:rPr>
          <w:rFonts w:ascii="Times New Roman" w:hAnsi="Times New Roman" w:cs="Times New Roman"/>
        </w:rPr>
        <w:t>RAG</w:t>
      </w:r>
      <w:r w:rsidRPr="0068702B">
        <w:rPr>
          <w:rFonts w:ascii="Times New Roman" w:hAnsi="Times New Roman" w:cs="Times New Roman"/>
        </w:rPr>
        <w:t>）已经成为知识增强的主流技术范式。</w:t>
      </w:r>
      <w:r w:rsidRPr="0068702B">
        <w:rPr>
          <w:rFonts w:ascii="Times New Roman" w:hAnsi="Times New Roman" w:cs="Times New Roman"/>
        </w:rPr>
        <w:t>Lewis</w:t>
      </w:r>
      <w:r>
        <w:rPr>
          <w:rFonts w:ascii="Times New Roman" w:hAnsi="Times New Roman" w:cs="Times New Roman" w:hint="eastAsia"/>
        </w:rPr>
        <w:t xml:space="preserve"> </w:t>
      </w:r>
      <w:r w:rsidRPr="0068702B">
        <w:rPr>
          <w:rFonts w:ascii="Times New Roman" w:hAnsi="Times New Roman" w:cs="Times New Roman"/>
        </w:rPr>
        <w:t>等人</w:t>
      </w:r>
      <w:r w:rsidR="009554A7">
        <w:rPr>
          <w:rFonts w:ascii="Times New Roman" w:hAnsi="Times New Roman" w:cs="Times New Roman" w:hint="eastAsia"/>
        </w:rPr>
        <w:t>在文献</w:t>
      </w:r>
      <w:r>
        <w:rPr>
          <w:rFonts w:ascii="Times New Roman" w:hAnsi="Times New Roman" w:cs="Times New Roman"/>
        </w:rPr>
        <w:fldChar w:fldCharType="begin"/>
      </w:r>
      <w:r>
        <w:rPr>
          <w:rFonts w:ascii="Times New Roman" w:hAnsi="Times New Roman" w:cs="Times New Roman"/>
        </w:rPr>
        <w:instrText xml:space="preserve"> ADDIN ZOTERO_ITEM CSL_CITATION {"citationID":"gnCtYeXK","properties":{"unsorted":false,"formattedCitation":"\\super [18]\\nosupersub{}","plainCitation":"[18]","noteIndex":0},"citationItems":[{"id":940,"uris":["http://zotero.org/users/15395904/items/UTREVNBS"],"itemData":{"id":940,"type":"paper-conference","container-title":"Advances in Neural Information Processing Systems","language":"en","page":"9459–9474","publisher":"Curran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5,15]]},"issued":{"date-parts":[["2020"]]}}}],"schema":"https://github.com/citation-style-language/schema/raw/master/csl-citation.json"} </w:instrText>
      </w:r>
      <w:r>
        <w:rPr>
          <w:rFonts w:ascii="Times New Roman" w:hAnsi="Times New Roman" w:cs="Times New Roman"/>
        </w:rPr>
        <w:fldChar w:fldCharType="separate"/>
      </w:r>
      <w:r w:rsidRPr="0068702B">
        <w:rPr>
          <w:rFonts w:ascii="Times New Roman" w:hAnsi="Times New Roman" w:cs="Times New Roman"/>
          <w:kern w:val="0"/>
          <w:vertAlign w:val="superscript"/>
        </w:rPr>
        <w:t>[18]</w:t>
      </w:r>
      <w:r>
        <w:rPr>
          <w:rFonts w:ascii="Times New Roman" w:hAnsi="Times New Roman" w:cs="Times New Roman"/>
        </w:rPr>
        <w:fldChar w:fldCharType="end"/>
      </w:r>
      <w:r w:rsidR="009554A7">
        <w:rPr>
          <w:rFonts w:ascii="Times New Roman" w:hAnsi="Times New Roman" w:cs="Times New Roman" w:hint="eastAsia"/>
        </w:rPr>
        <w:t>中</w:t>
      </w:r>
      <w:r w:rsidRPr="0068702B">
        <w:rPr>
          <w:rFonts w:ascii="Times New Roman" w:hAnsi="Times New Roman" w:cs="Times New Roman"/>
        </w:rPr>
        <w:t>率先提出</w:t>
      </w:r>
      <w:r w:rsidRPr="0068702B">
        <w:rPr>
          <w:rFonts w:ascii="Times New Roman" w:hAnsi="Times New Roman" w:cs="Times New Roman"/>
        </w:rPr>
        <w:t>RAG</w:t>
      </w:r>
      <w:r w:rsidRPr="0068702B">
        <w:rPr>
          <w:rFonts w:ascii="Times New Roman" w:hAnsi="Times New Roman" w:cs="Times New Roman"/>
        </w:rPr>
        <w:t>框架，该框架通过融合参数化生成模型与非参数化外部知识库的方式，在无需更新模型权重的情况下，大幅提升了开放域问答的事实准确性，此举措成效明显。</w:t>
      </w:r>
      <w:r w:rsidRPr="0068702B">
        <w:rPr>
          <w:rFonts w:ascii="Times New Roman" w:hAnsi="Times New Roman" w:cs="Times New Roman"/>
        </w:rPr>
        <w:t>Gao</w:t>
      </w:r>
      <w:r>
        <w:rPr>
          <w:rFonts w:ascii="Times New Roman" w:hAnsi="Times New Roman" w:cs="Times New Roman" w:hint="eastAsia"/>
        </w:rPr>
        <w:t xml:space="preserve"> </w:t>
      </w:r>
      <w:r w:rsidRPr="0068702B">
        <w:rPr>
          <w:rFonts w:ascii="Times New Roman" w:hAnsi="Times New Roman" w:cs="Times New Roman"/>
        </w:rPr>
        <w:t>等人</w:t>
      </w:r>
      <w:r>
        <w:rPr>
          <w:rFonts w:ascii="Times New Roman" w:hAnsi="Times New Roman" w:cs="Times New Roman"/>
        </w:rPr>
        <w:fldChar w:fldCharType="begin"/>
      </w:r>
      <w:r>
        <w:rPr>
          <w:rFonts w:ascii="Times New Roman" w:hAnsi="Times New Roman" w:cs="Times New Roman"/>
        </w:rPr>
        <w:instrText xml:space="preserve"> ADDIN ZOTERO_ITEM CSL_CITATION {"citationID":"AL7lH34z","properties":{"unsorted":false,"formattedCitation":"\\super [19]\\nosupersub{}","plainCitation":"[19]","noteIndex":0},"citationItems":[{"id":943,"uris":["http://zotero.org/users/15395904/items/RXUCGVKP"],"itemData":{"id":943,"type":"article","abstract":"Large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development.","DOI":"10.48550/arXiv.2312.10997","language":"en","note":"arXiv:2312.10997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5,15]]},"issued":{"date-parts":[["2024",3,27]]}}}],"schema":"https://github.com/citation-style-language/schema/raw/master/csl-citation.json"} </w:instrText>
      </w:r>
      <w:r>
        <w:rPr>
          <w:rFonts w:ascii="Times New Roman" w:hAnsi="Times New Roman" w:cs="Times New Roman"/>
        </w:rPr>
        <w:fldChar w:fldCharType="separate"/>
      </w:r>
      <w:r w:rsidRPr="0068702B">
        <w:rPr>
          <w:rFonts w:ascii="Times New Roman" w:hAnsi="Times New Roman" w:cs="Times New Roman"/>
          <w:kern w:val="0"/>
          <w:vertAlign w:val="superscript"/>
        </w:rPr>
        <w:t>[19]</w:t>
      </w:r>
      <w:r>
        <w:rPr>
          <w:rFonts w:ascii="Times New Roman" w:hAnsi="Times New Roman" w:cs="Times New Roman"/>
        </w:rPr>
        <w:fldChar w:fldCharType="end"/>
      </w:r>
      <w:r w:rsidRPr="0068702B">
        <w:rPr>
          <w:rFonts w:ascii="Times New Roman" w:hAnsi="Times New Roman" w:cs="Times New Roman"/>
        </w:rPr>
        <w:t>对</w:t>
      </w:r>
      <w:r>
        <w:rPr>
          <w:rFonts w:ascii="Times New Roman" w:hAnsi="Times New Roman" w:cs="Times New Roman" w:hint="eastAsia"/>
        </w:rPr>
        <w:t xml:space="preserve"> </w:t>
      </w:r>
      <w:r w:rsidRPr="0068702B">
        <w:rPr>
          <w:rFonts w:ascii="Times New Roman" w:hAnsi="Times New Roman" w:cs="Times New Roman"/>
        </w:rPr>
        <w:t>RAG</w:t>
      </w:r>
      <w:r>
        <w:rPr>
          <w:rFonts w:ascii="Times New Roman" w:hAnsi="Times New Roman" w:cs="Times New Roman" w:hint="eastAsia"/>
        </w:rPr>
        <w:t xml:space="preserve"> </w:t>
      </w:r>
      <w:r w:rsidRPr="0068702B">
        <w:rPr>
          <w:rFonts w:ascii="Times New Roman" w:hAnsi="Times New Roman" w:cs="Times New Roman"/>
        </w:rPr>
        <w:t>技术进行了全面综述，他们将</w:t>
      </w:r>
      <w:r>
        <w:rPr>
          <w:rFonts w:ascii="Times New Roman" w:hAnsi="Times New Roman" w:cs="Times New Roman" w:hint="eastAsia"/>
        </w:rPr>
        <w:t xml:space="preserve"> </w:t>
      </w:r>
      <w:r w:rsidRPr="0068702B">
        <w:rPr>
          <w:rFonts w:ascii="Times New Roman" w:hAnsi="Times New Roman" w:cs="Times New Roman"/>
        </w:rPr>
        <w:t>RAG</w:t>
      </w:r>
      <w:r>
        <w:rPr>
          <w:rFonts w:ascii="Times New Roman" w:hAnsi="Times New Roman" w:cs="Times New Roman" w:hint="eastAsia"/>
        </w:rPr>
        <w:t xml:space="preserve"> </w:t>
      </w:r>
      <w:r w:rsidRPr="0068702B">
        <w:rPr>
          <w:rFonts w:ascii="Times New Roman" w:hAnsi="Times New Roman" w:cs="Times New Roman"/>
        </w:rPr>
        <w:t>技术的演化进程细分为朴素</w:t>
      </w:r>
      <w:r>
        <w:rPr>
          <w:rFonts w:ascii="Times New Roman" w:hAnsi="Times New Roman" w:cs="Times New Roman" w:hint="eastAsia"/>
        </w:rPr>
        <w:t xml:space="preserve"> </w:t>
      </w:r>
      <w:r w:rsidRPr="0068702B">
        <w:rPr>
          <w:rFonts w:ascii="Times New Roman" w:hAnsi="Times New Roman" w:cs="Times New Roman"/>
        </w:rPr>
        <w:t>RAG</w:t>
      </w:r>
      <w:r w:rsidRPr="0068702B">
        <w:rPr>
          <w:rFonts w:ascii="Times New Roman" w:hAnsi="Times New Roman" w:cs="Times New Roman"/>
        </w:rPr>
        <w:t>，进阶</w:t>
      </w:r>
      <w:r>
        <w:rPr>
          <w:rFonts w:ascii="Times New Roman" w:hAnsi="Times New Roman" w:cs="Times New Roman" w:hint="eastAsia"/>
        </w:rPr>
        <w:t xml:space="preserve"> </w:t>
      </w:r>
      <w:r w:rsidRPr="0068702B">
        <w:rPr>
          <w:rFonts w:ascii="Times New Roman" w:hAnsi="Times New Roman" w:cs="Times New Roman"/>
        </w:rPr>
        <w:t>RAG</w:t>
      </w:r>
      <w:r>
        <w:rPr>
          <w:rFonts w:ascii="Times New Roman" w:hAnsi="Times New Roman" w:cs="Times New Roman" w:hint="eastAsia"/>
        </w:rPr>
        <w:t xml:space="preserve"> </w:t>
      </w:r>
      <w:r w:rsidRPr="0068702B">
        <w:rPr>
          <w:rFonts w:ascii="Times New Roman" w:hAnsi="Times New Roman" w:cs="Times New Roman"/>
        </w:rPr>
        <w:t>以及模块化</w:t>
      </w:r>
      <w:r>
        <w:rPr>
          <w:rFonts w:ascii="Times New Roman" w:hAnsi="Times New Roman" w:cs="Times New Roman" w:hint="eastAsia"/>
        </w:rPr>
        <w:t xml:space="preserve"> </w:t>
      </w:r>
      <w:r w:rsidRPr="0068702B">
        <w:rPr>
          <w:rFonts w:ascii="Times New Roman" w:hAnsi="Times New Roman" w:cs="Times New Roman"/>
        </w:rPr>
        <w:t>RAG</w:t>
      </w:r>
      <w:r>
        <w:rPr>
          <w:rFonts w:ascii="Times New Roman" w:hAnsi="Times New Roman" w:cs="Times New Roman" w:hint="eastAsia"/>
        </w:rPr>
        <w:t xml:space="preserve"> </w:t>
      </w:r>
      <w:r w:rsidRPr="0068702B">
        <w:rPr>
          <w:rFonts w:ascii="Times New Roman" w:hAnsi="Times New Roman" w:cs="Times New Roman"/>
        </w:rPr>
        <w:t>这三个阶段，并且明确指出查询改写，检索结果重排和上下文压缩是当前技术优化的关键方向所在。在生成端的反思与控制领域，</w:t>
      </w:r>
      <w:proofErr w:type="spellStart"/>
      <w:r w:rsidRPr="0068702B">
        <w:rPr>
          <w:rFonts w:ascii="Times New Roman" w:hAnsi="Times New Roman" w:cs="Times New Roman"/>
        </w:rPr>
        <w:t>Asai</w:t>
      </w:r>
      <w:proofErr w:type="spellEnd"/>
      <w:r>
        <w:rPr>
          <w:rFonts w:ascii="Times New Roman" w:hAnsi="Times New Roman" w:cs="Times New Roman" w:hint="eastAsia"/>
        </w:rPr>
        <w:t xml:space="preserve"> </w:t>
      </w:r>
      <w:r w:rsidRPr="0068702B">
        <w:rPr>
          <w:rFonts w:ascii="Times New Roman" w:hAnsi="Times New Roman" w:cs="Times New Roman"/>
        </w:rPr>
        <w:t>等人</w:t>
      </w:r>
      <w:r>
        <w:rPr>
          <w:rFonts w:ascii="Times New Roman" w:hAnsi="Times New Roman" w:cs="Times New Roman"/>
        </w:rPr>
        <w:fldChar w:fldCharType="begin"/>
      </w:r>
      <w:r>
        <w:rPr>
          <w:rFonts w:ascii="Times New Roman" w:hAnsi="Times New Roman" w:cs="Times New Roman"/>
        </w:rPr>
        <w:instrText xml:space="preserve"> ADDIN ZOTERO_ITEM CSL_CITATION {"citationID":"jfrGbOUO","properties":{"unsorted":false,"formattedCitation":"\\super [20]\\nosupersub{}","plainCitation":"[20]","noteIndex":0},"citationItems":[{"id":945,"uris":["http://zotero.org/users/15395904/items/M3HABWYL"],"itemData":{"id":945,"type":"article-journal","container-title":"International Conference on Learning Representations","language":"en","page":"9112-9141","source":"proceedings.iclr.cc","title":"Self-RAG: Learning to Retrieve, Generate, and Critique through Self-Reflection","title-short":"Self-RAG","volume":"2024","author":[{"family":"Asai","given":"Akari"},{"family":"Wu","given":"Zeqiu"},{"family":"Wang","given":"Yizhong"},{"family":"Sil","given":"Avi"},{"family":"Hajishirzi","given":"Hannaneh"}],"issued":{"date-parts":[["2024",5,31]]}}}],"schema":"https://github.com/citation-style-language/schema/raw/master/csl-citation.json"} </w:instrText>
      </w:r>
      <w:r>
        <w:rPr>
          <w:rFonts w:ascii="Times New Roman" w:hAnsi="Times New Roman" w:cs="Times New Roman"/>
        </w:rPr>
        <w:fldChar w:fldCharType="separate"/>
      </w:r>
      <w:r w:rsidRPr="0068702B">
        <w:rPr>
          <w:rFonts w:ascii="Times New Roman" w:hAnsi="Times New Roman" w:cs="Times New Roman"/>
          <w:kern w:val="0"/>
          <w:vertAlign w:val="superscript"/>
        </w:rPr>
        <w:t>[20]</w:t>
      </w:r>
      <w:r>
        <w:rPr>
          <w:rFonts w:ascii="Times New Roman" w:hAnsi="Times New Roman" w:cs="Times New Roman"/>
        </w:rPr>
        <w:fldChar w:fldCharType="end"/>
      </w:r>
      <w:r w:rsidRPr="0068702B">
        <w:rPr>
          <w:rFonts w:ascii="Times New Roman" w:hAnsi="Times New Roman" w:cs="Times New Roman"/>
        </w:rPr>
        <w:t>在</w:t>
      </w:r>
      <w:r w:rsidRPr="0068702B">
        <w:rPr>
          <w:rFonts w:ascii="Times New Roman" w:hAnsi="Times New Roman" w:cs="Times New Roman"/>
        </w:rPr>
        <w:t>20</w:t>
      </w:r>
      <w:r w:rsidRPr="0068702B">
        <w:rPr>
          <w:rFonts w:ascii="Times New Roman" w:hAnsi="Times New Roman" w:cs="Times New Roman"/>
        </w:rPr>
        <w:t>年提出</w:t>
      </w:r>
      <w:r>
        <w:rPr>
          <w:rFonts w:ascii="Times New Roman" w:hAnsi="Times New Roman" w:cs="Times New Roman" w:hint="eastAsia"/>
        </w:rPr>
        <w:t xml:space="preserve"> </w:t>
      </w:r>
      <w:r w:rsidRPr="0068702B">
        <w:rPr>
          <w:rFonts w:ascii="Times New Roman" w:hAnsi="Times New Roman" w:cs="Times New Roman"/>
        </w:rPr>
        <w:t>Self-RAG</w:t>
      </w:r>
      <w:r>
        <w:rPr>
          <w:rFonts w:ascii="Times New Roman" w:hAnsi="Times New Roman" w:cs="Times New Roman" w:hint="eastAsia"/>
        </w:rPr>
        <w:t xml:space="preserve"> </w:t>
      </w:r>
      <w:r w:rsidRPr="0068702B">
        <w:rPr>
          <w:rFonts w:ascii="Times New Roman" w:hAnsi="Times New Roman" w:cs="Times New Roman"/>
        </w:rPr>
        <w:t>框架，其通过在生成进程中嵌入自反思标记来动态决策检索时机及引用方式，进而高效提高生成成果的事实一致性；</w:t>
      </w:r>
      <w:r w:rsidRPr="0068702B">
        <w:rPr>
          <w:rFonts w:ascii="Times New Roman" w:hAnsi="Times New Roman" w:cs="Times New Roman"/>
        </w:rPr>
        <w:t>Edge</w:t>
      </w:r>
      <w:r>
        <w:rPr>
          <w:rFonts w:ascii="Times New Roman" w:hAnsi="Times New Roman" w:cs="Times New Roman" w:hint="eastAsia"/>
        </w:rPr>
        <w:t xml:space="preserve"> </w:t>
      </w:r>
      <w:r w:rsidRPr="0068702B">
        <w:rPr>
          <w:rFonts w:ascii="Times New Roman" w:hAnsi="Times New Roman" w:cs="Times New Roman"/>
        </w:rPr>
        <w:t>等人</w:t>
      </w:r>
      <w:r>
        <w:rPr>
          <w:rFonts w:ascii="Times New Roman" w:hAnsi="Times New Roman" w:cs="Times New Roman"/>
        </w:rPr>
        <w:fldChar w:fldCharType="begin"/>
      </w:r>
      <w:r>
        <w:rPr>
          <w:rFonts w:ascii="Times New Roman" w:hAnsi="Times New Roman" w:cs="Times New Roman"/>
        </w:rPr>
        <w:instrText xml:space="preserve"> ADDIN ZOTERO_ITEM CSL_CITATION {"citationID":"08qlmKOg","properties":{"unsorted":false,"formattedCitation":"\\super [21]\\nosupersub{}","plainCitation":"[21]","noteIndex":0},"citationItems":[{"id":947,"uris":["http://zotero.org/users/15395904/items/6FG64N6I"],"itemData":{"id":947,"type":"article","abstract":"The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 \"What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GraphRAG leads to substantial improvements over a conventional RAG baseline for both the comprehensiveness and diversity of generated answers.","DOI":"10.48550/arXiv.2404.16130","language":"en","note":"arXiv:2404.16130 [cs.CL]","number":"arXiv:2404.16130","publisher":"arXiv","source":"arXiv.org","title":"From Local to Global: A Graph RAG Approach to Query-Focused Summarization","title-short":"From Local to Global","URL":"http://arxiv.org/abs/2404.16130","author":[{"family":"Edge","given":"Darren"},{"family":"Trinh","given":"Ha"},{"family":"Cheng","given":"Newman"},{"family":"Bradley","given":"Joshua"},{"family":"Chao","given":"Alex"},{"family":"Mody","given":"Apurva"},{"family":"Truitt","given":"Steven"},{"family":"Metropolitansky","given":"Dasha"},{"family":"Ness","given":"Robert Osazuwa"},{"family":"Larson","given":"Jonathan"}],"accessed":{"date-parts":[["2026",5,15]]},"issued":{"date-parts":[["2025",2,19]]}}}],"schema":"https://github.com/citation-style-language/schema/raw/master/csl-citation.json"} </w:instrText>
      </w:r>
      <w:r>
        <w:rPr>
          <w:rFonts w:ascii="Times New Roman" w:hAnsi="Times New Roman" w:cs="Times New Roman"/>
        </w:rPr>
        <w:fldChar w:fldCharType="separate"/>
      </w:r>
      <w:r w:rsidRPr="0068702B">
        <w:rPr>
          <w:rFonts w:ascii="Times New Roman" w:hAnsi="Times New Roman" w:cs="Times New Roman"/>
          <w:kern w:val="0"/>
          <w:vertAlign w:val="superscript"/>
        </w:rPr>
        <w:t>[21]</w:t>
      </w:r>
      <w:r>
        <w:rPr>
          <w:rFonts w:ascii="Times New Roman" w:hAnsi="Times New Roman" w:cs="Times New Roman"/>
        </w:rPr>
        <w:fldChar w:fldCharType="end"/>
      </w:r>
      <w:r w:rsidRPr="0068702B">
        <w:rPr>
          <w:rFonts w:ascii="Times New Roman" w:hAnsi="Times New Roman" w:cs="Times New Roman"/>
        </w:rPr>
        <w:t>提出的</w:t>
      </w:r>
      <w:r>
        <w:rPr>
          <w:rFonts w:ascii="Times New Roman" w:hAnsi="Times New Roman" w:cs="Times New Roman" w:hint="eastAsia"/>
        </w:rPr>
        <w:t xml:space="preserve"> </w:t>
      </w:r>
      <w:proofErr w:type="spellStart"/>
      <w:r w:rsidRPr="0068702B">
        <w:rPr>
          <w:rFonts w:ascii="Times New Roman" w:hAnsi="Times New Roman" w:cs="Times New Roman"/>
        </w:rPr>
        <w:t>GraphRAG</w:t>
      </w:r>
      <w:proofErr w:type="spellEnd"/>
      <w:r>
        <w:rPr>
          <w:rFonts w:ascii="Times New Roman" w:hAnsi="Times New Roman" w:cs="Times New Roman" w:hint="eastAsia"/>
        </w:rPr>
        <w:t xml:space="preserve"> </w:t>
      </w:r>
      <w:r w:rsidRPr="0068702B">
        <w:rPr>
          <w:rFonts w:ascii="Times New Roman" w:hAnsi="Times New Roman" w:cs="Times New Roman"/>
        </w:rPr>
        <w:t>引入</w:t>
      </w:r>
      <w:proofErr w:type="gramStart"/>
      <w:r w:rsidRPr="0068702B">
        <w:rPr>
          <w:rFonts w:ascii="Times New Roman" w:hAnsi="Times New Roman" w:cs="Times New Roman"/>
        </w:rPr>
        <w:t>图结构</w:t>
      </w:r>
      <w:proofErr w:type="gramEnd"/>
      <w:r w:rsidRPr="0068702B">
        <w:rPr>
          <w:rFonts w:ascii="Times New Roman" w:hAnsi="Times New Roman" w:cs="Times New Roman"/>
        </w:rPr>
        <w:t>组织检索片段，以此强化跨片段的推理能力。在嵌入与检索基础设施层面，</w:t>
      </w:r>
      <w:r w:rsidRPr="0068702B">
        <w:rPr>
          <w:rFonts w:ascii="Times New Roman" w:hAnsi="Times New Roman" w:cs="Times New Roman"/>
        </w:rPr>
        <w:t>Xiao</w:t>
      </w:r>
      <w:r>
        <w:rPr>
          <w:rFonts w:ascii="Times New Roman" w:hAnsi="Times New Roman" w:cs="Times New Roman" w:hint="eastAsia"/>
        </w:rPr>
        <w:t xml:space="preserve"> </w:t>
      </w:r>
      <w:r w:rsidRPr="0068702B">
        <w:rPr>
          <w:rFonts w:ascii="Times New Roman" w:hAnsi="Times New Roman" w:cs="Times New Roman"/>
        </w:rPr>
        <w:t>等人</w:t>
      </w:r>
      <w:r>
        <w:rPr>
          <w:rFonts w:ascii="Times New Roman" w:hAnsi="Times New Roman" w:cs="Times New Roman"/>
        </w:rPr>
        <w:fldChar w:fldCharType="begin"/>
      </w:r>
      <w:r>
        <w:rPr>
          <w:rFonts w:ascii="Times New Roman" w:hAnsi="Times New Roman" w:cs="Times New Roman"/>
        </w:rPr>
        <w:instrText xml:space="preserve"> ADDIN ZOTERO_ITEM CSL_CITATION {"citationID":"s2fsvhCa","properties":{"unsorted":false,"formattedCitation":"\\super [22]\\nosupersub{}","plainCitation":"[22]","noteIndex":0},"citationItems":[{"id":950,"uris":["http://zotero.org/users/15395904/items/R27B56SL"],"itemData":{"id":950,"type":"paper-conference","abstract":"We introduce C-Pack, a package of resources that significantly advances the field of general text embeddings for Chinese. C-Pack includes three critical resources. 1) C-MTP is a massive training dataset for text embedding, which is based on the curation of vast unlabeled corpora and the integration of high-quality labeled corpora. 2) C-MTEB is a comprehensive benchmark for Chinese text embeddings covering 6 tasks and 35 datasets. 3) BGE is a family of embedding models covering multiple sizes. Our models outperform all prior Chinese text embeddings on C-MTEB by more than +10% upon the time of the release. We also integrate and optimize the entire suite of training methods for BGE. Along with our resources on general Chinese embedding, we release our data and models for English text embeddings. The English models also achieve state-of-the-art performance on the MTEB benchmark; meanwhile, our released English data is 2 times larger than the Chinese data. Both Chinese and English datasets are the largest public release of training data for text embeddings. All these resources are made publicly available at https://github.com/FlagOpen/FlagEmbedding.","collection-title":"SIGIR '24","container-title":"Proceedings of the 47th International ACM SIGIR Conference on Research and Development in Information Retrieval","DOI":"10.1145/3626772.3657878","ISBN":"979-8-4007-0431-4","language":"en","page":"641–649","publisher":"Association for Computing Machinery","publisher-place":"New York, NY, USA","source":"ACM Digital Library","title":"C-Pack: Packed Resources For General Chinese Embeddings","title-short":"C-Pack","URL":"https://dl.acm.org/doi/10.1145/3626772.3657878","author":[{"family":"Xiao","given":"Shitao"},{"family":"Liu","given":"Zheng"},{"family":"Zhang","given":"Peitian"},{"family":"Muennighoff","given":"Niklas"},{"family":"Lian","given":"Defu"},{"family":"Nie","given":"Jian-Yun"}],"accessed":{"date-parts":[["2026",5,14]]},"issued":{"date-parts":[["2024",7,11]]}}}],"schema":"https://github.com/citation-style-language/schema/raw/master/csl-citation.json"} </w:instrText>
      </w:r>
      <w:r>
        <w:rPr>
          <w:rFonts w:ascii="Times New Roman" w:hAnsi="Times New Roman" w:cs="Times New Roman"/>
        </w:rPr>
        <w:fldChar w:fldCharType="separate"/>
      </w:r>
      <w:r w:rsidRPr="0068702B">
        <w:rPr>
          <w:rFonts w:ascii="Times New Roman" w:hAnsi="Times New Roman" w:cs="Times New Roman"/>
          <w:kern w:val="0"/>
          <w:vertAlign w:val="superscript"/>
        </w:rPr>
        <w:t>[22]</w:t>
      </w:r>
      <w:r>
        <w:rPr>
          <w:rFonts w:ascii="Times New Roman" w:hAnsi="Times New Roman" w:cs="Times New Roman"/>
        </w:rPr>
        <w:fldChar w:fldCharType="end"/>
      </w:r>
      <w:r w:rsidRPr="0068702B">
        <w:rPr>
          <w:rFonts w:ascii="Times New Roman" w:hAnsi="Times New Roman" w:cs="Times New Roman"/>
        </w:rPr>
        <w:t>提出的</w:t>
      </w:r>
      <w:r>
        <w:rPr>
          <w:rFonts w:ascii="Times New Roman" w:hAnsi="Times New Roman" w:cs="Times New Roman" w:hint="eastAsia"/>
        </w:rPr>
        <w:t xml:space="preserve"> </w:t>
      </w:r>
      <w:r w:rsidRPr="0068702B">
        <w:rPr>
          <w:rFonts w:ascii="Times New Roman" w:hAnsi="Times New Roman" w:cs="Times New Roman"/>
        </w:rPr>
        <w:t>BGE</w:t>
      </w:r>
      <w:r>
        <w:rPr>
          <w:rFonts w:ascii="Times New Roman" w:hAnsi="Times New Roman" w:cs="Times New Roman" w:hint="eastAsia"/>
        </w:rPr>
        <w:t xml:space="preserve"> </w:t>
      </w:r>
      <w:r w:rsidRPr="0068702B">
        <w:rPr>
          <w:rFonts w:ascii="Times New Roman" w:hAnsi="Times New Roman" w:cs="Times New Roman"/>
        </w:rPr>
        <w:t>系列中文嵌入模型在</w:t>
      </w:r>
      <w:r>
        <w:rPr>
          <w:rFonts w:ascii="Times New Roman" w:hAnsi="Times New Roman" w:cs="Times New Roman" w:hint="eastAsia"/>
        </w:rPr>
        <w:t xml:space="preserve"> </w:t>
      </w:r>
      <w:r w:rsidRPr="0068702B">
        <w:rPr>
          <w:rFonts w:ascii="Times New Roman" w:hAnsi="Times New Roman" w:cs="Times New Roman"/>
        </w:rPr>
        <w:t>C-MTEB</w:t>
      </w:r>
      <w:r>
        <w:rPr>
          <w:rFonts w:ascii="Times New Roman" w:hAnsi="Times New Roman" w:cs="Times New Roman" w:hint="eastAsia"/>
        </w:rPr>
        <w:t xml:space="preserve"> </w:t>
      </w:r>
      <w:r w:rsidRPr="0068702B">
        <w:rPr>
          <w:rFonts w:ascii="Times New Roman" w:hAnsi="Times New Roman" w:cs="Times New Roman"/>
        </w:rPr>
        <w:t>这类中文检索基准上取得领先性能表现，并且为离线部署的领域</w:t>
      </w:r>
      <w:r>
        <w:rPr>
          <w:rFonts w:ascii="Times New Roman" w:hAnsi="Times New Roman" w:cs="Times New Roman" w:hint="eastAsia"/>
        </w:rPr>
        <w:t xml:space="preserve"> </w:t>
      </w:r>
      <w:r w:rsidRPr="0068702B">
        <w:rPr>
          <w:rFonts w:ascii="Times New Roman" w:hAnsi="Times New Roman" w:cs="Times New Roman"/>
        </w:rPr>
        <w:t>RAG</w:t>
      </w:r>
      <w:r>
        <w:rPr>
          <w:rFonts w:ascii="Times New Roman" w:hAnsi="Times New Roman" w:cs="Times New Roman" w:hint="eastAsia"/>
        </w:rPr>
        <w:t xml:space="preserve"> </w:t>
      </w:r>
      <w:r w:rsidRPr="0068702B">
        <w:rPr>
          <w:rFonts w:ascii="Times New Roman" w:hAnsi="Times New Roman" w:cs="Times New Roman"/>
        </w:rPr>
        <w:t>系统提供可行的本地化解决办法。但是当下众多</w:t>
      </w:r>
      <w:r>
        <w:rPr>
          <w:rFonts w:ascii="Times New Roman" w:hAnsi="Times New Roman" w:cs="Times New Roman" w:hint="eastAsia"/>
        </w:rPr>
        <w:t xml:space="preserve"> </w:t>
      </w:r>
      <w:r w:rsidRPr="0068702B">
        <w:rPr>
          <w:rFonts w:ascii="Times New Roman" w:hAnsi="Times New Roman" w:cs="Times New Roman"/>
        </w:rPr>
        <w:t>RAG</w:t>
      </w:r>
      <w:r>
        <w:rPr>
          <w:rFonts w:ascii="Times New Roman" w:hAnsi="Times New Roman" w:cs="Times New Roman" w:hint="eastAsia"/>
        </w:rPr>
        <w:t xml:space="preserve"> </w:t>
      </w:r>
      <w:r w:rsidRPr="0068702B">
        <w:rPr>
          <w:rFonts w:ascii="Times New Roman" w:hAnsi="Times New Roman" w:cs="Times New Roman"/>
        </w:rPr>
        <w:t>相关研究大多将目光聚焦于通用开放域的问答场景</w:t>
      </w:r>
      <w:r>
        <w:rPr>
          <w:rFonts w:ascii="Times New Roman" w:hAnsi="Times New Roman" w:cs="Times New Roman" w:hint="eastAsia"/>
        </w:rPr>
        <w:t>，</w:t>
      </w:r>
      <w:r w:rsidRPr="0068702B">
        <w:rPr>
          <w:rFonts w:ascii="Times New Roman" w:hAnsi="Times New Roman" w:cs="Times New Roman"/>
        </w:rPr>
        <w:t>对于旅游领域结构化城市知识和非结构化攻略文章并存的</w:t>
      </w:r>
      <w:proofErr w:type="gramStart"/>
      <w:r w:rsidRPr="0068702B">
        <w:rPr>
          <w:rFonts w:ascii="Times New Roman" w:hAnsi="Times New Roman" w:cs="Times New Roman"/>
        </w:rPr>
        <w:lastRenderedPageBreak/>
        <w:t>双源知识</w:t>
      </w:r>
      <w:proofErr w:type="gramEnd"/>
      <w:r w:rsidRPr="0068702B">
        <w:rPr>
          <w:rFonts w:ascii="Times New Roman" w:hAnsi="Times New Roman" w:cs="Times New Roman"/>
        </w:rPr>
        <w:t>形态</w:t>
      </w:r>
      <w:r>
        <w:rPr>
          <w:rFonts w:ascii="Times New Roman" w:hAnsi="Times New Roman" w:cs="Times New Roman" w:hint="eastAsia"/>
        </w:rPr>
        <w:t>，</w:t>
      </w:r>
      <w:r w:rsidRPr="0068702B">
        <w:rPr>
          <w:rFonts w:ascii="Times New Roman" w:hAnsi="Times New Roman" w:cs="Times New Roman"/>
        </w:rPr>
        <w:t>如何设计与之适配的检索召回</w:t>
      </w:r>
      <w:r>
        <w:rPr>
          <w:rFonts w:ascii="Times New Roman" w:hAnsi="Times New Roman" w:cs="Times New Roman" w:hint="eastAsia"/>
        </w:rPr>
        <w:t>、</w:t>
      </w:r>
      <w:r w:rsidRPr="0068702B">
        <w:rPr>
          <w:rFonts w:ascii="Times New Roman" w:hAnsi="Times New Roman" w:cs="Times New Roman"/>
        </w:rPr>
        <w:t>结果聚合以及多节点复用机制</w:t>
      </w:r>
      <w:r>
        <w:rPr>
          <w:rFonts w:ascii="Times New Roman" w:hAnsi="Times New Roman" w:cs="Times New Roman" w:hint="eastAsia"/>
        </w:rPr>
        <w:t>，</w:t>
      </w:r>
      <w:r w:rsidRPr="0068702B">
        <w:rPr>
          <w:rFonts w:ascii="Times New Roman" w:hAnsi="Times New Roman" w:cs="Times New Roman"/>
        </w:rPr>
        <w:t>当前尚无成熟技术方案可供依循。</w:t>
      </w:r>
    </w:p>
    <w:p w14:paraId="2455993F" w14:textId="237D4446" w:rsidR="0068702B" w:rsidRDefault="0068702B" w:rsidP="00AA1EFD">
      <w:pPr>
        <w:pStyle w:val="a3"/>
        <w:wordWrap/>
        <w:ind w:firstLine="480"/>
        <w:rPr>
          <w:rFonts w:ascii="Times New Roman" w:hAnsi="Times New Roman" w:cs="Times New Roman"/>
        </w:rPr>
      </w:pPr>
      <w:r w:rsidRPr="0068702B">
        <w:rPr>
          <w:rFonts w:ascii="Times New Roman" w:hAnsi="Times New Roman" w:cs="Times New Roman"/>
        </w:rPr>
        <w:t>在工具调用这一维度里，为了突破大语言模型在实时数据获取以及与外部服务交互方面的能力局限，工具调用与大模型的协同研究已经成为智能体领域的又一个关键方向。围绕智能</w:t>
      </w:r>
      <w:proofErr w:type="gramStart"/>
      <w:r w:rsidRPr="0068702B">
        <w:rPr>
          <w:rFonts w:ascii="Times New Roman" w:hAnsi="Times New Roman" w:cs="Times New Roman"/>
        </w:rPr>
        <w:t>体工具</w:t>
      </w:r>
      <w:proofErr w:type="gramEnd"/>
      <w:r w:rsidRPr="0068702B">
        <w:rPr>
          <w:rFonts w:ascii="Times New Roman" w:hAnsi="Times New Roman" w:cs="Times New Roman"/>
        </w:rPr>
        <w:t>调用技术，当下的研究主要从以训练和检索为导向的方法论以及工具协议标准化这两个主要方面来推进。</w:t>
      </w:r>
      <w:r w:rsidRPr="0068702B">
        <w:rPr>
          <w:rFonts w:ascii="Times New Roman" w:hAnsi="Times New Roman" w:cs="Times New Roman"/>
        </w:rPr>
        <w:t>Schick</w:t>
      </w:r>
      <w:r w:rsidRPr="0068702B">
        <w:rPr>
          <w:rFonts w:ascii="Times New Roman" w:hAnsi="Times New Roman" w:cs="Times New Roman"/>
        </w:rPr>
        <w:t>等人</w:t>
      </w:r>
      <w:r>
        <w:fldChar w:fldCharType="begin"/>
      </w:r>
      <w:r w:rsidR="00F6046D">
        <w:instrText xml:space="preserve"> ADDIN ZOTERO_ITEM CSL_CITATION {"citationID":"d5sXYSOm","properties":{"unsorted":false,"formattedCitation":"\\super [23]\\nosupersub{}","plainCitation":"[23]","noteIndex":0},"citationItems":[{"id":"4CuR2eMB/q1ObBCLE","uris":["http://zotero.org/users/15395904/items/M5XBEUNG"],"itemData":{"id":983,"type":"article-journal","container-title":"Advances in neural information processing systems","page":"68539-68551","title":"Toolformer: Language models can teach themselves to use tools","volume":"36","author":[{"family":"Schick","given":"Timo"},{"family":"Dwivedi-Yu","given":"Jane"},{"family":"Dessì","given":"Roberto"},{"family":"Raileanu","given":"Roberta"},{"family":"Lomeli","given":"Maria"},{"family":"Hambro","given":"Eric"},{"family":"Zettlemoyer","given":"Luke"},{"family":"Cancedda","given":"Nicola"},{"family":"Scialom","given":"Thomas"}],"issued":{"date-parts":[["2023"]]}}}],"schema":"https://github.com/citation-style-language/schema/raw/master/csl-citation.json"} </w:instrText>
      </w:r>
      <w:r>
        <w:fldChar w:fldCharType="separate"/>
      </w:r>
      <w:r w:rsidRPr="0068702B">
        <w:rPr>
          <w:rFonts w:ascii="Times New Roman" w:hAnsi="Times New Roman" w:cs="Times New Roman"/>
          <w:kern w:val="0"/>
          <w:vertAlign w:val="superscript"/>
        </w:rPr>
        <w:t>[23]</w:t>
      </w:r>
      <w:r>
        <w:fldChar w:fldCharType="end"/>
      </w:r>
      <w:r w:rsidRPr="0068702B">
        <w:rPr>
          <w:rFonts w:ascii="Times New Roman" w:hAnsi="Times New Roman" w:cs="Times New Roman"/>
        </w:rPr>
        <w:t>提出的</w:t>
      </w:r>
      <w:r>
        <w:rPr>
          <w:rFonts w:ascii="Times New Roman" w:hAnsi="Times New Roman" w:cs="Times New Roman" w:hint="eastAsia"/>
        </w:rPr>
        <w:t xml:space="preserve"> </w:t>
      </w:r>
      <w:proofErr w:type="spellStart"/>
      <w:r w:rsidRPr="0068702B">
        <w:rPr>
          <w:rFonts w:ascii="Times New Roman" w:hAnsi="Times New Roman" w:cs="Times New Roman"/>
        </w:rPr>
        <w:t>Toolformer</w:t>
      </w:r>
      <w:proofErr w:type="spellEnd"/>
      <w:r w:rsidRPr="0068702B">
        <w:rPr>
          <w:rFonts w:ascii="Times New Roman" w:hAnsi="Times New Roman" w:cs="Times New Roman"/>
        </w:rPr>
        <w:t>，通过</w:t>
      </w:r>
      <w:proofErr w:type="gramStart"/>
      <w:r w:rsidRPr="0068702B">
        <w:rPr>
          <w:rFonts w:ascii="Times New Roman" w:hAnsi="Times New Roman" w:cs="Times New Roman"/>
        </w:rPr>
        <w:t>自监督</w:t>
      </w:r>
      <w:proofErr w:type="gramEnd"/>
      <w:r w:rsidRPr="0068702B">
        <w:rPr>
          <w:rFonts w:ascii="Times New Roman" w:hAnsi="Times New Roman" w:cs="Times New Roman"/>
        </w:rPr>
        <w:t>的方式，使大语言模型在生成过程中掌握调用</w:t>
      </w:r>
      <w:r>
        <w:rPr>
          <w:rFonts w:ascii="Times New Roman" w:hAnsi="Times New Roman" w:cs="Times New Roman" w:hint="eastAsia"/>
        </w:rPr>
        <w:t xml:space="preserve"> </w:t>
      </w:r>
      <w:r w:rsidRPr="0068702B">
        <w:rPr>
          <w:rFonts w:ascii="Times New Roman" w:hAnsi="Times New Roman" w:cs="Times New Roman"/>
        </w:rPr>
        <w:t>API</w:t>
      </w:r>
      <w:r>
        <w:rPr>
          <w:rFonts w:ascii="Times New Roman" w:hAnsi="Times New Roman" w:cs="Times New Roman" w:hint="eastAsia"/>
        </w:rPr>
        <w:t xml:space="preserve"> </w:t>
      </w:r>
      <w:r w:rsidRPr="0068702B">
        <w:rPr>
          <w:rFonts w:ascii="Times New Roman" w:hAnsi="Times New Roman" w:cs="Times New Roman"/>
        </w:rPr>
        <w:t>的技能，进而推动智能</w:t>
      </w:r>
      <w:proofErr w:type="gramStart"/>
      <w:r w:rsidRPr="0068702B">
        <w:rPr>
          <w:rFonts w:ascii="Times New Roman" w:hAnsi="Times New Roman" w:cs="Times New Roman"/>
        </w:rPr>
        <w:t>体工具</w:t>
      </w:r>
      <w:proofErr w:type="gramEnd"/>
      <w:r w:rsidRPr="0068702B">
        <w:rPr>
          <w:rFonts w:ascii="Times New Roman" w:hAnsi="Times New Roman" w:cs="Times New Roman"/>
        </w:rPr>
        <w:t>调用从人工设计模式向模型自主学习方向发展演进。在训练与检索相关的研究领域中，</w:t>
      </w:r>
      <w:r w:rsidRPr="0068702B">
        <w:rPr>
          <w:rFonts w:ascii="Times New Roman" w:hAnsi="Times New Roman" w:cs="Times New Roman"/>
        </w:rPr>
        <w:t>Qin</w:t>
      </w:r>
      <w:r>
        <w:rPr>
          <w:rFonts w:ascii="Times New Roman" w:hAnsi="Times New Roman" w:cs="Times New Roman" w:hint="eastAsia"/>
        </w:rPr>
        <w:t xml:space="preserve"> </w:t>
      </w:r>
      <w:r w:rsidRPr="0068702B">
        <w:rPr>
          <w:rFonts w:ascii="Times New Roman" w:hAnsi="Times New Roman" w:cs="Times New Roman"/>
        </w:rPr>
        <w:t>等人</w:t>
      </w:r>
      <w:r>
        <w:fldChar w:fldCharType="begin"/>
      </w:r>
      <w:r w:rsidR="00F6046D">
        <w:instrText xml:space="preserve"> ADDIN ZOTERO_ITEM CSL_CITATION {"citationID":"ncXXuqjN","properties":{"unsorted":false,"formattedCitation":"\\super [24]\\nosupersub{}","plainCitation":"[24]","noteIndex":0},"citationItems":[{"id":"4CuR2eMB/3EGCJcyf","uris":["http://zotero.org/users/15395904/items/7CFRUUEM"],"itemData":{"id":984,"type":"paper-conference","container-title":"International Conference on Learning Representations","page":"9695-9717","title":"Toolllm: Facilitating large language models to master 16000+ real-world apis","volume":"2024","author":[{"family":"Qin","given":"Yujia"},{"family":"Liang","given":"Shihao"},{"family":"Ye","given":"Yining"},{"family":"Zhu","given":"Kunlun"},{"family":"Yan","given":"Lan"},{"family":"Lu","given":"Yaxi"},{"family":"Lin","given":"Yankai"},{"family":"Cong","given":"Xin"},{"family":"Tang","given":"Xiangru"},{"family":"Qian","given":"Bill"}],"issued":{"date-parts":[["2024"]]}}}],"schema":"https://github.com/citation-style-language/schema/raw/master/csl-citation.json"} </w:instrText>
      </w:r>
      <w:r>
        <w:fldChar w:fldCharType="separate"/>
      </w:r>
      <w:r w:rsidRPr="0068702B">
        <w:rPr>
          <w:rFonts w:ascii="Times New Roman" w:hAnsi="Times New Roman" w:cs="Times New Roman"/>
          <w:kern w:val="0"/>
          <w:vertAlign w:val="superscript"/>
        </w:rPr>
        <w:t>[24]</w:t>
      </w:r>
      <w:r>
        <w:fldChar w:fldCharType="end"/>
      </w:r>
      <w:r w:rsidRPr="0068702B">
        <w:rPr>
          <w:rFonts w:ascii="Times New Roman" w:hAnsi="Times New Roman" w:cs="Times New Roman"/>
        </w:rPr>
        <w:t>构建了</w:t>
      </w:r>
      <w:r>
        <w:rPr>
          <w:rFonts w:ascii="Times New Roman" w:hAnsi="Times New Roman" w:cs="Times New Roman" w:hint="eastAsia"/>
        </w:rPr>
        <w:t xml:space="preserve"> </w:t>
      </w:r>
      <w:proofErr w:type="spellStart"/>
      <w:r w:rsidRPr="0068702B">
        <w:rPr>
          <w:rFonts w:ascii="Times New Roman" w:hAnsi="Times New Roman" w:cs="Times New Roman"/>
        </w:rPr>
        <w:t>ToolBench</w:t>
      </w:r>
      <w:proofErr w:type="spellEnd"/>
      <w:r>
        <w:rPr>
          <w:rFonts w:ascii="Times New Roman" w:hAnsi="Times New Roman" w:cs="Times New Roman" w:hint="eastAsia"/>
        </w:rPr>
        <w:t xml:space="preserve"> </w:t>
      </w:r>
      <w:r w:rsidRPr="0068702B">
        <w:rPr>
          <w:rFonts w:ascii="Times New Roman" w:hAnsi="Times New Roman" w:cs="Times New Roman"/>
        </w:rPr>
        <w:t>数据集并提出了</w:t>
      </w:r>
      <w:r>
        <w:rPr>
          <w:rFonts w:ascii="Times New Roman" w:hAnsi="Times New Roman" w:cs="Times New Roman" w:hint="eastAsia"/>
        </w:rPr>
        <w:t xml:space="preserve"> </w:t>
      </w:r>
      <w:r w:rsidRPr="0068702B">
        <w:rPr>
          <w:rFonts w:ascii="Times New Roman" w:hAnsi="Times New Roman" w:cs="Times New Roman"/>
        </w:rPr>
        <w:t>DFSDT</w:t>
      </w:r>
      <w:r>
        <w:rPr>
          <w:rFonts w:ascii="Times New Roman" w:hAnsi="Times New Roman" w:cs="Times New Roman" w:hint="eastAsia"/>
        </w:rPr>
        <w:t xml:space="preserve"> </w:t>
      </w:r>
      <w:r w:rsidRPr="0068702B">
        <w:rPr>
          <w:rFonts w:ascii="Times New Roman" w:hAnsi="Times New Roman" w:cs="Times New Roman"/>
        </w:rPr>
        <w:t>算法，基于此所训练出的</w:t>
      </w:r>
      <w:r>
        <w:rPr>
          <w:rFonts w:ascii="Times New Roman" w:hAnsi="Times New Roman" w:cs="Times New Roman" w:hint="eastAsia"/>
        </w:rPr>
        <w:t xml:space="preserve"> </w:t>
      </w:r>
      <w:proofErr w:type="spellStart"/>
      <w:r w:rsidRPr="0068702B">
        <w:rPr>
          <w:rFonts w:ascii="Times New Roman" w:hAnsi="Times New Roman" w:cs="Times New Roman"/>
        </w:rPr>
        <w:t>ToolLLaMA</w:t>
      </w:r>
      <w:proofErr w:type="spellEnd"/>
      <w:r>
        <w:rPr>
          <w:rFonts w:ascii="Times New Roman" w:hAnsi="Times New Roman" w:cs="Times New Roman" w:hint="eastAsia"/>
        </w:rPr>
        <w:t xml:space="preserve"> </w:t>
      </w:r>
      <w:r w:rsidRPr="0068702B">
        <w:rPr>
          <w:rFonts w:ascii="Times New Roman" w:hAnsi="Times New Roman" w:cs="Times New Roman"/>
        </w:rPr>
        <w:t>模型极大地增强了工具调用方面的泛化能力。</w:t>
      </w:r>
      <w:r w:rsidRPr="0068702B">
        <w:rPr>
          <w:rFonts w:ascii="Times New Roman" w:hAnsi="Times New Roman" w:cs="Times New Roman"/>
        </w:rPr>
        <w:t>Patil</w:t>
      </w:r>
      <w:r>
        <w:rPr>
          <w:rFonts w:ascii="Times New Roman" w:hAnsi="Times New Roman" w:cs="Times New Roman" w:hint="eastAsia"/>
        </w:rPr>
        <w:t xml:space="preserve"> </w:t>
      </w:r>
      <w:r w:rsidRPr="0068702B">
        <w:rPr>
          <w:rFonts w:ascii="Times New Roman" w:hAnsi="Times New Roman" w:cs="Times New Roman"/>
        </w:rPr>
        <w:t>等人</w:t>
      </w:r>
      <w:r>
        <w:fldChar w:fldCharType="begin"/>
      </w:r>
      <w:r>
        <w:instrText xml:space="preserve"> ADDIN ZOTERO_ITEM CSL_CITATION {"citationID":"JW0Li7Cm","properties":{"unsorted":false,"formattedCitation":"\\super [25]\\nosupersub{}","plainCitation":"[25]","noteIndex":0},"citationItems":[{"id":985,"uris":["http://zotero.org/users/15395904/items/X23DQFYD"],"itemData":{"id":985,"type":"article-journal","container-title":"Advances in Neural Information Processing Systems","language":"en","page":"126544-126565","title":"Gorilla: Large language model connected with massive apis","volume":"37","author":[{"family":"Patil","given":"Shishir G."},{"family":"Zhang","given":"Tianjun"},{"family":"Wang","given":"Xin"},{"family":"Gonzalez","given":"Joseph E."}],"issued":{"date-parts":[["2024"]]}}}],"schema":"https://github.com/citation-style-language/schema/raw/master/csl-citation.json"} </w:instrText>
      </w:r>
      <w:r>
        <w:fldChar w:fldCharType="separate"/>
      </w:r>
      <w:r w:rsidRPr="0068702B">
        <w:rPr>
          <w:rFonts w:ascii="Times New Roman" w:hAnsi="Times New Roman" w:cs="Times New Roman"/>
          <w:kern w:val="0"/>
          <w:vertAlign w:val="superscript"/>
        </w:rPr>
        <w:t>[25]</w:t>
      </w:r>
      <w:r>
        <w:fldChar w:fldCharType="end"/>
      </w:r>
      <w:r w:rsidRPr="0068702B">
        <w:rPr>
          <w:rFonts w:ascii="Times New Roman" w:hAnsi="Times New Roman" w:cs="Times New Roman"/>
        </w:rPr>
        <w:t>构建的</w:t>
      </w:r>
      <w:r>
        <w:rPr>
          <w:rFonts w:ascii="Times New Roman" w:hAnsi="Times New Roman" w:cs="Times New Roman" w:hint="eastAsia"/>
        </w:rPr>
        <w:t xml:space="preserve"> </w:t>
      </w:r>
      <w:r w:rsidRPr="0068702B">
        <w:rPr>
          <w:rFonts w:ascii="Times New Roman" w:hAnsi="Times New Roman" w:cs="Times New Roman"/>
        </w:rPr>
        <w:t>Gorilla</w:t>
      </w:r>
      <w:r>
        <w:rPr>
          <w:rFonts w:ascii="Times New Roman" w:hAnsi="Times New Roman" w:cs="Times New Roman" w:hint="eastAsia"/>
        </w:rPr>
        <w:t xml:space="preserve"> </w:t>
      </w:r>
      <w:r w:rsidRPr="0068702B">
        <w:rPr>
          <w:rFonts w:ascii="Times New Roman" w:hAnsi="Times New Roman" w:cs="Times New Roman"/>
        </w:rPr>
        <w:t>采用了检索增强微调的技术路径，使得大语言模型拥有调用主流深度学习平台海量</w:t>
      </w:r>
      <w:r>
        <w:rPr>
          <w:rFonts w:ascii="Times New Roman" w:hAnsi="Times New Roman" w:cs="Times New Roman" w:hint="eastAsia"/>
        </w:rPr>
        <w:t xml:space="preserve"> </w:t>
      </w:r>
      <w:r w:rsidRPr="0068702B">
        <w:rPr>
          <w:rFonts w:ascii="Times New Roman" w:hAnsi="Times New Roman" w:cs="Times New Roman"/>
        </w:rPr>
        <w:t>API</w:t>
      </w:r>
      <w:r>
        <w:rPr>
          <w:rFonts w:ascii="Times New Roman" w:hAnsi="Times New Roman" w:cs="Times New Roman" w:hint="eastAsia"/>
        </w:rPr>
        <w:t xml:space="preserve"> </w:t>
      </w:r>
      <w:r w:rsidRPr="0068702B">
        <w:rPr>
          <w:rFonts w:ascii="Times New Roman" w:hAnsi="Times New Roman" w:cs="Times New Roman"/>
        </w:rPr>
        <w:t>的能力。但是此类办法依赖众多标注数据与计算资源，且存在模型和工具的紧密耦合情况，难以适配工具频繁演变的真实生产场景。相比较而言工具协议的标准化为上述提及的问题提供了更具工程可实施性的解决办法。</w:t>
      </w:r>
      <w:proofErr w:type="spellStart"/>
      <w:r w:rsidRPr="0068702B">
        <w:rPr>
          <w:rFonts w:ascii="Times New Roman" w:hAnsi="Times New Roman" w:cs="Times New Roman"/>
        </w:rPr>
        <w:t>OpenAI</w:t>
      </w:r>
      <w:proofErr w:type="spellEnd"/>
      <w:r>
        <w:rPr>
          <w:rFonts w:ascii="Times New Roman" w:hAnsi="Times New Roman" w:cs="Times New Roman" w:hint="eastAsia"/>
        </w:rPr>
        <w:t xml:space="preserve"> </w:t>
      </w:r>
      <w:r w:rsidRPr="0068702B">
        <w:rPr>
          <w:rFonts w:ascii="Times New Roman" w:hAnsi="Times New Roman" w:cs="Times New Roman"/>
        </w:rPr>
        <w:t>在</w:t>
      </w:r>
      <w:r>
        <w:rPr>
          <w:rFonts w:ascii="Times New Roman" w:hAnsi="Times New Roman" w:cs="Times New Roman" w:hint="eastAsia"/>
        </w:rPr>
        <w:t xml:space="preserve"> </w:t>
      </w:r>
      <w:r w:rsidRPr="0068702B">
        <w:rPr>
          <w:rFonts w:ascii="Times New Roman" w:hAnsi="Times New Roman" w:cs="Times New Roman"/>
        </w:rPr>
        <w:t>2023</w:t>
      </w:r>
      <w:r>
        <w:rPr>
          <w:rFonts w:ascii="Times New Roman" w:hAnsi="Times New Roman" w:cs="Times New Roman" w:hint="eastAsia"/>
        </w:rPr>
        <w:t xml:space="preserve"> </w:t>
      </w:r>
      <w:r w:rsidRPr="0068702B">
        <w:rPr>
          <w:rFonts w:ascii="Times New Roman" w:hAnsi="Times New Roman" w:cs="Times New Roman"/>
        </w:rPr>
        <w:t>年推出的</w:t>
      </w:r>
      <w:r>
        <w:rPr>
          <w:rFonts w:ascii="Times New Roman" w:hAnsi="Times New Roman" w:cs="Times New Roman" w:hint="eastAsia"/>
        </w:rPr>
        <w:t xml:space="preserve"> </w:t>
      </w:r>
      <w:proofErr w:type="spellStart"/>
      <w:r w:rsidRPr="0068702B">
        <w:rPr>
          <w:rFonts w:ascii="Times New Roman" w:hAnsi="Times New Roman" w:cs="Times New Roman"/>
        </w:rPr>
        <w:t>FunctionCalling</w:t>
      </w:r>
      <w:proofErr w:type="spellEnd"/>
      <w:r>
        <w:rPr>
          <w:rFonts w:ascii="Times New Roman" w:hAnsi="Times New Roman" w:cs="Times New Roman" w:hint="eastAsia"/>
        </w:rPr>
        <w:t xml:space="preserve"> </w:t>
      </w:r>
      <w:r w:rsidRPr="0068702B">
        <w:rPr>
          <w:rFonts w:ascii="Times New Roman" w:hAnsi="Times New Roman" w:cs="Times New Roman"/>
        </w:rPr>
        <w:t>接口</w:t>
      </w:r>
      <w:r>
        <w:fldChar w:fldCharType="begin"/>
      </w:r>
      <w:r>
        <w:instrText xml:space="preserve"> ADDIN ZOTERO_ITEM CSL_CITATION {"citationID":"EdbwPock","properties":{"unsorted":false,"formattedCitation":"\\super [26]\\nosupersub{}","plainCitation":"[26]","noteIndex":0},"citationItems":[{"id":993,"uris":["http://zotero.org/users/15395904/items/8WY9TNIP"],"itemData":{"id":993,"type":"post-weblog","abstract":"Learn how function calling enables large language models to connect to external data and systems.","language":"en","title":"Function calling | OpenAI API","URL":"https://developers.openai.com/api/docs/guides/function-calling","accessed":{"date-parts":[["2026",5,20]]}}}],"schema":"https://github.com/citation-style-language/schema/raw/master/csl-citation.json"} </w:instrText>
      </w:r>
      <w:r>
        <w:fldChar w:fldCharType="separate"/>
      </w:r>
      <w:r w:rsidRPr="0068702B">
        <w:rPr>
          <w:rFonts w:ascii="Times New Roman" w:hAnsi="Times New Roman" w:cs="Times New Roman"/>
          <w:kern w:val="0"/>
          <w:vertAlign w:val="superscript"/>
        </w:rPr>
        <w:t>[26]</w:t>
      </w:r>
      <w:r>
        <w:fldChar w:fldCharType="end"/>
      </w:r>
      <w:r w:rsidRPr="0068702B">
        <w:rPr>
          <w:rFonts w:ascii="Times New Roman" w:hAnsi="Times New Roman" w:cs="Times New Roman"/>
        </w:rPr>
        <w:t>，构建了结构化函数调用的规范，极大程度简化了工具集成的开发流程。</w:t>
      </w:r>
      <w:r w:rsidRPr="0068702B">
        <w:rPr>
          <w:rFonts w:ascii="Times New Roman" w:hAnsi="Times New Roman" w:cs="Times New Roman"/>
        </w:rPr>
        <w:t>Anthropic</w:t>
      </w:r>
      <w:r>
        <w:rPr>
          <w:rFonts w:ascii="Times New Roman" w:hAnsi="Times New Roman" w:cs="Times New Roman" w:hint="eastAsia"/>
        </w:rPr>
        <w:t xml:space="preserve"> </w:t>
      </w:r>
      <w:r w:rsidRPr="0068702B">
        <w:rPr>
          <w:rFonts w:ascii="Times New Roman" w:hAnsi="Times New Roman" w:cs="Times New Roman"/>
        </w:rPr>
        <w:t>在</w:t>
      </w:r>
      <w:r>
        <w:rPr>
          <w:rFonts w:ascii="Times New Roman" w:hAnsi="Times New Roman" w:cs="Times New Roman" w:hint="eastAsia"/>
        </w:rPr>
        <w:t xml:space="preserve"> </w:t>
      </w:r>
      <w:r w:rsidRPr="0068702B">
        <w:rPr>
          <w:rFonts w:ascii="Times New Roman" w:hAnsi="Times New Roman" w:cs="Times New Roman"/>
        </w:rPr>
        <w:t>2024</w:t>
      </w:r>
      <w:r>
        <w:rPr>
          <w:rFonts w:ascii="Times New Roman" w:hAnsi="Times New Roman" w:cs="Times New Roman" w:hint="eastAsia"/>
        </w:rPr>
        <w:t xml:space="preserve"> </w:t>
      </w:r>
      <w:proofErr w:type="gramStart"/>
      <w:r w:rsidRPr="0068702B">
        <w:rPr>
          <w:rFonts w:ascii="Times New Roman" w:hAnsi="Times New Roman" w:cs="Times New Roman"/>
        </w:rPr>
        <w:t>年研制</w:t>
      </w:r>
      <w:proofErr w:type="gramEnd"/>
      <w:r w:rsidRPr="0068702B">
        <w:rPr>
          <w:rFonts w:ascii="Times New Roman" w:hAnsi="Times New Roman" w:cs="Times New Roman"/>
        </w:rPr>
        <w:t>的</w:t>
      </w:r>
      <w:r>
        <w:rPr>
          <w:rFonts w:ascii="Times New Roman" w:hAnsi="Times New Roman" w:cs="Times New Roman" w:hint="eastAsia"/>
        </w:rPr>
        <w:t xml:space="preserve"> </w:t>
      </w:r>
      <w:r w:rsidRPr="0068702B">
        <w:rPr>
          <w:rFonts w:ascii="Times New Roman" w:hAnsi="Times New Roman" w:cs="Times New Roman"/>
        </w:rPr>
        <w:t>MCP</w:t>
      </w:r>
      <w:r>
        <w:fldChar w:fldCharType="begin"/>
      </w:r>
      <w:r>
        <w:instrText xml:space="preserve"> ADDIN ZOTERO_ITEM CSL_CITATION {"citationID":"8fsKrfzQ","properties":{"unsorted":false,"formattedCitation":"\\super [27]\\nosupersub{}","plainCitation":"[27]","noteIndex":0},"citationItems":[{"id":995,"uris":["http://zotero.org/users/15395904/items/6YGPZ7TM"],"itemData":{"id":995,"type":"post-weblog","abstract":"The Model Context Protocol (MCP) is an open standard for connecting AI assistants to the systems where data lives, including content repositories, business tools, and development environments. Its aim is to help frontier models produce better, more relevant responses.","language":"en","title":"Introducing the Model Context Protocol","URL":"https://www.anthropic.com/news/model-context-protocol","accessed":{"date-parts":[["2026",5,20]]}}}],"schema":"https://github.com/citation-style-language/schema/raw/master/csl-citation.json"} </w:instrText>
      </w:r>
      <w:r>
        <w:fldChar w:fldCharType="separate"/>
      </w:r>
      <w:r w:rsidRPr="0068702B">
        <w:rPr>
          <w:rFonts w:ascii="Times New Roman" w:hAnsi="Times New Roman" w:cs="Times New Roman"/>
          <w:kern w:val="0"/>
          <w:vertAlign w:val="superscript"/>
        </w:rPr>
        <w:t>[27]</w:t>
      </w:r>
      <w:r>
        <w:fldChar w:fldCharType="end"/>
      </w:r>
      <w:r w:rsidRPr="0068702B">
        <w:rPr>
          <w:rFonts w:ascii="Times New Roman" w:hAnsi="Times New Roman" w:cs="Times New Roman"/>
        </w:rPr>
        <w:t>，借助客户端</w:t>
      </w:r>
      <w:r>
        <w:rPr>
          <w:rFonts w:ascii="Times New Roman" w:hAnsi="Times New Roman" w:cs="Times New Roman" w:hint="eastAsia"/>
        </w:rPr>
        <w:t>—</w:t>
      </w:r>
      <w:r w:rsidRPr="0068702B">
        <w:rPr>
          <w:rFonts w:ascii="Times New Roman" w:hAnsi="Times New Roman" w:cs="Times New Roman"/>
        </w:rPr>
        <w:t>服务器的标准化通信架构，高效解决集成爆炸这一工程层面难题，且因其具备与具体模型分离的中立性及可扩展性，为通用工具层的抽象提供协议层支撑。</w:t>
      </w:r>
    </w:p>
    <w:p w14:paraId="5F4489BC" w14:textId="2E98A7E9" w:rsidR="006B229D" w:rsidRPr="0068702B" w:rsidRDefault="0068702B" w:rsidP="00AA1EFD">
      <w:pPr>
        <w:pStyle w:val="a3"/>
        <w:wordWrap/>
        <w:ind w:firstLine="480"/>
        <w:rPr>
          <w:rFonts w:ascii="Times New Roman" w:hAnsi="Times New Roman" w:cs="Times New Roman"/>
        </w:rPr>
      </w:pPr>
      <w:r w:rsidRPr="0068702B">
        <w:rPr>
          <w:rFonts w:ascii="Times New Roman" w:hAnsi="Times New Roman" w:cs="Times New Roman"/>
        </w:rPr>
        <w:t>旅行推荐是典型的</w:t>
      </w:r>
      <w:proofErr w:type="gramStart"/>
      <w:r w:rsidRPr="0068702B">
        <w:rPr>
          <w:rFonts w:ascii="Times New Roman" w:hAnsi="Times New Roman" w:cs="Times New Roman"/>
        </w:rPr>
        <w:t>长程且</w:t>
      </w:r>
      <w:proofErr w:type="gramEnd"/>
      <w:r w:rsidRPr="0068702B">
        <w:rPr>
          <w:rFonts w:ascii="Times New Roman" w:hAnsi="Times New Roman" w:cs="Times New Roman"/>
        </w:rPr>
        <w:t>受多种约束的开放域任务，其核心难题是在个性化体验与硬约束满足之间达成平衡，它也是检验智能</w:t>
      </w:r>
      <w:proofErr w:type="gramStart"/>
      <w:r w:rsidRPr="0068702B">
        <w:rPr>
          <w:rFonts w:ascii="Times New Roman" w:hAnsi="Times New Roman" w:cs="Times New Roman"/>
        </w:rPr>
        <w:t>体技术</w:t>
      </w:r>
      <w:proofErr w:type="gramEnd"/>
      <w:r w:rsidRPr="0068702B">
        <w:rPr>
          <w:rFonts w:ascii="Times New Roman" w:hAnsi="Times New Roman" w:cs="Times New Roman"/>
        </w:rPr>
        <w:t>成熟度的关键应用场景。传统的旅行推荐方式是以协同过滤以及矩阵分解作为典型代表的。</w:t>
      </w:r>
      <w:proofErr w:type="spellStart"/>
      <w:r w:rsidRPr="0068702B">
        <w:rPr>
          <w:rFonts w:ascii="Times New Roman" w:hAnsi="Times New Roman" w:cs="Times New Roman"/>
        </w:rPr>
        <w:t>Koren</w:t>
      </w:r>
      <w:proofErr w:type="spellEnd"/>
      <w:r w:rsidRPr="0068702B">
        <w:rPr>
          <w:rFonts w:ascii="Times New Roman" w:hAnsi="Times New Roman" w:cs="Times New Roman"/>
        </w:rPr>
        <w:t>等人</w:t>
      </w:r>
      <w:r>
        <w:fldChar w:fldCharType="begin"/>
      </w:r>
      <w:r>
        <w:instrText xml:space="preserve"> ADDIN ZOTERO_ITEM CSL_CITATION {"citationID":"wGVr5npp","properties":{"unsorted":false,"formattedCitation":"\\super [28]\\nosupersub{}","plainCitation":"[28]","noteIndex":0},"citationItems":[{"id":986,"uris":["http://zotero.org/users/15395904/items/WWBUCDMU"],"itemData":{"id":986,"type":"article-journal","container-title":"Computer","issue":"8","language":"en","note":"ISBN: 0018-9162","page":"30-37","publisher":"IEEE","title":"Matrix factorization techniques for recommender systems","volume":"42","author":[{"family":"Koren","given":"Yehuda"},{"family":"Bell","given":"Robert"},{"family":"Volinsky","given":"Chris"}],"issued":{"date-parts":[["2009"]]}}}],"schema":"https://github.com/citation-style-language/schema/raw/master/csl-citation.json"} </w:instrText>
      </w:r>
      <w:r>
        <w:fldChar w:fldCharType="separate"/>
      </w:r>
      <w:r w:rsidRPr="0068702B">
        <w:rPr>
          <w:rFonts w:ascii="Times New Roman" w:hAnsi="Times New Roman" w:cs="Times New Roman"/>
          <w:kern w:val="0"/>
          <w:vertAlign w:val="superscript"/>
        </w:rPr>
        <w:t>[28]</w:t>
      </w:r>
      <w:r>
        <w:fldChar w:fldCharType="end"/>
      </w:r>
      <w:r w:rsidRPr="0068702B">
        <w:rPr>
          <w:rFonts w:ascii="Times New Roman" w:hAnsi="Times New Roman" w:cs="Times New Roman"/>
        </w:rPr>
        <w:t>全面系统地阐述了矩阵分解推荐的相关方法，</w:t>
      </w:r>
      <w:r w:rsidRPr="0068702B">
        <w:rPr>
          <w:rFonts w:ascii="Times New Roman" w:hAnsi="Times New Roman" w:cs="Times New Roman"/>
        </w:rPr>
        <w:t>Cheng</w:t>
      </w:r>
      <w:r>
        <w:rPr>
          <w:rFonts w:ascii="Times New Roman" w:hAnsi="Times New Roman" w:cs="Times New Roman" w:hint="eastAsia"/>
        </w:rPr>
        <w:t xml:space="preserve"> </w:t>
      </w:r>
      <w:r w:rsidRPr="0068702B">
        <w:rPr>
          <w:rFonts w:ascii="Times New Roman" w:hAnsi="Times New Roman" w:cs="Times New Roman"/>
        </w:rPr>
        <w:t>等人</w:t>
      </w:r>
      <w:r>
        <w:fldChar w:fldCharType="begin"/>
      </w:r>
      <w:r>
        <w:instrText xml:space="preserve"> ADDIN ZOTERO_ITEM CSL_CITATION {"citationID":"c9jYVcLh","properties":{"unsorted":false,"formattedCitation":"\\super [29]\\nosupersub{}","plainCitation":"[29]","noteIndex":0},"citationItems":[{"id":987,"uris":["http://zotero.org/users/15395904/items/29MJ8DAT"],"itemData":{"id":987,"type":"paper-conference","container-title":"Proceedings of the AAAI conference on artificial intelligence","ISBN":"2374-3468","issue":"1","language":"en","page":"17-23","title":"Fused matrix factorization with geographical and social influence in location-based social networks","volume":"26","author":[{"family":"Cheng","given":"Chen"},{"family":"Yang","given":"Haiqin"},{"family":"King","given":"Irwin"},{"family":"Lyu","given":"Michael"}],"issued":{"date-parts":[["2012"]]}}}],"schema":"https://github.com/citation-style-language/schema/raw/master/csl-citation.json"} </w:instrText>
      </w:r>
      <w:r>
        <w:fldChar w:fldCharType="separate"/>
      </w:r>
      <w:r w:rsidRPr="0068702B">
        <w:rPr>
          <w:rFonts w:ascii="Times New Roman" w:hAnsi="Times New Roman" w:cs="Times New Roman"/>
          <w:kern w:val="0"/>
          <w:vertAlign w:val="superscript"/>
        </w:rPr>
        <w:t>[29]</w:t>
      </w:r>
      <w:r>
        <w:fldChar w:fldCharType="end"/>
      </w:r>
      <w:r w:rsidRPr="0068702B">
        <w:rPr>
          <w:rFonts w:ascii="Times New Roman" w:hAnsi="Times New Roman" w:cs="Times New Roman"/>
        </w:rPr>
        <w:t>则在基于位置的社交网络场景下提出了将地理与社交影响相融合的矩阵分解方法，此两者共同奠定了兴趣点（</w:t>
      </w:r>
      <w:r w:rsidRPr="0068702B">
        <w:rPr>
          <w:rFonts w:ascii="Times New Roman" w:hAnsi="Times New Roman" w:cs="Times New Roman"/>
        </w:rPr>
        <w:t>Point</w:t>
      </w:r>
      <w:r w:rsidR="00AA1EFD">
        <w:rPr>
          <w:rFonts w:ascii="Times New Roman" w:hAnsi="Times New Roman" w:cs="Times New Roman" w:hint="eastAsia"/>
        </w:rPr>
        <w:t xml:space="preserve"> </w:t>
      </w:r>
      <w:r w:rsidRPr="0068702B">
        <w:rPr>
          <w:rFonts w:ascii="Times New Roman" w:hAnsi="Times New Roman" w:cs="Times New Roman"/>
        </w:rPr>
        <w:t>of</w:t>
      </w:r>
      <w:r w:rsidR="00AA1EFD">
        <w:rPr>
          <w:rFonts w:ascii="Times New Roman" w:hAnsi="Times New Roman" w:cs="Times New Roman" w:hint="eastAsia"/>
        </w:rPr>
        <w:t xml:space="preserve"> </w:t>
      </w:r>
      <w:r w:rsidRPr="0068702B">
        <w:rPr>
          <w:rFonts w:ascii="Times New Roman" w:hAnsi="Times New Roman" w:cs="Times New Roman"/>
        </w:rPr>
        <w:t>Interest</w:t>
      </w:r>
      <w:r w:rsidRPr="0068702B">
        <w:rPr>
          <w:rFonts w:ascii="Times New Roman" w:hAnsi="Times New Roman" w:cs="Times New Roman"/>
        </w:rPr>
        <w:t>，</w:t>
      </w:r>
      <w:r w:rsidRPr="0068702B">
        <w:rPr>
          <w:rFonts w:ascii="Times New Roman" w:hAnsi="Times New Roman" w:cs="Times New Roman"/>
        </w:rPr>
        <w:t>POI</w:t>
      </w:r>
      <w:r w:rsidRPr="0068702B">
        <w:rPr>
          <w:rFonts w:ascii="Times New Roman" w:hAnsi="Times New Roman" w:cs="Times New Roman"/>
        </w:rPr>
        <w:t>）推荐的方法论起点。伴随深度学习的演进，</w:t>
      </w:r>
      <w:r w:rsidRPr="0068702B">
        <w:rPr>
          <w:rFonts w:ascii="Times New Roman" w:hAnsi="Times New Roman" w:cs="Times New Roman"/>
        </w:rPr>
        <w:t>Yang</w:t>
      </w:r>
      <w:r w:rsidR="00AA1EFD">
        <w:rPr>
          <w:rFonts w:ascii="Times New Roman" w:hAnsi="Times New Roman" w:cs="Times New Roman" w:hint="eastAsia"/>
        </w:rPr>
        <w:t xml:space="preserve"> </w:t>
      </w:r>
      <w:r w:rsidRPr="0068702B">
        <w:rPr>
          <w:rFonts w:ascii="Times New Roman" w:hAnsi="Times New Roman" w:cs="Times New Roman"/>
        </w:rPr>
        <w:t>等人</w:t>
      </w:r>
      <w:r w:rsidR="00AA1EFD">
        <w:fldChar w:fldCharType="begin"/>
      </w:r>
      <w:r w:rsidR="00AA1EFD">
        <w:instrText xml:space="preserve"> ADDIN ZOTERO_ITEM CSL_CITATION {"citationID":"OCcOmGmQ","properties":{"unsorted":false,"formattedCitation":"\\super [30]\\nosupersub{}","plainCitation":"[30]","noteIndex":0},"citationItems":[{"id":988,"uris":["http://zotero.org/users/15395904/items/TZJPWYFK"],"itemData":{"id":988,"type":"article-journal","container-title":"IEEE Transactions on Systems, Man, and Cybernetics: Systems","issue":"1","language":"en","note":"ISBN: 2168-2216","page":"129-142","publisher":"IEEE","title":"Modeling user activity preference by leveraging user spatial temporal characteristics in LBSNs","volume":"45","author":[{"family":"Yang","given":"Dingqi"},{"family":"Zhang","given":"Daqing"},{"family":"Zheng","given":"Vincent W."},{"family":"Yu","given":"Zhiyong"}],"issued":{"date-parts":[["2014"]]}}}],"schema":"https://github.com/citation-style-language/schema/raw/master/csl-citation.json"} </w:instrText>
      </w:r>
      <w:r w:rsidR="00AA1EFD">
        <w:fldChar w:fldCharType="separate"/>
      </w:r>
      <w:r w:rsidR="00AA1EFD" w:rsidRPr="0068702B">
        <w:rPr>
          <w:rFonts w:ascii="Times New Roman" w:hAnsi="Times New Roman" w:cs="Times New Roman"/>
          <w:kern w:val="0"/>
          <w:vertAlign w:val="superscript"/>
        </w:rPr>
        <w:t>[30]</w:t>
      </w:r>
      <w:r w:rsidR="00AA1EFD">
        <w:fldChar w:fldCharType="end"/>
      </w:r>
      <w:r w:rsidRPr="0068702B">
        <w:rPr>
          <w:rFonts w:ascii="Times New Roman" w:hAnsi="Times New Roman" w:cs="Times New Roman"/>
        </w:rPr>
        <w:t>和</w:t>
      </w:r>
      <w:r w:rsidRPr="0068702B">
        <w:rPr>
          <w:rFonts w:ascii="Times New Roman" w:hAnsi="Times New Roman" w:cs="Times New Roman"/>
        </w:rPr>
        <w:t>Sun</w:t>
      </w:r>
      <w:r w:rsidR="00AA1EFD">
        <w:rPr>
          <w:rFonts w:ascii="Times New Roman" w:hAnsi="Times New Roman" w:cs="Times New Roman" w:hint="eastAsia"/>
        </w:rPr>
        <w:t xml:space="preserve"> </w:t>
      </w:r>
      <w:r w:rsidRPr="0068702B">
        <w:rPr>
          <w:rFonts w:ascii="Times New Roman" w:hAnsi="Times New Roman" w:cs="Times New Roman"/>
        </w:rPr>
        <w:t>等人</w:t>
      </w:r>
      <w:r w:rsidR="00AA1EFD">
        <w:fldChar w:fldCharType="begin"/>
      </w:r>
      <w:r w:rsidR="00AA1EFD">
        <w:instrText xml:space="preserve"> ADDIN ZOTERO_ITEM CSL_CITATION {"citationID":"9PKznyuY","properties":{"unsorted":false,"formattedCitation":"\\super [31]\\nosupersub{}","plainCitation":"[31]","noteIndex":0},"citationItems":[{"id":989,"uris":["http://zotero.org/users/15395904/items/9H7Z87A7"],"itemData":{"id":989,"type":"paper-conference","container-title":"Proceedings of the AAAI conference on artificial intelligence","ISBN":"2374-3468","issue":"01","language":"en","page":"214-221","title":"Where to go next: Modeling long-and short-term user preferences for point-of-interest recommendation","volume":"34","author":[{"family":"Sun","given":"Ke"},{"family":"Qian","given":"Tieyun"},{"family":"Chen","given":"Tong"},{"family":"Liang","given":"Yile"},{"family":"Nguyen","given":"Quoc Viet Hung"},{"family":"Yin","given":"Hongzhi"}],"issued":{"date-parts":[["2020"]]}}}],"schema":"https://github.com/citation-style-language/schema/raw/master/csl-citation.json"} </w:instrText>
      </w:r>
      <w:r w:rsidR="00AA1EFD">
        <w:fldChar w:fldCharType="separate"/>
      </w:r>
      <w:r w:rsidR="00AA1EFD" w:rsidRPr="0068702B">
        <w:rPr>
          <w:rFonts w:ascii="Times New Roman" w:hAnsi="Times New Roman" w:cs="Times New Roman"/>
          <w:kern w:val="0"/>
          <w:vertAlign w:val="superscript"/>
        </w:rPr>
        <w:t>[31]</w:t>
      </w:r>
      <w:r w:rsidR="00AA1EFD">
        <w:fldChar w:fldCharType="end"/>
      </w:r>
      <w:r w:rsidRPr="0068702B">
        <w:rPr>
          <w:rFonts w:ascii="Times New Roman" w:hAnsi="Times New Roman" w:cs="Times New Roman"/>
        </w:rPr>
        <w:t>相继将循环神经网络与长短期偏好建模引入，使得序列化推荐成为主流的发展趋势。在融合外部知识与混合建模的领域，国内研究者开展相关探索，贾中</w:t>
      </w:r>
      <w:proofErr w:type="gramStart"/>
      <w:r w:rsidRPr="0068702B">
        <w:rPr>
          <w:rFonts w:ascii="Times New Roman" w:hAnsi="Times New Roman" w:cs="Times New Roman"/>
        </w:rPr>
        <w:t>浩</w:t>
      </w:r>
      <w:proofErr w:type="gramEnd"/>
      <w:r w:rsidRPr="0068702B">
        <w:rPr>
          <w:rFonts w:ascii="Times New Roman" w:hAnsi="Times New Roman" w:cs="Times New Roman"/>
        </w:rPr>
        <w:t>等人</w:t>
      </w:r>
      <w:r w:rsidR="00AA1EFD" w:rsidRPr="009F1606">
        <w:fldChar w:fldCharType="begin"/>
      </w:r>
      <w:r w:rsidR="00AA1EFD">
        <w:instrText xml:space="preserve"> ADDIN ZOTERO_ITEM CSL_CITATION {"citationID":"GAASArX4","properties":{"unsorted":false,"formattedCitation":"\\super [32]\\nosupersub{}","plainCitation":"[32]","noteIndex":0},"citationItems":[{"id":998,"uris":["http://zotero.org/users/15395904/items/CJHY3</w:instrText>
      </w:r>
      <w:r w:rsidR="00AA1EFD">
        <w:rPr>
          <w:rFonts w:hint="eastAsia"/>
        </w:rPr>
        <w:instrText>DAV"],"itemData":{"id":998,"type":"article-journal","abstract":"</w:instrText>
      </w:r>
      <w:r w:rsidR="00AA1EFD">
        <w:rPr>
          <w:rFonts w:hint="eastAsia"/>
        </w:rPr>
        <w:instrText>基于序列化的推荐算法在多个领域取得了不错的效果</w:instrText>
      </w:r>
      <w:r w:rsidR="00AA1EFD">
        <w:rPr>
          <w:rFonts w:hint="eastAsia"/>
        </w:rPr>
        <w:instrText>,</w:instrText>
      </w:r>
      <w:r w:rsidR="00AA1EFD">
        <w:rPr>
          <w:rFonts w:hint="eastAsia"/>
        </w:rPr>
        <w:instrText>但仍存在一些问题</w:instrText>
      </w:r>
      <w:r w:rsidR="00AA1EFD">
        <w:rPr>
          <w:rFonts w:hint="eastAsia"/>
        </w:rPr>
        <w:instrText>,</w:instrText>
      </w:r>
      <w:r w:rsidR="00AA1EFD">
        <w:rPr>
          <w:rFonts w:hint="eastAsia"/>
        </w:rPr>
        <w:instrText>如没有考虑所有项与项之间的关系</w:instrText>
      </w:r>
      <w:r w:rsidR="00AA1EFD">
        <w:rPr>
          <w:rFonts w:hint="eastAsia"/>
        </w:rPr>
        <w:instrText>,</w:instrText>
      </w:r>
      <w:r w:rsidR="00AA1EFD">
        <w:rPr>
          <w:rFonts w:hint="eastAsia"/>
        </w:rPr>
        <w:instrText>推荐准确度会大大降低。因此提出一种基于知识图谱和用户长短期偏好</w:instrText>
      </w:r>
      <w:r w:rsidR="00AA1EFD">
        <w:rPr>
          <w:rFonts w:hint="eastAsia"/>
        </w:rPr>
        <w:instrText>(KG-ULSP)</w:instrText>
      </w:r>
      <w:r w:rsidR="00AA1EFD">
        <w:rPr>
          <w:rFonts w:hint="eastAsia"/>
        </w:rPr>
        <w:instrText>的个性化景点推荐方法。通过引入知识图谱</w:instrText>
      </w:r>
      <w:r w:rsidR="00AA1EFD">
        <w:rPr>
          <w:rFonts w:hint="eastAsia"/>
        </w:rPr>
        <w:instrText>,</w:instrText>
      </w:r>
      <w:r w:rsidR="00AA1EFD">
        <w:rPr>
          <w:rFonts w:hint="eastAsia"/>
        </w:rPr>
        <w:instrText>使用网络表示学习方法</w:instrText>
      </w:r>
      <w:r w:rsidR="00AA1EFD">
        <w:rPr>
          <w:rFonts w:hint="eastAsia"/>
        </w:rPr>
        <w:instrText>,</w:instrText>
      </w:r>
      <w:r w:rsidR="00AA1EFD">
        <w:rPr>
          <w:rFonts w:hint="eastAsia"/>
        </w:rPr>
        <w:instrText>学习景点的特征向量表示</w:instrText>
      </w:r>
      <w:r w:rsidR="00AA1EFD">
        <w:rPr>
          <w:rFonts w:hint="eastAsia"/>
        </w:rPr>
        <w:instrText>,</w:instrText>
      </w:r>
      <w:r w:rsidR="00AA1EFD">
        <w:rPr>
          <w:rFonts w:hint="eastAsia"/>
        </w:rPr>
        <w:instrText>使得具有相似结构和相似属性的景点在低维特征空间中的距离比较近</w:instrText>
      </w:r>
      <w:r w:rsidR="00AA1EFD">
        <w:rPr>
          <w:rFonts w:hint="eastAsia"/>
        </w:rPr>
        <w:instrText>,</w:instrText>
      </w:r>
      <w:r w:rsidR="00AA1EFD">
        <w:rPr>
          <w:rFonts w:hint="eastAsia"/>
        </w:rPr>
        <w:instrText>以此表示他们的高级语义特征。然后利用门控循环单元</w:instrText>
      </w:r>
      <w:r w:rsidR="00AA1EFD">
        <w:rPr>
          <w:rFonts w:hint="eastAsia"/>
        </w:rPr>
        <w:instrText>GRU</w:instrText>
      </w:r>
      <w:r w:rsidR="00AA1EFD">
        <w:rPr>
          <w:rFonts w:hint="eastAsia"/>
        </w:rPr>
        <w:instrText>对已学习到的景点特征向量进行序列化信息建模</w:instrText>
      </w:r>
      <w:r w:rsidR="00AA1EFD">
        <w:rPr>
          <w:rFonts w:hint="eastAsia"/>
        </w:rPr>
        <w:instrText>,</w:instrText>
      </w:r>
      <w:r w:rsidR="00AA1EFD">
        <w:rPr>
          <w:rFonts w:hint="eastAsia"/>
        </w:rPr>
        <w:instrText>进一步抽取景点的访问序列特征。另外</w:instrText>
      </w:r>
      <w:r w:rsidR="00AA1EFD">
        <w:rPr>
          <w:rFonts w:hint="eastAsia"/>
        </w:rPr>
        <w:instrText>,</w:instrText>
      </w:r>
      <w:r w:rsidR="00AA1EFD">
        <w:rPr>
          <w:rFonts w:hint="eastAsia"/>
        </w:rPr>
        <w:instrText>考虑到用户偏好可能随时间发生变化</w:instrText>
      </w:r>
      <w:r w:rsidR="00AA1EFD">
        <w:rPr>
          <w:rFonts w:hint="eastAsia"/>
        </w:rPr>
        <w:instrText>,KG-ULSP</w:instrText>
      </w:r>
      <w:r w:rsidR="00AA1EFD">
        <w:rPr>
          <w:rFonts w:hint="eastAsia"/>
        </w:rPr>
        <w:instrText>模型同时学习用户的长期偏好和短期偏好</w:instrText>
      </w:r>
      <w:r w:rsidR="00AA1EFD">
        <w:rPr>
          <w:rFonts w:hint="eastAsia"/>
        </w:rPr>
        <w:instrText>,</w:instrText>
      </w:r>
      <w:r w:rsidR="00AA1EFD">
        <w:rPr>
          <w:rFonts w:hint="eastAsia"/>
        </w:rPr>
        <w:instrText>最终预测并返回用户可能感兴趣的推荐列表。通过在真实旅游数据上的实验</w:instrText>
      </w:r>
      <w:r w:rsidR="00AA1EFD">
        <w:rPr>
          <w:rFonts w:hint="eastAsia"/>
        </w:rPr>
        <w:instrText>,</w:instrText>
      </w:r>
      <w:r w:rsidR="00AA1EFD">
        <w:rPr>
          <w:rFonts w:hint="eastAsia"/>
        </w:rPr>
        <w:instrText>验证了所提方法的有效性。</w:instrText>
      </w:r>
      <w:r w:rsidR="00AA1EFD">
        <w:rPr>
          <w:rFonts w:hint="eastAsia"/>
        </w:rPr>
        <w:instrText>","container-title":"</w:instrText>
      </w:r>
      <w:r w:rsidR="00AA1EFD">
        <w:rPr>
          <w:rFonts w:hint="eastAsia"/>
        </w:rPr>
        <w:instrText>智能系统学报</w:instrText>
      </w:r>
      <w:r w:rsidR="00AA1EFD">
        <w:rPr>
          <w:rFonts w:hint="eastAsia"/>
        </w:rPr>
        <w:instrText>","ISSN":"1673-4785","issue":"5","language":"zh-CN","page":"990-997","title":"</w:instrText>
      </w:r>
      <w:r w:rsidR="00AA1EFD">
        <w:rPr>
          <w:rFonts w:hint="eastAsia"/>
        </w:rPr>
        <w:instrText>基于知识图谱和用户长短期偏好的个性化景点推荐</w:instrText>
      </w:r>
      <w:r w:rsidR="00AA1EFD">
        <w:rPr>
          <w:rFonts w:hint="eastAsia"/>
        </w:rPr>
        <w:instrText>","volume":"15","author":[{"literal":"</w:instrText>
      </w:r>
      <w:r w:rsidR="00AA1EFD">
        <w:rPr>
          <w:rFonts w:hint="eastAsia"/>
        </w:rPr>
        <w:instrText>贾中浩</w:instrText>
      </w:r>
      <w:r w:rsidR="00AA1EFD">
        <w:rPr>
          <w:rFonts w:hint="eastAsia"/>
        </w:rPr>
        <w:instrText>"},{"literal":"</w:instrText>
      </w:r>
      <w:r w:rsidR="00AA1EFD">
        <w:rPr>
          <w:rFonts w:hint="eastAsia"/>
        </w:rPr>
        <w:instrText>宾辰忠</w:instrText>
      </w:r>
      <w:r w:rsidR="00AA1EFD">
        <w:rPr>
          <w:rFonts w:hint="eastAsia"/>
        </w:rPr>
        <w:instrText>"},{"literal":"</w:instrText>
      </w:r>
      <w:r w:rsidR="00AA1EFD">
        <w:rPr>
          <w:rFonts w:hint="eastAsia"/>
        </w:rPr>
        <w:instrText>古天龙</w:instrText>
      </w:r>
      <w:r w:rsidR="00AA1EFD">
        <w:rPr>
          <w:rFonts w:hint="eastAsia"/>
        </w:rPr>
        <w:instrText>"},{"literal":"</w:instrText>
      </w:r>
      <w:r w:rsidR="00AA1EFD">
        <w:rPr>
          <w:rFonts w:hint="eastAsia"/>
        </w:rPr>
        <w:instrText>常亮</w:instrText>
      </w:r>
      <w:r w:rsidR="00AA1EFD">
        <w:rPr>
          <w:rFonts w:hint="eastAsia"/>
        </w:rPr>
        <w:instrText>"},{"literal":"</w:instrText>
      </w:r>
      <w:r w:rsidR="00AA1EFD">
        <w:rPr>
          <w:rFonts w:hint="eastAsia"/>
        </w:rPr>
        <w:instrText>朱桂明</w:instrText>
      </w:r>
      <w:r w:rsidR="00AA1EFD">
        <w:rPr>
          <w:rFonts w:hint="eastAsia"/>
        </w:rPr>
        <w:instrText>"},{"literal":"</w:instrText>
      </w:r>
      <w:r w:rsidR="00AA1EFD">
        <w:rPr>
          <w:rFonts w:hint="eastAsia"/>
        </w:rPr>
        <w:instrText>陈炜</w:instrText>
      </w:r>
      <w:r w:rsidR="00AA1EFD">
        <w:rPr>
          <w:rFonts w:hint="eastAsia"/>
        </w:rPr>
        <w:instrText>"}],"issued":{"date-parts":[["2020"]]}}}],"schema":"https://github.com/citation-style-language/schema/raw/master/csl-citation.</w:instrText>
      </w:r>
      <w:r w:rsidR="00AA1EFD">
        <w:instrText xml:space="preserve">json"} </w:instrText>
      </w:r>
      <w:r w:rsidR="00AA1EFD" w:rsidRPr="009F1606">
        <w:fldChar w:fldCharType="separate"/>
      </w:r>
      <w:r w:rsidR="00AA1EFD" w:rsidRPr="0068702B">
        <w:rPr>
          <w:rFonts w:ascii="Times New Roman" w:hAnsi="Times New Roman" w:cs="Times New Roman"/>
          <w:kern w:val="0"/>
          <w:vertAlign w:val="superscript"/>
        </w:rPr>
        <w:t>[32]</w:t>
      </w:r>
      <w:r w:rsidR="00AA1EFD" w:rsidRPr="009F1606">
        <w:fldChar w:fldCharType="end"/>
      </w:r>
      <w:r w:rsidRPr="0068702B">
        <w:rPr>
          <w:rFonts w:ascii="Times New Roman" w:hAnsi="Times New Roman" w:cs="Times New Roman"/>
        </w:rPr>
        <w:t>及刘智中等人</w:t>
      </w:r>
      <w:r w:rsidR="00AA1EFD">
        <w:fldChar w:fldCharType="begin"/>
      </w:r>
      <w:r w:rsidR="00AA1EFD">
        <w:instrText xml:space="preserve"> ADDIN ZOTERO_ITEM CSL_CITATION {"citationID":"muZrhIl7","properties":{"unsorted":false,"formattedCitation":"\\super [33]\\nosupersub{}","plainCitation":"[33]","noteIndex":0},"citationItems":[{"id":997,"uris":["http://zotero.org/users/15395904/items/5SBL7</w:instrText>
      </w:r>
      <w:r w:rsidR="00AA1EFD">
        <w:rPr>
          <w:rFonts w:hint="eastAsia"/>
        </w:rPr>
        <w:instrText>4ST"],"itemData":{"id":997,"type":"article-journal","abstract":"</w:instrText>
      </w:r>
      <w:r w:rsidR="00AA1EFD">
        <w:rPr>
          <w:rFonts w:hint="eastAsia"/>
        </w:rPr>
        <w:instrText>随着基于位置的社交网络的快速发展，</w:instrText>
      </w:r>
      <w:r w:rsidR="00AA1EFD">
        <w:rPr>
          <w:rFonts w:hint="eastAsia"/>
        </w:rPr>
        <w:instrText>POI (Point of Interest)</w:instrText>
      </w:r>
      <w:r w:rsidR="00AA1EFD">
        <w:rPr>
          <w:rFonts w:hint="eastAsia"/>
        </w:rPr>
        <w:instrText>推荐已成为推荐领域的研究热点，然而已有的工作未能充分挖掘用户的</w:instrText>
      </w:r>
      <w:r w:rsidR="00AA1EFD">
        <w:rPr>
          <w:rFonts w:hint="eastAsia"/>
        </w:rPr>
        <w:instrText>POI</w:instrText>
      </w:r>
      <w:r w:rsidR="00AA1EFD">
        <w:rPr>
          <w:rFonts w:hint="eastAsia"/>
        </w:rPr>
        <w:instrText>交互偏好以及</w:instrText>
      </w:r>
      <w:r w:rsidR="00AA1EFD">
        <w:rPr>
          <w:rFonts w:hint="eastAsia"/>
        </w:rPr>
        <w:instrText>POI</w:instrText>
      </w:r>
      <w:r w:rsidR="00AA1EFD">
        <w:rPr>
          <w:rFonts w:hint="eastAsia"/>
        </w:rPr>
        <w:instrText>转移偏好，影响了</w:instrText>
      </w:r>
      <w:r w:rsidR="00AA1EFD">
        <w:rPr>
          <w:rFonts w:hint="eastAsia"/>
        </w:rPr>
        <w:instrText>POI</w:instrText>
      </w:r>
      <w:r w:rsidR="00AA1EFD">
        <w:rPr>
          <w:rFonts w:hint="eastAsia"/>
        </w:rPr>
        <w:instrText>推荐效果</w:instrText>
      </w:r>
      <w:r w:rsidR="00AA1EFD">
        <w:rPr>
          <w:rFonts w:hint="eastAsia"/>
        </w:rPr>
        <w:instrText>.</w:instrText>
      </w:r>
      <w:r w:rsidR="00AA1EFD">
        <w:rPr>
          <w:rFonts w:hint="eastAsia"/>
        </w:rPr>
        <w:instrText>提出一种基于混合图神经网络的个性化</w:instrText>
      </w:r>
      <w:r w:rsidR="00AA1EFD">
        <w:rPr>
          <w:rFonts w:hint="eastAsia"/>
        </w:rPr>
        <w:instrText>POI</w:instrText>
      </w:r>
      <w:r w:rsidR="00AA1EFD">
        <w:rPr>
          <w:rFonts w:hint="eastAsia"/>
        </w:rPr>
        <w:instrText>推荐方法</w:instrText>
      </w:r>
      <w:r w:rsidR="00AA1EFD">
        <w:rPr>
          <w:rFonts w:hint="eastAsia"/>
        </w:rPr>
        <w:instrText xml:space="preserve"> .</w:instrText>
      </w:r>
      <w:r w:rsidR="00AA1EFD">
        <w:rPr>
          <w:rFonts w:hint="eastAsia"/>
        </w:rPr>
        <w:instrText>首先构建用户社交网络图，利用图注意力网络（</w:instrText>
      </w:r>
      <w:r w:rsidR="00AA1EFD">
        <w:rPr>
          <w:rFonts w:hint="eastAsia"/>
        </w:rPr>
        <w:instrText>Graph Attention Networks,GAT</w:instrText>
      </w:r>
      <w:r w:rsidR="00AA1EFD">
        <w:rPr>
          <w:rFonts w:hint="eastAsia"/>
        </w:rPr>
        <w:instrText>）学习含有社交关系的用户特征；其次，构建用户与</w:instrText>
      </w:r>
      <w:r w:rsidR="00AA1EFD">
        <w:rPr>
          <w:rFonts w:hint="eastAsia"/>
        </w:rPr>
        <w:instrText>POI</w:instrText>
      </w:r>
      <w:r w:rsidR="00AA1EFD">
        <w:rPr>
          <w:rFonts w:hint="eastAsia"/>
        </w:rPr>
        <w:instrText>的标号交互二部图，基于标号二部图神经网络（</w:instrText>
      </w:r>
      <w:r w:rsidR="00AA1EFD">
        <w:rPr>
          <w:rFonts w:hint="eastAsia"/>
        </w:rPr>
        <w:instrText>Signed Bipartite Graph Neural Networks,SBGNN</w:instrText>
      </w:r>
      <w:r w:rsidR="00AA1EFD">
        <w:rPr>
          <w:rFonts w:hint="eastAsia"/>
        </w:rPr>
        <w:instrText>）学习含有用户</w:instrText>
      </w:r>
      <w:r w:rsidR="00AA1EFD">
        <w:rPr>
          <w:rFonts w:hint="eastAsia"/>
        </w:rPr>
        <w:instrText>POI</w:instrText>
      </w:r>
      <w:r w:rsidR="00AA1EFD">
        <w:rPr>
          <w:rFonts w:hint="eastAsia"/>
        </w:rPr>
        <w:instrText>交互偏好的用户特征与</w:instrText>
      </w:r>
      <w:r w:rsidR="00AA1EFD">
        <w:rPr>
          <w:rFonts w:hint="eastAsia"/>
        </w:rPr>
        <w:instrText>POI</w:instrText>
      </w:r>
      <w:r w:rsidR="00AA1EFD">
        <w:rPr>
          <w:rFonts w:hint="eastAsia"/>
        </w:rPr>
        <w:instrText>特征；构建</w:instrText>
      </w:r>
      <w:r w:rsidR="00AA1EFD">
        <w:rPr>
          <w:rFonts w:hint="eastAsia"/>
        </w:rPr>
        <w:instrText>POI</w:instrText>
      </w:r>
      <w:r w:rsidR="00AA1EFD">
        <w:rPr>
          <w:rFonts w:hint="eastAsia"/>
        </w:rPr>
        <w:instrText>有向转移图，基于会话图神经网络（</w:instrText>
      </w:r>
      <w:r w:rsidR="00AA1EFD">
        <w:rPr>
          <w:rFonts w:hint="eastAsia"/>
        </w:rPr>
        <w:instrText>SessionBased Recommendation with Graph Neural Networks,SRGNN</w:instrText>
      </w:r>
      <w:r w:rsidR="00AA1EFD">
        <w:rPr>
          <w:rFonts w:hint="eastAsia"/>
        </w:rPr>
        <w:instrText>）学习含有用户</w:instrText>
      </w:r>
      <w:r w:rsidR="00AA1EFD">
        <w:rPr>
          <w:rFonts w:hint="eastAsia"/>
        </w:rPr>
        <w:instrText>POI</w:instrText>
      </w:r>
      <w:r w:rsidR="00AA1EFD">
        <w:rPr>
          <w:rFonts w:hint="eastAsia"/>
        </w:rPr>
        <w:instrText>转移偏好的</w:instrText>
      </w:r>
      <w:r w:rsidR="00AA1EFD">
        <w:rPr>
          <w:rFonts w:hint="eastAsia"/>
        </w:rPr>
        <w:instrText>POI</w:instrText>
      </w:r>
      <w:r w:rsidR="00AA1EFD">
        <w:rPr>
          <w:rFonts w:hint="eastAsia"/>
        </w:rPr>
        <w:instrText>特征；之后，融合含有社交关系的用户特征与含有</w:instrText>
      </w:r>
      <w:r w:rsidR="00AA1EFD">
        <w:rPr>
          <w:rFonts w:hint="eastAsia"/>
        </w:rPr>
        <w:instrText>POI</w:instrText>
      </w:r>
      <w:r w:rsidR="00AA1EFD">
        <w:rPr>
          <w:rFonts w:hint="eastAsia"/>
        </w:rPr>
        <w:instrText>交互偏好信息的用户特征得到最终的用户特征表示，融合含有用户</w:instrText>
      </w:r>
      <w:r w:rsidR="00AA1EFD">
        <w:rPr>
          <w:rFonts w:hint="eastAsia"/>
        </w:rPr>
        <w:instrText>POI</w:instrText>
      </w:r>
      <w:r w:rsidR="00AA1EFD">
        <w:rPr>
          <w:rFonts w:hint="eastAsia"/>
        </w:rPr>
        <w:instrText>交互偏好的</w:instrText>
      </w:r>
      <w:r w:rsidR="00AA1EFD">
        <w:rPr>
          <w:rFonts w:hint="eastAsia"/>
        </w:rPr>
        <w:instrText>POI</w:instrText>
      </w:r>
      <w:r w:rsidR="00AA1EFD">
        <w:rPr>
          <w:rFonts w:hint="eastAsia"/>
        </w:rPr>
        <w:instrText>特征与含有用户</w:instrText>
      </w:r>
      <w:r w:rsidR="00AA1EFD">
        <w:rPr>
          <w:rFonts w:hint="eastAsia"/>
        </w:rPr>
        <w:instrText>POI</w:instrText>
      </w:r>
      <w:r w:rsidR="00AA1EFD">
        <w:rPr>
          <w:rFonts w:hint="eastAsia"/>
        </w:rPr>
        <w:instrText>转移偏好的</w:instrText>
      </w:r>
      <w:r w:rsidR="00AA1EFD">
        <w:rPr>
          <w:rFonts w:hint="eastAsia"/>
        </w:rPr>
        <w:instrText>POI</w:instrText>
      </w:r>
      <w:r w:rsidR="00AA1EFD">
        <w:rPr>
          <w:rFonts w:hint="eastAsia"/>
        </w:rPr>
        <w:instrText>特征，得到最终的</w:instrText>
      </w:r>
      <w:r w:rsidR="00AA1EFD">
        <w:rPr>
          <w:rFonts w:hint="eastAsia"/>
        </w:rPr>
        <w:instrText>POI</w:instrText>
      </w:r>
      <w:r w:rsidR="00AA1EFD">
        <w:rPr>
          <w:rFonts w:hint="eastAsia"/>
        </w:rPr>
        <w:instrText>特征表示；最后，将用户特征表示与</w:instrText>
      </w:r>
      <w:r w:rsidR="00AA1EFD">
        <w:rPr>
          <w:rFonts w:hint="eastAsia"/>
        </w:rPr>
        <w:instrText>POI</w:instrText>
      </w:r>
      <w:r w:rsidR="00AA1EFD">
        <w:rPr>
          <w:rFonts w:hint="eastAsia"/>
        </w:rPr>
        <w:instrText>特征表示做乘积操作，通过</w:instrText>
      </w:r>
      <w:r w:rsidR="00AA1EFD">
        <w:rPr>
          <w:rFonts w:hint="eastAsia"/>
        </w:rPr>
        <w:instrText>Sigmoid</w:instrText>
      </w:r>
      <w:r w:rsidR="00AA1EFD">
        <w:rPr>
          <w:rFonts w:hint="eastAsia"/>
        </w:rPr>
        <w:instrText>函数得到用户对每个</w:instrText>
      </w:r>
      <w:r w:rsidR="00AA1EFD">
        <w:rPr>
          <w:rFonts w:hint="eastAsia"/>
        </w:rPr>
        <w:instrText>POI</w:instrText>
      </w:r>
      <w:r w:rsidR="00AA1EFD">
        <w:rPr>
          <w:rFonts w:hint="eastAsia"/>
        </w:rPr>
        <w:instrText>的预测评分，并以此向用户推荐</w:instrText>
      </w:r>
      <w:r w:rsidR="00AA1EFD">
        <w:rPr>
          <w:rFonts w:hint="eastAsia"/>
        </w:rPr>
        <w:instrText>Top-K POI</w:instrText>
      </w:r>
      <w:r w:rsidR="00AA1EFD">
        <w:rPr>
          <w:rFonts w:hint="eastAsia"/>
        </w:rPr>
        <w:instrText>序列</w:instrText>
      </w:r>
      <w:r w:rsidR="00AA1EFD">
        <w:rPr>
          <w:rFonts w:hint="eastAsia"/>
        </w:rPr>
        <w:instrText>.</w:instrText>
      </w:r>
      <w:r w:rsidR="00AA1EFD">
        <w:rPr>
          <w:rFonts w:hint="eastAsia"/>
        </w:rPr>
        <w:instrText>基于三个公共数据集（</w:instrText>
      </w:r>
      <w:r w:rsidR="00AA1EFD">
        <w:rPr>
          <w:rFonts w:hint="eastAsia"/>
        </w:rPr>
        <w:instrText>Gowalla,Foursquare</w:instrText>
      </w:r>
      <w:r w:rsidR="00AA1EFD">
        <w:rPr>
          <w:rFonts w:hint="eastAsia"/>
        </w:rPr>
        <w:instrText>和</w:instrText>
      </w:r>
      <w:r w:rsidR="00AA1EFD">
        <w:rPr>
          <w:rFonts w:hint="eastAsia"/>
        </w:rPr>
        <w:instrText>Yelp</w:instrText>
      </w:r>
      <w:r w:rsidR="00AA1EFD">
        <w:rPr>
          <w:rFonts w:hint="eastAsia"/>
        </w:rPr>
        <w:instrText>）开展了大量的实验，结果表明，与七种基线模型的推荐效果相比，提出的方法的准确率和召回率分别平均提升</w:instrText>
      </w:r>
      <w:r w:rsidR="00AA1EFD">
        <w:rPr>
          <w:rFonts w:hint="eastAsia"/>
        </w:rPr>
        <w:instrText>19.95%</w:instrText>
      </w:r>
      <w:r w:rsidR="00AA1EFD">
        <w:rPr>
          <w:rFonts w:hint="eastAsia"/>
        </w:rPr>
        <w:instrText>和</w:instrText>
      </w:r>
      <w:r w:rsidR="00AA1EFD">
        <w:rPr>
          <w:rFonts w:hint="eastAsia"/>
        </w:rPr>
        <w:instrText>1.35%.","container-title":"</w:instrText>
      </w:r>
      <w:r w:rsidR="00AA1EFD">
        <w:rPr>
          <w:rFonts w:hint="eastAsia"/>
        </w:rPr>
        <w:instrText>南京大学学报（自然科学）</w:instrText>
      </w:r>
      <w:r w:rsidR="00AA1EFD">
        <w:rPr>
          <w:rFonts w:hint="eastAsia"/>
        </w:rPr>
        <w:instrText>","DOI":"10.13232/j.cnki.jnju.2023.03.002","ISSN":"0469-5097","issue":"3","language":"zh-CN","page":"373-387","title":"</w:instrText>
      </w:r>
      <w:r w:rsidR="00AA1EFD">
        <w:rPr>
          <w:rFonts w:hint="eastAsia"/>
        </w:rPr>
        <w:instrText>基于混合图神经网络的个性化</w:instrText>
      </w:r>
      <w:r w:rsidR="00AA1EFD">
        <w:rPr>
          <w:rFonts w:hint="eastAsia"/>
        </w:rPr>
        <w:instrText>POI</w:instrText>
      </w:r>
      <w:r w:rsidR="00AA1EFD">
        <w:rPr>
          <w:rFonts w:hint="eastAsia"/>
        </w:rPr>
        <w:instrText>推荐方法研究</w:instrText>
      </w:r>
      <w:r w:rsidR="00AA1EFD">
        <w:rPr>
          <w:rFonts w:hint="eastAsia"/>
        </w:rPr>
        <w:instrText>","volume":"59","author":[{"literal":"</w:instrText>
      </w:r>
      <w:r w:rsidR="00AA1EFD">
        <w:rPr>
          <w:rFonts w:hint="eastAsia"/>
        </w:rPr>
        <w:instrText>刘志中</w:instrText>
      </w:r>
      <w:r w:rsidR="00AA1EFD">
        <w:rPr>
          <w:rFonts w:hint="eastAsia"/>
        </w:rPr>
        <w:instrText>"},{"literal":"</w:instrText>
      </w:r>
      <w:r w:rsidR="00AA1EFD">
        <w:rPr>
          <w:rFonts w:hint="eastAsia"/>
        </w:rPr>
        <w:instrText>李林霞</w:instrText>
      </w:r>
      <w:r w:rsidR="00AA1EFD">
        <w:rPr>
          <w:rFonts w:hint="eastAsia"/>
        </w:rPr>
        <w:instrText>"},{"literal":"</w:instrText>
      </w:r>
      <w:r w:rsidR="00AA1EFD">
        <w:rPr>
          <w:rFonts w:hint="eastAsia"/>
        </w:rPr>
        <w:instrText>孟令强</w:instrText>
      </w:r>
      <w:r w:rsidR="00AA1EFD">
        <w:rPr>
          <w:rFonts w:hint="eastAsia"/>
        </w:rPr>
        <w:instrText>"}],"issued":{"date-parts":[["2023"]]}}}],"schema"</w:instrText>
      </w:r>
      <w:r w:rsidR="00AA1EFD">
        <w:instrText xml:space="preserve">:"https://github.com/citation-style-language/schema/raw/master/csl-citation.json"} </w:instrText>
      </w:r>
      <w:r w:rsidR="00AA1EFD">
        <w:fldChar w:fldCharType="separate"/>
      </w:r>
      <w:r w:rsidR="00AA1EFD" w:rsidRPr="0068702B">
        <w:rPr>
          <w:rFonts w:ascii="Times New Roman" w:hAnsi="Times New Roman" w:cs="Times New Roman"/>
          <w:kern w:val="0"/>
          <w:vertAlign w:val="superscript"/>
        </w:rPr>
        <w:t>[33]</w:t>
      </w:r>
      <w:r w:rsidR="00AA1EFD">
        <w:fldChar w:fldCharType="end"/>
      </w:r>
      <w:r w:rsidRPr="0068702B">
        <w:rPr>
          <w:rFonts w:ascii="Times New Roman" w:hAnsi="Times New Roman" w:cs="Times New Roman"/>
        </w:rPr>
        <w:t>分别将知识图谱与图神经网络引入个性化</w:t>
      </w:r>
      <w:r w:rsidR="00AA1EFD">
        <w:rPr>
          <w:rFonts w:ascii="Times New Roman" w:hAnsi="Times New Roman" w:cs="Times New Roman" w:hint="eastAsia"/>
        </w:rPr>
        <w:t xml:space="preserve"> </w:t>
      </w:r>
      <w:r w:rsidRPr="0068702B">
        <w:rPr>
          <w:rFonts w:ascii="Times New Roman" w:hAnsi="Times New Roman" w:cs="Times New Roman"/>
        </w:rPr>
        <w:t>POI</w:t>
      </w:r>
      <w:r w:rsidR="00AA1EFD">
        <w:rPr>
          <w:rFonts w:ascii="Times New Roman" w:hAnsi="Times New Roman" w:cs="Times New Roman" w:hint="eastAsia"/>
        </w:rPr>
        <w:t xml:space="preserve"> </w:t>
      </w:r>
      <w:r w:rsidRPr="0068702B">
        <w:rPr>
          <w:rFonts w:ascii="Times New Roman" w:hAnsi="Times New Roman" w:cs="Times New Roman"/>
        </w:rPr>
        <w:t>推荐中，且在稀疏交互数据情况下取得较理想效果。但是上述深度学习以及图神经网络的相关方法，主要针对的是单点推荐这一特定场景；对于真实旅行中复杂的多目标约束以及开放域行程生成这类需求，却难以有效应对。大语言模型演进为旅行规划开辟了全新的技术途径。</w:t>
      </w:r>
      <w:r w:rsidRPr="0068702B">
        <w:rPr>
          <w:rFonts w:ascii="Times New Roman" w:hAnsi="Times New Roman" w:cs="Times New Roman"/>
        </w:rPr>
        <w:t>Tang</w:t>
      </w:r>
      <w:r w:rsidR="00AA1EFD">
        <w:rPr>
          <w:rFonts w:ascii="Times New Roman" w:hAnsi="Times New Roman" w:cs="Times New Roman" w:hint="eastAsia"/>
        </w:rPr>
        <w:t xml:space="preserve"> </w:t>
      </w:r>
      <w:r w:rsidRPr="0068702B">
        <w:rPr>
          <w:rFonts w:ascii="Times New Roman" w:hAnsi="Times New Roman" w:cs="Times New Roman"/>
        </w:rPr>
        <w:t>等人在文献</w:t>
      </w:r>
      <w:r w:rsidR="00AA1EFD">
        <w:fldChar w:fldCharType="begin"/>
      </w:r>
      <w:r w:rsidR="00AA1EFD">
        <w:instrText xml:space="preserve"> ADDIN ZOTERO_ITEM CSL_CITATION {"citationID":"oKpZsigA","properties":{"unsorted":false,"formattedCitation":"\\super [34]\\nosupersub{}","plainCitation":"[34]","noteIndex":0},"citationItems":[{"id":936,"uris":["http://zotero.org/users/15395904/items/J8MVLCNQ"],"itemData":{"id":936,"type":"paper-conference","abstract":"Citywalk, a recently popular form of urban travel, requires genuine personalization and understanding of fine-grained requests compared to traditional itinerary planning. In this paper, we introduce the novel task of Open-domain Urban Itinerary Planning (OUIP), which generates personalized urban itineraries from user requests in natural language. We then present ItiNera, an OUIP system that integrates spatial optimization with large language models to provide customized urban itineraries based on user needs. This involves decomposing user requests, selecting candidate points of interest (POIs), ordering the POIs based on cluster-aware spatial optimization, and generating the itinerary. Experiments on real-world datasets and the performance of the deployed system demonstrate our system's capacity to deliver personalized and spatially coherent itineraries compared to current solutions. Source codes of ItiNera are available at https://github.com/YihongT/ITINERA.","container-title":"Proceedings of the 2024 Conference on Empirical Methods in Natural Language Processing: Industry Track","DOI":"10.18653/v1/2024.emnlp-industry.104","event-title":"EMNLP 2024","language":"en","page":"1413–1432","publisher":"Association for Computational Linguistics","publisher-place":"Miami, Florida, US","source":"ACLWeb","title":"ItiNera: Integrating Spatial Optimization with Large Language Models for Open-domain Urban Itinerary Planning","title-short":"ItiNera","URL":"https://aclanthology.org/2024.emnlp-industry.104/","author":[{"family":"Tang","given":"Yihong"},{"family":"Wang","given":"Zhaokai"},{"family":"Qu","given":"Ao"},{"family":"Yan","given":"Yihao"},{"family":"Wu","given":"Zhaofeng"},{"family":"Zhuang","given":"Dingyi"},{"family":"Kai","given":"Jushi"},{"family":"Hou","given":"Kebing"},{"family":"Guo","given":"Xiaotong"},{"family":"Zhao","given":"Jinhua"},{"family":"Zhao","given":"Zhan"},{"family":"Ma","given":"Wei"}],"editor":[{"family":"Dernoncourt","given":"Franck"},{"family":"Preoţiuc-Pietro","given":"Daniel"},{"family":"Shimorina","given":"Anastasia"}],"accessed":{"date-parts":[["2026",5,15]]},"issued":{"date-parts":[["2024",11]]}}}],"schema":"https://github.com/citation-style-language/schema/raw/master/csl-citation.json"} </w:instrText>
      </w:r>
      <w:r w:rsidR="00AA1EFD">
        <w:fldChar w:fldCharType="separate"/>
      </w:r>
      <w:r w:rsidR="00AA1EFD" w:rsidRPr="0068702B">
        <w:rPr>
          <w:rFonts w:ascii="Times New Roman" w:hAnsi="Times New Roman" w:cs="Times New Roman"/>
          <w:kern w:val="0"/>
          <w:vertAlign w:val="superscript"/>
        </w:rPr>
        <w:t>[34]</w:t>
      </w:r>
      <w:r w:rsidR="00AA1EFD">
        <w:fldChar w:fldCharType="end"/>
      </w:r>
      <w:r w:rsidRPr="0068702B">
        <w:rPr>
          <w:rFonts w:ascii="Times New Roman" w:hAnsi="Times New Roman" w:cs="Times New Roman"/>
        </w:rPr>
        <w:t>中提出的</w:t>
      </w:r>
      <w:r w:rsidR="00AA1EFD">
        <w:rPr>
          <w:rFonts w:ascii="Times New Roman" w:hAnsi="Times New Roman" w:cs="Times New Roman" w:hint="eastAsia"/>
        </w:rPr>
        <w:t xml:space="preserve"> </w:t>
      </w:r>
      <w:proofErr w:type="spellStart"/>
      <w:r w:rsidRPr="0068702B">
        <w:rPr>
          <w:rFonts w:ascii="Times New Roman" w:hAnsi="Times New Roman" w:cs="Times New Roman"/>
        </w:rPr>
        <w:t>ItiNera</w:t>
      </w:r>
      <w:proofErr w:type="spellEnd"/>
      <w:r w:rsidR="00AA1EFD">
        <w:rPr>
          <w:rFonts w:ascii="Times New Roman" w:hAnsi="Times New Roman" w:cs="Times New Roman" w:hint="eastAsia"/>
        </w:rPr>
        <w:t xml:space="preserve"> </w:t>
      </w:r>
      <w:r w:rsidRPr="0068702B">
        <w:rPr>
          <w:rFonts w:ascii="Times New Roman" w:hAnsi="Times New Roman" w:cs="Times New Roman"/>
        </w:rPr>
        <w:lastRenderedPageBreak/>
        <w:t>将偏好感知的</w:t>
      </w:r>
      <w:r w:rsidR="00AA1EFD">
        <w:rPr>
          <w:rFonts w:ascii="Times New Roman" w:hAnsi="Times New Roman" w:cs="Times New Roman" w:hint="eastAsia"/>
        </w:rPr>
        <w:t xml:space="preserve"> </w:t>
      </w:r>
      <w:r w:rsidRPr="0068702B">
        <w:rPr>
          <w:rFonts w:ascii="Times New Roman" w:hAnsi="Times New Roman" w:cs="Times New Roman"/>
        </w:rPr>
        <w:t>POI</w:t>
      </w:r>
      <w:r w:rsidR="00AA1EFD">
        <w:rPr>
          <w:rFonts w:ascii="Times New Roman" w:hAnsi="Times New Roman" w:cs="Times New Roman" w:hint="eastAsia"/>
        </w:rPr>
        <w:t xml:space="preserve"> </w:t>
      </w:r>
      <w:r w:rsidRPr="0068702B">
        <w:rPr>
          <w:rFonts w:ascii="Times New Roman" w:hAnsi="Times New Roman" w:cs="Times New Roman"/>
        </w:rPr>
        <w:t>检索与空间聚类，</w:t>
      </w:r>
      <w:r w:rsidRPr="0068702B">
        <w:rPr>
          <w:rFonts w:ascii="Times New Roman" w:hAnsi="Times New Roman" w:cs="Times New Roman"/>
        </w:rPr>
        <w:t>TSP</w:t>
      </w:r>
      <w:r w:rsidR="00AA1EFD">
        <w:rPr>
          <w:rFonts w:ascii="Times New Roman" w:hAnsi="Times New Roman" w:cs="Times New Roman" w:hint="eastAsia"/>
        </w:rPr>
        <w:t xml:space="preserve"> </w:t>
      </w:r>
      <w:r w:rsidRPr="0068702B">
        <w:rPr>
          <w:rFonts w:ascii="Times New Roman" w:hAnsi="Times New Roman" w:cs="Times New Roman"/>
        </w:rPr>
        <w:t>求解这类优化算法相结合；其中用户意图理解以及行程文章生成为大语言模型所承担，空间布局和约束求解由优化算法负责，并对二者分层协同的工程可行性进行了验证；但是其仅聚焦于</w:t>
      </w:r>
      <w:proofErr w:type="gramStart"/>
      <w:r w:rsidRPr="0068702B">
        <w:rPr>
          <w:rFonts w:ascii="Times New Roman" w:hAnsi="Times New Roman" w:cs="Times New Roman"/>
        </w:rPr>
        <w:t>单城市</w:t>
      </w:r>
      <w:proofErr w:type="gramEnd"/>
      <w:r w:rsidRPr="0068702B">
        <w:rPr>
          <w:rFonts w:ascii="Times New Roman" w:hAnsi="Times New Roman" w:cs="Times New Roman"/>
        </w:rPr>
        <w:t>单日场景，对多日跨城以及多模式交通的涵盖相对不足。</w:t>
      </w:r>
      <w:r w:rsidR="0092424C" w:rsidRPr="0092424C">
        <w:t xml:space="preserve">Chen </w:t>
      </w:r>
      <w:r w:rsidR="0092424C" w:rsidRPr="0092424C">
        <w:t>等</w:t>
      </w:r>
      <w:r w:rsidR="0009673C">
        <w:fldChar w:fldCharType="begin"/>
      </w:r>
      <w:r>
        <w:instrText xml:space="preserve"> ADDIN ZOTERO_ITEM CSL_CITATION {"citationID":"q2e4bPAF","properties":{"unsorted":false,"formattedCitation":"\\super [35]\\nosupersub{}","plainCitation":"[35]","noteIndex":0},"citationItems":[{"id":990,"uris":["http://zotero.org/users/15395904/items/GHZMMUCL"],"itemData":{"id":990,"type":"post-weblog","title":"Optimizing LLM-based trip planning","URL":"https://research.google/blog/optimizing-llm-based-trip-planning/","accessed":{"date-parts":[["2026",5,20]]}}}],"schema":"https://github.com/citation-style-language/schema/raw/master/csl-citation.json"} </w:instrText>
      </w:r>
      <w:r w:rsidR="0009673C">
        <w:fldChar w:fldCharType="separate"/>
      </w:r>
      <w:r w:rsidRPr="0068702B">
        <w:rPr>
          <w:rFonts w:ascii="Times New Roman" w:hAnsi="Times New Roman" w:cs="Times New Roman"/>
          <w:kern w:val="0"/>
          <w:vertAlign w:val="superscript"/>
        </w:rPr>
        <w:t>[35]</w:t>
      </w:r>
      <w:r w:rsidR="0009673C">
        <w:fldChar w:fldCharType="end"/>
      </w:r>
      <w:r w:rsidR="0092424C" w:rsidRPr="0092424C">
        <w:t>采用了</w:t>
      </w:r>
      <w:r w:rsidR="0092424C" w:rsidRPr="0092424C">
        <w:t xml:space="preserve"> Gemin</w:t>
      </w:r>
      <w:r w:rsidR="0009673C">
        <w:rPr>
          <w:rFonts w:hint="eastAsia"/>
        </w:rPr>
        <w:t>i</w:t>
      </w:r>
      <w:r w:rsidR="00910D7A">
        <w:rPr>
          <w:rFonts w:hint="eastAsia"/>
        </w:rPr>
        <w:t xml:space="preserve"> </w:t>
      </w:r>
      <w:r w:rsidR="00910D7A">
        <w:rPr>
          <w:rFonts w:hint="eastAsia"/>
        </w:rPr>
        <w:t>结合</w:t>
      </w:r>
      <w:r w:rsidR="0092424C" w:rsidRPr="0092424C">
        <w:t>优化算法的</w:t>
      </w:r>
      <w:proofErr w:type="gramStart"/>
      <w:r w:rsidR="0092424C" w:rsidRPr="0092424C">
        <w:t>双阶段</w:t>
      </w:r>
      <w:proofErr w:type="gramEnd"/>
      <w:r w:rsidR="0092424C" w:rsidRPr="0092424C">
        <w:t>混合方案</w:t>
      </w:r>
      <w:r w:rsidR="00163501">
        <w:rPr>
          <w:rFonts w:hint="eastAsia"/>
        </w:rPr>
        <w:t>，</w:t>
      </w:r>
      <w:r w:rsidR="0092424C" w:rsidRPr="0092424C">
        <w:t>以</w:t>
      </w:r>
      <w:r w:rsidR="0092424C" w:rsidRPr="0092424C">
        <w:t xml:space="preserve"> LLM </w:t>
      </w:r>
      <w:r w:rsidR="0092424C" w:rsidRPr="0092424C">
        <w:t>解读定性目标</w:t>
      </w:r>
      <w:r w:rsidR="00163501">
        <w:rPr>
          <w:rFonts w:hint="eastAsia"/>
        </w:rPr>
        <w:t>，</w:t>
      </w:r>
      <w:r w:rsidR="0092424C" w:rsidRPr="0092424C">
        <w:t>以算法保证旅行时间与营业时间等定量约束。在评测基准方面</w:t>
      </w:r>
      <w:r w:rsidR="00163501">
        <w:rPr>
          <w:rFonts w:hint="eastAsia"/>
        </w:rPr>
        <w:t>，</w:t>
      </w:r>
      <w:proofErr w:type="spellStart"/>
      <w:r w:rsidR="0092424C" w:rsidRPr="0092424C">
        <w:t>Xie</w:t>
      </w:r>
      <w:proofErr w:type="spellEnd"/>
      <w:r w:rsidR="0092424C" w:rsidRPr="0092424C">
        <w:t xml:space="preserve"> </w:t>
      </w:r>
      <w:r w:rsidR="0092424C" w:rsidRPr="0092424C">
        <w:t>等</w:t>
      </w:r>
      <w:r w:rsidR="00407576">
        <w:fldChar w:fldCharType="begin"/>
      </w:r>
      <w:r w:rsidR="00C9265A">
        <w:instrText xml:space="preserve"> ADDIN ZOTERO_ITEM CSL_CITATION {"citationID":"I1xSSBQ3","properties":{"unsorted":false,"formattedCitation":"\\super [1]\\nosupersub{}","plainCitation":"[1]","noteIndex":0},"citationItems":[{"id":897,"uris":["http://zotero.org/users/15395904/items/BAIM69H6"],"itemData":{"id":897,"type":"paper-conference","abstract":"Planning has been part of the core pursuit for artificial intelligence since its conception, but earlier AI agents mostly focused on constrained settings because many of the cognitive substrates necessary for human-level planning have been lacking. Recently, language agents powered by large language models (LLMs) have shown interesting capabilities such as tool use and reasoning. Are these language agents capable of planning in more complex settings that are out of the reach of prior AI agents? To advance this investigation, we propose TravelPlanner, a new planning benchmark that focuses on travel planning, a common real-world planning scenario. It provides a rich sandbox environment, various tools for accessing nearly four million data records, and 1,225 meticulously curated planning intents and reference plans. Comprehensive evaluations show that the current language agents are not yet capable of handling such complex planning tasks—even GPT-4 only achieves a success rate of 0.6%. Language agents struggle to stay on task, use the right tools to collect information, or keep track of multiple constraints. However, we note that the mere possibility for language agents to tackle such a complex problem is in itself non-trivial progress. TravelPlanner provides a challenging yet meaningful testbed for future language agents.","container-title":"Proceedings of the 41st International Conference on Machine Learning","event-title":"International Conference on Machine Learning","ISSN":"2640-3498","language":"en","page":"54590-54613","publisher":"PMLR","source":"proceedings.mlr.press","title":"TravelPlanner: A Benchmark for Real-World Planning with Language Agents","title-short":"TravelPlanner","URL":"https://proceedings.mlr.press/v235/xie24j.html","author":[{"family":"Xie","given":"Jian"},{"family":"Zhang","given":"Kai"},{"family":"Chen","given":"Jiangjie"},{"family":"Zhu","given":"Tinghui"},{"family":"Lou","given":"Renze"},{"family":"Tian","given":"Yuandong"},{"family":"Xiao","given":"Yanghua"},{"family":"Su","given":"Yu"}],"accessed":{"date-parts":[["2026",5,15]]},"issued":{"date-parts":[["2024",7,8]]}}}],"schema":"https://github.com/citation-style-language/schema/raw/master/csl-citation.json"} </w:instrText>
      </w:r>
      <w:r w:rsidR="00407576">
        <w:fldChar w:fldCharType="separate"/>
      </w:r>
      <w:r w:rsidR="00C9265A" w:rsidRPr="00C9265A">
        <w:rPr>
          <w:rFonts w:ascii="Times New Roman" w:hAnsi="Times New Roman" w:cs="Times New Roman"/>
          <w:kern w:val="0"/>
          <w:vertAlign w:val="superscript"/>
        </w:rPr>
        <w:t>[1]</w:t>
      </w:r>
      <w:r w:rsidR="00407576">
        <w:fldChar w:fldCharType="end"/>
      </w:r>
      <w:r w:rsidR="0092424C" w:rsidRPr="0092424C">
        <w:t>的</w:t>
      </w:r>
      <w:r w:rsidR="0092424C" w:rsidRPr="0092424C">
        <w:t xml:space="preserve"> </w:t>
      </w:r>
      <w:proofErr w:type="spellStart"/>
      <w:r w:rsidR="0092424C" w:rsidRPr="0092424C">
        <w:t>TravelPlanner</w:t>
      </w:r>
      <w:proofErr w:type="spellEnd"/>
      <w:r w:rsidR="0092424C" w:rsidRPr="0092424C">
        <w:t xml:space="preserve"> </w:t>
      </w:r>
      <w:r w:rsidR="0092424C" w:rsidRPr="0092424C">
        <w:t>与</w:t>
      </w:r>
      <w:r w:rsidR="0092424C" w:rsidRPr="0092424C">
        <w:t xml:space="preserve"> </w:t>
      </w:r>
      <w:r w:rsidR="00470B85">
        <w:rPr>
          <w:rFonts w:hint="eastAsia"/>
        </w:rPr>
        <w:t>Wang</w:t>
      </w:r>
      <w:r w:rsidR="0092424C" w:rsidRPr="0092424C">
        <w:t xml:space="preserve"> </w:t>
      </w:r>
      <w:r w:rsidR="0092424C" w:rsidRPr="0092424C">
        <w:t>等</w:t>
      </w:r>
      <w:r w:rsidR="00470B85">
        <w:fldChar w:fldCharType="begin"/>
      </w:r>
      <w:r>
        <w:instrText xml:space="preserve"> ADDIN ZOTERO_ITEM CSL_CITATION {"citationID":"NC3RrSeK","properties":{"unsorted":false,"formattedCitation":"\\super [36]\\nosupersub{}","plainCitation":"[36]","noteIndex":0},"citationItems":[{"id":934,"uris":["http://zotero.org/users/15395904/items/VZXZRL7U"],"itemData":{"id":934,"type":"paper-conference","abstract":"The continuous evolution and enhanced reasoning capabilities of large language models (LLMs) have elevated their role in complex tasks, notably in travel planning, where demand for personalized, high-quality itineraries is rising. However, current benchmarks often rely on unrealistic simulated data, failing to reflect the differences between LLM-generated and real-world itineraries. Existing evaluation metrics, which primarily emphasize constraints, fall short of providing a comprehensive assessment of the overall quality of travel plans. To address these limitations, we introduce TripTailor, a benchmark designed specifically for personalized travel planning in real-world scenarios. This dataset features an extensive collection of over 500,000 real-world points of interest (POIs) and nearly 4,000 diverse travel itineraries, complete with detailed information, providing a more authentic evaluation framework. Experiments show that fewer than 10% of the itineraries generated by the latest state-of-the-art LLMs achieve human-level performance. Moreover, we identify several critical challenges in travel planning, including the feasibility, rationality, and personalized customization of the proposed solutions. We hope that TripTailor will drive the development of travel planning agents capable of understanding and meeting user needs while generating practical itineraries.","container-title":"Findings of the Association for Computational Linguistic</w:instrText>
      </w:r>
      <w:r>
        <w:rPr>
          <w:rFonts w:hint="eastAsia"/>
        </w:rPr>
        <w:instrText xml:space="preserve">s: ACL 2025","DOI":"10.18653/v1/2025.findings-acl.503","event-title":"Findings 2025","ISBN":"979-8-89176-256-5","language":"en","note":"abstractTranslation: </w:instrText>
      </w:r>
      <w:r>
        <w:rPr>
          <w:rFonts w:hint="eastAsia"/>
        </w:rPr>
        <w:instrText>大型语言模型（</w:instrText>
      </w:r>
      <w:r>
        <w:rPr>
          <w:rFonts w:hint="eastAsia"/>
        </w:rPr>
        <w:instrText>LLM</w:instrText>
      </w:r>
      <w:r>
        <w:rPr>
          <w:rFonts w:hint="eastAsia"/>
        </w:rPr>
        <w:instrText>）的不断发展和推理能力的增强提升了其在复杂任务中的作用，特别是在旅游规划中，对个性化、高质量行程的需求正在不断上升。然而，目前的基准往往依赖于不切实际的模拟数据，无法反映</w:instrText>
      </w:r>
      <w:r>
        <w:rPr>
          <w:rFonts w:hint="eastAsia"/>
        </w:rPr>
        <w:instrText xml:space="preserve"> LLM </w:instrText>
      </w:r>
      <w:r>
        <w:rPr>
          <w:rFonts w:hint="eastAsia"/>
        </w:rPr>
        <w:instrText>生成的行程与真实世界行程之间的差异。现有的评估指标主要强调约束条件，无法对旅行计划的整体质量进行全面评估。为了解决这些局限性，我们引入了</w:instrText>
      </w:r>
      <w:r>
        <w:rPr>
          <w:rFonts w:hint="eastAsia"/>
        </w:rPr>
        <w:instrText xml:space="preserve"> TripTailor</w:instrText>
      </w:r>
      <w:r>
        <w:rPr>
          <w:rFonts w:hint="eastAsia"/>
        </w:rPr>
        <w:instrText>，这是一个专为真实世界场景中的个性化旅行计划而设计的基准。该数据集广泛收集了真实世界中超过</w:instrText>
      </w:r>
      <w:r>
        <w:rPr>
          <w:rFonts w:hint="eastAsia"/>
        </w:rPr>
        <w:instrText xml:space="preserve"> 500,000 </w:instrText>
      </w:r>
      <w:r>
        <w:rPr>
          <w:rFonts w:hint="eastAsia"/>
        </w:rPr>
        <w:instrText>个兴趣点（</w:instrText>
      </w:r>
      <w:r>
        <w:rPr>
          <w:rFonts w:hint="eastAsia"/>
        </w:rPr>
        <w:instrText>POIs</w:instrText>
      </w:r>
      <w:r>
        <w:rPr>
          <w:rFonts w:hint="eastAsia"/>
        </w:rPr>
        <w:instrText>）和近</w:instrText>
      </w:r>
      <w:r>
        <w:rPr>
          <w:rFonts w:hint="eastAsia"/>
        </w:rPr>
        <w:instrText xml:space="preserve"> 4,000 </w:instrText>
      </w:r>
      <w:r>
        <w:rPr>
          <w:rFonts w:hint="eastAsia"/>
        </w:rPr>
        <w:instrText>条不同的旅行路线，并附有详细信息，从而提供了一个更真实的评估框架。实验表明，在最新的最先进</w:instrText>
      </w:r>
      <w:r>
        <w:rPr>
          <w:rFonts w:hint="eastAsia"/>
        </w:rPr>
        <w:instrText xml:space="preserve"> LLM </w:instrText>
      </w:r>
      <w:r>
        <w:rPr>
          <w:rFonts w:hint="eastAsia"/>
        </w:rPr>
        <w:instrText>生成的行程中，只有不到</w:instrText>
      </w:r>
      <w:r>
        <w:rPr>
          <w:rFonts w:hint="eastAsia"/>
        </w:rPr>
        <w:instrText xml:space="preserve"> 10% </w:instrText>
      </w:r>
      <w:r>
        <w:rPr>
          <w:rFonts w:hint="eastAsia"/>
        </w:rPr>
        <w:instrText>的行程达到了人类水平。此外，我们还发现了旅行规划中的几个关键挑战，包括建议解决方案的可行性、合理性和个性化定制。我们希望</w:instrText>
      </w:r>
      <w:r>
        <w:rPr>
          <w:rFonts w:hint="eastAsia"/>
        </w:rPr>
        <w:instrText xml:space="preserve"> TripTailor </w:instrText>
      </w:r>
      <w:r>
        <w:rPr>
          <w:rFonts w:hint="eastAsia"/>
        </w:rPr>
        <w:instrText>能够推动旅行规划代理的发展，使其能够理解和满足用户需求，同时生成实用的行程。</w:instrText>
      </w:r>
      <w:r>
        <w:rPr>
          <w:rFonts w:hint="eastAsia"/>
        </w:rPr>
        <w:instrText>","page":"9705</w:instrText>
      </w:r>
      <w:r>
        <w:rPr>
          <w:rFonts w:hint="eastAsia"/>
        </w:rPr>
        <w:instrText>–</w:instrText>
      </w:r>
      <w:r>
        <w:rPr>
          <w:rFonts w:hint="eastAsia"/>
        </w:rPr>
        <w:instrText>9723","publisher":"Association for Computational Linguistics","publisher-place":"Vienna, Austria","source":"ACLWeb","title":"TripTailor: A Real-World Benchmark for P</w:instrText>
      </w:r>
      <w:r>
        <w:instrText xml:space="preserve">ersonalized Travel Planning","title-short":"TripTailor","URL":"https://aclanthology.org/2025.findings-acl.503/","author":[{"family":"Wang","given":"Kaimin"},{"family":"Shen","given":"Yuanzhe"},{"family":"Lv","given":"Changze"},{"family":"Zheng","given":"Xiaoqing"},{"family":"Huang","given":"Xuanjing"}],"editor":[{"family":"Che","given":"Wanxiang"},{"family":"Nabende","given":"Joyce"},{"family":"Shutova","given":"Ekaterina"},{"family":"Pilehvar","given":"Mohammad Taher"}],"accessed":{"date-parts":[["2026",5,15]]},"issued":{"date-parts":[["2025",7]]}}}],"schema":"https://github.com/citation-style-language/schema/raw/master/csl-citation.json"} </w:instrText>
      </w:r>
      <w:r w:rsidR="00470B85">
        <w:fldChar w:fldCharType="separate"/>
      </w:r>
      <w:r w:rsidRPr="0068702B">
        <w:rPr>
          <w:rFonts w:ascii="Times New Roman" w:hAnsi="Times New Roman" w:cs="Times New Roman"/>
          <w:kern w:val="0"/>
          <w:vertAlign w:val="superscript"/>
        </w:rPr>
        <w:t>[36]</w:t>
      </w:r>
      <w:r w:rsidR="00470B85">
        <w:fldChar w:fldCharType="end"/>
      </w:r>
      <w:r w:rsidR="00470B85">
        <w:rPr>
          <w:rFonts w:hint="eastAsia"/>
        </w:rPr>
        <w:t>的</w:t>
      </w:r>
      <w:proofErr w:type="spellStart"/>
      <w:r w:rsidR="00470B85" w:rsidRPr="00470B85">
        <w:t>TripTailor</w:t>
      </w:r>
      <w:proofErr w:type="spellEnd"/>
      <w:r w:rsidR="00470B85" w:rsidRPr="00470B85">
        <w:t xml:space="preserve"> </w:t>
      </w:r>
      <w:r w:rsidR="00470B85" w:rsidRPr="00470B85">
        <w:t>是该领域当前较具代表性的两个评测基准。</w:t>
      </w:r>
      <w:proofErr w:type="spellStart"/>
      <w:r w:rsidR="00470B85" w:rsidRPr="00470B85">
        <w:t>TripTailor</w:t>
      </w:r>
      <w:proofErr w:type="spellEnd"/>
      <w:r w:rsidR="00470B85" w:rsidRPr="00470B85">
        <w:t xml:space="preserve"> </w:t>
      </w:r>
      <w:r w:rsidR="00470B85" w:rsidRPr="00470B85">
        <w:t>摒弃了既有基准依赖模拟数据的做法，基于超过</w:t>
      </w:r>
      <w:r w:rsidR="00470B85" w:rsidRPr="00470B85">
        <w:t xml:space="preserve"> 50 </w:t>
      </w:r>
      <w:r w:rsidR="00470B85" w:rsidRPr="00470B85">
        <w:t>万个真实兴趣点与近</w:t>
      </w:r>
      <w:r w:rsidR="00470B85" w:rsidRPr="00470B85">
        <w:t xml:space="preserve"> 4000 </w:t>
      </w:r>
      <w:proofErr w:type="gramStart"/>
      <w:r w:rsidR="00470B85" w:rsidRPr="00470B85">
        <w:t>条真实</w:t>
      </w:r>
      <w:proofErr w:type="gramEnd"/>
      <w:r w:rsidR="00470B85" w:rsidRPr="00470B85">
        <w:t>旅行路线构建评测集，并在约束满足之外引入可行性、合理性与个性化等多维评估指标；其实验结果显示，当前最先进大语言模型生成的行程中仅不足</w:t>
      </w:r>
      <w:r w:rsidR="00470B85" w:rsidRPr="00470B85">
        <w:t xml:space="preserve"> 10% </w:t>
      </w:r>
      <w:r w:rsidR="00470B85" w:rsidRPr="00470B85">
        <w:t>能达到人类水平，进一步暴露了纯模型方案在真实旅行规划中的能力</w:t>
      </w:r>
      <w:r w:rsidR="00470B85">
        <w:rPr>
          <w:rFonts w:hint="eastAsia"/>
        </w:rPr>
        <w:t>局限</w:t>
      </w:r>
      <w:r w:rsidR="00470B85" w:rsidRPr="00470B85">
        <w:t>。</w:t>
      </w:r>
    </w:p>
    <w:p w14:paraId="61EFA432" w14:textId="77777777" w:rsidR="007762E1" w:rsidRPr="002810CE" w:rsidRDefault="007762E1" w:rsidP="007762E1">
      <w:pPr>
        <w:pStyle w:val="3"/>
      </w:pPr>
      <w:bookmarkStart w:id="20" w:name="_Toc229851274"/>
      <w:bookmarkStart w:id="21" w:name="_Toc230879508"/>
      <w:r w:rsidRPr="002810CE">
        <w:t>现有研究的不足</w:t>
      </w:r>
      <w:bookmarkEnd w:id="20"/>
      <w:bookmarkEnd w:id="21"/>
    </w:p>
    <w:p w14:paraId="4C5437CD" w14:textId="77B359ED" w:rsidR="00ED2915" w:rsidRDefault="00ED2915" w:rsidP="00ED2915">
      <w:pPr>
        <w:pStyle w:val="a3"/>
        <w:wordWrap/>
        <w:ind w:firstLine="480"/>
      </w:pPr>
      <w:bookmarkStart w:id="22" w:name="_Toc229851275"/>
      <w:r w:rsidRPr="00ED2915">
        <w:t>综合上述五方面研究进展，现有工作在面向真实旅游场景的智能</w:t>
      </w:r>
      <w:proofErr w:type="gramStart"/>
      <w:r w:rsidRPr="00ED2915">
        <w:t>体系统</w:t>
      </w:r>
      <w:proofErr w:type="gramEnd"/>
      <w:r w:rsidRPr="00ED2915">
        <w:t>构建方面仍存在五点核心局限。</w:t>
      </w:r>
    </w:p>
    <w:p w14:paraId="475E1642" w14:textId="5F885947" w:rsidR="00ED2915" w:rsidRPr="00ED2915" w:rsidRDefault="00ED2915" w:rsidP="00ED2915">
      <w:pPr>
        <w:pStyle w:val="a3"/>
        <w:wordWrap/>
        <w:ind w:firstLine="480"/>
      </w:pPr>
      <w:r w:rsidRPr="00ED2915">
        <w:t>（</w:t>
      </w:r>
      <w:r w:rsidRPr="00ED2915">
        <w:t>1</w:t>
      </w:r>
      <w:r w:rsidRPr="00ED2915">
        <w:t>）工作流编排与状态管理层面。</w:t>
      </w:r>
      <w:proofErr w:type="spellStart"/>
      <w:r w:rsidR="001D0280" w:rsidRPr="001D0280">
        <w:t>LangChain</w:t>
      </w:r>
      <w:proofErr w:type="spellEnd"/>
      <w:r w:rsidR="001D0280" w:rsidRPr="001D0280">
        <w:t>等主流框架主要采用链式调用的方式</w:t>
      </w:r>
      <w:r w:rsidR="00BF0862" w:rsidRPr="00BF0862">
        <w:t>，对显</w:t>
      </w:r>
      <w:proofErr w:type="gramStart"/>
      <w:r w:rsidR="00BF0862" w:rsidRPr="00BF0862">
        <w:t>式状态</w:t>
      </w:r>
      <w:proofErr w:type="gramEnd"/>
      <w:r w:rsidR="00BF0862" w:rsidRPr="00BF0862">
        <w:t>管理、条件分支与失败回退缺乏内置支持，难以表达多分支并行、阶段汇合与局部重试等复杂控制流。</w:t>
      </w:r>
      <w:r w:rsidR="00407B66" w:rsidRPr="00407B66">
        <w:t>尽管</w:t>
      </w:r>
      <w:proofErr w:type="spellStart"/>
      <w:r w:rsidR="00407B66" w:rsidRPr="00407B66">
        <w:t>LangGraph</w:t>
      </w:r>
      <w:proofErr w:type="spellEnd"/>
      <w:r w:rsidR="00407B66" w:rsidRPr="00407B66">
        <w:t>具备状态图建模的能力，但是在旅行规划场景中，对于各阶段依赖关系的描述方式</w:t>
      </w:r>
      <w:r w:rsidR="00407B66">
        <w:rPr>
          <w:rFonts w:hint="eastAsia"/>
        </w:rPr>
        <w:t>、</w:t>
      </w:r>
      <w:r w:rsidR="00407B66" w:rsidRPr="00407B66">
        <w:t>并发节点间共享状态的合并实现</w:t>
      </w:r>
      <w:r w:rsidR="00407B66">
        <w:rPr>
          <w:rFonts w:hint="eastAsia"/>
        </w:rPr>
        <w:t>以及</w:t>
      </w:r>
      <w:r w:rsidR="00407B66" w:rsidRPr="00407B66">
        <w:t>失败时的回退范围控制</w:t>
      </w:r>
      <w:r w:rsidR="00407B66">
        <w:rPr>
          <w:rFonts w:hint="eastAsia"/>
        </w:rPr>
        <w:t>等问题</w:t>
      </w:r>
      <w:r w:rsidR="00407B66" w:rsidRPr="00407B66">
        <w:t>目前尚无可借鉴的系统方案</w:t>
      </w:r>
      <w:r w:rsidR="00BF0862" w:rsidRPr="00BF0862">
        <w:t>。</w:t>
      </w:r>
    </w:p>
    <w:p w14:paraId="7F88B106" w14:textId="576DB4CD" w:rsidR="00ED2915" w:rsidRPr="00ED2915" w:rsidRDefault="00ED2915" w:rsidP="00ED2915">
      <w:pPr>
        <w:pStyle w:val="a3"/>
        <w:wordWrap/>
        <w:ind w:firstLine="480"/>
      </w:pPr>
      <w:r w:rsidRPr="00ED2915">
        <w:t>（</w:t>
      </w:r>
      <w:r w:rsidRPr="00ED2915">
        <w:t>2</w:t>
      </w:r>
      <w:r w:rsidRPr="00ED2915">
        <w:t>）空间与组合推理层面。</w:t>
      </w:r>
      <w:r w:rsidR="00407B66" w:rsidRPr="00407B66">
        <w:t>上述研究重</w:t>
      </w:r>
      <w:r w:rsidR="00407B66">
        <w:rPr>
          <w:rFonts w:hint="eastAsia"/>
        </w:rPr>
        <w:t>点</w:t>
      </w:r>
      <w:proofErr w:type="gramStart"/>
      <w:r w:rsidR="00407B66" w:rsidRPr="00407B66">
        <w:t>凸</w:t>
      </w:r>
      <w:proofErr w:type="gramEnd"/>
      <w:r w:rsidR="00407B66" w:rsidRPr="00407B66">
        <w:t>显出大语言模型</w:t>
      </w:r>
      <w:proofErr w:type="gramStart"/>
      <w:r w:rsidR="00407B66" w:rsidRPr="00407B66">
        <w:t>在坐标距离</w:t>
      </w:r>
      <w:proofErr w:type="gramEnd"/>
      <w:r w:rsidR="00407B66" w:rsidRPr="00407B66">
        <w:t>计算，景点按日均衡聚类以及日内最优访问序列求解这类空间组合任务中存在系统性的不足。尽管目前已有研究尝试将</w:t>
      </w:r>
      <w:r w:rsidR="00407B66" w:rsidRPr="00407B66">
        <w:t>POI</w:t>
      </w:r>
      <w:r w:rsidR="00407B66" w:rsidRPr="00407B66">
        <w:t>检索与空间聚类，</w:t>
      </w:r>
      <w:r w:rsidR="00407B66" w:rsidRPr="00407B66">
        <w:t>TSP</w:t>
      </w:r>
      <w:r w:rsidR="00407B66" w:rsidRPr="00407B66">
        <w:t>求解进行分层协同，且验证了大模型和求解器耦合的混合架构的可行性，但仅覆盖了</w:t>
      </w:r>
      <w:proofErr w:type="gramStart"/>
      <w:r w:rsidR="00407B66" w:rsidRPr="00407B66">
        <w:t>单城市</w:t>
      </w:r>
      <w:proofErr w:type="gramEnd"/>
      <w:r w:rsidR="00407B66" w:rsidRPr="00407B66">
        <w:t>单日的场景，对于多日跨城，景点开放时段约束以及多模式交通衔接的拓展尚未充分开展</w:t>
      </w:r>
      <w:r w:rsidR="00BF0862" w:rsidRPr="00BF0862">
        <w:t>。</w:t>
      </w:r>
    </w:p>
    <w:p w14:paraId="39FC2539" w14:textId="75400394" w:rsidR="00ED2915" w:rsidRPr="00ED2915" w:rsidRDefault="00ED2915" w:rsidP="00ED2915">
      <w:pPr>
        <w:pStyle w:val="a3"/>
        <w:wordWrap/>
        <w:ind w:firstLine="480"/>
      </w:pPr>
      <w:r w:rsidRPr="00ED2915">
        <w:t>（</w:t>
      </w:r>
      <w:r w:rsidRPr="00ED2915">
        <w:t>3</w:t>
      </w:r>
      <w:r w:rsidRPr="00ED2915">
        <w:t>）</w:t>
      </w:r>
      <w:r w:rsidR="001D0280" w:rsidRPr="001D0280">
        <w:t>异构工具集成</w:t>
      </w:r>
      <w:r w:rsidR="00407B66">
        <w:rPr>
          <w:rFonts w:hint="eastAsia"/>
        </w:rPr>
        <w:t>调用</w:t>
      </w:r>
      <w:r w:rsidR="001D0280" w:rsidRPr="001D0280">
        <w:t>层面。</w:t>
      </w:r>
      <w:proofErr w:type="spellStart"/>
      <w:r w:rsidR="001D0280" w:rsidRPr="001D0280">
        <w:t>Toolformer</w:t>
      </w:r>
      <w:proofErr w:type="spellEnd"/>
      <w:r w:rsidR="001D0280" w:rsidRPr="001D0280">
        <w:t>、</w:t>
      </w:r>
      <w:proofErr w:type="spellStart"/>
      <w:r w:rsidR="001D0280" w:rsidRPr="001D0280">
        <w:t>ToolLLaMA</w:t>
      </w:r>
      <w:proofErr w:type="spellEnd"/>
      <w:r w:rsidR="001D0280" w:rsidRPr="001D0280">
        <w:t>、</w:t>
      </w:r>
      <w:r w:rsidR="001D0280" w:rsidRPr="001D0280">
        <w:t xml:space="preserve">Gorilla </w:t>
      </w:r>
      <w:r w:rsidR="001D0280" w:rsidRPr="001D0280">
        <w:t>等训练与检索导向方法</w:t>
      </w:r>
      <w:r w:rsidR="00407B66">
        <w:rPr>
          <w:rFonts w:hint="eastAsia"/>
        </w:rPr>
        <w:t>，</w:t>
      </w:r>
      <w:r w:rsidR="001D0280" w:rsidRPr="001D0280">
        <w:t>依赖大规模标注且模型与工具紧密绑定，</w:t>
      </w:r>
      <w:r w:rsidR="00407B66">
        <w:rPr>
          <w:rFonts w:hint="eastAsia"/>
        </w:rPr>
        <w:t>因此</w:t>
      </w:r>
      <w:r w:rsidR="001D0280" w:rsidRPr="001D0280">
        <w:t>难以适应接口频繁变化的真实场景。</w:t>
      </w:r>
      <w:r w:rsidR="001D0280" w:rsidRPr="001D0280">
        <w:t>Function Calling</w:t>
      </w:r>
      <w:r w:rsidR="001D0280" w:rsidRPr="001D0280">
        <w:t>、</w:t>
      </w:r>
      <w:r w:rsidR="001D0280" w:rsidRPr="001D0280">
        <w:t xml:space="preserve">MCP </w:t>
      </w:r>
      <w:r w:rsidR="001D0280" w:rsidRPr="001D0280">
        <w:t>等标准化协议为工具与模型的分离提供了可行路径，但</w:t>
      </w:r>
      <w:r w:rsidR="00407B66">
        <w:rPr>
          <w:rFonts w:hint="eastAsia"/>
        </w:rPr>
        <w:t>其在</w:t>
      </w:r>
      <w:r w:rsidR="001D0280" w:rsidRPr="001D0280">
        <w:t>面向地图、票务、攻略等多来源旅游数据的领域</w:t>
      </w:r>
      <w:r w:rsidR="00407B66">
        <w:rPr>
          <w:rFonts w:hint="eastAsia"/>
        </w:rPr>
        <w:t>中，</w:t>
      </w:r>
      <w:r w:rsidR="001D0280" w:rsidRPr="001D0280">
        <w:t>落地实践</w:t>
      </w:r>
      <w:r w:rsidR="00407B66">
        <w:rPr>
          <w:rFonts w:hint="eastAsia"/>
        </w:rPr>
        <w:t>数量仍较少</w:t>
      </w:r>
      <w:r w:rsidR="001D0280" w:rsidRPr="001D0280">
        <w:t>，对</w:t>
      </w:r>
      <w:r w:rsidR="001D0280" w:rsidRPr="001D0280">
        <w:t xml:space="preserve"> SSE </w:t>
      </w:r>
      <w:r w:rsidR="001D0280" w:rsidRPr="001D0280">
        <w:t>与</w:t>
      </w:r>
      <w:r w:rsidR="001D0280" w:rsidRPr="001D0280">
        <w:t xml:space="preserve"> STDIO </w:t>
      </w:r>
      <w:r w:rsidR="001D0280" w:rsidRPr="001D0280">
        <w:t>两类传输方式的统一封装、对原始</w:t>
      </w:r>
      <w:r w:rsidR="001D0280" w:rsidRPr="001D0280">
        <w:t xml:space="preserve"> API </w:t>
      </w:r>
      <w:r w:rsidR="001D0280" w:rsidRPr="001D0280">
        <w:t>冗余字段的裁剪以及对第三方接口的容错处理，</w:t>
      </w:r>
      <w:r w:rsidR="00407B66">
        <w:rPr>
          <w:rFonts w:hint="eastAsia"/>
        </w:rPr>
        <w:t>现有</w:t>
      </w:r>
      <w:r w:rsidR="001D0280">
        <w:rPr>
          <w:rFonts w:hint="eastAsia"/>
        </w:rPr>
        <w:t>研究基础</w:t>
      </w:r>
      <w:r w:rsidR="001D0280" w:rsidRPr="001D0280">
        <w:t>仍较薄弱</w:t>
      </w:r>
      <w:r w:rsidR="00BF0862" w:rsidRPr="00BF0862">
        <w:t>。</w:t>
      </w:r>
    </w:p>
    <w:p w14:paraId="192CC0DE" w14:textId="132880E8" w:rsidR="00ED2915" w:rsidRPr="00ED2915" w:rsidRDefault="00ED2915" w:rsidP="00ED2915">
      <w:pPr>
        <w:pStyle w:val="a3"/>
        <w:wordWrap/>
        <w:ind w:firstLine="480"/>
      </w:pPr>
      <w:r w:rsidRPr="00ED2915">
        <w:lastRenderedPageBreak/>
        <w:t>（</w:t>
      </w:r>
      <w:r w:rsidRPr="00ED2915">
        <w:t>4</w:t>
      </w:r>
      <w:r w:rsidRPr="00ED2915">
        <w:t>）</w:t>
      </w:r>
      <w:r w:rsidR="00BF0862" w:rsidRPr="00BF0862">
        <w:t>领域知识注入层面。</w:t>
      </w:r>
      <w:r w:rsidR="00BF0862">
        <w:rPr>
          <w:rFonts w:hint="eastAsia"/>
        </w:rPr>
        <w:t>主流思路</w:t>
      </w:r>
      <w:r w:rsidR="00BF0862" w:rsidRPr="00BF0862">
        <w:t>主要面向通用开放域问答，对旅游领域中结构化必游知识与非结构化攻略文本并存的情况，</w:t>
      </w:r>
      <w:r w:rsidR="001D0280" w:rsidRPr="001D0280">
        <w:t>缺乏</w:t>
      </w:r>
      <w:r w:rsidR="00407B66">
        <w:rPr>
          <w:rFonts w:hint="eastAsia"/>
        </w:rPr>
        <w:t>有</w:t>
      </w:r>
      <w:r w:rsidR="001D0280" w:rsidRPr="001D0280">
        <w:t>针对性的协同检索机制</w:t>
      </w:r>
      <w:r w:rsidR="00BF0862" w:rsidRPr="00BF0862">
        <w:t>；</w:t>
      </w:r>
      <w:r w:rsidR="00407B66" w:rsidRPr="00BF0862">
        <w:t>传统兴趣点推荐方法</w:t>
      </w:r>
      <w:r w:rsidR="00407B66">
        <w:rPr>
          <w:rFonts w:hint="eastAsia"/>
        </w:rPr>
        <w:t>，如</w:t>
      </w:r>
      <w:r w:rsidR="00BF0862" w:rsidRPr="00BF0862">
        <w:t>矩阵分解、图神经网络等所承载的</w:t>
      </w:r>
      <w:r w:rsidR="00BF0862" w:rsidRPr="00BF0862">
        <w:t xml:space="preserve"> POI </w:t>
      </w:r>
      <w:r w:rsidR="00BF0862" w:rsidRPr="00BF0862">
        <w:t>数据，亦未与大模型的生成流程</w:t>
      </w:r>
      <w:r w:rsidR="00407B66" w:rsidRPr="00407B66">
        <w:t>相互贯通。由此</w:t>
      </w:r>
      <w:r w:rsidR="00407B66">
        <w:rPr>
          <w:rFonts w:hint="eastAsia"/>
        </w:rPr>
        <w:t>引发</w:t>
      </w:r>
      <w:r w:rsidR="00407B66" w:rsidRPr="00407B66">
        <w:t>的</w:t>
      </w:r>
      <w:r w:rsidR="00407B66" w:rsidRPr="00BF0862">
        <w:t>景点张冠李戴</w:t>
      </w:r>
      <w:r w:rsidR="00407B66" w:rsidRPr="00407B66">
        <w:t>，游览时间偏差以及虚构票种这类幻觉性质的问题，会直接削弱方案的可执行</w:t>
      </w:r>
      <w:r w:rsidR="00407B66">
        <w:rPr>
          <w:rFonts w:hint="eastAsia"/>
        </w:rPr>
        <w:t>性</w:t>
      </w:r>
      <w:r w:rsidR="00407B66" w:rsidRPr="00407B66">
        <w:t>。</w:t>
      </w:r>
    </w:p>
    <w:p w14:paraId="3A23DDDE" w14:textId="567587A3" w:rsidR="007762E1" w:rsidRPr="007762E1" w:rsidRDefault="00ED2915" w:rsidP="00BF0862">
      <w:pPr>
        <w:pStyle w:val="a3"/>
        <w:wordWrap/>
        <w:ind w:firstLine="480"/>
      </w:pPr>
      <w:r w:rsidRPr="00ED2915">
        <w:t>（</w:t>
      </w:r>
      <w:r w:rsidRPr="00ED2915">
        <w:t>5</w:t>
      </w:r>
      <w:r w:rsidRPr="00ED2915">
        <w:t>）跨会话个性化层面。</w:t>
      </w:r>
      <w:r w:rsidR="00407B66" w:rsidRPr="00407B66">
        <w:t>现有的各项工作均将重点置于单次会话里的方案生成方面，对于跨会话的偏好提取，长期存储以及上下文自动注入几乎未进行探讨；若短期对话内容与长期用户画像采用同一种存储介质进行混用，临时语境极易对长期偏好造成污染，从而引发上下文污染的</w:t>
      </w:r>
      <w:r w:rsidR="00D93725">
        <w:rPr>
          <w:rFonts w:hint="eastAsia"/>
        </w:rPr>
        <w:t>情况</w:t>
      </w:r>
      <w:r w:rsidR="00407B66" w:rsidRPr="00407B66">
        <w:t>。用户每次会话时，仍需重复阐述出发城市，饮食禁忌及偏好航司等基础信息，已显现的偏好无法积累并实现复用</w:t>
      </w:r>
      <w:r w:rsidR="00BF0862" w:rsidRPr="00BF0862">
        <w:t>。</w:t>
      </w:r>
    </w:p>
    <w:p w14:paraId="4FC5F2F1" w14:textId="77777777" w:rsidR="007762E1" w:rsidRPr="00115495" w:rsidRDefault="007762E1" w:rsidP="007762E1">
      <w:pPr>
        <w:pStyle w:val="2"/>
      </w:pPr>
      <w:bookmarkStart w:id="23" w:name="_Toc230879509"/>
      <w:r w:rsidRPr="0036696C">
        <w:t>本文研究内容</w:t>
      </w:r>
      <w:bookmarkEnd w:id="22"/>
      <w:bookmarkEnd w:id="23"/>
    </w:p>
    <w:p w14:paraId="6373B402" w14:textId="77777777" w:rsidR="00ED2915" w:rsidRPr="00ED2915" w:rsidRDefault="007762E1" w:rsidP="00ED2915">
      <w:pPr>
        <w:pStyle w:val="a3"/>
        <w:ind w:firstLine="480"/>
      </w:pPr>
      <w:r w:rsidRPr="001C59A2">
        <w:t>本文以</w:t>
      </w:r>
      <w:r>
        <w:rPr>
          <w:rFonts w:hint="eastAsia"/>
        </w:rPr>
        <w:t>“</w:t>
      </w:r>
      <w:r w:rsidRPr="001C59A2">
        <w:t>基于</w:t>
      </w:r>
      <w:r w:rsidRPr="001C59A2">
        <w:t xml:space="preserve"> </w:t>
      </w:r>
      <w:proofErr w:type="spellStart"/>
      <w:r w:rsidRPr="001C59A2">
        <w:t>LangGraph</w:t>
      </w:r>
      <w:proofErr w:type="spellEnd"/>
      <w:r w:rsidRPr="001C59A2">
        <w:t xml:space="preserve"> </w:t>
      </w:r>
      <w:r w:rsidRPr="001C59A2">
        <w:t>与</w:t>
      </w:r>
      <w:r w:rsidRPr="001C59A2">
        <w:t xml:space="preserve"> Web </w:t>
      </w:r>
      <w:r w:rsidRPr="001C59A2">
        <w:t>地图</w:t>
      </w:r>
      <w:r w:rsidRPr="001C59A2">
        <w:t xml:space="preserve"> MCP </w:t>
      </w:r>
      <w:r w:rsidRPr="001C59A2">
        <w:t>服务的智能旅行规划智能体</w:t>
      </w:r>
      <w:r>
        <w:rPr>
          <w:rFonts w:hint="eastAsia"/>
        </w:rPr>
        <w:t>”</w:t>
      </w:r>
      <w:r w:rsidRPr="001C59A2">
        <w:t>为研究对象，</w:t>
      </w:r>
      <w:r w:rsidRPr="00176680">
        <w:t>融合大语言模型的自然语言理解能力与多源异构工具调用能力，实现端到端旅行行程的自动化生成</w:t>
      </w:r>
      <w:r w:rsidRPr="001C59A2">
        <w:t>。</w:t>
      </w:r>
      <w:r w:rsidR="00ED2915" w:rsidRPr="00ED2915">
        <w:t>针对</w:t>
      </w:r>
      <w:r w:rsidR="00ED2915" w:rsidRPr="00ED2915">
        <w:t xml:space="preserve"> 1.2.2 </w:t>
      </w:r>
      <w:r w:rsidR="00ED2915" w:rsidRPr="00ED2915">
        <w:t>节归纳的五点不足，本文确立五个核心研究问题并提出相应的设计方案。</w:t>
      </w:r>
    </w:p>
    <w:p w14:paraId="68CD9CC5" w14:textId="04F0A610" w:rsidR="00ED2915" w:rsidRPr="00ED2915" w:rsidRDefault="00ED2915" w:rsidP="00ED2915">
      <w:pPr>
        <w:pStyle w:val="a3"/>
        <w:ind w:firstLine="480"/>
      </w:pPr>
      <w:r w:rsidRPr="00ED2915">
        <w:t>（</w:t>
      </w:r>
      <w:r w:rsidRPr="00ED2915">
        <w:t>1</w:t>
      </w:r>
      <w:r w:rsidRPr="00ED2915">
        <w:t>）复杂多阶段工作流的状态机建模。针对链式框架对状态管理与失败回退支持有限的问题，本文将旅行规划过程</w:t>
      </w:r>
      <w:r w:rsidR="00D93725">
        <w:rPr>
          <w:rFonts w:hint="eastAsia"/>
        </w:rPr>
        <w:t>建模</w:t>
      </w:r>
      <w:r w:rsidRPr="00ED2915">
        <w:t>为有向回环状态图，依次包含意图识别、约束抽取、并行数据获取、行程编排与结果审查五个阶段，以类型化共享状态承载阶段间依赖，以条件路由表达分支与汇合，以单节点局部回环实现行程审查不通过时的就近重试。</w:t>
      </w:r>
      <w:r w:rsidR="00D93725">
        <w:rPr>
          <w:rFonts w:hint="eastAsia"/>
        </w:rPr>
        <w:t>系统</w:t>
      </w:r>
      <w:r w:rsidRPr="00ED2915">
        <w:t>针对并发节点对共享状态的写入冲突，设计了自定义的状态合并规则，在保证并行加速的同时维持状态一致性，为长链路智能</w:t>
      </w:r>
      <w:proofErr w:type="gramStart"/>
      <w:r w:rsidRPr="00ED2915">
        <w:t>体提供</w:t>
      </w:r>
      <w:proofErr w:type="gramEnd"/>
      <w:r w:rsidRPr="00ED2915">
        <w:t>可复用的编排参考。</w:t>
      </w:r>
    </w:p>
    <w:p w14:paraId="33042EEC" w14:textId="07716C98" w:rsidR="00ED2915" w:rsidRPr="00ED2915" w:rsidRDefault="00ED2915" w:rsidP="00ED2915">
      <w:pPr>
        <w:pStyle w:val="a3"/>
        <w:ind w:firstLine="480"/>
      </w:pPr>
      <w:r w:rsidRPr="00ED2915">
        <w:t>（</w:t>
      </w:r>
      <w:r w:rsidRPr="00ED2915">
        <w:t>2</w:t>
      </w:r>
      <w:r w:rsidRPr="00ED2915">
        <w:t>）空间分布与日内路径的混合启发式求解。针对大语言模型在空间组合推理上的系统性短板，本文将多日跨城行程编排拆分为景点分日聚类与日内访问序列求解两个子问题：前者基于行程时间矩阵设计带容量约束的均衡</w:t>
      </w:r>
      <w:r w:rsidRPr="00ED2915">
        <w:t xml:space="preserve"> K-Means </w:t>
      </w:r>
      <w:r w:rsidRPr="00ED2915">
        <w:t>聚类，以</w:t>
      </w:r>
      <w:proofErr w:type="gramStart"/>
      <w:r w:rsidRPr="00ED2915">
        <w:t>兼顾景点</w:t>
      </w:r>
      <w:proofErr w:type="gramEnd"/>
      <w:r w:rsidRPr="00ED2915">
        <w:t>地理分布不均与各日工作量需大致均衡的要求；后者将每日景点按时段</w:t>
      </w:r>
      <w:proofErr w:type="gramStart"/>
      <w:r w:rsidRPr="00ED2915">
        <w:t>分桶并</w:t>
      </w:r>
      <w:proofErr w:type="gramEnd"/>
      <w:r w:rsidRPr="00ED2915">
        <w:t>在桶内求解小规模</w:t>
      </w:r>
      <w:r>
        <w:rPr>
          <w:rFonts w:hint="eastAsia"/>
        </w:rPr>
        <w:t xml:space="preserve"> </w:t>
      </w:r>
      <w:r w:rsidRPr="00ED2915">
        <w:t>TSP</w:t>
      </w:r>
      <w:r w:rsidRPr="00ED2915">
        <w:t>，同时把景点开放时段、餐饮节点与住宿位置作为软硬约束嵌入求解过程。创新点在于将传统组合优化算法以工具形式嵌入大模型工作流，形成大模型聚焦语义理解、传统算法承担空间求解、工作流统筹整体协同的分层架构，并将</w:t>
      </w:r>
      <w:r w:rsidRPr="00ED2915">
        <w:t xml:space="preserve"> </w:t>
      </w:r>
      <w:proofErr w:type="spellStart"/>
      <w:r w:rsidRPr="00ED2915">
        <w:t>ItiNera</w:t>
      </w:r>
      <w:proofErr w:type="spellEnd"/>
      <w:r w:rsidRPr="00ED2915">
        <w:t xml:space="preserve"> </w:t>
      </w:r>
      <w:proofErr w:type="gramStart"/>
      <w:r w:rsidRPr="00ED2915">
        <w:t>单城市</w:t>
      </w:r>
      <w:proofErr w:type="gramEnd"/>
      <w:r w:rsidRPr="00ED2915">
        <w:t>单日场景扩展</w:t>
      </w:r>
      <w:proofErr w:type="gramStart"/>
      <w:r w:rsidRPr="00ED2915">
        <w:t>至多日跨城</w:t>
      </w:r>
      <w:proofErr w:type="gramEnd"/>
      <w:r w:rsidRPr="00ED2915">
        <w:t>与多模式交通衔接。</w:t>
      </w:r>
    </w:p>
    <w:p w14:paraId="4288E927" w14:textId="1486619C" w:rsidR="00ED2915" w:rsidRPr="00ED2915" w:rsidRDefault="00ED2915" w:rsidP="00ED2915">
      <w:pPr>
        <w:pStyle w:val="a3"/>
        <w:ind w:firstLine="480"/>
      </w:pPr>
      <w:r w:rsidRPr="00ED2915">
        <w:lastRenderedPageBreak/>
        <w:t>（</w:t>
      </w:r>
      <w:r w:rsidRPr="00ED2915">
        <w:t>3</w:t>
      </w:r>
      <w:r w:rsidRPr="00ED2915">
        <w:t>）异构工具的统一协议封装与可插拔接入。针对训练导向工具学习方法与模型强耦合、维护成本高的问题，本文以</w:t>
      </w:r>
      <w:r>
        <w:rPr>
          <w:rFonts w:hint="eastAsia"/>
        </w:rPr>
        <w:t xml:space="preserve"> </w:t>
      </w:r>
      <w:r w:rsidRPr="00ED2915">
        <w:t>MCP</w:t>
      </w:r>
      <w:r>
        <w:rPr>
          <w:rFonts w:hint="eastAsia"/>
        </w:rPr>
        <w:t xml:space="preserve"> </w:t>
      </w:r>
      <w:r w:rsidRPr="00ED2915">
        <w:t>为统一接入标准，对高德地图、</w:t>
      </w:r>
      <w:r w:rsidRPr="00ED2915">
        <w:t>12306</w:t>
      </w:r>
      <w:r w:rsidRPr="00ED2915">
        <w:t>、</w:t>
      </w:r>
      <w:proofErr w:type="gramStart"/>
      <w:r w:rsidRPr="00ED2915">
        <w:t>途牛三类</w:t>
      </w:r>
      <w:proofErr w:type="gramEnd"/>
      <w:r w:rsidRPr="00ED2915">
        <w:t>传输方式不同的外部服务进行协议层抽象，并在客户端层引入请求重试、熔断保护与字段裁剪等</w:t>
      </w:r>
      <w:proofErr w:type="gramStart"/>
      <w:r w:rsidRPr="00ED2915">
        <w:t>容错与</w:t>
      </w:r>
      <w:proofErr w:type="gramEnd"/>
      <w:r w:rsidRPr="00ED2915">
        <w:t>压缩机制。</w:t>
      </w:r>
      <w:r>
        <w:rPr>
          <w:rFonts w:hint="eastAsia"/>
        </w:rPr>
        <w:t>本研究</w:t>
      </w:r>
      <w:r w:rsidRPr="00ED2915">
        <w:t>将</w:t>
      </w:r>
      <w:r w:rsidRPr="00ED2915">
        <w:t xml:space="preserve"> SSE </w:t>
      </w:r>
      <w:r w:rsidRPr="00ED2915">
        <w:t>长连接与</w:t>
      </w:r>
      <w:r w:rsidRPr="00ED2915">
        <w:t xml:space="preserve"> STDIO </w:t>
      </w:r>
      <w:r w:rsidRPr="00ED2915">
        <w:t>进程通信这两种传输方式收敛到同一</w:t>
      </w:r>
      <w:proofErr w:type="gramStart"/>
      <w:r w:rsidRPr="00ED2915">
        <w:t>抽象基类</w:t>
      </w:r>
      <w:proofErr w:type="gramEnd"/>
      <w:r w:rsidRPr="00ED2915">
        <w:t>，并通过字段裁剪与归一化减轻原始</w:t>
      </w:r>
      <w:r w:rsidRPr="00ED2915">
        <w:t xml:space="preserve"> API </w:t>
      </w:r>
      <w:r w:rsidRPr="00ED2915">
        <w:t>冗余对上下文窗口的占用，</w:t>
      </w:r>
      <w:proofErr w:type="gramStart"/>
      <w:r w:rsidRPr="00ED2915">
        <w:t>使工具层同时</w:t>
      </w:r>
      <w:proofErr w:type="gramEnd"/>
      <w:r w:rsidRPr="00ED2915">
        <w:t>具备调用稳定性与上下文可控性，区别于既有</w:t>
      </w:r>
      <w:r w:rsidRPr="00ED2915">
        <w:t xml:space="preserve"> MCP </w:t>
      </w:r>
      <w:r w:rsidRPr="00ED2915">
        <w:t>落地实践中对容错和字段处理较为简单的做法。</w:t>
      </w:r>
    </w:p>
    <w:p w14:paraId="196559B5" w14:textId="01313180" w:rsidR="00ED2915" w:rsidRPr="00ED2915" w:rsidRDefault="00ED2915" w:rsidP="00ED2915">
      <w:pPr>
        <w:pStyle w:val="a3"/>
        <w:ind w:firstLine="480"/>
      </w:pPr>
      <w:r w:rsidRPr="00ED2915">
        <w:t>（</w:t>
      </w:r>
      <w:r w:rsidRPr="00ED2915">
        <w:t>4</w:t>
      </w:r>
      <w:r w:rsidRPr="00ED2915">
        <w:t>）结构化知识库与向量检索的协同增强。针对通用</w:t>
      </w:r>
      <w:r w:rsidRPr="00ED2915">
        <w:t xml:space="preserve"> RAG </w:t>
      </w:r>
      <w:r w:rsidRPr="00ED2915">
        <w:t>对旅游</w:t>
      </w:r>
      <w:proofErr w:type="gramStart"/>
      <w:r w:rsidRPr="00ED2915">
        <w:t>领域双源知识</w:t>
      </w:r>
      <w:proofErr w:type="gramEnd"/>
      <w:r w:rsidRPr="00ED2915">
        <w:t>形态适配不足的问题，本文提出双层检索增强架构：以人工构建的城市结构化知识库承载高确定性的</w:t>
      </w:r>
      <w:proofErr w:type="gramStart"/>
      <w:r w:rsidRPr="00ED2915">
        <w:t>种子级</w:t>
      </w:r>
      <w:proofErr w:type="gramEnd"/>
      <w:r w:rsidRPr="00ED2915">
        <w:t xml:space="preserve"> POI </w:t>
      </w:r>
      <w:r w:rsidRPr="00ED2915">
        <w:t>与经典路线，以向量数据库承载长尾攻略文本。</w:t>
      </w:r>
      <w:r>
        <w:rPr>
          <w:rFonts w:hint="eastAsia"/>
        </w:rPr>
        <w:t>本系统</w:t>
      </w:r>
      <w:r w:rsidRPr="00ED2915">
        <w:t>设计种子景点桥接节点，以结构化知识库召回的</w:t>
      </w:r>
      <w:r w:rsidRPr="00ED2915">
        <w:t xml:space="preserve"> POI </w:t>
      </w:r>
      <w:proofErr w:type="gramStart"/>
      <w:r w:rsidRPr="00ED2915">
        <w:t>为锚点驱动</w:t>
      </w:r>
      <w:proofErr w:type="gramEnd"/>
      <w:r w:rsidRPr="00ED2915">
        <w:t>向量库进行语义补全，使两类知识在</w:t>
      </w:r>
      <w:r w:rsidRPr="00ED2915">
        <w:t xml:space="preserve"> POI </w:t>
      </w:r>
      <w:r w:rsidRPr="00ED2915">
        <w:t>召回与最终响应生成两个阶段分别承担不同角色，相较</w:t>
      </w:r>
      <w:r w:rsidRPr="00ED2915">
        <w:t xml:space="preserve"> </w:t>
      </w:r>
      <w:proofErr w:type="spellStart"/>
      <w:r w:rsidRPr="00ED2915">
        <w:t>ItiNera</w:t>
      </w:r>
      <w:proofErr w:type="spellEnd"/>
      <w:r w:rsidRPr="00ED2915">
        <w:t xml:space="preserve"> </w:t>
      </w:r>
      <w:r w:rsidRPr="00ED2915">
        <w:t>等仅依赖单一知识源的工作，能够同时覆盖知识库收录城市与长尾城市的细粒度内容。</w:t>
      </w:r>
    </w:p>
    <w:p w14:paraId="602F34BE" w14:textId="77777777" w:rsidR="00ED2915" w:rsidRPr="00ED2915" w:rsidRDefault="00ED2915" w:rsidP="00ED2915">
      <w:pPr>
        <w:pStyle w:val="a3"/>
        <w:ind w:firstLine="480"/>
      </w:pPr>
      <w:r w:rsidRPr="00ED2915">
        <w:t>（</w:t>
      </w:r>
      <w:r w:rsidRPr="00ED2915">
        <w:t>5</w:t>
      </w:r>
      <w:r w:rsidRPr="00ED2915">
        <w:t>）跨会话用户偏好的沉淀与个性化复用。针对短期会话状态与长期偏好混用导致数据漂移的问题，本文采用长短期严格分离的分层记忆架构：短期会话状态由</w:t>
      </w:r>
      <w:r w:rsidRPr="00ED2915">
        <w:t xml:space="preserve"> </w:t>
      </w:r>
      <w:proofErr w:type="spellStart"/>
      <w:r w:rsidRPr="00ED2915">
        <w:t>LangGraph</w:t>
      </w:r>
      <w:proofErr w:type="spellEnd"/>
      <w:r w:rsidRPr="00ED2915">
        <w:t xml:space="preserve"> </w:t>
      </w:r>
      <w:r w:rsidRPr="00ED2915">
        <w:t>检查点机制承载，长期偏好以用户为单位独立持久化存储，两类记忆在存储上完全分开。创新点在于将偏好提取任务合并入意图识别节点，借助同一次大模型推理同时完成意图分类与偏好抽取，避免额外推理调用带来的链路开销；提取出的偏好以系统消息形式自动注入后续会话上下文，在不增加用户额外操作的前提下完成跨会话偏好的积累。</w:t>
      </w:r>
    </w:p>
    <w:p w14:paraId="6F9D66F5" w14:textId="0797BEE7" w:rsidR="007762E1" w:rsidRPr="00ED2915" w:rsidRDefault="00ED2915" w:rsidP="00ED2915">
      <w:pPr>
        <w:pStyle w:val="a3"/>
        <w:ind w:firstLine="480"/>
      </w:pPr>
      <w:r w:rsidRPr="00ED2915">
        <w:t>围绕上述五个问题，本文设计并实现一个旅行规划智能体，以</w:t>
      </w:r>
      <w:r w:rsidRPr="00ED2915">
        <w:t xml:space="preserve"> </w:t>
      </w:r>
      <w:proofErr w:type="spellStart"/>
      <w:r w:rsidRPr="00ED2915">
        <w:t>LangGraph</w:t>
      </w:r>
      <w:proofErr w:type="spellEnd"/>
      <w:r w:rsidRPr="00ED2915">
        <w:t xml:space="preserve"> </w:t>
      </w:r>
      <w:r w:rsidRPr="00ED2915">
        <w:t>为编排核心，通过</w:t>
      </w:r>
      <w:r w:rsidRPr="00ED2915">
        <w:t xml:space="preserve"> MCP </w:t>
      </w:r>
      <w:r w:rsidRPr="00ED2915">
        <w:t>协议统一接入外部工具，引入混合启发式算法处理空间约束，借助双层</w:t>
      </w:r>
      <w:r w:rsidRPr="00ED2915">
        <w:t xml:space="preserve"> RAG </w:t>
      </w:r>
      <w:r w:rsidRPr="00ED2915">
        <w:t>增强领域知识，并以分层记忆系统支撑个性化服务。系统能够接受自然语言输入并输出包含交通方案、逐日景点安排、餐饮推荐、住宿选择与预算核算的完整可执行行程，并在多轮</w:t>
      </w:r>
      <w:proofErr w:type="gramStart"/>
      <w:r w:rsidRPr="00ED2915">
        <w:t>交互中</w:t>
      </w:r>
      <w:proofErr w:type="gramEnd"/>
      <w:r w:rsidRPr="00ED2915">
        <w:t>持续积累用户偏好。</w:t>
      </w:r>
    </w:p>
    <w:p w14:paraId="48D4FFC8" w14:textId="07D60F9E" w:rsidR="002B4325" w:rsidRPr="005D2DE4" w:rsidRDefault="005D2DE4" w:rsidP="005D2DE4">
      <w:pPr>
        <w:pStyle w:val="1"/>
        <w:ind w:left="0"/>
      </w:pPr>
      <w:bookmarkStart w:id="24" w:name="_Toc230879510"/>
      <w:r w:rsidRPr="005D2DE4">
        <w:lastRenderedPageBreak/>
        <w:t>关键技术基础与理论框架</w:t>
      </w:r>
      <w:bookmarkEnd w:id="24"/>
    </w:p>
    <w:p w14:paraId="5E0ED3D5" w14:textId="4381FF79" w:rsidR="00144919" w:rsidRDefault="00E05D92" w:rsidP="00144919">
      <w:pPr>
        <w:pStyle w:val="a3"/>
        <w:wordWrap/>
        <w:ind w:firstLine="480"/>
      </w:pPr>
      <w:r w:rsidRPr="00E05D92">
        <w:t>本章梳理本研究依托的核心理论与技术基础。首先建立人工智能体的概念框架，进而依次介绍支撑系统实现的三项关键技术：</w:t>
      </w:r>
      <w:proofErr w:type="spellStart"/>
      <w:r w:rsidRPr="00E05D92">
        <w:t>LangGraph</w:t>
      </w:r>
      <w:proofErr w:type="spellEnd"/>
      <w:r w:rsidRPr="00E05D92">
        <w:t xml:space="preserve"> </w:t>
      </w:r>
      <w:r w:rsidRPr="00E05D92">
        <w:t>工作流编排框架、</w:t>
      </w:r>
      <w:r w:rsidRPr="00E05D92">
        <w:t xml:space="preserve">MCP </w:t>
      </w:r>
      <w:r w:rsidRPr="00E05D92">
        <w:t>工具调用协议与</w:t>
      </w:r>
      <w:r w:rsidRPr="00E05D92">
        <w:t xml:space="preserve"> RAG </w:t>
      </w:r>
      <w:r w:rsidRPr="00E05D92">
        <w:t>知识增强技术，为后续系统设计与实现奠定理论基础。</w:t>
      </w:r>
      <w:r w:rsidRPr="00E05D92">
        <w:t xml:space="preserve">2.1 </w:t>
      </w:r>
      <w:r w:rsidRPr="00E05D92">
        <w:t>节阐述</w:t>
      </w:r>
      <w:r w:rsidRPr="00E05D92">
        <w:t xml:space="preserve"> AI </w:t>
      </w:r>
      <w:r w:rsidRPr="00E05D92">
        <w:t>智能体的定义、核心理论与基本架构，明确以大语言模型为认知核心的智能体范式；</w:t>
      </w:r>
      <w:r w:rsidRPr="00E05D92">
        <w:t xml:space="preserve">2.2 </w:t>
      </w:r>
      <w:proofErr w:type="gramStart"/>
      <w:r w:rsidRPr="00E05D92">
        <w:t>节介绍</w:t>
      </w:r>
      <w:proofErr w:type="gramEnd"/>
      <w:r w:rsidRPr="00E05D92">
        <w:t xml:space="preserve"> </w:t>
      </w:r>
      <w:proofErr w:type="spellStart"/>
      <w:r w:rsidRPr="00E05D92">
        <w:t>LangGraph</w:t>
      </w:r>
      <w:proofErr w:type="spellEnd"/>
      <w:r w:rsidRPr="00E05D92">
        <w:t xml:space="preserve"> </w:t>
      </w:r>
      <w:r w:rsidRPr="00E05D92">
        <w:t>的状态图编排模型，构成系统编排层的技术支撑；</w:t>
      </w:r>
      <w:r w:rsidRPr="00E05D92">
        <w:t xml:space="preserve">2.3 </w:t>
      </w:r>
      <w:r w:rsidRPr="00E05D92">
        <w:t>节阐述</w:t>
      </w:r>
      <w:r w:rsidRPr="00E05D92">
        <w:t xml:space="preserve"> MCP </w:t>
      </w:r>
      <w:r w:rsidRPr="00E05D92">
        <w:t>的设计架构与通信机制，确立外部工具标准化接入的规范基础；</w:t>
      </w:r>
      <w:r w:rsidRPr="00E05D92">
        <w:t xml:space="preserve">2.4 </w:t>
      </w:r>
      <w:r w:rsidRPr="00E05D92">
        <w:t>节论述</w:t>
      </w:r>
      <w:r w:rsidRPr="00E05D92">
        <w:t xml:space="preserve"> RAG </w:t>
      </w:r>
      <w:r w:rsidRPr="00E05D92">
        <w:t>的核心流程与向量检索原理，为领域知识增强模块提供理论依据。</w:t>
      </w:r>
    </w:p>
    <w:p w14:paraId="37C92FD0" w14:textId="77777777" w:rsidR="005D6B16" w:rsidRPr="005D6B16" w:rsidRDefault="005D6B16" w:rsidP="005D6B16">
      <w:pPr>
        <w:pStyle w:val="2"/>
      </w:pPr>
      <w:bookmarkStart w:id="25" w:name="_Toc230879511"/>
      <w:r w:rsidRPr="005D6B16">
        <w:t>AI</w:t>
      </w:r>
      <w:r w:rsidRPr="005D6B16">
        <w:t>智能</w:t>
      </w:r>
      <w:proofErr w:type="gramStart"/>
      <w:r w:rsidRPr="005D6B16">
        <w:t>体核心</w:t>
      </w:r>
      <w:proofErr w:type="gramEnd"/>
      <w:r w:rsidRPr="005D6B16">
        <w:t>理论与架构</w:t>
      </w:r>
      <w:bookmarkEnd w:id="25"/>
    </w:p>
    <w:p w14:paraId="3C3C0871" w14:textId="53748C51" w:rsidR="005D6B16" w:rsidRPr="005D6B16" w:rsidRDefault="005D6B16" w:rsidP="005D6B16">
      <w:pPr>
        <w:pStyle w:val="a3"/>
        <w:wordWrap/>
        <w:ind w:firstLine="480"/>
      </w:pPr>
      <w:r w:rsidRPr="005D6B16">
        <w:t>人工智能体（</w:t>
      </w:r>
      <w:r w:rsidRPr="005D6B16">
        <w:t>AI Agent</w:t>
      </w:r>
      <w:r w:rsidRPr="005D6B16">
        <w:t>）指能够感知环境、自主决策并采取行动以达成既定目标的计算实体。在经典人工智能理论中，</w:t>
      </w:r>
      <w:r w:rsidR="00E05D92" w:rsidRPr="00E05D92">
        <w:t>智能体的运行</w:t>
      </w:r>
      <w:r w:rsidRPr="005D6B16">
        <w:t>被刻画为持续运行的</w:t>
      </w:r>
      <w:r>
        <w:rPr>
          <w:rFonts w:hint="eastAsia"/>
        </w:rPr>
        <w:t>“</w:t>
      </w:r>
      <w:r w:rsidRPr="005D6B16">
        <w:t>感知</w:t>
      </w:r>
      <w:r w:rsidRPr="005D6B16">
        <w:t>—</w:t>
      </w:r>
      <w:r w:rsidRPr="005D6B16">
        <w:t>决策</w:t>
      </w:r>
      <w:r w:rsidRPr="005D6B16">
        <w:t>—</w:t>
      </w:r>
      <w:r w:rsidRPr="005D6B16">
        <w:t>行动</w:t>
      </w:r>
      <w:r>
        <w:rPr>
          <w:rFonts w:hint="eastAsia"/>
        </w:rPr>
        <w:t>”</w:t>
      </w:r>
      <w:r w:rsidRPr="005D6B16">
        <w:t>循环：其从环境中获取观测信息，依据内部状态与目标进行推理，并通过执行器对环境施加影响。早期智能体多依赖规则系统或强化学习策略，其感知与决策能力受限于预设规则或特定任务的训练范围，难以应对开放域的复杂任务。</w:t>
      </w:r>
    </w:p>
    <w:p w14:paraId="661CB4A2" w14:textId="32742126" w:rsidR="005D6B16" w:rsidRPr="005D6B16" w:rsidRDefault="005D6B16" w:rsidP="005D6B16">
      <w:pPr>
        <w:pStyle w:val="a3"/>
        <w:wordWrap/>
        <w:ind w:firstLine="480"/>
      </w:pPr>
      <w:r w:rsidRPr="005D6B16">
        <w:t>大语言模型的出现为智能体的构建提供了新的认知基础。借助在海量文本上的</w:t>
      </w:r>
      <w:proofErr w:type="gramStart"/>
      <w:r w:rsidRPr="005D6B16">
        <w:t>自监督预</w:t>
      </w:r>
      <w:proofErr w:type="gramEnd"/>
      <w:r w:rsidRPr="005D6B16">
        <w:t>训练，大语言模型获得了通用的语言理解、知识表征与初步推理能力，并在参数规模增长至一定量级后呈现出指令跟随与少样本学习等涌现特性。以大语言模型作为认知核心，智能</w:t>
      </w:r>
      <w:proofErr w:type="gramStart"/>
      <w:r w:rsidRPr="005D6B16">
        <w:t>体得以</w:t>
      </w:r>
      <w:proofErr w:type="gramEnd"/>
      <w:r w:rsidRPr="005D6B16">
        <w:t>将自然语言指令解析为内部目标，并以语言形式完成推理与规划。然而，单纯的语言模型仅能生成文本，缺乏与外部环境交互的能力。工具调用机制的引入使模型能够生成结构化的调用请求，并由运行时执行后将结果回填至上下文，从而形成</w:t>
      </w:r>
      <w:r>
        <w:rPr>
          <w:rFonts w:hint="eastAsia"/>
        </w:rPr>
        <w:t>“</w:t>
      </w:r>
      <w:r w:rsidRPr="005D6B16">
        <w:t>生成</w:t>
      </w:r>
      <w:r w:rsidRPr="005D6B16">
        <w:t>—</w:t>
      </w:r>
      <w:r w:rsidRPr="005D6B16">
        <w:t>执行</w:t>
      </w:r>
      <w:r w:rsidRPr="005D6B16">
        <w:t>—</w:t>
      </w:r>
      <w:r w:rsidRPr="005D6B16">
        <w:t>观察</w:t>
      </w:r>
      <w:r>
        <w:rPr>
          <w:rFonts w:hint="eastAsia"/>
        </w:rPr>
        <w:t>”</w:t>
      </w:r>
      <w:r w:rsidRPr="005D6B16">
        <w:t>的闭环，大语言模型由此从封闭的文本生成器转变为具备行动能力的智能体内核。</w:t>
      </w:r>
    </w:p>
    <w:p w14:paraId="764AA608" w14:textId="77777777" w:rsidR="005D6B16" w:rsidRPr="005D6B16" w:rsidRDefault="005D6B16" w:rsidP="005D6B16">
      <w:pPr>
        <w:pStyle w:val="a3"/>
        <w:wordWrap/>
        <w:ind w:firstLine="480"/>
      </w:pPr>
      <w:r w:rsidRPr="005D6B16">
        <w:t>基于大语言模型的智能体通常由规划、记忆、工具与行动四类核心模块构成。规划模块负责任务分解与推理编排，其常见范式包括交替生成思考与行动的</w:t>
      </w:r>
      <w:r w:rsidRPr="005D6B16">
        <w:t xml:space="preserve"> </w:t>
      </w:r>
      <w:proofErr w:type="spellStart"/>
      <w:r w:rsidRPr="005D6B16">
        <w:t>ReAct</w:t>
      </w:r>
      <w:proofErr w:type="spellEnd"/>
      <w:r w:rsidRPr="005D6B16">
        <w:t xml:space="preserve"> </w:t>
      </w:r>
      <w:r w:rsidRPr="005D6B16">
        <w:t>框架，以及将任务显式拆分为规划与执行两阶段的</w:t>
      </w:r>
      <w:r w:rsidRPr="005D6B16">
        <w:t xml:space="preserve"> Plan-and-Execute </w:t>
      </w:r>
      <w:r w:rsidRPr="005D6B16">
        <w:t>范式，部分框架进一步引入反思机制以借助失败经验实现自我修正。记忆模块区分短期记忆与长期记忆，前者维护当前任务的上下文状态，后者沉淀跨会话的知识与用户偏好。工具模块以标准化接口封装外部函数与异构数据源，赋予智能</w:t>
      </w:r>
      <w:proofErr w:type="gramStart"/>
      <w:r w:rsidRPr="005D6B16">
        <w:t>体访问</w:t>
      </w:r>
      <w:proofErr w:type="gramEnd"/>
      <w:r w:rsidRPr="005D6B16">
        <w:t>实时信息与外部状态的能力。行动模块则</w:t>
      </w:r>
      <w:r w:rsidRPr="005D6B16">
        <w:lastRenderedPageBreak/>
        <w:t>将决策结果转化为对环境的实际操作，并将执行反馈传回认知核心，驱动循环的持续推进。</w:t>
      </w:r>
    </w:p>
    <w:p w14:paraId="1C5F86FD" w14:textId="449012B7" w:rsidR="005D6B16" w:rsidRPr="005D6B16" w:rsidRDefault="005D6B16" w:rsidP="005D6B16">
      <w:pPr>
        <w:pStyle w:val="a3"/>
        <w:wordWrap/>
        <w:ind w:firstLine="480"/>
      </w:pPr>
      <w:r w:rsidRPr="005D6B16">
        <w:t>随着可调用工具与任务环节的不断增多，如何对智能体内部的推理、行动与状态流转进行有效编排，逐渐成为系统设计的关键问题。为此，需要引入具备分支控制、循环执行与状态持久化能力的编排框架对智能体的执行流程加以组织，相关技术原理详见</w:t>
      </w:r>
      <w:r w:rsidRPr="005D6B16">
        <w:t xml:space="preserve"> 2.2 </w:t>
      </w:r>
      <w:r w:rsidRPr="005D6B16">
        <w:t>节。</w:t>
      </w:r>
    </w:p>
    <w:p w14:paraId="637FD4B9" w14:textId="77777777" w:rsidR="00144919" w:rsidRPr="00144919" w:rsidRDefault="00144919" w:rsidP="00144919">
      <w:pPr>
        <w:pStyle w:val="2"/>
      </w:pPr>
      <w:bookmarkStart w:id="26" w:name="_Toc230879512"/>
      <w:proofErr w:type="spellStart"/>
      <w:r w:rsidRPr="00144919">
        <w:t>LangGraph</w:t>
      </w:r>
      <w:proofErr w:type="spellEnd"/>
      <w:r w:rsidRPr="00144919">
        <w:t xml:space="preserve"> </w:t>
      </w:r>
      <w:r w:rsidRPr="00144919">
        <w:t>工作流编排框架</w:t>
      </w:r>
      <w:bookmarkEnd w:id="26"/>
    </w:p>
    <w:p w14:paraId="513837DF" w14:textId="7B57F9DD" w:rsidR="009D2FEE" w:rsidRPr="009F1606" w:rsidRDefault="00144919" w:rsidP="009F1606">
      <w:pPr>
        <w:pStyle w:val="a3"/>
        <w:wordWrap/>
        <w:ind w:firstLine="480"/>
      </w:pPr>
      <w:proofErr w:type="spellStart"/>
      <w:r>
        <w:t>LangGraph</w:t>
      </w:r>
      <w:proofErr w:type="spellEnd"/>
      <w:r>
        <w:t xml:space="preserve"> </w:t>
      </w:r>
      <w:r>
        <w:t>是</w:t>
      </w:r>
      <w:r>
        <w:t xml:space="preserve"> </w:t>
      </w:r>
      <w:proofErr w:type="spellStart"/>
      <w:r>
        <w:t>LangChain</w:t>
      </w:r>
      <w:proofErr w:type="spellEnd"/>
      <w:r>
        <w:t xml:space="preserve"> </w:t>
      </w:r>
      <w:r>
        <w:t>团队于</w:t>
      </w:r>
      <w:r>
        <w:t xml:space="preserve"> 2024 </w:t>
      </w:r>
      <w:r>
        <w:t>年开源的智能</w:t>
      </w:r>
      <w:proofErr w:type="gramStart"/>
      <w:r>
        <w:t>体工作</w:t>
      </w:r>
      <w:proofErr w:type="gramEnd"/>
      <w:r>
        <w:t>流编排框架。相较于</w:t>
      </w:r>
      <w:r>
        <w:t xml:space="preserve"> </w:t>
      </w:r>
      <w:proofErr w:type="spellStart"/>
      <w:r>
        <w:t>LangChain</w:t>
      </w:r>
      <w:proofErr w:type="spellEnd"/>
      <w:r>
        <w:t xml:space="preserve"> </w:t>
      </w:r>
      <w:r>
        <w:t>表达式语言（</w:t>
      </w:r>
      <w:proofErr w:type="spellStart"/>
      <w:r>
        <w:t>LangChain</w:t>
      </w:r>
      <w:proofErr w:type="spellEnd"/>
      <w:r>
        <w:t xml:space="preserve"> Expression Language</w:t>
      </w:r>
      <w:r>
        <w:t>，</w:t>
      </w:r>
      <w:r>
        <w:t>LCEL</w:t>
      </w:r>
      <w:r>
        <w:t>）所构建的静态有向无环图，</w:t>
      </w:r>
      <w:proofErr w:type="spellStart"/>
      <w:r>
        <w:t>LangGraph</w:t>
      </w:r>
      <w:proofErr w:type="spellEnd"/>
      <w:r>
        <w:t xml:space="preserve"> </w:t>
      </w:r>
      <w:r>
        <w:t>引入显式状态机抽象，将智能</w:t>
      </w:r>
      <w:proofErr w:type="gramStart"/>
      <w:r>
        <w:t>体工作</w:t>
      </w:r>
      <w:proofErr w:type="gramEnd"/>
      <w:r>
        <w:t>流建模为携带类型化共享状态的有向图，原生支持循环重试、条件分支与跨节点可变共享状态，可表达并行扇出（</w:t>
      </w:r>
      <w:r>
        <w:t>Fan-out</w:t>
      </w:r>
      <w:r>
        <w:t>）、扇入（</w:t>
      </w:r>
      <w:r>
        <w:t>Fan-in</w:t>
      </w:r>
      <w:r>
        <w:t>）以及嵌套子图等复杂编排形态。相比</w:t>
      </w:r>
      <w:r>
        <w:t xml:space="preserve"> </w:t>
      </w:r>
      <w:proofErr w:type="spellStart"/>
      <w:r>
        <w:t>AutoGen</w:t>
      </w:r>
      <w:proofErr w:type="spellEnd"/>
      <w:r>
        <w:rPr>
          <w:rFonts w:hint="eastAsia"/>
        </w:rPr>
        <w:t>、</w:t>
      </w:r>
      <w:proofErr w:type="spellStart"/>
      <w:r>
        <w:t>CrewAI</w:t>
      </w:r>
      <w:proofErr w:type="spellEnd"/>
      <w:r>
        <w:rPr>
          <w:rFonts w:hint="eastAsia"/>
        </w:rPr>
        <w:t>等智能体编排框架</w:t>
      </w:r>
      <w:r>
        <w:t>，</w:t>
      </w:r>
      <w:proofErr w:type="spellStart"/>
      <w:r>
        <w:t>LangGraph</w:t>
      </w:r>
      <w:proofErr w:type="spellEnd"/>
      <w:r>
        <w:t xml:space="preserve"> </w:t>
      </w:r>
      <w:r>
        <w:t>在长程多阶段流程的表达力与状态可控性方面更契合本研究的旅行规划场景。</w:t>
      </w:r>
      <w:proofErr w:type="spellStart"/>
      <w:r w:rsidR="009D2FEE">
        <w:t>LangGraph</w:t>
      </w:r>
      <w:proofErr w:type="spellEnd"/>
      <w:r w:rsidR="009D2FEE">
        <w:rPr>
          <w:rFonts w:hint="eastAsia"/>
        </w:rPr>
        <w:t>的</w:t>
      </w:r>
      <w:r>
        <w:t>核心抽象由状态</w:t>
      </w:r>
      <w:r w:rsidR="00E34F7F">
        <w:t>（</w:t>
      </w:r>
      <w:r w:rsidR="00E34F7F">
        <w:t>State</w:t>
      </w:r>
      <w:r w:rsidR="00E34F7F">
        <w:t>）</w:t>
      </w:r>
      <w:r>
        <w:t>、节点</w:t>
      </w:r>
      <w:r w:rsidR="00E34F7F">
        <w:t>（</w:t>
      </w:r>
      <w:r w:rsidR="00E34F7F">
        <w:t>Node</w:t>
      </w:r>
      <w:r w:rsidR="00E34F7F">
        <w:t>）</w:t>
      </w:r>
      <w:r>
        <w:t>与边</w:t>
      </w:r>
      <w:r w:rsidR="00E34F7F">
        <w:t>（</w:t>
      </w:r>
      <w:r w:rsidR="00E34F7F">
        <w:t>Edge</w:t>
      </w:r>
      <w:r w:rsidR="00E34F7F">
        <w:t>）</w:t>
      </w:r>
      <w:r>
        <w:t>三部分构成。</w:t>
      </w:r>
    </w:p>
    <w:p w14:paraId="78C6B923" w14:textId="79198BB1" w:rsidR="00144919" w:rsidRDefault="00144919" w:rsidP="009F1606">
      <w:pPr>
        <w:pStyle w:val="a3"/>
        <w:wordWrap/>
        <w:ind w:firstLine="480"/>
      </w:pPr>
      <w:r>
        <w:t>状态是</w:t>
      </w:r>
      <w:r>
        <w:t xml:space="preserve"> </w:t>
      </w:r>
      <w:proofErr w:type="spellStart"/>
      <w:r>
        <w:t>LangGraph</w:t>
      </w:r>
      <w:proofErr w:type="spellEnd"/>
      <w:r>
        <w:t xml:space="preserve"> </w:t>
      </w:r>
      <w:r>
        <w:t>的全局共享数据容器，在图的整个生命周期内被所有节点访问并逐步填充。</w:t>
      </w:r>
      <w:proofErr w:type="spellStart"/>
      <w:r>
        <w:t>StateGraph</w:t>
      </w:r>
      <w:proofErr w:type="spellEnd"/>
      <w:r>
        <w:t xml:space="preserve"> </w:t>
      </w:r>
      <w:r>
        <w:t>实例化时需通过类型注解预先定义状态的数据结构，各节点的输入均从该状态对象读取，输出则以局部更新的形式合并回全局状态。与</w:t>
      </w:r>
      <w:r>
        <w:t xml:space="preserve"> LCEL </w:t>
      </w:r>
      <w:r>
        <w:t>的单向数据流不同，状态更新通过归并器（</w:t>
      </w:r>
      <w:r>
        <w:t>Reducer</w:t>
      </w:r>
      <w:r>
        <w:t>）实现增量合并而</w:t>
      </w:r>
      <w:proofErr w:type="gramStart"/>
      <w:r>
        <w:t>非整体</w:t>
      </w:r>
      <w:proofErr w:type="gramEnd"/>
      <w:r>
        <w:t>覆盖，为并行节点对共享字段的安全写入提供了基础保障。节点是图的基本计算单元，每个节点封装独立的计算逻辑，对应一个接收状态对象并返回状态局部更新的同步或异步函数，使各节点天然解耦，可独立测试</w:t>
      </w:r>
      <w:proofErr w:type="gramStart"/>
      <w:r>
        <w:t>与跨图复用</w:t>
      </w:r>
      <w:proofErr w:type="gramEnd"/>
      <w:r>
        <w:t>。边定义节点间的连接关系与执行流向：普通边建立顺序执行路径，条件边通过路由函数根据当前状态动态决定后续节点，返回单一节点名时实现条件分支，返回节点名列表时等价于动态并行扇出。此外，</w:t>
      </w:r>
      <w:proofErr w:type="spellStart"/>
      <w:r>
        <w:t>LangGraph</w:t>
      </w:r>
      <w:proofErr w:type="spellEnd"/>
      <w:r>
        <w:t xml:space="preserve"> </w:t>
      </w:r>
      <w:r>
        <w:t>提供的检查点（</w:t>
      </w:r>
      <w:proofErr w:type="spellStart"/>
      <w:r>
        <w:t>Checkpointer</w:t>
      </w:r>
      <w:proofErr w:type="spellEnd"/>
      <w:r>
        <w:t>）机制可对每一步执行后的状态进行持久化，支持进程中断后的恢复与跨会话的状态续接。本研究将旅行规划流程建模为含并行扇出与局部重试回环的状态图，依托</w:t>
      </w:r>
      <w:r>
        <w:t xml:space="preserve"> </w:t>
      </w:r>
      <w:proofErr w:type="spellStart"/>
      <w:r>
        <w:t>LangGraph</w:t>
      </w:r>
      <w:proofErr w:type="spellEnd"/>
      <w:r>
        <w:t xml:space="preserve"> </w:t>
      </w:r>
      <w:r>
        <w:t>上述特性表达多阶段依赖与失败隔离逻辑，具体节点设计将在第四章详细阐述。</w:t>
      </w:r>
    </w:p>
    <w:p w14:paraId="641A018C" w14:textId="3485BFC8" w:rsidR="00144919" w:rsidRPr="00144919" w:rsidRDefault="00144919" w:rsidP="00144919">
      <w:pPr>
        <w:pStyle w:val="2"/>
      </w:pPr>
      <w:bookmarkStart w:id="27" w:name="_Toc230879513"/>
      <w:r w:rsidRPr="00144919">
        <w:lastRenderedPageBreak/>
        <w:t xml:space="preserve">MCP </w:t>
      </w:r>
      <w:r w:rsidRPr="00144919">
        <w:t>工具调用协议</w:t>
      </w:r>
      <w:bookmarkEnd w:id="27"/>
    </w:p>
    <w:p w14:paraId="54BA4F4B" w14:textId="77777777" w:rsidR="00144919" w:rsidRDefault="00144919" w:rsidP="00144919">
      <w:pPr>
        <w:pStyle w:val="a3"/>
        <w:wordWrap/>
        <w:ind w:firstLine="480"/>
      </w:pPr>
      <w:r>
        <w:t>模型上下文协议（</w:t>
      </w:r>
      <w:r>
        <w:t>Model Context Protocol</w:t>
      </w:r>
      <w:r>
        <w:t>，</w:t>
      </w:r>
      <w:r>
        <w:t>MCP</w:t>
      </w:r>
      <w:r>
        <w:t>）是</w:t>
      </w:r>
      <w:r>
        <w:t xml:space="preserve"> Anthropic </w:t>
      </w:r>
      <w:r>
        <w:t>于</w:t>
      </w:r>
      <w:r>
        <w:t xml:space="preserve"> 2024 </w:t>
      </w:r>
      <w:r>
        <w:t>年提出的开放协议，旨在统一大语言模型与外部工具、数据源之间的交互规范。在</w:t>
      </w:r>
      <w:r>
        <w:t xml:space="preserve"> MCP </w:t>
      </w:r>
      <w:r>
        <w:t>提出之前，主流做法是基于各模型厂商专属的</w:t>
      </w:r>
      <w:r>
        <w:t xml:space="preserve"> Function Calling </w:t>
      </w:r>
      <w:r>
        <w:t>接口直接声明工具，工具定义与宿主应用代码深度耦合，工具的增删或参数调整需同步修改应用层代码，且不同厂商接口格式不统一，导致工具代码难以跨平台复用。</w:t>
      </w:r>
      <w:r>
        <w:t xml:space="preserve">MCP </w:t>
      </w:r>
      <w:r>
        <w:t>通过引入独立协议层将工具的定义、发现与调用逻辑从宿主应用中解耦，</w:t>
      </w:r>
      <w:proofErr w:type="gramStart"/>
      <w:r>
        <w:t>使工具</w:t>
      </w:r>
      <w:proofErr w:type="gramEnd"/>
      <w:r>
        <w:t>服务可独立开发、部署与跨模型复用。</w:t>
      </w:r>
    </w:p>
    <w:p w14:paraId="10568D85" w14:textId="23683FE8" w:rsidR="00144919" w:rsidRDefault="00144919" w:rsidP="00144919">
      <w:pPr>
        <w:pStyle w:val="a3"/>
        <w:wordWrap/>
        <w:ind w:firstLine="480"/>
      </w:pPr>
      <w:r>
        <w:t xml:space="preserve">MCP </w:t>
      </w:r>
      <w:r>
        <w:t>采用客户端</w:t>
      </w:r>
      <w:r>
        <w:t>—</w:t>
      </w:r>
      <w:r>
        <w:t>服务器架构。服务器端声明并实现工具集合，对外暴露工具名称、参数模式与功能描述；客户端运行于宿主应用内部，负责工具发现、调用请求构造与返回结果解析。服务器与宿主应用在进程或网络层面物理隔离，工具服务可独立迭代。在通信层面，</w:t>
      </w:r>
      <w:r>
        <w:t xml:space="preserve">MCP </w:t>
      </w:r>
      <w:r>
        <w:t>针对不同部署场景定义了多种传输方式：本地工具采用标准输入输出（</w:t>
      </w:r>
      <w:r>
        <w:t>STDIO</w:t>
      </w:r>
      <w:r>
        <w:t>）传输，宿主进程以子进程形式启动服务器，通过标准</w:t>
      </w:r>
      <w:proofErr w:type="gramStart"/>
      <w:r>
        <w:t>流实现</w:t>
      </w:r>
      <w:proofErr w:type="gramEnd"/>
      <w:r>
        <w:t>双向通信，适合将现有命令行程序快速包装为</w:t>
      </w:r>
      <w:r>
        <w:t xml:space="preserve"> MCP </w:t>
      </w:r>
      <w:r>
        <w:t>服务器；远程工具采用基于</w:t>
      </w:r>
      <w:r>
        <w:t xml:space="preserve"> HTTP </w:t>
      </w:r>
      <w:r>
        <w:t>的服务器发送事件（</w:t>
      </w:r>
      <w:r>
        <w:t>Server-Sent Events</w:t>
      </w:r>
      <w:r>
        <w:t>，</w:t>
      </w:r>
      <w:r>
        <w:t>SSE</w:t>
      </w:r>
      <w:r>
        <w:t>）传输，客户端通过</w:t>
      </w:r>
      <w:r>
        <w:t xml:space="preserve"> HTTP POST </w:t>
      </w:r>
      <w:r>
        <w:t>请求触发调用，服务器以事件流形式返回结果，支持流式输出。在能力发现层面，客户端建立连接后通过</w:t>
      </w:r>
      <w:r>
        <w:t xml:space="preserve"> tools/list </w:t>
      </w:r>
      <w:r>
        <w:t>接口查询服务器</w:t>
      </w:r>
      <w:proofErr w:type="gramStart"/>
      <w:r>
        <w:t>端工具</w:t>
      </w:r>
      <w:proofErr w:type="gramEnd"/>
      <w:r>
        <w:t>的名称、描述与参数</w:t>
      </w:r>
      <w:r>
        <w:t xml:space="preserve"> JSON Schema</w:t>
      </w:r>
      <w:r>
        <w:t>，服务器新增或修改工具时，客户端可在下次连接初始化时自动同步；调用阶段则通过</w:t>
      </w:r>
      <w:r>
        <w:t xml:space="preserve"> tools/call </w:t>
      </w:r>
      <w:r>
        <w:t>请求传递工具名称与实参，服务器按</w:t>
      </w:r>
      <w:r>
        <w:t xml:space="preserve"> MCP </w:t>
      </w:r>
      <w:r>
        <w:t>规范返回结构化执行结果。</w:t>
      </w:r>
      <w:r>
        <w:t xml:space="preserve">MCP </w:t>
      </w:r>
      <w:r>
        <w:t>与</w:t>
      </w:r>
      <w:r>
        <w:t xml:space="preserve"> Function Calling </w:t>
      </w:r>
      <w:r>
        <w:t>的核心特性对比</w:t>
      </w:r>
      <w:r w:rsidRPr="00144919">
        <w:t>如</w:t>
      </w:r>
      <w:r>
        <w:fldChar w:fldCharType="begin"/>
      </w:r>
      <w:r>
        <w:instrText xml:space="preserve"> REF _Ref229854395 \n \h </w:instrText>
      </w:r>
      <w:r>
        <w:fldChar w:fldCharType="separate"/>
      </w:r>
      <w:r w:rsidR="00472796">
        <w:rPr>
          <w:rFonts w:hint="eastAsia"/>
        </w:rPr>
        <w:t>表</w:t>
      </w:r>
      <w:r w:rsidR="00472796">
        <w:rPr>
          <w:rFonts w:hint="eastAsia"/>
        </w:rPr>
        <w:t>2-1</w:t>
      </w:r>
      <w:r>
        <w:fldChar w:fldCharType="end"/>
      </w:r>
      <w:r w:rsidRPr="00144919">
        <w:t xml:space="preserve"> </w:t>
      </w:r>
      <w:r w:rsidRPr="00144919">
        <w:t>所示。</w:t>
      </w:r>
    </w:p>
    <w:p w14:paraId="039CF8C4" w14:textId="54DA451A" w:rsidR="00144919" w:rsidRPr="00144919" w:rsidRDefault="00144919" w:rsidP="00144919">
      <w:pPr>
        <w:pStyle w:val="a3"/>
        <w:wordWrap/>
        <w:ind w:firstLine="480"/>
      </w:pPr>
      <w:r>
        <w:t>综上，</w:t>
      </w:r>
      <w:r>
        <w:t xml:space="preserve">MCP </w:t>
      </w:r>
      <w:r>
        <w:t>通过协议层解耦实现了工具定义、发现与调用的标准化，在多异构数据源</w:t>
      </w:r>
      <w:proofErr w:type="gramStart"/>
      <w:r>
        <w:t>接入且</w:t>
      </w:r>
      <w:proofErr w:type="gramEnd"/>
      <w:r>
        <w:t>依赖频繁迭代的场景下，相较</w:t>
      </w:r>
      <w:r>
        <w:t xml:space="preserve"> Function Calling </w:t>
      </w:r>
      <w:r>
        <w:t>具有更优的可维护性与可扩展性，因此被本研究选为统一接入高德地图、</w:t>
      </w:r>
      <w:proofErr w:type="gramStart"/>
      <w:r>
        <w:t>途牛业务</w:t>
      </w:r>
      <w:proofErr w:type="gramEnd"/>
      <w:r>
        <w:t>接口与</w:t>
      </w:r>
      <w:r>
        <w:t xml:space="preserve"> 12306 </w:t>
      </w:r>
      <w:r>
        <w:t>票务三类异构数据源的协议基础。</w:t>
      </w:r>
    </w:p>
    <w:p w14:paraId="0DA106A4" w14:textId="0F423055" w:rsidR="009D3CBA" w:rsidRPr="009D3CBA" w:rsidRDefault="009D3CBA" w:rsidP="001F4BA0">
      <w:pPr>
        <w:pStyle w:val="a1"/>
        <w:spacing w:before="78"/>
        <w:ind w:left="0"/>
        <w:rPr>
          <w:sz w:val="24"/>
        </w:rPr>
      </w:pPr>
      <w:bookmarkStart w:id="28" w:name="_Ref229854395"/>
      <w:r w:rsidRPr="00A47568">
        <w:rPr>
          <w:rStyle w:val="af1"/>
        </w:rPr>
        <w:t xml:space="preserve">MCP </w:t>
      </w:r>
      <w:r w:rsidRPr="00A47568">
        <w:rPr>
          <w:rStyle w:val="af1"/>
        </w:rPr>
        <w:t>与</w:t>
      </w:r>
      <w:r w:rsidRPr="00A47568">
        <w:rPr>
          <w:rStyle w:val="af1"/>
        </w:rPr>
        <w:t xml:space="preserve"> Function Calling </w:t>
      </w:r>
      <w:r w:rsidRPr="00A47568">
        <w:rPr>
          <w:rStyle w:val="af1"/>
        </w:rPr>
        <w:t>主要特性对比</w:t>
      </w:r>
      <w:bookmarkEnd w:id="28"/>
    </w:p>
    <w:tbl>
      <w:tblPr>
        <w:tblStyle w:val="af2"/>
        <w:tblW w:w="5000" w:type="pct"/>
        <w:tblLook w:val="04A0" w:firstRow="1" w:lastRow="0" w:firstColumn="1" w:lastColumn="0" w:noHBand="0" w:noVBand="1"/>
      </w:tblPr>
      <w:tblGrid>
        <w:gridCol w:w="1866"/>
        <w:gridCol w:w="3202"/>
        <w:gridCol w:w="4002"/>
      </w:tblGrid>
      <w:tr w:rsidR="00A47568" w:rsidRPr="003E6217" w14:paraId="59EE5E77" w14:textId="77777777" w:rsidTr="00A47568">
        <w:trPr>
          <w:cnfStyle w:val="100000000000" w:firstRow="1" w:lastRow="0" w:firstColumn="0" w:lastColumn="0" w:oddVBand="0" w:evenVBand="0" w:oddHBand="0" w:evenHBand="0" w:firstRowFirstColumn="0" w:firstRowLastColumn="0" w:lastRowFirstColumn="0" w:lastRowLastColumn="0"/>
        </w:trPr>
        <w:tc>
          <w:tcPr>
            <w:tcW w:w="1029" w:type="pct"/>
            <w:hideMark/>
          </w:tcPr>
          <w:p w14:paraId="605003E6" w14:textId="77777777" w:rsidR="00A47568" w:rsidRPr="003E6217" w:rsidRDefault="00A47568" w:rsidP="003E6217">
            <w:pPr>
              <w:pStyle w:val="a3"/>
              <w:spacing w:line="240" w:lineRule="auto"/>
              <w:ind w:firstLineChars="0" w:firstLine="0"/>
              <w:jc w:val="center"/>
              <w:rPr>
                <w:b/>
                <w:bCs/>
                <w:sz w:val="21"/>
              </w:rPr>
            </w:pPr>
            <w:r w:rsidRPr="003E6217">
              <w:rPr>
                <w:b/>
                <w:bCs/>
                <w:sz w:val="21"/>
              </w:rPr>
              <w:t>比较维度</w:t>
            </w:r>
          </w:p>
        </w:tc>
        <w:tc>
          <w:tcPr>
            <w:tcW w:w="1765" w:type="pct"/>
            <w:hideMark/>
          </w:tcPr>
          <w:p w14:paraId="78B28457" w14:textId="77777777" w:rsidR="00A47568" w:rsidRPr="003E6217" w:rsidRDefault="00A47568" w:rsidP="003E6217">
            <w:pPr>
              <w:pStyle w:val="a3"/>
              <w:spacing w:line="240" w:lineRule="auto"/>
              <w:ind w:firstLineChars="0" w:firstLine="0"/>
              <w:jc w:val="center"/>
              <w:rPr>
                <w:b/>
                <w:bCs/>
                <w:sz w:val="21"/>
              </w:rPr>
            </w:pPr>
            <w:r w:rsidRPr="003E6217">
              <w:rPr>
                <w:b/>
                <w:bCs/>
                <w:sz w:val="21"/>
              </w:rPr>
              <w:t>Function Calling</w:t>
            </w:r>
          </w:p>
        </w:tc>
        <w:tc>
          <w:tcPr>
            <w:tcW w:w="2206" w:type="pct"/>
            <w:hideMark/>
          </w:tcPr>
          <w:p w14:paraId="738BEC1F" w14:textId="77777777" w:rsidR="00A47568" w:rsidRPr="003E6217" w:rsidRDefault="00A47568" w:rsidP="003E6217">
            <w:pPr>
              <w:pStyle w:val="a3"/>
              <w:spacing w:line="240" w:lineRule="auto"/>
              <w:ind w:firstLineChars="0" w:firstLine="0"/>
              <w:jc w:val="center"/>
              <w:rPr>
                <w:b/>
                <w:bCs/>
                <w:sz w:val="21"/>
              </w:rPr>
            </w:pPr>
            <w:r w:rsidRPr="003E6217">
              <w:rPr>
                <w:b/>
                <w:bCs/>
                <w:sz w:val="21"/>
              </w:rPr>
              <w:t>MCP</w:t>
            </w:r>
          </w:p>
        </w:tc>
      </w:tr>
      <w:tr w:rsidR="00A47568" w:rsidRPr="003E6217" w14:paraId="01B36B4C" w14:textId="77777777" w:rsidTr="00A47568">
        <w:tc>
          <w:tcPr>
            <w:tcW w:w="1029" w:type="pct"/>
            <w:hideMark/>
          </w:tcPr>
          <w:p w14:paraId="28AAE927" w14:textId="77777777" w:rsidR="00A47568" w:rsidRPr="003E6217" w:rsidRDefault="00A47568" w:rsidP="003E6217">
            <w:pPr>
              <w:pStyle w:val="a3"/>
              <w:spacing w:line="240" w:lineRule="auto"/>
              <w:ind w:firstLineChars="0" w:firstLine="0"/>
              <w:jc w:val="center"/>
              <w:rPr>
                <w:sz w:val="21"/>
              </w:rPr>
            </w:pPr>
            <w:r w:rsidRPr="003E6217">
              <w:rPr>
                <w:sz w:val="21"/>
              </w:rPr>
              <w:t>工具定义位置</w:t>
            </w:r>
          </w:p>
        </w:tc>
        <w:tc>
          <w:tcPr>
            <w:tcW w:w="1765" w:type="pct"/>
            <w:hideMark/>
          </w:tcPr>
          <w:p w14:paraId="3FBF428D" w14:textId="77777777" w:rsidR="00A47568" w:rsidRPr="003E6217" w:rsidRDefault="00A47568" w:rsidP="003E6217">
            <w:pPr>
              <w:pStyle w:val="a3"/>
              <w:spacing w:line="240" w:lineRule="auto"/>
              <w:ind w:firstLineChars="0" w:firstLine="0"/>
              <w:jc w:val="center"/>
              <w:rPr>
                <w:sz w:val="21"/>
              </w:rPr>
            </w:pPr>
            <w:r w:rsidRPr="003E6217">
              <w:rPr>
                <w:sz w:val="21"/>
              </w:rPr>
              <w:t>嵌入宿主应用代码</w:t>
            </w:r>
          </w:p>
        </w:tc>
        <w:tc>
          <w:tcPr>
            <w:tcW w:w="2206" w:type="pct"/>
            <w:hideMark/>
          </w:tcPr>
          <w:p w14:paraId="2768FCB5" w14:textId="77777777" w:rsidR="00A47568" w:rsidRPr="003E6217" w:rsidRDefault="00A47568" w:rsidP="003E6217">
            <w:pPr>
              <w:pStyle w:val="a3"/>
              <w:spacing w:line="240" w:lineRule="auto"/>
              <w:ind w:firstLineChars="0" w:firstLine="0"/>
              <w:jc w:val="center"/>
              <w:rPr>
                <w:sz w:val="21"/>
              </w:rPr>
            </w:pPr>
            <w:r w:rsidRPr="003E6217">
              <w:rPr>
                <w:sz w:val="21"/>
              </w:rPr>
              <w:t>独立于</w:t>
            </w:r>
            <w:r w:rsidRPr="003E6217">
              <w:rPr>
                <w:sz w:val="21"/>
              </w:rPr>
              <w:t xml:space="preserve"> MCP </w:t>
            </w:r>
            <w:r w:rsidRPr="003E6217">
              <w:rPr>
                <w:sz w:val="21"/>
              </w:rPr>
              <w:t>服务器</w:t>
            </w:r>
          </w:p>
        </w:tc>
      </w:tr>
      <w:tr w:rsidR="00A47568" w:rsidRPr="003E6217" w14:paraId="6A8FB592" w14:textId="77777777" w:rsidTr="00A47568">
        <w:tc>
          <w:tcPr>
            <w:tcW w:w="1029" w:type="pct"/>
            <w:hideMark/>
          </w:tcPr>
          <w:p w14:paraId="5B27F748" w14:textId="77777777" w:rsidR="00A47568" w:rsidRPr="003E6217" w:rsidRDefault="00A47568" w:rsidP="003E6217">
            <w:pPr>
              <w:pStyle w:val="a3"/>
              <w:spacing w:line="240" w:lineRule="auto"/>
              <w:ind w:firstLineChars="0" w:firstLine="0"/>
              <w:jc w:val="center"/>
              <w:rPr>
                <w:sz w:val="21"/>
              </w:rPr>
            </w:pPr>
            <w:r w:rsidRPr="003E6217">
              <w:rPr>
                <w:sz w:val="21"/>
              </w:rPr>
              <w:t>工具发现方式</w:t>
            </w:r>
          </w:p>
        </w:tc>
        <w:tc>
          <w:tcPr>
            <w:tcW w:w="1765" w:type="pct"/>
            <w:hideMark/>
          </w:tcPr>
          <w:p w14:paraId="27467999" w14:textId="77777777" w:rsidR="00A47568" w:rsidRPr="003E6217" w:rsidRDefault="00A47568" w:rsidP="003E6217">
            <w:pPr>
              <w:pStyle w:val="a3"/>
              <w:spacing w:line="240" w:lineRule="auto"/>
              <w:ind w:firstLineChars="0" w:firstLine="0"/>
              <w:jc w:val="center"/>
              <w:rPr>
                <w:sz w:val="21"/>
              </w:rPr>
            </w:pPr>
            <w:r w:rsidRPr="003E6217">
              <w:rPr>
                <w:sz w:val="21"/>
              </w:rPr>
              <w:t>静态声明，随请求传输</w:t>
            </w:r>
          </w:p>
        </w:tc>
        <w:tc>
          <w:tcPr>
            <w:tcW w:w="2206" w:type="pct"/>
            <w:hideMark/>
          </w:tcPr>
          <w:p w14:paraId="55B3B766" w14:textId="77777777" w:rsidR="00A47568" w:rsidRPr="003E6217" w:rsidRDefault="00A47568" w:rsidP="003E6217">
            <w:pPr>
              <w:pStyle w:val="a3"/>
              <w:spacing w:line="240" w:lineRule="auto"/>
              <w:ind w:firstLineChars="0" w:firstLine="0"/>
              <w:jc w:val="center"/>
              <w:rPr>
                <w:sz w:val="21"/>
              </w:rPr>
            </w:pPr>
            <w:r w:rsidRPr="003E6217">
              <w:rPr>
                <w:sz w:val="21"/>
              </w:rPr>
              <w:t>运行时动态查询</w:t>
            </w:r>
          </w:p>
        </w:tc>
      </w:tr>
      <w:tr w:rsidR="00A47568" w:rsidRPr="003E6217" w14:paraId="3DC53242" w14:textId="77777777" w:rsidTr="00A47568">
        <w:tc>
          <w:tcPr>
            <w:tcW w:w="1029" w:type="pct"/>
            <w:hideMark/>
          </w:tcPr>
          <w:p w14:paraId="26358300" w14:textId="77777777" w:rsidR="00A47568" w:rsidRPr="003E6217" w:rsidRDefault="00A47568" w:rsidP="003E6217">
            <w:pPr>
              <w:pStyle w:val="a3"/>
              <w:spacing w:line="240" w:lineRule="auto"/>
              <w:ind w:firstLineChars="0" w:firstLine="0"/>
              <w:jc w:val="center"/>
              <w:rPr>
                <w:sz w:val="21"/>
              </w:rPr>
            </w:pPr>
            <w:r w:rsidRPr="003E6217">
              <w:rPr>
                <w:sz w:val="21"/>
              </w:rPr>
              <w:t>部署耦合度</w:t>
            </w:r>
          </w:p>
        </w:tc>
        <w:tc>
          <w:tcPr>
            <w:tcW w:w="1765" w:type="pct"/>
            <w:hideMark/>
          </w:tcPr>
          <w:p w14:paraId="6DEF4C1F" w14:textId="77777777" w:rsidR="00A47568" w:rsidRPr="003E6217" w:rsidRDefault="00A47568" w:rsidP="003E6217">
            <w:pPr>
              <w:pStyle w:val="a3"/>
              <w:spacing w:line="240" w:lineRule="auto"/>
              <w:ind w:firstLineChars="0" w:firstLine="0"/>
              <w:jc w:val="center"/>
              <w:rPr>
                <w:sz w:val="21"/>
              </w:rPr>
            </w:pPr>
            <w:r w:rsidRPr="003E6217">
              <w:rPr>
                <w:sz w:val="21"/>
              </w:rPr>
              <w:t>工具变更需重新部署应用</w:t>
            </w:r>
          </w:p>
        </w:tc>
        <w:tc>
          <w:tcPr>
            <w:tcW w:w="2206" w:type="pct"/>
            <w:hideMark/>
          </w:tcPr>
          <w:p w14:paraId="10483926" w14:textId="77777777" w:rsidR="00A47568" w:rsidRPr="003E6217" w:rsidRDefault="00A47568" w:rsidP="003E6217">
            <w:pPr>
              <w:pStyle w:val="a3"/>
              <w:spacing w:line="240" w:lineRule="auto"/>
              <w:ind w:firstLineChars="0" w:firstLine="0"/>
              <w:jc w:val="center"/>
              <w:rPr>
                <w:sz w:val="21"/>
              </w:rPr>
            </w:pPr>
            <w:r w:rsidRPr="003E6217">
              <w:rPr>
                <w:sz w:val="21"/>
              </w:rPr>
              <w:t>工具变更不影响宿主应用</w:t>
            </w:r>
          </w:p>
        </w:tc>
      </w:tr>
      <w:tr w:rsidR="00A47568" w:rsidRPr="003E6217" w14:paraId="51DEF18F" w14:textId="77777777" w:rsidTr="00A47568">
        <w:tc>
          <w:tcPr>
            <w:tcW w:w="1029" w:type="pct"/>
            <w:hideMark/>
          </w:tcPr>
          <w:p w14:paraId="5125E471" w14:textId="77777777" w:rsidR="00A47568" w:rsidRPr="003E6217" w:rsidRDefault="00A47568" w:rsidP="003E6217">
            <w:pPr>
              <w:pStyle w:val="a3"/>
              <w:spacing w:line="240" w:lineRule="auto"/>
              <w:ind w:firstLineChars="0" w:firstLine="0"/>
              <w:jc w:val="center"/>
              <w:rPr>
                <w:sz w:val="21"/>
              </w:rPr>
            </w:pPr>
            <w:r w:rsidRPr="003E6217">
              <w:rPr>
                <w:sz w:val="21"/>
              </w:rPr>
              <w:t>跨平台复用性</w:t>
            </w:r>
          </w:p>
        </w:tc>
        <w:tc>
          <w:tcPr>
            <w:tcW w:w="1765" w:type="pct"/>
            <w:hideMark/>
          </w:tcPr>
          <w:p w14:paraId="35B9B46B" w14:textId="77777777" w:rsidR="00A47568" w:rsidRPr="003E6217" w:rsidRDefault="00A47568" w:rsidP="003E6217">
            <w:pPr>
              <w:pStyle w:val="a3"/>
              <w:spacing w:line="240" w:lineRule="auto"/>
              <w:ind w:firstLineChars="0" w:firstLine="0"/>
              <w:jc w:val="center"/>
              <w:rPr>
                <w:sz w:val="21"/>
              </w:rPr>
            </w:pPr>
            <w:r w:rsidRPr="003E6217">
              <w:rPr>
                <w:sz w:val="21"/>
              </w:rPr>
              <w:t>依赖特定模型接口格式</w:t>
            </w:r>
          </w:p>
        </w:tc>
        <w:tc>
          <w:tcPr>
            <w:tcW w:w="2206" w:type="pct"/>
            <w:hideMark/>
          </w:tcPr>
          <w:p w14:paraId="304B3FE5" w14:textId="77777777" w:rsidR="00A47568" w:rsidRPr="003E6217" w:rsidRDefault="00A47568" w:rsidP="003E6217">
            <w:pPr>
              <w:pStyle w:val="a3"/>
              <w:spacing w:line="240" w:lineRule="auto"/>
              <w:ind w:firstLineChars="0" w:firstLine="0"/>
              <w:jc w:val="center"/>
              <w:rPr>
                <w:sz w:val="21"/>
              </w:rPr>
            </w:pPr>
            <w:r w:rsidRPr="003E6217">
              <w:rPr>
                <w:sz w:val="21"/>
              </w:rPr>
              <w:t>协议统一，与模型无关</w:t>
            </w:r>
          </w:p>
        </w:tc>
      </w:tr>
      <w:tr w:rsidR="00A47568" w:rsidRPr="003E6217" w14:paraId="64572AE1" w14:textId="77777777" w:rsidTr="00A47568">
        <w:tc>
          <w:tcPr>
            <w:tcW w:w="1029" w:type="pct"/>
            <w:hideMark/>
          </w:tcPr>
          <w:p w14:paraId="70E5CBB8" w14:textId="29D2C9CE" w:rsidR="00A47568" w:rsidRPr="003E6217" w:rsidRDefault="00E439D7" w:rsidP="003E6217">
            <w:pPr>
              <w:pStyle w:val="a3"/>
              <w:spacing w:line="240" w:lineRule="auto"/>
              <w:ind w:firstLineChars="0" w:firstLine="0"/>
              <w:jc w:val="center"/>
              <w:rPr>
                <w:sz w:val="21"/>
              </w:rPr>
            </w:pPr>
            <w:r>
              <w:rPr>
                <w:rFonts w:hint="eastAsia"/>
                <w:sz w:val="21"/>
              </w:rPr>
              <w:t>token</w:t>
            </w:r>
            <w:r w:rsidR="00A47568" w:rsidRPr="003E6217">
              <w:rPr>
                <w:sz w:val="21"/>
              </w:rPr>
              <w:t>开销</w:t>
            </w:r>
          </w:p>
        </w:tc>
        <w:tc>
          <w:tcPr>
            <w:tcW w:w="1765" w:type="pct"/>
            <w:hideMark/>
          </w:tcPr>
          <w:p w14:paraId="3AC54AB4" w14:textId="77777777" w:rsidR="00A47568" w:rsidRPr="003E6217" w:rsidRDefault="00A47568" w:rsidP="003E6217">
            <w:pPr>
              <w:pStyle w:val="a3"/>
              <w:spacing w:line="240" w:lineRule="auto"/>
              <w:ind w:firstLineChars="0" w:firstLine="0"/>
              <w:jc w:val="center"/>
              <w:rPr>
                <w:sz w:val="21"/>
              </w:rPr>
            </w:pPr>
            <w:r w:rsidRPr="003E6217">
              <w:rPr>
                <w:sz w:val="21"/>
              </w:rPr>
              <w:t>每次请求携带全</w:t>
            </w:r>
            <w:proofErr w:type="gramStart"/>
            <w:r w:rsidRPr="003E6217">
              <w:rPr>
                <w:sz w:val="21"/>
              </w:rPr>
              <w:t>量工具</w:t>
            </w:r>
            <w:proofErr w:type="gramEnd"/>
            <w:r w:rsidRPr="003E6217">
              <w:rPr>
                <w:sz w:val="21"/>
              </w:rPr>
              <w:t>描述</w:t>
            </w:r>
          </w:p>
        </w:tc>
        <w:tc>
          <w:tcPr>
            <w:tcW w:w="2206" w:type="pct"/>
            <w:hideMark/>
          </w:tcPr>
          <w:p w14:paraId="3DCFB4C8" w14:textId="77777777" w:rsidR="00A47568" w:rsidRPr="003E6217" w:rsidRDefault="00A47568" w:rsidP="003E6217">
            <w:pPr>
              <w:pStyle w:val="a3"/>
              <w:spacing w:line="240" w:lineRule="auto"/>
              <w:ind w:firstLineChars="0" w:firstLine="0"/>
              <w:jc w:val="center"/>
              <w:rPr>
                <w:sz w:val="21"/>
              </w:rPr>
            </w:pPr>
            <w:r w:rsidRPr="003E6217">
              <w:rPr>
                <w:sz w:val="21"/>
              </w:rPr>
              <w:t>工具描述由服务器维护，按需查询</w:t>
            </w:r>
          </w:p>
        </w:tc>
      </w:tr>
      <w:tr w:rsidR="00A47568" w:rsidRPr="003E6217" w14:paraId="16783EEE" w14:textId="77777777" w:rsidTr="00A47568">
        <w:tc>
          <w:tcPr>
            <w:tcW w:w="1029" w:type="pct"/>
            <w:hideMark/>
          </w:tcPr>
          <w:p w14:paraId="7F14EBDA" w14:textId="77777777" w:rsidR="00A47568" w:rsidRPr="003E6217" w:rsidRDefault="00A47568" w:rsidP="003E6217">
            <w:pPr>
              <w:pStyle w:val="a3"/>
              <w:spacing w:line="240" w:lineRule="auto"/>
              <w:ind w:firstLineChars="0" w:firstLine="0"/>
              <w:jc w:val="center"/>
              <w:rPr>
                <w:sz w:val="21"/>
              </w:rPr>
            </w:pPr>
            <w:r w:rsidRPr="003E6217">
              <w:rPr>
                <w:sz w:val="21"/>
              </w:rPr>
              <w:t>传输方式</w:t>
            </w:r>
          </w:p>
        </w:tc>
        <w:tc>
          <w:tcPr>
            <w:tcW w:w="1765" w:type="pct"/>
            <w:hideMark/>
          </w:tcPr>
          <w:p w14:paraId="60A8FC89" w14:textId="77777777" w:rsidR="00A47568" w:rsidRPr="003E6217" w:rsidRDefault="00A47568" w:rsidP="003E6217">
            <w:pPr>
              <w:pStyle w:val="a3"/>
              <w:spacing w:line="240" w:lineRule="auto"/>
              <w:ind w:firstLineChars="0" w:firstLine="0"/>
              <w:jc w:val="center"/>
              <w:rPr>
                <w:sz w:val="21"/>
              </w:rPr>
            </w:pPr>
            <w:r w:rsidRPr="003E6217">
              <w:rPr>
                <w:sz w:val="21"/>
              </w:rPr>
              <w:t>无独立传输层</w:t>
            </w:r>
          </w:p>
        </w:tc>
        <w:tc>
          <w:tcPr>
            <w:tcW w:w="2206" w:type="pct"/>
            <w:hideMark/>
          </w:tcPr>
          <w:p w14:paraId="4DECF4CD" w14:textId="77777777" w:rsidR="00A47568" w:rsidRPr="003E6217" w:rsidRDefault="00A47568" w:rsidP="003E6217">
            <w:pPr>
              <w:pStyle w:val="a3"/>
              <w:spacing w:line="240" w:lineRule="auto"/>
              <w:ind w:firstLineChars="0" w:firstLine="0"/>
              <w:jc w:val="center"/>
              <w:rPr>
                <w:sz w:val="21"/>
              </w:rPr>
            </w:pPr>
            <w:r w:rsidRPr="003E6217">
              <w:rPr>
                <w:sz w:val="21"/>
              </w:rPr>
              <w:t xml:space="preserve">STDIO / SSE / </w:t>
            </w:r>
            <w:r w:rsidRPr="003E6217">
              <w:rPr>
                <w:sz w:val="21"/>
              </w:rPr>
              <w:t>流式</w:t>
            </w:r>
            <w:r w:rsidRPr="003E6217">
              <w:rPr>
                <w:sz w:val="21"/>
              </w:rPr>
              <w:t xml:space="preserve"> HTTP</w:t>
            </w:r>
          </w:p>
        </w:tc>
      </w:tr>
      <w:tr w:rsidR="00A47568" w:rsidRPr="003E6217" w14:paraId="42939572" w14:textId="77777777" w:rsidTr="00A47568">
        <w:tc>
          <w:tcPr>
            <w:tcW w:w="1029" w:type="pct"/>
            <w:hideMark/>
          </w:tcPr>
          <w:p w14:paraId="1E12FDDD" w14:textId="77777777" w:rsidR="00A47568" w:rsidRPr="003E6217" w:rsidRDefault="00A47568" w:rsidP="003E6217">
            <w:pPr>
              <w:pStyle w:val="a3"/>
              <w:spacing w:line="240" w:lineRule="auto"/>
              <w:ind w:firstLineChars="0" w:firstLine="0"/>
              <w:jc w:val="center"/>
              <w:rPr>
                <w:sz w:val="21"/>
              </w:rPr>
            </w:pPr>
            <w:r w:rsidRPr="003E6217">
              <w:rPr>
                <w:sz w:val="21"/>
              </w:rPr>
              <w:t>异构数据源集成</w:t>
            </w:r>
          </w:p>
        </w:tc>
        <w:tc>
          <w:tcPr>
            <w:tcW w:w="1765" w:type="pct"/>
            <w:hideMark/>
          </w:tcPr>
          <w:p w14:paraId="59A1D31D" w14:textId="77777777" w:rsidR="00A47568" w:rsidRPr="003E6217" w:rsidRDefault="00A47568" w:rsidP="003E6217">
            <w:pPr>
              <w:pStyle w:val="a3"/>
              <w:spacing w:line="240" w:lineRule="auto"/>
              <w:ind w:firstLineChars="0" w:firstLine="0"/>
              <w:jc w:val="center"/>
              <w:rPr>
                <w:sz w:val="21"/>
              </w:rPr>
            </w:pPr>
            <w:r w:rsidRPr="003E6217">
              <w:rPr>
                <w:sz w:val="21"/>
              </w:rPr>
              <w:t>需各自编写适配代码</w:t>
            </w:r>
          </w:p>
        </w:tc>
        <w:tc>
          <w:tcPr>
            <w:tcW w:w="2206" w:type="pct"/>
            <w:hideMark/>
          </w:tcPr>
          <w:p w14:paraId="302CD27B" w14:textId="77777777" w:rsidR="00A47568" w:rsidRPr="003E6217" w:rsidRDefault="00A47568" w:rsidP="003E6217">
            <w:pPr>
              <w:pStyle w:val="a3"/>
              <w:spacing w:line="240" w:lineRule="auto"/>
              <w:ind w:firstLineChars="0" w:firstLine="0"/>
              <w:jc w:val="center"/>
              <w:rPr>
                <w:sz w:val="21"/>
              </w:rPr>
            </w:pPr>
            <w:r w:rsidRPr="003E6217">
              <w:rPr>
                <w:sz w:val="21"/>
              </w:rPr>
              <w:t>统一接口封装，屏蔽实现差异</w:t>
            </w:r>
          </w:p>
        </w:tc>
      </w:tr>
    </w:tbl>
    <w:p w14:paraId="386BE122" w14:textId="1F448A6A" w:rsidR="00AD29A4" w:rsidRPr="00AD29A4" w:rsidRDefault="00AD29A4" w:rsidP="00AD29A4">
      <w:pPr>
        <w:pStyle w:val="2"/>
      </w:pPr>
      <w:bookmarkStart w:id="29" w:name="_Toc230879514"/>
      <w:r w:rsidRPr="00144919">
        <w:lastRenderedPageBreak/>
        <w:t xml:space="preserve">RAG </w:t>
      </w:r>
      <w:r w:rsidRPr="00144919">
        <w:t>知识增强技术</w:t>
      </w:r>
      <w:bookmarkEnd w:id="29"/>
    </w:p>
    <w:p w14:paraId="1DA8ABD2" w14:textId="0B82756F" w:rsidR="00AD29A4" w:rsidRPr="00AD29A4" w:rsidRDefault="00AD29A4" w:rsidP="00AD29A4">
      <w:pPr>
        <w:pStyle w:val="a3"/>
        <w:wordWrap/>
        <w:ind w:firstLine="480"/>
      </w:pPr>
      <w:r w:rsidRPr="00AD29A4">
        <w:t>大语言模型的知识边界受限于训练语料的截止时间与覆盖范围，在垂直领域最新信息、长尾事实及强地域性内容上易出现知识遗漏与幻觉生成。</w:t>
      </w:r>
      <w:r w:rsidRPr="00AD29A4">
        <w:t xml:space="preserve">RAG </w:t>
      </w:r>
      <w:r w:rsidRPr="00AD29A4">
        <w:t>技术由</w:t>
      </w:r>
      <w:r w:rsidRPr="00AD29A4">
        <w:t xml:space="preserve"> Lewis </w:t>
      </w:r>
      <w:r w:rsidRPr="00AD29A4">
        <w:t>等于</w:t>
      </w:r>
      <w:r w:rsidRPr="00AD29A4">
        <w:t xml:space="preserve"> 2020 </w:t>
      </w:r>
      <w:proofErr w:type="gramStart"/>
      <w:r w:rsidRPr="00AD29A4">
        <w:t>年首次</w:t>
      </w:r>
      <w:proofErr w:type="gramEnd"/>
      <w:r w:rsidRPr="00AD29A4">
        <w:t>提出，其核心思想是在生成阶段显式注入与查询语义相关的外部文档片段，无需更新模型权重即可显著提升生成内容的事实准确性与时效性。标准</w:t>
      </w:r>
      <w:r w:rsidRPr="00AD29A4">
        <w:t xml:space="preserve"> RAG </w:t>
      </w:r>
      <w:r w:rsidRPr="00AD29A4">
        <w:t>流程包含查询处理、语义检索、上下文增强</w:t>
      </w:r>
      <w:proofErr w:type="gramStart"/>
      <w:r w:rsidRPr="00AD29A4">
        <w:t>与答案</w:t>
      </w:r>
      <w:proofErr w:type="gramEnd"/>
      <w:r w:rsidRPr="00AD29A4">
        <w:t>生成四个核心阶段</w:t>
      </w:r>
      <w:r>
        <w:rPr>
          <w:rFonts w:hint="eastAsia"/>
        </w:rPr>
        <w:t>，</w:t>
      </w:r>
      <w:r w:rsidRPr="00AD29A4">
        <w:t>用户原始问题或</w:t>
      </w:r>
      <w:proofErr w:type="gramStart"/>
      <w:r w:rsidRPr="00AD29A4">
        <w:t>经改写</w:t>
      </w:r>
      <w:proofErr w:type="gramEnd"/>
      <w:r w:rsidRPr="00AD29A4">
        <w:t>的检索式由嵌入模型编码为稠密向量后输入向量数据库，基于向量相似度返回</w:t>
      </w:r>
      <w:r w:rsidRPr="00AD29A4">
        <w:t xml:space="preserve"> Top-K </w:t>
      </w:r>
      <w:proofErr w:type="gramStart"/>
      <w:r w:rsidRPr="00AD29A4">
        <w:t>个</w:t>
      </w:r>
      <w:proofErr w:type="gramEnd"/>
      <w:r w:rsidRPr="00AD29A4">
        <w:t>最相关的文档片段，将检索结果与原始问题拼接为结构化提示词，输入大语言模型生成最终答复。</w:t>
      </w:r>
    </w:p>
    <w:p w14:paraId="6AD4624A" w14:textId="1E2FBEE2" w:rsidR="00AD29A4" w:rsidRPr="00AD29A4" w:rsidRDefault="00AD29A4" w:rsidP="00AD29A4">
      <w:pPr>
        <w:pStyle w:val="a3"/>
        <w:wordWrap/>
        <w:ind w:firstLine="480"/>
      </w:pPr>
      <w:r w:rsidRPr="00AD29A4">
        <w:t>文本嵌入模型与向量数据库是</w:t>
      </w:r>
      <w:r w:rsidRPr="00AD29A4">
        <w:t xml:space="preserve"> RAG </w:t>
      </w:r>
      <w:r w:rsidRPr="00AD29A4">
        <w:t>系统的两类核心基础组件。文本嵌入模型负责将变长自然语言文本映射为定长稠密向量，使语义相近的文本在高维向量空间中具有较小的余弦距离，为语义相似度检索提供数学基础；本研究选用北京智源人工智能研究院开源的</w:t>
      </w:r>
      <w:r w:rsidRPr="00AD29A4">
        <w:t xml:space="preserve"> bge-small-zh-v1.5 </w:t>
      </w:r>
      <w:r w:rsidRPr="00AD29A4">
        <w:t>中文嵌入模型，该模型在中文海量文本嵌入基准（</w:t>
      </w:r>
      <w:r w:rsidR="00C35BBE" w:rsidRPr="00C35BBE">
        <w:t>Chinese Massive Text Embedding Benchmark</w:t>
      </w:r>
      <w:r w:rsidR="00C35BBE">
        <w:rPr>
          <w:rFonts w:hint="eastAsia"/>
        </w:rPr>
        <w:t>,</w:t>
      </w:r>
      <w:r w:rsidR="00C35BBE" w:rsidRPr="00C35BBE">
        <w:t xml:space="preserve"> </w:t>
      </w:r>
      <w:r w:rsidRPr="00AD29A4">
        <w:t>C-MTEB</w:t>
      </w:r>
      <w:r w:rsidRPr="00AD29A4">
        <w:t>）上具有优异的检索性能，参数量约</w:t>
      </w:r>
      <w:r w:rsidRPr="00AD29A4">
        <w:t xml:space="preserve"> 24M</w:t>
      </w:r>
      <w:r w:rsidRPr="00AD29A4">
        <w:t>，输出向量维度为</w:t>
      </w:r>
      <w:r w:rsidRPr="00AD29A4">
        <w:t xml:space="preserve"> 512</w:t>
      </w:r>
      <w:r w:rsidRPr="00AD29A4">
        <w:t>，单</w:t>
      </w:r>
      <w:r w:rsidRPr="00AD29A4">
        <w:t xml:space="preserve"> CPU </w:t>
      </w:r>
      <w:r w:rsidRPr="00AD29A4">
        <w:t>即可本地部署，无需依赖云端</w:t>
      </w:r>
      <w:r w:rsidRPr="00AD29A4">
        <w:t xml:space="preserve"> API</w:t>
      </w:r>
      <w:r w:rsidRPr="00AD29A4">
        <w:t>。向量数据库则负责高维稠密向量的存储与近似最近邻检索；本研究采用</w:t>
      </w:r>
      <w:r w:rsidRPr="00AD29A4">
        <w:t xml:space="preserve"> Chroma </w:t>
      </w:r>
      <w:r w:rsidRPr="00AD29A4">
        <w:t>团队开源的轻量级嵌入式向量数据库</w:t>
      </w:r>
      <w:r w:rsidRPr="00AD29A4">
        <w:t xml:space="preserve"> </w:t>
      </w:r>
      <w:proofErr w:type="spellStart"/>
      <w:r w:rsidRPr="00AD29A4">
        <w:t>ChromaDB</w:t>
      </w:r>
      <w:proofErr w:type="spellEnd"/>
      <w:r w:rsidRPr="00AD29A4">
        <w:t>，其底层基于层次化导航小世界（</w:t>
      </w:r>
      <w:r w:rsidRPr="00AD29A4">
        <w:t>Hierarchical Navigable Small World</w:t>
      </w:r>
      <w:r w:rsidRPr="00AD29A4">
        <w:t>，</w:t>
      </w:r>
      <w:r w:rsidRPr="00AD29A4">
        <w:t>HNSW</w:t>
      </w:r>
      <w:r w:rsidRPr="00AD29A4">
        <w:t>）索引结构，在召回精度与查询时延之间取得良好平衡，同时支持元数据过滤与本地嵌入式部署。</w:t>
      </w:r>
    </w:p>
    <w:p w14:paraId="70CBAA44" w14:textId="77777777" w:rsidR="00AD29A4" w:rsidRDefault="00AD29A4" w:rsidP="00AD29A4">
      <w:pPr>
        <w:pStyle w:val="a3"/>
        <w:wordWrap/>
        <w:ind w:firstLine="480"/>
      </w:pPr>
      <w:r w:rsidRPr="00AD29A4">
        <w:t>本研究在通用</w:t>
      </w:r>
      <w:r w:rsidRPr="00AD29A4">
        <w:t xml:space="preserve"> RAG </w:t>
      </w:r>
      <w:r w:rsidRPr="00AD29A4">
        <w:t>范式之上构建结构化城市知识库与本地向量检索协同的双层架构，针对旅游领域结构化必游知识与非结构化攻略文本并存的</w:t>
      </w:r>
      <w:proofErr w:type="gramStart"/>
      <w:r w:rsidRPr="00AD29A4">
        <w:t>双源特征进</w:t>
      </w:r>
      <w:proofErr w:type="gramEnd"/>
      <w:r w:rsidRPr="00AD29A4">
        <w:t>行差异化复用，具体设计将在</w:t>
      </w:r>
      <w:r w:rsidRPr="00AD29A4">
        <w:t xml:space="preserve"> 4.2 </w:t>
      </w:r>
      <w:r w:rsidRPr="00AD29A4">
        <w:t>节详细阐述。</w:t>
      </w:r>
    </w:p>
    <w:p w14:paraId="222A721C" w14:textId="6CE12265" w:rsidR="00E05D92" w:rsidRDefault="00E05D92" w:rsidP="00E05D92">
      <w:pPr>
        <w:pStyle w:val="2"/>
      </w:pPr>
      <w:bookmarkStart w:id="30" w:name="_Toc230879515"/>
      <w:r>
        <w:rPr>
          <w:rFonts w:hint="eastAsia"/>
        </w:rPr>
        <w:t>本章小结</w:t>
      </w:r>
      <w:bookmarkEnd w:id="30"/>
    </w:p>
    <w:p w14:paraId="481CFFA3" w14:textId="3EA5DB72" w:rsidR="00E05D92" w:rsidRPr="00AD29A4" w:rsidRDefault="00E05D92" w:rsidP="00E05D92">
      <w:pPr>
        <w:pStyle w:val="a3"/>
        <w:wordWrap/>
        <w:ind w:firstLine="480"/>
      </w:pPr>
      <w:r w:rsidRPr="00E05D92">
        <w:t>本章系统梳理了支撑本研究的核心理论与技术基础。首先，界定了</w:t>
      </w:r>
      <w:r w:rsidRPr="00E05D92">
        <w:t xml:space="preserve"> AI </w:t>
      </w:r>
      <w:r w:rsidRPr="00E05D92">
        <w:t>智能体的概念内涵，阐述了以大语言模型为认知核心、由规划、记忆、工具与行动四类模块构成的智能体基本架构，明确了</w:t>
      </w:r>
      <w:r>
        <w:rPr>
          <w:rFonts w:hint="eastAsia"/>
        </w:rPr>
        <w:t>“</w:t>
      </w:r>
      <w:r w:rsidRPr="00E05D92">
        <w:t>生成</w:t>
      </w:r>
      <w:r w:rsidRPr="00E05D92">
        <w:t>—</w:t>
      </w:r>
      <w:r w:rsidRPr="00E05D92">
        <w:t>执行</w:t>
      </w:r>
      <w:r w:rsidRPr="00E05D92">
        <w:t>—</w:t>
      </w:r>
      <w:r w:rsidRPr="00E05D92">
        <w:t>观察</w:t>
      </w:r>
      <w:r>
        <w:rPr>
          <w:rFonts w:hint="eastAsia"/>
        </w:rPr>
        <w:t>”</w:t>
      </w:r>
      <w:r w:rsidRPr="00E05D92">
        <w:t>闭环这一核心运行机制，为理解后续各项技术在整体系统中的定位提供了理论框架。其次，阐述了</w:t>
      </w:r>
      <w:r w:rsidRPr="00E05D92">
        <w:t xml:space="preserve"> </w:t>
      </w:r>
      <w:proofErr w:type="spellStart"/>
      <w:r w:rsidRPr="00E05D92">
        <w:t>LangGraph</w:t>
      </w:r>
      <w:proofErr w:type="spellEnd"/>
      <w:r w:rsidRPr="00E05D92">
        <w:t xml:space="preserve"> </w:t>
      </w:r>
      <w:r w:rsidRPr="00E05D92">
        <w:t>工作流编排框架的核心抽象，包括其以类型化共享状态（</w:t>
      </w:r>
      <w:r w:rsidRPr="00E05D92">
        <w:t>State</w:t>
      </w:r>
      <w:r w:rsidRPr="00E05D92">
        <w:t>）为容器、节点（</w:t>
      </w:r>
      <w:r w:rsidRPr="00E05D92">
        <w:t>Node</w:t>
      </w:r>
      <w:r w:rsidRPr="00E05D92">
        <w:t>）为计算单元、边（</w:t>
      </w:r>
      <w:r w:rsidRPr="00E05D92">
        <w:t>Edge</w:t>
      </w:r>
      <w:r w:rsidRPr="00E05D92">
        <w:t>）定义流向的模型，并重点说明了其支持条件分支、并行扇出与局部重试的特</w:t>
      </w:r>
      <w:r w:rsidRPr="00E05D92">
        <w:lastRenderedPageBreak/>
        <w:t>性，这为后续将复杂旅行规划流程建模为可控状态图奠定了基础。随后，介绍了模型上下文协议（</w:t>
      </w:r>
      <w:r w:rsidRPr="00E05D92">
        <w:t>MCP</w:t>
      </w:r>
      <w:r w:rsidRPr="00E05D92">
        <w:t>）的客户端</w:t>
      </w:r>
      <w:r w:rsidRPr="00E05D92">
        <w:t>—</w:t>
      </w:r>
      <w:r w:rsidRPr="00E05D92">
        <w:t>服务器架构及其通过标准化协议解耦工具与模型的优势，对比了其与</w:t>
      </w:r>
      <w:r w:rsidRPr="00E05D92">
        <w:t xml:space="preserve"> Function Calling </w:t>
      </w:r>
      <w:r w:rsidRPr="00E05D92">
        <w:t>在可维护性、跨平台复用性方面的差异，明确了选用</w:t>
      </w:r>
      <w:r w:rsidRPr="00E05D92">
        <w:t xml:space="preserve"> MCP </w:t>
      </w:r>
      <w:r w:rsidRPr="00E05D92">
        <w:t>作为异构数据源统一接入协议的理由。最后，概述了</w:t>
      </w:r>
      <w:r w:rsidRPr="00E05D92">
        <w:t>RAG</w:t>
      </w:r>
      <w:r w:rsidRPr="00E05D92">
        <w:t>技术的基本流程与核心组件，为第四章设计针对旅游领域的双层知识增强机制提供了理论依据。本章内容为后续系统的架构设计、模块实现与集成提供了清晰的技术选型支撑。</w:t>
      </w:r>
    </w:p>
    <w:p w14:paraId="3310EEDF" w14:textId="0CF39550" w:rsidR="0036696C" w:rsidRDefault="00E05D92" w:rsidP="000B4891">
      <w:pPr>
        <w:pStyle w:val="1"/>
        <w:ind w:left="0"/>
      </w:pPr>
      <w:bookmarkStart w:id="31" w:name="_Toc230879516"/>
      <w:r w:rsidRPr="00E05D92">
        <w:lastRenderedPageBreak/>
        <w:t>旅行规划智能体</w:t>
      </w:r>
      <w:r w:rsidR="000B4891" w:rsidRPr="000B4891">
        <w:t>需求分析与总体设计</w:t>
      </w:r>
      <w:bookmarkEnd w:id="31"/>
    </w:p>
    <w:p w14:paraId="137739B9" w14:textId="6FE7A7C1" w:rsidR="000B4891" w:rsidRPr="000B4891" w:rsidRDefault="00250D68" w:rsidP="000B4891">
      <w:pPr>
        <w:pStyle w:val="a3"/>
        <w:ind w:firstLine="480"/>
      </w:pPr>
      <w:r w:rsidRPr="00250D68">
        <w:t>本章在前一章相关技术综述的基础上，从需求分析出发</w:t>
      </w:r>
      <w:r w:rsidR="00494682">
        <w:rPr>
          <w:rFonts w:hint="eastAsia"/>
        </w:rPr>
        <w:t>，系统</w:t>
      </w:r>
      <w:r w:rsidRPr="00250D68">
        <w:t>阐述旅行规划智能</w:t>
      </w:r>
      <w:proofErr w:type="gramStart"/>
      <w:r w:rsidRPr="00250D68">
        <w:t>体系统</w:t>
      </w:r>
      <w:proofErr w:type="gramEnd"/>
      <w:r w:rsidRPr="00250D68">
        <w:t>的总体设计。</w:t>
      </w:r>
      <w:r w:rsidRPr="00250D68">
        <w:t xml:space="preserve">3.1 </w:t>
      </w:r>
      <w:r w:rsidRPr="00250D68">
        <w:t>节梳理系统的功能性与非功能性需求；</w:t>
      </w:r>
      <w:r w:rsidRPr="00250D68">
        <w:t xml:space="preserve">3.2 </w:t>
      </w:r>
      <w:r w:rsidRPr="00250D68">
        <w:t>节</w:t>
      </w:r>
      <w:r w:rsidR="00494682">
        <w:rPr>
          <w:rFonts w:hint="eastAsia"/>
        </w:rPr>
        <w:t>提出</w:t>
      </w:r>
      <w:r w:rsidRPr="00250D68">
        <w:t>分层架构与技术选型对照；</w:t>
      </w:r>
      <w:r w:rsidRPr="00250D68">
        <w:t xml:space="preserve">3.3 </w:t>
      </w:r>
      <w:r w:rsidRPr="00250D68">
        <w:t>节描述五阶段工作流的总体形态及其共享状态的分层组织方式</w:t>
      </w:r>
      <w:r w:rsidR="00494682">
        <w:rPr>
          <w:rFonts w:hint="eastAsia"/>
        </w:rPr>
        <w:t>。</w:t>
      </w:r>
    </w:p>
    <w:p w14:paraId="5FEE2607" w14:textId="047DF35C" w:rsidR="000B4891" w:rsidRDefault="000B4891" w:rsidP="000B4891">
      <w:pPr>
        <w:pStyle w:val="2"/>
      </w:pPr>
      <w:bookmarkStart w:id="32" w:name="_Toc230879517"/>
      <w:r w:rsidRPr="000B4891">
        <w:t>需求分析</w:t>
      </w:r>
      <w:bookmarkEnd w:id="32"/>
    </w:p>
    <w:p w14:paraId="49595576" w14:textId="479708E5" w:rsidR="00250D68" w:rsidRPr="00250D68" w:rsidRDefault="001D0D25" w:rsidP="00250D68">
      <w:pPr>
        <w:pStyle w:val="a3"/>
        <w:wordWrap/>
        <w:ind w:firstLine="480"/>
      </w:pPr>
      <w:r>
        <w:rPr>
          <w:rFonts w:hint="eastAsia"/>
        </w:rPr>
        <w:t>该系统</w:t>
      </w:r>
      <w:r w:rsidR="00250D68" w:rsidRPr="00250D68">
        <w:t>面向自然语言交互的旅行规划场景，外部参与者</w:t>
      </w:r>
      <w:r w:rsidR="00494682" w:rsidRPr="00494682">
        <w:t>主要包括</w:t>
      </w:r>
      <w:r w:rsidR="00250D68" w:rsidRPr="00250D68">
        <w:t>终端用户与外部</w:t>
      </w:r>
      <w:r w:rsidR="00250D68" w:rsidRPr="00250D68">
        <w:t xml:space="preserve"> MCP </w:t>
      </w:r>
      <w:r w:rsidR="00250D68" w:rsidRPr="00250D68">
        <w:t>工具</w:t>
      </w:r>
      <w:r w:rsidR="00494682">
        <w:rPr>
          <w:rFonts w:hint="eastAsia"/>
        </w:rPr>
        <w:t>服务</w:t>
      </w:r>
      <w:r w:rsidR="00250D68" w:rsidRPr="00250D68">
        <w:t>方两类</w:t>
      </w:r>
      <w:r w:rsidR="00494682">
        <w:rPr>
          <w:rFonts w:hint="eastAsia"/>
        </w:rPr>
        <w:t>。</w:t>
      </w:r>
      <w:r w:rsidR="00250D68" w:rsidRPr="00250D68">
        <w:t>终端用户通过</w:t>
      </w:r>
      <w:r w:rsidR="00494682">
        <w:rPr>
          <w:rFonts w:hint="eastAsia"/>
        </w:rPr>
        <w:t xml:space="preserve"> </w:t>
      </w:r>
      <w:r w:rsidR="00250D68" w:rsidRPr="00250D68">
        <w:t xml:space="preserve">Web </w:t>
      </w:r>
      <w:r w:rsidR="00250D68" w:rsidRPr="00250D68">
        <w:t>前端发起请求</w:t>
      </w:r>
      <w:r w:rsidR="00494682">
        <w:rPr>
          <w:rFonts w:hint="eastAsia"/>
        </w:rPr>
        <w:t>，</w:t>
      </w:r>
      <w:r w:rsidR="00250D68" w:rsidRPr="00250D68">
        <w:t>外部</w:t>
      </w:r>
      <w:r w:rsidR="00250D68" w:rsidRPr="00250D68">
        <w:t xml:space="preserve"> MCP </w:t>
      </w:r>
      <w:r w:rsidR="00250D68" w:rsidRPr="00250D68">
        <w:t>工具方包括高德地图、</w:t>
      </w:r>
      <w:proofErr w:type="gramStart"/>
      <w:r w:rsidR="00250D68" w:rsidRPr="00250D68">
        <w:t>途牛业务</w:t>
      </w:r>
      <w:proofErr w:type="gramEnd"/>
      <w:r w:rsidR="00250D68" w:rsidRPr="00250D68">
        <w:t>接口与</w:t>
      </w:r>
      <w:r w:rsidR="00250D68" w:rsidRPr="00250D68">
        <w:t xml:space="preserve"> 12306 </w:t>
      </w:r>
      <w:r w:rsidR="00250D68" w:rsidRPr="00250D68">
        <w:t>票务服务，</w:t>
      </w:r>
      <w:r w:rsidR="00494682" w:rsidRPr="00494682">
        <w:t>系统根据业务需求以异步方式调用其能力</w:t>
      </w:r>
      <w:r w:rsidR="00250D68" w:rsidRPr="00250D68">
        <w:t>。</w:t>
      </w:r>
    </w:p>
    <w:p w14:paraId="2D2338D8" w14:textId="74A0122E" w:rsidR="00494682" w:rsidRDefault="00494682" w:rsidP="00250D68">
      <w:pPr>
        <w:pStyle w:val="a3"/>
        <w:wordWrap/>
        <w:ind w:firstLine="480"/>
      </w:pPr>
      <w:r w:rsidRPr="00494682">
        <w:t>基于上述参与者，系统功能性需求可归纳为一条核心交互闭环与四类辅助交互意图。核心交互闭环为端到端行程生成</w:t>
      </w:r>
      <w:r>
        <w:rPr>
          <w:rFonts w:hint="eastAsia"/>
        </w:rPr>
        <w:t>：</w:t>
      </w:r>
      <w:r w:rsidRPr="00494682">
        <w:t>用户以自然语言描述出行需求，系统在单一会话内依次完成意图识别、约束抽取与校验、多源数据获取、行程编排、餐饮住宿匹配、预算核算及最终响应渲染，输出包含逐日景点安排、交通方案、餐饮推荐、住宿建议与预算明细的完整旅行方案；当用户输入信息缺失或存在冲突时，系统应主动发起追问，</w:t>
      </w:r>
      <w:proofErr w:type="gramStart"/>
      <w:r w:rsidRPr="00494682">
        <w:t>待信息</w:t>
      </w:r>
      <w:proofErr w:type="gramEnd"/>
      <w:r w:rsidRPr="00494682">
        <w:t>补全后继续执行规划流程。四类辅助意图分别为偏好更新、记忆查询、信息查询与行程调整，依次覆盖长期偏好的显隐式更新、跨会话历史回溯、无需完整规划的轻量问答及对已有行程参数的增量修改。上述四类辅助意图与核心闭环共享统一的意图识别入口，由意图分流逻辑分发至对应处理路径。</w:t>
      </w:r>
    </w:p>
    <w:p w14:paraId="0A9613B2" w14:textId="31441996" w:rsidR="00AC3A35" w:rsidRPr="00AC3A35" w:rsidRDefault="00494682" w:rsidP="00250D68">
      <w:pPr>
        <w:pStyle w:val="a3"/>
        <w:wordWrap/>
        <w:ind w:firstLine="480"/>
      </w:pPr>
      <w:r w:rsidRPr="00494682">
        <w:t>非功能性需求聚焦</w:t>
      </w:r>
      <w:r>
        <w:rPr>
          <w:rFonts w:hint="eastAsia"/>
        </w:rPr>
        <w:t>于</w:t>
      </w:r>
      <w:r w:rsidRPr="00494682">
        <w:t>系统运行</w:t>
      </w:r>
      <w:r>
        <w:rPr>
          <w:rFonts w:hint="eastAsia"/>
        </w:rPr>
        <w:t>效率与质量</w:t>
      </w:r>
      <w:r w:rsidRPr="00494682">
        <w:t>，主要涵盖响应延迟、可用性、可扩展性与数据持久化四个维度。响应延迟方面，端到端单次行程生成需在用户可接受的时间范围内完成，并通过流式输出技术降低用户主观等待感；可用性方面，当单一外部数据源出现限流、超时或服务异常时，系统应实现局部功能降级而</w:t>
      </w:r>
      <w:proofErr w:type="gramStart"/>
      <w:r w:rsidRPr="00494682">
        <w:t>非整体</w:t>
      </w:r>
      <w:proofErr w:type="gramEnd"/>
      <w:r w:rsidRPr="00494682">
        <w:t>服务中断，保障其他数据通道与下游节点正常运行；可扩展性方面，外部数据源与生成</w:t>
      </w:r>
      <w:proofErr w:type="gramStart"/>
      <w:r w:rsidRPr="00494682">
        <w:t>式能力</w:t>
      </w:r>
      <w:proofErr w:type="gramEnd"/>
      <w:r w:rsidRPr="00494682">
        <w:t>均应采用可插拔式设计，新增地图、票务或知识源时不应导致现有节点与状态结构的破坏性变更；数据持久化方面，会话级上下文</w:t>
      </w:r>
      <w:proofErr w:type="gramStart"/>
      <w:r w:rsidRPr="00494682">
        <w:t>需支持</w:t>
      </w:r>
      <w:proofErr w:type="gramEnd"/>
      <w:r w:rsidRPr="00494682">
        <w:t>进程或服务重启后的恢复能力，长期用户偏好与历史行程需以独立于会话的方式持久存储，二者共同支撑跨会话的连续交互体验</w:t>
      </w:r>
      <w:r w:rsidR="00250D68" w:rsidRPr="00250D68">
        <w:t>。</w:t>
      </w:r>
    </w:p>
    <w:p w14:paraId="0AFC3759" w14:textId="4EAA1C13" w:rsidR="00047C64" w:rsidRPr="00047C64" w:rsidRDefault="00047C64" w:rsidP="00047C64">
      <w:pPr>
        <w:pStyle w:val="2"/>
      </w:pPr>
      <w:bookmarkStart w:id="33" w:name="_Toc230879518"/>
      <w:r w:rsidRPr="00047C64">
        <w:t>系统总体架构</w:t>
      </w:r>
      <w:bookmarkEnd w:id="33"/>
    </w:p>
    <w:p w14:paraId="16FFD19B" w14:textId="50A17A45" w:rsidR="00250D68" w:rsidRDefault="006152CA" w:rsidP="00250D68">
      <w:pPr>
        <w:pStyle w:val="a3"/>
        <w:wordWrap/>
        <w:ind w:firstLine="480"/>
        <w:rPr>
          <w:bCs/>
          <w:szCs w:val="32"/>
        </w:rPr>
      </w:pPr>
      <w:r w:rsidRPr="006152CA">
        <w:rPr>
          <w:bCs/>
          <w:szCs w:val="32"/>
        </w:rPr>
        <w:t>为同时满足自然语言交互、多智能体协同与异构数据源接入的核心需求，本系统采用五层分层架构设计，自顶向下依次为交互层、编排层、智能体层、工具层与数据层，</w:t>
      </w:r>
      <w:r w:rsidR="00250D68" w:rsidRPr="00250D68">
        <w:rPr>
          <w:bCs/>
          <w:szCs w:val="32"/>
        </w:rPr>
        <w:lastRenderedPageBreak/>
        <w:t>整体</w:t>
      </w:r>
      <w:r>
        <w:rPr>
          <w:rFonts w:hint="eastAsia"/>
          <w:bCs/>
          <w:szCs w:val="32"/>
        </w:rPr>
        <w:t>架构</w:t>
      </w:r>
      <w:r w:rsidR="00250D68" w:rsidRPr="00250D68">
        <w:rPr>
          <w:bCs/>
          <w:szCs w:val="32"/>
        </w:rPr>
        <w:t>如</w:t>
      </w:r>
      <w:r w:rsidR="00BA2538">
        <w:rPr>
          <w:bCs/>
          <w:szCs w:val="32"/>
        </w:rPr>
        <w:fldChar w:fldCharType="begin"/>
      </w:r>
      <w:r w:rsidR="00BA2538">
        <w:rPr>
          <w:bCs/>
          <w:szCs w:val="32"/>
        </w:rPr>
        <w:instrText xml:space="preserve"> REF _Ref229854380 \n \h </w:instrText>
      </w:r>
      <w:r w:rsidR="00BA2538">
        <w:rPr>
          <w:bCs/>
          <w:szCs w:val="32"/>
        </w:rPr>
      </w:r>
      <w:r w:rsidR="00BA2538">
        <w:rPr>
          <w:bCs/>
          <w:szCs w:val="32"/>
        </w:rPr>
        <w:fldChar w:fldCharType="separate"/>
      </w:r>
      <w:r w:rsidR="00472796">
        <w:rPr>
          <w:rFonts w:hint="eastAsia"/>
          <w:bCs/>
          <w:szCs w:val="32"/>
        </w:rPr>
        <w:t>图</w:t>
      </w:r>
      <w:r w:rsidR="00472796">
        <w:rPr>
          <w:rFonts w:hint="eastAsia"/>
          <w:bCs/>
          <w:szCs w:val="32"/>
        </w:rPr>
        <w:t>3-1</w:t>
      </w:r>
      <w:r w:rsidR="00BA2538">
        <w:rPr>
          <w:bCs/>
          <w:szCs w:val="32"/>
        </w:rPr>
        <w:fldChar w:fldCharType="end"/>
      </w:r>
      <w:r w:rsidR="00250D68" w:rsidRPr="00250D68">
        <w:rPr>
          <w:bCs/>
          <w:szCs w:val="32"/>
        </w:rPr>
        <w:t xml:space="preserve"> </w:t>
      </w:r>
      <w:r w:rsidR="00250D68" w:rsidRPr="00250D68">
        <w:rPr>
          <w:bCs/>
          <w:szCs w:val="32"/>
        </w:rPr>
        <w:t>所示。</w:t>
      </w:r>
    </w:p>
    <w:p w14:paraId="4F893A54" w14:textId="67C7661A" w:rsidR="00250D68" w:rsidRDefault="00250D68" w:rsidP="00250D68">
      <w:pPr>
        <w:pStyle w:val="ae"/>
        <w:spacing w:before="78"/>
        <w:rPr>
          <w:bCs/>
          <w:sz w:val="24"/>
          <w:szCs w:val="32"/>
        </w:rPr>
      </w:pPr>
      <w:r>
        <w:rPr>
          <w:rFonts w:hint="eastAsia"/>
          <w:noProof/>
        </w:rPr>
        <w:drawing>
          <wp:inline distT="0" distB="0" distL="0" distR="0" wp14:anchorId="67A4DC7E" wp14:editId="460A5A1B">
            <wp:extent cx="4250724" cy="2715512"/>
            <wp:effectExtent l="0" t="0" r="0" b="8890"/>
            <wp:docPr id="4499157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15790" name="图片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5801" cy="2718755"/>
                    </a:xfrm>
                    <a:prstGeom prst="rect">
                      <a:avLst/>
                    </a:prstGeom>
                  </pic:spPr>
                </pic:pic>
              </a:graphicData>
            </a:graphic>
          </wp:inline>
        </w:drawing>
      </w:r>
    </w:p>
    <w:p w14:paraId="564BFAC8" w14:textId="0C7084D0" w:rsidR="00250D68" w:rsidRPr="00250D68" w:rsidRDefault="00792409" w:rsidP="00250D68">
      <w:pPr>
        <w:pStyle w:val="a0"/>
        <w:spacing w:after="78"/>
      </w:pPr>
      <w:bookmarkStart w:id="34" w:name="_Ref229854380"/>
      <w:r>
        <w:rPr>
          <w:rFonts w:hint="eastAsia"/>
        </w:rPr>
        <w:t>系统</w:t>
      </w:r>
      <w:r w:rsidR="006152CA">
        <w:rPr>
          <w:rFonts w:hint="eastAsia"/>
        </w:rPr>
        <w:t>总体</w:t>
      </w:r>
      <w:r>
        <w:rPr>
          <w:rFonts w:hint="eastAsia"/>
        </w:rPr>
        <w:t>架构图</w:t>
      </w:r>
      <w:bookmarkEnd w:id="34"/>
    </w:p>
    <w:p w14:paraId="508B48A7" w14:textId="77777777" w:rsidR="006152CA" w:rsidRDefault="006152CA" w:rsidP="00712473">
      <w:pPr>
        <w:pStyle w:val="a3"/>
        <w:wordWrap/>
        <w:ind w:firstLine="480"/>
      </w:pPr>
    </w:p>
    <w:p w14:paraId="45F73E24" w14:textId="710C7F23" w:rsidR="00250D68" w:rsidRDefault="006152CA" w:rsidP="00712473">
      <w:pPr>
        <w:pStyle w:val="a3"/>
        <w:wordWrap/>
        <w:ind w:firstLine="480"/>
      </w:pPr>
      <w:r w:rsidRPr="006152CA">
        <w:t>交互</w:t>
      </w:r>
      <w:proofErr w:type="gramStart"/>
      <w:r w:rsidRPr="006152CA">
        <w:t>层负责</w:t>
      </w:r>
      <w:proofErr w:type="gramEnd"/>
      <w:r w:rsidRPr="006152CA">
        <w:t>接收用户输入并返回系统响应，主要实现基于</w:t>
      </w:r>
      <w:r w:rsidRPr="006152CA">
        <w:t xml:space="preserve"> </w:t>
      </w:r>
      <w:proofErr w:type="spellStart"/>
      <w:r w:rsidRPr="006152CA">
        <w:t>FastAPI</w:t>
      </w:r>
      <w:proofErr w:type="spellEnd"/>
      <w:r w:rsidRPr="006152CA">
        <w:t xml:space="preserve"> </w:t>
      </w:r>
      <w:r w:rsidRPr="006152CA">
        <w:t>服务器与</w:t>
      </w:r>
      <w:r w:rsidRPr="006152CA">
        <w:t xml:space="preserve"> SSE </w:t>
      </w:r>
      <w:r w:rsidRPr="006152CA">
        <w:t>技术的</w:t>
      </w:r>
      <w:r w:rsidRPr="006152CA">
        <w:t xml:space="preserve"> Web </w:t>
      </w:r>
      <w:r w:rsidRPr="006152CA">
        <w:t>接口。该层仅承担消息收发与流式渲染职责，不参与任何业务逻辑处理，从而实现前后端的解耦与独立演化。编排层以</w:t>
      </w:r>
      <w:r w:rsidRPr="006152CA">
        <w:t xml:space="preserve"> </w:t>
      </w:r>
      <w:proofErr w:type="spellStart"/>
      <w:r w:rsidRPr="006152CA">
        <w:t>LangGraph</w:t>
      </w:r>
      <w:proofErr w:type="spellEnd"/>
      <w:r w:rsidRPr="006152CA">
        <w:t xml:space="preserve"> </w:t>
      </w:r>
      <w:r w:rsidRPr="006152CA">
        <w:t>状态图为核心载体，负责节点装配、条件路由、并行扇出与重试回环等控制流逻辑，并通过</w:t>
      </w:r>
      <w:r w:rsidRPr="006152CA">
        <w:t xml:space="preserve"> </w:t>
      </w:r>
      <w:proofErr w:type="spellStart"/>
      <w:r w:rsidRPr="006152CA">
        <w:t>Checkpointer</w:t>
      </w:r>
      <w:proofErr w:type="spellEnd"/>
      <w:r w:rsidRPr="006152CA">
        <w:t xml:space="preserve"> </w:t>
      </w:r>
      <w:r w:rsidRPr="006152CA">
        <w:t>机制实现会话级共享状态的持久化。智能体层包含交通规划智能体、</w:t>
      </w:r>
      <w:r w:rsidRPr="006152CA">
        <w:t xml:space="preserve">POI </w:t>
      </w:r>
      <w:r w:rsidRPr="006152CA">
        <w:t>检索智能体与住宿推荐智能体等领域专用智能体单元，这些智能体不直接出现在状态图拓扑中，而是由编排层节点根据业务需求动态调用。工具层基于</w:t>
      </w:r>
      <w:r w:rsidRPr="006152CA">
        <w:t xml:space="preserve"> MCP </w:t>
      </w:r>
      <w:r w:rsidRPr="006152CA">
        <w:t>协议封装高德地图、</w:t>
      </w:r>
      <w:proofErr w:type="gramStart"/>
      <w:r w:rsidRPr="006152CA">
        <w:t>途牛业务</w:t>
      </w:r>
      <w:proofErr w:type="gramEnd"/>
      <w:r w:rsidRPr="006152CA">
        <w:t>接口与</w:t>
      </w:r>
      <w:r w:rsidRPr="006152CA">
        <w:t xml:space="preserve"> 12306 </w:t>
      </w:r>
      <w:r w:rsidRPr="006152CA">
        <w:t>票务服务三类异构外部资源，统一对外暴露异步调用接口，并通过熔断器与指数退避机制实现服务失败隔离与功能降级。数据层包括基于</w:t>
      </w:r>
      <w:r w:rsidRPr="006152CA">
        <w:t xml:space="preserve"> SQLite </w:t>
      </w:r>
      <w:r w:rsidRPr="006152CA">
        <w:t>的会话检查点存储、基于</w:t>
      </w:r>
      <w:r w:rsidRPr="006152CA">
        <w:t xml:space="preserve"> JSON </w:t>
      </w:r>
      <w:r w:rsidRPr="006152CA">
        <w:t>文件的长期用户偏好与历史行程存储，以及基于</w:t>
      </w:r>
      <w:r w:rsidRPr="006152CA">
        <w:t xml:space="preserve"> </w:t>
      </w:r>
      <w:proofErr w:type="spellStart"/>
      <w:r w:rsidRPr="006152CA">
        <w:t>ChromaDB</w:t>
      </w:r>
      <w:proofErr w:type="spellEnd"/>
      <w:r w:rsidRPr="006152CA">
        <w:t xml:space="preserve"> </w:t>
      </w:r>
      <w:r w:rsidRPr="006152CA">
        <w:t>的非结构化旅游攻略片段向量存储，三者共同构成系统的持久化支撑体系。各层技术</w:t>
      </w:r>
      <w:proofErr w:type="gramStart"/>
      <w:r w:rsidRPr="006152CA">
        <w:t>选型均</w:t>
      </w:r>
      <w:proofErr w:type="gramEnd"/>
      <w:r w:rsidRPr="006152CA">
        <w:t>经过多方案对比论证，最终决策</w:t>
      </w:r>
      <w:r w:rsidR="00250D68" w:rsidRPr="00250D68">
        <w:t>如</w:t>
      </w:r>
      <w:r w:rsidR="00BA2538">
        <w:fldChar w:fldCharType="begin"/>
      </w:r>
      <w:r w:rsidR="00BA2538">
        <w:instrText xml:space="preserve"> REF _Ref229854366 \n \h </w:instrText>
      </w:r>
      <w:r w:rsidR="00BA2538">
        <w:fldChar w:fldCharType="separate"/>
      </w:r>
      <w:r w:rsidR="00472796">
        <w:rPr>
          <w:rFonts w:hint="eastAsia"/>
        </w:rPr>
        <w:t>表</w:t>
      </w:r>
      <w:r w:rsidR="00472796">
        <w:rPr>
          <w:rFonts w:hint="eastAsia"/>
        </w:rPr>
        <w:t>3-1</w:t>
      </w:r>
      <w:r w:rsidR="00BA2538">
        <w:fldChar w:fldCharType="end"/>
      </w:r>
      <w:r w:rsidR="00250D68" w:rsidRPr="00250D68">
        <w:t xml:space="preserve"> </w:t>
      </w:r>
      <w:r w:rsidR="00250D68" w:rsidRPr="00250D68">
        <w:t>所示</w:t>
      </w:r>
      <w:r w:rsidR="00250D68">
        <w:rPr>
          <w:rFonts w:hint="eastAsia"/>
        </w:rPr>
        <w:t>：</w:t>
      </w:r>
    </w:p>
    <w:p w14:paraId="523BE167" w14:textId="3F080272" w:rsidR="00250D68" w:rsidRPr="00250D68" w:rsidRDefault="00250D68" w:rsidP="00250D68">
      <w:pPr>
        <w:pStyle w:val="a1"/>
        <w:spacing w:before="78"/>
        <w:ind w:left="0"/>
        <w:rPr>
          <w:sz w:val="24"/>
        </w:rPr>
      </w:pPr>
      <w:bookmarkStart w:id="35" w:name="_Ref229854366"/>
      <w:r w:rsidRPr="00250D68">
        <w:t>技术</w:t>
      </w:r>
      <w:proofErr w:type="gramStart"/>
      <w:r w:rsidRPr="00250D68">
        <w:t>栈</w:t>
      </w:r>
      <w:proofErr w:type="gramEnd"/>
      <w:r w:rsidRPr="00250D68">
        <w:t>选型对照表</w:t>
      </w:r>
      <w:bookmarkEnd w:id="35"/>
    </w:p>
    <w:tbl>
      <w:tblPr>
        <w:tblStyle w:val="af2"/>
        <w:tblW w:w="5000" w:type="pct"/>
        <w:tblLook w:val="04A0" w:firstRow="1" w:lastRow="0" w:firstColumn="1" w:lastColumn="0" w:noHBand="0" w:noVBand="1"/>
      </w:tblPr>
      <w:tblGrid>
        <w:gridCol w:w="1435"/>
        <w:gridCol w:w="2512"/>
        <w:gridCol w:w="5123"/>
      </w:tblGrid>
      <w:tr w:rsidR="00250D68" w:rsidRPr="00250D68" w14:paraId="1FDE3F79" w14:textId="77777777" w:rsidTr="00D01607">
        <w:trPr>
          <w:cnfStyle w:val="100000000000" w:firstRow="1" w:lastRow="0" w:firstColumn="0" w:lastColumn="0" w:oddVBand="0" w:evenVBand="0" w:oddHBand="0" w:evenHBand="0" w:firstRowFirstColumn="0" w:firstRowLastColumn="0" w:lastRowFirstColumn="0" w:lastRowLastColumn="0"/>
        </w:trPr>
        <w:tc>
          <w:tcPr>
            <w:tcW w:w="791" w:type="pct"/>
            <w:hideMark/>
          </w:tcPr>
          <w:p w14:paraId="1CD0F2C7" w14:textId="77777777" w:rsidR="00250D68" w:rsidRPr="00250D68" w:rsidRDefault="00250D68" w:rsidP="00D01607">
            <w:pPr>
              <w:pStyle w:val="a3"/>
              <w:spacing w:line="240" w:lineRule="auto"/>
              <w:ind w:firstLineChars="0" w:firstLine="0"/>
              <w:jc w:val="center"/>
              <w:rPr>
                <w:b/>
                <w:bCs/>
                <w:sz w:val="21"/>
                <w:szCs w:val="18"/>
              </w:rPr>
            </w:pPr>
            <w:r w:rsidRPr="00250D68">
              <w:rPr>
                <w:b/>
                <w:bCs/>
                <w:sz w:val="21"/>
                <w:szCs w:val="18"/>
              </w:rPr>
              <w:t>层次</w:t>
            </w:r>
          </w:p>
        </w:tc>
        <w:tc>
          <w:tcPr>
            <w:tcW w:w="1385" w:type="pct"/>
            <w:hideMark/>
          </w:tcPr>
          <w:p w14:paraId="16FE887F" w14:textId="77777777" w:rsidR="00250D68" w:rsidRPr="00250D68" w:rsidRDefault="00250D68" w:rsidP="00D01607">
            <w:pPr>
              <w:pStyle w:val="a3"/>
              <w:spacing w:line="240" w:lineRule="auto"/>
              <w:ind w:firstLineChars="0" w:firstLine="0"/>
              <w:jc w:val="center"/>
              <w:rPr>
                <w:b/>
                <w:bCs/>
                <w:sz w:val="21"/>
                <w:szCs w:val="18"/>
              </w:rPr>
            </w:pPr>
            <w:r w:rsidRPr="00250D68">
              <w:rPr>
                <w:b/>
                <w:bCs/>
                <w:sz w:val="21"/>
                <w:szCs w:val="18"/>
              </w:rPr>
              <w:t>组件</w:t>
            </w:r>
          </w:p>
        </w:tc>
        <w:tc>
          <w:tcPr>
            <w:tcW w:w="2824" w:type="pct"/>
            <w:hideMark/>
          </w:tcPr>
          <w:p w14:paraId="3DC73F90" w14:textId="77777777" w:rsidR="00250D68" w:rsidRPr="00250D68" w:rsidRDefault="00250D68" w:rsidP="00D01607">
            <w:pPr>
              <w:pStyle w:val="a3"/>
              <w:spacing w:line="240" w:lineRule="auto"/>
              <w:ind w:firstLineChars="0" w:firstLine="0"/>
              <w:jc w:val="center"/>
              <w:rPr>
                <w:b/>
                <w:bCs/>
                <w:sz w:val="21"/>
                <w:szCs w:val="18"/>
              </w:rPr>
            </w:pPr>
            <w:r w:rsidRPr="00250D68">
              <w:rPr>
                <w:b/>
                <w:bCs/>
                <w:sz w:val="21"/>
                <w:szCs w:val="18"/>
              </w:rPr>
              <w:t>最终选型</w:t>
            </w:r>
          </w:p>
        </w:tc>
      </w:tr>
      <w:tr w:rsidR="00250D68" w:rsidRPr="00250D68" w14:paraId="5B94B574" w14:textId="77777777" w:rsidTr="00D01607">
        <w:tc>
          <w:tcPr>
            <w:tcW w:w="791" w:type="pct"/>
            <w:hideMark/>
          </w:tcPr>
          <w:p w14:paraId="2C35B55D"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编排层</w:t>
            </w:r>
          </w:p>
        </w:tc>
        <w:tc>
          <w:tcPr>
            <w:tcW w:w="1385" w:type="pct"/>
            <w:hideMark/>
          </w:tcPr>
          <w:p w14:paraId="237B714D"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工作流引擎</w:t>
            </w:r>
          </w:p>
        </w:tc>
        <w:tc>
          <w:tcPr>
            <w:tcW w:w="2824" w:type="pct"/>
            <w:hideMark/>
          </w:tcPr>
          <w:p w14:paraId="51B65982" w14:textId="77777777" w:rsidR="00250D68" w:rsidRPr="00250D68" w:rsidRDefault="00250D68" w:rsidP="00D01607">
            <w:pPr>
              <w:pStyle w:val="a3"/>
              <w:spacing w:line="240" w:lineRule="auto"/>
              <w:ind w:firstLineChars="0" w:firstLine="0"/>
              <w:jc w:val="center"/>
              <w:rPr>
                <w:sz w:val="21"/>
                <w:szCs w:val="18"/>
              </w:rPr>
            </w:pPr>
            <w:proofErr w:type="spellStart"/>
            <w:r w:rsidRPr="00250D68">
              <w:rPr>
                <w:sz w:val="21"/>
                <w:szCs w:val="18"/>
              </w:rPr>
              <w:t>LangGraph</w:t>
            </w:r>
            <w:proofErr w:type="spellEnd"/>
          </w:p>
        </w:tc>
      </w:tr>
      <w:tr w:rsidR="00250D68" w:rsidRPr="00250D68" w14:paraId="0742BD8A" w14:textId="77777777" w:rsidTr="00D01607">
        <w:tc>
          <w:tcPr>
            <w:tcW w:w="791" w:type="pct"/>
            <w:hideMark/>
          </w:tcPr>
          <w:p w14:paraId="73020C30"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模型层</w:t>
            </w:r>
          </w:p>
        </w:tc>
        <w:tc>
          <w:tcPr>
            <w:tcW w:w="1385" w:type="pct"/>
            <w:hideMark/>
          </w:tcPr>
          <w:p w14:paraId="309A809B"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大语言模型</w:t>
            </w:r>
          </w:p>
        </w:tc>
        <w:tc>
          <w:tcPr>
            <w:tcW w:w="2824" w:type="pct"/>
            <w:hideMark/>
          </w:tcPr>
          <w:p w14:paraId="324474D4" w14:textId="78538943" w:rsidR="00250D68" w:rsidRPr="00250D68" w:rsidRDefault="005A02E2" w:rsidP="00D01607">
            <w:pPr>
              <w:pStyle w:val="a3"/>
              <w:spacing w:line="240" w:lineRule="auto"/>
              <w:ind w:firstLineChars="0" w:firstLine="0"/>
              <w:jc w:val="center"/>
              <w:rPr>
                <w:sz w:val="21"/>
                <w:szCs w:val="18"/>
              </w:rPr>
            </w:pPr>
            <w:r w:rsidRPr="005A02E2">
              <w:rPr>
                <w:sz w:val="21"/>
                <w:szCs w:val="18"/>
              </w:rPr>
              <w:t>doubao-seed-2-0-lite</w:t>
            </w:r>
          </w:p>
        </w:tc>
      </w:tr>
      <w:tr w:rsidR="00250D68" w:rsidRPr="00250D68" w14:paraId="647FC54A" w14:textId="77777777" w:rsidTr="00D01607">
        <w:tc>
          <w:tcPr>
            <w:tcW w:w="791" w:type="pct"/>
            <w:hideMark/>
          </w:tcPr>
          <w:p w14:paraId="266E066A"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工具层</w:t>
            </w:r>
          </w:p>
        </w:tc>
        <w:tc>
          <w:tcPr>
            <w:tcW w:w="1385" w:type="pct"/>
            <w:hideMark/>
          </w:tcPr>
          <w:p w14:paraId="65F8DB95"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工具协议</w:t>
            </w:r>
          </w:p>
        </w:tc>
        <w:tc>
          <w:tcPr>
            <w:tcW w:w="2824" w:type="pct"/>
            <w:hideMark/>
          </w:tcPr>
          <w:p w14:paraId="170CE37C" w14:textId="5F2E2461" w:rsidR="00250D68" w:rsidRPr="00250D68" w:rsidRDefault="00250D68" w:rsidP="00D01607">
            <w:pPr>
              <w:pStyle w:val="a3"/>
              <w:spacing w:line="240" w:lineRule="auto"/>
              <w:ind w:firstLineChars="0" w:firstLine="0"/>
              <w:jc w:val="center"/>
              <w:rPr>
                <w:sz w:val="21"/>
                <w:szCs w:val="18"/>
              </w:rPr>
            </w:pPr>
            <w:r w:rsidRPr="00250D68">
              <w:rPr>
                <w:sz w:val="21"/>
                <w:szCs w:val="18"/>
              </w:rPr>
              <w:t>MCP</w:t>
            </w:r>
          </w:p>
        </w:tc>
      </w:tr>
      <w:tr w:rsidR="00250D68" w:rsidRPr="00250D68" w14:paraId="54CF5C82" w14:textId="77777777" w:rsidTr="00D01607">
        <w:tc>
          <w:tcPr>
            <w:tcW w:w="791" w:type="pct"/>
            <w:hideMark/>
          </w:tcPr>
          <w:p w14:paraId="14C09F65"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检索层</w:t>
            </w:r>
          </w:p>
        </w:tc>
        <w:tc>
          <w:tcPr>
            <w:tcW w:w="1385" w:type="pct"/>
            <w:hideMark/>
          </w:tcPr>
          <w:p w14:paraId="3CAFB4AB"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向量数据库</w:t>
            </w:r>
          </w:p>
        </w:tc>
        <w:tc>
          <w:tcPr>
            <w:tcW w:w="2824" w:type="pct"/>
            <w:hideMark/>
          </w:tcPr>
          <w:p w14:paraId="3BB2C8D5" w14:textId="436F7C77" w:rsidR="00250D68" w:rsidRPr="00250D68" w:rsidRDefault="001D0D25" w:rsidP="00D01607">
            <w:pPr>
              <w:pStyle w:val="a3"/>
              <w:spacing w:line="240" w:lineRule="auto"/>
              <w:ind w:firstLineChars="0" w:firstLine="0"/>
              <w:jc w:val="center"/>
              <w:rPr>
                <w:sz w:val="21"/>
                <w:szCs w:val="18"/>
              </w:rPr>
            </w:pPr>
            <w:proofErr w:type="spellStart"/>
            <w:r w:rsidRPr="001D0D25">
              <w:rPr>
                <w:sz w:val="21"/>
                <w:szCs w:val="18"/>
              </w:rPr>
              <w:t>ChromaDB</w:t>
            </w:r>
            <w:proofErr w:type="spellEnd"/>
          </w:p>
        </w:tc>
      </w:tr>
      <w:tr w:rsidR="00250D68" w:rsidRPr="00250D68" w14:paraId="0F826622" w14:textId="77777777" w:rsidTr="00D01607">
        <w:tc>
          <w:tcPr>
            <w:tcW w:w="791" w:type="pct"/>
            <w:hideMark/>
          </w:tcPr>
          <w:p w14:paraId="321CCBDB"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嵌入层</w:t>
            </w:r>
          </w:p>
        </w:tc>
        <w:tc>
          <w:tcPr>
            <w:tcW w:w="1385" w:type="pct"/>
            <w:hideMark/>
          </w:tcPr>
          <w:p w14:paraId="15C5683A"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中文嵌入模型</w:t>
            </w:r>
          </w:p>
        </w:tc>
        <w:tc>
          <w:tcPr>
            <w:tcW w:w="2824" w:type="pct"/>
            <w:hideMark/>
          </w:tcPr>
          <w:p w14:paraId="513C407A"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bge-small-zh-v1.5</w:t>
            </w:r>
          </w:p>
        </w:tc>
      </w:tr>
      <w:tr w:rsidR="00250D68" w:rsidRPr="00250D68" w14:paraId="503187BA" w14:textId="77777777" w:rsidTr="00D01607">
        <w:tc>
          <w:tcPr>
            <w:tcW w:w="791" w:type="pct"/>
            <w:hideMark/>
          </w:tcPr>
          <w:p w14:paraId="1894E9B7" w14:textId="77777777" w:rsidR="00250D68" w:rsidRPr="00250D68" w:rsidRDefault="00250D68" w:rsidP="00D01607">
            <w:pPr>
              <w:pStyle w:val="a3"/>
              <w:spacing w:line="240" w:lineRule="auto"/>
              <w:ind w:firstLineChars="0" w:firstLine="0"/>
              <w:jc w:val="center"/>
              <w:rPr>
                <w:sz w:val="21"/>
                <w:szCs w:val="18"/>
              </w:rPr>
            </w:pPr>
            <w:proofErr w:type="gramStart"/>
            <w:r w:rsidRPr="00250D68">
              <w:rPr>
                <w:sz w:val="21"/>
                <w:szCs w:val="18"/>
              </w:rPr>
              <w:lastRenderedPageBreak/>
              <w:t>持久化层</w:t>
            </w:r>
            <w:proofErr w:type="gramEnd"/>
          </w:p>
        </w:tc>
        <w:tc>
          <w:tcPr>
            <w:tcW w:w="1385" w:type="pct"/>
            <w:hideMark/>
          </w:tcPr>
          <w:p w14:paraId="23D6D046"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会话检查点</w:t>
            </w:r>
          </w:p>
        </w:tc>
        <w:tc>
          <w:tcPr>
            <w:tcW w:w="2824" w:type="pct"/>
            <w:hideMark/>
          </w:tcPr>
          <w:p w14:paraId="0300C927" w14:textId="77777777" w:rsidR="00250D68" w:rsidRPr="00250D68" w:rsidRDefault="00250D68" w:rsidP="00D01607">
            <w:pPr>
              <w:pStyle w:val="a3"/>
              <w:spacing w:line="240" w:lineRule="auto"/>
              <w:ind w:firstLineChars="0" w:firstLine="0"/>
              <w:jc w:val="center"/>
              <w:rPr>
                <w:sz w:val="21"/>
                <w:szCs w:val="18"/>
              </w:rPr>
            </w:pPr>
            <w:proofErr w:type="spellStart"/>
            <w:r w:rsidRPr="00250D68">
              <w:rPr>
                <w:sz w:val="21"/>
                <w:szCs w:val="18"/>
              </w:rPr>
              <w:t>AsyncSqliteSaver</w:t>
            </w:r>
            <w:proofErr w:type="spellEnd"/>
          </w:p>
        </w:tc>
      </w:tr>
      <w:tr w:rsidR="00250D68" w:rsidRPr="00250D68" w14:paraId="12CAA7EE" w14:textId="77777777" w:rsidTr="00D01607">
        <w:tc>
          <w:tcPr>
            <w:tcW w:w="791" w:type="pct"/>
            <w:hideMark/>
          </w:tcPr>
          <w:p w14:paraId="1730CB02"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服务层</w:t>
            </w:r>
          </w:p>
        </w:tc>
        <w:tc>
          <w:tcPr>
            <w:tcW w:w="1385" w:type="pct"/>
            <w:hideMark/>
          </w:tcPr>
          <w:p w14:paraId="45E8CD70"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 xml:space="preserve">Web </w:t>
            </w:r>
            <w:r w:rsidRPr="00250D68">
              <w:rPr>
                <w:sz w:val="21"/>
                <w:szCs w:val="18"/>
              </w:rPr>
              <w:t>后端框架</w:t>
            </w:r>
          </w:p>
        </w:tc>
        <w:tc>
          <w:tcPr>
            <w:tcW w:w="2824" w:type="pct"/>
            <w:hideMark/>
          </w:tcPr>
          <w:p w14:paraId="0F1E26FE" w14:textId="77777777" w:rsidR="00250D68" w:rsidRPr="00250D68" w:rsidRDefault="00250D68" w:rsidP="00D01607">
            <w:pPr>
              <w:pStyle w:val="a3"/>
              <w:spacing w:line="240" w:lineRule="auto"/>
              <w:ind w:firstLineChars="0" w:firstLine="0"/>
              <w:jc w:val="center"/>
              <w:rPr>
                <w:sz w:val="21"/>
                <w:szCs w:val="18"/>
              </w:rPr>
            </w:pPr>
            <w:proofErr w:type="spellStart"/>
            <w:r w:rsidRPr="00250D68">
              <w:rPr>
                <w:sz w:val="21"/>
                <w:szCs w:val="18"/>
              </w:rPr>
              <w:t>FastAPI</w:t>
            </w:r>
            <w:proofErr w:type="spellEnd"/>
          </w:p>
        </w:tc>
      </w:tr>
      <w:tr w:rsidR="00250D68" w:rsidRPr="00250D68" w14:paraId="3A5291AC" w14:textId="77777777" w:rsidTr="00D01607">
        <w:tc>
          <w:tcPr>
            <w:tcW w:w="791" w:type="pct"/>
            <w:hideMark/>
          </w:tcPr>
          <w:p w14:paraId="03991E25"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前端层</w:t>
            </w:r>
          </w:p>
        </w:tc>
        <w:tc>
          <w:tcPr>
            <w:tcW w:w="1385" w:type="pct"/>
            <w:hideMark/>
          </w:tcPr>
          <w:p w14:paraId="24262C43" w14:textId="77777777" w:rsidR="00250D68" w:rsidRPr="00250D68" w:rsidRDefault="00250D68" w:rsidP="00D01607">
            <w:pPr>
              <w:pStyle w:val="a3"/>
              <w:spacing w:line="240" w:lineRule="auto"/>
              <w:ind w:firstLineChars="0" w:firstLine="0"/>
              <w:jc w:val="center"/>
              <w:rPr>
                <w:sz w:val="21"/>
                <w:szCs w:val="18"/>
              </w:rPr>
            </w:pPr>
            <w:r w:rsidRPr="00250D68">
              <w:rPr>
                <w:sz w:val="21"/>
                <w:szCs w:val="18"/>
              </w:rPr>
              <w:t>构建工具与框架</w:t>
            </w:r>
          </w:p>
        </w:tc>
        <w:tc>
          <w:tcPr>
            <w:tcW w:w="2824" w:type="pct"/>
            <w:hideMark/>
          </w:tcPr>
          <w:p w14:paraId="677CD05E" w14:textId="2E0A7A44" w:rsidR="00250D68" w:rsidRPr="00250D68" w:rsidRDefault="00250D68" w:rsidP="00D01607">
            <w:pPr>
              <w:pStyle w:val="a3"/>
              <w:spacing w:line="240" w:lineRule="auto"/>
              <w:ind w:firstLineChars="0" w:firstLine="0"/>
              <w:jc w:val="center"/>
              <w:rPr>
                <w:sz w:val="21"/>
                <w:szCs w:val="18"/>
              </w:rPr>
            </w:pPr>
            <w:proofErr w:type="spellStart"/>
            <w:r w:rsidRPr="00250D68">
              <w:rPr>
                <w:sz w:val="21"/>
                <w:szCs w:val="18"/>
              </w:rPr>
              <w:t>Vite</w:t>
            </w:r>
            <w:proofErr w:type="spellEnd"/>
            <w:r w:rsidR="00792409">
              <w:rPr>
                <w:rFonts w:hint="eastAsia"/>
                <w:sz w:val="21"/>
                <w:szCs w:val="18"/>
              </w:rPr>
              <w:t xml:space="preserve">, </w:t>
            </w:r>
            <w:r w:rsidRPr="00250D68">
              <w:rPr>
                <w:sz w:val="21"/>
                <w:szCs w:val="18"/>
              </w:rPr>
              <w:t>React</w:t>
            </w:r>
          </w:p>
        </w:tc>
      </w:tr>
    </w:tbl>
    <w:p w14:paraId="3F9C8EFD" w14:textId="6C36B5B2" w:rsidR="00047C64" w:rsidRDefault="00047C64" w:rsidP="000F04C8">
      <w:pPr>
        <w:pStyle w:val="2"/>
      </w:pPr>
      <w:bookmarkStart w:id="36" w:name="_Toc230879519"/>
      <w:r w:rsidRPr="000F04C8">
        <w:t>工作流总体设计</w:t>
      </w:r>
      <w:bookmarkEnd w:id="36"/>
    </w:p>
    <w:p w14:paraId="07851007" w14:textId="1D6E6A58" w:rsidR="00250D68" w:rsidRPr="00250D68" w:rsidRDefault="00250D68" w:rsidP="00250D68">
      <w:pPr>
        <w:pStyle w:val="3"/>
      </w:pPr>
      <w:bookmarkStart w:id="37" w:name="_Toc230879520"/>
      <w:r w:rsidRPr="00250D68">
        <w:t>五阶段工作流总体</w:t>
      </w:r>
      <w:r>
        <w:rPr>
          <w:rFonts w:hint="eastAsia"/>
        </w:rPr>
        <w:t>设计</w:t>
      </w:r>
      <w:bookmarkEnd w:id="37"/>
    </w:p>
    <w:p w14:paraId="16C49FC2" w14:textId="63B9C490" w:rsidR="00250D68" w:rsidRDefault="006152CA" w:rsidP="00250D68">
      <w:pPr>
        <w:pStyle w:val="a3"/>
        <w:wordWrap/>
        <w:ind w:firstLine="480"/>
      </w:pPr>
      <w:r w:rsidRPr="006152CA">
        <w:t>本系统</w:t>
      </w:r>
      <w:proofErr w:type="gramStart"/>
      <w:r w:rsidRPr="006152CA">
        <w:t>工作流按节点</w:t>
      </w:r>
      <w:proofErr w:type="gramEnd"/>
      <w:r w:rsidRPr="006152CA">
        <w:t>职责划分为五个</w:t>
      </w:r>
      <w:proofErr w:type="gramStart"/>
      <w:r w:rsidRPr="006152CA">
        <w:t>主阶段</w:t>
      </w:r>
      <w:proofErr w:type="gramEnd"/>
      <w:r w:rsidRPr="006152CA">
        <w:t>与一个辅助阶段，依次为意图与约束抽取（</w:t>
      </w:r>
      <w:r w:rsidRPr="006152CA">
        <w:t>P1</w:t>
      </w:r>
      <w:r w:rsidRPr="006152CA">
        <w:t>）、并行数据获取（</w:t>
      </w:r>
      <w:r w:rsidRPr="006152CA">
        <w:t>P2</w:t>
      </w:r>
      <w:r w:rsidRPr="006152CA">
        <w:t>）、行程编排（</w:t>
      </w:r>
      <w:r w:rsidRPr="006152CA">
        <w:t>P3</w:t>
      </w:r>
      <w:r w:rsidRPr="006152CA">
        <w:t>）、行程审查与重试（</w:t>
      </w:r>
      <w:r w:rsidRPr="006152CA">
        <w:t>P3.</w:t>
      </w:r>
      <w:r w:rsidR="00C236BF">
        <w:rPr>
          <w:rFonts w:hint="eastAsia"/>
        </w:rPr>
        <w:t>6</w:t>
      </w:r>
      <w:r w:rsidRPr="006152CA">
        <w:t>）、餐饮住宿匹配（</w:t>
      </w:r>
      <w:r w:rsidRPr="006152CA">
        <w:t>P4</w:t>
      </w:r>
      <w:r w:rsidRPr="006152CA">
        <w:t>）及响应渲染（</w:t>
      </w:r>
      <w:r w:rsidRPr="006152CA">
        <w:t>P5</w:t>
      </w:r>
      <w:r w:rsidRPr="006152CA">
        <w:t>），整体架构以线性执行骨架为基础，融合并行扇出的延迟优化机制、局部重试的容错保障机制与预算驱动的约束自适应机制，形成多维度协同的复合工作流形态</w:t>
      </w:r>
      <w:r>
        <w:rPr>
          <w:rFonts w:hint="eastAsia"/>
        </w:rPr>
        <w:t>，</w:t>
      </w:r>
      <w:r w:rsidR="00250D68" w:rsidRPr="00250D68">
        <w:t>如</w:t>
      </w:r>
      <w:r w:rsidR="006F2A37">
        <w:fldChar w:fldCharType="begin"/>
      </w:r>
      <w:r w:rsidR="006F2A37">
        <w:instrText xml:space="preserve"> REF _Ref230116135 \n \h </w:instrText>
      </w:r>
      <w:r w:rsidR="006F2A37">
        <w:fldChar w:fldCharType="separate"/>
      </w:r>
      <w:r w:rsidR="00472796">
        <w:rPr>
          <w:rFonts w:hint="eastAsia"/>
        </w:rPr>
        <w:t>图</w:t>
      </w:r>
      <w:r w:rsidR="00472796">
        <w:rPr>
          <w:rFonts w:hint="eastAsia"/>
        </w:rPr>
        <w:t>3-2</w:t>
      </w:r>
      <w:r w:rsidR="006F2A37">
        <w:fldChar w:fldCharType="end"/>
      </w:r>
      <w:r w:rsidR="00250D68" w:rsidRPr="00250D68">
        <w:t>所示。</w:t>
      </w:r>
    </w:p>
    <w:p w14:paraId="703A3B1B" w14:textId="7AE875CD" w:rsidR="00712473" w:rsidRDefault="0057606C" w:rsidP="0057606C">
      <w:pPr>
        <w:pStyle w:val="ae"/>
        <w:spacing w:before="78"/>
      </w:pPr>
      <w:r>
        <w:rPr>
          <w:noProof/>
        </w:rPr>
        <w:drawing>
          <wp:inline distT="0" distB="0" distL="0" distR="0" wp14:anchorId="42FC2BF7" wp14:editId="3A77D4E7">
            <wp:extent cx="4376057" cy="4328292"/>
            <wp:effectExtent l="0" t="0" r="5715" b="0"/>
            <wp:docPr id="15661963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96363" name="图片 15661963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7420" cy="4339531"/>
                    </a:xfrm>
                    <a:prstGeom prst="rect">
                      <a:avLst/>
                    </a:prstGeom>
                  </pic:spPr>
                </pic:pic>
              </a:graphicData>
            </a:graphic>
          </wp:inline>
        </w:drawing>
      </w:r>
    </w:p>
    <w:p w14:paraId="22E1BF01" w14:textId="0136F532" w:rsidR="0057606C" w:rsidRPr="0057606C" w:rsidRDefault="0057606C" w:rsidP="0057606C">
      <w:pPr>
        <w:pStyle w:val="a0"/>
        <w:spacing w:after="78"/>
      </w:pPr>
      <w:bookmarkStart w:id="38" w:name="_Ref230116135"/>
      <w:r>
        <w:rPr>
          <w:rFonts w:hint="eastAsia"/>
        </w:rPr>
        <w:t>工作流架构</w:t>
      </w:r>
      <w:bookmarkEnd w:id="38"/>
    </w:p>
    <w:p w14:paraId="23A39F02" w14:textId="616743B5" w:rsidR="00E367BB" w:rsidRDefault="00250D68" w:rsidP="00250D68">
      <w:pPr>
        <w:pStyle w:val="a3"/>
        <w:wordWrap/>
        <w:ind w:firstLine="480"/>
      </w:pPr>
      <w:r w:rsidRPr="00250D68">
        <w:t xml:space="preserve">P1 </w:t>
      </w:r>
      <w:r w:rsidRPr="00250D68">
        <w:t>为意图与约束抽取阶段，由意图识别、约束抽取、约束校验与协商四个节点串行构成。</w:t>
      </w:r>
      <w:r w:rsidR="006152CA" w:rsidRPr="006152CA">
        <w:t>意图识别节点通过单次大语言模型（</w:t>
      </w:r>
      <w:r w:rsidR="006152CA" w:rsidRPr="006152CA">
        <w:t>LLM</w:t>
      </w:r>
      <w:r w:rsidR="006152CA" w:rsidRPr="006152CA">
        <w:t>）调用同步输出意图类型、关键实体与用户隐含偏好，并将偏好信息持久化至长期记忆。阶段结束后，条件路由函数依据意图类型实现工作流分流，使同一架构可同时支持完整行程规划与轻</w:t>
      </w:r>
      <w:proofErr w:type="gramStart"/>
      <w:r w:rsidR="006152CA" w:rsidRPr="006152CA">
        <w:t>量信息</w:t>
      </w:r>
      <w:proofErr w:type="gramEnd"/>
      <w:r w:rsidR="006152CA" w:rsidRPr="006152CA">
        <w:t>查询两类核心</w:t>
      </w:r>
      <w:r w:rsidR="006152CA" w:rsidRPr="006152CA">
        <w:lastRenderedPageBreak/>
        <w:t>场景</w:t>
      </w:r>
      <w:r w:rsidRPr="00250D68">
        <w:t>。</w:t>
      </w:r>
    </w:p>
    <w:p w14:paraId="10318655" w14:textId="6C9BAE5B" w:rsidR="00250D68" w:rsidRPr="00250D68" w:rsidRDefault="00250D68" w:rsidP="00250D68">
      <w:pPr>
        <w:pStyle w:val="a3"/>
        <w:wordWrap/>
        <w:ind w:firstLine="480"/>
      </w:pPr>
      <w:r w:rsidRPr="00250D68">
        <w:t xml:space="preserve">P2 </w:t>
      </w:r>
      <w:r w:rsidR="006152CA" w:rsidRPr="006152CA">
        <w:t>并行数据获取阶段采用三路并行扇出结构，同时启动检索增强生成（</w:t>
      </w:r>
      <w:r w:rsidR="006152CA" w:rsidRPr="006152CA">
        <w:t>RAG</w:t>
      </w:r>
      <w:r w:rsidR="006152CA" w:rsidRPr="006152CA">
        <w:t>）检索、去</w:t>
      </w:r>
      <w:proofErr w:type="gramStart"/>
      <w:r w:rsidR="006152CA" w:rsidRPr="006152CA">
        <w:t>程交通</w:t>
      </w:r>
      <w:proofErr w:type="gramEnd"/>
      <w:r w:rsidR="006152CA" w:rsidRPr="006152CA">
        <w:t>查询与返程交通查询任务。三路结果汇聚后，</w:t>
      </w:r>
      <w:r w:rsidR="006152CA" w:rsidRPr="006152CA">
        <w:t xml:space="preserve">LLM </w:t>
      </w:r>
      <w:r w:rsidR="006152CA" w:rsidRPr="006152CA">
        <w:t>种子节点从</w:t>
      </w:r>
      <w:r w:rsidR="006152CA" w:rsidRPr="006152CA">
        <w:t xml:space="preserve"> RAG </w:t>
      </w:r>
      <w:r w:rsidR="006152CA" w:rsidRPr="006152CA">
        <w:t>检索片段与城市知识库中提取兴趣点（</w:t>
      </w:r>
      <w:r w:rsidR="006152CA" w:rsidRPr="006152CA">
        <w:t>POI</w:t>
      </w:r>
      <w:r w:rsidR="006152CA" w:rsidRPr="006152CA">
        <w:t>）种子，再由</w:t>
      </w:r>
      <w:r w:rsidR="006152CA" w:rsidRPr="006152CA">
        <w:t xml:space="preserve"> POI </w:t>
      </w:r>
      <w:r w:rsidR="006152CA" w:rsidRPr="006152CA">
        <w:t>搜索节点完成知识库感知的多路</w:t>
      </w:r>
      <w:r w:rsidR="006152CA" w:rsidRPr="006152CA">
        <w:t xml:space="preserve"> POI </w:t>
      </w:r>
      <w:r w:rsidR="006152CA" w:rsidRPr="006152CA">
        <w:t>召回。该并行架构将数据获取端到端延迟由串行累加压缩为单路最大延迟，有效提升了系统响应速度</w:t>
      </w:r>
      <w:r w:rsidRPr="00250D68">
        <w:t>。</w:t>
      </w:r>
    </w:p>
    <w:p w14:paraId="56FB2ED6" w14:textId="7EE7E8D8" w:rsidR="00250D68" w:rsidRPr="00250D68" w:rsidRDefault="00250D68" w:rsidP="00250D68">
      <w:pPr>
        <w:pStyle w:val="a3"/>
        <w:wordWrap/>
        <w:ind w:firstLine="480"/>
      </w:pPr>
      <w:r w:rsidRPr="00250D68">
        <w:t xml:space="preserve">P3 </w:t>
      </w:r>
      <w:r w:rsidRPr="00250D68">
        <w:t>为行程编排阶段，行程规划节点对每日</w:t>
      </w:r>
      <w:r w:rsidRPr="00250D68">
        <w:t xml:space="preserve"> POI </w:t>
      </w:r>
      <w:r w:rsidRPr="00250D68">
        <w:t>进行地理聚类，</w:t>
      </w:r>
      <w:r w:rsidR="006152CA" w:rsidRPr="006152CA">
        <w:t>将单日</w:t>
      </w:r>
      <w:r w:rsidR="006152CA" w:rsidRPr="006152CA">
        <w:t xml:space="preserve"> POI </w:t>
      </w:r>
      <w:r w:rsidR="006152CA" w:rsidRPr="006152CA">
        <w:t>访问顺序建模为旅行商问题</w:t>
      </w:r>
      <w:r w:rsidRPr="00250D68">
        <w:t>（</w:t>
      </w:r>
      <w:r w:rsidRPr="00250D68">
        <w:t>Traveling Salesman Problem</w:t>
      </w:r>
      <w:r w:rsidRPr="00250D68">
        <w:t>，</w:t>
      </w:r>
      <w:r w:rsidRPr="00250D68">
        <w:t>TSP</w:t>
      </w:r>
      <w:r w:rsidRPr="00250D68">
        <w:t>）</w:t>
      </w:r>
      <w:r w:rsidR="006152CA" w:rsidRPr="006152CA">
        <w:t>求解最短遍历路径，并估算各</w:t>
      </w:r>
      <w:r w:rsidR="006152CA" w:rsidRPr="006152CA">
        <w:t xml:space="preserve"> POI </w:t>
      </w:r>
      <w:r w:rsidR="006152CA" w:rsidRPr="006152CA">
        <w:t>合理游览时长；</w:t>
      </w:r>
      <w:r w:rsidR="006F2A37">
        <w:rPr>
          <w:rFonts w:hint="eastAsia"/>
        </w:rPr>
        <w:t>P3.</w:t>
      </w:r>
      <w:r w:rsidR="00C35BBE">
        <w:rPr>
          <w:rFonts w:hint="eastAsia"/>
        </w:rPr>
        <w:t>5</w:t>
      </w:r>
      <w:r w:rsidR="006F2A37">
        <w:rPr>
          <w:rFonts w:hint="eastAsia"/>
        </w:rPr>
        <w:t xml:space="preserve"> </w:t>
      </w:r>
      <w:r w:rsidR="006152CA" w:rsidRPr="006152CA">
        <w:t xml:space="preserve">POI </w:t>
      </w:r>
      <w:r w:rsidR="006F2A37">
        <w:rPr>
          <w:rFonts w:hint="eastAsia"/>
        </w:rPr>
        <w:t>信息</w:t>
      </w:r>
      <w:r w:rsidR="006152CA" w:rsidRPr="006152CA">
        <w:t>富化节点并行获取</w:t>
      </w:r>
      <w:r w:rsidR="006152CA" w:rsidRPr="006152CA">
        <w:t xml:space="preserve"> POI </w:t>
      </w:r>
      <w:r w:rsidR="006152CA" w:rsidRPr="006152CA">
        <w:t>描述与配图。</w:t>
      </w:r>
      <w:r w:rsidR="006152CA" w:rsidRPr="006152CA">
        <w:t>P3.</w:t>
      </w:r>
      <w:r w:rsidR="006F2A37">
        <w:rPr>
          <w:rFonts w:hint="eastAsia"/>
        </w:rPr>
        <w:t>6</w:t>
      </w:r>
      <w:r w:rsidR="006152CA" w:rsidRPr="006152CA">
        <w:t xml:space="preserve"> </w:t>
      </w:r>
      <w:r w:rsidR="006152CA" w:rsidRPr="006152CA">
        <w:t>行程审查与重试阶段对行程草案执行规则校验：若检测到关键违例且未达重试上限，控制流回退至行程规划节点重新计算，回退前清空上一轮工具调用结果以避免状态污染；重试次数采用常量硬约束，防止编排与审查节点间形成无限循环。该局部重试机制将失败影响限定于单阶段，避免了全流程重启的计算开销</w:t>
      </w:r>
      <w:r w:rsidRPr="00250D68">
        <w:t>。</w:t>
      </w:r>
    </w:p>
    <w:p w14:paraId="7D40BE46" w14:textId="22B9EAF9" w:rsidR="00250D68" w:rsidRPr="00250D68" w:rsidRDefault="00250D68" w:rsidP="00250D68">
      <w:pPr>
        <w:pStyle w:val="a3"/>
        <w:wordWrap/>
        <w:ind w:firstLine="480"/>
      </w:pPr>
      <w:r w:rsidRPr="00250D68">
        <w:t xml:space="preserve">P4 </w:t>
      </w:r>
      <w:r w:rsidR="00AB3A9E" w:rsidRPr="00AB3A9E">
        <w:t>阶段负责餐饮住宿匹配与预算自检。餐饮节点以每日</w:t>
      </w:r>
      <w:r w:rsidR="00AB3A9E" w:rsidRPr="00AB3A9E">
        <w:t xml:space="preserve"> POI </w:t>
      </w:r>
      <w:r w:rsidR="00AB3A9E" w:rsidRPr="00AB3A9E">
        <w:t>几何中心为基准查询周边餐厅，且独立于重试回环之外，避免重复调用地图</w:t>
      </w:r>
      <w:r w:rsidR="00AB3A9E" w:rsidRPr="00AB3A9E">
        <w:t xml:space="preserve"> API </w:t>
      </w:r>
      <w:r w:rsidR="00AB3A9E" w:rsidRPr="00AB3A9E">
        <w:t>消耗配额；住宿节点生成每日高、中、低三档备选方案，按当日地理重心</w:t>
      </w:r>
      <w:r w:rsidR="00AB3A9E">
        <w:rPr>
          <w:rFonts w:hint="eastAsia"/>
        </w:rPr>
        <w:t>、</w:t>
      </w:r>
      <w:r w:rsidR="00AB3A9E" w:rsidRPr="00AB3A9E">
        <w:t>抵达枢纽</w:t>
      </w:r>
      <w:r w:rsidR="00AB3A9E">
        <w:rPr>
          <w:rFonts w:hint="eastAsia"/>
        </w:rPr>
        <w:t>和</w:t>
      </w:r>
      <w:r w:rsidR="00AB3A9E" w:rsidRPr="00AB3A9E">
        <w:t>目的地中心的优先级逐级扩大搜索范围，提升住宿匹配成功率。预算自检节点基于交通与住宿费用占总预算的比例进行判定</w:t>
      </w:r>
      <w:r w:rsidR="00AB3A9E">
        <w:rPr>
          <w:rFonts w:hint="eastAsia"/>
        </w:rPr>
        <w:t>。</w:t>
      </w:r>
      <w:r w:rsidR="00AB3A9E" w:rsidRPr="00AB3A9E">
        <w:t>若占比超阈值且住宿档位可下调，则回退至住宿节点降档后重新校验；若已达</w:t>
      </w:r>
      <w:proofErr w:type="gramStart"/>
      <w:r w:rsidR="00AB3A9E" w:rsidRPr="00AB3A9E">
        <w:t>最</w:t>
      </w:r>
      <w:proofErr w:type="gramEnd"/>
      <w:r w:rsidR="00AB3A9E" w:rsidRPr="00AB3A9E">
        <w:t>低档位仍超预算，则在最终响应中添加预算超限提示；若未超阈值则直接进入</w:t>
      </w:r>
      <w:r w:rsidR="00AB3A9E" w:rsidRPr="00AB3A9E">
        <w:t xml:space="preserve"> P5 </w:t>
      </w:r>
      <w:r w:rsidR="00AB3A9E" w:rsidRPr="00AB3A9E">
        <w:t>阶段。该分支实现了约束驱动的住宿档位自适应调整。</w:t>
      </w:r>
      <w:r w:rsidR="00AB3A9E" w:rsidRPr="00AB3A9E">
        <w:t xml:space="preserve">P5 </w:t>
      </w:r>
      <w:r w:rsidR="00AB3A9E" w:rsidRPr="00AB3A9E">
        <w:t>响应渲染阶段由单一节点完成最终响应组装，并将行程摘要持久化至长期记忆，为后续会话的偏好复用与个性化推荐提供数据支撑</w:t>
      </w:r>
      <w:r w:rsidRPr="00250D68">
        <w:t>。</w:t>
      </w:r>
    </w:p>
    <w:p w14:paraId="37D09145" w14:textId="44D9CE53" w:rsidR="00250D68" w:rsidRDefault="00AB3A9E" w:rsidP="00250D68">
      <w:pPr>
        <w:pStyle w:val="a3"/>
        <w:wordWrap/>
        <w:ind w:firstLine="480"/>
      </w:pPr>
      <w:r w:rsidRPr="00AB3A9E">
        <w:t>综上，本工作流通过线性主路径保证执行可预测性，通过</w:t>
      </w:r>
      <w:r w:rsidRPr="00AB3A9E">
        <w:t xml:space="preserve"> P2 </w:t>
      </w:r>
      <w:r w:rsidRPr="00AB3A9E">
        <w:t>阶段并行扇出降低端到端延迟，通过</w:t>
      </w:r>
      <w:r w:rsidRPr="00AB3A9E">
        <w:t xml:space="preserve"> P3.5 </w:t>
      </w:r>
      <w:r w:rsidRPr="00AB3A9E">
        <w:t>阶段局部重试提升系统鲁棒性，通过</w:t>
      </w:r>
      <w:r w:rsidRPr="00AB3A9E">
        <w:t xml:space="preserve"> P4 </w:t>
      </w:r>
      <w:r w:rsidRPr="00AB3A9E">
        <w:t>阶段预算分支实现约束自适应调整，四类结构特征协同支撑了自然语言</w:t>
      </w:r>
      <w:proofErr w:type="gramStart"/>
      <w:r w:rsidRPr="00AB3A9E">
        <w:t>交互下</w:t>
      </w:r>
      <w:proofErr w:type="gramEnd"/>
      <w:r w:rsidRPr="00AB3A9E">
        <w:t>可执行行程的生成能力</w:t>
      </w:r>
      <w:r w:rsidR="00250D68" w:rsidRPr="00250D68">
        <w:t>。</w:t>
      </w:r>
    </w:p>
    <w:p w14:paraId="69DE7B00" w14:textId="7F8F1516" w:rsidR="00250D68" w:rsidRPr="00250D68" w:rsidRDefault="00250D68" w:rsidP="00250D68">
      <w:pPr>
        <w:pStyle w:val="3"/>
      </w:pPr>
      <w:bookmarkStart w:id="39" w:name="_Toc230879521"/>
      <w:r w:rsidRPr="00250D68">
        <w:t>共享状态的分层组织</w:t>
      </w:r>
      <w:bookmarkEnd w:id="39"/>
    </w:p>
    <w:p w14:paraId="17219C9F" w14:textId="4687E984" w:rsidR="00250D68" w:rsidRDefault="00250D68" w:rsidP="00250D68">
      <w:pPr>
        <w:pStyle w:val="a3"/>
        <w:wordWrap/>
        <w:ind w:firstLine="480"/>
      </w:pPr>
      <w:r w:rsidRPr="00250D68">
        <w:t>在</w:t>
      </w:r>
      <w:r w:rsidRPr="00250D68">
        <w:t xml:space="preserve"> </w:t>
      </w:r>
      <w:proofErr w:type="spellStart"/>
      <w:r w:rsidRPr="00250D68">
        <w:t>LangGraph</w:t>
      </w:r>
      <w:proofErr w:type="spellEnd"/>
      <w:r w:rsidRPr="00250D68">
        <w:t xml:space="preserve"> </w:t>
      </w:r>
      <w:r w:rsidRPr="00250D68">
        <w:t>范式下，</w:t>
      </w:r>
      <w:r w:rsidR="00AB3A9E" w:rsidRPr="00AB3A9E">
        <w:t>状态图节点间不通过显式函数参数传递数据，而是共享全局状态对象。各节点从该对象读取输入字段，并以归并语义将计算结果回写至同一对象。本系统定义共享状态为</w:t>
      </w:r>
      <w:r w:rsidR="00AB3A9E" w:rsidRPr="00AB3A9E">
        <w:t xml:space="preserve"> </w:t>
      </w:r>
      <w:proofErr w:type="spellStart"/>
      <w:r w:rsidR="00AB3A9E" w:rsidRPr="00AB3A9E">
        <w:t>TravelGraphState</w:t>
      </w:r>
      <w:proofErr w:type="spellEnd"/>
      <w:r w:rsidR="00AB3A9E" w:rsidRPr="00AB3A9E">
        <w:t>，采用</w:t>
      </w:r>
      <w:r w:rsidR="00AB3A9E" w:rsidRPr="00AB3A9E">
        <w:t xml:space="preserve"> </w:t>
      </w:r>
      <w:proofErr w:type="spellStart"/>
      <w:r w:rsidR="00AB3A9E" w:rsidRPr="00AB3A9E">
        <w:t>TypedDict</w:t>
      </w:r>
      <w:proofErr w:type="spellEnd"/>
      <w:r w:rsidR="00AB3A9E" w:rsidRPr="00AB3A9E">
        <w:t xml:space="preserve"> </w:t>
      </w:r>
      <w:r w:rsidR="00AB3A9E" w:rsidRPr="00AB3A9E">
        <w:t>与</w:t>
      </w:r>
      <w:r w:rsidR="00AB3A9E" w:rsidRPr="00AB3A9E">
        <w:t xml:space="preserve"> Annotated </w:t>
      </w:r>
      <w:proofErr w:type="gramStart"/>
      <w:r w:rsidR="007719D2" w:rsidRPr="007719D2">
        <w:t>归并器</w:t>
      </w:r>
      <w:proofErr w:type="gramEnd"/>
      <w:r w:rsidR="00AB3A9E" w:rsidRPr="00AB3A9E">
        <w:t>结合的方式实现类型化描述，</w:t>
      </w:r>
      <w:proofErr w:type="gramStart"/>
      <w:r w:rsidR="00AB3A9E" w:rsidRPr="00AB3A9E">
        <w:t>按数据</w:t>
      </w:r>
      <w:proofErr w:type="gramEnd"/>
      <w:r w:rsidR="00AB3A9E" w:rsidRPr="00AB3A9E">
        <w:t>职责划分为约束类、规划类、富化类与编排类四层结构，</w:t>
      </w:r>
      <w:r w:rsidRPr="00250D68">
        <w:lastRenderedPageBreak/>
        <w:t>如</w:t>
      </w:r>
      <w:r w:rsidR="00BA2538">
        <w:fldChar w:fldCharType="begin"/>
      </w:r>
      <w:r w:rsidR="00BA2538">
        <w:instrText xml:space="preserve"> REF _Ref229854343 \n \h </w:instrText>
      </w:r>
      <w:r w:rsidR="00BA2538">
        <w:fldChar w:fldCharType="separate"/>
      </w:r>
      <w:r w:rsidR="00472796">
        <w:rPr>
          <w:rFonts w:hint="eastAsia"/>
        </w:rPr>
        <w:t>图</w:t>
      </w:r>
      <w:r w:rsidR="00472796">
        <w:rPr>
          <w:rFonts w:hint="eastAsia"/>
        </w:rPr>
        <w:t>3-3</w:t>
      </w:r>
      <w:r w:rsidR="00BA2538">
        <w:fldChar w:fldCharType="end"/>
      </w:r>
      <w:r w:rsidRPr="00250D68">
        <w:t xml:space="preserve"> </w:t>
      </w:r>
      <w:r w:rsidRPr="00250D68">
        <w:t>所示。</w:t>
      </w:r>
    </w:p>
    <w:p w14:paraId="2F0F23BA" w14:textId="670C3E3C" w:rsidR="00427DC8" w:rsidRDefault="000E1BD2" w:rsidP="000E1BD2">
      <w:pPr>
        <w:pStyle w:val="ae"/>
        <w:spacing w:before="78"/>
      </w:pPr>
      <w:r>
        <w:rPr>
          <w:rFonts w:hint="eastAsia"/>
          <w:noProof/>
        </w:rPr>
        <w:drawing>
          <wp:inline distT="0" distB="0" distL="0" distR="0" wp14:anchorId="5BBC84D3" wp14:editId="0D12ACD7">
            <wp:extent cx="5759450" cy="3946525"/>
            <wp:effectExtent l="0" t="0" r="0" b="0"/>
            <wp:docPr id="19053819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1917" name="图片 1905381917"/>
                    <pic:cNvPicPr/>
                  </pic:nvPicPr>
                  <pic:blipFill>
                    <a:blip r:embed="rId15">
                      <a:extLst>
                        <a:ext uri="{28A0092B-C50C-407E-A947-70E740481C1C}">
                          <a14:useLocalDpi xmlns:a14="http://schemas.microsoft.com/office/drawing/2010/main" val="0"/>
                        </a:ext>
                      </a:extLst>
                    </a:blip>
                    <a:stretch>
                      <a:fillRect/>
                    </a:stretch>
                  </pic:blipFill>
                  <pic:spPr>
                    <a:xfrm>
                      <a:off x="0" y="0"/>
                      <a:ext cx="5759450" cy="3946525"/>
                    </a:xfrm>
                    <a:prstGeom prst="rect">
                      <a:avLst/>
                    </a:prstGeom>
                  </pic:spPr>
                </pic:pic>
              </a:graphicData>
            </a:graphic>
          </wp:inline>
        </w:drawing>
      </w:r>
    </w:p>
    <w:p w14:paraId="7B591E54" w14:textId="5D863EE9" w:rsidR="000E1BD2" w:rsidRPr="000E1BD2" w:rsidRDefault="000E1BD2" w:rsidP="000E1BD2">
      <w:pPr>
        <w:pStyle w:val="a0"/>
        <w:spacing w:after="78"/>
      </w:pPr>
      <w:bookmarkStart w:id="40" w:name="_Ref229854343"/>
      <w:proofErr w:type="spellStart"/>
      <w:r w:rsidRPr="000E1BD2">
        <w:t>TravelGraphState</w:t>
      </w:r>
      <w:proofErr w:type="spellEnd"/>
      <w:r w:rsidRPr="000E1BD2">
        <w:t xml:space="preserve"> </w:t>
      </w:r>
      <w:r w:rsidRPr="000E1BD2">
        <w:t>共享状态分层结构</w:t>
      </w:r>
      <w:bookmarkEnd w:id="40"/>
    </w:p>
    <w:p w14:paraId="20127786" w14:textId="23BAAE1F" w:rsidR="00427DC8" w:rsidRDefault="00250D68" w:rsidP="00427DC8">
      <w:pPr>
        <w:pStyle w:val="a3"/>
        <w:wordWrap/>
        <w:ind w:firstLine="480"/>
      </w:pPr>
      <w:r w:rsidRPr="00250D68">
        <w:t>约束</w:t>
      </w:r>
      <w:r w:rsidR="00F218AA">
        <w:rPr>
          <w:rFonts w:hint="eastAsia"/>
        </w:rPr>
        <w:t>类</w:t>
      </w:r>
      <w:r w:rsidRPr="00250D68">
        <w:t>承接</w:t>
      </w:r>
      <w:r w:rsidR="00AB3A9E">
        <w:rPr>
          <w:rFonts w:hint="eastAsia"/>
        </w:rPr>
        <w:t>用户</w:t>
      </w:r>
      <w:r w:rsidRPr="00250D68">
        <w:t>需求边界，由</w:t>
      </w:r>
      <w:r w:rsidRPr="00250D68">
        <w:t xml:space="preserve"> P1 </w:t>
      </w:r>
      <w:r w:rsidRPr="00250D68">
        <w:t>阶段的约束抽取与约束校验节点写入，包含硬约束、软约束、住宿偏好以及规则违例集合四组字段。</w:t>
      </w:r>
      <w:r w:rsidR="00AB3A9E" w:rsidRPr="00AB3A9E">
        <w:t>该类数据写入完成后对后续所有节点只读，构成行程生成的不变量约束基底，同时为后续节点的并发执行提供线程安全保障。</w:t>
      </w:r>
    </w:p>
    <w:p w14:paraId="72022DC8" w14:textId="41801551" w:rsidR="00427DC8" w:rsidRDefault="00AB3A9E" w:rsidP="00427DC8">
      <w:pPr>
        <w:pStyle w:val="a3"/>
        <w:wordWrap/>
        <w:ind w:firstLine="480"/>
      </w:pPr>
      <w:r w:rsidRPr="00AB3A9E">
        <w:t>规划类存储行程生成过程中的中间数据，在</w:t>
      </w:r>
      <w:r w:rsidRPr="00AB3A9E">
        <w:t xml:space="preserve"> P2 </w:t>
      </w:r>
      <w:r w:rsidRPr="00AB3A9E">
        <w:t>至</w:t>
      </w:r>
      <w:r w:rsidRPr="00AB3A9E">
        <w:t xml:space="preserve"> P4 </w:t>
      </w:r>
      <w:r w:rsidRPr="00AB3A9E">
        <w:t>阶段逐步填充，主要字段包括往返交通候选、</w:t>
      </w:r>
      <w:r w:rsidRPr="00AB3A9E">
        <w:t xml:space="preserve">POI </w:t>
      </w:r>
      <w:r w:rsidRPr="00AB3A9E">
        <w:t>候选池、逐日行程草案、逐日路线、逐日餐厅、逐日住宿三档备选及当前住宿降档次数。该类数据按上游至下游的顺序单调追加，下游节点仅依赖上游已写入字段，无循环依赖关系</w:t>
      </w:r>
      <w:r w:rsidR="00250D68" w:rsidRPr="00250D68">
        <w:t>。</w:t>
      </w:r>
    </w:p>
    <w:p w14:paraId="087D653B" w14:textId="6B9BB2F9" w:rsidR="00427DC8" w:rsidRDefault="00AB3A9E" w:rsidP="00427DC8">
      <w:pPr>
        <w:pStyle w:val="a3"/>
        <w:wordWrap/>
        <w:ind w:firstLine="480"/>
      </w:pPr>
      <w:r w:rsidRPr="00AB3A9E">
        <w:t>富化类存储知识增强结果，包括检索上下文容器、</w:t>
      </w:r>
      <w:r w:rsidRPr="00AB3A9E">
        <w:t xml:space="preserve">LLM </w:t>
      </w:r>
      <w:r w:rsidRPr="00AB3A9E">
        <w:t>提取的</w:t>
      </w:r>
      <w:r w:rsidRPr="00AB3A9E">
        <w:t xml:space="preserve"> POI </w:t>
      </w:r>
      <w:r w:rsidRPr="00AB3A9E">
        <w:t>种子集合、</w:t>
      </w:r>
      <w:r w:rsidRPr="00AB3A9E">
        <w:t xml:space="preserve">POI </w:t>
      </w:r>
      <w:r w:rsidRPr="00AB3A9E">
        <w:t>搜索关键词提示及</w:t>
      </w:r>
      <w:r w:rsidRPr="00AB3A9E">
        <w:t xml:space="preserve"> POI </w:t>
      </w:r>
      <w:r w:rsidRPr="00AB3A9E">
        <w:t>描述与配图。该类与规划类在生成阶段并行写入，响应渲染阶段可独立读取，互不干扰</w:t>
      </w:r>
      <w:r w:rsidR="00250D68" w:rsidRPr="00250D68">
        <w:t>。</w:t>
      </w:r>
    </w:p>
    <w:p w14:paraId="4D937372" w14:textId="36412495" w:rsidR="00047C64" w:rsidRDefault="00AB3A9E" w:rsidP="00427DC8">
      <w:pPr>
        <w:pStyle w:val="a3"/>
        <w:wordWrap/>
        <w:ind w:firstLine="480"/>
      </w:pPr>
      <w:r w:rsidRPr="00AB3A9E">
        <w:t>编排类服务于节点间路由判定与最终输出，包括</w:t>
      </w:r>
      <w:r w:rsidRPr="00AB3A9E">
        <w:t xml:space="preserve"> </w:t>
      </w:r>
      <w:proofErr w:type="spellStart"/>
      <w:r w:rsidRPr="00AB3A9E">
        <w:t>LangGraph</w:t>
      </w:r>
      <w:proofErr w:type="spellEnd"/>
      <w:r w:rsidRPr="00AB3A9E">
        <w:t xml:space="preserve"> </w:t>
      </w:r>
      <w:r w:rsidRPr="00AB3A9E">
        <w:t>标准消息列表、意图类型与槽位、各模块工具调用结果、最终响应文本、旅行风格标识及预算提示文案。其中消息列表采用</w:t>
      </w:r>
      <w:r w:rsidRPr="00AB3A9E">
        <w:t xml:space="preserve"> </w:t>
      </w:r>
      <w:proofErr w:type="spellStart"/>
      <w:r w:rsidRPr="00AB3A9E">
        <w:t>LangGraph</w:t>
      </w:r>
      <w:proofErr w:type="spellEnd"/>
      <w:r w:rsidRPr="00AB3A9E">
        <w:t xml:space="preserve"> </w:t>
      </w:r>
      <w:r w:rsidRPr="00AB3A9E">
        <w:t>内置的追加归并器，支持并发节点安全写入；工具调用结</w:t>
      </w:r>
      <w:r w:rsidRPr="00AB3A9E">
        <w:lastRenderedPageBreak/>
        <w:t>果采用自定义归并器，支持重试场景下整体清空历史结果；其余字段默认采用覆盖写语义。差异化的归并语义配置为</w:t>
      </w:r>
      <w:r w:rsidRPr="00AB3A9E">
        <w:t xml:space="preserve"> 3.3.1 </w:t>
      </w:r>
      <w:r w:rsidRPr="00AB3A9E">
        <w:t>节所述的并行扇出与局部重试机制提供了状态层面的实现基础，具体细节将在第四</w:t>
      </w:r>
      <w:proofErr w:type="gramStart"/>
      <w:r w:rsidRPr="00AB3A9E">
        <w:t>章节点级设计</w:t>
      </w:r>
      <w:proofErr w:type="gramEnd"/>
      <w:r w:rsidRPr="00AB3A9E">
        <w:t>中阐述。</w:t>
      </w:r>
    </w:p>
    <w:p w14:paraId="02D639D5" w14:textId="77777777" w:rsidR="00E05D92" w:rsidRPr="00E05D92" w:rsidRDefault="00E05D92" w:rsidP="00E05D92">
      <w:pPr>
        <w:pStyle w:val="2"/>
      </w:pPr>
      <w:bookmarkStart w:id="41" w:name="_Toc230879522"/>
      <w:r w:rsidRPr="00E05D92">
        <w:t>本章小结</w:t>
      </w:r>
      <w:bookmarkEnd w:id="41"/>
    </w:p>
    <w:p w14:paraId="6F75434B" w14:textId="77777777" w:rsidR="00E05D92" w:rsidRPr="00E05D92" w:rsidRDefault="00E05D92" w:rsidP="00E05D92">
      <w:pPr>
        <w:pStyle w:val="a3"/>
        <w:wordWrap/>
        <w:ind w:firstLine="480"/>
      </w:pPr>
      <w:r w:rsidRPr="00E05D92">
        <w:t>本章从需求出发，完成了旅行规划智能</w:t>
      </w:r>
      <w:proofErr w:type="gramStart"/>
      <w:r w:rsidRPr="00E05D92">
        <w:t>体系统</w:t>
      </w:r>
      <w:proofErr w:type="gramEnd"/>
      <w:r w:rsidRPr="00E05D92">
        <w:t>的总体设计。首先，进行了系统的需求分析，明确了以自然语言生成</w:t>
      </w:r>
      <w:proofErr w:type="gramStart"/>
      <w:r w:rsidRPr="00E05D92">
        <w:t>端到端可执行</w:t>
      </w:r>
      <w:proofErr w:type="gramEnd"/>
      <w:r w:rsidRPr="00E05D92">
        <w:t>行程为核心的功能性需求，以及涵盖响应延迟、可用性、可扩展性与数据持久化的非功能性需求。在此基础上，提出了系统的总体架构，采用交互层、编排层、智能体层、工具层与数据层的五层分层设计，并给出了各层具体的技术选型对照表，确立了以</w:t>
      </w:r>
      <w:proofErr w:type="spellStart"/>
      <w:r w:rsidRPr="00E05D92">
        <w:t>LangGraph</w:t>
      </w:r>
      <w:proofErr w:type="spellEnd"/>
      <w:r w:rsidRPr="00E05D92">
        <w:t>为编排核心、</w:t>
      </w:r>
      <w:r w:rsidRPr="00E05D92">
        <w:t>MCP</w:t>
      </w:r>
      <w:r w:rsidRPr="00E05D92">
        <w:t>为工具协议、</w:t>
      </w:r>
      <w:r w:rsidRPr="00E05D92">
        <w:t>RAG</w:t>
      </w:r>
      <w:r w:rsidRPr="00E05D92">
        <w:t>为知识增强的整体技术路线。继而，详细阐述了工作流的总体设计，将规划流程分解为意图与约束抽取（</w:t>
      </w:r>
      <w:r w:rsidRPr="00E05D92">
        <w:t>P1</w:t>
      </w:r>
      <w:r w:rsidRPr="00E05D92">
        <w:t>）、并行数据获取（</w:t>
      </w:r>
      <w:r w:rsidRPr="00E05D92">
        <w:t>P2</w:t>
      </w:r>
      <w:r w:rsidRPr="00E05D92">
        <w:t>）、行程编排（</w:t>
      </w:r>
      <w:r w:rsidRPr="00E05D92">
        <w:t>P3</w:t>
      </w:r>
      <w:r w:rsidRPr="00E05D92">
        <w:t>）与审查重试（</w:t>
      </w:r>
      <w:r w:rsidRPr="00E05D92">
        <w:t>P3.5</w:t>
      </w:r>
      <w:r w:rsidRPr="00E05D92">
        <w:t>）、餐饮住宿匹配（</w:t>
      </w:r>
      <w:r w:rsidRPr="00E05D92">
        <w:t>P4</w:t>
      </w:r>
      <w:r w:rsidRPr="00E05D92">
        <w:t>）、响应渲染（</w:t>
      </w:r>
      <w:r w:rsidRPr="00E05D92">
        <w:t>P5</w:t>
      </w:r>
      <w:r w:rsidRPr="00E05D92">
        <w:t>）五个主阶段，说明了其间的线性、并行与回环控制流。同时，定义了承载全局数据的分层共享状态（</w:t>
      </w:r>
      <w:proofErr w:type="spellStart"/>
      <w:r w:rsidRPr="00E05D92">
        <w:t>TravelGraphState</w:t>
      </w:r>
      <w:proofErr w:type="spellEnd"/>
      <w:r w:rsidRPr="00E05D92">
        <w:t>），并说明了其按约束、规划、富化、编排分类的组织方式与归并语义。本章从抽象到具体，为后续</w:t>
      </w:r>
      <w:proofErr w:type="gramStart"/>
      <w:r w:rsidRPr="00E05D92">
        <w:t>各核心</w:t>
      </w:r>
      <w:proofErr w:type="gramEnd"/>
      <w:r w:rsidRPr="00E05D92">
        <w:t>模块的详细设计与实现勾勒了完整的系统蓝图。</w:t>
      </w:r>
    </w:p>
    <w:p w14:paraId="2D99DD94" w14:textId="77777777" w:rsidR="00E05D92" w:rsidRPr="00E05D92" w:rsidRDefault="00E05D92" w:rsidP="00427DC8">
      <w:pPr>
        <w:pStyle w:val="a3"/>
        <w:wordWrap/>
        <w:ind w:firstLine="480"/>
      </w:pPr>
    </w:p>
    <w:p w14:paraId="6FC47E9F" w14:textId="5C1327EC" w:rsidR="00FD55C3" w:rsidRDefault="00E05D92" w:rsidP="001F4BA0">
      <w:pPr>
        <w:pStyle w:val="1"/>
        <w:ind w:left="0"/>
      </w:pPr>
      <w:bookmarkStart w:id="42" w:name="_Hlk230813101"/>
      <w:bookmarkStart w:id="43" w:name="_Toc230879523"/>
      <w:r w:rsidRPr="00E05D92">
        <w:lastRenderedPageBreak/>
        <w:t>旅行规划智能</w:t>
      </w:r>
      <w:proofErr w:type="gramStart"/>
      <w:r w:rsidRPr="00E05D92">
        <w:t>体</w:t>
      </w:r>
      <w:bookmarkEnd w:id="42"/>
      <w:r w:rsidR="001D0D25" w:rsidRPr="001D0D25">
        <w:t>核心</w:t>
      </w:r>
      <w:proofErr w:type="gramEnd"/>
      <w:r w:rsidR="001D0D25" w:rsidRPr="001D0D25">
        <w:t>模块设计与实现</w:t>
      </w:r>
      <w:r w:rsidR="00164BFC">
        <w:fldChar w:fldCharType="begin"/>
      </w:r>
      <w:r w:rsidR="00164BFC">
        <w:instrText xml:space="preserve"> MACROBUTTON MTEditEquationSection2 </w:instrText>
      </w:r>
      <w:r w:rsidR="00164BFC" w:rsidRPr="00164BFC">
        <w:rPr>
          <w:rStyle w:val="MTEquationSection"/>
        </w:rPr>
        <w:instrText>公式章</w:instrText>
      </w:r>
      <w:r w:rsidR="00164BFC" w:rsidRPr="00164BFC">
        <w:rPr>
          <w:rStyle w:val="MTEquationSection"/>
        </w:rPr>
        <w:instrText xml:space="preserve"> 4 </w:instrText>
      </w:r>
      <w:r w:rsidR="00164BFC" w:rsidRPr="00164BFC">
        <w:rPr>
          <w:rStyle w:val="MTEquationSection"/>
        </w:rPr>
        <w:instrText>节</w:instrText>
      </w:r>
      <w:r w:rsidR="00164BFC" w:rsidRPr="00164BFC">
        <w:rPr>
          <w:rStyle w:val="MTEquationSection"/>
        </w:rPr>
        <w:instrText xml:space="preserve"> 1</w:instrText>
      </w:r>
      <w:r w:rsidR="00164BFC">
        <w:fldChar w:fldCharType="begin"/>
      </w:r>
      <w:r w:rsidR="00164BFC">
        <w:instrText xml:space="preserve"> </w:instrText>
      </w:r>
      <w:r w:rsidR="00164BFC">
        <w:rPr>
          <w:rFonts w:hint="eastAsia"/>
        </w:rPr>
        <w:instrText>SEQ MTEqn \r \h \* MERGEFORMAT</w:instrText>
      </w:r>
      <w:r w:rsidR="00164BFC">
        <w:instrText xml:space="preserve"> </w:instrText>
      </w:r>
      <w:r w:rsidR="00164BFC">
        <w:fldChar w:fldCharType="end"/>
      </w:r>
      <w:r w:rsidR="00164BFC">
        <w:fldChar w:fldCharType="begin"/>
      </w:r>
      <w:r w:rsidR="00164BFC">
        <w:instrText xml:space="preserve"> SEQ MTSec \r 1 \h \* MERGEFORMAT </w:instrText>
      </w:r>
      <w:r w:rsidR="00164BFC">
        <w:fldChar w:fldCharType="end"/>
      </w:r>
      <w:r w:rsidR="00164BFC">
        <w:fldChar w:fldCharType="begin"/>
      </w:r>
      <w:r w:rsidR="00164BFC">
        <w:instrText xml:space="preserve"> SEQ MTChap \r 4 \h \* MERGEFORMAT </w:instrText>
      </w:r>
      <w:r w:rsidR="00164BFC">
        <w:fldChar w:fldCharType="end"/>
      </w:r>
      <w:r w:rsidR="00164BFC">
        <w:fldChar w:fldCharType="end"/>
      </w:r>
      <w:bookmarkEnd w:id="43"/>
    </w:p>
    <w:p w14:paraId="17925588" w14:textId="7EBF1B1E" w:rsidR="007719D2" w:rsidRPr="007719D2" w:rsidRDefault="005D77B1" w:rsidP="005D77B1">
      <w:pPr>
        <w:pStyle w:val="a3"/>
        <w:wordWrap/>
        <w:ind w:firstLine="480"/>
      </w:pPr>
      <w:r>
        <w:t>本章</w:t>
      </w:r>
      <w:proofErr w:type="gramStart"/>
      <w:r>
        <w:t>基于第三</w:t>
      </w:r>
      <w:proofErr w:type="gramEnd"/>
      <w:r>
        <w:t>章提出的系统总体架构与工作流形态，针对</w:t>
      </w:r>
      <w:r>
        <w:t xml:space="preserve"> 1.3 </w:t>
      </w:r>
      <w:r>
        <w:t>节归纳的核心问题，展开</w:t>
      </w:r>
      <w:proofErr w:type="gramStart"/>
      <w:r>
        <w:t>各核心</w:t>
      </w:r>
      <w:proofErr w:type="gramEnd"/>
      <w:r>
        <w:t>模块的详细设计与工程实现。本章涉及的五个模块在工作流中并非彼此孤立，而是通过共享状态形成自上而下的数据依赖链：</w:t>
      </w:r>
      <w:r>
        <w:t xml:space="preserve">4.1 </w:t>
      </w:r>
      <w:r>
        <w:t>节所设计的</w:t>
      </w:r>
      <w:r>
        <w:t xml:space="preserve"> MCP </w:t>
      </w:r>
      <w:r>
        <w:t>统一接入层向上游</w:t>
      </w:r>
      <w:proofErr w:type="gramStart"/>
      <w:r>
        <w:t>提供景点</w:t>
      </w:r>
      <w:proofErr w:type="gramEnd"/>
      <w:r>
        <w:t>元数据、行程时间矩阵与交通票</w:t>
      </w:r>
      <w:proofErr w:type="gramStart"/>
      <w:r>
        <w:t>务</w:t>
      </w:r>
      <w:proofErr w:type="gramEnd"/>
      <w:r>
        <w:t>结果，是</w:t>
      </w:r>
      <w:r>
        <w:t xml:space="preserve"> 4.2 </w:t>
      </w:r>
      <w:r>
        <w:t>节</w:t>
      </w:r>
      <w:r>
        <w:t xml:space="preserve"> RAG </w:t>
      </w:r>
      <w:r>
        <w:t>检索召回与</w:t>
      </w:r>
      <w:r>
        <w:t xml:space="preserve"> 4.3 </w:t>
      </w:r>
      <w:r>
        <w:t>节行程编排算法的基础数据源；</w:t>
      </w:r>
      <w:r>
        <w:t xml:space="preserve">4.2 </w:t>
      </w:r>
      <w:r>
        <w:t>节构建的双层知识增强机制向</w:t>
      </w:r>
      <w:r>
        <w:t xml:space="preserve"> 4.3 </w:t>
      </w:r>
      <w:r>
        <w:t>节行程编排提供种子景点与软约束信息，并在响应生成阶段产出旅行建议</w:t>
      </w:r>
      <w:proofErr w:type="gramStart"/>
      <w:r>
        <w:t>与避坑</w:t>
      </w:r>
      <w:proofErr w:type="gramEnd"/>
      <w:r>
        <w:t>提示；</w:t>
      </w:r>
      <w:r>
        <w:t xml:space="preserve">4.3 </w:t>
      </w:r>
      <w:r>
        <w:t>节给出的行程编排算法是规划链路的核心计算模块，其输出构成最终行程方案的骨架；</w:t>
      </w:r>
      <w:r>
        <w:t xml:space="preserve">4.4 </w:t>
      </w:r>
      <w:proofErr w:type="gramStart"/>
      <w:r>
        <w:t>节设计</w:t>
      </w:r>
      <w:proofErr w:type="gramEnd"/>
      <w:r>
        <w:t>的长短期分离式记忆系统横跨上述模块，于会话起始阶段将长期偏好注入意图识别上下文，再由下游节点隐式消费；</w:t>
      </w:r>
      <w:r>
        <w:t xml:space="preserve">4.5 </w:t>
      </w:r>
      <w:r>
        <w:t>节构建的浏览器前端经由</w:t>
      </w:r>
      <w:r>
        <w:t xml:space="preserve"> SSE </w:t>
      </w:r>
      <w:r>
        <w:t>流式通道承接上述各阶段的中间状态与最终结果，使长链路工作流的执行过程可被用户实时观测。</w:t>
      </w:r>
    </w:p>
    <w:p w14:paraId="42739D89" w14:textId="283E23CE" w:rsidR="002B5BC3" w:rsidRDefault="002B5BC3" w:rsidP="002B5BC3">
      <w:pPr>
        <w:pStyle w:val="2"/>
      </w:pPr>
      <w:bookmarkStart w:id="44" w:name="_Toc230879524"/>
      <w:r w:rsidRPr="002B5BC3">
        <w:t xml:space="preserve">MCP </w:t>
      </w:r>
      <w:r w:rsidRPr="002B5BC3">
        <w:t>协议集成与外部工具接入</w:t>
      </w:r>
      <w:bookmarkEnd w:id="44"/>
    </w:p>
    <w:p w14:paraId="63FB4173" w14:textId="0950BF1B" w:rsidR="0061716E" w:rsidRPr="0061716E" w:rsidRDefault="00AB3A9E" w:rsidP="0061716E">
      <w:pPr>
        <w:pStyle w:val="a3"/>
        <w:wordWrap/>
        <w:ind w:firstLine="480"/>
      </w:pPr>
      <w:r w:rsidRPr="00AB3A9E">
        <w:t>旅行规划依赖交通票</w:t>
      </w:r>
      <w:proofErr w:type="gramStart"/>
      <w:r w:rsidRPr="00AB3A9E">
        <w:t>务</w:t>
      </w:r>
      <w:proofErr w:type="gramEnd"/>
      <w:r w:rsidRPr="00AB3A9E">
        <w:t>、地图</w:t>
      </w:r>
      <w:r w:rsidR="002F48A3">
        <w:rPr>
          <w:rFonts w:hint="eastAsia"/>
        </w:rPr>
        <w:t>POI</w:t>
      </w:r>
      <w:r w:rsidRPr="00AB3A9E">
        <w:t>、目的地天气等多类异构数据源，其协议规范、参数体系与认证机制存在显著差异。为简化集成流程并增强系统可扩展性，本系统采用</w:t>
      </w:r>
      <w:r w:rsidRPr="00AB3A9E">
        <w:t xml:space="preserve"> MCP </w:t>
      </w:r>
      <w:r w:rsidRPr="00AB3A9E">
        <w:t>协议构建外部工具与智能体间的统一接入层，针对三类外部工具分别基于</w:t>
      </w:r>
      <w:r w:rsidRPr="00AB3A9E">
        <w:t xml:space="preserve"> SSE </w:t>
      </w:r>
      <w:r w:rsidRPr="00AB3A9E">
        <w:t>与</w:t>
      </w:r>
      <w:r w:rsidRPr="00AB3A9E">
        <w:t xml:space="preserve"> STDIO </w:t>
      </w:r>
      <w:r w:rsidRPr="00AB3A9E">
        <w:t>两种传输模式设计客户端封装，并在调用链路中叠加重试、熔断与降级机制</w:t>
      </w:r>
      <w:r w:rsidR="0061716E">
        <w:t>。</w:t>
      </w:r>
    </w:p>
    <w:p w14:paraId="109906B8" w14:textId="77777777" w:rsidR="009A1C85" w:rsidRPr="009A1C85" w:rsidRDefault="009A1C85" w:rsidP="009A1C85">
      <w:pPr>
        <w:pStyle w:val="3"/>
      </w:pPr>
      <w:bookmarkStart w:id="45" w:name="_Toc230879525"/>
      <w:r w:rsidRPr="009A1C85">
        <w:t xml:space="preserve">MCP </w:t>
      </w:r>
      <w:r w:rsidRPr="009A1C85">
        <w:t>协议与统一客户端抽象</w:t>
      </w:r>
      <w:bookmarkEnd w:id="45"/>
    </w:p>
    <w:p w14:paraId="468B8B1D" w14:textId="24CE4038" w:rsidR="00961257" w:rsidRPr="00961257" w:rsidRDefault="0061716E" w:rsidP="00181797">
      <w:pPr>
        <w:pStyle w:val="a3"/>
        <w:wordWrap/>
        <w:ind w:firstLine="480"/>
      </w:pPr>
      <w:r>
        <w:t xml:space="preserve">MCP </w:t>
      </w:r>
      <w:r>
        <w:t>协议采用客户端</w:t>
      </w:r>
      <w:r>
        <w:t>–</w:t>
      </w:r>
      <w:r>
        <w:t>服务端双端架构，</w:t>
      </w:r>
      <w:r w:rsidR="002F48A3" w:rsidRPr="002F48A3">
        <w:t>为屏蔽底层传输差异、保证上层调用语义一致性，本系统在客户端侧引入统一抽象层。所有具体客户端均继承自同一</w:t>
      </w:r>
      <w:proofErr w:type="gramStart"/>
      <w:r w:rsidR="002F48A3" w:rsidRPr="002F48A3">
        <w:t>抽象基类</w:t>
      </w:r>
      <w:proofErr w:type="gramEnd"/>
      <w:r w:rsidR="002F48A3" w:rsidRPr="002F48A3">
        <w:t>，对外仅暴露以工具名称与键值对参数为输入、结构化字典为输出的异步调用接口；连接建立、消息收发、连接关闭等与传输方式强相关的逻辑则封装于子类内部，对上层完全透明。该设计将传输异构性收敛于客户端</w:t>
      </w:r>
      <w:proofErr w:type="gramStart"/>
      <w:r w:rsidR="002F48A3" w:rsidRPr="002F48A3">
        <w:t>最</w:t>
      </w:r>
      <w:proofErr w:type="gramEnd"/>
      <w:r w:rsidR="002F48A3" w:rsidRPr="002F48A3">
        <w:t>底层，新增数据源时仅需实现对应子类，无需修改智能体节点的业务逻辑。</w:t>
      </w:r>
      <w:r>
        <w:t>三类客户端的封装特征对比如</w:t>
      </w:r>
      <w:r w:rsidR="00BA2538">
        <w:fldChar w:fldCharType="begin"/>
      </w:r>
      <w:r w:rsidR="00BA2538">
        <w:instrText xml:space="preserve"> REF _Ref229854327 \n \h </w:instrText>
      </w:r>
      <w:r w:rsidR="00BA2538">
        <w:fldChar w:fldCharType="separate"/>
      </w:r>
      <w:r w:rsidR="00472796">
        <w:rPr>
          <w:rFonts w:hint="eastAsia"/>
        </w:rPr>
        <w:t>表</w:t>
      </w:r>
      <w:r w:rsidR="00472796">
        <w:rPr>
          <w:rFonts w:hint="eastAsia"/>
        </w:rPr>
        <w:t>4-1</w:t>
      </w:r>
      <w:r w:rsidR="00BA2538">
        <w:fldChar w:fldCharType="end"/>
      </w:r>
      <w:r w:rsidR="00BA2538">
        <w:rPr>
          <w:rFonts w:hint="eastAsia"/>
        </w:rPr>
        <w:t xml:space="preserve"> </w:t>
      </w:r>
      <w:r>
        <w:t>所示。</w:t>
      </w:r>
    </w:p>
    <w:p w14:paraId="07EEA314" w14:textId="46911510" w:rsidR="009A1C85" w:rsidRPr="009A1C85" w:rsidRDefault="009A1C85" w:rsidP="009A1C85">
      <w:pPr>
        <w:pStyle w:val="a1"/>
        <w:spacing w:before="78"/>
        <w:ind w:left="0"/>
      </w:pPr>
      <w:bookmarkStart w:id="46" w:name="_Ref229854327"/>
      <w:r w:rsidRPr="009A1C85">
        <w:t>三类</w:t>
      </w:r>
      <w:r w:rsidRPr="009A1C85">
        <w:t xml:space="preserve"> MCP </w:t>
      </w:r>
      <w:r w:rsidRPr="009A1C85">
        <w:t>客户端的封装特征对比</w:t>
      </w:r>
      <w:bookmarkEnd w:id="46"/>
    </w:p>
    <w:tbl>
      <w:tblPr>
        <w:tblStyle w:val="af2"/>
        <w:tblW w:w="5000" w:type="pct"/>
        <w:tblLook w:val="04A0" w:firstRow="1" w:lastRow="0" w:firstColumn="1" w:lastColumn="0" w:noHBand="0" w:noVBand="1"/>
      </w:tblPr>
      <w:tblGrid>
        <w:gridCol w:w="1339"/>
        <w:gridCol w:w="2063"/>
        <w:gridCol w:w="1277"/>
        <w:gridCol w:w="1558"/>
        <w:gridCol w:w="2833"/>
      </w:tblGrid>
      <w:tr w:rsidR="009A1C85" w:rsidRPr="009A1C85" w14:paraId="352BC73B" w14:textId="77777777" w:rsidTr="0061716E">
        <w:trPr>
          <w:cnfStyle w:val="100000000000" w:firstRow="1" w:lastRow="0" w:firstColumn="0" w:lastColumn="0" w:oddVBand="0" w:evenVBand="0" w:oddHBand="0" w:evenHBand="0" w:firstRowFirstColumn="0" w:firstRowLastColumn="0" w:lastRowFirstColumn="0" w:lastRowLastColumn="0"/>
        </w:trPr>
        <w:tc>
          <w:tcPr>
            <w:tcW w:w="738" w:type="pct"/>
            <w:hideMark/>
          </w:tcPr>
          <w:p w14:paraId="68F2EF49" w14:textId="77777777" w:rsidR="009A1C85" w:rsidRPr="009A1C85" w:rsidRDefault="009A1C85" w:rsidP="0061716E">
            <w:pPr>
              <w:pStyle w:val="a3"/>
              <w:wordWrap/>
              <w:spacing w:line="240" w:lineRule="auto"/>
              <w:ind w:firstLineChars="0" w:firstLine="0"/>
              <w:rPr>
                <w:b/>
                <w:bCs/>
                <w:sz w:val="21"/>
              </w:rPr>
            </w:pPr>
            <w:r w:rsidRPr="009A1C85">
              <w:rPr>
                <w:b/>
                <w:bCs/>
                <w:sz w:val="21"/>
              </w:rPr>
              <w:t>客户端</w:t>
            </w:r>
          </w:p>
        </w:tc>
        <w:tc>
          <w:tcPr>
            <w:tcW w:w="1137" w:type="pct"/>
            <w:hideMark/>
          </w:tcPr>
          <w:p w14:paraId="4AD2A620" w14:textId="77777777" w:rsidR="009A1C85" w:rsidRPr="009A1C85" w:rsidRDefault="009A1C85" w:rsidP="0061716E">
            <w:pPr>
              <w:pStyle w:val="a3"/>
              <w:wordWrap/>
              <w:spacing w:line="240" w:lineRule="auto"/>
              <w:ind w:firstLineChars="0" w:firstLine="0"/>
              <w:rPr>
                <w:b/>
                <w:bCs/>
                <w:sz w:val="21"/>
              </w:rPr>
            </w:pPr>
            <w:r w:rsidRPr="009A1C85">
              <w:rPr>
                <w:b/>
                <w:bCs/>
                <w:sz w:val="21"/>
              </w:rPr>
              <w:t>服务对象</w:t>
            </w:r>
          </w:p>
        </w:tc>
        <w:tc>
          <w:tcPr>
            <w:tcW w:w="704" w:type="pct"/>
            <w:hideMark/>
          </w:tcPr>
          <w:p w14:paraId="0E3BF4F7" w14:textId="77777777" w:rsidR="009A1C85" w:rsidRPr="009A1C85" w:rsidRDefault="009A1C85" w:rsidP="0061716E">
            <w:pPr>
              <w:pStyle w:val="a3"/>
              <w:wordWrap/>
              <w:spacing w:line="240" w:lineRule="auto"/>
              <w:ind w:firstLineChars="0" w:firstLine="0"/>
              <w:rPr>
                <w:b/>
                <w:bCs/>
                <w:sz w:val="21"/>
              </w:rPr>
            </w:pPr>
            <w:r w:rsidRPr="009A1C85">
              <w:rPr>
                <w:b/>
                <w:bCs/>
                <w:sz w:val="21"/>
              </w:rPr>
              <w:t>传输方式</w:t>
            </w:r>
          </w:p>
        </w:tc>
        <w:tc>
          <w:tcPr>
            <w:tcW w:w="859" w:type="pct"/>
            <w:hideMark/>
          </w:tcPr>
          <w:p w14:paraId="2D316B51" w14:textId="77777777" w:rsidR="009A1C85" w:rsidRPr="009A1C85" w:rsidRDefault="009A1C85" w:rsidP="0061716E">
            <w:pPr>
              <w:pStyle w:val="a3"/>
              <w:wordWrap/>
              <w:spacing w:line="240" w:lineRule="auto"/>
              <w:ind w:firstLineChars="0" w:firstLine="0"/>
              <w:rPr>
                <w:b/>
                <w:bCs/>
                <w:sz w:val="21"/>
              </w:rPr>
            </w:pPr>
            <w:r w:rsidRPr="009A1C85">
              <w:rPr>
                <w:b/>
                <w:bCs/>
                <w:sz w:val="21"/>
              </w:rPr>
              <w:t>连接形态</w:t>
            </w:r>
          </w:p>
        </w:tc>
        <w:tc>
          <w:tcPr>
            <w:tcW w:w="1562" w:type="pct"/>
            <w:hideMark/>
          </w:tcPr>
          <w:p w14:paraId="5BEED61F" w14:textId="77777777" w:rsidR="009A1C85" w:rsidRPr="009A1C85" w:rsidRDefault="009A1C85" w:rsidP="0061716E">
            <w:pPr>
              <w:pStyle w:val="a3"/>
              <w:wordWrap/>
              <w:spacing w:line="240" w:lineRule="auto"/>
              <w:ind w:firstLineChars="0" w:firstLine="0"/>
              <w:rPr>
                <w:b/>
                <w:bCs/>
                <w:sz w:val="21"/>
              </w:rPr>
            </w:pPr>
            <w:r w:rsidRPr="009A1C85">
              <w:rPr>
                <w:b/>
                <w:bCs/>
                <w:sz w:val="21"/>
              </w:rPr>
              <w:t>主要工具</w:t>
            </w:r>
          </w:p>
        </w:tc>
      </w:tr>
      <w:tr w:rsidR="009A1C85" w:rsidRPr="009A1C85" w14:paraId="3E6611BC" w14:textId="77777777" w:rsidTr="0061716E">
        <w:tc>
          <w:tcPr>
            <w:tcW w:w="738" w:type="pct"/>
            <w:hideMark/>
          </w:tcPr>
          <w:p w14:paraId="6B86F860" w14:textId="77777777" w:rsidR="009A1C85" w:rsidRPr="009A1C85" w:rsidRDefault="009A1C85" w:rsidP="0061716E">
            <w:pPr>
              <w:pStyle w:val="a3"/>
              <w:wordWrap/>
              <w:spacing w:line="240" w:lineRule="auto"/>
              <w:ind w:firstLineChars="0" w:firstLine="0"/>
              <w:rPr>
                <w:sz w:val="21"/>
              </w:rPr>
            </w:pPr>
            <w:proofErr w:type="spellStart"/>
            <w:r w:rsidRPr="009A1C85">
              <w:rPr>
                <w:sz w:val="21"/>
              </w:rPr>
              <w:t>AmapClient</w:t>
            </w:r>
            <w:proofErr w:type="spellEnd"/>
          </w:p>
        </w:tc>
        <w:tc>
          <w:tcPr>
            <w:tcW w:w="1137" w:type="pct"/>
            <w:hideMark/>
          </w:tcPr>
          <w:p w14:paraId="33F361D4" w14:textId="77777777" w:rsidR="009A1C85" w:rsidRPr="009A1C85" w:rsidRDefault="009A1C85" w:rsidP="0061716E">
            <w:pPr>
              <w:pStyle w:val="a3"/>
              <w:wordWrap/>
              <w:spacing w:line="240" w:lineRule="auto"/>
              <w:ind w:firstLineChars="0" w:firstLine="0"/>
              <w:rPr>
                <w:sz w:val="21"/>
              </w:rPr>
            </w:pPr>
            <w:r w:rsidRPr="009A1C85">
              <w:rPr>
                <w:sz w:val="21"/>
              </w:rPr>
              <w:t>高德地图开放平台</w:t>
            </w:r>
          </w:p>
        </w:tc>
        <w:tc>
          <w:tcPr>
            <w:tcW w:w="704" w:type="pct"/>
            <w:hideMark/>
          </w:tcPr>
          <w:p w14:paraId="1AFCCBAC" w14:textId="77777777" w:rsidR="009A1C85" w:rsidRPr="009A1C85" w:rsidRDefault="009A1C85" w:rsidP="0061716E">
            <w:pPr>
              <w:pStyle w:val="a3"/>
              <w:wordWrap/>
              <w:spacing w:line="240" w:lineRule="auto"/>
              <w:ind w:firstLineChars="0" w:firstLine="0"/>
              <w:rPr>
                <w:sz w:val="21"/>
              </w:rPr>
            </w:pPr>
            <w:r w:rsidRPr="009A1C85">
              <w:rPr>
                <w:sz w:val="21"/>
              </w:rPr>
              <w:t>SSE</w:t>
            </w:r>
          </w:p>
        </w:tc>
        <w:tc>
          <w:tcPr>
            <w:tcW w:w="859" w:type="pct"/>
            <w:hideMark/>
          </w:tcPr>
          <w:p w14:paraId="100D49C3" w14:textId="77777777" w:rsidR="0061716E" w:rsidRDefault="009A1C85" w:rsidP="0061716E">
            <w:pPr>
              <w:pStyle w:val="a3"/>
              <w:wordWrap/>
              <w:spacing w:line="240" w:lineRule="auto"/>
              <w:ind w:firstLineChars="0" w:firstLine="0"/>
              <w:rPr>
                <w:sz w:val="21"/>
              </w:rPr>
            </w:pPr>
            <w:r w:rsidRPr="009A1C85">
              <w:rPr>
                <w:sz w:val="21"/>
              </w:rPr>
              <w:t>远程</w:t>
            </w:r>
            <w:r w:rsidRPr="009A1C85">
              <w:rPr>
                <w:sz w:val="21"/>
              </w:rPr>
              <w:t xml:space="preserve"> HTTP </w:t>
            </w:r>
          </w:p>
          <w:p w14:paraId="6F1E4E2A" w14:textId="5BBD8111" w:rsidR="009A1C85" w:rsidRPr="009A1C85" w:rsidRDefault="009A1C85" w:rsidP="0061716E">
            <w:pPr>
              <w:pStyle w:val="a3"/>
              <w:wordWrap/>
              <w:spacing w:line="240" w:lineRule="auto"/>
              <w:ind w:firstLineChars="0" w:firstLine="0"/>
              <w:rPr>
                <w:sz w:val="21"/>
              </w:rPr>
            </w:pPr>
            <w:r w:rsidRPr="009A1C85">
              <w:rPr>
                <w:sz w:val="21"/>
              </w:rPr>
              <w:t>长连接</w:t>
            </w:r>
          </w:p>
        </w:tc>
        <w:tc>
          <w:tcPr>
            <w:tcW w:w="1562" w:type="pct"/>
            <w:hideMark/>
          </w:tcPr>
          <w:p w14:paraId="78A98270" w14:textId="77777777" w:rsidR="009A1C85" w:rsidRPr="009A1C85" w:rsidRDefault="009A1C85" w:rsidP="0061716E">
            <w:pPr>
              <w:pStyle w:val="a3"/>
              <w:wordWrap/>
              <w:spacing w:line="240" w:lineRule="auto"/>
              <w:ind w:firstLineChars="0" w:firstLine="0"/>
              <w:rPr>
                <w:sz w:val="21"/>
              </w:rPr>
            </w:pPr>
            <w:proofErr w:type="spellStart"/>
            <w:r w:rsidRPr="009A1C85">
              <w:rPr>
                <w:sz w:val="21"/>
              </w:rPr>
              <w:t>poi.search</w:t>
            </w:r>
            <w:proofErr w:type="spellEnd"/>
            <w:r w:rsidRPr="009A1C85">
              <w:rPr>
                <w:sz w:val="21"/>
              </w:rPr>
              <w:t>、</w:t>
            </w:r>
            <w:proofErr w:type="spellStart"/>
            <w:r w:rsidRPr="009A1C85">
              <w:rPr>
                <w:sz w:val="21"/>
              </w:rPr>
              <w:t>poi.detail</w:t>
            </w:r>
            <w:proofErr w:type="spellEnd"/>
            <w:r w:rsidRPr="009A1C85">
              <w:rPr>
                <w:sz w:val="21"/>
              </w:rPr>
              <w:t>、</w:t>
            </w:r>
            <w:r w:rsidRPr="009A1C85">
              <w:rPr>
                <w:sz w:val="21"/>
              </w:rPr>
              <w:t>geocode</w:t>
            </w:r>
            <w:r w:rsidRPr="009A1C85">
              <w:rPr>
                <w:sz w:val="21"/>
              </w:rPr>
              <w:t>、</w:t>
            </w:r>
            <w:proofErr w:type="spellStart"/>
            <w:r w:rsidRPr="009A1C85">
              <w:rPr>
                <w:sz w:val="21"/>
              </w:rPr>
              <w:t>regeo</w:t>
            </w:r>
            <w:proofErr w:type="spellEnd"/>
            <w:r w:rsidRPr="009A1C85">
              <w:rPr>
                <w:sz w:val="21"/>
              </w:rPr>
              <w:t>、</w:t>
            </w:r>
            <w:proofErr w:type="spellStart"/>
            <w:r w:rsidRPr="009A1C85">
              <w:rPr>
                <w:sz w:val="21"/>
              </w:rPr>
              <w:t>maps_weather</w:t>
            </w:r>
            <w:proofErr w:type="spellEnd"/>
          </w:p>
        </w:tc>
      </w:tr>
      <w:tr w:rsidR="009A1C85" w:rsidRPr="009A1C85" w14:paraId="0BFDD870" w14:textId="77777777" w:rsidTr="0061716E">
        <w:tc>
          <w:tcPr>
            <w:tcW w:w="738" w:type="pct"/>
            <w:hideMark/>
          </w:tcPr>
          <w:p w14:paraId="6CC328B8" w14:textId="77777777" w:rsidR="009A1C85" w:rsidRPr="009A1C85" w:rsidRDefault="009A1C85" w:rsidP="0061716E">
            <w:pPr>
              <w:pStyle w:val="a3"/>
              <w:wordWrap/>
              <w:spacing w:line="240" w:lineRule="auto"/>
              <w:ind w:firstLineChars="0" w:firstLine="0"/>
              <w:rPr>
                <w:sz w:val="21"/>
              </w:rPr>
            </w:pPr>
            <w:proofErr w:type="spellStart"/>
            <w:r w:rsidRPr="009A1C85">
              <w:rPr>
                <w:sz w:val="21"/>
              </w:rPr>
              <w:t>TuniuClient</w:t>
            </w:r>
            <w:proofErr w:type="spellEnd"/>
          </w:p>
        </w:tc>
        <w:tc>
          <w:tcPr>
            <w:tcW w:w="1137" w:type="pct"/>
            <w:hideMark/>
          </w:tcPr>
          <w:p w14:paraId="15FE095E" w14:textId="77777777" w:rsidR="009A1C85" w:rsidRPr="009A1C85" w:rsidRDefault="009A1C85" w:rsidP="0061716E">
            <w:pPr>
              <w:pStyle w:val="a3"/>
              <w:wordWrap/>
              <w:spacing w:line="240" w:lineRule="auto"/>
              <w:ind w:firstLineChars="0" w:firstLine="0"/>
              <w:rPr>
                <w:sz w:val="21"/>
              </w:rPr>
            </w:pPr>
            <w:proofErr w:type="gramStart"/>
            <w:r w:rsidRPr="009A1C85">
              <w:rPr>
                <w:sz w:val="21"/>
              </w:rPr>
              <w:t>途牛旅游</w:t>
            </w:r>
            <w:proofErr w:type="gramEnd"/>
            <w:r w:rsidRPr="009A1C85">
              <w:rPr>
                <w:sz w:val="21"/>
              </w:rPr>
              <w:t>平台</w:t>
            </w:r>
          </w:p>
        </w:tc>
        <w:tc>
          <w:tcPr>
            <w:tcW w:w="704" w:type="pct"/>
            <w:hideMark/>
          </w:tcPr>
          <w:p w14:paraId="4DBA0BA0" w14:textId="77777777" w:rsidR="009A1C85" w:rsidRPr="009A1C85" w:rsidRDefault="009A1C85" w:rsidP="0061716E">
            <w:pPr>
              <w:pStyle w:val="a3"/>
              <w:wordWrap/>
              <w:spacing w:line="240" w:lineRule="auto"/>
              <w:ind w:firstLineChars="0" w:firstLine="0"/>
              <w:rPr>
                <w:sz w:val="21"/>
              </w:rPr>
            </w:pPr>
            <w:r w:rsidRPr="009A1C85">
              <w:rPr>
                <w:sz w:val="21"/>
              </w:rPr>
              <w:t>STDIO</w:t>
            </w:r>
          </w:p>
        </w:tc>
        <w:tc>
          <w:tcPr>
            <w:tcW w:w="859" w:type="pct"/>
            <w:hideMark/>
          </w:tcPr>
          <w:p w14:paraId="755CE6F8" w14:textId="77777777" w:rsidR="009A1C85" w:rsidRPr="009A1C85" w:rsidRDefault="009A1C85" w:rsidP="0061716E">
            <w:pPr>
              <w:pStyle w:val="a3"/>
              <w:wordWrap/>
              <w:spacing w:line="240" w:lineRule="auto"/>
              <w:ind w:firstLineChars="0" w:firstLine="0"/>
              <w:rPr>
                <w:sz w:val="21"/>
              </w:rPr>
            </w:pPr>
            <w:r w:rsidRPr="009A1C85">
              <w:rPr>
                <w:sz w:val="21"/>
              </w:rPr>
              <w:t>本地子进程</w:t>
            </w:r>
          </w:p>
        </w:tc>
        <w:tc>
          <w:tcPr>
            <w:tcW w:w="1562" w:type="pct"/>
            <w:hideMark/>
          </w:tcPr>
          <w:p w14:paraId="08159CE0" w14:textId="265D00EC" w:rsidR="009A1C85" w:rsidRPr="009A1C85" w:rsidRDefault="009A1C85" w:rsidP="0061716E">
            <w:pPr>
              <w:pStyle w:val="a3"/>
              <w:wordWrap/>
              <w:spacing w:line="240" w:lineRule="auto"/>
              <w:ind w:firstLineChars="0" w:firstLine="0"/>
              <w:rPr>
                <w:sz w:val="21"/>
              </w:rPr>
            </w:pPr>
            <w:proofErr w:type="spellStart"/>
            <w:r w:rsidRPr="009A1C85">
              <w:rPr>
                <w:sz w:val="21"/>
              </w:rPr>
              <w:t>searchLowestPriceFlight</w:t>
            </w:r>
            <w:proofErr w:type="spellEnd"/>
            <w:r w:rsidRPr="009A1C85">
              <w:rPr>
                <w:sz w:val="21"/>
              </w:rPr>
              <w:t>、</w:t>
            </w:r>
            <w:proofErr w:type="spellStart"/>
            <w:r w:rsidRPr="009A1C85">
              <w:rPr>
                <w:sz w:val="21"/>
              </w:rPr>
              <w:t>hotel_search</w:t>
            </w:r>
            <w:proofErr w:type="spellEnd"/>
            <w:r w:rsidRPr="009A1C85">
              <w:rPr>
                <w:sz w:val="21"/>
              </w:rPr>
              <w:t>等</w:t>
            </w:r>
          </w:p>
        </w:tc>
      </w:tr>
      <w:tr w:rsidR="009A1C85" w:rsidRPr="009A1C85" w14:paraId="6A890195" w14:textId="77777777" w:rsidTr="0061716E">
        <w:tc>
          <w:tcPr>
            <w:tcW w:w="738" w:type="pct"/>
            <w:hideMark/>
          </w:tcPr>
          <w:p w14:paraId="2464F4C4" w14:textId="77777777" w:rsidR="009A1C85" w:rsidRPr="009A1C85" w:rsidRDefault="009A1C85" w:rsidP="0061716E">
            <w:pPr>
              <w:pStyle w:val="a3"/>
              <w:wordWrap/>
              <w:spacing w:line="240" w:lineRule="auto"/>
              <w:ind w:firstLineChars="0" w:firstLine="0"/>
              <w:rPr>
                <w:sz w:val="21"/>
              </w:rPr>
            </w:pPr>
            <w:proofErr w:type="spellStart"/>
            <w:r w:rsidRPr="009A1C85">
              <w:rPr>
                <w:sz w:val="21"/>
              </w:rPr>
              <w:t>TrainClient</w:t>
            </w:r>
            <w:proofErr w:type="spellEnd"/>
          </w:p>
        </w:tc>
        <w:tc>
          <w:tcPr>
            <w:tcW w:w="1137" w:type="pct"/>
            <w:hideMark/>
          </w:tcPr>
          <w:p w14:paraId="500EBFE5" w14:textId="77777777" w:rsidR="009A1C85" w:rsidRPr="009A1C85" w:rsidRDefault="009A1C85" w:rsidP="0061716E">
            <w:pPr>
              <w:pStyle w:val="a3"/>
              <w:wordWrap/>
              <w:spacing w:line="240" w:lineRule="auto"/>
              <w:ind w:firstLineChars="0" w:firstLine="0"/>
              <w:rPr>
                <w:sz w:val="21"/>
              </w:rPr>
            </w:pPr>
            <w:r w:rsidRPr="009A1C85">
              <w:rPr>
                <w:sz w:val="21"/>
              </w:rPr>
              <w:t>中国铁路</w:t>
            </w:r>
            <w:r w:rsidRPr="009A1C85">
              <w:rPr>
                <w:sz w:val="21"/>
              </w:rPr>
              <w:t xml:space="preserve"> 12306</w:t>
            </w:r>
          </w:p>
        </w:tc>
        <w:tc>
          <w:tcPr>
            <w:tcW w:w="704" w:type="pct"/>
            <w:hideMark/>
          </w:tcPr>
          <w:p w14:paraId="60E492F9" w14:textId="77777777" w:rsidR="009A1C85" w:rsidRPr="009A1C85" w:rsidRDefault="009A1C85" w:rsidP="0061716E">
            <w:pPr>
              <w:pStyle w:val="a3"/>
              <w:wordWrap/>
              <w:spacing w:line="240" w:lineRule="auto"/>
              <w:ind w:firstLineChars="0" w:firstLine="0"/>
              <w:rPr>
                <w:sz w:val="21"/>
              </w:rPr>
            </w:pPr>
            <w:r w:rsidRPr="009A1C85">
              <w:rPr>
                <w:sz w:val="21"/>
              </w:rPr>
              <w:t>STDIO</w:t>
            </w:r>
          </w:p>
        </w:tc>
        <w:tc>
          <w:tcPr>
            <w:tcW w:w="859" w:type="pct"/>
            <w:hideMark/>
          </w:tcPr>
          <w:p w14:paraId="3BE7520B" w14:textId="77777777" w:rsidR="009A1C85" w:rsidRPr="009A1C85" w:rsidRDefault="009A1C85" w:rsidP="0061716E">
            <w:pPr>
              <w:pStyle w:val="a3"/>
              <w:wordWrap/>
              <w:spacing w:line="240" w:lineRule="auto"/>
              <w:ind w:firstLineChars="0" w:firstLine="0"/>
              <w:rPr>
                <w:sz w:val="21"/>
              </w:rPr>
            </w:pPr>
            <w:r w:rsidRPr="009A1C85">
              <w:rPr>
                <w:sz w:val="21"/>
              </w:rPr>
              <w:t>本地子进程</w:t>
            </w:r>
          </w:p>
        </w:tc>
        <w:tc>
          <w:tcPr>
            <w:tcW w:w="1562" w:type="pct"/>
            <w:hideMark/>
          </w:tcPr>
          <w:p w14:paraId="344345F1" w14:textId="77777777" w:rsidR="009A1C85" w:rsidRPr="009A1C85" w:rsidRDefault="009A1C85" w:rsidP="0061716E">
            <w:pPr>
              <w:pStyle w:val="a3"/>
              <w:wordWrap/>
              <w:spacing w:line="240" w:lineRule="auto"/>
              <w:ind w:firstLineChars="0" w:firstLine="0"/>
              <w:rPr>
                <w:sz w:val="21"/>
              </w:rPr>
            </w:pPr>
            <w:proofErr w:type="spellStart"/>
            <w:r w:rsidRPr="009A1C85">
              <w:rPr>
                <w:sz w:val="21"/>
              </w:rPr>
              <w:t>query_ticket_price</w:t>
            </w:r>
            <w:proofErr w:type="spellEnd"/>
          </w:p>
        </w:tc>
      </w:tr>
    </w:tbl>
    <w:p w14:paraId="76D9520F" w14:textId="08F8E37F" w:rsidR="009A1C85" w:rsidRPr="0061716E" w:rsidRDefault="002F48A3" w:rsidP="0061716E">
      <w:pPr>
        <w:pStyle w:val="a3"/>
        <w:wordWrap/>
        <w:ind w:firstLine="480"/>
      </w:pPr>
      <w:r w:rsidRPr="002F48A3">
        <w:lastRenderedPageBreak/>
        <w:t>为提升系统在外部依赖故障下的鲁棒性，本系统在</w:t>
      </w:r>
      <w:r w:rsidRPr="002F48A3">
        <w:t xml:space="preserve"> MCP </w:t>
      </w:r>
      <w:r w:rsidRPr="002F48A3">
        <w:t>客户端调用链路上构建了三层防御机制：重试层针对临时性故障采用指数退避策略，最多重试</w:t>
      </w:r>
      <w:r w:rsidRPr="002F48A3">
        <w:t xml:space="preserve"> 3 </w:t>
      </w:r>
      <w:r w:rsidRPr="002F48A3">
        <w:t>次，仅对超时与可恢复错误生效；熔断层为每类客户端配置独立的三态熔断器，失败次数累计达</w:t>
      </w:r>
      <w:r w:rsidRPr="002F48A3">
        <w:t xml:space="preserve"> 5 </w:t>
      </w:r>
      <w:r w:rsidRPr="002F48A3">
        <w:t>次时切换</w:t>
      </w:r>
      <w:proofErr w:type="gramStart"/>
      <w:r w:rsidRPr="002F48A3">
        <w:t>至打开</w:t>
      </w:r>
      <w:proofErr w:type="gramEnd"/>
      <w:r w:rsidRPr="002F48A3">
        <w:t>状态并拒绝所有请求，</w:t>
      </w:r>
      <w:r w:rsidRPr="002F48A3">
        <w:t xml:space="preserve">60 </w:t>
      </w:r>
      <w:r w:rsidRPr="002F48A3">
        <w:t>秒后转入半开状态进行恢复探测；降级层集成于智能体节点的统一异常处理模块，遵循</w:t>
      </w:r>
      <w:r w:rsidR="0061716E">
        <w:rPr>
          <w:rFonts w:hint="eastAsia"/>
        </w:rPr>
        <w:t>“</w:t>
      </w:r>
      <w:r w:rsidR="0061716E">
        <w:t>局部失败、全局可用</w:t>
      </w:r>
      <w:r w:rsidR="0061716E">
        <w:rPr>
          <w:rFonts w:hint="eastAsia"/>
        </w:rPr>
        <w:t>”</w:t>
      </w:r>
      <w:r w:rsidRPr="002F48A3">
        <w:t>原则，将失败字段以空列表或缺省值返回。例如，当机票数据源</w:t>
      </w:r>
      <w:proofErr w:type="gramStart"/>
      <w:r w:rsidRPr="002F48A3">
        <w:t>不</w:t>
      </w:r>
      <w:proofErr w:type="gramEnd"/>
      <w:r w:rsidRPr="002F48A3">
        <w:t>可用时，交通方案节点仍可返回火车票候选结果，确保整体规划流程在单一数据源故障时仍能输出可用方案</w:t>
      </w:r>
      <w:r w:rsidR="0061716E">
        <w:t>。</w:t>
      </w:r>
    </w:p>
    <w:p w14:paraId="5377BD3C" w14:textId="4A904DEE" w:rsidR="009A1C85" w:rsidRPr="009A1C85" w:rsidRDefault="009A1C85" w:rsidP="009A1C85">
      <w:pPr>
        <w:pStyle w:val="3"/>
      </w:pPr>
      <w:bookmarkStart w:id="47" w:name="_Toc230879526"/>
      <w:r w:rsidRPr="009A1C85">
        <w:t>基于</w:t>
      </w:r>
      <w:r w:rsidRPr="009A1C85">
        <w:t xml:space="preserve"> SSE </w:t>
      </w:r>
      <w:r w:rsidRPr="009A1C85">
        <w:t>的高德地图客户端</w:t>
      </w:r>
      <w:bookmarkEnd w:id="47"/>
    </w:p>
    <w:p w14:paraId="47FCE5A4" w14:textId="3E3EA962" w:rsidR="0061716E" w:rsidRPr="00961257" w:rsidRDefault="002216F7" w:rsidP="0061716E">
      <w:pPr>
        <w:pStyle w:val="a3"/>
        <w:wordWrap/>
        <w:ind w:firstLine="480"/>
      </w:pPr>
      <w:r w:rsidRPr="002216F7">
        <w:t>高德地图开放平台通过</w:t>
      </w:r>
      <w:r w:rsidRPr="002216F7">
        <w:t xml:space="preserve"> SSE </w:t>
      </w:r>
      <w:r w:rsidRPr="002216F7">
        <w:t>协议提供地图工具的远程调用能力。由于</w:t>
      </w:r>
      <w:r w:rsidRPr="002216F7">
        <w:t xml:space="preserve"> SSE </w:t>
      </w:r>
      <w:r w:rsidRPr="002216F7">
        <w:t>仅支持服务端向客户端的单向推送，</w:t>
      </w:r>
      <w:r w:rsidRPr="002216F7">
        <w:t xml:space="preserve">MCP </w:t>
      </w:r>
      <w:r w:rsidRPr="002216F7">
        <w:t>协议在其上构建了非对称双通道模式：客户端通过</w:t>
      </w:r>
      <w:r w:rsidRPr="002216F7">
        <w:t xml:space="preserve"> HTTP POST </w:t>
      </w:r>
      <w:r w:rsidRPr="002216F7">
        <w:t>请求发送</w:t>
      </w:r>
      <w:r w:rsidRPr="002216F7">
        <w:t xml:space="preserve"> JSON-RPC </w:t>
      </w:r>
      <w:r w:rsidRPr="002216F7">
        <w:t>调用指令，服务端则通过持久化的</w:t>
      </w:r>
      <w:r w:rsidRPr="002216F7">
        <w:t xml:space="preserve"> SSE </w:t>
      </w:r>
      <w:r w:rsidRPr="002216F7">
        <w:t>通道异步返回响应。该架构对客户端的请求</w:t>
      </w:r>
      <w:r>
        <w:rPr>
          <w:rFonts w:hint="eastAsia"/>
        </w:rPr>
        <w:t>—</w:t>
      </w:r>
      <w:r w:rsidRPr="002216F7">
        <w:t>响应关联机制提出了较高要求</w:t>
      </w:r>
      <w:r w:rsidR="0061716E">
        <w:t>。</w:t>
      </w:r>
    </w:p>
    <w:p w14:paraId="147CED2B" w14:textId="76CCDE0E" w:rsidR="009A1C85" w:rsidRPr="009A1C85" w:rsidRDefault="002216F7" w:rsidP="0061716E">
      <w:pPr>
        <w:pStyle w:val="a3"/>
        <w:wordWrap/>
        <w:ind w:firstLine="480"/>
      </w:pPr>
      <w:r w:rsidRPr="002216F7">
        <w:t>本系统的高德地图客户端采用异步上下文管理范式组织会话流程：连接阶段依次完成</w:t>
      </w:r>
      <w:r w:rsidRPr="002216F7">
        <w:t xml:space="preserve"> SSE </w:t>
      </w:r>
      <w:r w:rsidRPr="002216F7">
        <w:t>通道建立、</w:t>
      </w:r>
      <w:r w:rsidRPr="002216F7">
        <w:t xml:space="preserve">POST </w:t>
      </w:r>
      <w:r w:rsidRPr="002216F7">
        <w:t>端点提取、</w:t>
      </w:r>
      <w:r w:rsidRPr="002216F7">
        <w:t xml:space="preserve">initialize </w:t>
      </w:r>
      <w:r w:rsidRPr="002216F7">
        <w:t>协议协商与工具元数据缓存；工具调用阶段内部维护以请求</w:t>
      </w:r>
      <w:proofErr w:type="gramStart"/>
      <w:r w:rsidRPr="002216F7">
        <w:t>标识符为键的</w:t>
      </w:r>
      <w:proofErr w:type="gramEnd"/>
      <w:r w:rsidRPr="002216F7">
        <w:t>待响应槽位字典，后台</w:t>
      </w:r>
      <w:proofErr w:type="gramStart"/>
      <w:r w:rsidRPr="002216F7">
        <w:t>协程持续</w:t>
      </w:r>
      <w:proofErr w:type="gramEnd"/>
      <w:r w:rsidRPr="002216F7">
        <w:t>从</w:t>
      </w:r>
      <w:r w:rsidRPr="002216F7">
        <w:t xml:space="preserve"> SSE </w:t>
      </w:r>
      <w:r w:rsidRPr="002216F7">
        <w:t>流中读取事件并写入对应槽位，主调</w:t>
      </w:r>
      <w:proofErr w:type="gramStart"/>
      <w:r w:rsidRPr="002216F7">
        <w:t>用协程</w:t>
      </w:r>
      <w:proofErr w:type="gramEnd"/>
      <w:r w:rsidRPr="002216F7">
        <w:t>则在槽位上挂起等待。该设计将</w:t>
      </w:r>
      <w:r w:rsidRPr="002216F7">
        <w:t xml:space="preserve"> SSE </w:t>
      </w:r>
      <w:r w:rsidRPr="002216F7">
        <w:t>的事件驱动模型与</w:t>
      </w:r>
      <w:r w:rsidRPr="002216F7">
        <w:t xml:space="preserve"> Python </w:t>
      </w:r>
      <w:proofErr w:type="gramStart"/>
      <w:r w:rsidRPr="002216F7">
        <w:t>协程模型</w:t>
      </w:r>
      <w:proofErr w:type="gramEnd"/>
      <w:r w:rsidRPr="002216F7">
        <w:t>在语义上对齐，使远程工具调用在上层表现为普通异步函数调用。客户端为每次调用设置</w:t>
      </w:r>
      <w:r w:rsidRPr="002216F7">
        <w:t xml:space="preserve"> 30 </w:t>
      </w:r>
      <w:r w:rsidRPr="002216F7">
        <w:t>秒超时，超时后主动释放槽位并抛出</w:t>
      </w:r>
      <w:r w:rsidRPr="002216F7">
        <w:t xml:space="preserve"> </w:t>
      </w:r>
      <w:proofErr w:type="spellStart"/>
      <w:r w:rsidRPr="002216F7">
        <w:t>TimeoutError</w:t>
      </w:r>
      <w:proofErr w:type="spellEnd"/>
      <w:r w:rsidRPr="002216F7">
        <w:t>，交由上层熔断机制处理</w:t>
      </w:r>
      <w:r w:rsidR="0061716E">
        <w:t>。</w:t>
      </w:r>
    </w:p>
    <w:p w14:paraId="17A3545A" w14:textId="0936499B" w:rsidR="009A1C85" w:rsidRPr="009A1C85" w:rsidRDefault="009A1C85" w:rsidP="009A1C85">
      <w:pPr>
        <w:pStyle w:val="3"/>
      </w:pPr>
      <w:bookmarkStart w:id="48" w:name="_Toc230879527"/>
      <w:r w:rsidRPr="009A1C85">
        <w:t>基于</w:t>
      </w:r>
      <w:r w:rsidRPr="009A1C85">
        <w:t xml:space="preserve"> STDIO </w:t>
      </w:r>
      <w:proofErr w:type="gramStart"/>
      <w:r w:rsidRPr="009A1C85">
        <w:t>的途牛与</w:t>
      </w:r>
      <w:proofErr w:type="gramEnd"/>
      <w:r w:rsidRPr="009A1C85">
        <w:t xml:space="preserve"> 12306 </w:t>
      </w:r>
      <w:r w:rsidRPr="009A1C85">
        <w:t>客户端</w:t>
      </w:r>
      <w:bookmarkEnd w:id="48"/>
    </w:p>
    <w:p w14:paraId="68F71EE6" w14:textId="277A9A8E" w:rsidR="0061716E" w:rsidRPr="00961257" w:rsidRDefault="002216F7" w:rsidP="0061716E">
      <w:pPr>
        <w:pStyle w:val="a3"/>
        <w:wordWrap/>
        <w:ind w:firstLine="480"/>
      </w:pPr>
      <w:proofErr w:type="gramStart"/>
      <w:r w:rsidRPr="002216F7">
        <w:t>途牛旅游</w:t>
      </w:r>
      <w:proofErr w:type="gramEnd"/>
      <w:r w:rsidRPr="002216F7">
        <w:t>平台与</w:t>
      </w:r>
      <w:r w:rsidRPr="002216F7">
        <w:t xml:space="preserve"> 12306 </w:t>
      </w:r>
      <w:r w:rsidRPr="002216F7">
        <w:t>铁路票务系统均以本地命令行工具形式提供</w:t>
      </w:r>
      <w:r w:rsidRPr="002216F7">
        <w:t xml:space="preserve"> MCP </w:t>
      </w:r>
      <w:r w:rsidRPr="002216F7">
        <w:t>服务端，服务</w:t>
      </w:r>
      <w:proofErr w:type="gramStart"/>
      <w:r w:rsidRPr="002216F7">
        <w:t>端进程</w:t>
      </w:r>
      <w:proofErr w:type="gramEnd"/>
      <w:r w:rsidRPr="002216F7">
        <w:t>通过标准输入读取请求、标准输出返回响应。与</w:t>
      </w:r>
      <w:r w:rsidRPr="002216F7">
        <w:t xml:space="preserve"> SSE </w:t>
      </w:r>
      <w:r w:rsidRPr="002216F7">
        <w:t>模式相比，</w:t>
      </w:r>
      <w:r w:rsidRPr="002216F7">
        <w:t xml:space="preserve">STDIO </w:t>
      </w:r>
      <w:r w:rsidRPr="002216F7">
        <w:t>模式无需启动</w:t>
      </w:r>
      <w:r w:rsidRPr="002216F7">
        <w:t xml:space="preserve"> HTTP </w:t>
      </w:r>
      <w:r w:rsidRPr="002216F7">
        <w:t>服务、不占用网络端口，但客户端需负责服务端子进程的全生命周期管理。两类客户端在初始化阶段启动子进程，并将标准输入、输出与错误流绑定为异步管道，消息以换行符分隔按行传输，仍遵循</w:t>
      </w:r>
      <w:r w:rsidRPr="002216F7">
        <w:t xml:space="preserve"> JSON-RPC 2.0 </w:t>
      </w:r>
      <w:r w:rsidRPr="002216F7">
        <w:t>格式；握手与工具调用流程</w:t>
      </w:r>
      <w:proofErr w:type="gramStart"/>
      <w:r w:rsidRPr="002216F7">
        <w:t>复用基类提供</w:t>
      </w:r>
      <w:proofErr w:type="gramEnd"/>
      <w:r w:rsidRPr="002216F7">
        <w:t>的标识符分配与槽位等待机制，仅将传输操作替换为对子进程标准输入输出流的字节读写</w:t>
      </w:r>
      <w:r w:rsidR="0061716E">
        <w:t>。</w:t>
      </w:r>
    </w:p>
    <w:p w14:paraId="2FDC9BE5" w14:textId="137F49FF" w:rsidR="00961257" w:rsidRPr="00961257" w:rsidRDefault="005D77B1" w:rsidP="0061716E">
      <w:pPr>
        <w:pStyle w:val="a3"/>
        <w:wordWrap/>
        <w:ind w:firstLine="480"/>
      </w:pPr>
      <w:r>
        <w:t>两类客户端的核心差异体现在配额管理与缓存策略上。</w:t>
      </w:r>
      <w:proofErr w:type="gramStart"/>
      <w:r>
        <w:t>途牛平台</w:t>
      </w:r>
      <w:proofErr w:type="gramEnd"/>
      <w:r>
        <w:t>设有严格的商业配额限制，</w:t>
      </w:r>
      <w:proofErr w:type="spellStart"/>
      <w:r>
        <w:t>TuniuClient</w:t>
      </w:r>
      <w:proofErr w:type="spellEnd"/>
      <w:r>
        <w:t xml:space="preserve"> </w:t>
      </w:r>
      <w:r>
        <w:t>因此叠加了基于滑动窗口的频次控制器，将每分钟请求数（</w:t>
      </w:r>
      <w:r>
        <w:t>Requests Per Minute</w:t>
      </w:r>
      <w:r>
        <w:t>，</w:t>
      </w:r>
      <w:r>
        <w:t>RPM</w:t>
      </w:r>
      <w:r>
        <w:t>）限定为</w:t>
      </w:r>
      <w:r>
        <w:t xml:space="preserve"> 5</w:t>
      </w:r>
      <w:r>
        <w:t>、将每日请求数（</w:t>
      </w:r>
      <w:r>
        <w:t>Requests Per Day</w:t>
      </w:r>
      <w:r>
        <w:t>，</w:t>
      </w:r>
      <w:r>
        <w:t>RPD</w:t>
      </w:r>
      <w:r>
        <w:t>）限定为</w:t>
      </w:r>
      <w:r>
        <w:t xml:space="preserve"> 50</w:t>
      </w:r>
      <w:r>
        <w:t>，并</w:t>
      </w:r>
      <w:proofErr w:type="gramStart"/>
      <w:r>
        <w:lastRenderedPageBreak/>
        <w:t>按工具</w:t>
      </w:r>
      <w:proofErr w:type="gramEnd"/>
      <w:r>
        <w:t>粒度配置本地缓存（酒店搜索</w:t>
      </w:r>
      <w:r>
        <w:t xml:space="preserve"> 600 </w:t>
      </w:r>
      <w:r>
        <w:t>秒、机票查询</w:t>
      </w:r>
      <w:r>
        <w:t xml:space="preserve"> 180 </w:t>
      </w:r>
      <w:r>
        <w:t>秒），在保证数据时效性的前提下有效降低远程调用次数；</w:t>
      </w:r>
      <w:proofErr w:type="spellStart"/>
      <w:r>
        <w:t>TrainClient</w:t>
      </w:r>
      <w:proofErr w:type="spellEnd"/>
      <w:r>
        <w:t xml:space="preserve"> </w:t>
      </w:r>
      <w:r>
        <w:t>仅提供</w:t>
      </w:r>
      <w:r>
        <w:rPr>
          <w:rFonts w:hint="eastAsia"/>
        </w:rPr>
        <w:t>铁路</w:t>
      </w:r>
      <w:r>
        <w:t>票价查询功能且无频率限制，其实现直接复用上述</w:t>
      </w:r>
      <w:r>
        <w:t xml:space="preserve"> STDIO </w:t>
      </w:r>
      <w:r>
        <w:t>通信逻辑，仅在参数校验与响应解析环节进行轻量适配。这一设计复用从工程实践层面验证了统一客户端抽象的可扩展性</w:t>
      </w:r>
      <w:r w:rsidR="0061716E">
        <w:t>。</w:t>
      </w:r>
    </w:p>
    <w:p w14:paraId="70D209B2" w14:textId="729221B7" w:rsidR="00B04024" w:rsidRPr="00B04024" w:rsidRDefault="00B04024" w:rsidP="00B04024">
      <w:pPr>
        <w:pStyle w:val="2"/>
      </w:pPr>
      <w:bookmarkStart w:id="49" w:name="_Toc230879528"/>
      <w:r w:rsidRPr="00B04024">
        <w:t>双层</w:t>
      </w:r>
      <w:r w:rsidRPr="00B04024">
        <w:t xml:space="preserve"> RAG </w:t>
      </w:r>
      <w:r w:rsidRPr="00B04024">
        <w:t>知识增强机制</w:t>
      </w:r>
      <w:bookmarkEnd w:id="49"/>
    </w:p>
    <w:p w14:paraId="099F03F7" w14:textId="03F76D21" w:rsidR="00C43395" w:rsidRPr="001741D9" w:rsidRDefault="007719D2" w:rsidP="00C43395">
      <w:pPr>
        <w:pStyle w:val="a3"/>
        <w:ind w:firstLine="480"/>
      </w:pPr>
      <w:r w:rsidRPr="007719D2">
        <w:t>大语言模型生成旅行规划内容时存在两类固有知识缺陷：一是对</w:t>
      </w:r>
      <w:proofErr w:type="gramStart"/>
      <w:r w:rsidRPr="007719D2">
        <w:t>特定城市</w:t>
      </w:r>
      <w:proofErr w:type="gramEnd"/>
      <w:r w:rsidRPr="007719D2">
        <w:t>的细粒度旅游知识覆盖不足，易出现幻觉生成问题；二是模型训练知识存在时效边界，无法反映季节性旅游特征与最新攻略经验。为弥补上述缺陷，本系统在工作流中引入检索增强生成机制，构建结构化与非结构化协同的双层知识底座，设计了包含结构化语义分块、元数据预过滤、双单元并发抽取与多节点差异</w:t>
      </w:r>
      <w:proofErr w:type="gramStart"/>
      <w:r w:rsidRPr="007719D2">
        <w:t>化消费的完整技术</w:t>
      </w:r>
      <w:proofErr w:type="gramEnd"/>
      <w:r w:rsidRPr="007719D2">
        <w:t>流程</w:t>
      </w:r>
      <w:r w:rsidR="00C43395">
        <w:t>。</w:t>
      </w:r>
    </w:p>
    <w:p w14:paraId="6267163D" w14:textId="77777777" w:rsidR="00C01C56" w:rsidRPr="00C01C56" w:rsidRDefault="00C01C56" w:rsidP="00C01C56">
      <w:pPr>
        <w:pStyle w:val="3"/>
      </w:pPr>
      <w:bookmarkStart w:id="50" w:name="_Toc230879529"/>
      <w:r w:rsidRPr="00C01C56">
        <w:t>离线索引构建</w:t>
      </w:r>
      <w:bookmarkEnd w:id="50"/>
    </w:p>
    <w:p w14:paraId="27CD12EE" w14:textId="7F3EDBA5" w:rsidR="00C01C56" w:rsidRPr="00C01C56" w:rsidRDefault="0027628D" w:rsidP="00C43395">
      <w:pPr>
        <w:pStyle w:val="a3"/>
        <w:ind w:firstLine="480"/>
      </w:pPr>
      <w:r w:rsidRPr="0027628D">
        <w:t>本系统知识库语料划分为结构化与非结构化两类。结构化语料以城市为基本单元组织，存储必去景点列表、推荐路线组合等高确定性信息，系统启动时直接加载至内存字典，支持基于城市名的键</w:t>
      </w:r>
      <w:proofErr w:type="gramStart"/>
      <w:r w:rsidRPr="0027628D">
        <w:t>值快速</w:t>
      </w:r>
      <w:proofErr w:type="gramEnd"/>
      <w:r w:rsidRPr="0027628D">
        <w:t>检索，无需进入向量化流程。非结构化语料涵盖城市攻略、酒店预订指南、实用建议与常见问题等自由格式文本，需经过完整索引流水线处理后方可使用，其内容构成如</w:t>
      </w:r>
      <w:r w:rsidR="00BA2538">
        <w:fldChar w:fldCharType="begin"/>
      </w:r>
      <w:r w:rsidR="00BA2538">
        <w:instrText xml:space="preserve"> REF _Ref229854315 \n \h </w:instrText>
      </w:r>
      <w:r w:rsidR="00BA2538">
        <w:fldChar w:fldCharType="separate"/>
      </w:r>
      <w:r w:rsidR="00472796">
        <w:rPr>
          <w:rFonts w:hint="eastAsia"/>
        </w:rPr>
        <w:t>表</w:t>
      </w:r>
      <w:r w:rsidR="00472796">
        <w:rPr>
          <w:rFonts w:hint="eastAsia"/>
        </w:rPr>
        <w:t>4-2</w:t>
      </w:r>
      <w:r w:rsidR="00BA2538">
        <w:fldChar w:fldCharType="end"/>
      </w:r>
      <w:r w:rsidR="00C43395">
        <w:t>所示。</w:t>
      </w:r>
      <w:r w:rsidRPr="0027628D">
        <w:t>所有语料清洗工作均前置至知识库构建阶段，</w:t>
      </w:r>
      <w:proofErr w:type="gramStart"/>
      <w:r w:rsidRPr="0027628D">
        <w:t>由领域</w:t>
      </w:r>
      <w:proofErr w:type="gramEnd"/>
      <w:r w:rsidRPr="0027628D">
        <w:t>专家整理为规范的</w:t>
      </w:r>
      <w:r w:rsidRPr="0027628D">
        <w:t xml:space="preserve"> Markdown </w:t>
      </w:r>
      <w:r w:rsidRPr="0027628D">
        <w:t>或纯文本格式，本小节重点</w:t>
      </w:r>
      <w:proofErr w:type="gramStart"/>
      <w:r w:rsidRPr="0027628D">
        <w:t>阐述非</w:t>
      </w:r>
      <w:proofErr w:type="gramEnd"/>
      <w:r w:rsidRPr="0027628D">
        <w:t>结构化语料的索引构建方法</w:t>
      </w:r>
      <w:r w:rsidR="00C43395">
        <w:t>。</w:t>
      </w:r>
    </w:p>
    <w:p w14:paraId="5B1025E7" w14:textId="4F062BC0" w:rsidR="00EA160A" w:rsidRPr="00EA160A" w:rsidRDefault="00EA160A" w:rsidP="00EA160A">
      <w:pPr>
        <w:pStyle w:val="a1"/>
        <w:spacing w:before="78"/>
        <w:ind w:left="0"/>
      </w:pPr>
      <w:bookmarkStart w:id="51" w:name="_Ref229854315"/>
      <w:r w:rsidRPr="00EA160A">
        <w:t>非结构化知识库的内容构成</w:t>
      </w:r>
      <w:bookmarkEnd w:id="51"/>
    </w:p>
    <w:tbl>
      <w:tblPr>
        <w:tblStyle w:val="af2"/>
        <w:tblW w:w="5000" w:type="pct"/>
        <w:tblLook w:val="04A0" w:firstRow="1" w:lastRow="0" w:firstColumn="1" w:lastColumn="0" w:noHBand="0" w:noVBand="1"/>
      </w:tblPr>
      <w:tblGrid>
        <w:gridCol w:w="1985"/>
        <w:gridCol w:w="4611"/>
        <w:gridCol w:w="2474"/>
      </w:tblGrid>
      <w:tr w:rsidR="00EA160A" w:rsidRPr="00EA160A" w14:paraId="4CABA86C" w14:textId="77777777" w:rsidTr="00D01607">
        <w:trPr>
          <w:cnfStyle w:val="100000000000" w:firstRow="1" w:lastRow="0" w:firstColumn="0" w:lastColumn="0" w:oddVBand="0" w:evenVBand="0" w:oddHBand="0" w:evenHBand="0" w:firstRowFirstColumn="0" w:firstRowLastColumn="0" w:lastRowFirstColumn="0" w:lastRowLastColumn="0"/>
        </w:trPr>
        <w:tc>
          <w:tcPr>
            <w:tcW w:w="1094" w:type="pct"/>
            <w:hideMark/>
          </w:tcPr>
          <w:p w14:paraId="158AEF0E" w14:textId="77777777" w:rsidR="00EA160A" w:rsidRPr="00EA160A" w:rsidRDefault="00EA160A" w:rsidP="00D01607">
            <w:pPr>
              <w:pStyle w:val="a3"/>
              <w:spacing w:line="240" w:lineRule="auto"/>
              <w:ind w:firstLineChars="0" w:firstLine="0"/>
              <w:jc w:val="center"/>
              <w:rPr>
                <w:b/>
                <w:bCs/>
                <w:sz w:val="21"/>
                <w:szCs w:val="18"/>
              </w:rPr>
            </w:pPr>
            <w:r w:rsidRPr="00EA160A">
              <w:rPr>
                <w:b/>
                <w:bCs/>
                <w:sz w:val="21"/>
                <w:szCs w:val="18"/>
              </w:rPr>
              <w:t>语料类型</w:t>
            </w:r>
          </w:p>
        </w:tc>
        <w:tc>
          <w:tcPr>
            <w:tcW w:w="2542" w:type="pct"/>
            <w:hideMark/>
          </w:tcPr>
          <w:p w14:paraId="0E01A14A" w14:textId="77777777" w:rsidR="00EA160A" w:rsidRPr="00EA160A" w:rsidRDefault="00EA160A" w:rsidP="00D01607">
            <w:pPr>
              <w:pStyle w:val="a3"/>
              <w:spacing w:line="240" w:lineRule="auto"/>
              <w:ind w:firstLineChars="0" w:firstLine="0"/>
              <w:jc w:val="center"/>
              <w:rPr>
                <w:b/>
                <w:bCs/>
                <w:sz w:val="21"/>
                <w:szCs w:val="18"/>
              </w:rPr>
            </w:pPr>
            <w:r w:rsidRPr="00EA160A">
              <w:rPr>
                <w:b/>
                <w:bCs/>
                <w:sz w:val="21"/>
                <w:szCs w:val="18"/>
              </w:rPr>
              <w:t>内容举例</w:t>
            </w:r>
          </w:p>
        </w:tc>
        <w:tc>
          <w:tcPr>
            <w:tcW w:w="1364" w:type="pct"/>
            <w:hideMark/>
          </w:tcPr>
          <w:p w14:paraId="6F954602" w14:textId="77777777" w:rsidR="00EA160A" w:rsidRPr="00EA160A" w:rsidRDefault="00EA160A" w:rsidP="00D01607">
            <w:pPr>
              <w:pStyle w:val="a3"/>
              <w:spacing w:line="240" w:lineRule="auto"/>
              <w:ind w:firstLineChars="0" w:firstLine="0"/>
              <w:jc w:val="center"/>
              <w:rPr>
                <w:b/>
                <w:bCs/>
                <w:sz w:val="21"/>
                <w:szCs w:val="18"/>
              </w:rPr>
            </w:pPr>
            <w:r w:rsidRPr="00EA160A">
              <w:rPr>
                <w:b/>
                <w:bCs/>
                <w:sz w:val="21"/>
                <w:szCs w:val="18"/>
              </w:rPr>
              <w:t>主要消费环节</w:t>
            </w:r>
          </w:p>
        </w:tc>
      </w:tr>
      <w:tr w:rsidR="00EA160A" w:rsidRPr="00EA160A" w14:paraId="1053A09B" w14:textId="77777777" w:rsidTr="00D01607">
        <w:tc>
          <w:tcPr>
            <w:tcW w:w="1094" w:type="pct"/>
            <w:hideMark/>
          </w:tcPr>
          <w:p w14:paraId="70690E13"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城市旅游攻略</w:t>
            </w:r>
          </w:p>
        </w:tc>
        <w:tc>
          <w:tcPr>
            <w:tcW w:w="2542" w:type="pct"/>
            <w:hideMark/>
          </w:tcPr>
          <w:p w14:paraId="094DDCC0"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目的地景点描述、玩法路线、行程经验</w:t>
            </w:r>
          </w:p>
        </w:tc>
        <w:tc>
          <w:tcPr>
            <w:tcW w:w="1364" w:type="pct"/>
            <w:hideMark/>
          </w:tcPr>
          <w:p w14:paraId="0B1A7052"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景点召回、行程编排</w:t>
            </w:r>
          </w:p>
        </w:tc>
      </w:tr>
      <w:tr w:rsidR="00EA160A" w:rsidRPr="00EA160A" w14:paraId="69ACF1DA" w14:textId="77777777" w:rsidTr="00D01607">
        <w:tc>
          <w:tcPr>
            <w:tcW w:w="1094" w:type="pct"/>
            <w:hideMark/>
          </w:tcPr>
          <w:p w14:paraId="7345113A"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酒店预订指南</w:t>
            </w:r>
          </w:p>
        </w:tc>
        <w:tc>
          <w:tcPr>
            <w:tcW w:w="2542" w:type="pct"/>
            <w:hideMark/>
          </w:tcPr>
          <w:p w14:paraId="3BB2E3BE"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预订时机、价位区间、入住注意事项</w:t>
            </w:r>
          </w:p>
        </w:tc>
        <w:tc>
          <w:tcPr>
            <w:tcW w:w="1364" w:type="pct"/>
            <w:hideMark/>
          </w:tcPr>
          <w:p w14:paraId="58D7CBA9"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住宿决策、信息查询</w:t>
            </w:r>
          </w:p>
        </w:tc>
      </w:tr>
      <w:tr w:rsidR="00EA160A" w:rsidRPr="00EA160A" w14:paraId="302C685C" w14:textId="77777777" w:rsidTr="00D01607">
        <w:tc>
          <w:tcPr>
            <w:tcW w:w="1094" w:type="pct"/>
            <w:hideMark/>
          </w:tcPr>
          <w:p w14:paraId="2AC721C5"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实用旅游建议</w:t>
            </w:r>
          </w:p>
        </w:tc>
        <w:tc>
          <w:tcPr>
            <w:tcW w:w="2542" w:type="pct"/>
            <w:hideMark/>
          </w:tcPr>
          <w:p w14:paraId="346759C9"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装备清单、节庆活动、季节性提示</w:t>
            </w:r>
          </w:p>
        </w:tc>
        <w:tc>
          <w:tcPr>
            <w:tcW w:w="1364" w:type="pct"/>
            <w:hideMark/>
          </w:tcPr>
          <w:p w14:paraId="7BEC37FA"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风格适配、贴士渲染</w:t>
            </w:r>
          </w:p>
        </w:tc>
      </w:tr>
      <w:tr w:rsidR="00EA160A" w:rsidRPr="00EA160A" w14:paraId="59C9E966" w14:textId="77777777" w:rsidTr="00D01607">
        <w:tc>
          <w:tcPr>
            <w:tcW w:w="1094" w:type="pct"/>
            <w:hideMark/>
          </w:tcPr>
          <w:p w14:paraId="32AC52B0"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紧急预案</w:t>
            </w:r>
          </w:p>
        </w:tc>
        <w:tc>
          <w:tcPr>
            <w:tcW w:w="2542" w:type="pct"/>
            <w:hideMark/>
          </w:tcPr>
          <w:p w14:paraId="17ECE56F"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突发疾病、行李遗失、证件丢失处置流程</w:t>
            </w:r>
          </w:p>
        </w:tc>
        <w:tc>
          <w:tcPr>
            <w:tcW w:w="1364" w:type="pct"/>
            <w:hideMark/>
          </w:tcPr>
          <w:p w14:paraId="762A8F57"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风险提示、信息查询</w:t>
            </w:r>
          </w:p>
        </w:tc>
      </w:tr>
      <w:tr w:rsidR="00EA160A" w:rsidRPr="00EA160A" w14:paraId="6799181F" w14:textId="77777777" w:rsidTr="00D01607">
        <w:tc>
          <w:tcPr>
            <w:tcW w:w="1094" w:type="pct"/>
            <w:hideMark/>
          </w:tcPr>
          <w:p w14:paraId="320BE45E"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常见问题</w:t>
            </w:r>
          </w:p>
        </w:tc>
        <w:tc>
          <w:tcPr>
            <w:tcW w:w="2542" w:type="pct"/>
            <w:hideMark/>
          </w:tcPr>
          <w:p w14:paraId="0D44BCB9"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退改签政策、签证流程、票务规则等</w:t>
            </w:r>
          </w:p>
        </w:tc>
        <w:tc>
          <w:tcPr>
            <w:tcW w:w="1364" w:type="pct"/>
            <w:hideMark/>
          </w:tcPr>
          <w:p w14:paraId="2108BF21" w14:textId="77777777" w:rsidR="00EA160A" w:rsidRPr="00EA160A" w:rsidRDefault="00EA160A" w:rsidP="00D01607">
            <w:pPr>
              <w:pStyle w:val="a3"/>
              <w:spacing w:line="240" w:lineRule="auto"/>
              <w:ind w:firstLineChars="0" w:firstLine="0"/>
              <w:jc w:val="center"/>
              <w:rPr>
                <w:sz w:val="21"/>
                <w:szCs w:val="18"/>
              </w:rPr>
            </w:pPr>
            <w:r w:rsidRPr="00EA160A">
              <w:rPr>
                <w:sz w:val="21"/>
                <w:szCs w:val="18"/>
              </w:rPr>
              <w:t>信息查询、</w:t>
            </w:r>
            <w:proofErr w:type="gramStart"/>
            <w:r w:rsidRPr="00EA160A">
              <w:rPr>
                <w:sz w:val="21"/>
                <w:szCs w:val="18"/>
              </w:rPr>
              <w:t>避坑提示</w:t>
            </w:r>
            <w:proofErr w:type="gramEnd"/>
          </w:p>
        </w:tc>
      </w:tr>
    </w:tbl>
    <w:p w14:paraId="6083CC31" w14:textId="498D60A2" w:rsidR="0027628D" w:rsidRPr="0027628D" w:rsidRDefault="0027628D" w:rsidP="0027628D">
      <w:pPr>
        <w:pStyle w:val="a3"/>
        <w:ind w:firstLine="480"/>
      </w:pPr>
      <w:r w:rsidRPr="0027628D">
        <w:t>文本分块是本系统离线索引设计的核心创新点。不同于传统固定长度分块策略，本系统提出基于文档语义结构的两级分块机制</w:t>
      </w:r>
      <w:r>
        <w:rPr>
          <w:rFonts w:hint="eastAsia"/>
        </w:rPr>
        <w:t>。</w:t>
      </w:r>
      <w:r w:rsidRPr="0027628D">
        <w:t>城市攻略以</w:t>
      </w:r>
      <w:r w:rsidRPr="0027628D">
        <w:t xml:space="preserve"> Markdown </w:t>
      </w:r>
      <w:r w:rsidRPr="0027628D">
        <w:t>章节标题为切分边界，确保每个文本块对应一个完整主题单元；若单个章节超过预设字符阈值，则以段落为单位进行二次切分并保留少量重叠文本，避免边界信息丢失</w:t>
      </w:r>
      <w:r>
        <w:rPr>
          <w:rFonts w:hint="eastAsia"/>
        </w:rPr>
        <w:t>。</w:t>
      </w:r>
      <w:r w:rsidRPr="0027628D">
        <w:t>通用文本文档则以空行分隔的自然段为聚合单位。该策略使每个文本块保持语义完整性，有效解决了固定分块导致的语义断裂与上下文混淆问题。此外，在每个文本块首部注入</w:t>
      </w:r>
      <w:r>
        <w:rPr>
          <w:rFonts w:hint="eastAsia"/>
        </w:rPr>
        <w:t>“</w:t>
      </w:r>
      <w:r w:rsidRPr="0027628D">
        <w:t>城市</w:t>
      </w:r>
      <w:r w:rsidRPr="0027628D">
        <w:t xml:space="preserve"> &gt; </w:t>
      </w:r>
      <w:r w:rsidRPr="0027628D">
        <w:t>章节</w:t>
      </w:r>
      <w:r>
        <w:rPr>
          <w:rFonts w:hint="eastAsia"/>
        </w:rPr>
        <w:t>”</w:t>
      </w:r>
      <w:r w:rsidRPr="0027628D">
        <w:t>形</w:t>
      </w:r>
      <w:r w:rsidRPr="0027628D">
        <w:lastRenderedPageBreak/>
        <w:t>式的层级标记，使其自带可解析的归属信息。</w:t>
      </w:r>
    </w:p>
    <w:p w14:paraId="3B3D6A30" w14:textId="34E1F19B" w:rsidR="0027628D" w:rsidRPr="0027628D" w:rsidRDefault="0027628D" w:rsidP="0027628D">
      <w:pPr>
        <w:pStyle w:val="a3"/>
        <w:ind w:firstLine="480"/>
      </w:pPr>
      <w:r w:rsidRPr="0027628D">
        <w:t>每个文本块在写入索引前均嵌入结构化元数据，分为来源元数据与城市元数据两类</w:t>
      </w:r>
      <w:r>
        <w:rPr>
          <w:rFonts w:hint="eastAsia"/>
        </w:rPr>
        <w:t>。</w:t>
      </w:r>
      <w:r w:rsidRPr="0027628D">
        <w:t>来源元数据记录语料分类、所属城市、所属章节与文档版本，为检索阶段的精准过滤提供核心依据</w:t>
      </w:r>
      <w:r>
        <w:rPr>
          <w:rFonts w:hint="eastAsia"/>
        </w:rPr>
        <w:t>。</w:t>
      </w:r>
      <w:r w:rsidRPr="0027628D">
        <w:t>城市元数据为系统预置的城市级属性，包含地理坐标、所属区域与主题标签等字段。文本块向量化由本地部署的</w:t>
      </w:r>
      <w:r w:rsidRPr="0027628D">
        <w:t xml:space="preserve"> bge-small-zh-v1.5 </w:t>
      </w:r>
      <w:r w:rsidRPr="0027628D">
        <w:t>中文嵌入模型完成，向量索引采用本地化部署的</w:t>
      </w:r>
      <w:r w:rsidRPr="0027628D">
        <w:t xml:space="preserve"> </w:t>
      </w:r>
      <w:proofErr w:type="spellStart"/>
      <w:r w:rsidRPr="0027628D">
        <w:t>ChromaDB</w:t>
      </w:r>
      <w:proofErr w:type="spellEnd"/>
      <w:r w:rsidRPr="0027628D">
        <w:t xml:space="preserve"> </w:t>
      </w:r>
      <w:r w:rsidRPr="0027628D">
        <w:t>向量数据库承载，以余弦相似度作为度量函数，索引文件以持久化形式存储于本地磁盘，支持跨进程访问。</w:t>
      </w:r>
    </w:p>
    <w:p w14:paraId="6C493D45" w14:textId="77777777" w:rsidR="00112C3C" w:rsidRDefault="00112C3C" w:rsidP="00112C3C">
      <w:pPr>
        <w:pStyle w:val="3"/>
      </w:pPr>
      <w:bookmarkStart w:id="52" w:name="_Toc230879530"/>
      <w:r w:rsidRPr="00112C3C">
        <w:t>在线检索与生成</w:t>
      </w:r>
      <w:bookmarkEnd w:id="52"/>
    </w:p>
    <w:p w14:paraId="3991A62D" w14:textId="47E19160" w:rsidR="000C5EC5" w:rsidRDefault="000C5EC5" w:rsidP="008D3FBB">
      <w:pPr>
        <w:pStyle w:val="a3"/>
        <w:wordWrap/>
        <w:ind w:firstLine="480"/>
      </w:pPr>
      <w:r w:rsidRPr="000C5EC5">
        <w:t>在线阶段需要在用户的自然语言请求与离线索引中以景点描述、经验叙述、风险提示等多类形态存在的攻略片段之间建立准确的语义映射，将与当前规划目标最相关的知识抽取并注入下游生成节点。直接采用标准</w:t>
      </w:r>
      <w:r w:rsidRPr="000C5EC5">
        <w:t xml:space="preserve"> RAG </w:t>
      </w:r>
      <w:r w:rsidRPr="000C5EC5">
        <w:t>流程在本系统的场景下会面临两类典型瓶颈</w:t>
      </w:r>
      <w:r>
        <w:rPr>
          <w:rFonts w:hint="eastAsia"/>
        </w:rPr>
        <w:t>。一方面</w:t>
      </w:r>
      <w:r w:rsidRPr="000C5EC5">
        <w:t>，用户查询往往混杂出发地、出行人数、预算等大量非语义噪声，且查询本身与目标文档在表达粒度、词汇分布与篇章形态上存在显著偏差，致使二者在向量空间中的语义距离大于其实际相关性所应反映的水平</w:t>
      </w:r>
      <w:r>
        <w:rPr>
          <w:rFonts w:hint="eastAsia"/>
        </w:rPr>
        <w:t>；另一方面</w:t>
      </w:r>
      <w:r w:rsidRPr="000C5EC5">
        <w:t>，向量召回所依赖的双编码器架构以查询与文档独立编码为前提，运算高效却缺乏二者之间的细粒度交互建模，召回结果中位次靠前的片段未必是真正最相关者。针对上述两点，本系统在标准流程基础上引入基于假设文档嵌入的多路查询扩展与基于跨编码器的检索结果重排两项关键机制，与既有的元数据过滤、并发结构化抽取与多节点复用环节共同构成完整的在线流水线，整体结构如</w:t>
      </w:r>
      <w:r w:rsidR="00CA7E79">
        <w:fldChar w:fldCharType="begin"/>
      </w:r>
      <w:r w:rsidR="00CA7E79">
        <w:instrText xml:space="preserve"> REF _Ref230716617 \n \h </w:instrText>
      </w:r>
      <w:r w:rsidR="00CA7E79">
        <w:fldChar w:fldCharType="separate"/>
      </w:r>
      <w:r w:rsidR="00472796">
        <w:rPr>
          <w:rFonts w:hint="eastAsia"/>
        </w:rPr>
        <w:t>图</w:t>
      </w:r>
      <w:r w:rsidR="00472796">
        <w:rPr>
          <w:rFonts w:hint="eastAsia"/>
        </w:rPr>
        <w:t>4-1</w:t>
      </w:r>
      <w:r w:rsidR="00CA7E79">
        <w:fldChar w:fldCharType="end"/>
      </w:r>
      <w:r w:rsidRPr="000C5EC5">
        <w:t>所示。</w:t>
      </w:r>
    </w:p>
    <w:p w14:paraId="2250CAC3" w14:textId="2EC4A977" w:rsidR="00112C3C" w:rsidRDefault="000C5EC5" w:rsidP="008D3FBB">
      <w:pPr>
        <w:pStyle w:val="a3"/>
        <w:wordWrap/>
        <w:ind w:firstLine="480"/>
      </w:pPr>
      <w:r w:rsidRPr="000C5EC5">
        <w:t>为缓解查询与文档之间的语义偏移，本系统借鉴</w:t>
      </w:r>
      <w:r w:rsidRPr="000C5EC5">
        <w:t xml:space="preserve"> Gao </w:t>
      </w:r>
      <w:r w:rsidRPr="000C5EC5">
        <w:t>等</w:t>
      </w:r>
      <w:r w:rsidR="00C9265A">
        <w:fldChar w:fldCharType="begin"/>
      </w:r>
      <w:r w:rsidR="00C9265A">
        <w:instrText xml:space="preserve"> ADDIN ZOTERO_ITEM CSL_CITATION {"citationID":"e2XPKOG0","properties":{"unsorted":false,"formattedCitation":"\\super [19]\\nosupersub{}","plainCitation":"[19]","noteIndex":0},"citationItems":[{"id":943,"uris":["http://zotero.org/users/15395904/items/RXUCGVKP"],"itemData":{"id":943,"type":"article","abstract":"Large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development.","DOI":"10.48550/arXiv.2312.10997","language":"en","note":"arXiv:2312.10997 [cs.CL]","number":"arXiv:2312.10997","publisher":"arXiv","source":"arXiv.org","title":"Retrieval-Augmented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2026",5,15]]},"issued":{"date-parts":[["2024",3,27]]}}}],"schema":"https://github.com/citation-style-language/schema/raw/master/csl-citation.json"} </w:instrText>
      </w:r>
      <w:r w:rsidR="00C9265A">
        <w:fldChar w:fldCharType="separate"/>
      </w:r>
      <w:r w:rsidR="00C9265A" w:rsidRPr="00C9265A">
        <w:rPr>
          <w:rFonts w:ascii="Times New Roman" w:hAnsi="Times New Roman" w:cs="Times New Roman"/>
          <w:kern w:val="0"/>
          <w:vertAlign w:val="superscript"/>
        </w:rPr>
        <w:t>[19]</w:t>
      </w:r>
      <w:r w:rsidR="00C9265A">
        <w:fldChar w:fldCharType="end"/>
      </w:r>
      <w:r w:rsidRPr="000C5EC5">
        <w:t>提出的假设文档嵌入（</w:t>
      </w:r>
      <w:r w:rsidRPr="000C5EC5">
        <w:t>Hypothetical Document Embeddings</w:t>
      </w:r>
      <w:r w:rsidRPr="000C5EC5">
        <w:t>，</w:t>
      </w:r>
      <w:proofErr w:type="spellStart"/>
      <w:r w:rsidRPr="000C5EC5">
        <w:t>HyDE</w:t>
      </w:r>
      <w:proofErr w:type="spellEnd"/>
      <w:r w:rsidRPr="000C5EC5">
        <w:t>）思想，将以原始查询发起检索调整为以大语言模型生成的假设文档发起检索。</w:t>
      </w:r>
      <w:r w:rsidR="00CA7E79" w:rsidRPr="00CA7E79">
        <w:t>其依据在于，相较于用户口语化、信息混杂的自然语言查询，假设文档在词汇分布、句式结构与篇章形态</w:t>
      </w:r>
      <w:proofErr w:type="gramStart"/>
      <w:r w:rsidR="00CA7E79" w:rsidRPr="00CA7E79">
        <w:t>上均更贴近</w:t>
      </w:r>
      <w:proofErr w:type="gramEnd"/>
      <w:r w:rsidR="00CA7E79" w:rsidRPr="00CA7E79">
        <w:t>目标语料，因而其嵌入向量在向量空间中的位置更接近真实相关片段，召回相关性得到结构性提升</w:t>
      </w:r>
      <w:r w:rsidRPr="00CA7E79">
        <w:t>。</w:t>
      </w:r>
      <w:r w:rsidRPr="000C5EC5">
        <w:t>具体实现层面，本系统针对三类语义目标差异显著的检索</w:t>
      </w:r>
      <w:proofErr w:type="gramStart"/>
      <w:r w:rsidRPr="000C5EC5">
        <w:t>子任务</w:t>
      </w:r>
      <w:proofErr w:type="gramEnd"/>
      <w:r w:rsidRPr="000C5EC5">
        <w:t>设计差异化的假设文档生成模板，由大语言模型在单次结构化推理中并行生成三段假设文档，所得三组嵌入向量分别用于对应的检索路径。三类</w:t>
      </w:r>
      <w:proofErr w:type="gramStart"/>
      <w:r w:rsidRPr="000C5EC5">
        <w:t>子任务</w:t>
      </w:r>
      <w:proofErr w:type="gramEnd"/>
      <w:r w:rsidRPr="000C5EC5">
        <w:t>的假设文档生成模板与设计取向</w:t>
      </w:r>
      <w:r w:rsidR="0027628D" w:rsidRPr="0027628D">
        <w:t>如</w:t>
      </w:r>
      <w:r w:rsidR="00BA2538">
        <w:fldChar w:fldCharType="begin"/>
      </w:r>
      <w:r w:rsidR="00BA2538">
        <w:instrText xml:space="preserve"> REF _Ref229854277 \n \h </w:instrText>
      </w:r>
      <w:r w:rsidR="00BA2538">
        <w:fldChar w:fldCharType="separate"/>
      </w:r>
      <w:r w:rsidR="00472796">
        <w:rPr>
          <w:rFonts w:hint="eastAsia"/>
          <w:b/>
          <w:bCs/>
        </w:rPr>
        <w:t>错误</w:t>
      </w:r>
      <w:r w:rsidR="00472796">
        <w:rPr>
          <w:rFonts w:hint="eastAsia"/>
          <w:b/>
          <w:bCs/>
        </w:rPr>
        <w:t>!</w:t>
      </w:r>
      <w:r w:rsidR="00472796">
        <w:rPr>
          <w:rFonts w:hint="eastAsia"/>
          <w:b/>
          <w:bCs/>
        </w:rPr>
        <w:t>未找到引用源。</w:t>
      </w:r>
      <w:r w:rsidR="00BA2538">
        <w:fldChar w:fldCharType="end"/>
      </w:r>
      <w:r w:rsidR="00C43395">
        <w:t xml:space="preserve"> </w:t>
      </w:r>
      <w:r w:rsidR="00C43395">
        <w:t>所示</w:t>
      </w:r>
      <w:r w:rsidR="00F779ED" w:rsidRPr="00F779ED">
        <w:t>。</w:t>
      </w:r>
    </w:p>
    <w:p w14:paraId="79C5505F" w14:textId="61FB41BA" w:rsidR="00CA7E79" w:rsidRDefault="00CA7E79" w:rsidP="00CA7E79">
      <w:pPr>
        <w:pStyle w:val="ae"/>
        <w:spacing w:before="78"/>
      </w:pPr>
      <w:r>
        <w:rPr>
          <w:noProof/>
        </w:rPr>
        <w:lastRenderedPageBreak/>
        <w:drawing>
          <wp:inline distT="0" distB="0" distL="0" distR="0" wp14:anchorId="7F156E75" wp14:editId="09B1A1E2">
            <wp:extent cx="5011900" cy="5836902"/>
            <wp:effectExtent l="0" t="0" r="0" b="0"/>
            <wp:docPr id="12794978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7885" name="图片 1279497885"/>
                    <pic:cNvPicPr/>
                  </pic:nvPicPr>
                  <pic:blipFill>
                    <a:blip r:embed="rId16">
                      <a:extLst>
                        <a:ext uri="{28A0092B-C50C-407E-A947-70E740481C1C}">
                          <a14:useLocalDpi xmlns:a14="http://schemas.microsoft.com/office/drawing/2010/main" val="0"/>
                        </a:ext>
                      </a:extLst>
                    </a:blip>
                    <a:stretch>
                      <a:fillRect/>
                    </a:stretch>
                  </pic:blipFill>
                  <pic:spPr>
                    <a:xfrm>
                      <a:off x="0" y="0"/>
                      <a:ext cx="5033042" cy="5861524"/>
                    </a:xfrm>
                    <a:prstGeom prst="rect">
                      <a:avLst/>
                    </a:prstGeom>
                  </pic:spPr>
                </pic:pic>
              </a:graphicData>
            </a:graphic>
          </wp:inline>
        </w:drawing>
      </w:r>
    </w:p>
    <w:p w14:paraId="68261552" w14:textId="22B026C0" w:rsidR="00CA7E79" w:rsidRPr="00CA7E79" w:rsidRDefault="00CA7E79" w:rsidP="00CA7E79">
      <w:pPr>
        <w:pStyle w:val="a0"/>
        <w:spacing w:after="78"/>
      </w:pPr>
      <w:bookmarkStart w:id="53" w:name="_Ref230716617"/>
      <w:r w:rsidRPr="00CA7E79">
        <w:t>在线检索与生成整体结构</w:t>
      </w:r>
      <w:bookmarkEnd w:id="53"/>
    </w:p>
    <w:p w14:paraId="1A437AE3" w14:textId="77777777" w:rsidR="00CA7E79" w:rsidRDefault="00CA7E79" w:rsidP="008D3FBB">
      <w:pPr>
        <w:pStyle w:val="a3"/>
        <w:wordWrap/>
        <w:ind w:firstLine="480"/>
      </w:pPr>
    </w:p>
    <w:p w14:paraId="64ACA0D8" w14:textId="0B55E346" w:rsidR="008D3FBB" w:rsidRDefault="008D3FBB" w:rsidP="008D3FBB">
      <w:pPr>
        <w:pStyle w:val="a1"/>
        <w:spacing w:before="78"/>
        <w:ind w:left="0"/>
      </w:pPr>
      <w:r w:rsidRPr="008D3FBB">
        <w:t>不同</w:t>
      </w:r>
      <w:r w:rsidRPr="008D3FBB">
        <w:t xml:space="preserve"> RAG </w:t>
      </w:r>
      <w:proofErr w:type="gramStart"/>
      <w:r w:rsidRPr="008D3FBB">
        <w:t>子任务</w:t>
      </w:r>
      <w:proofErr w:type="gramEnd"/>
      <w:r w:rsidRPr="008D3FBB">
        <w:t>的假设文档生成模板</w:t>
      </w:r>
    </w:p>
    <w:tbl>
      <w:tblPr>
        <w:tblStyle w:val="af2"/>
        <w:tblW w:w="0" w:type="auto"/>
        <w:tblLook w:val="04A0" w:firstRow="1" w:lastRow="0" w:firstColumn="1" w:lastColumn="0" w:noHBand="0" w:noVBand="1"/>
      </w:tblPr>
      <w:tblGrid>
        <w:gridCol w:w="1418"/>
        <w:gridCol w:w="5386"/>
        <w:gridCol w:w="2266"/>
      </w:tblGrid>
      <w:tr w:rsidR="008D3FBB" w:rsidRPr="008D3FBB" w14:paraId="0063E92E" w14:textId="77777777" w:rsidTr="008D3FBB">
        <w:trPr>
          <w:cnfStyle w:val="100000000000" w:firstRow="1" w:lastRow="0" w:firstColumn="0" w:lastColumn="0" w:oddVBand="0" w:evenVBand="0" w:oddHBand="0" w:evenHBand="0" w:firstRowFirstColumn="0" w:firstRowLastColumn="0" w:lastRowFirstColumn="0" w:lastRowLastColumn="0"/>
        </w:trPr>
        <w:tc>
          <w:tcPr>
            <w:tcW w:w="1418" w:type="dxa"/>
            <w:hideMark/>
          </w:tcPr>
          <w:p w14:paraId="0D9E86ED" w14:textId="77777777" w:rsidR="008D3FBB" w:rsidRPr="008D3FBB" w:rsidRDefault="008D3FBB" w:rsidP="008D3FBB">
            <w:pPr>
              <w:pStyle w:val="a3"/>
              <w:spacing w:line="240" w:lineRule="auto"/>
              <w:ind w:firstLineChars="0" w:firstLine="0"/>
              <w:jc w:val="center"/>
              <w:rPr>
                <w:b/>
                <w:bCs/>
                <w:sz w:val="21"/>
              </w:rPr>
            </w:pPr>
            <w:r w:rsidRPr="008D3FBB">
              <w:rPr>
                <w:b/>
                <w:bCs/>
                <w:sz w:val="21"/>
              </w:rPr>
              <w:t>检索路径</w:t>
            </w:r>
          </w:p>
        </w:tc>
        <w:tc>
          <w:tcPr>
            <w:tcW w:w="5386" w:type="dxa"/>
            <w:hideMark/>
          </w:tcPr>
          <w:p w14:paraId="15AAF829" w14:textId="77777777" w:rsidR="008D3FBB" w:rsidRPr="008D3FBB" w:rsidRDefault="008D3FBB" w:rsidP="008D3FBB">
            <w:pPr>
              <w:pStyle w:val="a3"/>
              <w:spacing w:line="240" w:lineRule="auto"/>
              <w:ind w:firstLineChars="0" w:firstLine="0"/>
              <w:jc w:val="center"/>
              <w:rPr>
                <w:b/>
                <w:bCs/>
                <w:sz w:val="21"/>
              </w:rPr>
            </w:pPr>
            <w:r w:rsidRPr="008D3FBB">
              <w:rPr>
                <w:b/>
                <w:bCs/>
                <w:sz w:val="21"/>
              </w:rPr>
              <w:t>假设文档生成指令</w:t>
            </w:r>
          </w:p>
        </w:tc>
        <w:tc>
          <w:tcPr>
            <w:tcW w:w="2266" w:type="dxa"/>
            <w:hideMark/>
          </w:tcPr>
          <w:p w14:paraId="5AFEEA00" w14:textId="77777777" w:rsidR="008D3FBB" w:rsidRPr="008D3FBB" w:rsidRDefault="008D3FBB" w:rsidP="008D3FBB">
            <w:pPr>
              <w:pStyle w:val="a3"/>
              <w:spacing w:line="240" w:lineRule="auto"/>
              <w:ind w:firstLineChars="0" w:firstLine="0"/>
              <w:jc w:val="center"/>
              <w:rPr>
                <w:b/>
                <w:bCs/>
                <w:sz w:val="21"/>
              </w:rPr>
            </w:pPr>
            <w:r w:rsidRPr="008D3FBB">
              <w:rPr>
                <w:b/>
                <w:bCs/>
                <w:sz w:val="21"/>
              </w:rPr>
              <w:t>设计目的</w:t>
            </w:r>
          </w:p>
        </w:tc>
      </w:tr>
      <w:tr w:rsidR="008D3FBB" w:rsidRPr="008D3FBB" w14:paraId="4BAB3920" w14:textId="77777777" w:rsidTr="008D3FBB">
        <w:tc>
          <w:tcPr>
            <w:tcW w:w="1418" w:type="dxa"/>
            <w:hideMark/>
          </w:tcPr>
          <w:p w14:paraId="18D1ED70" w14:textId="77777777" w:rsidR="008D3FBB" w:rsidRDefault="008D3FBB" w:rsidP="008D3FBB">
            <w:pPr>
              <w:pStyle w:val="a3"/>
              <w:spacing w:line="240" w:lineRule="auto"/>
              <w:ind w:firstLineChars="0" w:firstLine="0"/>
              <w:jc w:val="center"/>
              <w:rPr>
                <w:sz w:val="21"/>
              </w:rPr>
            </w:pPr>
            <w:r w:rsidRPr="008D3FBB">
              <w:rPr>
                <w:sz w:val="21"/>
              </w:rPr>
              <w:t xml:space="preserve">ask-question </w:t>
            </w:r>
          </w:p>
          <w:p w14:paraId="13F541C3" w14:textId="29F78C66" w:rsidR="008D3FBB" w:rsidRPr="008D3FBB" w:rsidRDefault="008D3FBB" w:rsidP="008D3FBB">
            <w:pPr>
              <w:pStyle w:val="a3"/>
              <w:spacing w:line="240" w:lineRule="auto"/>
              <w:ind w:firstLineChars="0" w:firstLine="0"/>
              <w:jc w:val="center"/>
              <w:rPr>
                <w:sz w:val="21"/>
              </w:rPr>
            </w:pPr>
            <w:r w:rsidRPr="008D3FBB">
              <w:rPr>
                <w:sz w:val="21"/>
              </w:rPr>
              <w:t>通用</w:t>
            </w:r>
            <w:r w:rsidRPr="008D3FBB">
              <w:rPr>
                <w:sz w:val="21"/>
              </w:rPr>
              <w:t xml:space="preserve"> QA</w:t>
            </w:r>
          </w:p>
        </w:tc>
        <w:tc>
          <w:tcPr>
            <w:tcW w:w="5386" w:type="dxa"/>
            <w:hideMark/>
          </w:tcPr>
          <w:p w14:paraId="200F85AE" w14:textId="77777777" w:rsidR="008D3FBB" w:rsidRDefault="008D3FBB" w:rsidP="008D3FBB">
            <w:pPr>
              <w:pStyle w:val="a3"/>
              <w:spacing w:line="240" w:lineRule="auto"/>
              <w:ind w:firstLineChars="0" w:firstLine="0"/>
              <w:jc w:val="center"/>
              <w:rPr>
                <w:sz w:val="21"/>
              </w:rPr>
            </w:pPr>
            <w:r w:rsidRPr="008D3FBB">
              <w:rPr>
                <w:sz w:val="21"/>
              </w:rPr>
              <w:t>围绕</w:t>
            </w:r>
            <w:r w:rsidRPr="008D3FBB">
              <w:rPr>
                <w:sz w:val="21"/>
              </w:rPr>
              <w:t xml:space="preserve"> {destination} </w:t>
            </w:r>
            <w:r w:rsidRPr="008D3FBB">
              <w:rPr>
                <w:sz w:val="21"/>
              </w:rPr>
              <w:t>撰写一段虚拟攻略片段，</w:t>
            </w:r>
          </w:p>
          <w:p w14:paraId="42E88439" w14:textId="33B41ED4" w:rsidR="008D3FBB" w:rsidRPr="008D3FBB" w:rsidRDefault="008D3FBB" w:rsidP="008D3FBB">
            <w:pPr>
              <w:pStyle w:val="a3"/>
              <w:spacing w:line="240" w:lineRule="auto"/>
              <w:ind w:firstLineChars="0" w:firstLine="0"/>
              <w:jc w:val="center"/>
              <w:rPr>
                <w:sz w:val="21"/>
              </w:rPr>
            </w:pPr>
            <w:r w:rsidRPr="008D3FBB">
              <w:rPr>
                <w:sz w:val="21"/>
              </w:rPr>
              <w:t>涵盖代表性景点、典型玩法与日程节奏</w:t>
            </w:r>
          </w:p>
        </w:tc>
        <w:tc>
          <w:tcPr>
            <w:tcW w:w="2266" w:type="dxa"/>
            <w:hideMark/>
          </w:tcPr>
          <w:p w14:paraId="3CF9F313" w14:textId="77777777" w:rsidR="008D3FBB" w:rsidRDefault="008D3FBB" w:rsidP="008D3FBB">
            <w:pPr>
              <w:pStyle w:val="a3"/>
              <w:spacing w:line="240" w:lineRule="auto"/>
              <w:ind w:firstLineChars="0" w:firstLine="0"/>
              <w:jc w:val="center"/>
              <w:rPr>
                <w:sz w:val="21"/>
              </w:rPr>
            </w:pPr>
            <w:r w:rsidRPr="008D3FBB">
              <w:rPr>
                <w:sz w:val="21"/>
              </w:rPr>
              <w:t>使假设文档贴近通用</w:t>
            </w:r>
          </w:p>
          <w:p w14:paraId="653D238C" w14:textId="7589A7DE" w:rsidR="008D3FBB" w:rsidRDefault="008D3FBB" w:rsidP="008D3FBB">
            <w:pPr>
              <w:pStyle w:val="a3"/>
              <w:spacing w:line="240" w:lineRule="auto"/>
              <w:ind w:firstLineChars="0" w:firstLine="0"/>
              <w:jc w:val="center"/>
              <w:rPr>
                <w:sz w:val="21"/>
              </w:rPr>
            </w:pPr>
            <w:r w:rsidRPr="008D3FBB">
              <w:rPr>
                <w:sz w:val="21"/>
              </w:rPr>
              <w:t>攻略的叙述形态，</w:t>
            </w:r>
          </w:p>
          <w:p w14:paraId="6D255142" w14:textId="7F0E5E1B" w:rsidR="008D3FBB" w:rsidRPr="008D3FBB" w:rsidRDefault="008D3FBB" w:rsidP="008D3FBB">
            <w:pPr>
              <w:pStyle w:val="a3"/>
              <w:spacing w:line="240" w:lineRule="auto"/>
              <w:ind w:firstLineChars="0" w:firstLine="0"/>
              <w:jc w:val="center"/>
              <w:rPr>
                <w:sz w:val="21"/>
              </w:rPr>
            </w:pPr>
            <w:r w:rsidRPr="008D3FBB">
              <w:rPr>
                <w:sz w:val="21"/>
              </w:rPr>
              <w:t>提升通用知识召回</w:t>
            </w:r>
          </w:p>
        </w:tc>
      </w:tr>
      <w:tr w:rsidR="008D3FBB" w:rsidRPr="008D3FBB" w14:paraId="1885C137" w14:textId="77777777" w:rsidTr="008D3FBB">
        <w:tc>
          <w:tcPr>
            <w:tcW w:w="1418" w:type="dxa"/>
            <w:hideMark/>
          </w:tcPr>
          <w:p w14:paraId="02BB6D0D" w14:textId="77777777" w:rsidR="008D3FBB" w:rsidRPr="008D3FBB" w:rsidRDefault="008D3FBB" w:rsidP="008D3FBB">
            <w:pPr>
              <w:pStyle w:val="a3"/>
              <w:spacing w:line="240" w:lineRule="auto"/>
              <w:ind w:firstLineChars="0" w:firstLine="0"/>
              <w:jc w:val="center"/>
              <w:rPr>
                <w:sz w:val="21"/>
              </w:rPr>
            </w:pPr>
            <w:r w:rsidRPr="008D3FBB">
              <w:rPr>
                <w:sz w:val="21"/>
              </w:rPr>
              <w:t xml:space="preserve">rag-experience </w:t>
            </w:r>
            <w:r w:rsidRPr="008D3FBB">
              <w:rPr>
                <w:sz w:val="21"/>
              </w:rPr>
              <w:t>经验抽取</w:t>
            </w:r>
          </w:p>
        </w:tc>
        <w:tc>
          <w:tcPr>
            <w:tcW w:w="5386" w:type="dxa"/>
            <w:hideMark/>
          </w:tcPr>
          <w:p w14:paraId="1A85189F" w14:textId="77777777" w:rsidR="008D3FBB" w:rsidRDefault="008D3FBB" w:rsidP="008D3FBB">
            <w:pPr>
              <w:pStyle w:val="a3"/>
              <w:spacing w:line="240" w:lineRule="auto"/>
              <w:ind w:firstLineChars="0" w:firstLine="0"/>
              <w:jc w:val="center"/>
              <w:rPr>
                <w:sz w:val="21"/>
              </w:rPr>
            </w:pPr>
            <w:r w:rsidRPr="008D3FBB">
              <w:rPr>
                <w:sz w:val="21"/>
              </w:rPr>
              <w:t>围绕</w:t>
            </w:r>
            <w:r w:rsidRPr="008D3FBB">
              <w:rPr>
                <w:sz w:val="21"/>
              </w:rPr>
              <w:t xml:space="preserve"> {destination} </w:t>
            </w:r>
            <w:r w:rsidRPr="008D3FBB">
              <w:rPr>
                <w:sz w:val="21"/>
              </w:rPr>
              <w:t>与</w:t>
            </w:r>
            <w:r w:rsidRPr="008D3FBB">
              <w:rPr>
                <w:sz w:val="21"/>
              </w:rPr>
              <w:t xml:space="preserve"> {</w:t>
            </w:r>
            <w:proofErr w:type="spellStart"/>
            <w:r w:rsidRPr="008D3FBB">
              <w:rPr>
                <w:sz w:val="21"/>
              </w:rPr>
              <w:t>travel_style</w:t>
            </w:r>
            <w:proofErr w:type="spellEnd"/>
            <w:r w:rsidRPr="008D3FBB">
              <w:rPr>
                <w:sz w:val="21"/>
              </w:rPr>
              <w:t xml:space="preserve">} </w:t>
            </w:r>
            <w:r w:rsidRPr="008D3FBB">
              <w:rPr>
                <w:sz w:val="21"/>
              </w:rPr>
              <w:t>撰写一段</w:t>
            </w:r>
          </w:p>
          <w:p w14:paraId="6B5338D4" w14:textId="0E8835D0" w:rsidR="008D3FBB" w:rsidRPr="008D3FBB" w:rsidRDefault="008D3FBB" w:rsidP="008D3FBB">
            <w:pPr>
              <w:pStyle w:val="a3"/>
              <w:spacing w:line="240" w:lineRule="auto"/>
              <w:ind w:firstLineChars="0" w:firstLine="0"/>
              <w:jc w:val="center"/>
              <w:rPr>
                <w:sz w:val="21"/>
              </w:rPr>
            </w:pPr>
            <w:r w:rsidRPr="008D3FBB">
              <w:rPr>
                <w:sz w:val="21"/>
              </w:rPr>
              <w:t>虚拟经验</w:t>
            </w:r>
            <w:proofErr w:type="gramStart"/>
            <w:r w:rsidRPr="008D3FBB">
              <w:rPr>
                <w:sz w:val="21"/>
              </w:rPr>
              <w:t>帖</w:t>
            </w:r>
            <w:proofErr w:type="gramEnd"/>
            <w:r w:rsidRPr="008D3FBB">
              <w:rPr>
                <w:sz w:val="21"/>
              </w:rPr>
              <w:t>片段，体现可操作的行前建议与行中要点</w:t>
            </w:r>
          </w:p>
        </w:tc>
        <w:tc>
          <w:tcPr>
            <w:tcW w:w="2266" w:type="dxa"/>
            <w:hideMark/>
          </w:tcPr>
          <w:p w14:paraId="77A55A13" w14:textId="77777777" w:rsidR="008D3FBB" w:rsidRDefault="008D3FBB" w:rsidP="008D3FBB">
            <w:pPr>
              <w:pStyle w:val="a3"/>
              <w:spacing w:line="240" w:lineRule="auto"/>
              <w:ind w:firstLineChars="0" w:firstLine="0"/>
              <w:jc w:val="center"/>
              <w:rPr>
                <w:sz w:val="21"/>
              </w:rPr>
            </w:pPr>
            <w:r w:rsidRPr="008D3FBB">
              <w:rPr>
                <w:sz w:val="21"/>
              </w:rPr>
              <w:t>引导嵌入向量偏向</w:t>
            </w:r>
          </w:p>
          <w:p w14:paraId="73BEA305" w14:textId="77777777" w:rsidR="008D3FBB" w:rsidRDefault="008D3FBB" w:rsidP="008D3FBB">
            <w:pPr>
              <w:pStyle w:val="a3"/>
              <w:spacing w:line="240" w:lineRule="auto"/>
              <w:ind w:firstLineChars="0" w:firstLine="0"/>
              <w:jc w:val="center"/>
              <w:rPr>
                <w:sz w:val="21"/>
              </w:rPr>
            </w:pPr>
            <w:r w:rsidRPr="008D3FBB">
              <w:rPr>
                <w:sz w:val="21"/>
              </w:rPr>
              <w:t>第一人称经验叙事，</w:t>
            </w:r>
          </w:p>
          <w:p w14:paraId="72B80431" w14:textId="1D7D875C" w:rsidR="008D3FBB" w:rsidRPr="008D3FBB" w:rsidRDefault="008D3FBB" w:rsidP="008D3FBB">
            <w:pPr>
              <w:pStyle w:val="a3"/>
              <w:spacing w:line="240" w:lineRule="auto"/>
              <w:ind w:firstLineChars="0" w:firstLine="0"/>
              <w:jc w:val="center"/>
              <w:rPr>
                <w:sz w:val="21"/>
              </w:rPr>
            </w:pPr>
            <w:r w:rsidRPr="008D3FBB">
              <w:rPr>
                <w:sz w:val="21"/>
              </w:rPr>
              <w:t>优先召回经验类片段</w:t>
            </w:r>
          </w:p>
        </w:tc>
      </w:tr>
      <w:tr w:rsidR="008D3FBB" w:rsidRPr="008D3FBB" w14:paraId="5C176D95" w14:textId="77777777" w:rsidTr="008D3FBB">
        <w:tc>
          <w:tcPr>
            <w:tcW w:w="1418" w:type="dxa"/>
            <w:hideMark/>
          </w:tcPr>
          <w:p w14:paraId="23A95F27" w14:textId="77777777" w:rsidR="008D3FBB" w:rsidRDefault="008D3FBB" w:rsidP="008D3FBB">
            <w:pPr>
              <w:pStyle w:val="a3"/>
              <w:spacing w:line="240" w:lineRule="auto"/>
              <w:ind w:firstLineChars="0" w:firstLine="0"/>
              <w:jc w:val="center"/>
              <w:rPr>
                <w:sz w:val="21"/>
              </w:rPr>
            </w:pPr>
            <w:r w:rsidRPr="008D3FBB">
              <w:rPr>
                <w:sz w:val="21"/>
              </w:rPr>
              <w:t xml:space="preserve">rag-risk </w:t>
            </w:r>
          </w:p>
          <w:p w14:paraId="5E5226BB" w14:textId="488EA6FF" w:rsidR="008D3FBB" w:rsidRPr="008D3FBB" w:rsidRDefault="008D3FBB" w:rsidP="008D3FBB">
            <w:pPr>
              <w:pStyle w:val="a3"/>
              <w:spacing w:line="240" w:lineRule="auto"/>
              <w:ind w:firstLineChars="0" w:firstLine="0"/>
              <w:jc w:val="center"/>
              <w:rPr>
                <w:sz w:val="21"/>
              </w:rPr>
            </w:pPr>
            <w:r w:rsidRPr="008D3FBB">
              <w:rPr>
                <w:sz w:val="21"/>
              </w:rPr>
              <w:t>风险抽取</w:t>
            </w:r>
          </w:p>
        </w:tc>
        <w:tc>
          <w:tcPr>
            <w:tcW w:w="5386" w:type="dxa"/>
            <w:hideMark/>
          </w:tcPr>
          <w:p w14:paraId="691B6911" w14:textId="77777777" w:rsidR="008D3FBB" w:rsidRDefault="008D3FBB" w:rsidP="008D3FBB">
            <w:pPr>
              <w:pStyle w:val="a3"/>
              <w:spacing w:line="240" w:lineRule="auto"/>
              <w:ind w:firstLineChars="0" w:firstLine="0"/>
              <w:jc w:val="center"/>
              <w:rPr>
                <w:sz w:val="21"/>
              </w:rPr>
            </w:pPr>
            <w:r w:rsidRPr="008D3FBB">
              <w:rPr>
                <w:sz w:val="21"/>
              </w:rPr>
              <w:t>围绕</w:t>
            </w:r>
            <w:r w:rsidRPr="008D3FBB">
              <w:rPr>
                <w:sz w:val="21"/>
              </w:rPr>
              <w:t xml:space="preserve"> {destination} </w:t>
            </w:r>
            <w:r w:rsidRPr="008D3FBB">
              <w:rPr>
                <w:sz w:val="21"/>
              </w:rPr>
              <w:t>撰写一段虚拟</w:t>
            </w:r>
            <w:proofErr w:type="gramStart"/>
            <w:r w:rsidRPr="008D3FBB">
              <w:rPr>
                <w:sz w:val="21"/>
              </w:rPr>
              <w:t>避坑帖</w:t>
            </w:r>
            <w:proofErr w:type="gramEnd"/>
            <w:r w:rsidRPr="008D3FBB">
              <w:rPr>
                <w:sz w:val="21"/>
              </w:rPr>
              <w:t>片段，</w:t>
            </w:r>
          </w:p>
          <w:p w14:paraId="10A4C647" w14:textId="2EAE2057" w:rsidR="008D3FBB" w:rsidRPr="008D3FBB" w:rsidRDefault="008D3FBB" w:rsidP="008D3FBB">
            <w:pPr>
              <w:pStyle w:val="a3"/>
              <w:spacing w:line="240" w:lineRule="auto"/>
              <w:ind w:firstLineChars="0" w:firstLine="0"/>
              <w:jc w:val="center"/>
              <w:rPr>
                <w:sz w:val="21"/>
              </w:rPr>
            </w:pPr>
            <w:r w:rsidRPr="008D3FBB">
              <w:rPr>
                <w:sz w:val="21"/>
              </w:rPr>
              <w:t>覆盖常见误区、</w:t>
            </w:r>
            <w:proofErr w:type="gramStart"/>
            <w:r w:rsidRPr="008D3FBB">
              <w:rPr>
                <w:sz w:val="21"/>
              </w:rPr>
              <w:t>易踩雷场</w:t>
            </w:r>
            <w:proofErr w:type="gramEnd"/>
            <w:r w:rsidRPr="008D3FBB">
              <w:rPr>
                <w:sz w:val="21"/>
              </w:rPr>
              <w:t>景与对应处置建议</w:t>
            </w:r>
          </w:p>
        </w:tc>
        <w:tc>
          <w:tcPr>
            <w:tcW w:w="2266" w:type="dxa"/>
            <w:hideMark/>
          </w:tcPr>
          <w:p w14:paraId="32EDCAE2" w14:textId="77777777" w:rsidR="008D3FBB" w:rsidRDefault="008D3FBB" w:rsidP="008D3FBB">
            <w:pPr>
              <w:pStyle w:val="a3"/>
              <w:spacing w:line="240" w:lineRule="auto"/>
              <w:ind w:firstLineChars="0" w:firstLine="0"/>
              <w:jc w:val="center"/>
              <w:rPr>
                <w:sz w:val="21"/>
              </w:rPr>
            </w:pPr>
            <w:r w:rsidRPr="008D3FBB">
              <w:rPr>
                <w:sz w:val="21"/>
              </w:rPr>
              <w:t>引导嵌入向量偏向</w:t>
            </w:r>
          </w:p>
          <w:p w14:paraId="26C236EC" w14:textId="77777777" w:rsidR="008D3FBB" w:rsidRDefault="008D3FBB" w:rsidP="008D3FBB">
            <w:pPr>
              <w:pStyle w:val="a3"/>
              <w:spacing w:line="240" w:lineRule="auto"/>
              <w:ind w:firstLineChars="0" w:firstLine="0"/>
              <w:jc w:val="center"/>
              <w:rPr>
                <w:sz w:val="21"/>
              </w:rPr>
            </w:pPr>
            <w:proofErr w:type="gramStart"/>
            <w:r w:rsidRPr="008D3FBB">
              <w:rPr>
                <w:sz w:val="21"/>
              </w:rPr>
              <w:t>负面与</w:t>
            </w:r>
            <w:proofErr w:type="gramEnd"/>
            <w:r w:rsidRPr="008D3FBB">
              <w:rPr>
                <w:sz w:val="21"/>
              </w:rPr>
              <w:t>警示语义，</w:t>
            </w:r>
          </w:p>
          <w:p w14:paraId="1C574C51" w14:textId="678CFC91" w:rsidR="008D3FBB" w:rsidRPr="008D3FBB" w:rsidRDefault="008D3FBB" w:rsidP="008D3FBB">
            <w:pPr>
              <w:pStyle w:val="a3"/>
              <w:spacing w:line="240" w:lineRule="auto"/>
              <w:ind w:firstLineChars="0" w:firstLine="0"/>
              <w:jc w:val="center"/>
              <w:rPr>
                <w:sz w:val="21"/>
              </w:rPr>
            </w:pPr>
            <w:r w:rsidRPr="008D3FBB">
              <w:rPr>
                <w:sz w:val="21"/>
              </w:rPr>
              <w:t>优先召回风险类片段</w:t>
            </w:r>
          </w:p>
        </w:tc>
      </w:tr>
    </w:tbl>
    <w:p w14:paraId="67117037" w14:textId="480FCA9A" w:rsidR="008D3FBB" w:rsidRPr="00CA7E79" w:rsidRDefault="00CA7E79" w:rsidP="00CA7E79">
      <w:pPr>
        <w:pStyle w:val="a3"/>
        <w:wordWrap/>
        <w:ind w:firstLine="480"/>
      </w:pPr>
      <w:r w:rsidRPr="000C5EC5">
        <w:lastRenderedPageBreak/>
        <w:t>需要指出的是，假设文档自身的事实正确性并非检索阶段的关注焦点，模型即便在具体景点名称或票价上存在偏差，其整体语义信号仍能有效指引检索器在真实语料中定位与该信号最为接近的真实片段，事实层面的偏差将在后续的结构化抽取与最终生成环节由真实文档片段进行修正。三路假设文档通过单次推理并行生成的设计同时控制了</w:t>
      </w:r>
      <w:r w:rsidRPr="000C5EC5">
        <w:t xml:space="preserve"> </w:t>
      </w:r>
      <w:proofErr w:type="spellStart"/>
      <w:r w:rsidRPr="000C5EC5">
        <w:t>HyDE</w:t>
      </w:r>
      <w:proofErr w:type="spellEnd"/>
      <w:r w:rsidRPr="000C5EC5">
        <w:t xml:space="preserve"> </w:t>
      </w:r>
      <w:r w:rsidRPr="000C5EC5">
        <w:t>机制引入的</w:t>
      </w:r>
      <w:proofErr w:type="gramStart"/>
      <w:r w:rsidRPr="000C5EC5">
        <w:t>额外大</w:t>
      </w:r>
      <w:proofErr w:type="gramEnd"/>
      <w:r w:rsidRPr="000C5EC5">
        <w:t>语言模型调用开销。</w:t>
      </w:r>
    </w:p>
    <w:p w14:paraId="564E4B85" w14:textId="28FC0325" w:rsidR="000C5EC5" w:rsidRDefault="000C5EC5" w:rsidP="00C43395">
      <w:pPr>
        <w:pStyle w:val="a3"/>
        <w:wordWrap/>
        <w:ind w:firstLine="480"/>
      </w:pPr>
      <w:r w:rsidRPr="000C5EC5">
        <w:t>每路检索内部仍沿用元数据硬过滤与向量近邻搜索相结合的混合架构。首先依据用户当前请求所涉及的城市与对应章节标签缩小候选集合，再在子集内基于假设文档的嵌入向量执行余弦相似度近邻搜索。该设计使风险类查询可直接限定</w:t>
      </w:r>
      <w:proofErr w:type="gramStart"/>
      <w:r w:rsidRPr="000C5EC5">
        <w:t>于避坑指南</w:t>
      </w:r>
      <w:proofErr w:type="gramEnd"/>
      <w:r w:rsidRPr="000C5EC5">
        <w:t>等特定章节，避免不同城市间语义相近内容的相互干扰。针对长尾目的地元数据覆盖不足导致的召回为空问题，检索</w:t>
      </w:r>
      <w:proofErr w:type="gramStart"/>
      <w:r w:rsidRPr="000C5EC5">
        <w:t>器实现</w:t>
      </w:r>
      <w:proofErr w:type="gramEnd"/>
      <w:r w:rsidRPr="000C5EC5">
        <w:t>了从城市与章节联合过滤，到仅城市过滤，再到全库检索的三级降级策略，确保检索链路在元数据缺失情况下仍能稳定输出。每路检索召回</w:t>
      </w:r>
      <w:r w:rsidRPr="000C5EC5">
        <w:t xml:space="preserve"> Top-20 </w:t>
      </w:r>
      <w:r w:rsidRPr="000C5EC5">
        <w:t>候选片段</w:t>
      </w:r>
      <w:proofErr w:type="gramStart"/>
      <w:r w:rsidRPr="000C5EC5">
        <w:t>作为粗排输出</w:t>
      </w:r>
      <w:proofErr w:type="gramEnd"/>
      <w:r w:rsidRPr="000C5EC5">
        <w:t>，进入重排环节。</w:t>
      </w:r>
    </w:p>
    <w:p w14:paraId="4318C6D3" w14:textId="533205AB" w:rsidR="000C5EC5" w:rsidRPr="000C5EC5" w:rsidRDefault="000C5EC5" w:rsidP="000C5EC5">
      <w:pPr>
        <w:pStyle w:val="a3"/>
        <w:ind w:firstLine="480"/>
      </w:pPr>
      <w:r w:rsidRPr="000C5EC5">
        <w:t>向量近邻召回所得片段虽在语义层面与查询相近，但在具体景点匹配、风险情境对齐等细粒度判别上仍存在偏差，部分片段虽位次靠前却并非真正最相关，若不加区分地全量送入下游抽取，反而会因冗余信息稀释核心约束。为此，本系统</w:t>
      </w:r>
      <w:proofErr w:type="gramStart"/>
      <w:r w:rsidRPr="000C5EC5">
        <w:t>在粗排与</w:t>
      </w:r>
      <w:proofErr w:type="gramEnd"/>
      <w:r w:rsidRPr="000C5EC5">
        <w:t>下游抽取单元之间引入跨编码器重排环节，</w:t>
      </w:r>
      <w:proofErr w:type="gramStart"/>
      <w:r w:rsidRPr="000C5EC5">
        <w:t>对粗排结果</w:t>
      </w:r>
      <w:proofErr w:type="gramEnd"/>
      <w:r w:rsidRPr="000C5EC5">
        <w:t>进行精排，构成召回</w:t>
      </w:r>
      <w:r w:rsidR="00CA7E79">
        <w:rPr>
          <w:rFonts w:hint="eastAsia"/>
        </w:rPr>
        <w:t>—</w:t>
      </w:r>
      <w:proofErr w:type="gramStart"/>
      <w:r w:rsidRPr="000C5EC5">
        <w:t>精排两</w:t>
      </w:r>
      <w:proofErr w:type="gramEnd"/>
      <w:r w:rsidRPr="000C5EC5">
        <w:t>阶段架构。与双编码器对查询与文档独立编码不同，跨编码器接收二者拼接而成的序列对作为输入，在模型内部以全局自注意力机制建模逐</w:t>
      </w:r>
      <w:r w:rsidRPr="000C5EC5">
        <w:t xml:space="preserve"> token </w:t>
      </w:r>
      <w:r w:rsidRPr="000C5EC5">
        <w:t>的交互信号，从而以更高的推理代价换取更精确的相关性判定。</w:t>
      </w:r>
    </w:p>
    <w:p w14:paraId="28905A5B" w14:textId="43279E7C" w:rsidR="000C5EC5" w:rsidRPr="000C5EC5" w:rsidRDefault="000C5EC5" w:rsidP="000C5EC5">
      <w:pPr>
        <w:pStyle w:val="a3"/>
        <w:ind w:firstLine="480"/>
      </w:pPr>
      <w:r w:rsidRPr="000C5EC5">
        <w:t>重排环节选用北京智源人工智能研究院开源的</w:t>
      </w:r>
      <w:r w:rsidRPr="000C5EC5">
        <w:t xml:space="preserve"> </w:t>
      </w:r>
      <w:proofErr w:type="spellStart"/>
      <w:r w:rsidRPr="000C5EC5">
        <w:t>bge</w:t>
      </w:r>
      <w:proofErr w:type="spellEnd"/>
      <w:r w:rsidRPr="000C5EC5">
        <w:t>-</w:t>
      </w:r>
      <w:proofErr w:type="spellStart"/>
      <w:r w:rsidRPr="000C5EC5">
        <w:t>reranker</w:t>
      </w:r>
      <w:proofErr w:type="spellEnd"/>
      <w:r w:rsidRPr="000C5EC5">
        <w:t xml:space="preserve">-base </w:t>
      </w:r>
      <w:r w:rsidRPr="000C5EC5">
        <w:t>跨编码器模型，该模型与离线阶段所用的</w:t>
      </w:r>
      <w:r w:rsidRPr="000C5EC5">
        <w:t xml:space="preserve"> bge-small-zh-v1.5 </w:t>
      </w:r>
      <w:r w:rsidRPr="000C5EC5">
        <w:t>嵌入模型同属</w:t>
      </w:r>
      <w:r w:rsidRPr="000C5EC5">
        <w:t xml:space="preserve"> BGE </w:t>
      </w:r>
      <w:r w:rsidRPr="000C5EC5">
        <w:t>系列，词表与中文表征空间高度一致，无需额外适配即可与既有嵌入流水线对接；参数量约</w:t>
      </w:r>
      <w:r w:rsidRPr="000C5EC5">
        <w:t>1.1</w:t>
      </w:r>
      <w:r w:rsidRPr="000C5EC5">
        <w:t>亿，可在单</w:t>
      </w:r>
      <w:r w:rsidRPr="000C5EC5">
        <w:t xml:space="preserve"> CPU </w:t>
      </w:r>
      <w:r w:rsidRPr="000C5EC5">
        <w:t>上完成本地推理，与系统整体的本地化部署原则保持一致。具体实现层面，重排阶段以原始用户查询（而非假设文档）与</w:t>
      </w:r>
      <w:proofErr w:type="gramStart"/>
      <w:r w:rsidRPr="000C5EC5">
        <w:t>每个粗排候选</w:t>
      </w:r>
      <w:proofErr w:type="gramEnd"/>
      <w:r w:rsidRPr="000C5EC5">
        <w:t>片段拼接为输入对，由模型联合编码后输出相关性得分，对每路检索的</w:t>
      </w:r>
      <w:r w:rsidRPr="000C5EC5">
        <w:t xml:space="preserve"> Top-20 </w:t>
      </w:r>
      <w:proofErr w:type="gramStart"/>
      <w:r w:rsidRPr="000C5EC5">
        <w:t>粗排结果</w:t>
      </w:r>
      <w:proofErr w:type="gramEnd"/>
      <w:r w:rsidRPr="000C5EC5">
        <w:t>重新排序并截取</w:t>
      </w:r>
      <w:r w:rsidRPr="000C5EC5">
        <w:t xml:space="preserve"> Top-5 </w:t>
      </w:r>
      <w:r w:rsidRPr="000C5EC5">
        <w:t>进入下游抽取。</w:t>
      </w:r>
      <w:r w:rsidR="00EB0F31">
        <w:rPr>
          <w:rFonts w:hint="eastAsia"/>
        </w:rPr>
        <w:t>由于</w:t>
      </w:r>
      <w:proofErr w:type="gramStart"/>
      <w:r w:rsidR="00EB0F31" w:rsidRPr="00EB0F31">
        <w:t>粗排与精排</w:t>
      </w:r>
      <w:proofErr w:type="gramEnd"/>
      <w:r w:rsidR="00EB0F31" w:rsidRPr="00EB0F31">
        <w:t>所承担的职能存在差异</w:t>
      </w:r>
      <w:r w:rsidR="00EB0F31">
        <w:rPr>
          <w:rFonts w:hint="eastAsia"/>
        </w:rPr>
        <w:t>，</w:t>
      </w:r>
      <w:r w:rsidR="00EB0F31" w:rsidRPr="00EB0F31">
        <w:t>重排端选用原始查询而非沿用假设文档</w:t>
      </w:r>
      <w:r w:rsidR="00EB0F31">
        <w:rPr>
          <w:rFonts w:hint="eastAsia"/>
        </w:rPr>
        <w:t>。</w:t>
      </w:r>
      <w:proofErr w:type="spellStart"/>
      <w:r w:rsidR="00EB0F31" w:rsidRPr="00EB0F31">
        <w:t>HyDE</w:t>
      </w:r>
      <w:proofErr w:type="spellEnd"/>
      <w:r w:rsidR="00EB0F31" w:rsidRPr="00EB0F31">
        <w:t xml:space="preserve"> </w:t>
      </w:r>
      <w:r w:rsidR="00EB0F31" w:rsidRPr="00EB0F31">
        <w:t>假设文档在</w:t>
      </w:r>
      <w:proofErr w:type="gramStart"/>
      <w:r w:rsidR="00EB0F31" w:rsidRPr="00EB0F31">
        <w:t>粗排阶段</w:t>
      </w:r>
      <w:proofErr w:type="gramEnd"/>
      <w:r w:rsidR="00EB0F31">
        <w:rPr>
          <w:rFonts w:hint="eastAsia"/>
        </w:rPr>
        <w:t>负责</w:t>
      </w:r>
      <w:r w:rsidR="00EB0F31" w:rsidRPr="00EB0F31">
        <w:t>召回真实相关片段，而</w:t>
      </w:r>
      <w:proofErr w:type="gramStart"/>
      <w:r w:rsidR="00EB0F31" w:rsidRPr="00EB0F31">
        <w:t>精排阶段</w:t>
      </w:r>
      <w:proofErr w:type="gramEnd"/>
      <w:r w:rsidR="00EB0F31" w:rsidRPr="00EB0F31">
        <w:t>所需判定的是该片段对实际用户需求的回应程度，使用原始查询作为衡量基准能更直接地度量片段对真实问题的相关性，避免假设文档自身的叙述偏向被进一步放大</w:t>
      </w:r>
      <w:r w:rsidRPr="000C5EC5">
        <w:t>。</w:t>
      </w:r>
    </w:p>
    <w:p w14:paraId="77545943" w14:textId="03570879" w:rsidR="00F779ED" w:rsidRDefault="000C5EC5" w:rsidP="00EB0F31">
      <w:pPr>
        <w:pStyle w:val="a3"/>
        <w:ind w:firstLine="480"/>
      </w:pPr>
      <w:r w:rsidRPr="000C5EC5">
        <w:t>重排返回的片段相关性更高，但其形态仍为扁平自由文本，信息密度低且包含大量</w:t>
      </w:r>
      <w:r w:rsidRPr="000C5EC5">
        <w:lastRenderedPageBreak/>
        <w:t>与下游决策无关的修辞与铺垫，直接拼入推理上下文会稀释核心约束信息。本系统在抽取单元出口内置由大语言模型驱动的结构化提取模块，设置经验抽取与风险抽取两个语义互补的并行单元，通过预定义的输出</w:t>
      </w:r>
      <w:r w:rsidRPr="000C5EC5">
        <w:t xml:space="preserve"> Schema </w:t>
      </w:r>
      <w:r w:rsidRPr="000C5EC5">
        <w:t>约束模型按指定字段返回结果，并辅以正反例对照引导模型</w:t>
      </w:r>
      <w:proofErr w:type="gramStart"/>
      <w:r w:rsidRPr="000C5EC5">
        <w:t>保留景点</w:t>
      </w:r>
      <w:proofErr w:type="gramEnd"/>
      <w:r w:rsidRPr="000C5EC5">
        <w:t>名称、票价、开放时间等关键细节。两单元之间不存在数据依赖，采用并发调度同时执行，将原本串行的两次模型调用压缩至单次往返时长。两路结构化结果</w:t>
      </w:r>
      <w:proofErr w:type="gramStart"/>
      <w:r w:rsidRPr="000C5EC5">
        <w:t>与精排后</w:t>
      </w:r>
      <w:proofErr w:type="gramEnd"/>
      <w:r w:rsidRPr="000C5EC5">
        <w:t>的原始片段一并聚合</w:t>
      </w:r>
      <w:proofErr w:type="gramStart"/>
      <w:r w:rsidRPr="000C5EC5">
        <w:t>至统一</w:t>
      </w:r>
      <w:proofErr w:type="gramEnd"/>
      <w:r w:rsidRPr="000C5EC5">
        <w:t>上下文容器，三类产物彼此独立，支持下游节点按需读取。上下文容器填充完成后在工作流多个节点中复用，实现一次检索、多处复用的知识共享机制。种子景点抽取节点将原始片段中的具体景点名称转化为地图服务的精确检索关键词，显著提升结构化知识库未收录城市的召回效果；行程编排节点以经验条目中的风格适配信息作为软约束注入排布过程，弥补几何优化方法在个性化定制方面的不足；响应渲染节点同时读取经验与风险条目，分别生成旅行小贴士</w:t>
      </w:r>
      <w:proofErr w:type="gramStart"/>
      <w:r w:rsidRPr="000C5EC5">
        <w:t>与避坑</w:t>
      </w:r>
      <w:proofErr w:type="gramEnd"/>
      <w:r w:rsidRPr="000C5EC5">
        <w:t>提示两个独立展示区块。三处消费节点与上下文容器之间的数据流</w:t>
      </w:r>
      <w:r w:rsidR="00CA7E79">
        <w:fldChar w:fldCharType="begin"/>
      </w:r>
      <w:r w:rsidR="00CA7E79">
        <w:instrText xml:space="preserve"> REF _Ref229854242 \n \h </w:instrText>
      </w:r>
      <w:r w:rsidR="00CA7E79">
        <w:fldChar w:fldCharType="separate"/>
      </w:r>
      <w:r w:rsidR="00472796">
        <w:rPr>
          <w:rFonts w:hint="eastAsia"/>
        </w:rPr>
        <w:t>图</w:t>
      </w:r>
      <w:r w:rsidR="00472796">
        <w:rPr>
          <w:rFonts w:hint="eastAsia"/>
        </w:rPr>
        <w:t>4-2</w:t>
      </w:r>
      <w:r w:rsidR="00CA7E79">
        <w:fldChar w:fldCharType="end"/>
      </w:r>
      <w:r w:rsidR="00C43395">
        <w:t xml:space="preserve"> </w:t>
      </w:r>
      <w:r w:rsidR="00C43395">
        <w:t>所示</w:t>
      </w:r>
      <w:r w:rsidR="00C43395">
        <w:rPr>
          <w:rFonts w:hint="eastAsia"/>
        </w:rPr>
        <w:t>。</w:t>
      </w:r>
    </w:p>
    <w:p w14:paraId="51C4FF1B" w14:textId="3B161784" w:rsidR="001B597B" w:rsidRDefault="00730100" w:rsidP="00730100">
      <w:pPr>
        <w:pStyle w:val="ae"/>
        <w:spacing w:before="78"/>
      </w:pPr>
      <w:r>
        <w:rPr>
          <w:rFonts w:hint="eastAsia"/>
          <w:noProof/>
        </w:rPr>
        <w:drawing>
          <wp:inline distT="0" distB="0" distL="0" distR="0" wp14:anchorId="5990E8BF" wp14:editId="6D912A1E">
            <wp:extent cx="5759450" cy="2380615"/>
            <wp:effectExtent l="0" t="0" r="0" b="635"/>
            <wp:docPr id="894465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65891" name="图片 894465891"/>
                    <pic:cNvPicPr/>
                  </pic:nvPicPr>
                  <pic:blipFill>
                    <a:blip r:embed="rId17">
                      <a:extLst>
                        <a:ext uri="{28A0092B-C50C-407E-A947-70E740481C1C}">
                          <a14:useLocalDpi xmlns:a14="http://schemas.microsoft.com/office/drawing/2010/main" val="0"/>
                        </a:ext>
                      </a:extLst>
                    </a:blip>
                    <a:stretch>
                      <a:fillRect/>
                    </a:stretch>
                  </pic:blipFill>
                  <pic:spPr>
                    <a:xfrm>
                      <a:off x="0" y="0"/>
                      <a:ext cx="5759450" cy="2380615"/>
                    </a:xfrm>
                    <a:prstGeom prst="rect">
                      <a:avLst/>
                    </a:prstGeom>
                  </pic:spPr>
                </pic:pic>
              </a:graphicData>
            </a:graphic>
          </wp:inline>
        </w:drawing>
      </w:r>
    </w:p>
    <w:p w14:paraId="712D71EA" w14:textId="644CE7F4" w:rsidR="00730100" w:rsidRPr="00730100" w:rsidRDefault="00730100" w:rsidP="00730100">
      <w:pPr>
        <w:pStyle w:val="a0"/>
        <w:spacing w:after="78"/>
      </w:pPr>
      <w:bookmarkStart w:id="54" w:name="_Ref229854242"/>
      <w:r w:rsidRPr="00730100">
        <w:t>上下文容器数据流图</w:t>
      </w:r>
      <w:bookmarkEnd w:id="54"/>
    </w:p>
    <w:p w14:paraId="7C0CB8AA" w14:textId="77777777" w:rsidR="00136AE5" w:rsidRDefault="00136AE5" w:rsidP="00136AE5">
      <w:pPr>
        <w:pStyle w:val="2"/>
      </w:pPr>
      <w:bookmarkStart w:id="55" w:name="_Toc230879531"/>
      <w:r>
        <w:t>行程编排算法设计</w:t>
      </w:r>
      <w:bookmarkEnd w:id="55"/>
    </w:p>
    <w:p w14:paraId="5F27C120" w14:textId="794C624F" w:rsidR="008D7A50" w:rsidRPr="008D7A50" w:rsidRDefault="00730FA0" w:rsidP="00C43395">
      <w:pPr>
        <w:pStyle w:val="a3"/>
        <w:wordWrap/>
        <w:ind w:firstLine="480"/>
      </w:pPr>
      <w:r w:rsidRPr="00730FA0">
        <w:rPr>
          <w:rFonts w:ascii="Times New Roman" w:eastAsia="宋体" w:hAnsi="Times New Roman"/>
          <w:szCs w:val="24"/>
        </w:rPr>
        <w:t>行程编排算法旨在多约束条件下生成</w:t>
      </w:r>
      <w:proofErr w:type="gramStart"/>
      <w:r w:rsidRPr="00730FA0">
        <w:rPr>
          <w:rFonts w:ascii="Times New Roman" w:eastAsia="宋体" w:hAnsi="Times New Roman"/>
          <w:szCs w:val="24"/>
        </w:rPr>
        <w:t>逐日可</w:t>
      </w:r>
      <w:proofErr w:type="gramEnd"/>
      <w:r w:rsidRPr="00730FA0">
        <w:rPr>
          <w:rFonts w:ascii="Times New Roman" w:eastAsia="宋体" w:hAnsi="Times New Roman"/>
          <w:szCs w:val="24"/>
        </w:rPr>
        <w:t>执行的旅行方案。其输入为</w:t>
      </w:r>
      <w:r w:rsidRPr="00730FA0">
        <w:rPr>
          <w:rFonts w:ascii="Times New Roman" w:eastAsia="宋体" w:hAnsi="Times New Roman"/>
          <w:szCs w:val="24"/>
        </w:rPr>
        <w:t xml:space="preserve"> P2 </w:t>
      </w:r>
      <w:r w:rsidRPr="00730FA0">
        <w:rPr>
          <w:rFonts w:ascii="Times New Roman" w:eastAsia="宋体" w:hAnsi="Times New Roman"/>
          <w:szCs w:val="24"/>
        </w:rPr>
        <w:t>阶段输出的候选景点集合及用户指定的出游天数、旅行风格等参数，输出为按日组织、时段合法且移动总代价最小的景点访问序列。本节首先给出问题的形式化描述与整体算法框架，随后依次阐述三个关键子</w:t>
      </w:r>
      <w:r w:rsidR="00D06635">
        <w:rPr>
          <w:rFonts w:ascii="Times New Roman" w:eastAsia="宋体" w:hAnsi="Times New Roman" w:hint="eastAsia"/>
          <w:szCs w:val="24"/>
        </w:rPr>
        <w:t>问题的求解</w:t>
      </w:r>
      <w:r w:rsidRPr="00730FA0">
        <w:rPr>
          <w:rFonts w:ascii="Times New Roman" w:eastAsia="宋体" w:hAnsi="Times New Roman"/>
          <w:szCs w:val="24"/>
        </w:rPr>
        <w:t>：</w:t>
      </w:r>
      <w:r w:rsidR="00D06635" w:rsidRPr="00730FA0">
        <w:rPr>
          <w:rFonts w:ascii="Times New Roman" w:eastAsia="宋体" w:hAnsi="Times New Roman"/>
          <w:szCs w:val="24"/>
        </w:rPr>
        <w:t>景点时长信息抽取与内容富化</w:t>
      </w:r>
      <w:r w:rsidR="00D06635">
        <w:rPr>
          <w:rFonts w:ascii="Times New Roman" w:eastAsia="宋体" w:hAnsi="Times New Roman" w:hint="eastAsia"/>
          <w:szCs w:val="24"/>
        </w:rPr>
        <w:t>，</w:t>
      </w:r>
      <w:r w:rsidRPr="00730FA0">
        <w:rPr>
          <w:rFonts w:ascii="Times New Roman" w:eastAsia="宋体" w:hAnsi="Times New Roman"/>
          <w:szCs w:val="24"/>
        </w:rPr>
        <w:t>基于行程时间矩阵的均衡</w:t>
      </w:r>
      <w:r w:rsidRPr="00730FA0">
        <w:rPr>
          <w:rFonts w:ascii="Times New Roman" w:eastAsia="宋体" w:hAnsi="Times New Roman"/>
          <w:szCs w:val="24"/>
        </w:rPr>
        <w:t xml:space="preserve"> K</w:t>
      </w:r>
      <w:r w:rsidR="00181797">
        <w:rPr>
          <w:rFonts w:ascii="Times New Roman" w:eastAsia="宋体" w:hAnsi="Times New Roman" w:hint="eastAsia"/>
          <w:szCs w:val="24"/>
        </w:rPr>
        <w:t>-Means</w:t>
      </w:r>
      <w:r w:rsidRPr="00730FA0">
        <w:rPr>
          <w:rFonts w:ascii="Times New Roman" w:eastAsia="宋体" w:hAnsi="Times New Roman"/>
          <w:szCs w:val="24"/>
        </w:rPr>
        <w:t>聚类</w:t>
      </w:r>
      <w:r w:rsidR="00D06635">
        <w:rPr>
          <w:rFonts w:ascii="Times New Roman" w:eastAsia="宋体" w:hAnsi="Times New Roman" w:hint="eastAsia"/>
          <w:szCs w:val="24"/>
        </w:rPr>
        <w:t>以及</w:t>
      </w:r>
      <w:proofErr w:type="gramStart"/>
      <w:r w:rsidRPr="00730FA0">
        <w:rPr>
          <w:rFonts w:ascii="Times New Roman" w:eastAsia="宋体" w:hAnsi="Times New Roman"/>
          <w:szCs w:val="24"/>
        </w:rPr>
        <w:t>时段分桶与</w:t>
      </w:r>
      <w:proofErr w:type="gramEnd"/>
      <w:r w:rsidRPr="00730FA0">
        <w:rPr>
          <w:rFonts w:ascii="Times New Roman" w:eastAsia="宋体" w:hAnsi="Times New Roman"/>
          <w:szCs w:val="24"/>
        </w:rPr>
        <w:t>桶内旅行商问题求解</w:t>
      </w:r>
      <w:r w:rsidR="00C43395">
        <w:rPr>
          <w:rFonts w:ascii="Times New Roman" w:eastAsia="宋体" w:hAnsi="Times New Roman"/>
          <w:szCs w:val="24"/>
        </w:rPr>
        <w:t>。</w:t>
      </w:r>
    </w:p>
    <w:p w14:paraId="32ABC45B" w14:textId="0804FCE3" w:rsidR="00136AE5" w:rsidRDefault="00AB5CCB" w:rsidP="00136AE5">
      <w:pPr>
        <w:pStyle w:val="3"/>
      </w:pPr>
      <w:bookmarkStart w:id="56" w:name="_Toc230879532"/>
      <w:r>
        <w:rPr>
          <w:rFonts w:hint="eastAsia"/>
        </w:rPr>
        <w:lastRenderedPageBreak/>
        <w:t>问题描述</w:t>
      </w:r>
      <w:r w:rsidR="009B00AE">
        <w:rPr>
          <w:rFonts w:hint="eastAsia"/>
        </w:rPr>
        <w:t>与</w:t>
      </w:r>
      <w:r w:rsidR="00136AE5">
        <w:t>算法框架</w:t>
      </w:r>
      <w:bookmarkEnd w:id="56"/>
    </w:p>
    <w:p w14:paraId="566FE2B2" w14:textId="750DC6EC" w:rsidR="00EE573E" w:rsidRDefault="00EE573E" w:rsidP="00EE573E">
      <w:pPr>
        <w:pStyle w:val="a3"/>
        <w:numPr>
          <w:ilvl w:val="0"/>
          <w:numId w:val="15"/>
        </w:numPr>
        <w:ind w:firstLineChars="0"/>
      </w:pPr>
      <w:r w:rsidRPr="00EE573E">
        <w:t>问题的形式化描述</w:t>
      </w:r>
    </w:p>
    <w:p w14:paraId="55D03A13" w14:textId="3E381597" w:rsidR="00EE573E" w:rsidRPr="00EE573E" w:rsidRDefault="00EE573E" w:rsidP="000C5EC5">
      <w:pPr>
        <w:pStyle w:val="a3"/>
        <w:wordWrap/>
        <w:snapToGrid w:val="0"/>
        <w:ind w:firstLine="480"/>
      </w:pPr>
      <w:r w:rsidRPr="00EE573E">
        <w:t>设候选景点集合为</w:t>
      </w:r>
      <w:r w:rsidRPr="00EE573E">
        <w:t xml:space="preserve"> </w:t>
      </w:r>
      <w:r w:rsidRPr="00EE573E">
        <w:rPr>
          <w:position w:val="-14"/>
        </w:rPr>
        <w:object w:dxaOrig="2079" w:dyaOrig="400" w14:anchorId="3FABA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25pt;height:19.5pt" o:ole="">
            <v:imagedata r:id="rId18" o:title=""/>
          </v:shape>
          <o:OLEObject Type="Embed" ProgID="Equation.DSMT4" ShapeID="_x0000_i1025" DrawAspect="Content" ObjectID="_1852401659" r:id="rId19"/>
        </w:object>
      </w:r>
      <w:r w:rsidRPr="00EE573E">
        <w:t>。每个景点</w:t>
      </w:r>
      <w:r w:rsidRPr="00EE573E">
        <w:t xml:space="preserve"> </w:t>
      </w:r>
      <w:r w:rsidRPr="00EE573E">
        <w:rPr>
          <w:position w:val="-12"/>
        </w:rPr>
        <w:object w:dxaOrig="260" w:dyaOrig="360" w14:anchorId="3BEA68E7">
          <v:shape id="_x0000_i1026" type="#_x0000_t75" style="width:12.75pt;height:18pt" o:ole="">
            <v:imagedata r:id="rId20" o:title=""/>
          </v:shape>
          <o:OLEObject Type="Embed" ProgID="Equation.DSMT4" ShapeID="_x0000_i1026" DrawAspect="Content" ObjectID="_1852401660" r:id="rId21"/>
        </w:object>
      </w:r>
      <w:r>
        <w:rPr>
          <w:rFonts w:hint="eastAsia"/>
        </w:rPr>
        <w:t xml:space="preserve"> </w:t>
      </w:r>
      <w:r w:rsidRPr="00EE573E">
        <w:t>具有经纬度坐标</w:t>
      </w:r>
      <w:r w:rsidRPr="00EE573E">
        <w:t xml:space="preserve"> </w:t>
      </w:r>
      <w:r w:rsidRPr="00EE573E">
        <w:rPr>
          <w:position w:val="-12"/>
        </w:rPr>
        <w:object w:dxaOrig="700" w:dyaOrig="360" w14:anchorId="5D7A0FAD">
          <v:shape id="_x0000_i1027" type="#_x0000_t75" style="width:35.25pt;height:18pt" o:ole="">
            <v:imagedata r:id="rId22" o:title=""/>
          </v:shape>
          <o:OLEObject Type="Embed" ProgID="Equation.DSMT4" ShapeID="_x0000_i1027" DrawAspect="Content" ObjectID="_1852401661" r:id="rId23"/>
        </w:object>
      </w:r>
      <w:r w:rsidRPr="00EE573E">
        <w:t>、用户评分</w:t>
      </w:r>
      <w:r w:rsidRPr="00EE573E">
        <w:rPr>
          <w:position w:val="-12"/>
        </w:rPr>
        <w:object w:dxaOrig="180" w:dyaOrig="360" w14:anchorId="21FAE4DE">
          <v:shape id="_x0000_i1028" type="#_x0000_t75" style="width:9pt;height:18pt" o:ole="">
            <v:imagedata r:id="rId24" o:title=""/>
          </v:shape>
          <o:OLEObject Type="Embed" ProgID="Equation.DSMT4" ShapeID="_x0000_i1028" DrawAspect="Content" ObjectID="_1852401662" r:id="rId25"/>
        </w:object>
      </w:r>
      <w:r w:rsidRPr="00EE573E">
        <w:t>、类别标签</w:t>
      </w:r>
      <w:r w:rsidRPr="00EE573E">
        <w:t xml:space="preserve"> </w:t>
      </w:r>
      <w:r w:rsidRPr="00EE573E">
        <w:rPr>
          <w:position w:val="-12"/>
        </w:rPr>
        <w:object w:dxaOrig="220" w:dyaOrig="360" w14:anchorId="3487553A">
          <v:shape id="_x0000_i1029" type="#_x0000_t75" style="width:11.25pt;height:18pt" o:ole="">
            <v:imagedata r:id="rId26" o:title=""/>
          </v:shape>
          <o:OLEObject Type="Embed" ProgID="Equation.DSMT4" ShapeID="_x0000_i1029" DrawAspect="Content" ObjectID="_1852401663" r:id="rId27"/>
        </w:object>
      </w:r>
      <w:r w:rsidRPr="00EE573E">
        <w:t>与最佳访问时段标签</w:t>
      </w:r>
      <w:r w:rsidRPr="00EE573E">
        <w:rPr>
          <w:position w:val="-12"/>
        </w:rPr>
        <w:object w:dxaOrig="2260" w:dyaOrig="360" w14:anchorId="27F1EE1B">
          <v:shape id="_x0000_i1030" type="#_x0000_t75" style="width:113.25pt;height:18pt" o:ole="">
            <v:imagedata r:id="rId28" o:title=""/>
          </v:shape>
          <o:OLEObject Type="Embed" ProgID="Equation.DSMT4" ShapeID="_x0000_i1030" DrawAspect="Content" ObjectID="_1852401664" r:id="rId29"/>
        </w:object>
      </w:r>
      <w:r w:rsidRPr="00EE573E">
        <w:t>，其游览时长</w:t>
      </w:r>
      <w:r w:rsidRPr="00EE573E">
        <w:t xml:space="preserve"> </w:t>
      </w:r>
      <w:r w:rsidRPr="00EE573E">
        <w:rPr>
          <w:position w:val="-12"/>
        </w:rPr>
        <w:object w:dxaOrig="220" w:dyaOrig="360" w14:anchorId="552855B0">
          <v:shape id="_x0000_i1031" type="#_x0000_t75" style="width:11.25pt;height:18pt" o:ole="">
            <v:imagedata r:id="rId30" o:title=""/>
          </v:shape>
          <o:OLEObject Type="Embed" ProgID="Equation.DSMT4" ShapeID="_x0000_i1031" DrawAspect="Content" ObjectID="_1852401665" r:id="rId31"/>
        </w:object>
      </w:r>
      <w:r w:rsidRPr="00EE573E">
        <w:t>由</w:t>
      </w:r>
      <w:r w:rsidRPr="00EE573E">
        <w:t xml:space="preserve"> 4.3.2 </w:t>
      </w:r>
      <w:r w:rsidRPr="00EE573E">
        <w:t>节描述的抽取流程确定。用户指定出游天数</w:t>
      </w:r>
      <w:r>
        <w:rPr>
          <w:rFonts w:hint="eastAsia"/>
        </w:rPr>
        <w:t xml:space="preserve"> </w:t>
      </w:r>
      <w:r w:rsidRPr="00EE573E">
        <w:rPr>
          <w:position w:val="-4"/>
        </w:rPr>
        <w:object w:dxaOrig="260" w:dyaOrig="260" w14:anchorId="0C72AC44">
          <v:shape id="_x0000_i1032" type="#_x0000_t75" style="width:12.75pt;height:12.75pt" o:ole="">
            <v:imagedata r:id="rId32" o:title=""/>
          </v:shape>
          <o:OLEObject Type="Embed" ProgID="Equation.DSMT4" ShapeID="_x0000_i1032" DrawAspect="Content" ObjectID="_1852401666" r:id="rId33"/>
        </w:object>
      </w:r>
      <w:r>
        <w:rPr>
          <w:rFonts w:hint="eastAsia"/>
        </w:rPr>
        <w:t>，由意图识别阶段抽取</w:t>
      </w:r>
      <w:r w:rsidRPr="00EE573E">
        <w:t>旅行风格</w:t>
      </w:r>
      <w:r>
        <w:rPr>
          <w:rFonts w:hint="eastAsia"/>
        </w:rPr>
        <w:t xml:space="preserve"> </w:t>
      </w:r>
      <w:r w:rsidRPr="00EE573E">
        <w:rPr>
          <w:position w:val="-10"/>
        </w:rPr>
        <w:object w:dxaOrig="220" w:dyaOrig="260" w14:anchorId="32F66445">
          <v:shape id="_x0000_i1033" type="#_x0000_t75" style="width:11.25pt;height:12.75pt" o:ole="">
            <v:imagedata r:id="rId34" o:title=""/>
          </v:shape>
          <o:OLEObject Type="Embed" ProgID="Equation.DSMT4" ShapeID="_x0000_i1033" DrawAspect="Content" ObjectID="_1852401667" r:id="rId35"/>
        </w:object>
      </w:r>
      <w:r w:rsidRPr="00EE573E">
        <w:t>；由高德</w:t>
      </w:r>
      <w:r w:rsidRPr="00EE573E">
        <w:t xml:space="preserve"> MCP </w:t>
      </w:r>
      <w:r w:rsidRPr="00EE573E">
        <w:t>接口</w:t>
      </w:r>
      <w:r>
        <w:rPr>
          <w:rFonts w:hint="eastAsia"/>
        </w:rPr>
        <w:t>批量</w:t>
      </w:r>
      <w:proofErr w:type="gramStart"/>
      <w:r w:rsidRPr="00EE573E">
        <w:t>获得景点间真实</w:t>
      </w:r>
      <w:proofErr w:type="gramEnd"/>
      <w:r w:rsidRPr="00EE573E">
        <w:t>行程时间矩阵</w:t>
      </w:r>
      <w:r>
        <w:rPr>
          <w:rFonts w:hint="eastAsia"/>
        </w:rPr>
        <w:t xml:space="preserve"> </w:t>
      </w:r>
      <w:r w:rsidR="0095393A" w:rsidRPr="00EE573E">
        <w:rPr>
          <w:position w:val="-12"/>
        </w:rPr>
        <w:object w:dxaOrig="1060" w:dyaOrig="360" w14:anchorId="5A355975">
          <v:shape id="_x0000_i1034" type="#_x0000_t75" style="width:48.75pt;height:16.5pt" o:ole="">
            <v:imagedata r:id="rId36" o:title=""/>
          </v:shape>
          <o:OLEObject Type="Embed" ProgID="Equation.DSMT4" ShapeID="_x0000_i1034" DrawAspect="Content" ObjectID="_1852401668" r:id="rId37"/>
        </w:object>
      </w:r>
      <w:r w:rsidRPr="00EE573E">
        <w:t>，其元素</w:t>
      </w:r>
      <w:r w:rsidRPr="00EE573E">
        <w:t xml:space="preserve"> </w:t>
      </w:r>
      <w:r w:rsidR="0095393A" w:rsidRPr="0095393A">
        <w:rPr>
          <w:position w:val="-12"/>
        </w:rPr>
        <w:object w:dxaOrig="880" w:dyaOrig="360" w14:anchorId="7E4004EF">
          <v:shape id="_x0000_i1035" type="#_x0000_t75" style="width:44.25pt;height:18pt" o:ole="">
            <v:imagedata r:id="rId38" o:title=""/>
          </v:shape>
          <o:OLEObject Type="Embed" ProgID="Equation.DSMT4" ShapeID="_x0000_i1035" DrawAspect="Content" ObjectID="_1852401669" r:id="rId39"/>
        </w:object>
      </w:r>
      <w:r>
        <w:rPr>
          <w:rFonts w:hint="eastAsia"/>
        </w:rPr>
        <w:t xml:space="preserve"> </w:t>
      </w:r>
      <w:r w:rsidRPr="00EE573E">
        <w:t>为景点</w:t>
      </w:r>
      <w:r w:rsidRPr="00EE573E">
        <w:t xml:space="preserve"> </w:t>
      </w:r>
      <w:r w:rsidR="0095393A" w:rsidRPr="00EE573E">
        <w:rPr>
          <w:position w:val="-12"/>
        </w:rPr>
        <w:object w:dxaOrig="300" w:dyaOrig="360" w14:anchorId="23457BE7">
          <v:shape id="_x0000_i1036" type="#_x0000_t75" style="width:15pt;height:18pt" o:ole="">
            <v:imagedata r:id="rId40" o:title=""/>
          </v:shape>
          <o:OLEObject Type="Embed" ProgID="Equation.DSMT4" ShapeID="_x0000_i1036" DrawAspect="Content" ObjectID="_1852401670" r:id="rId41"/>
        </w:object>
      </w:r>
      <w:r>
        <w:rPr>
          <w:rFonts w:hint="eastAsia"/>
        </w:rPr>
        <w:t xml:space="preserve"> </w:t>
      </w:r>
      <w:r w:rsidRPr="00EE573E">
        <w:t>行至</w:t>
      </w:r>
      <w:r w:rsidRPr="00EE573E">
        <w:t xml:space="preserve"> </w:t>
      </w:r>
      <w:r w:rsidR="0095393A" w:rsidRPr="00EE573E">
        <w:rPr>
          <w:position w:val="-12"/>
        </w:rPr>
        <w:object w:dxaOrig="279" w:dyaOrig="360" w14:anchorId="0649E228">
          <v:shape id="_x0000_i1037" type="#_x0000_t75" style="width:14.25pt;height:18pt" o:ole="">
            <v:imagedata r:id="rId42" o:title=""/>
          </v:shape>
          <o:OLEObject Type="Embed" ProgID="Equation.DSMT4" ShapeID="_x0000_i1037" DrawAspect="Content" ObjectID="_1852401671" r:id="rId43"/>
        </w:object>
      </w:r>
      <w:r>
        <w:rPr>
          <w:rFonts w:hint="eastAsia"/>
        </w:rPr>
        <w:t xml:space="preserve"> </w:t>
      </w:r>
      <w:r w:rsidRPr="00EE573E">
        <w:t>的预估耗时（分钟）。</w:t>
      </w:r>
    </w:p>
    <w:p w14:paraId="3050D0F5" w14:textId="4E504D41" w:rsidR="00EE573E" w:rsidRDefault="00EE573E" w:rsidP="000C5EC5">
      <w:pPr>
        <w:pStyle w:val="a3"/>
        <w:wordWrap/>
        <w:snapToGrid w:val="0"/>
        <w:ind w:firstLine="480"/>
      </w:pPr>
      <w:r w:rsidRPr="00EE573E">
        <w:t>引入决策变量</w:t>
      </w:r>
      <w:r w:rsidRPr="00EE573E">
        <w:t xml:space="preserve"> </w:t>
      </w:r>
      <w:r w:rsidRPr="00EE573E">
        <w:rPr>
          <w:position w:val="-14"/>
        </w:rPr>
        <w:object w:dxaOrig="1080" w:dyaOrig="400" w14:anchorId="2A02C52E">
          <v:shape id="_x0000_i1038" type="#_x0000_t75" style="width:54pt;height:19.5pt" o:ole="">
            <v:imagedata r:id="rId44" o:title=""/>
          </v:shape>
          <o:OLEObject Type="Embed" ProgID="Equation.DSMT4" ShapeID="_x0000_i1038" DrawAspect="Content" ObjectID="_1852401672" r:id="rId45"/>
        </w:object>
      </w:r>
      <w:r>
        <w:rPr>
          <w:rFonts w:hint="eastAsia"/>
        </w:rPr>
        <w:t xml:space="preserve"> </w:t>
      </w:r>
      <w:r w:rsidRPr="00EE573E">
        <w:t>表示景点</w:t>
      </w:r>
      <w:r w:rsidRPr="00EE573E">
        <w:t xml:space="preserve"> </w:t>
      </w:r>
      <w:r w:rsidRPr="00EE573E">
        <w:rPr>
          <w:position w:val="-12"/>
        </w:rPr>
        <w:object w:dxaOrig="260" w:dyaOrig="360" w14:anchorId="2E2D8B61">
          <v:shape id="_x0000_i1039" type="#_x0000_t75" style="width:12.75pt;height:18pt" o:ole="">
            <v:imagedata r:id="rId20" o:title=""/>
          </v:shape>
          <o:OLEObject Type="Embed" ProgID="Equation.DSMT4" ShapeID="_x0000_i1039" DrawAspect="Content" ObjectID="_1852401673" r:id="rId46"/>
        </w:object>
      </w:r>
      <w:r w:rsidRPr="00EE573E">
        <w:t xml:space="preserve"> </w:t>
      </w:r>
      <w:r w:rsidRPr="00EE573E">
        <w:t>是否被分配至第</w:t>
      </w:r>
      <w:r w:rsidRPr="00EE573E">
        <w:t xml:space="preserve"> </w:t>
      </w:r>
      <w:r w:rsidRPr="00EE573E">
        <w:rPr>
          <w:position w:val="-10"/>
        </w:rPr>
        <w:object w:dxaOrig="200" w:dyaOrig="300" w14:anchorId="2749F583">
          <v:shape id="_x0000_i1040" type="#_x0000_t75" style="width:9.75pt;height:15pt" o:ole="">
            <v:imagedata r:id="rId47" o:title=""/>
          </v:shape>
          <o:OLEObject Type="Embed" ProgID="Equation.DSMT4" ShapeID="_x0000_i1040" DrawAspect="Content" ObjectID="_1852401674" r:id="rId48"/>
        </w:object>
      </w:r>
      <w:r>
        <w:rPr>
          <w:rFonts w:hint="eastAsia"/>
        </w:rPr>
        <w:t xml:space="preserve"> </w:t>
      </w:r>
      <w:r w:rsidRPr="00EE573E">
        <w:t>日；</w:t>
      </w:r>
      <w:r w:rsidR="0095393A" w:rsidRPr="0095393A">
        <w:rPr>
          <w:position w:val="-12"/>
        </w:rPr>
        <w:object w:dxaOrig="1040" w:dyaOrig="380" w14:anchorId="36C0FFFA">
          <v:shape id="_x0000_i1041" type="#_x0000_t75" style="width:52.5pt;height:18.75pt" o:ole="">
            <v:imagedata r:id="rId49" o:title=""/>
          </v:shape>
          <o:OLEObject Type="Embed" ProgID="Equation.DSMT4" ShapeID="_x0000_i1041" DrawAspect="Content" ObjectID="_1852401675" r:id="rId50"/>
        </w:object>
      </w:r>
      <w:r w:rsidRPr="00EE573E">
        <w:t xml:space="preserve"> </w:t>
      </w:r>
      <w:r w:rsidRPr="00EE573E">
        <w:t>表示在第</w:t>
      </w:r>
      <w:r w:rsidRPr="00EE573E">
        <w:t xml:space="preserve"> </w:t>
      </w:r>
      <w:r w:rsidR="0095393A" w:rsidRPr="0095393A">
        <w:rPr>
          <w:position w:val="-10"/>
        </w:rPr>
        <w:object w:dxaOrig="200" w:dyaOrig="300" w14:anchorId="1E0090B5">
          <v:shape id="_x0000_i1042" type="#_x0000_t75" style="width:9.75pt;height:15pt" o:ole="">
            <v:imagedata r:id="rId51" o:title=""/>
          </v:shape>
          <o:OLEObject Type="Embed" ProgID="Equation.DSMT4" ShapeID="_x0000_i1042" DrawAspect="Content" ObjectID="_1852401676" r:id="rId52"/>
        </w:object>
      </w:r>
      <w:r w:rsidRPr="00EE573E">
        <w:t>日的访问序列中，</w:t>
      </w:r>
      <w:r w:rsidR="0095393A" w:rsidRPr="00EE573E">
        <w:rPr>
          <w:position w:val="-12"/>
        </w:rPr>
        <w:object w:dxaOrig="300" w:dyaOrig="360" w14:anchorId="4F9C8735">
          <v:shape id="_x0000_i1043" type="#_x0000_t75" style="width:15pt;height:18pt" o:ole="">
            <v:imagedata r:id="rId53" o:title=""/>
          </v:shape>
          <o:OLEObject Type="Embed" ProgID="Equation.DSMT4" ShapeID="_x0000_i1043" DrawAspect="Content" ObjectID="_1852401677" r:id="rId54"/>
        </w:object>
      </w:r>
      <w:r w:rsidRPr="00EE573E">
        <w:t xml:space="preserve"> </w:t>
      </w:r>
      <w:r w:rsidRPr="00EE573E">
        <w:t>紧接</w:t>
      </w:r>
      <w:r w:rsidRPr="00EE573E">
        <w:t xml:space="preserve"> </w:t>
      </w:r>
      <w:r w:rsidR="0095393A" w:rsidRPr="00EE573E">
        <w:rPr>
          <w:position w:val="-12"/>
        </w:rPr>
        <w:object w:dxaOrig="300" w:dyaOrig="360" w14:anchorId="3764AF78">
          <v:shape id="_x0000_i1044" type="#_x0000_t75" style="width:15pt;height:18pt" o:ole="">
            <v:imagedata r:id="rId55" o:title=""/>
          </v:shape>
          <o:OLEObject Type="Embed" ProgID="Equation.DSMT4" ShapeID="_x0000_i1044" DrawAspect="Content" ObjectID="_1852401678" r:id="rId56"/>
        </w:object>
      </w:r>
      <w:r w:rsidRPr="00EE573E">
        <w:t xml:space="preserve"> </w:t>
      </w:r>
      <w:r w:rsidRPr="00EE573E">
        <w:t>之后被访问。设</w:t>
      </w:r>
      <w:r w:rsidRPr="00EE573E">
        <w:t xml:space="preserve"> </w:t>
      </w:r>
      <w:r w:rsidR="0095393A" w:rsidRPr="0095393A">
        <w:rPr>
          <w:position w:val="-12"/>
        </w:rPr>
        <w:object w:dxaOrig="400" w:dyaOrig="360" w14:anchorId="14CC905F">
          <v:shape id="_x0000_i1045" type="#_x0000_t75" style="width:19.5pt;height:18pt" o:ole="">
            <v:imagedata r:id="rId57" o:title=""/>
          </v:shape>
          <o:OLEObject Type="Embed" ProgID="Equation.DSMT4" ShapeID="_x0000_i1045" DrawAspect="Content" ObjectID="_1852401679" r:id="rId58"/>
        </w:object>
      </w:r>
      <w:r w:rsidRPr="00EE573E">
        <w:t>为单日活动时长上限，</w:t>
      </w:r>
      <w:r w:rsidR="0095393A" w:rsidRPr="0095393A">
        <w:rPr>
          <w:position w:val="-12"/>
        </w:rPr>
        <w:object w:dxaOrig="380" w:dyaOrig="360" w14:anchorId="6B195DF4">
          <v:shape id="_x0000_i1046" type="#_x0000_t75" style="width:18.75pt;height:18pt" o:ole="">
            <v:imagedata r:id="rId59" o:title=""/>
          </v:shape>
          <o:OLEObject Type="Embed" ProgID="Equation.DSMT4" ShapeID="_x0000_i1046" DrawAspect="Content" ObjectID="_1852401680" r:id="rId60"/>
        </w:object>
      </w:r>
      <w:r w:rsidRPr="00EE573E">
        <w:t xml:space="preserve"> </w:t>
      </w:r>
      <w:r w:rsidRPr="00EE573E">
        <w:t>与</w:t>
      </w:r>
      <w:r w:rsidRPr="00EE573E">
        <w:t xml:space="preserve"> </w:t>
      </w:r>
      <w:r w:rsidR="0095393A" w:rsidRPr="0095393A">
        <w:rPr>
          <w:position w:val="-12"/>
        </w:rPr>
        <w:object w:dxaOrig="400" w:dyaOrig="360" w14:anchorId="285F6DEE">
          <v:shape id="_x0000_i1047" type="#_x0000_t75" style="width:19.5pt;height:18pt" o:ole="">
            <v:imagedata r:id="rId61" o:title=""/>
          </v:shape>
          <o:OLEObject Type="Embed" ProgID="Equation.DSMT4" ShapeID="_x0000_i1047" DrawAspect="Content" ObjectID="_1852401681" r:id="rId62"/>
        </w:object>
      </w:r>
      <w:r w:rsidRPr="00EE573E">
        <w:t>为日均景点数的双边规模参数，</w:t>
      </w:r>
      <w:r w:rsidR="0095393A" w:rsidRPr="0095393A">
        <w:rPr>
          <w:position w:val="-6"/>
        </w:rPr>
        <w:object w:dxaOrig="220" w:dyaOrig="220" w14:anchorId="08A4E8AF">
          <v:shape id="_x0000_i1048" type="#_x0000_t75" style="width:11.25pt;height:11.25pt" o:ole="">
            <v:imagedata r:id="rId63" o:title=""/>
          </v:shape>
          <o:OLEObject Type="Embed" ProgID="Equation.DSMT4" ShapeID="_x0000_i1048" DrawAspect="Content" ObjectID="_1852401682" r:id="rId64"/>
        </w:object>
      </w:r>
      <w:r w:rsidRPr="00EE573E">
        <w:t xml:space="preserve"> </w:t>
      </w:r>
      <w:r w:rsidRPr="00EE573E">
        <w:t>为</w:t>
      </w:r>
      <w:r w:rsidRPr="00EE573E">
        <w:t xml:space="preserve"> 4.3.4 </w:t>
      </w:r>
      <w:r w:rsidRPr="00EE573E">
        <w:t>节定义的时段优先级映射。行程编排问题可形式化为如下混合整数规划：</w:t>
      </w:r>
    </w:p>
    <w:p w14:paraId="7ADECBC5" w14:textId="6BC73735" w:rsidR="0095393A" w:rsidRDefault="0095393A" w:rsidP="000C5EC5">
      <w:pPr>
        <w:pStyle w:val="MTDisplayEquation"/>
        <w:wordWrap/>
      </w:pPr>
      <w:r>
        <w:tab/>
      </w:r>
      <w:r w:rsidRPr="0095393A">
        <w:rPr>
          <w:position w:val="-30"/>
        </w:rPr>
        <w:object w:dxaOrig="2480" w:dyaOrig="700" w14:anchorId="2DAC397C">
          <v:shape id="_x0000_i1049" type="#_x0000_t75" style="width:123.75pt;height:35.25pt" o:ole="">
            <v:imagedata r:id="rId65" o:title=""/>
          </v:shape>
          <o:OLEObject Type="Embed" ProgID="Equation.DSMT4" ShapeID="_x0000_i1049" DrawAspect="Content" ObjectID="_1852401683"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72796">
          <w:rPr>
            <w:noProof/>
          </w:rPr>
          <w:instrText>4</w:instrText>
        </w:r>
      </w:fldSimple>
      <w:r>
        <w:instrText>.</w:instrText>
      </w:r>
      <w:fldSimple w:instr=" SEQ MTEqn \c \* Arabic \* MERGEFORMAT ">
        <w:r w:rsidR="00472796">
          <w:rPr>
            <w:noProof/>
          </w:rPr>
          <w:instrText>1</w:instrText>
        </w:r>
      </w:fldSimple>
      <w:r>
        <w:instrText>)</w:instrText>
      </w:r>
      <w:r>
        <w:fldChar w:fldCharType="end"/>
      </w:r>
    </w:p>
    <w:p w14:paraId="0A941A70" w14:textId="4DC8E130" w:rsidR="0095393A" w:rsidRDefault="0095393A" w:rsidP="000C5EC5">
      <w:pPr>
        <w:pStyle w:val="MTDisplayEquation"/>
        <w:wordWrap/>
      </w:pPr>
      <w:r>
        <w:tab/>
      </w:r>
      <w:r w:rsidRPr="0095393A">
        <w:rPr>
          <w:position w:val="-30"/>
        </w:rPr>
        <w:object w:dxaOrig="2720" w:dyaOrig="700" w14:anchorId="56A246A2">
          <v:shape id="_x0000_i1050" type="#_x0000_t75" style="width:135.75pt;height:35.25pt" o:ole="">
            <v:imagedata r:id="rId67" o:title=""/>
          </v:shape>
          <o:OLEObject Type="Embed" ProgID="Equation.DSMT4" ShapeID="_x0000_i1050" DrawAspect="Content" ObjectID="_1852401684"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72796">
          <w:rPr>
            <w:noProof/>
          </w:rPr>
          <w:instrText>4</w:instrText>
        </w:r>
      </w:fldSimple>
      <w:r>
        <w:instrText>.</w:instrText>
      </w:r>
      <w:fldSimple w:instr=" SEQ MTEqn \c \* Arabic \* MERGEFORMAT ">
        <w:r w:rsidR="00472796">
          <w:rPr>
            <w:noProof/>
          </w:rPr>
          <w:instrText>2</w:instrText>
        </w:r>
      </w:fldSimple>
      <w:r>
        <w:instrText>)</w:instrText>
      </w:r>
      <w:r>
        <w:fldChar w:fldCharType="end"/>
      </w:r>
    </w:p>
    <w:p w14:paraId="037421D5" w14:textId="2F7E8E58" w:rsidR="0095393A" w:rsidRDefault="0095393A" w:rsidP="000C5EC5">
      <w:pPr>
        <w:pStyle w:val="MTDisplayEquation"/>
        <w:wordWrap/>
      </w:pPr>
      <w:r>
        <w:tab/>
      </w:r>
      <w:r w:rsidRPr="0095393A">
        <w:rPr>
          <w:position w:val="-28"/>
        </w:rPr>
        <w:object w:dxaOrig="3640" w:dyaOrig="680" w14:anchorId="43C810C6">
          <v:shape id="_x0000_i1051" type="#_x0000_t75" style="width:182.25pt;height:33.75pt" o:ole="">
            <v:imagedata r:id="rId69" o:title=""/>
          </v:shape>
          <o:OLEObject Type="Embed" ProgID="Equation.DSMT4" ShapeID="_x0000_i1051" DrawAspect="Content" ObjectID="_1852401685"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72796">
          <w:rPr>
            <w:noProof/>
          </w:rPr>
          <w:instrText>4</w:instrText>
        </w:r>
      </w:fldSimple>
      <w:r>
        <w:instrText>.</w:instrText>
      </w:r>
      <w:fldSimple w:instr=" SEQ MTEqn \c \* Arabic \* MERGEFORMAT ">
        <w:r w:rsidR="00472796">
          <w:rPr>
            <w:noProof/>
          </w:rPr>
          <w:instrText>3</w:instrText>
        </w:r>
      </w:fldSimple>
      <w:r>
        <w:instrText>)</w:instrText>
      </w:r>
      <w:r>
        <w:fldChar w:fldCharType="end"/>
      </w:r>
    </w:p>
    <w:p w14:paraId="29668A3F" w14:textId="34155FA2" w:rsidR="0095393A" w:rsidRPr="0095393A" w:rsidRDefault="0095393A" w:rsidP="000C5EC5">
      <w:pPr>
        <w:pStyle w:val="MTDisplayEquation"/>
        <w:wordWrap/>
      </w:pPr>
      <w:r>
        <w:tab/>
      </w:r>
      <w:r w:rsidRPr="0095393A">
        <w:rPr>
          <w:position w:val="-30"/>
        </w:rPr>
        <w:object w:dxaOrig="4239" w:dyaOrig="700" w14:anchorId="7344A954">
          <v:shape id="_x0000_i1052" type="#_x0000_t75" style="width:212.25pt;height:35.25pt" o:ole="">
            <v:imagedata r:id="rId71" o:title=""/>
          </v:shape>
          <o:OLEObject Type="Embed" ProgID="Equation.DSMT4" ShapeID="_x0000_i1052" DrawAspect="Content" ObjectID="_1852401686"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72796">
          <w:rPr>
            <w:noProof/>
          </w:rPr>
          <w:instrText>4</w:instrText>
        </w:r>
      </w:fldSimple>
      <w:r>
        <w:instrText>.</w:instrText>
      </w:r>
      <w:fldSimple w:instr=" SEQ MTEqn \c \* Arabic \* MERGEFORMAT ">
        <w:r w:rsidR="00472796">
          <w:rPr>
            <w:noProof/>
          </w:rPr>
          <w:instrText>4</w:instrText>
        </w:r>
      </w:fldSimple>
      <w:r>
        <w:instrText>)</w:instrText>
      </w:r>
      <w:r>
        <w:fldChar w:fldCharType="end"/>
      </w:r>
    </w:p>
    <w:p w14:paraId="6BF29521" w14:textId="7AC00BC4" w:rsidR="0095393A" w:rsidRDefault="0095393A" w:rsidP="000C5EC5">
      <w:pPr>
        <w:pStyle w:val="MTDisplayEquation"/>
        <w:wordWrap/>
      </w:pPr>
      <w:r>
        <w:tab/>
      </w:r>
      <w:r w:rsidRPr="0095393A">
        <w:rPr>
          <w:position w:val="-12"/>
        </w:rPr>
        <w:object w:dxaOrig="4200" w:dyaOrig="380" w14:anchorId="1AB5F7C1">
          <v:shape id="_x0000_i1053" type="#_x0000_t75" style="width:210pt;height:18.75pt" o:ole="">
            <v:imagedata r:id="rId73" o:title=""/>
          </v:shape>
          <o:OLEObject Type="Embed" ProgID="Equation.DSMT4" ShapeID="_x0000_i1053" DrawAspect="Content" ObjectID="_1852401687"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72796">
          <w:rPr>
            <w:noProof/>
          </w:rPr>
          <w:instrText>4</w:instrText>
        </w:r>
      </w:fldSimple>
      <w:r>
        <w:instrText>.</w:instrText>
      </w:r>
      <w:fldSimple w:instr=" SEQ MTEqn \c \* Arabic \* MERGEFORMAT ">
        <w:r w:rsidR="00472796">
          <w:rPr>
            <w:noProof/>
          </w:rPr>
          <w:instrText>5</w:instrText>
        </w:r>
      </w:fldSimple>
      <w:r>
        <w:instrText>)</w:instrText>
      </w:r>
      <w:r>
        <w:fldChar w:fldCharType="end"/>
      </w:r>
    </w:p>
    <w:p w14:paraId="7E94EDFE" w14:textId="3E531C6D" w:rsidR="0095393A" w:rsidRPr="0095393A" w:rsidRDefault="0095393A" w:rsidP="000C5EC5">
      <w:pPr>
        <w:pStyle w:val="MTDisplayEquation"/>
        <w:wordWrap/>
      </w:pPr>
      <w:r>
        <w:tab/>
      </w:r>
      <w:r w:rsidRPr="0095393A">
        <w:rPr>
          <w:position w:val="-14"/>
        </w:rPr>
        <w:object w:dxaOrig="1440" w:dyaOrig="400" w14:anchorId="254F8699">
          <v:shape id="_x0000_i1054" type="#_x0000_t75" style="width:1in;height:19.5pt" o:ole="">
            <v:imagedata r:id="rId75" o:title=""/>
          </v:shape>
          <o:OLEObject Type="Embed" ProgID="Equation.DSMT4" ShapeID="_x0000_i1054" DrawAspect="Content" ObjectID="_1852401688"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72796">
          <w:rPr>
            <w:noProof/>
          </w:rPr>
          <w:instrText>4</w:instrText>
        </w:r>
      </w:fldSimple>
      <w:r>
        <w:instrText>.</w:instrText>
      </w:r>
      <w:fldSimple w:instr=" SEQ MTEqn \c \* Arabic \* MERGEFORMAT ">
        <w:r w:rsidR="00472796">
          <w:rPr>
            <w:noProof/>
          </w:rPr>
          <w:instrText>6</w:instrText>
        </w:r>
      </w:fldSimple>
      <w:r>
        <w:instrText>)</w:instrText>
      </w:r>
      <w:r>
        <w:fldChar w:fldCharType="end"/>
      </w:r>
    </w:p>
    <w:p w14:paraId="0D280B25" w14:textId="2AE2ECDB" w:rsidR="0095393A" w:rsidRDefault="00EE573E" w:rsidP="000C5EC5">
      <w:pPr>
        <w:pStyle w:val="a3"/>
        <w:wordWrap/>
        <w:ind w:firstLine="480"/>
        <w:rPr>
          <w:rFonts w:ascii="Times New Roman" w:eastAsia="宋体" w:hAnsi="Times New Roman"/>
          <w:szCs w:val="24"/>
        </w:rPr>
      </w:pPr>
      <w:r w:rsidRPr="00EE573E">
        <w:rPr>
          <w:rFonts w:ascii="Times New Roman" w:eastAsia="宋体" w:hAnsi="Times New Roman"/>
          <w:szCs w:val="24"/>
        </w:rPr>
        <w:t>其中式</w:t>
      </w:r>
      <w:r w:rsidRPr="00EE573E">
        <w:rPr>
          <w:rFonts w:ascii="Times New Roman" w:eastAsia="宋体" w:hAnsi="Times New Roman"/>
          <w:szCs w:val="24"/>
        </w:rPr>
        <w:t xml:space="preserve"> (4-1) </w:t>
      </w:r>
      <w:r w:rsidRPr="00EE573E">
        <w:rPr>
          <w:rFonts w:ascii="Times New Roman" w:eastAsia="宋体" w:hAnsi="Times New Roman"/>
          <w:szCs w:val="24"/>
        </w:rPr>
        <w:t>为优化目标，</w:t>
      </w:r>
      <w:r w:rsidR="0095393A">
        <w:rPr>
          <w:rFonts w:ascii="Times New Roman" w:eastAsia="宋体" w:hAnsi="Times New Roman" w:hint="eastAsia"/>
          <w:szCs w:val="24"/>
        </w:rPr>
        <w:t>在语义合理的前提下</w:t>
      </w:r>
      <w:proofErr w:type="gramStart"/>
      <w:r w:rsidRPr="00EE573E">
        <w:rPr>
          <w:rFonts w:ascii="Times New Roman" w:eastAsia="宋体" w:hAnsi="Times New Roman"/>
          <w:szCs w:val="24"/>
        </w:rPr>
        <w:t>最小化全行程</w:t>
      </w:r>
      <w:proofErr w:type="gramEnd"/>
      <w:r w:rsidRPr="00EE573E">
        <w:rPr>
          <w:rFonts w:ascii="Times New Roman" w:eastAsia="宋体" w:hAnsi="Times New Roman"/>
          <w:szCs w:val="24"/>
        </w:rPr>
        <w:t>的总移动耗时；式</w:t>
      </w:r>
      <w:r w:rsidRPr="00EE573E">
        <w:rPr>
          <w:rFonts w:ascii="Times New Roman" w:eastAsia="宋体" w:hAnsi="Times New Roman"/>
          <w:szCs w:val="24"/>
        </w:rPr>
        <w:t xml:space="preserve"> (4-2) </w:t>
      </w:r>
      <w:r w:rsidRPr="00EE573E">
        <w:rPr>
          <w:rFonts w:ascii="Times New Roman" w:eastAsia="宋体" w:hAnsi="Times New Roman"/>
          <w:szCs w:val="24"/>
        </w:rPr>
        <w:t>限定每个候选景点至多被访问一次，未被访问者归入候选池余量；式</w:t>
      </w:r>
      <w:r w:rsidRPr="00EE573E">
        <w:rPr>
          <w:rFonts w:ascii="Times New Roman" w:eastAsia="宋体" w:hAnsi="Times New Roman"/>
          <w:szCs w:val="24"/>
        </w:rPr>
        <w:t xml:space="preserve"> (4-3) </w:t>
      </w:r>
      <w:r w:rsidRPr="00EE573E">
        <w:rPr>
          <w:rFonts w:ascii="Times New Roman" w:eastAsia="宋体" w:hAnsi="Times New Roman"/>
          <w:szCs w:val="24"/>
        </w:rPr>
        <w:t>为容量约束，确保各日景点数落入合理区间；式</w:t>
      </w:r>
      <w:r w:rsidRPr="00EE573E">
        <w:rPr>
          <w:rFonts w:ascii="Times New Roman" w:eastAsia="宋体" w:hAnsi="Times New Roman"/>
          <w:szCs w:val="24"/>
        </w:rPr>
        <w:t xml:space="preserve"> (4-4) </w:t>
      </w:r>
      <w:r w:rsidRPr="00EE573E">
        <w:rPr>
          <w:rFonts w:ascii="Times New Roman" w:eastAsia="宋体" w:hAnsi="Times New Roman"/>
          <w:szCs w:val="24"/>
        </w:rPr>
        <w:t>为单日活动时长约束，</w:t>
      </w:r>
      <w:proofErr w:type="gramStart"/>
      <w:r w:rsidRPr="00EE573E">
        <w:rPr>
          <w:rFonts w:ascii="Times New Roman" w:eastAsia="宋体" w:hAnsi="Times New Roman"/>
          <w:szCs w:val="24"/>
        </w:rPr>
        <w:t>包含景点</w:t>
      </w:r>
      <w:proofErr w:type="gramEnd"/>
      <w:r w:rsidRPr="00EE573E">
        <w:rPr>
          <w:rFonts w:ascii="Times New Roman" w:eastAsia="宋体" w:hAnsi="Times New Roman"/>
          <w:szCs w:val="24"/>
        </w:rPr>
        <w:t>游览与跨景点移动两部分；式</w:t>
      </w:r>
      <w:r w:rsidRPr="00EE573E">
        <w:rPr>
          <w:rFonts w:ascii="Times New Roman" w:eastAsia="宋体" w:hAnsi="Times New Roman"/>
          <w:szCs w:val="24"/>
        </w:rPr>
        <w:t xml:space="preserve"> (4-5) </w:t>
      </w:r>
      <w:r w:rsidRPr="00EE573E">
        <w:rPr>
          <w:rFonts w:ascii="Times New Roman" w:eastAsia="宋体" w:hAnsi="Times New Roman"/>
          <w:szCs w:val="24"/>
        </w:rPr>
        <w:t>借由时段优先级映射</w:t>
      </w:r>
      <w:r w:rsidRPr="00EE573E">
        <w:rPr>
          <w:rFonts w:ascii="Times New Roman" w:eastAsia="宋体" w:hAnsi="Times New Roman"/>
          <w:szCs w:val="24"/>
        </w:rPr>
        <w:t xml:space="preserve"> </w:t>
      </w:r>
      <w:r w:rsidR="0095393A" w:rsidRPr="0095393A">
        <w:rPr>
          <w:position w:val="-6"/>
        </w:rPr>
        <w:object w:dxaOrig="220" w:dyaOrig="200" w14:anchorId="53438A9A">
          <v:shape id="_x0000_i1055" type="#_x0000_t75" style="width:11.25pt;height:9.75pt" o:ole="">
            <v:imagedata r:id="rId77" o:title=""/>
          </v:shape>
          <o:OLEObject Type="Embed" ProgID="Equation.DSMT4" ShapeID="_x0000_i1055" DrawAspect="Content" ObjectID="_1852401689" r:id="rId78"/>
        </w:object>
      </w:r>
      <w:r w:rsidRPr="00EE573E">
        <w:rPr>
          <w:rFonts w:ascii="Times New Roman" w:eastAsia="宋体" w:hAnsi="Times New Roman"/>
          <w:szCs w:val="24"/>
        </w:rPr>
        <w:t xml:space="preserve"> </w:t>
      </w:r>
      <w:r w:rsidRPr="00EE573E">
        <w:rPr>
          <w:rFonts w:ascii="Times New Roman" w:eastAsia="宋体" w:hAnsi="Times New Roman"/>
          <w:szCs w:val="24"/>
        </w:rPr>
        <w:t>强制访问序列服从时段先后语义。</w:t>
      </w:r>
    </w:p>
    <w:p w14:paraId="38356136" w14:textId="024E5D79" w:rsidR="00EE573E" w:rsidRPr="0095393A" w:rsidRDefault="00EE573E" w:rsidP="000C5EC5">
      <w:pPr>
        <w:pStyle w:val="a3"/>
        <w:numPr>
          <w:ilvl w:val="0"/>
          <w:numId w:val="15"/>
        </w:numPr>
        <w:wordWrap/>
        <w:ind w:firstLineChars="0"/>
      </w:pPr>
      <w:r w:rsidRPr="0095393A">
        <w:t>问题性质与求解路径选择</w:t>
      </w:r>
    </w:p>
    <w:p w14:paraId="38369C95" w14:textId="23312EC6" w:rsidR="005D77B1" w:rsidRPr="00EE573E" w:rsidRDefault="005D77B1" w:rsidP="000C5EC5">
      <w:pPr>
        <w:pStyle w:val="a3"/>
        <w:wordWrap/>
        <w:ind w:firstLine="480"/>
        <w:rPr>
          <w:rFonts w:ascii="Times New Roman" w:eastAsia="宋体" w:hAnsi="Times New Roman"/>
          <w:szCs w:val="24"/>
        </w:rPr>
      </w:pPr>
      <w:r>
        <w:rPr>
          <w:rFonts w:ascii="Times New Roman" w:eastAsia="宋体" w:hAnsi="Times New Roman"/>
          <w:szCs w:val="24"/>
        </w:rPr>
        <w:t>上述问题可视为具有日均规模约束与时段顺序约束的多日</w:t>
      </w:r>
      <w:r>
        <w:rPr>
          <w:rFonts w:ascii="Times New Roman" w:eastAsia="宋体" w:hAnsi="Times New Roman"/>
          <w:szCs w:val="24"/>
        </w:rPr>
        <w:t xml:space="preserve"> POI </w:t>
      </w:r>
      <w:r>
        <w:rPr>
          <w:rFonts w:ascii="Times New Roman" w:eastAsia="宋体" w:hAnsi="Times New Roman"/>
          <w:szCs w:val="24"/>
        </w:rPr>
        <w:t>路线规划问题，与带时间窗与容量约束的车辆路径问题（</w:t>
      </w:r>
      <w:r>
        <w:rPr>
          <w:rFonts w:ascii="Times New Roman" w:eastAsia="宋体" w:hAnsi="Times New Roman"/>
          <w:szCs w:val="24"/>
        </w:rPr>
        <w:t xml:space="preserve">Capacitated Vehicle Routing Problem with Time </w:t>
      </w:r>
      <w:r>
        <w:rPr>
          <w:rFonts w:ascii="Times New Roman" w:eastAsia="宋体" w:hAnsi="Times New Roman"/>
          <w:szCs w:val="24"/>
        </w:rPr>
        <w:lastRenderedPageBreak/>
        <w:t>Windows, CVRPTW</w:t>
      </w:r>
      <w:r>
        <w:rPr>
          <w:rFonts w:ascii="Times New Roman" w:eastAsia="宋体" w:hAnsi="Times New Roman"/>
          <w:szCs w:val="24"/>
        </w:rPr>
        <w:t>）在结构上具有相似性。</w:t>
      </w:r>
      <w:r>
        <w:rPr>
          <w:rFonts w:ascii="Times New Roman" w:eastAsia="宋体" w:hAnsi="Times New Roman"/>
          <w:szCs w:val="24"/>
        </w:rPr>
        <w:t xml:space="preserve">CVRPTW </w:t>
      </w:r>
      <w:r>
        <w:rPr>
          <w:rFonts w:ascii="Times New Roman" w:eastAsia="宋体" w:hAnsi="Times New Roman"/>
          <w:szCs w:val="24"/>
        </w:rPr>
        <w:t>已被证明属</w:t>
      </w:r>
      <w:r>
        <w:rPr>
          <w:rFonts w:ascii="Times New Roman" w:eastAsia="宋体" w:hAnsi="Times New Roman"/>
          <w:szCs w:val="24"/>
        </w:rPr>
        <w:t xml:space="preserve"> NP-hard</w:t>
      </w:r>
      <w:r>
        <w:rPr>
          <w:rFonts w:ascii="Times New Roman" w:eastAsia="宋体" w:hAnsi="Times New Roman"/>
          <w:szCs w:val="24"/>
        </w:rPr>
        <w:t>，本问题作为其结构相近的变体，其精确求解同样难以在交互式延迟约束下完成。尽管</w:t>
      </w:r>
      <w:proofErr w:type="gramStart"/>
      <w:r>
        <w:rPr>
          <w:rFonts w:ascii="Times New Roman" w:eastAsia="宋体" w:hAnsi="Times New Roman"/>
          <w:szCs w:val="24"/>
        </w:rPr>
        <w:t>本任务</w:t>
      </w:r>
      <w:proofErr w:type="gramEnd"/>
      <w:r>
        <w:rPr>
          <w:rFonts w:ascii="Times New Roman" w:eastAsia="宋体" w:hAnsi="Times New Roman"/>
          <w:szCs w:val="24"/>
        </w:rPr>
        <w:t>中</w:t>
      </w:r>
      <w:r>
        <w:rPr>
          <w:rFonts w:ascii="Times New Roman" w:eastAsia="宋体" w:hAnsi="Times New Roman"/>
          <w:szCs w:val="24"/>
        </w:rPr>
        <w:t xml:space="preserve"> </w:t>
      </w:r>
      <w:r>
        <w:rPr>
          <w:rFonts w:ascii="Times New Roman" w:eastAsia="宋体" w:hAnsi="Times New Roman"/>
          <w:i/>
          <w:iCs/>
          <w:szCs w:val="24"/>
        </w:rPr>
        <w:t>N</w:t>
      </w:r>
      <w:r>
        <w:rPr>
          <w:rFonts w:ascii="Times New Roman" w:eastAsia="宋体" w:hAnsi="Times New Roman"/>
          <w:szCs w:val="24"/>
        </w:rPr>
        <w:t xml:space="preserve"> </w:t>
      </w:r>
      <w:r>
        <w:rPr>
          <w:rFonts w:ascii="Times New Roman" w:eastAsia="宋体" w:hAnsi="Times New Roman"/>
          <w:szCs w:val="24"/>
        </w:rPr>
        <w:t>处于数十量级、</w:t>
      </w:r>
      <w:r>
        <w:rPr>
          <w:rFonts w:ascii="Times New Roman" w:eastAsia="宋体" w:hAnsi="Times New Roman"/>
          <w:i/>
          <w:iCs/>
          <w:szCs w:val="24"/>
        </w:rPr>
        <w:t>K</w:t>
      </w:r>
      <w:r>
        <w:rPr>
          <w:rFonts w:ascii="Times New Roman" w:eastAsia="宋体" w:hAnsi="Times New Roman"/>
          <w:szCs w:val="24"/>
        </w:rPr>
        <w:t xml:space="preserve"> ≤ 7</w:t>
      </w:r>
      <w:r>
        <w:rPr>
          <w:rFonts w:ascii="Times New Roman" w:eastAsia="宋体" w:hAnsi="Times New Roman"/>
          <w:szCs w:val="24"/>
        </w:rPr>
        <w:t>，规模并未达到不可解的程度，联合</w:t>
      </w:r>
      <w:proofErr w:type="gramStart"/>
      <w:r>
        <w:rPr>
          <w:rFonts w:ascii="Times New Roman" w:eastAsia="宋体" w:hAnsi="Times New Roman"/>
          <w:szCs w:val="24"/>
        </w:rPr>
        <w:t>求解仍</w:t>
      </w:r>
      <w:proofErr w:type="gramEnd"/>
      <w:r>
        <w:rPr>
          <w:rFonts w:ascii="Times New Roman" w:eastAsia="宋体" w:hAnsi="Times New Roman"/>
          <w:szCs w:val="24"/>
        </w:rPr>
        <w:t>存在两条值得审视的可行路径。</w:t>
      </w:r>
    </w:p>
    <w:p w14:paraId="738258A7" w14:textId="23835BC5" w:rsidR="00EE573E" w:rsidRPr="00EE573E" w:rsidRDefault="00EE573E" w:rsidP="000C5EC5">
      <w:pPr>
        <w:pStyle w:val="a3"/>
        <w:wordWrap/>
        <w:ind w:firstLine="480"/>
        <w:rPr>
          <w:rFonts w:ascii="Times New Roman" w:eastAsia="宋体" w:hAnsi="Times New Roman"/>
          <w:szCs w:val="24"/>
        </w:rPr>
      </w:pPr>
      <w:r w:rsidRPr="0095393A">
        <w:rPr>
          <w:rFonts w:ascii="Times New Roman" w:eastAsia="宋体" w:hAnsi="Times New Roman"/>
          <w:szCs w:val="24"/>
        </w:rPr>
        <w:t>第一条路径</w:t>
      </w:r>
      <w:r w:rsidRPr="00EE573E">
        <w:rPr>
          <w:rFonts w:ascii="Times New Roman" w:eastAsia="宋体" w:hAnsi="Times New Roman"/>
          <w:szCs w:val="24"/>
        </w:rPr>
        <w:t>为以元启发式方法</w:t>
      </w:r>
      <w:r w:rsidR="0095393A">
        <w:rPr>
          <w:rFonts w:ascii="Times New Roman" w:eastAsia="宋体" w:hAnsi="Times New Roman" w:hint="eastAsia"/>
          <w:szCs w:val="24"/>
        </w:rPr>
        <w:t>，以</w:t>
      </w:r>
      <w:r w:rsidR="0095393A" w:rsidRPr="00EE573E">
        <w:rPr>
          <w:rFonts w:ascii="Times New Roman" w:eastAsia="宋体" w:hAnsi="Times New Roman"/>
          <w:szCs w:val="24"/>
        </w:rPr>
        <w:t>遗传算法、模拟退火、蚁群算法等</w:t>
      </w:r>
      <w:r w:rsidR="0095393A">
        <w:rPr>
          <w:rFonts w:ascii="Times New Roman" w:eastAsia="宋体" w:hAnsi="Times New Roman" w:hint="eastAsia"/>
          <w:szCs w:val="24"/>
        </w:rPr>
        <w:t>为代表</w:t>
      </w:r>
      <w:r w:rsidRPr="00EE573E">
        <w:rPr>
          <w:rFonts w:ascii="Times New Roman" w:eastAsia="宋体" w:hAnsi="Times New Roman"/>
          <w:szCs w:val="24"/>
        </w:rPr>
        <w:t>。其优点在于无需对问题结构进行拆解，可在统一目标函数下处理全部约束</w:t>
      </w:r>
      <w:r w:rsidR="0095393A">
        <w:rPr>
          <w:rFonts w:ascii="Times New Roman" w:eastAsia="宋体" w:hAnsi="Times New Roman" w:hint="eastAsia"/>
          <w:szCs w:val="24"/>
        </w:rPr>
        <w:t>，但在本系统的场景下有以下三点不足</w:t>
      </w:r>
      <w:r w:rsidR="00D06635">
        <w:rPr>
          <w:rFonts w:ascii="Times New Roman" w:eastAsia="宋体" w:hAnsi="Times New Roman" w:hint="eastAsia"/>
          <w:szCs w:val="24"/>
        </w:rPr>
        <w:t>：</w:t>
      </w:r>
      <w:r w:rsidRPr="00EE573E">
        <w:rPr>
          <w:rFonts w:ascii="Times New Roman" w:eastAsia="宋体" w:hAnsi="Times New Roman"/>
          <w:szCs w:val="24"/>
        </w:rPr>
        <w:t>元启发式算法的</w:t>
      </w:r>
      <w:proofErr w:type="gramStart"/>
      <w:r w:rsidRPr="00EE573E">
        <w:rPr>
          <w:rFonts w:ascii="Times New Roman" w:eastAsia="宋体" w:hAnsi="Times New Roman"/>
          <w:szCs w:val="24"/>
        </w:rPr>
        <w:t>解质量</w:t>
      </w:r>
      <w:proofErr w:type="gramEnd"/>
      <w:r w:rsidRPr="00EE573E">
        <w:rPr>
          <w:rFonts w:ascii="Times New Roman" w:eastAsia="宋体" w:hAnsi="Times New Roman"/>
          <w:szCs w:val="24"/>
        </w:rPr>
        <w:t>对超参数较为敏感，且通常不对解的质量提供形式化保证；其收敛过程的不可预测性引入了显著的随机时延，与本系统在交互式场景下对响应延迟的要求相违；黑箱式的联合求解难以与下游审查回退机制形成可解释的耦合，单一约束的违反将触发对整体解的重算。</w:t>
      </w:r>
    </w:p>
    <w:p w14:paraId="6A8FF008" w14:textId="6AAB24FA" w:rsidR="00EE573E" w:rsidRPr="00EE573E" w:rsidRDefault="00D06635" w:rsidP="000C5EC5">
      <w:pPr>
        <w:pStyle w:val="a3"/>
        <w:wordWrap/>
        <w:ind w:firstLine="480"/>
        <w:rPr>
          <w:rFonts w:ascii="Times New Roman" w:eastAsia="宋体" w:hAnsi="Times New Roman"/>
          <w:szCs w:val="24"/>
        </w:rPr>
      </w:pPr>
      <w:r>
        <w:rPr>
          <w:rFonts w:ascii="Times New Roman" w:eastAsia="宋体" w:hAnsi="Times New Roman" w:hint="eastAsia"/>
          <w:szCs w:val="24"/>
        </w:rPr>
        <w:t>第二条采用</w:t>
      </w:r>
      <w:proofErr w:type="gramStart"/>
      <w:r w:rsidR="00EE573E" w:rsidRPr="00EE573E">
        <w:rPr>
          <w:rFonts w:ascii="Times New Roman" w:eastAsia="宋体" w:hAnsi="Times New Roman"/>
          <w:szCs w:val="24"/>
        </w:rPr>
        <w:t>簇</w:t>
      </w:r>
      <w:proofErr w:type="gramEnd"/>
      <w:r w:rsidR="00EE573E" w:rsidRPr="00EE573E">
        <w:rPr>
          <w:rFonts w:ascii="Times New Roman" w:eastAsia="宋体" w:hAnsi="Times New Roman"/>
          <w:szCs w:val="24"/>
        </w:rPr>
        <w:t>路由（</w:t>
      </w:r>
      <w:r w:rsidR="00EE573E" w:rsidRPr="00EE573E">
        <w:rPr>
          <w:rFonts w:ascii="Times New Roman" w:eastAsia="宋体" w:hAnsi="Times New Roman"/>
          <w:szCs w:val="24"/>
        </w:rPr>
        <w:t>Cluster-First, Route-Second</w:t>
      </w:r>
      <w:r w:rsidR="00EE573E" w:rsidRPr="00EE573E">
        <w:rPr>
          <w:rFonts w:ascii="Times New Roman" w:eastAsia="宋体" w:hAnsi="Times New Roman"/>
          <w:szCs w:val="24"/>
        </w:rPr>
        <w:t>）启发式，将原问题分解为两个串行子问题：先在地理空间内将候选景点划分为</w:t>
      </w:r>
      <w:r w:rsidR="00EE573E" w:rsidRPr="00EE573E">
        <w:rPr>
          <w:rFonts w:ascii="Times New Roman" w:eastAsia="宋体" w:hAnsi="Times New Roman"/>
          <w:szCs w:val="24"/>
        </w:rPr>
        <w:t xml:space="preserve"> </w:t>
      </w:r>
      <w:r w:rsidR="00EE573E" w:rsidRPr="00EE573E">
        <w:rPr>
          <w:rFonts w:ascii="Times New Roman" w:eastAsia="宋体" w:hAnsi="Times New Roman"/>
          <w:i/>
          <w:iCs/>
          <w:szCs w:val="24"/>
        </w:rPr>
        <w:t>K</w:t>
      </w:r>
      <w:r w:rsidR="00EE573E" w:rsidRPr="00EE573E">
        <w:rPr>
          <w:rFonts w:ascii="Times New Roman" w:eastAsia="宋体" w:hAnsi="Times New Roman"/>
          <w:szCs w:val="24"/>
        </w:rPr>
        <w:t xml:space="preserve"> </w:t>
      </w:r>
      <w:proofErr w:type="gramStart"/>
      <w:r w:rsidR="00EE573E" w:rsidRPr="00EE573E">
        <w:rPr>
          <w:rFonts w:ascii="Times New Roman" w:eastAsia="宋体" w:hAnsi="Times New Roman"/>
          <w:szCs w:val="24"/>
        </w:rPr>
        <w:t>个</w:t>
      </w:r>
      <w:proofErr w:type="gramEnd"/>
      <w:r w:rsidR="00EE573E" w:rsidRPr="00EE573E">
        <w:rPr>
          <w:rFonts w:ascii="Times New Roman" w:eastAsia="宋体" w:hAnsi="Times New Roman"/>
          <w:szCs w:val="24"/>
        </w:rPr>
        <w:t>容量受控的日簇，求解约束</w:t>
      </w:r>
      <w:r w:rsidR="00EE573E" w:rsidRPr="00EE573E">
        <w:rPr>
          <w:rFonts w:ascii="Times New Roman" w:eastAsia="宋体" w:hAnsi="Times New Roman"/>
          <w:szCs w:val="24"/>
        </w:rPr>
        <w:t xml:space="preserve"> (4-2) </w:t>
      </w:r>
      <w:r w:rsidR="00EE573E" w:rsidRPr="00EE573E">
        <w:rPr>
          <w:rFonts w:ascii="Times New Roman" w:eastAsia="宋体" w:hAnsi="Times New Roman"/>
          <w:szCs w:val="24"/>
        </w:rPr>
        <w:t>与</w:t>
      </w:r>
      <w:r w:rsidR="00EE573E" w:rsidRPr="00EE573E">
        <w:rPr>
          <w:rFonts w:ascii="Times New Roman" w:eastAsia="宋体" w:hAnsi="Times New Roman"/>
          <w:szCs w:val="24"/>
        </w:rPr>
        <w:t xml:space="preserve"> (4-3)</w:t>
      </w:r>
      <w:r w:rsidR="00EE573E" w:rsidRPr="00EE573E">
        <w:rPr>
          <w:rFonts w:ascii="Times New Roman" w:eastAsia="宋体" w:hAnsi="Times New Roman"/>
          <w:szCs w:val="24"/>
        </w:rPr>
        <w:t>；再在</w:t>
      </w:r>
      <w:proofErr w:type="gramStart"/>
      <w:r w:rsidR="00EE573E" w:rsidRPr="00EE573E">
        <w:rPr>
          <w:rFonts w:ascii="Times New Roman" w:eastAsia="宋体" w:hAnsi="Times New Roman"/>
          <w:szCs w:val="24"/>
        </w:rPr>
        <w:t>每个日簇内</w:t>
      </w:r>
      <w:proofErr w:type="gramEnd"/>
      <w:r w:rsidR="00EE573E" w:rsidRPr="00EE573E">
        <w:rPr>
          <w:rFonts w:ascii="Times New Roman" w:eastAsia="宋体" w:hAnsi="Times New Roman"/>
          <w:szCs w:val="24"/>
        </w:rPr>
        <w:t>独立求解带时段约束的访问序列，求解约束</w:t>
      </w:r>
      <w:r w:rsidR="00EE573E" w:rsidRPr="00EE573E">
        <w:rPr>
          <w:rFonts w:ascii="Times New Roman" w:eastAsia="宋体" w:hAnsi="Times New Roman"/>
          <w:szCs w:val="24"/>
        </w:rPr>
        <w:t xml:space="preserve"> (4-4)</w:t>
      </w:r>
      <w:r w:rsidR="00EE573E" w:rsidRPr="00EE573E">
        <w:rPr>
          <w:rFonts w:ascii="Times New Roman" w:eastAsia="宋体" w:hAnsi="Times New Roman"/>
          <w:szCs w:val="24"/>
        </w:rPr>
        <w:t>、</w:t>
      </w:r>
      <w:r w:rsidR="00EE573E" w:rsidRPr="00EE573E">
        <w:rPr>
          <w:rFonts w:ascii="Times New Roman" w:eastAsia="宋体" w:hAnsi="Times New Roman"/>
          <w:szCs w:val="24"/>
        </w:rPr>
        <w:t xml:space="preserve">(4-5) </w:t>
      </w:r>
      <w:r w:rsidR="00EE573E" w:rsidRPr="00EE573E">
        <w:rPr>
          <w:rFonts w:ascii="Times New Roman" w:eastAsia="宋体" w:hAnsi="Times New Roman"/>
          <w:szCs w:val="24"/>
        </w:rPr>
        <w:t>与目标函数</w:t>
      </w:r>
      <w:r w:rsidR="00EE573E" w:rsidRPr="00EE573E">
        <w:rPr>
          <w:rFonts w:ascii="Times New Roman" w:eastAsia="宋体" w:hAnsi="Times New Roman"/>
          <w:szCs w:val="24"/>
        </w:rPr>
        <w:t xml:space="preserve"> (4-1)</w:t>
      </w:r>
      <w:r w:rsidR="00EE573E" w:rsidRPr="00EE573E">
        <w:rPr>
          <w:rFonts w:ascii="Times New Roman" w:eastAsia="宋体" w:hAnsi="Times New Roman"/>
          <w:szCs w:val="24"/>
        </w:rPr>
        <w:t>。该</w:t>
      </w:r>
      <w:r>
        <w:rPr>
          <w:rFonts w:ascii="Times New Roman" w:eastAsia="宋体" w:hAnsi="Times New Roman" w:hint="eastAsia"/>
          <w:szCs w:val="24"/>
        </w:rPr>
        <w:t>求解思路有以下</w:t>
      </w:r>
      <w:r w:rsidR="00EE573E" w:rsidRPr="00EE573E">
        <w:rPr>
          <w:rFonts w:ascii="Times New Roman" w:eastAsia="宋体" w:hAnsi="Times New Roman"/>
          <w:szCs w:val="24"/>
        </w:rPr>
        <w:t>优点有：第一，分解后单日规模</w:t>
      </w:r>
      <w:r w:rsidR="00EE573E" w:rsidRPr="00EE573E">
        <w:rPr>
          <w:rFonts w:ascii="Times New Roman" w:eastAsia="宋体" w:hAnsi="Times New Roman"/>
          <w:szCs w:val="24"/>
        </w:rPr>
        <w:t xml:space="preserve"> </w:t>
      </w:r>
      <w:r w:rsidR="00EE573E" w:rsidRPr="00EE573E">
        <w:rPr>
          <w:rFonts w:ascii="Times New Roman" w:eastAsia="宋体" w:hAnsi="Times New Roman"/>
          <w:i/>
          <w:iCs/>
          <w:szCs w:val="24"/>
        </w:rPr>
        <w:t>m</w:t>
      </w:r>
      <w:r w:rsidR="00EE573E" w:rsidRPr="00EE573E">
        <w:rPr>
          <w:rFonts w:ascii="Times New Roman" w:eastAsia="宋体" w:hAnsi="Times New Roman"/>
          <w:szCs w:val="24"/>
        </w:rPr>
        <w:t xml:space="preserve"> </w:t>
      </w:r>
      <w:r w:rsidR="00EE573E" w:rsidRPr="00EE573E">
        <w:rPr>
          <w:rFonts w:ascii="Times New Roman" w:eastAsia="宋体" w:hAnsi="Times New Roman"/>
          <w:szCs w:val="24"/>
        </w:rPr>
        <w:t>远小于全局规模</w:t>
      </w:r>
      <w:r w:rsidR="00EE573E" w:rsidRPr="00EE573E">
        <w:rPr>
          <w:rFonts w:ascii="Times New Roman" w:eastAsia="宋体" w:hAnsi="Times New Roman"/>
          <w:szCs w:val="24"/>
        </w:rPr>
        <w:t xml:space="preserve"> </w:t>
      </w:r>
      <w:r w:rsidR="00EE573E" w:rsidRPr="00EE573E">
        <w:rPr>
          <w:rFonts w:ascii="Times New Roman" w:eastAsia="宋体" w:hAnsi="Times New Roman"/>
          <w:i/>
          <w:iCs/>
          <w:szCs w:val="24"/>
        </w:rPr>
        <w:t>N</w:t>
      </w:r>
      <w:r w:rsidR="00EE573E" w:rsidRPr="00EE573E">
        <w:rPr>
          <w:rFonts w:ascii="Times New Roman" w:eastAsia="宋体" w:hAnsi="Times New Roman"/>
          <w:szCs w:val="24"/>
        </w:rPr>
        <w:t>，每个子问题可获得精确解或高质量近似解；第二，分解的粒度天然对齐下游行程审查环节的判定粒度，</w:t>
      </w:r>
      <w:proofErr w:type="gramStart"/>
      <w:r w:rsidR="00EE573E" w:rsidRPr="00EE573E">
        <w:rPr>
          <w:rFonts w:ascii="Times New Roman" w:eastAsia="宋体" w:hAnsi="Times New Roman"/>
          <w:szCs w:val="24"/>
        </w:rPr>
        <w:t>重试仅</w:t>
      </w:r>
      <w:proofErr w:type="gramEnd"/>
      <w:r w:rsidR="00EE573E" w:rsidRPr="00EE573E">
        <w:rPr>
          <w:rFonts w:ascii="Times New Roman" w:eastAsia="宋体" w:hAnsi="Times New Roman"/>
          <w:szCs w:val="24"/>
        </w:rPr>
        <w:t>需重做对应子问题而非全局重算；第三，模块化设计便于针对每个子问题独立选择最契合的算法并独立调试。其代价在于分解破坏了原问题的整体最优性，所得解为联合最优解的一个上界近似。</w:t>
      </w:r>
    </w:p>
    <w:p w14:paraId="2EF85C5E" w14:textId="5F3EA219" w:rsidR="00EE573E" w:rsidRPr="00EE573E" w:rsidRDefault="00EE573E" w:rsidP="000C5EC5">
      <w:pPr>
        <w:pStyle w:val="a3"/>
        <w:wordWrap/>
        <w:ind w:firstLine="480"/>
        <w:rPr>
          <w:rFonts w:ascii="Times New Roman" w:eastAsia="宋体" w:hAnsi="Times New Roman"/>
          <w:szCs w:val="24"/>
        </w:rPr>
      </w:pPr>
      <w:r w:rsidRPr="00EE573E">
        <w:rPr>
          <w:rFonts w:ascii="Times New Roman" w:eastAsia="宋体" w:hAnsi="Times New Roman"/>
          <w:szCs w:val="24"/>
        </w:rPr>
        <w:t>综合权衡，本系统选择第二条路径。考虑到旅游行程编排在用户感知上更重视</w:t>
      </w:r>
      <w:r w:rsidR="00D06635">
        <w:rPr>
          <w:rFonts w:ascii="Times New Roman" w:eastAsia="宋体" w:hAnsi="Times New Roman" w:hint="eastAsia"/>
          <w:szCs w:val="24"/>
        </w:rPr>
        <w:t>语义下</w:t>
      </w:r>
      <w:r w:rsidR="00D06635" w:rsidRPr="00EE573E">
        <w:rPr>
          <w:rFonts w:ascii="Times New Roman" w:eastAsia="宋体" w:hAnsi="Times New Roman"/>
          <w:szCs w:val="24"/>
        </w:rPr>
        <w:t>每日</w:t>
      </w:r>
      <w:r w:rsidR="00D06635">
        <w:rPr>
          <w:rFonts w:ascii="Times New Roman" w:eastAsia="宋体" w:hAnsi="Times New Roman" w:hint="eastAsia"/>
          <w:szCs w:val="24"/>
        </w:rPr>
        <w:t>的</w:t>
      </w:r>
      <w:r w:rsidR="00D06635" w:rsidRPr="00EE573E">
        <w:rPr>
          <w:rFonts w:ascii="Times New Roman" w:eastAsia="宋体" w:hAnsi="Times New Roman"/>
          <w:szCs w:val="24"/>
        </w:rPr>
        <w:t>合理性</w:t>
      </w:r>
      <w:r w:rsidRPr="00EE573E">
        <w:rPr>
          <w:rFonts w:ascii="Times New Roman" w:eastAsia="宋体" w:hAnsi="Times New Roman"/>
          <w:szCs w:val="24"/>
        </w:rPr>
        <w:t>而非全程总移动时间的极致最优，且分阶段求解所引入的次优性可</w:t>
      </w:r>
      <w:proofErr w:type="gramStart"/>
      <w:r w:rsidRPr="00EE573E">
        <w:rPr>
          <w:rFonts w:ascii="Times New Roman" w:eastAsia="宋体" w:hAnsi="Times New Roman"/>
          <w:szCs w:val="24"/>
        </w:rPr>
        <w:t>经由跨日</w:t>
      </w:r>
      <w:proofErr w:type="gramEnd"/>
      <w:r w:rsidRPr="00EE573E">
        <w:rPr>
          <w:rFonts w:ascii="Times New Roman" w:eastAsia="宋体" w:hAnsi="Times New Roman"/>
          <w:szCs w:val="24"/>
        </w:rPr>
        <w:t xml:space="preserve"> 2-opt </w:t>
      </w:r>
      <w:r w:rsidRPr="00EE573E">
        <w:rPr>
          <w:rFonts w:ascii="Times New Roman" w:eastAsia="宋体" w:hAnsi="Times New Roman"/>
          <w:szCs w:val="24"/>
        </w:rPr>
        <w:t>交换在事后阶段部分弥补，分解策略在</w:t>
      </w:r>
      <w:proofErr w:type="gramStart"/>
      <w:r w:rsidRPr="00EE573E">
        <w:rPr>
          <w:rFonts w:ascii="Times New Roman" w:eastAsia="宋体" w:hAnsi="Times New Roman"/>
          <w:szCs w:val="24"/>
        </w:rPr>
        <w:t>本任务</w:t>
      </w:r>
      <w:proofErr w:type="gramEnd"/>
      <w:r w:rsidRPr="00EE573E">
        <w:rPr>
          <w:rFonts w:ascii="Times New Roman" w:eastAsia="宋体" w:hAnsi="Times New Roman"/>
          <w:szCs w:val="24"/>
        </w:rPr>
        <w:t>的目标函数语义与系统响应要求下是合理的。</w:t>
      </w:r>
    </w:p>
    <w:p w14:paraId="08FC467D" w14:textId="67C41294" w:rsidR="00EE573E" w:rsidRPr="00D06635" w:rsidRDefault="00EE573E" w:rsidP="000C5EC5">
      <w:pPr>
        <w:pStyle w:val="a3"/>
        <w:numPr>
          <w:ilvl w:val="0"/>
          <w:numId w:val="15"/>
        </w:numPr>
        <w:wordWrap/>
        <w:ind w:firstLineChars="0"/>
      </w:pPr>
      <w:r w:rsidRPr="00D06635">
        <w:t>算法整体框架</w:t>
      </w:r>
    </w:p>
    <w:p w14:paraId="5128CFB3" w14:textId="4FAB7000" w:rsidR="00EE573E" w:rsidRPr="00EE573E" w:rsidRDefault="00EE573E" w:rsidP="000C5EC5">
      <w:pPr>
        <w:pStyle w:val="a3"/>
        <w:wordWrap/>
        <w:snapToGrid w:val="0"/>
        <w:ind w:firstLine="480"/>
        <w:rPr>
          <w:rFonts w:ascii="Times New Roman" w:eastAsia="宋体" w:hAnsi="Times New Roman"/>
          <w:szCs w:val="24"/>
        </w:rPr>
      </w:pPr>
      <w:r w:rsidRPr="00EE573E">
        <w:rPr>
          <w:rFonts w:ascii="Times New Roman" w:eastAsia="宋体" w:hAnsi="Times New Roman"/>
          <w:szCs w:val="24"/>
        </w:rPr>
        <w:t>依照上述分解思路，本系统的行程编排算法由四个串行子模块构成：时长信息抽取模块为每个候选景点确定</w:t>
      </w:r>
      <w:r w:rsidRPr="00EE573E">
        <w:rPr>
          <w:rFonts w:ascii="Times New Roman" w:eastAsia="宋体" w:hAnsi="Times New Roman"/>
          <w:szCs w:val="24"/>
        </w:rPr>
        <w:t xml:space="preserve"> </w:t>
      </w:r>
      <w:r w:rsidR="00D06635" w:rsidRPr="00D06635">
        <w:rPr>
          <w:rFonts w:ascii="Times New Roman" w:eastAsia="宋体" w:hAnsi="Times New Roman"/>
          <w:position w:val="-12"/>
          <w:szCs w:val="24"/>
        </w:rPr>
        <w:object w:dxaOrig="200" w:dyaOrig="360" w14:anchorId="3996A003">
          <v:shape id="_x0000_i1056" type="#_x0000_t75" style="width:9.75pt;height:18pt" o:ole="">
            <v:imagedata r:id="rId79" o:title=""/>
          </v:shape>
          <o:OLEObject Type="Embed" ProgID="Equation.DSMT4" ShapeID="_x0000_i1056" DrawAspect="Content" ObjectID="_1852401690" r:id="rId80"/>
        </w:object>
      </w:r>
      <w:r w:rsidR="00D06635">
        <w:rPr>
          <w:rFonts w:ascii="Times New Roman" w:eastAsia="宋体" w:hAnsi="Times New Roman" w:hint="eastAsia"/>
          <w:szCs w:val="24"/>
        </w:rPr>
        <w:t xml:space="preserve"> </w:t>
      </w:r>
      <w:r w:rsidRPr="00D06635">
        <w:rPr>
          <w:rFonts w:ascii="Times New Roman" w:eastAsia="宋体" w:hAnsi="Times New Roman"/>
          <w:szCs w:val="24"/>
        </w:rPr>
        <w:t>与</w:t>
      </w:r>
      <w:r w:rsidR="00D06635">
        <w:rPr>
          <w:rFonts w:ascii="Times New Roman" w:eastAsia="宋体" w:hAnsi="Times New Roman" w:hint="eastAsia"/>
          <w:szCs w:val="24"/>
        </w:rPr>
        <w:t xml:space="preserve"> </w:t>
      </w:r>
      <w:r w:rsidR="00D06635" w:rsidRPr="00D06635">
        <w:rPr>
          <w:rFonts w:ascii="Times New Roman" w:eastAsia="宋体" w:hAnsi="Times New Roman"/>
          <w:i/>
          <w:iCs/>
          <w:position w:val="-12"/>
          <w:szCs w:val="24"/>
        </w:rPr>
        <w:object w:dxaOrig="240" w:dyaOrig="360" w14:anchorId="2C9D32E2">
          <v:shape id="_x0000_i1057" type="#_x0000_t75" style="width:12pt;height:18pt" o:ole="">
            <v:imagedata r:id="rId81" o:title=""/>
          </v:shape>
          <o:OLEObject Type="Embed" ProgID="Equation.DSMT4" ShapeID="_x0000_i1057" DrawAspect="Content" ObjectID="_1852401691" r:id="rId82"/>
        </w:object>
      </w:r>
      <w:r w:rsidRPr="00EE573E">
        <w:rPr>
          <w:rFonts w:ascii="Times New Roman" w:eastAsia="宋体" w:hAnsi="Times New Roman"/>
          <w:szCs w:val="24"/>
        </w:rPr>
        <w:t>（</w:t>
      </w:r>
      <w:r w:rsidRPr="00EE573E">
        <w:rPr>
          <w:rFonts w:ascii="Times New Roman" w:eastAsia="宋体" w:hAnsi="Times New Roman"/>
          <w:szCs w:val="24"/>
        </w:rPr>
        <w:t xml:space="preserve">4.3.2 </w:t>
      </w:r>
      <w:r w:rsidRPr="00EE573E">
        <w:rPr>
          <w:rFonts w:ascii="Times New Roman" w:eastAsia="宋体" w:hAnsi="Times New Roman"/>
          <w:szCs w:val="24"/>
        </w:rPr>
        <w:t>节）；行程时间矩阵</w:t>
      </w:r>
      <w:r w:rsidR="00D06635">
        <w:rPr>
          <w:rFonts w:ascii="Times New Roman" w:eastAsia="宋体" w:hAnsi="Times New Roman" w:hint="eastAsia"/>
          <w:szCs w:val="24"/>
        </w:rPr>
        <w:t xml:space="preserve"> </w:t>
      </w:r>
      <w:r w:rsidR="00D06635" w:rsidRPr="00D06635">
        <w:rPr>
          <w:rFonts w:ascii="Times New Roman" w:eastAsia="宋体" w:hAnsi="Times New Roman" w:hint="eastAsia"/>
          <w:i/>
          <w:iCs/>
          <w:szCs w:val="24"/>
        </w:rPr>
        <w:t>M</w:t>
      </w:r>
      <w:r w:rsidR="00D06635">
        <w:rPr>
          <w:rFonts w:ascii="Times New Roman" w:eastAsia="宋体" w:hAnsi="Times New Roman" w:hint="eastAsia"/>
          <w:i/>
          <w:iCs/>
          <w:szCs w:val="24"/>
        </w:rPr>
        <w:t xml:space="preserve"> </w:t>
      </w:r>
      <w:r w:rsidRPr="00EE573E">
        <w:rPr>
          <w:rFonts w:ascii="Times New Roman" w:eastAsia="宋体" w:hAnsi="Times New Roman"/>
          <w:szCs w:val="24"/>
        </w:rPr>
        <w:t>获取模块经高德接口构造（详见</w:t>
      </w:r>
      <w:r w:rsidRPr="00EE573E">
        <w:rPr>
          <w:rFonts w:ascii="Times New Roman" w:eastAsia="宋体" w:hAnsi="Times New Roman"/>
          <w:szCs w:val="24"/>
        </w:rPr>
        <w:t xml:space="preserve"> 4.1.2 </w:t>
      </w:r>
      <w:r w:rsidRPr="00EE573E">
        <w:rPr>
          <w:rFonts w:ascii="Times New Roman" w:eastAsia="宋体" w:hAnsi="Times New Roman"/>
          <w:szCs w:val="24"/>
        </w:rPr>
        <w:t>节）；聚类模块以景点坐标与</w:t>
      </w:r>
      <w:r w:rsidRPr="00EE573E">
        <w:rPr>
          <w:rFonts w:ascii="Times New Roman" w:eastAsia="宋体" w:hAnsi="Times New Roman"/>
          <w:szCs w:val="24"/>
        </w:rPr>
        <w:t xml:space="preserve"> </w:t>
      </w:r>
      <w:r w:rsidRPr="00EE573E">
        <w:rPr>
          <w:rFonts w:ascii="Times New Roman" w:eastAsia="宋体" w:hAnsi="Times New Roman"/>
          <w:i/>
          <w:iCs/>
          <w:szCs w:val="24"/>
        </w:rPr>
        <w:t>M</w:t>
      </w:r>
      <w:r w:rsidRPr="00EE573E">
        <w:rPr>
          <w:rFonts w:ascii="Times New Roman" w:eastAsia="宋体" w:hAnsi="Times New Roman"/>
          <w:szCs w:val="24"/>
        </w:rPr>
        <w:t xml:space="preserve"> </w:t>
      </w:r>
      <w:r w:rsidRPr="00EE573E">
        <w:rPr>
          <w:rFonts w:ascii="Times New Roman" w:eastAsia="宋体" w:hAnsi="Times New Roman"/>
          <w:szCs w:val="24"/>
        </w:rPr>
        <w:t>为输入将</w:t>
      </w:r>
      <w:r w:rsidRPr="00EE573E">
        <w:rPr>
          <w:rFonts w:ascii="Times New Roman" w:eastAsia="宋体" w:hAnsi="Times New Roman"/>
          <w:szCs w:val="24"/>
        </w:rPr>
        <w:t xml:space="preserve"> </w:t>
      </w:r>
      <w:r w:rsidRPr="00EE573E">
        <w:rPr>
          <w:rFonts w:ascii="Times New Roman" w:eastAsia="宋体" w:hAnsi="Times New Roman"/>
          <w:i/>
          <w:iCs/>
          <w:szCs w:val="24"/>
        </w:rPr>
        <w:t>V</w:t>
      </w:r>
      <w:r w:rsidRPr="00EE573E">
        <w:rPr>
          <w:rFonts w:ascii="Times New Roman" w:eastAsia="宋体" w:hAnsi="Times New Roman"/>
          <w:szCs w:val="24"/>
        </w:rPr>
        <w:t xml:space="preserve"> </w:t>
      </w:r>
      <w:r w:rsidRPr="00EE573E">
        <w:rPr>
          <w:rFonts w:ascii="Times New Roman" w:eastAsia="宋体" w:hAnsi="Times New Roman"/>
          <w:szCs w:val="24"/>
        </w:rPr>
        <w:t>划分为</w:t>
      </w:r>
      <w:r w:rsidRPr="00EE573E">
        <w:rPr>
          <w:rFonts w:ascii="Times New Roman" w:eastAsia="宋体" w:hAnsi="Times New Roman"/>
          <w:szCs w:val="24"/>
        </w:rPr>
        <w:t xml:space="preserve"> </w:t>
      </w:r>
      <w:r w:rsidRPr="00EE573E">
        <w:rPr>
          <w:rFonts w:ascii="Times New Roman" w:eastAsia="宋体" w:hAnsi="Times New Roman"/>
          <w:i/>
          <w:iCs/>
          <w:szCs w:val="24"/>
        </w:rPr>
        <w:t>K</w:t>
      </w:r>
      <w:r w:rsidRPr="00EE573E">
        <w:rPr>
          <w:rFonts w:ascii="Times New Roman" w:eastAsia="宋体" w:hAnsi="Times New Roman"/>
          <w:szCs w:val="24"/>
        </w:rPr>
        <w:t xml:space="preserve"> </w:t>
      </w:r>
      <w:proofErr w:type="gramStart"/>
      <w:r w:rsidRPr="00EE573E">
        <w:rPr>
          <w:rFonts w:ascii="Times New Roman" w:eastAsia="宋体" w:hAnsi="Times New Roman"/>
          <w:szCs w:val="24"/>
        </w:rPr>
        <w:t>个</w:t>
      </w:r>
      <w:proofErr w:type="gramEnd"/>
      <w:r w:rsidRPr="00EE573E">
        <w:rPr>
          <w:rFonts w:ascii="Times New Roman" w:eastAsia="宋体" w:hAnsi="Times New Roman"/>
          <w:szCs w:val="24"/>
        </w:rPr>
        <w:t>容量受控的日簇，承担约束</w:t>
      </w:r>
      <w:r w:rsidRPr="00EE573E">
        <w:rPr>
          <w:rFonts w:ascii="Times New Roman" w:eastAsia="宋体" w:hAnsi="Times New Roman"/>
          <w:szCs w:val="24"/>
        </w:rPr>
        <w:t xml:space="preserve"> (4-2) </w:t>
      </w:r>
      <w:r w:rsidRPr="00EE573E">
        <w:rPr>
          <w:rFonts w:ascii="Times New Roman" w:eastAsia="宋体" w:hAnsi="Times New Roman"/>
          <w:szCs w:val="24"/>
        </w:rPr>
        <w:t>与</w:t>
      </w:r>
      <w:r w:rsidRPr="00EE573E">
        <w:rPr>
          <w:rFonts w:ascii="Times New Roman" w:eastAsia="宋体" w:hAnsi="Times New Roman"/>
          <w:szCs w:val="24"/>
        </w:rPr>
        <w:t xml:space="preserve"> (4-3) </w:t>
      </w:r>
      <w:r w:rsidRPr="00EE573E">
        <w:rPr>
          <w:rFonts w:ascii="Times New Roman" w:eastAsia="宋体" w:hAnsi="Times New Roman"/>
          <w:szCs w:val="24"/>
        </w:rPr>
        <w:t>的满足任务（</w:t>
      </w:r>
      <w:r w:rsidRPr="00EE573E">
        <w:rPr>
          <w:rFonts w:ascii="Times New Roman" w:eastAsia="宋体" w:hAnsi="Times New Roman"/>
          <w:szCs w:val="24"/>
        </w:rPr>
        <w:t xml:space="preserve">4.3.3 </w:t>
      </w:r>
      <w:r w:rsidRPr="00EE573E">
        <w:rPr>
          <w:rFonts w:ascii="Times New Roman" w:eastAsia="宋体" w:hAnsi="Times New Roman"/>
          <w:szCs w:val="24"/>
        </w:rPr>
        <w:t>节）；</w:t>
      </w:r>
      <w:proofErr w:type="gramStart"/>
      <w:r w:rsidRPr="00EE573E">
        <w:rPr>
          <w:rFonts w:ascii="Times New Roman" w:eastAsia="宋体" w:hAnsi="Times New Roman"/>
          <w:szCs w:val="24"/>
        </w:rPr>
        <w:t>时段分桶与</w:t>
      </w:r>
      <w:proofErr w:type="gramEnd"/>
      <w:r w:rsidRPr="00EE573E">
        <w:rPr>
          <w:rFonts w:ascii="Times New Roman" w:eastAsia="宋体" w:hAnsi="Times New Roman"/>
          <w:szCs w:val="24"/>
        </w:rPr>
        <w:t>桶内</w:t>
      </w:r>
      <w:r w:rsidRPr="00EE573E">
        <w:rPr>
          <w:rFonts w:ascii="Times New Roman" w:eastAsia="宋体" w:hAnsi="Times New Roman"/>
          <w:szCs w:val="24"/>
        </w:rPr>
        <w:t xml:space="preserve"> TSP </w:t>
      </w:r>
      <w:r w:rsidRPr="00EE573E">
        <w:rPr>
          <w:rFonts w:ascii="Times New Roman" w:eastAsia="宋体" w:hAnsi="Times New Roman"/>
          <w:szCs w:val="24"/>
        </w:rPr>
        <w:t>求解模块在</w:t>
      </w:r>
      <w:proofErr w:type="gramStart"/>
      <w:r w:rsidRPr="00EE573E">
        <w:rPr>
          <w:rFonts w:ascii="Times New Roman" w:eastAsia="宋体" w:hAnsi="Times New Roman"/>
          <w:szCs w:val="24"/>
        </w:rPr>
        <w:t>每个日簇内</w:t>
      </w:r>
      <w:proofErr w:type="gramEnd"/>
      <w:r w:rsidRPr="00EE573E">
        <w:rPr>
          <w:rFonts w:ascii="Times New Roman" w:eastAsia="宋体" w:hAnsi="Times New Roman"/>
          <w:szCs w:val="24"/>
        </w:rPr>
        <w:t>求解约束</w:t>
      </w:r>
      <w:r w:rsidRPr="00EE573E">
        <w:rPr>
          <w:rFonts w:ascii="Times New Roman" w:eastAsia="宋体" w:hAnsi="Times New Roman"/>
          <w:szCs w:val="24"/>
        </w:rPr>
        <w:t xml:space="preserve"> (4-4)</w:t>
      </w:r>
      <w:r w:rsidRPr="00EE573E">
        <w:rPr>
          <w:rFonts w:ascii="Times New Roman" w:eastAsia="宋体" w:hAnsi="Times New Roman"/>
          <w:szCs w:val="24"/>
        </w:rPr>
        <w:t>、</w:t>
      </w:r>
      <w:r w:rsidRPr="00EE573E">
        <w:rPr>
          <w:rFonts w:ascii="Times New Roman" w:eastAsia="宋体" w:hAnsi="Times New Roman"/>
          <w:szCs w:val="24"/>
        </w:rPr>
        <w:t xml:space="preserve">(4-5) </w:t>
      </w:r>
      <w:r w:rsidRPr="00EE573E">
        <w:rPr>
          <w:rFonts w:ascii="Times New Roman" w:eastAsia="宋体" w:hAnsi="Times New Roman"/>
          <w:szCs w:val="24"/>
        </w:rPr>
        <w:t>与目标</w:t>
      </w:r>
      <w:r w:rsidRPr="00EE573E">
        <w:rPr>
          <w:rFonts w:ascii="Times New Roman" w:eastAsia="宋体" w:hAnsi="Times New Roman"/>
          <w:szCs w:val="24"/>
        </w:rPr>
        <w:t xml:space="preserve"> (4-1)</w:t>
      </w:r>
      <w:r w:rsidRPr="00EE573E">
        <w:rPr>
          <w:rFonts w:ascii="Times New Roman" w:eastAsia="宋体" w:hAnsi="Times New Roman"/>
          <w:szCs w:val="24"/>
        </w:rPr>
        <w:t>（</w:t>
      </w:r>
      <w:r w:rsidRPr="00EE573E">
        <w:rPr>
          <w:rFonts w:ascii="Times New Roman" w:eastAsia="宋体" w:hAnsi="Times New Roman"/>
          <w:szCs w:val="24"/>
        </w:rPr>
        <w:t xml:space="preserve">4.3.4 </w:t>
      </w:r>
      <w:r w:rsidRPr="00EE573E">
        <w:rPr>
          <w:rFonts w:ascii="Times New Roman" w:eastAsia="宋体" w:hAnsi="Times New Roman"/>
          <w:szCs w:val="24"/>
        </w:rPr>
        <w:t>节）。该分层设计将异质约束逐层解耦：时段顺序约束</w:t>
      </w:r>
      <w:r w:rsidRPr="00EE573E">
        <w:rPr>
          <w:rFonts w:ascii="Times New Roman" w:eastAsia="宋体" w:hAnsi="Times New Roman"/>
          <w:szCs w:val="24"/>
        </w:rPr>
        <w:t xml:space="preserve"> (4-5) </w:t>
      </w:r>
      <w:proofErr w:type="gramStart"/>
      <w:r w:rsidRPr="00EE573E">
        <w:rPr>
          <w:rFonts w:ascii="Times New Roman" w:eastAsia="宋体" w:hAnsi="Times New Roman"/>
          <w:szCs w:val="24"/>
        </w:rPr>
        <w:t>在分桶环节</w:t>
      </w:r>
      <w:proofErr w:type="gramEnd"/>
      <w:r w:rsidRPr="00EE573E">
        <w:rPr>
          <w:rFonts w:ascii="Times New Roman" w:eastAsia="宋体" w:hAnsi="Times New Roman"/>
          <w:szCs w:val="24"/>
        </w:rPr>
        <w:t>由结构性方式保证（详见命题</w:t>
      </w:r>
      <w:r w:rsidRPr="00EE573E">
        <w:rPr>
          <w:rFonts w:ascii="Times New Roman" w:eastAsia="宋体" w:hAnsi="Times New Roman"/>
          <w:szCs w:val="24"/>
        </w:rPr>
        <w:t xml:space="preserve"> 4.1</w:t>
      </w:r>
      <w:r w:rsidRPr="00EE573E">
        <w:rPr>
          <w:rFonts w:ascii="Times New Roman" w:eastAsia="宋体" w:hAnsi="Times New Roman"/>
          <w:szCs w:val="24"/>
        </w:rPr>
        <w:t>），容量约束</w:t>
      </w:r>
      <w:r w:rsidRPr="00EE573E">
        <w:rPr>
          <w:rFonts w:ascii="Times New Roman" w:eastAsia="宋体" w:hAnsi="Times New Roman"/>
          <w:szCs w:val="24"/>
        </w:rPr>
        <w:t xml:space="preserve"> (4-3) </w:t>
      </w:r>
      <w:r w:rsidRPr="00EE573E">
        <w:rPr>
          <w:rFonts w:ascii="Times New Roman" w:eastAsia="宋体" w:hAnsi="Times New Roman"/>
          <w:szCs w:val="24"/>
        </w:rPr>
        <w:t>在聚类环节由</w:t>
      </w:r>
      <w:r w:rsidRPr="00EE573E">
        <w:rPr>
          <w:rFonts w:ascii="Times New Roman" w:eastAsia="宋体" w:hAnsi="Times New Roman"/>
          <w:szCs w:val="24"/>
        </w:rPr>
        <w:t xml:space="preserve"> </w:t>
      </w:r>
      <w:r w:rsidR="00D06635" w:rsidRPr="0095393A">
        <w:rPr>
          <w:position w:val="-12"/>
        </w:rPr>
        <w:object w:dxaOrig="380" w:dyaOrig="360" w14:anchorId="41809C44">
          <v:shape id="_x0000_i1058" type="#_x0000_t75" style="width:18.75pt;height:18pt" o:ole="">
            <v:imagedata r:id="rId59" o:title=""/>
          </v:shape>
          <o:OLEObject Type="Embed" ProgID="Equation.DSMT4" ShapeID="_x0000_i1058" DrawAspect="Content" ObjectID="_1852401692" r:id="rId83"/>
        </w:object>
      </w:r>
      <w:r w:rsidR="00D06635">
        <w:rPr>
          <w:rFonts w:ascii="Times New Roman" w:eastAsia="宋体" w:hAnsi="Times New Roman" w:hint="eastAsia"/>
          <w:szCs w:val="24"/>
        </w:rPr>
        <w:t>、</w:t>
      </w:r>
      <w:r w:rsidR="00D06635" w:rsidRPr="0095393A">
        <w:rPr>
          <w:position w:val="-12"/>
        </w:rPr>
        <w:object w:dxaOrig="400" w:dyaOrig="360" w14:anchorId="44AD0996">
          <v:shape id="_x0000_i1059" type="#_x0000_t75" style="width:19.5pt;height:18pt" o:ole="">
            <v:imagedata r:id="rId61" o:title=""/>
          </v:shape>
          <o:OLEObject Type="Embed" ProgID="Equation.DSMT4" ShapeID="_x0000_i1059" DrawAspect="Content" ObjectID="_1852401693" r:id="rId84"/>
        </w:object>
      </w:r>
      <w:r w:rsidRPr="00EE573E">
        <w:rPr>
          <w:rFonts w:ascii="Times New Roman" w:eastAsia="宋体" w:hAnsi="Times New Roman"/>
          <w:szCs w:val="24"/>
        </w:rPr>
        <w:t xml:space="preserve"> </w:t>
      </w:r>
      <w:r w:rsidRPr="00EE573E">
        <w:rPr>
          <w:rFonts w:ascii="Times New Roman" w:eastAsia="宋体" w:hAnsi="Times New Roman"/>
          <w:szCs w:val="24"/>
        </w:rPr>
        <w:t>双边规模参数保证，移动代价目标</w:t>
      </w:r>
      <w:r w:rsidRPr="00EE573E">
        <w:rPr>
          <w:rFonts w:ascii="Times New Roman" w:eastAsia="宋体" w:hAnsi="Times New Roman"/>
          <w:szCs w:val="24"/>
        </w:rPr>
        <w:t xml:space="preserve"> (4-1) </w:t>
      </w:r>
      <w:r w:rsidRPr="00EE573E">
        <w:rPr>
          <w:rFonts w:ascii="Times New Roman" w:eastAsia="宋体" w:hAnsi="Times New Roman"/>
          <w:szCs w:val="24"/>
        </w:rPr>
        <w:t>则分别在</w:t>
      </w:r>
      <w:proofErr w:type="gramStart"/>
      <w:r w:rsidRPr="00EE573E">
        <w:rPr>
          <w:rFonts w:ascii="Times New Roman" w:eastAsia="宋体" w:hAnsi="Times New Roman"/>
          <w:szCs w:val="24"/>
        </w:rPr>
        <w:lastRenderedPageBreak/>
        <w:t>跨日交换</w:t>
      </w:r>
      <w:proofErr w:type="gramEnd"/>
      <w:r w:rsidRPr="00EE573E">
        <w:rPr>
          <w:rFonts w:ascii="Times New Roman" w:eastAsia="宋体" w:hAnsi="Times New Roman"/>
          <w:szCs w:val="24"/>
        </w:rPr>
        <w:t>与桶内</w:t>
      </w:r>
      <w:r w:rsidRPr="00EE573E">
        <w:rPr>
          <w:rFonts w:ascii="Times New Roman" w:eastAsia="宋体" w:hAnsi="Times New Roman"/>
          <w:szCs w:val="24"/>
        </w:rPr>
        <w:t xml:space="preserve"> TSP </w:t>
      </w:r>
      <w:r w:rsidRPr="00EE573E">
        <w:rPr>
          <w:rFonts w:ascii="Times New Roman" w:eastAsia="宋体" w:hAnsi="Times New Roman"/>
          <w:szCs w:val="24"/>
        </w:rPr>
        <w:t>两个尺度上逐级优化。</w:t>
      </w:r>
    </w:p>
    <w:p w14:paraId="7ED361DD" w14:textId="77777777" w:rsidR="00181797" w:rsidRDefault="00181797" w:rsidP="00181797">
      <w:pPr>
        <w:pStyle w:val="3"/>
      </w:pPr>
      <w:bookmarkStart w:id="57" w:name="_Toc230879533"/>
      <w:r>
        <w:t>景点时长信息抽取与内容富化</w:t>
      </w:r>
      <w:bookmarkEnd w:id="57"/>
    </w:p>
    <w:p w14:paraId="0E5E4FBA" w14:textId="77777777" w:rsidR="00181797" w:rsidRDefault="00181797" w:rsidP="00181797">
      <w:pPr>
        <w:spacing w:line="360" w:lineRule="auto"/>
        <w:ind w:firstLine="482"/>
      </w:pPr>
      <w:r w:rsidRPr="00772FFF">
        <w:rPr>
          <w:rFonts w:ascii="Times New Roman" w:eastAsia="宋体" w:hAnsi="Times New Roman"/>
          <w:sz w:val="24"/>
          <w:szCs w:val="24"/>
        </w:rPr>
        <w:t>游览时长与最佳访问时段是聚类和</w:t>
      </w:r>
      <w:proofErr w:type="gramStart"/>
      <w:r w:rsidRPr="00772FFF">
        <w:rPr>
          <w:rFonts w:ascii="Times New Roman" w:eastAsia="宋体" w:hAnsi="Times New Roman"/>
          <w:sz w:val="24"/>
          <w:szCs w:val="24"/>
        </w:rPr>
        <w:t>时段分桶的</w:t>
      </w:r>
      <w:proofErr w:type="gramEnd"/>
      <w:r w:rsidRPr="00772FFF">
        <w:rPr>
          <w:rFonts w:ascii="Times New Roman" w:eastAsia="宋体" w:hAnsi="Times New Roman"/>
          <w:sz w:val="24"/>
          <w:szCs w:val="24"/>
        </w:rPr>
        <w:t>核心输入参数，前者直接占用每日时间预算，后者决定景点在时段桶中的归属。本节为其设计独立的抽取子流程，并配合景点富化环节为已编排的景点附加体验描述与配图。时长与时段的获取采用三级回退策略</w:t>
      </w:r>
      <w:r>
        <w:rPr>
          <w:rFonts w:ascii="Times New Roman" w:eastAsia="宋体" w:hAnsi="Times New Roman" w:hint="eastAsia"/>
          <w:sz w:val="24"/>
          <w:szCs w:val="24"/>
        </w:rPr>
        <w:t>。</w:t>
      </w:r>
      <w:r w:rsidRPr="00772FFF">
        <w:rPr>
          <w:rFonts w:ascii="Times New Roman" w:eastAsia="宋体" w:hAnsi="Times New Roman"/>
          <w:sz w:val="24"/>
          <w:szCs w:val="24"/>
        </w:rPr>
        <w:t>最高优先级查询本系统离线构建的结构化城市知识库，已</w:t>
      </w:r>
      <w:proofErr w:type="gramStart"/>
      <w:r w:rsidRPr="00772FFF">
        <w:rPr>
          <w:rFonts w:ascii="Times New Roman" w:eastAsia="宋体" w:hAnsi="Times New Roman"/>
          <w:sz w:val="24"/>
          <w:szCs w:val="24"/>
        </w:rPr>
        <w:t>收录景点</w:t>
      </w:r>
      <w:proofErr w:type="gramEnd"/>
      <w:r w:rsidRPr="00772FFF">
        <w:rPr>
          <w:rFonts w:ascii="Times New Roman" w:eastAsia="宋体" w:hAnsi="Times New Roman"/>
          <w:sz w:val="24"/>
          <w:szCs w:val="24"/>
        </w:rPr>
        <w:t>直接复用经人工校对的标准字段</w:t>
      </w:r>
      <w:r>
        <w:rPr>
          <w:rFonts w:ascii="Times New Roman" w:eastAsia="宋体" w:hAnsi="Times New Roman" w:hint="eastAsia"/>
          <w:sz w:val="24"/>
          <w:szCs w:val="24"/>
        </w:rPr>
        <w:t>；</w:t>
      </w:r>
      <w:r w:rsidRPr="00772FFF">
        <w:rPr>
          <w:rFonts w:ascii="Times New Roman" w:eastAsia="宋体" w:hAnsi="Times New Roman"/>
          <w:sz w:val="24"/>
          <w:szCs w:val="24"/>
        </w:rPr>
        <w:t>知识库未覆盖时，调用大语言模型对剩余景点进行单次批量估算，提示词中</w:t>
      </w:r>
      <w:proofErr w:type="gramStart"/>
      <w:r w:rsidRPr="00772FFF">
        <w:rPr>
          <w:rFonts w:ascii="Times New Roman" w:eastAsia="宋体" w:hAnsi="Times New Roman"/>
          <w:sz w:val="24"/>
          <w:szCs w:val="24"/>
        </w:rPr>
        <w:t>嵌入景点</w:t>
      </w:r>
      <w:proofErr w:type="gramEnd"/>
      <w:r w:rsidRPr="00772FFF">
        <w:rPr>
          <w:rFonts w:ascii="Times New Roman" w:eastAsia="宋体" w:hAnsi="Times New Roman"/>
          <w:sz w:val="24"/>
          <w:szCs w:val="24"/>
        </w:rPr>
        <w:t>体量分级与少样本示例，并在景点名后附加大类标签以提升模型对未知名景点的判断稳定性；当模型调用失败或返回非法值时，回落至预设默认值。</w:t>
      </w:r>
      <w:r>
        <w:rPr>
          <w:rFonts w:ascii="Times New Roman" w:eastAsia="宋体" w:hAnsi="Times New Roman" w:hint="eastAsia"/>
          <w:sz w:val="24"/>
          <w:szCs w:val="24"/>
        </w:rPr>
        <w:t>考虑到</w:t>
      </w:r>
      <w:r w:rsidRPr="00772FFF">
        <w:rPr>
          <w:rFonts w:ascii="Times New Roman" w:eastAsia="宋体" w:hAnsi="Times New Roman"/>
          <w:sz w:val="24"/>
          <w:szCs w:val="24"/>
        </w:rPr>
        <w:t>大模型对大型景点游览时长存在系统性低估问题，本流程在结果后置阶段引入基于大类的下限校正</w:t>
      </w:r>
      <w:r>
        <w:rPr>
          <w:rFonts w:ascii="Times New Roman" w:eastAsia="宋体" w:hAnsi="Times New Roman" w:hint="eastAsia"/>
          <w:sz w:val="24"/>
          <w:szCs w:val="24"/>
        </w:rPr>
        <w:t>，</w:t>
      </w:r>
      <w:r w:rsidRPr="00772FFF">
        <w:rPr>
          <w:rFonts w:ascii="Times New Roman" w:eastAsia="宋体" w:hAnsi="Times New Roman"/>
          <w:sz w:val="24"/>
          <w:szCs w:val="24"/>
        </w:rPr>
        <w:t>批量调用辅以有限次数的指数退避重试，确保单次接口抖动不会影响整体编排链路</w:t>
      </w:r>
      <w:r>
        <w:rPr>
          <w:rFonts w:ascii="Times New Roman" w:eastAsia="宋体" w:hAnsi="Times New Roman"/>
          <w:sz w:val="24"/>
          <w:szCs w:val="24"/>
        </w:rPr>
        <w:t>。</w:t>
      </w:r>
    </w:p>
    <w:p w14:paraId="4E21903E" w14:textId="598F79ED" w:rsidR="00181797" w:rsidRPr="00181797" w:rsidRDefault="00181797" w:rsidP="00181797">
      <w:pPr>
        <w:spacing w:line="360" w:lineRule="auto"/>
        <w:ind w:firstLine="482"/>
        <w:rPr>
          <w:rFonts w:ascii="Times New Roman" w:eastAsia="宋体" w:hAnsi="Times New Roman"/>
          <w:sz w:val="24"/>
          <w:szCs w:val="24"/>
        </w:rPr>
      </w:pPr>
      <w:r w:rsidRPr="00772FFF">
        <w:rPr>
          <w:rFonts w:ascii="Times New Roman" w:eastAsia="宋体" w:hAnsi="Times New Roman"/>
          <w:sz w:val="24"/>
          <w:szCs w:val="24"/>
        </w:rPr>
        <w:t>景点内容富化模块在已生成的编排序列基础上，为每个景点补充体验描述与配图，由两条相互独立的降级链并发执行。描述生成链优先以攻略检索片段为锚提炼简短的体验段落，未命中时改由模型基于内置知识直接生成，再失败则截取检索片段首段降级输出，最终为空串。图像</w:t>
      </w:r>
      <w:proofErr w:type="gramStart"/>
      <w:r w:rsidRPr="00772FFF">
        <w:rPr>
          <w:rFonts w:ascii="Times New Roman" w:eastAsia="宋体" w:hAnsi="Times New Roman"/>
          <w:sz w:val="24"/>
          <w:szCs w:val="24"/>
        </w:rPr>
        <w:t>获取链先经</w:t>
      </w:r>
      <w:proofErr w:type="gramEnd"/>
      <w:r w:rsidRPr="00772FFF">
        <w:rPr>
          <w:rFonts w:ascii="Times New Roman" w:eastAsia="宋体" w:hAnsi="Times New Roman"/>
          <w:sz w:val="24"/>
          <w:szCs w:val="24"/>
        </w:rPr>
        <w:t>高德地图获取国内景点的高清配图，未命中时降级至</w:t>
      </w:r>
      <w:r w:rsidRPr="00772FFF">
        <w:rPr>
          <w:rFonts w:ascii="Times New Roman" w:eastAsia="宋体" w:hAnsi="Times New Roman"/>
          <w:sz w:val="24"/>
          <w:szCs w:val="24"/>
        </w:rPr>
        <w:t xml:space="preserve"> Wikipedia </w:t>
      </w:r>
      <w:r w:rsidRPr="00772FFF">
        <w:rPr>
          <w:rFonts w:ascii="Times New Roman" w:eastAsia="宋体" w:hAnsi="Times New Roman"/>
          <w:sz w:val="24"/>
          <w:szCs w:val="24"/>
        </w:rPr>
        <w:t>图像库；查询前对景点名做后缀归一化，剥离</w:t>
      </w:r>
      <w:r w:rsidRPr="00772FFF">
        <w:rPr>
          <w:rFonts w:ascii="Times New Roman" w:eastAsia="宋体" w:hAnsi="Times New Roman" w:hint="eastAsia"/>
          <w:sz w:val="24"/>
          <w:szCs w:val="24"/>
        </w:rPr>
        <w:t>“</w:t>
      </w:r>
      <w:r w:rsidRPr="00772FFF">
        <w:rPr>
          <w:rFonts w:ascii="Times New Roman" w:eastAsia="宋体" w:hAnsi="Times New Roman"/>
          <w:sz w:val="24"/>
          <w:szCs w:val="24"/>
        </w:rPr>
        <w:t>风景名胜区</w:t>
      </w:r>
      <w:r w:rsidRPr="00772FFF">
        <w:rPr>
          <w:rFonts w:ascii="Times New Roman" w:eastAsia="宋体" w:hAnsi="Times New Roman" w:hint="eastAsia"/>
          <w:sz w:val="24"/>
          <w:szCs w:val="24"/>
        </w:rPr>
        <w:t>”、“</w:t>
      </w:r>
      <w:r w:rsidRPr="00772FFF">
        <w:rPr>
          <w:rFonts w:ascii="Times New Roman" w:eastAsia="宋体" w:hAnsi="Times New Roman"/>
          <w:sz w:val="24"/>
          <w:szCs w:val="24"/>
        </w:rPr>
        <w:t>景区</w:t>
      </w:r>
      <w:r w:rsidRPr="00772FFF">
        <w:rPr>
          <w:rFonts w:ascii="Times New Roman" w:eastAsia="宋体" w:hAnsi="Times New Roman" w:hint="eastAsia"/>
          <w:sz w:val="24"/>
          <w:szCs w:val="24"/>
        </w:rPr>
        <w:t>”、“</w:t>
      </w:r>
      <w:r w:rsidRPr="00772FFF">
        <w:rPr>
          <w:rFonts w:ascii="Times New Roman" w:eastAsia="宋体" w:hAnsi="Times New Roman"/>
          <w:sz w:val="24"/>
          <w:szCs w:val="24"/>
        </w:rPr>
        <w:t>公园</w:t>
      </w:r>
      <w:r w:rsidRPr="00772FFF">
        <w:rPr>
          <w:rFonts w:ascii="Times New Roman" w:eastAsia="宋体" w:hAnsi="Times New Roman" w:hint="eastAsia"/>
          <w:sz w:val="24"/>
          <w:szCs w:val="24"/>
        </w:rPr>
        <w:t>”</w:t>
      </w:r>
      <w:r w:rsidRPr="00772FFF">
        <w:rPr>
          <w:rFonts w:ascii="Times New Roman" w:eastAsia="宋体" w:hAnsi="Times New Roman"/>
          <w:sz w:val="24"/>
          <w:szCs w:val="24"/>
        </w:rPr>
        <w:t>等通用词以提升小众景点的命中率。两条链路均</w:t>
      </w:r>
      <w:proofErr w:type="gramStart"/>
      <w:r w:rsidRPr="00772FFF">
        <w:rPr>
          <w:rFonts w:ascii="Times New Roman" w:eastAsia="宋体" w:hAnsi="Times New Roman"/>
          <w:sz w:val="24"/>
          <w:szCs w:val="24"/>
        </w:rPr>
        <w:t>通过协程并发</w:t>
      </w:r>
      <w:proofErr w:type="gramEnd"/>
      <w:r w:rsidRPr="00772FFF">
        <w:rPr>
          <w:rFonts w:ascii="Times New Roman" w:eastAsia="宋体" w:hAnsi="Times New Roman"/>
          <w:sz w:val="24"/>
          <w:szCs w:val="24"/>
        </w:rPr>
        <w:t>与流量上限调度，在控制对外部接口瞬时压力的同时显著缩短富化阶段的整体延迟。</w:t>
      </w:r>
    </w:p>
    <w:p w14:paraId="1DD42D3D" w14:textId="548B05DC" w:rsidR="00181797" w:rsidRDefault="00181797" w:rsidP="00181797">
      <w:pPr>
        <w:pStyle w:val="3"/>
      </w:pPr>
      <w:bookmarkStart w:id="58" w:name="_Toc230879534"/>
      <w:r>
        <w:t>基于</w:t>
      </w:r>
      <w:r>
        <w:rPr>
          <w:rFonts w:hint="eastAsia"/>
        </w:rPr>
        <w:t>行程</w:t>
      </w:r>
      <w:r>
        <w:t>时间矩阵的均衡</w:t>
      </w:r>
      <w:r>
        <w:t xml:space="preserve"> K</w:t>
      </w:r>
      <w:r>
        <w:rPr>
          <w:rFonts w:hint="eastAsia"/>
        </w:rPr>
        <w:t>-Means</w:t>
      </w:r>
      <w:r w:rsidR="00BA6A7E">
        <w:rPr>
          <w:rFonts w:hint="eastAsia"/>
        </w:rPr>
        <w:t xml:space="preserve"> </w:t>
      </w:r>
      <w:r>
        <w:t>聚类</w:t>
      </w:r>
      <w:bookmarkEnd w:id="58"/>
    </w:p>
    <w:p w14:paraId="1539031C" w14:textId="7BAAB0AC" w:rsidR="007B15B6" w:rsidRDefault="00C647A9" w:rsidP="007135DD">
      <w:pPr>
        <w:pStyle w:val="a3"/>
        <w:wordWrap/>
        <w:ind w:firstLine="480"/>
      </w:pPr>
      <w:r>
        <w:t>景点分日聚类的本质是将候选集合中的</w:t>
      </w:r>
      <w:r>
        <w:t xml:space="preserve"> </w:t>
      </w:r>
      <w:r w:rsidR="002F15A8" w:rsidRPr="002F15A8">
        <w:rPr>
          <w:position w:val="-6"/>
        </w:rPr>
        <w:object w:dxaOrig="279" w:dyaOrig="279" w14:anchorId="39C8D46E">
          <v:shape id="_x0000_i1060" type="#_x0000_t75" style="width:14.25pt;height:14.25pt" o:ole="">
            <v:imagedata r:id="rId85" o:title=""/>
          </v:shape>
          <o:OLEObject Type="Embed" ProgID="Equation.DSMT4" ShapeID="_x0000_i1060" DrawAspect="Content" ObjectID="_1852401694" r:id="rId86"/>
        </w:object>
      </w:r>
      <w:r w:rsidR="002F15A8">
        <w:rPr>
          <w:rFonts w:hint="eastAsia"/>
        </w:rPr>
        <w:t xml:space="preserve"> </w:t>
      </w:r>
      <w:proofErr w:type="gramStart"/>
      <w:r>
        <w:t>个</w:t>
      </w:r>
      <w:proofErr w:type="gramEnd"/>
      <w:r>
        <w:t>景点划分为</w:t>
      </w:r>
      <w:r w:rsidR="002F15A8">
        <w:rPr>
          <w:rFonts w:hint="eastAsia"/>
        </w:rPr>
        <w:t xml:space="preserve"> </w:t>
      </w:r>
      <w:r w:rsidR="002F15A8" w:rsidRPr="002F15A8">
        <w:rPr>
          <w:position w:val="-4"/>
        </w:rPr>
        <w:object w:dxaOrig="260" w:dyaOrig="260" w14:anchorId="6F9ACD65">
          <v:shape id="_x0000_i1061" type="#_x0000_t75" style="width:12.75pt;height:12.75pt" o:ole="">
            <v:imagedata r:id="rId87" o:title=""/>
          </v:shape>
          <o:OLEObject Type="Embed" ProgID="Equation.DSMT4" ShapeID="_x0000_i1061" DrawAspect="Content" ObjectID="_1852401695" r:id="rId88"/>
        </w:object>
      </w:r>
      <w:r w:rsidR="002F15A8">
        <w:rPr>
          <w:rFonts w:hint="eastAsia"/>
        </w:rPr>
        <w:t xml:space="preserve"> </w:t>
      </w:r>
      <w:proofErr w:type="gramStart"/>
      <w:r>
        <w:t>个</w:t>
      </w:r>
      <w:proofErr w:type="gramEnd"/>
      <w:r>
        <w:t>子集，</w:t>
      </w:r>
      <w:r w:rsidR="007B15B6">
        <w:rPr>
          <w:rFonts w:hint="eastAsia"/>
        </w:rPr>
        <w:t>使</w:t>
      </w:r>
      <w:r>
        <w:t>各子集规模与每日景点数配额相匹配</w:t>
      </w:r>
      <w:r w:rsidR="007B15B6" w:rsidRPr="007B15B6">
        <w:t>。</w:t>
      </w:r>
      <w:r w:rsidR="004E06CE" w:rsidRPr="004E06CE">
        <w:t>该问题具有两点显著特征</w:t>
      </w:r>
      <w:r w:rsidR="004E06CE">
        <w:rPr>
          <w:rFonts w:hint="eastAsia"/>
        </w:rPr>
        <w:t>，</w:t>
      </w:r>
      <w:proofErr w:type="gramStart"/>
      <w:r w:rsidR="004E06CE" w:rsidRPr="004E06CE">
        <w:t>簇数</w:t>
      </w:r>
      <w:proofErr w:type="gramEnd"/>
      <w:r w:rsidR="004E06CE" w:rsidRPr="004E06CE">
        <w:t xml:space="preserve"> </w:t>
      </w:r>
      <w:r w:rsidR="004E06CE" w:rsidRPr="004E06CE">
        <w:rPr>
          <w:i/>
          <w:iCs/>
        </w:rPr>
        <w:t>K</w:t>
      </w:r>
      <w:r w:rsidR="004E06CE" w:rsidRPr="004E06CE">
        <w:t xml:space="preserve"> </w:t>
      </w:r>
      <w:r w:rsidR="004E06CE" w:rsidRPr="004E06CE">
        <w:t>由用户出游天数事先指定</w:t>
      </w:r>
      <w:r w:rsidR="004E06CE">
        <w:rPr>
          <w:rFonts w:hint="eastAsia"/>
        </w:rPr>
        <w:t>，且</w:t>
      </w:r>
      <w:r w:rsidR="004E06CE" w:rsidRPr="004E06CE">
        <w:t>每簇景点数须落入由日均景点数确定的上下界之间。下文先分析两类经典聚类方法不适用于该问题的原因，再阐述本系统的算法选择</w:t>
      </w:r>
      <w:r w:rsidR="007B15B6" w:rsidRPr="007B15B6">
        <w:t>。</w:t>
      </w:r>
    </w:p>
    <w:p w14:paraId="25EEC09A" w14:textId="19184315" w:rsidR="00C647A9" w:rsidRDefault="00C647A9" w:rsidP="007135DD">
      <w:pPr>
        <w:pStyle w:val="a3"/>
        <w:wordWrap/>
        <w:ind w:firstLine="480"/>
      </w:pPr>
      <w:r>
        <w:t>标准</w:t>
      </w:r>
      <w:r>
        <w:t xml:space="preserve"> K-Means </w:t>
      </w:r>
      <w:r>
        <w:t>以最小</w:t>
      </w:r>
      <w:proofErr w:type="gramStart"/>
      <w:r>
        <w:t>化簇内平方</w:t>
      </w:r>
      <w:proofErr w:type="gramEnd"/>
      <w:r>
        <w:t>误差为目标，对</w:t>
      </w:r>
      <w:proofErr w:type="gramStart"/>
      <w:r>
        <w:t>各簇规模</w:t>
      </w:r>
      <w:proofErr w:type="gramEnd"/>
      <w:r w:rsidR="007B15B6">
        <w:rPr>
          <w:rFonts w:hint="eastAsia"/>
        </w:rPr>
        <w:t>没有</w:t>
      </w:r>
      <w:r>
        <w:t>约束。在旅游场景</w:t>
      </w:r>
      <w:r w:rsidR="007B15B6">
        <w:rPr>
          <w:rFonts w:hint="eastAsia"/>
        </w:rPr>
        <w:t>中</w:t>
      </w:r>
      <w:r>
        <w:t>，</w:t>
      </w:r>
      <w:r w:rsidR="007B15B6" w:rsidRPr="007B15B6">
        <w:t>同一城市的热门景点往往在地理上高度聚集，而少数偏远景点则孤立分布</w:t>
      </w:r>
      <w:r w:rsidR="004E06CE">
        <w:rPr>
          <w:rFonts w:hint="eastAsia"/>
        </w:rPr>
        <w:t>。</w:t>
      </w:r>
      <w:r w:rsidR="007B15B6">
        <w:rPr>
          <w:rFonts w:hint="eastAsia"/>
        </w:rPr>
        <w:t>在</w:t>
      </w:r>
      <w:r w:rsidR="004E06CE">
        <w:rPr>
          <w:rFonts w:hint="eastAsia"/>
        </w:rPr>
        <w:t>此</w:t>
      </w:r>
      <w:r w:rsidR="007B15B6">
        <w:rPr>
          <w:rFonts w:hint="eastAsia"/>
        </w:rPr>
        <w:t>分布下，</w:t>
      </w:r>
      <w:r>
        <w:t>标准</w:t>
      </w:r>
      <w:r>
        <w:t xml:space="preserve"> K-Means </w:t>
      </w:r>
      <w:r w:rsidR="004E06CE">
        <w:rPr>
          <w:rFonts w:hint="eastAsia"/>
        </w:rPr>
        <w:t>倾向于</w:t>
      </w:r>
      <w:r>
        <w:t>将密集景点</w:t>
      </w:r>
      <w:r>
        <w:rPr>
          <w:rFonts w:hint="eastAsia"/>
        </w:rPr>
        <w:t>分入</w:t>
      </w:r>
      <w:r>
        <w:t>同一簇、</w:t>
      </w:r>
      <w:r w:rsidR="007B15B6" w:rsidRPr="007B15B6">
        <w:t>孤立景点单独划为一簇</w:t>
      </w:r>
      <w:r>
        <w:t>，</w:t>
      </w:r>
      <w:r w:rsidR="007B15B6">
        <w:rPr>
          <w:rFonts w:hint="eastAsia"/>
        </w:rPr>
        <w:t>造成</w:t>
      </w:r>
      <w:proofErr w:type="gramStart"/>
      <w:r>
        <w:t>簇</w:t>
      </w:r>
      <w:proofErr w:type="gramEnd"/>
      <w:r>
        <w:t>规模严重失衡</w:t>
      </w:r>
      <w:r>
        <w:rPr>
          <w:rFonts w:hint="eastAsia"/>
        </w:rPr>
        <w:t>。</w:t>
      </w:r>
      <w:r w:rsidR="00F80DDC" w:rsidRPr="00F80DDC">
        <w:t>在极端情况下，算法甚至会产生不含任何景点的空簇，</w:t>
      </w:r>
      <w:r w:rsidR="00F80DDC">
        <w:rPr>
          <w:rFonts w:hint="eastAsia"/>
        </w:rPr>
        <w:t>即</w:t>
      </w:r>
      <w:r w:rsidR="00F80DDC" w:rsidRPr="00F80DDC">
        <w:t>某一天没有景点可供安排，</w:t>
      </w:r>
      <w:r w:rsidR="004E06CE" w:rsidRPr="004E06CE">
        <w:t>导致下游</w:t>
      </w:r>
      <w:proofErr w:type="gramStart"/>
      <w:r w:rsidR="004E06CE" w:rsidRPr="004E06CE">
        <w:t>时段分桶与</w:t>
      </w:r>
      <w:proofErr w:type="gramEnd"/>
      <w:r w:rsidR="004E06CE" w:rsidRPr="004E06CE">
        <w:t xml:space="preserve"> TSP </w:t>
      </w:r>
      <w:r w:rsidR="004E06CE" w:rsidRPr="004E06CE">
        <w:t>求解因缺少输入而失效</w:t>
      </w:r>
      <w:r w:rsidR="00F80DDC" w:rsidRPr="00F80DDC">
        <w:t>。因此，标准</w:t>
      </w:r>
      <w:r w:rsidR="00F80DDC" w:rsidRPr="00F80DDC">
        <w:t xml:space="preserve"> K-Means </w:t>
      </w:r>
      <w:r w:rsidR="00F80DDC" w:rsidRPr="00F80DDC">
        <w:t>无法保证每日景点数落在合理区间内，不能满足</w:t>
      </w:r>
      <w:r w:rsidR="00F80DDC" w:rsidRPr="00F80DDC">
        <w:t xml:space="preserve"> </w:t>
      </w:r>
      <w:r w:rsidR="00F80DDC" w:rsidRPr="002F15A8">
        <w:rPr>
          <w:position w:val="-4"/>
        </w:rPr>
        <w:object w:dxaOrig="260" w:dyaOrig="260" w14:anchorId="295D83E5">
          <v:shape id="_x0000_i1062" type="#_x0000_t75" style="width:12.75pt;height:12.75pt" o:ole="">
            <v:imagedata r:id="rId87" o:title=""/>
          </v:shape>
          <o:OLEObject Type="Embed" ProgID="Equation.DSMT4" ShapeID="_x0000_i1062" DrawAspect="Content" ObjectID="_1852401696" r:id="rId89"/>
        </w:object>
      </w:r>
      <w:r w:rsidR="00F80DDC" w:rsidRPr="00F80DDC">
        <w:t xml:space="preserve"> </w:t>
      </w:r>
      <w:r w:rsidR="00F80DDC" w:rsidRPr="00F80DDC">
        <w:t>日行程日均若干景点的约束要求</w:t>
      </w:r>
      <w:r>
        <w:t>。</w:t>
      </w:r>
    </w:p>
    <w:p w14:paraId="7476EAF0" w14:textId="4F3E35CD" w:rsidR="00C647A9" w:rsidRDefault="004E06CE" w:rsidP="00F80DDC">
      <w:pPr>
        <w:pStyle w:val="a3"/>
        <w:wordWrap/>
        <w:ind w:firstLine="480"/>
      </w:pPr>
      <w:r w:rsidRPr="004E06CE">
        <w:lastRenderedPageBreak/>
        <w:t>基于密度的</w:t>
      </w:r>
      <w:r w:rsidRPr="004E06CE">
        <w:t xml:space="preserve"> DBSCAN </w:t>
      </w:r>
      <w:r w:rsidRPr="004E06CE">
        <w:t>算法同样不适用，其不足体现在两个方面。</w:t>
      </w:r>
      <w:r w:rsidR="00C647A9">
        <w:t>其一，</w:t>
      </w:r>
      <w:r w:rsidR="00C647A9">
        <w:t xml:space="preserve">DBSCAN </w:t>
      </w:r>
      <w:r w:rsidR="00C647A9">
        <w:t>通过邻域半径</w:t>
      </w:r>
      <w:r w:rsidR="00C647A9">
        <w:rPr>
          <w:rFonts w:hint="eastAsia"/>
        </w:rPr>
        <w:t xml:space="preserve"> </w:t>
      </w:r>
      <w:r w:rsidR="00C647A9" w:rsidRPr="00164BFC">
        <w:rPr>
          <w:position w:val="-6"/>
        </w:rPr>
        <w:object w:dxaOrig="200" w:dyaOrig="220" w14:anchorId="3408C4BC">
          <v:shape id="_x0000_i1063" type="#_x0000_t75" style="width:9.75pt;height:11.25pt" o:ole="">
            <v:imagedata r:id="rId90" o:title=""/>
          </v:shape>
          <o:OLEObject Type="Embed" ProgID="Equation.DSMT4" ShapeID="_x0000_i1063" DrawAspect="Content" ObjectID="_1852401697" r:id="rId91"/>
        </w:object>
      </w:r>
      <w:r w:rsidR="00C647A9">
        <w:rPr>
          <w:rFonts w:hint="eastAsia"/>
        </w:rPr>
        <w:t xml:space="preserve"> </w:t>
      </w:r>
      <w:r w:rsidR="00C647A9">
        <w:t>与最小密度</w:t>
      </w:r>
      <w:r w:rsidR="00C647A9">
        <w:rPr>
          <w:rFonts w:hint="eastAsia"/>
        </w:rPr>
        <w:t xml:space="preserve"> </w:t>
      </w:r>
      <w:r w:rsidR="002F15A8" w:rsidRPr="00164BFC">
        <w:rPr>
          <w:position w:val="-6"/>
        </w:rPr>
        <w:object w:dxaOrig="760" w:dyaOrig="279" w14:anchorId="62302262">
          <v:shape id="_x0000_i1064" type="#_x0000_t75" style="width:38.25pt;height:14.25pt" o:ole="">
            <v:imagedata r:id="rId92" o:title=""/>
          </v:shape>
          <o:OLEObject Type="Embed" ProgID="Equation.DSMT4" ShapeID="_x0000_i1064" DrawAspect="Content" ObjectID="_1852401698" r:id="rId93"/>
        </w:object>
      </w:r>
      <w:r w:rsidR="00C647A9">
        <w:rPr>
          <w:rFonts w:hint="eastAsia"/>
        </w:rPr>
        <w:t xml:space="preserve"> </w:t>
      </w:r>
      <w:r w:rsidR="00C647A9">
        <w:t>间接决定簇数，</w:t>
      </w:r>
      <w:proofErr w:type="gramStart"/>
      <w:r w:rsidR="00F80DDC" w:rsidRPr="00F80DDC">
        <w:t>簇数由</w:t>
      </w:r>
      <w:proofErr w:type="gramEnd"/>
      <w:r w:rsidR="00F80DDC" w:rsidRPr="00F80DDC">
        <w:t>数据分布形成，</w:t>
      </w:r>
      <w:r w:rsidRPr="004E06CE">
        <w:t>无法保证严格等于出游天数</w:t>
      </w:r>
      <w:r w:rsidR="00C647A9">
        <w:t xml:space="preserve"> </w:t>
      </w:r>
      <w:r w:rsidR="00F80DDC" w:rsidRPr="002F15A8">
        <w:rPr>
          <w:position w:val="-4"/>
        </w:rPr>
        <w:object w:dxaOrig="260" w:dyaOrig="260" w14:anchorId="72844F72">
          <v:shape id="_x0000_i1065" type="#_x0000_t75" style="width:12.75pt;height:12.75pt" o:ole="">
            <v:imagedata r:id="rId87" o:title=""/>
          </v:shape>
          <o:OLEObject Type="Embed" ProgID="Equation.DSMT4" ShapeID="_x0000_i1065" DrawAspect="Content" ObjectID="_1852401699" r:id="rId94"/>
        </w:object>
      </w:r>
      <w:r w:rsidR="00C647A9">
        <w:t>；当形成</w:t>
      </w:r>
      <w:proofErr w:type="gramStart"/>
      <w:r w:rsidR="00C647A9">
        <w:t>的簇数与</w:t>
      </w:r>
      <w:proofErr w:type="gramEnd"/>
      <w:r w:rsidR="00C647A9">
        <w:t xml:space="preserve"> </w:t>
      </w:r>
      <w:r w:rsidR="00F80DDC" w:rsidRPr="002F15A8">
        <w:rPr>
          <w:position w:val="-4"/>
        </w:rPr>
        <w:object w:dxaOrig="260" w:dyaOrig="260" w14:anchorId="12F31D34">
          <v:shape id="_x0000_i1066" type="#_x0000_t75" style="width:12.75pt;height:12.75pt" o:ole="">
            <v:imagedata r:id="rId87" o:title=""/>
          </v:shape>
          <o:OLEObject Type="Embed" ProgID="Equation.DSMT4" ShapeID="_x0000_i1066" DrawAspect="Content" ObjectID="_1852401700" r:id="rId95"/>
        </w:object>
      </w:r>
      <w:r w:rsidR="00C647A9">
        <w:t xml:space="preserve"> </w:t>
      </w:r>
      <w:r w:rsidR="00C647A9">
        <w:t>不一致时</w:t>
      </w:r>
      <w:r w:rsidR="00F80DDC">
        <w:rPr>
          <w:rFonts w:hint="eastAsia"/>
        </w:rPr>
        <w:t>，</w:t>
      </w:r>
      <w:r w:rsidR="00C647A9">
        <w:t>仍需</w:t>
      </w:r>
      <w:r w:rsidR="00F80DDC">
        <w:rPr>
          <w:rFonts w:hint="eastAsia"/>
        </w:rPr>
        <w:t>额外进行</w:t>
      </w:r>
      <w:r w:rsidR="00C647A9">
        <w:t>合并或拆分处理，</w:t>
      </w:r>
      <w:r w:rsidRPr="004E06CE">
        <w:t>其逻辑复杂度并不低于直接求解约束划分问题</w:t>
      </w:r>
      <w:r w:rsidR="00F80DDC" w:rsidRPr="00F80DDC">
        <w:t>。</w:t>
      </w:r>
      <w:r w:rsidR="00C647A9">
        <w:t>其二，</w:t>
      </w:r>
      <w:r w:rsidR="00F80DDC" w:rsidRPr="00F80DDC">
        <w:t xml:space="preserve">DBSCAN </w:t>
      </w:r>
      <w:r w:rsidR="00F80DDC">
        <w:rPr>
          <w:rFonts w:hint="eastAsia"/>
        </w:rPr>
        <w:t>易将</w:t>
      </w:r>
      <w:r w:rsidR="00F80DDC" w:rsidRPr="00F80DDC">
        <w:t>低密度点判定为噪声并丢弃，而偏远景点恰恰可能是长途出行的核心目的地，丢弃这些点与实际需求相悖；</w:t>
      </w:r>
      <w:r w:rsidR="00415C79">
        <w:rPr>
          <w:rFonts w:hint="eastAsia"/>
        </w:rPr>
        <w:t>且</w:t>
      </w:r>
      <w:r w:rsidR="00F80DDC" w:rsidRPr="00F80DDC">
        <w:t>当景点稀疏且分布均匀时，</w:t>
      </w:r>
      <w:r w:rsidR="00F80DDC" w:rsidRPr="00F80DDC">
        <w:t xml:space="preserve">DBSCAN </w:t>
      </w:r>
      <w:r w:rsidR="00F80DDC" w:rsidRPr="00F80DDC">
        <w:t>还可能将所有景点归为</w:t>
      </w:r>
      <w:proofErr w:type="gramStart"/>
      <w:r w:rsidR="00F80DDC" w:rsidRPr="00F80DDC">
        <w:t>单一大</w:t>
      </w:r>
      <w:proofErr w:type="gramEnd"/>
      <w:r w:rsidR="00F80DDC" w:rsidRPr="00F80DDC">
        <w:t>簇或全部判为噪声，导致聚类结果失效。此外，</w:t>
      </w:r>
      <w:r w:rsidR="00F80DDC" w:rsidRPr="00F80DDC">
        <w:t xml:space="preserve">DBSCAN </w:t>
      </w:r>
      <w:r w:rsidR="00F80DDC" w:rsidRPr="00F80DDC">
        <w:t>本身不提供</w:t>
      </w:r>
      <w:proofErr w:type="gramStart"/>
      <w:r w:rsidR="00F80DDC" w:rsidRPr="00F80DDC">
        <w:t>簇</w:t>
      </w:r>
      <w:proofErr w:type="gramEnd"/>
      <w:r w:rsidR="00F80DDC" w:rsidRPr="00F80DDC">
        <w:t>规模均衡机制，使用时仍需额外的均衡处理</w:t>
      </w:r>
      <w:r w:rsidR="00F80DDC">
        <w:rPr>
          <w:rFonts w:hint="eastAsia"/>
        </w:rPr>
        <w:t>，</w:t>
      </w:r>
      <w:r w:rsidRPr="004E06CE">
        <w:t>叠加均衡处理后整体复杂度反而上升</w:t>
      </w:r>
      <w:r w:rsidR="00C647A9">
        <w:t>。</w:t>
      </w:r>
    </w:p>
    <w:p w14:paraId="571BC8DD" w14:textId="4D3A515D" w:rsidR="00181797" w:rsidRDefault="00C647A9" w:rsidP="004E06CE">
      <w:pPr>
        <w:pStyle w:val="a3"/>
        <w:wordWrap/>
        <w:ind w:firstLine="480"/>
      </w:pPr>
      <w:r w:rsidRPr="00F80DDC">
        <w:t>综合上述分析，</w:t>
      </w:r>
      <w:proofErr w:type="gramStart"/>
      <w:r w:rsidRPr="00F80DDC">
        <w:t>在簇数</w:t>
      </w:r>
      <w:proofErr w:type="gramEnd"/>
      <w:r w:rsidRPr="00F80DDC">
        <w:t xml:space="preserve"> </w:t>
      </w:r>
      <w:r w:rsidR="002F15A8" w:rsidRPr="00F80DDC">
        <w:rPr>
          <w:position w:val="-4"/>
        </w:rPr>
        <w:object w:dxaOrig="260" w:dyaOrig="260" w14:anchorId="795A2F26">
          <v:shape id="_x0000_i1067" type="#_x0000_t75" style="width:12.75pt;height:12.75pt" o:ole="">
            <v:imagedata r:id="rId96" o:title=""/>
          </v:shape>
          <o:OLEObject Type="Embed" ProgID="Equation.DSMT4" ShapeID="_x0000_i1067" DrawAspect="Content" ObjectID="_1852401701" r:id="rId97"/>
        </w:object>
      </w:r>
      <w:r w:rsidR="002F15A8" w:rsidRPr="00F80DDC">
        <w:rPr>
          <w:rFonts w:hint="eastAsia"/>
        </w:rPr>
        <w:t xml:space="preserve"> </w:t>
      </w:r>
      <w:r w:rsidRPr="00F80DDC">
        <w:t>已知</w:t>
      </w:r>
      <w:r w:rsidR="00F80DDC" w:rsidRPr="00F80DDC">
        <w:rPr>
          <w:rFonts w:hint="eastAsia"/>
        </w:rPr>
        <w:t>、</w:t>
      </w:r>
      <w:r w:rsidRPr="00F80DDC">
        <w:t>且要求</w:t>
      </w:r>
      <w:proofErr w:type="gramStart"/>
      <w:r w:rsidRPr="00F80DDC">
        <w:t>簇</w:t>
      </w:r>
      <w:proofErr w:type="gramEnd"/>
      <w:r w:rsidRPr="00F80DDC">
        <w:t>规模均衡的前提下，本算法选用带容量约束的</w:t>
      </w:r>
      <w:r w:rsidR="007135DD" w:rsidRPr="00F80DDC">
        <w:rPr>
          <w:rFonts w:hint="eastAsia"/>
        </w:rPr>
        <w:t>均衡</w:t>
      </w:r>
      <w:r w:rsidRPr="00F80DDC">
        <w:t xml:space="preserve"> K-Means </w:t>
      </w:r>
      <w:r w:rsidR="004E06CE" w:rsidRPr="004E06CE">
        <w:t>作为分日聚类方法</w:t>
      </w:r>
      <w:r w:rsidRPr="00F80DDC">
        <w:t>。该算法在标准</w:t>
      </w:r>
      <w:r w:rsidRPr="00F80DDC">
        <w:t xml:space="preserve"> K-Means </w:t>
      </w:r>
      <w:r w:rsidRPr="00F80DDC">
        <w:t>的迭代框架上引入</w:t>
      </w:r>
      <w:r w:rsidRPr="00F80DDC">
        <w:t xml:space="preserve"> </w:t>
      </w:r>
      <w:proofErr w:type="spellStart"/>
      <w:r w:rsidRPr="00F80DDC">
        <w:t>size_min</w:t>
      </w:r>
      <w:proofErr w:type="spellEnd"/>
      <w:r w:rsidRPr="00F80DDC">
        <w:t xml:space="preserve"> </w:t>
      </w:r>
      <w:r w:rsidRPr="00F80DDC">
        <w:t>与</w:t>
      </w:r>
      <w:r w:rsidRPr="00F80DDC">
        <w:t xml:space="preserve"> </w:t>
      </w:r>
      <w:proofErr w:type="spellStart"/>
      <w:r w:rsidRPr="00F80DDC">
        <w:t>size_max</w:t>
      </w:r>
      <w:proofErr w:type="spellEnd"/>
      <w:r w:rsidRPr="00F80DDC">
        <w:t xml:space="preserve"> </w:t>
      </w:r>
      <w:r w:rsidR="004E06CE" w:rsidRPr="004E06CE">
        <w:t>双边规模参数，将带容量约束的点</w:t>
      </w:r>
      <w:proofErr w:type="gramStart"/>
      <w:r w:rsidR="004E06CE" w:rsidRPr="004E06CE">
        <w:t>簇分配</w:t>
      </w:r>
      <w:proofErr w:type="gramEnd"/>
      <w:r w:rsidR="004E06CE" w:rsidRPr="004E06CE">
        <w:t>转化为最小费用流问题求解，从机制上</w:t>
      </w:r>
      <w:proofErr w:type="gramStart"/>
      <w:r w:rsidR="004E06CE" w:rsidRPr="004E06CE">
        <w:t>排除空簇与</w:t>
      </w:r>
      <w:proofErr w:type="gramEnd"/>
      <w:r w:rsidR="004E06CE" w:rsidRPr="004E06CE">
        <w:t>超大簇，这是该算法相对标准</w:t>
      </w:r>
      <w:r w:rsidR="004E06CE" w:rsidRPr="004E06CE">
        <w:t xml:space="preserve"> K-Means </w:t>
      </w:r>
      <w:r w:rsidR="004E06CE" w:rsidRPr="004E06CE">
        <w:t>的核心改进。在距离度量上，初始划分采用对称的经纬度欧氏距离以降低批量分配开销，后续的</w:t>
      </w:r>
      <w:r w:rsidR="004E06CE" w:rsidRPr="004E06CE">
        <w:t xml:space="preserve"> split/joint </w:t>
      </w:r>
      <w:r w:rsidR="004E06CE" w:rsidRPr="004E06CE">
        <w:t>提示修正、容量裁剪</w:t>
      </w:r>
      <w:proofErr w:type="gramStart"/>
      <w:r w:rsidR="004E06CE" w:rsidRPr="004E06CE">
        <w:t>与跨日</w:t>
      </w:r>
      <w:proofErr w:type="gramEnd"/>
      <w:r w:rsidR="004E06CE" w:rsidRPr="004E06CE">
        <w:t xml:space="preserve"> 2-opt </w:t>
      </w:r>
      <w:r w:rsidR="004E06CE" w:rsidRPr="004E06CE">
        <w:t>交换则改用非对称的真实行程时间矩阵作为代价函数，以更贴近实际通勤体验。</w:t>
      </w:r>
      <w:r w:rsidR="00415C79" w:rsidRPr="00415C79">
        <w:t>三种方法在本问题上的适配性对比见表</w:t>
      </w:r>
      <w:r w:rsidR="00415C79" w:rsidRPr="00415C79">
        <w:t xml:space="preserve"> 4-4</w:t>
      </w:r>
      <w:r w:rsidR="00415C79" w:rsidRPr="00415C79">
        <w:t>，算法的完整流程见算法</w:t>
      </w:r>
      <w:r w:rsidR="00415C79" w:rsidRPr="00415C79">
        <w:t xml:space="preserve"> 4-1</w:t>
      </w:r>
      <w:r w:rsidR="00415C79" w:rsidRPr="00415C79">
        <w:t>。</w:t>
      </w:r>
    </w:p>
    <w:p w14:paraId="6BFE5360" w14:textId="27D0D467" w:rsidR="007135DD" w:rsidRDefault="007135DD" w:rsidP="007135DD">
      <w:pPr>
        <w:pStyle w:val="a1"/>
        <w:spacing w:before="78"/>
        <w:ind w:left="0"/>
      </w:pPr>
      <w:r>
        <w:t>聚类算法在景点分日划分问题上的适配性对比</w:t>
      </w:r>
    </w:p>
    <w:tbl>
      <w:tblPr>
        <w:tblStyle w:val="af2"/>
        <w:tblW w:w="9026" w:type="dxa"/>
        <w:tblLook w:val="0000" w:firstRow="0" w:lastRow="0" w:firstColumn="0" w:lastColumn="0" w:noHBand="0" w:noVBand="0"/>
      </w:tblPr>
      <w:tblGrid>
        <w:gridCol w:w="1500"/>
        <w:gridCol w:w="2300"/>
        <w:gridCol w:w="2300"/>
        <w:gridCol w:w="2926"/>
      </w:tblGrid>
      <w:tr w:rsidR="007135DD" w:rsidRPr="004E06CE" w14:paraId="4C36A187" w14:textId="77777777" w:rsidTr="00777BBC">
        <w:tc>
          <w:tcPr>
            <w:tcW w:w="1500" w:type="dxa"/>
            <w:tcBorders>
              <w:top w:val="single" w:sz="12" w:space="0" w:color="auto"/>
              <w:bottom w:val="single" w:sz="6" w:space="0" w:color="auto"/>
            </w:tcBorders>
          </w:tcPr>
          <w:p w14:paraId="16D18D27" w14:textId="77777777" w:rsidR="007135DD" w:rsidRPr="004E06CE" w:rsidRDefault="007135DD" w:rsidP="007135DD">
            <w:pPr>
              <w:jc w:val="center"/>
              <w:rPr>
                <w:b/>
                <w:bCs/>
              </w:rPr>
            </w:pPr>
            <w:r w:rsidRPr="004E06CE">
              <w:rPr>
                <w:rFonts w:ascii="Times New Roman" w:eastAsia="宋体" w:hAnsi="Times New Roman" w:cs="Times New Roman"/>
                <w:b/>
                <w:bCs/>
              </w:rPr>
              <w:t>对比维度</w:t>
            </w:r>
          </w:p>
        </w:tc>
        <w:tc>
          <w:tcPr>
            <w:tcW w:w="2300" w:type="dxa"/>
            <w:tcBorders>
              <w:top w:val="single" w:sz="12" w:space="0" w:color="auto"/>
              <w:bottom w:val="single" w:sz="6" w:space="0" w:color="auto"/>
            </w:tcBorders>
          </w:tcPr>
          <w:p w14:paraId="0020CDA4" w14:textId="77777777" w:rsidR="007135DD" w:rsidRPr="004E06CE" w:rsidRDefault="007135DD" w:rsidP="007135DD">
            <w:pPr>
              <w:jc w:val="center"/>
              <w:rPr>
                <w:b/>
                <w:bCs/>
              </w:rPr>
            </w:pPr>
            <w:r w:rsidRPr="004E06CE">
              <w:rPr>
                <w:rFonts w:ascii="Times New Roman" w:eastAsia="宋体" w:hAnsi="Times New Roman" w:cs="Times New Roman"/>
                <w:b/>
                <w:bCs/>
              </w:rPr>
              <w:t>标准</w:t>
            </w:r>
            <w:r w:rsidRPr="004E06CE">
              <w:rPr>
                <w:rFonts w:ascii="Times New Roman" w:eastAsia="宋体" w:hAnsi="Times New Roman" w:cs="Times New Roman"/>
                <w:b/>
                <w:bCs/>
              </w:rPr>
              <w:t xml:space="preserve"> K-Means</w:t>
            </w:r>
          </w:p>
        </w:tc>
        <w:tc>
          <w:tcPr>
            <w:tcW w:w="2300" w:type="dxa"/>
            <w:tcBorders>
              <w:top w:val="single" w:sz="12" w:space="0" w:color="auto"/>
              <w:bottom w:val="single" w:sz="6" w:space="0" w:color="auto"/>
            </w:tcBorders>
          </w:tcPr>
          <w:p w14:paraId="057DB019" w14:textId="77777777" w:rsidR="007135DD" w:rsidRPr="004E06CE" w:rsidRDefault="007135DD" w:rsidP="007135DD">
            <w:pPr>
              <w:jc w:val="center"/>
              <w:rPr>
                <w:b/>
                <w:bCs/>
              </w:rPr>
            </w:pPr>
            <w:r w:rsidRPr="004E06CE">
              <w:rPr>
                <w:rFonts w:ascii="Times New Roman" w:eastAsia="宋体" w:hAnsi="Times New Roman" w:cs="Times New Roman"/>
                <w:b/>
                <w:bCs/>
              </w:rPr>
              <w:t>DBSCAN</w:t>
            </w:r>
          </w:p>
        </w:tc>
        <w:tc>
          <w:tcPr>
            <w:tcW w:w="2926" w:type="dxa"/>
            <w:tcBorders>
              <w:top w:val="single" w:sz="12" w:space="0" w:color="auto"/>
              <w:bottom w:val="single" w:sz="6" w:space="0" w:color="auto"/>
            </w:tcBorders>
          </w:tcPr>
          <w:p w14:paraId="41D9664E" w14:textId="77777777" w:rsidR="007135DD" w:rsidRPr="004E06CE" w:rsidRDefault="007135DD" w:rsidP="007135DD">
            <w:pPr>
              <w:jc w:val="center"/>
              <w:rPr>
                <w:b/>
                <w:bCs/>
              </w:rPr>
            </w:pPr>
            <w:r w:rsidRPr="004E06CE">
              <w:rPr>
                <w:rFonts w:ascii="Times New Roman" w:eastAsia="宋体" w:hAnsi="Times New Roman" w:cs="Times New Roman"/>
                <w:b/>
                <w:bCs/>
              </w:rPr>
              <w:t>均衡</w:t>
            </w:r>
            <w:r w:rsidRPr="004E06CE">
              <w:rPr>
                <w:rFonts w:ascii="Times New Roman" w:eastAsia="宋体" w:hAnsi="Times New Roman" w:cs="Times New Roman"/>
                <w:b/>
                <w:bCs/>
              </w:rPr>
              <w:t xml:space="preserve"> K-Means</w:t>
            </w:r>
            <w:r w:rsidRPr="004E06CE">
              <w:rPr>
                <w:rFonts w:ascii="Times New Roman" w:eastAsia="宋体" w:hAnsi="Times New Roman" w:cs="Times New Roman"/>
                <w:b/>
                <w:bCs/>
              </w:rPr>
              <w:t>（本算法）</w:t>
            </w:r>
          </w:p>
        </w:tc>
      </w:tr>
      <w:tr w:rsidR="007135DD" w:rsidRPr="004E06CE" w14:paraId="0E7FBFA7" w14:textId="77777777" w:rsidTr="00777BBC">
        <w:tc>
          <w:tcPr>
            <w:tcW w:w="1500" w:type="dxa"/>
            <w:tcBorders>
              <w:top w:val="single" w:sz="6" w:space="0" w:color="auto"/>
            </w:tcBorders>
          </w:tcPr>
          <w:p w14:paraId="66DF8DE9" w14:textId="1E339E4D" w:rsidR="007135DD" w:rsidRPr="004E06CE" w:rsidRDefault="007135DD" w:rsidP="007135DD">
            <w:pPr>
              <w:jc w:val="center"/>
            </w:pPr>
            <w:proofErr w:type="gramStart"/>
            <w:r w:rsidRPr="004E06CE">
              <w:rPr>
                <w:rFonts w:ascii="Times New Roman" w:eastAsia="宋体" w:hAnsi="Times New Roman" w:cs="Times New Roman"/>
              </w:rPr>
              <w:t>簇数</w:t>
            </w:r>
            <w:proofErr w:type="gramEnd"/>
          </w:p>
        </w:tc>
        <w:tc>
          <w:tcPr>
            <w:tcW w:w="2300" w:type="dxa"/>
            <w:tcBorders>
              <w:top w:val="single" w:sz="6" w:space="0" w:color="auto"/>
            </w:tcBorders>
          </w:tcPr>
          <w:p w14:paraId="295403A1" w14:textId="726587C7" w:rsidR="007135DD" w:rsidRPr="004E06CE" w:rsidRDefault="007135DD" w:rsidP="007135DD">
            <w:pPr>
              <w:jc w:val="center"/>
            </w:pPr>
            <w:r w:rsidRPr="004E06CE">
              <w:rPr>
                <w:rFonts w:ascii="Times New Roman" w:eastAsia="宋体" w:hAnsi="Times New Roman" w:cs="Times New Roman"/>
              </w:rPr>
              <w:t>严格等于</w:t>
            </w:r>
            <w:r w:rsidRPr="004E06CE">
              <w:rPr>
                <w:rFonts w:ascii="Times New Roman" w:eastAsia="宋体" w:hAnsi="Times New Roman" w:cs="Times New Roman" w:hint="eastAsia"/>
              </w:rPr>
              <w:t>指定天数</w:t>
            </w:r>
            <w:r w:rsidRPr="004E06CE">
              <w:rPr>
                <w:rFonts w:ascii="Times New Roman" w:eastAsia="宋体" w:hAnsi="Times New Roman" w:cs="Times New Roman"/>
              </w:rPr>
              <w:t xml:space="preserve"> K</w:t>
            </w:r>
          </w:p>
        </w:tc>
        <w:tc>
          <w:tcPr>
            <w:tcW w:w="2300" w:type="dxa"/>
            <w:tcBorders>
              <w:top w:val="single" w:sz="6" w:space="0" w:color="auto"/>
            </w:tcBorders>
          </w:tcPr>
          <w:p w14:paraId="171C051E" w14:textId="77777777" w:rsidR="007135DD" w:rsidRPr="004E06CE" w:rsidRDefault="007135DD" w:rsidP="007135DD">
            <w:pPr>
              <w:jc w:val="center"/>
            </w:pPr>
            <w:r w:rsidRPr="004E06CE">
              <w:rPr>
                <w:rFonts w:ascii="Times New Roman" w:eastAsia="宋体" w:hAnsi="Times New Roman" w:cs="Times New Roman"/>
              </w:rPr>
              <w:t>由密度参数间接决定</w:t>
            </w:r>
          </w:p>
        </w:tc>
        <w:tc>
          <w:tcPr>
            <w:tcW w:w="2926" w:type="dxa"/>
            <w:tcBorders>
              <w:top w:val="single" w:sz="6" w:space="0" w:color="auto"/>
            </w:tcBorders>
          </w:tcPr>
          <w:p w14:paraId="28FD0A45" w14:textId="646E96C5" w:rsidR="007135DD" w:rsidRPr="004E06CE" w:rsidRDefault="007135DD" w:rsidP="007135DD">
            <w:pPr>
              <w:jc w:val="center"/>
            </w:pPr>
            <w:r w:rsidRPr="004E06CE">
              <w:rPr>
                <w:rFonts w:ascii="Times New Roman" w:eastAsia="宋体" w:hAnsi="Times New Roman" w:cs="Times New Roman"/>
              </w:rPr>
              <w:t>严格等于</w:t>
            </w:r>
            <w:r w:rsidRPr="004E06CE">
              <w:rPr>
                <w:rFonts w:ascii="Times New Roman" w:eastAsia="宋体" w:hAnsi="Times New Roman" w:cs="Times New Roman" w:hint="eastAsia"/>
              </w:rPr>
              <w:t>指定天数</w:t>
            </w:r>
            <w:r w:rsidRPr="004E06CE">
              <w:rPr>
                <w:rFonts w:ascii="Times New Roman" w:eastAsia="宋体" w:hAnsi="Times New Roman" w:cs="Times New Roman"/>
              </w:rPr>
              <w:t xml:space="preserve"> K</w:t>
            </w:r>
          </w:p>
        </w:tc>
      </w:tr>
      <w:tr w:rsidR="007135DD" w:rsidRPr="004E06CE" w14:paraId="3B9B6AD5" w14:textId="77777777" w:rsidTr="00777BBC">
        <w:tc>
          <w:tcPr>
            <w:tcW w:w="1500" w:type="dxa"/>
          </w:tcPr>
          <w:p w14:paraId="55E82130" w14:textId="444ED499" w:rsidR="007135DD" w:rsidRPr="004E06CE" w:rsidRDefault="007135DD" w:rsidP="007135DD">
            <w:pPr>
              <w:jc w:val="center"/>
            </w:pPr>
            <w:proofErr w:type="gramStart"/>
            <w:r w:rsidRPr="004E06CE">
              <w:rPr>
                <w:rFonts w:ascii="Times New Roman" w:eastAsia="宋体" w:hAnsi="Times New Roman" w:cs="Times New Roman"/>
              </w:rPr>
              <w:t>簇</w:t>
            </w:r>
            <w:proofErr w:type="gramEnd"/>
            <w:r w:rsidRPr="004E06CE">
              <w:rPr>
                <w:rFonts w:ascii="Times New Roman" w:eastAsia="宋体" w:hAnsi="Times New Roman" w:cs="Times New Roman"/>
              </w:rPr>
              <w:t>规模</w:t>
            </w:r>
          </w:p>
        </w:tc>
        <w:tc>
          <w:tcPr>
            <w:tcW w:w="2300" w:type="dxa"/>
          </w:tcPr>
          <w:p w14:paraId="454E1F21" w14:textId="77777777" w:rsidR="007135DD" w:rsidRPr="004E06CE" w:rsidRDefault="007135DD" w:rsidP="007135DD">
            <w:pPr>
              <w:jc w:val="center"/>
            </w:pPr>
            <w:r w:rsidRPr="004E06CE">
              <w:rPr>
                <w:rFonts w:ascii="Times New Roman" w:eastAsia="宋体" w:hAnsi="Times New Roman" w:cs="Times New Roman"/>
              </w:rPr>
              <w:t>无保障</w:t>
            </w:r>
          </w:p>
        </w:tc>
        <w:tc>
          <w:tcPr>
            <w:tcW w:w="2300" w:type="dxa"/>
          </w:tcPr>
          <w:p w14:paraId="610D1605" w14:textId="77777777" w:rsidR="007135DD" w:rsidRPr="004E06CE" w:rsidRDefault="007135DD" w:rsidP="007135DD">
            <w:pPr>
              <w:jc w:val="center"/>
            </w:pPr>
            <w:r w:rsidRPr="004E06CE">
              <w:rPr>
                <w:rFonts w:ascii="Times New Roman" w:eastAsia="宋体" w:hAnsi="Times New Roman" w:cs="Times New Roman"/>
              </w:rPr>
              <w:t>无保障</w:t>
            </w:r>
          </w:p>
        </w:tc>
        <w:tc>
          <w:tcPr>
            <w:tcW w:w="2926" w:type="dxa"/>
          </w:tcPr>
          <w:p w14:paraId="4E12A046" w14:textId="77777777" w:rsidR="007135DD" w:rsidRPr="004E06CE" w:rsidRDefault="007135DD" w:rsidP="007135DD">
            <w:pPr>
              <w:jc w:val="center"/>
            </w:pPr>
            <w:proofErr w:type="spellStart"/>
            <w:r w:rsidRPr="004E06CE">
              <w:rPr>
                <w:rFonts w:ascii="Times New Roman" w:eastAsia="宋体" w:hAnsi="Times New Roman" w:cs="Times New Roman"/>
              </w:rPr>
              <w:t>size_min</w:t>
            </w:r>
            <w:proofErr w:type="spellEnd"/>
            <w:r w:rsidRPr="004E06CE">
              <w:rPr>
                <w:rFonts w:ascii="Times New Roman" w:eastAsia="宋体" w:hAnsi="Times New Roman" w:cs="Times New Roman"/>
              </w:rPr>
              <w:t>/</w:t>
            </w:r>
            <w:proofErr w:type="spellStart"/>
            <w:r w:rsidRPr="004E06CE">
              <w:rPr>
                <w:rFonts w:ascii="Times New Roman" w:eastAsia="宋体" w:hAnsi="Times New Roman" w:cs="Times New Roman"/>
              </w:rPr>
              <w:t>size_max</w:t>
            </w:r>
            <w:proofErr w:type="spellEnd"/>
            <w:r w:rsidRPr="004E06CE">
              <w:rPr>
                <w:rFonts w:ascii="Times New Roman" w:eastAsia="宋体" w:hAnsi="Times New Roman" w:cs="Times New Roman"/>
              </w:rPr>
              <w:t xml:space="preserve"> </w:t>
            </w:r>
            <w:r w:rsidRPr="004E06CE">
              <w:rPr>
                <w:rFonts w:ascii="Times New Roman" w:eastAsia="宋体" w:hAnsi="Times New Roman" w:cs="Times New Roman"/>
              </w:rPr>
              <w:t>双边约束</w:t>
            </w:r>
          </w:p>
        </w:tc>
      </w:tr>
      <w:tr w:rsidR="007135DD" w:rsidRPr="004E06CE" w14:paraId="5B76A96A" w14:textId="77777777" w:rsidTr="00777BBC">
        <w:tc>
          <w:tcPr>
            <w:tcW w:w="1500" w:type="dxa"/>
          </w:tcPr>
          <w:p w14:paraId="545E3935" w14:textId="77777777" w:rsidR="007135DD" w:rsidRPr="004E06CE" w:rsidRDefault="007135DD" w:rsidP="007135DD">
            <w:pPr>
              <w:jc w:val="center"/>
            </w:pPr>
            <w:proofErr w:type="gramStart"/>
            <w:r w:rsidRPr="004E06CE">
              <w:rPr>
                <w:rFonts w:ascii="Times New Roman" w:eastAsia="宋体" w:hAnsi="Times New Roman" w:cs="Times New Roman"/>
              </w:rPr>
              <w:t>空簇风险</w:t>
            </w:r>
            <w:proofErr w:type="gramEnd"/>
          </w:p>
        </w:tc>
        <w:tc>
          <w:tcPr>
            <w:tcW w:w="2300" w:type="dxa"/>
          </w:tcPr>
          <w:p w14:paraId="3DC57933" w14:textId="77777777" w:rsidR="007135DD" w:rsidRPr="004E06CE" w:rsidRDefault="007135DD" w:rsidP="007135DD">
            <w:pPr>
              <w:jc w:val="center"/>
            </w:pPr>
            <w:r w:rsidRPr="004E06CE">
              <w:rPr>
                <w:rFonts w:ascii="Times New Roman" w:eastAsia="宋体" w:hAnsi="Times New Roman" w:cs="Times New Roman"/>
              </w:rPr>
              <w:t>极端分布下可能出现</w:t>
            </w:r>
          </w:p>
        </w:tc>
        <w:tc>
          <w:tcPr>
            <w:tcW w:w="2300" w:type="dxa"/>
          </w:tcPr>
          <w:p w14:paraId="5BC7764A" w14:textId="77777777" w:rsidR="007135DD" w:rsidRPr="004E06CE" w:rsidRDefault="007135DD" w:rsidP="007135DD">
            <w:pPr>
              <w:jc w:val="center"/>
            </w:pPr>
            <w:r w:rsidRPr="004E06CE">
              <w:rPr>
                <w:rFonts w:ascii="Times New Roman" w:eastAsia="宋体" w:hAnsi="Times New Roman" w:cs="Times New Roman"/>
              </w:rPr>
              <w:t>低</w:t>
            </w:r>
            <w:proofErr w:type="gramStart"/>
            <w:r w:rsidRPr="004E06CE">
              <w:rPr>
                <w:rFonts w:ascii="Times New Roman" w:eastAsia="宋体" w:hAnsi="Times New Roman" w:cs="Times New Roman"/>
              </w:rPr>
              <w:t>密度点全判为</w:t>
            </w:r>
            <w:proofErr w:type="gramEnd"/>
            <w:r w:rsidRPr="004E06CE">
              <w:rPr>
                <w:rFonts w:ascii="Times New Roman" w:eastAsia="宋体" w:hAnsi="Times New Roman" w:cs="Times New Roman"/>
              </w:rPr>
              <w:t>噪声</w:t>
            </w:r>
          </w:p>
        </w:tc>
        <w:tc>
          <w:tcPr>
            <w:tcW w:w="2926" w:type="dxa"/>
          </w:tcPr>
          <w:p w14:paraId="0E11C9C8" w14:textId="0D04BD26" w:rsidR="007135DD" w:rsidRPr="004E06CE" w:rsidRDefault="007135DD" w:rsidP="007135DD">
            <w:pPr>
              <w:jc w:val="center"/>
            </w:pPr>
            <w:r w:rsidRPr="004E06CE">
              <w:rPr>
                <w:rFonts w:ascii="Times New Roman" w:eastAsia="宋体" w:hAnsi="Times New Roman" w:cs="Times New Roman" w:hint="eastAsia"/>
              </w:rPr>
              <w:t>无</w:t>
            </w:r>
          </w:p>
        </w:tc>
      </w:tr>
      <w:tr w:rsidR="007135DD" w:rsidRPr="004E06CE" w14:paraId="76D6D1E5" w14:textId="77777777" w:rsidTr="00777BBC">
        <w:tc>
          <w:tcPr>
            <w:tcW w:w="1500" w:type="dxa"/>
          </w:tcPr>
          <w:p w14:paraId="724E2457" w14:textId="5FD927A0" w:rsidR="007135DD" w:rsidRPr="004E06CE" w:rsidRDefault="007135DD" w:rsidP="007135DD">
            <w:pPr>
              <w:jc w:val="center"/>
            </w:pPr>
            <w:r w:rsidRPr="004E06CE">
              <w:rPr>
                <w:rFonts w:ascii="Times New Roman" w:eastAsia="宋体" w:hAnsi="Times New Roman" w:cs="Times New Roman" w:hint="eastAsia"/>
              </w:rPr>
              <w:t>算法</w:t>
            </w:r>
            <w:r w:rsidRPr="004E06CE">
              <w:rPr>
                <w:rFonts w:ascii="Times New Roman" w:eastAsia="宋体" w:hAnsi="Times New Roman" w:cs="Times New Roman"/>
              </w:rPr>
              <w:t>复杂度</w:t>
            </w:r>
          </w:p>
        </w:tc>
        <w:tc>
          <w:tcPr>
            <w:tcW w:w="2300" w:type="dxa"/>
          </w:tcPr>
          <w:p w14:paraId="3AD51FD5" w14:textId="6101D41F" w:rsidR="007135DD" w:rsidRPr="004E06CE" w:rsidRDefault="007135DD" w:rsidP="007135DD">
            <w:pPr>
              <w:jc w:val="center"/>
            </w:pPr>
            <w:r w:rsidRPr="004E06CE">
              <w:rPr>
                <w:rFonts w:ascii="Times New Roman" w:eastAsia="宋体" w:hAnsi="Times New Roman" w:cs="Times New Roman"/>
              </w:rPr>
              <w:t>O(N)</w:t>
            </w:r>
          </w:p>
        </w:tc>
        <w:tc>
          <w:tcPr>
            <w:tcW w:w="2300" w:type="dxa"/>
          </w:tcPr>
          <w:p w14:paraId="1D32FC88" w14:textId="77777777" w:rsidR="007135DD" w:rsidRPr="004E06CE" w:rsidRDefault="007135DD" w:rsidP="007135DD">
            <w:pPr>
              <w:jc w:val="center"/>
            </w:pPr>
            <w:r w:rsidRPr="004E06CE">
              <w:rPr>
                <w:rFonts w:ascii="Times New Roman" w:eastAsia="宋体" w:hAnsi="Times New Roman" w:cs="Times New Roman"/>
              </w:rPr>
              <w:t>O(N log N)</w:t>
            </w:r>
            <w:r w:rsidRPr="004E06CE">
              <w:rPr>
                <w:rFonts w:ascii="Times New Roman" w:eastAsia="宋体" w:hAnsi="Times New Roman" w:cs="Times New Roman"/>
              </w:rPr>
              <w:t>～</w:t>
            </w:r>
            <w:r w:rsidRPr="004E06CE">
              <w:rPr>
                <w:rFonts w:ascii="Times New Roman" w:eastAsia="宋体" w:hAnsi="Times New Roman" w:cs="Times New Roman"/>
              </w:rPr>
              <w:t>O(N²)</w:t>
            </w:r>
          </w:p>
        </w:tc>
        <w:tc>
          <w:tcPr>
            <w:tcW w:w="2926" w:type="dxa"/>
          </w:tcPr>
          <w:p w14:paraId="480EB231" w14:textId="161FE787" w:rsidR="007135DD" w:rsidRPr="004E06CE" w:rsidRDefault="007135DD" w:rsidP="007135DD">
            <w:pPr>
              <w:jc w:val="center"/>
            </w:pPr>
            <w:r w:rsidRPr="004E06CE">
              <w:rPr>
                <w:rFonts w:ascii="Times New Roman" w:eastAsia="宋体" w:hAnsi="Times New Roman" w:cs="Times New Roman"/>
              </w:rPr>
              <w:t>O(N²)</w:t>
            </w:r>
          </w:p>
        </w:tc>
      </w:tr>
      <w:tr w:rsidR="007135DD" w:rsidRPr="004E06CE" w14:paraId="551BC1FF" w14:textId="77777777" w:rsidTr="00777BBC">
        <w:tc>
          <w:tcPr>
            <w:tcW w:w="1500" w:type="dxa"/>
          </w:tcPr>
          <w:p w14:paraId="2A3F4510" w14:textId="77777777" w:rsidR="007135DD" w:rsidRPr="004E06CE" w:rsidRDefault="007135DD" w:rsidP="007135DD">
            <w:pPr>
              <w:jc w:val="center"/>
            </w:pPr>
            <w:r w:rsidRPr="004E06CE">
              <w:rPr>
                <w:rFonts w:ascii="Times New Roman" w:eastAsia="宋体" w:hAnsi="Times New Roman" w:cs="Times New Roman"/>
              </w:rPr>
              <w:t>适用场景</w:t>
            </w:r>
          </w:p>
        </w:tc>
        <w:tc>
          <w:tcPr>
            <w:tcW w:w="2300" w:type="dxa"/>
          </w:tcPr>
          <w:p w14:paraId="58494EDA" w14:textId="77777777" w:rsidR="007135DD" w:rsidRPr="004E06CE" w:rsidRDefault="007135DD" w:rsidP="007135DD">
            <w:pPr>
              <w:jc w:val="center"/>
            </w:pPr>
            <w:r w:rsidRPr="004E06CE">
              <w:rPr>
                <w:rFonts w:ascii="Times New Roman" w:eastAsia="宋体" w:hAnsi="Times New Roman" w:cs="Times New Roman"/>
              </w:rPr>
              <w:t>无规模约束的通用聚类</w:t>
            </w:r>
          </w:p>
        </w:tc>
        <w:tc>
          <w:tcPr>
            <w:tcW w:w="2300" w:type="dxa"/>
          </w:tcPr>
          <w:p w14:paraId="0F62EB72" w14:textId="77777777" w:rsidR="007135DD" w:rsidRPr="004E06CE" w:rsidRDefault="007135DD" w:rsidP="007135DD">
            <w:pPr>
              <w:jc w:val="center"/>
            </w:pPr>
            <w:proofErr w:type="gramStart"/>
            <w:r w:rsidRPr="004E06CE">
              <w:rPr>
                <w:rFonts w:ascii="Times New Roman" w:eastAsia="宋体" w:hAnsi="Times New Roman" w:cs="Times New Roman"/>
              </w:rPr>
              <w:t>簇数未知</w:t>
            </w:r>
            <w:proofErr w:type="gramEnd"/>
            <w:r w:rsidRPr="004E06CE">
              <w:rPr>
                <w:rFonts w:ascii="Times New Roman" w:eastAsia="宋体" w:hAnsi="Times New Roman" w:cs="Times New Roman"/>
              </w:rPr>
              <w:t>、任意形状簇</w:t>
            </w:r>
          </w:p>
        </w:tc>
        <w:tc>
          <w:tcPr>
            <w:tcW w:w="2926" w:type="dxa"/>
          </w:tcPr>
          <w:p w14:paraId="60EF3D9E" w14:textId="1D850614" w:rsidR="007135DD" w:rsidRPr="004E06CE" w:rsidRDefault="007135DD" w:rsidP="007135DD">
            <w:pPr>
              <w:jc w:val="center"/>
            </w:pPr>
            <w:proofErr w:type="gramStart"/>
            <w:r w:rsidRPr="004E06CE">
              <w:rPr>
                <w:rFonts w:ascii="Times New Roman" w:eastAsia="宋体" w:hAnsi="Times New Roman" w:cs="Times New Roman"/>
              </w:rPr>
              <w:t>簇数已知</w:t>
            </w:r>
            <w:r w:rsidRPr="004E06CE">
              <w:rPr>
                <w:rFonts w:ascii="Times New Roman" w:eastAsia="宋体" w:hAnsi="Times New Roman" w:cs="Times New Roman" w:hint="eastAsia"/>
              </w:rPr>
              <w:t>，簇规模</w:t>
            </w:r>
            <w:r w:rsidRPr="004E06CE">
              <w:rPr>
                <w:rFonts w:ascii="Times New Roman" w:eastAsia="宋体" w:hAnsi="Times New Roman" w:cs="Times New Roman"/>
              </w:rPr>
              <w:t>均衡</w:t>
            </w:r>
            <w:proofErr w:type="gramEnd"/>
          </w:p>
        </w:tc>
      </w:tr>
    </w:tbl>
    <w:p w14:paraId="04BB2786" w14:textId="77777777" w:rsidR="00181797" w:rsidRDefault="00181797" w:rsidP="00415C79">
      <w:pPr>
        <w:pStyle w:val="a3"/>
        <w:wordWrap/>
        <w:snapToGrid w:val="0"/>
        <w:ind w:firstLineChars="0" w:firstLine="0"/>
      </w:pPr>
    </w:p>
    <w:tbl>
      <w:tblPr>
        <w:tblStyle w:val="11"/>
        <w:tblW w:w="5000" w:type="pct"/>
        <w:jc w:val="center"/>
        <w:tblBorders>
          <w:left w:val="none" w:sz="0" w:space="0" w:color="auto"/>
          <w:right w:val="none" w:sz="0" w:space="0" w:color="auto"/>
        </w:tblBorders>
        <w:tblLook w:val="04A0" w:firstRow="1" w:lastRow="0" w:firstColumn="1" w:lastColumn="0" w:noHBand="0" w:noVBand="1"/>
      </w:tblPr>
      <w:tblGrid>
        <w:gridCol w:w="695"/>
        <w:gridCol w:w="419"/>
        <w:gridCol w:w="419"/>
        <w:gridCol w:w="421"/>
        <w:gridCol w:w="7085"/>
        <w:gridCol w:w="31"/>
      </w:tblGrid>
      <w:tr w:rsidR="004E06CE" w:rsidRPr="00794C56" w14:paraId="0340009A" w14:textId="77777777" w:rsidTr="00777BBC">
        <w:trPr>
          <w:trHeight w:val="289"/>
          <w:jc w:val="center"/>
        </w:trPr>
        <w:tc>
          <w:tcPr>
            <w:tcW w:w="5000" w:type="pct"/>
            <w:gridSpan w:val="6"/>
            <w:tcBorders>
              <w:top w:val="single" w:sz="12" w:space="0" w:color="auto"/>
              <w:bottom w:val="single" w:sz="8" w:space="0" w:color="auto"/>
            </w:tcBorders>
          </w:tcPr>
          <w:p w14:paraId="7819723A" w14:textId="77777777" w:rsidR="004E06CE" w:rsidRPr="00777BBC" w:rsidRDefault="004E06CE" w:rsidP="00C30865">
            <w:pPr>
              <w:spacing w:line="240" w:lineRule="auto"/>
              <w:rPr>
                <w:rFonts w:cstheme="minorHAnsi"/>
                <w:bCs/>
                <w:sz w:val="21"/>
                <w:szCs w:val="21"/>
                <w:lang w:eastAsia="zh-CN"/>
              </w:rPr>
            </w:pPr>
            <w:r w:rsidRPr="007B473F">
              <w:rPr>
                <w:rFonts w:cstheme="minorHAnsi"/>
                <w:b/>
                <w:w w:val="105"/>
                <w:sz w:val="21"/>
                <w:szCs w:val="21"/>
                <w:lang w:eastAsia="zh-CN"/>
              </w:rPr>
              <w:t>算法</w:t>
            </w:r>
            <w:r w:rsidRPr="007B473F">
              <w:rPr>
                <w:rFonts w:cstheme="minorHAnsi"/>
                <w:b/>
                <w:w w:val="105"/>
                <w:sz w:val="21"/>
                <w:szCs w:val="21"/>
                <w:lang w:eastAsia="zh-CN"/>
              </w:rPr>
              <w:t xml:space="preserve"> 4-1</w:t>
            </w:r>
            <w:r w:rsidRPr="00777BBC">
              <w:rPr>
                <w:rFonts w:cstheme="minorHAnsi"/>
                <w:bCs/>
                <w:w w:val="105"/>
                <w:sz w:val="21"/>
                <w:szCs w:val="21"/>
                <w:lang w:eastAsia="zh-CN"/>
              </w:rPr>
              <w:t xml:space="preserve"> </w:t>
            </w:r>
            <w:r w:rsidRPr="00777BBC">
              <w:rPr>
                <w:rFonts w:cstheme="minorHAnsi"/>
                <w:bCs/>
                <w:w w:val="105"/>
                <w:sz w:val="21"/>
                <w:szCs w:val="21"/>
                <w:lang w:eastAsia="zh-CN"/>
              </w:rPr>
              <w:t>行程时间矩阵驱动的均衡</w:t>
            </w:r>
            <w:r w:rsidRPr="00777BBC">
              <w:rPr>
                <w:rFonts w:cstheme="minorHAnsi"/>
                <w:bCs/>
                <w:w w:val="105"/>
                <w:sz w:val="21"/>
                <w:szCs w:val="21"/>
                <w:lang w:eastAsia="zh-CN"/>
              </w:rPr>
              <w:t xml:space="preserve"> K-Means </w:t>
            </w:r>
            <w:r w:rsidRPr="00777BBC">
              <w:rPr>
                <w:rFonts w:cstheme="minorHAnsi"/>
                <w:bCs/>
                <w:w w:val="105"/>
                <w:sz w:val="21"/>
                <w:szCs w:val="21"/>
                <w:lang w:eastAsia="zh-CN"/>
              </w:rPr>
              <w:t>聚类</w:t>
            </w:r>
          </w:p>
        </w:tc>
      </w:tr>
      <w:tr w:rsidR="004E06CE" w:rsidRPr="00794C56" w14:paraId="664ED23B" w14:textId="77777777" w:rsidTr="00777BBC">
        <w:trPr>
          <w:jc w:val="center"/>
        </w:trPr>
        <w:tc>
          <w:tcPr>
            <w:tcW w:w="383" w:type="pct"/>
            <w:tcBorders>
              <w:top w:val="single" w:sz="8" w:space="0" w:color="auto"/>
              <w:bottom w:val="nil"/>
              <w:right w:val="single" w:sz="4" w:space="0" w:color="auto"/>
            </w:tcBorders>
          </w:tcPr>
          <w:p w14:paraId="4963CC37" w14:textId="77777777" w:rsidR="004E06CE" w:rsidRPr="00777BBC" w:rsidRDefault="004E06CE" w:rsidP="00C30865">
            <w:pPr>
              <w:spacing w:line="240" w:lineRule="auto"/>
              <w:rPr>
                <w:rFonts w:cstheme="minorHAnsi"/>
                <w:w w:val="105"/>
                <w:sz w:val="21"/>
                <w:szCs w:val="21"/>
                <w:lang w:eastAsia="zh-CN"/>
              </w:rPr>
            </w:pPr>
          </w:p>
        </w:tc>
        <w:tc>
          <w:tcPr>
            <w:tcW w:w="4617" w:type="pct"/>
            <w:gridSpan w:val="5"/>
            <w:tcBorders>
              <w:top w:val="single" w:sz="8" w:space="0" w:color="auto"/>
              <w:left w:val="single" w:sz="4" w:space="0" w:color="auto"/>
              <w:bottom w:val="nil"/>
            </w:tcBorders>
          </w:tcPr>
          <w:p w14:paraId="149E43A2" w14:textId="77777777" w:rsidR="004E06CE" w:rsidRPr="00777BBC" w:rsidRDefault="004E06CE" w:rsidP="00C30865">
            <w:pPr>
              <w:spacing w:line="240" w:lineRule="auto"/>
              <w:rPr>
                <w:rFonts w:cstheme="minorHAnsi"/>
                <w:b/>
                <w:bCs/>
                <w:w w:val="105"/>
                <w:sz w:val="21"/>
                <w:szCs w:val="21"/>
                <w:lang w:eastAsia="zh-CN"/>
              </w:rPr>
            </w:pPr>
            <w:r w:rsidRPr="00777BBC">
              <w:rPr>
                <w:rFonts w:cstheme="minorHAnsi"/>
                <w:b/>
                <w:bCs/>
                <w:w w:val="105"/>
                <w:sz w:val="21"/>
                <w:szCs w:val="21"/>
                <w:lang w:eastAsia="zh-CN"/>
              </w:rPr>
              <w:t>Input:</w:t>
            </w:r>
          </w:p>
          <w:p w14:paraId="16956CAE" w14:textId="77777777" w:rsidR="004E06CE" w:rsidRPr="00777BBC" w:rsidRDefault="004E06CE" w:rsidP="00C30865">
            <w:pPr>
              <w:spacing w:line="240" w:lineRule="auto"/>
              <w:rPr>
                <w:rFonts w:cstheme="minorHAnsi"/>
                <w:w w:val="105"/>
                <w:sz w:val="21"/>
                <w:szCs w:val="21"/>
                <w:lang w:eastAsia="zh-CN"/>
              </w:rPr>
            </w:pPr>
            <w:r w:rsidRPr="00777BBC">
              <w:rPr>
                <w:rFonts w:cstheme="minorHAnsi"/>
                <w:w w:val="105"/>
                <w:sz w:val="21"/>
                <w:szCs w:val="21"/>
                <w:lang w:eastAsia="zh-CN"/>
              </w:rPr>
              <w:t xml:space="preserve">1. </w:t>
            </w:r>
            <w:r w:rsidRPr="00777BBC">
              <w:rPr>
                <w:rFonts w:cstheme="minorHAnsi"/>
                <w:w w:val="105"/>
                <w:sz w:val="21"/>
                <w:szCs w:val="21"/>
                <w:lang w:eastAsia="zh-CN"/>
              </w:rPr>
              <w:t>兴趣点集合</w:t>
            </w:r>
            <w:r w:rsidRPr="00777BBC">
              <w:rPr>
                <w:rFonts w:cstheme="minorHAnsi"/>
                <w:w w:val="105"/>
                <w:sz w:val="21"/>
                <w:szCs w:val="21"/>
                <w:lang w:eastAsia="zh-CN"/>
              </w:rPr>
              <w:t xml:space="preserve"> POIs = {p1, …, </w:t>
            </w:r>
            <w:proofErr w:type="spellStart"/>
            <w:r w:rsidRPr="00777BBC">
              <w:rPr>
                <w:rFonts w:cstheme="minorHAnsi"/>
                <w:w w:val="105"/>
                <w:sz w:val="21"/>
                <w:szCs w:val="21"/>
                <w:lang w:eastAsia="zh-CN"/>
              </w:rPr>
              <w:t>pN</w:t>
            </w:r>
            <w:proofErr w:type="spellEnd"/>
            <w:r w:rsidRPr="00777BBC">
              <w:rPr>
                <w:rFonts w:cstheme="minorHAnsi"/>
                <w:w w:val="105"/>
                <w:sz w:val="21"/>
                <w:szCs w:val="21"/>
                <w:lang w:eastAsia="zh-CN"/>
              </w:rPr>
              <w:t>};</w:t>
            </w:r>
          </w:p>
          <w:p w14:paraId="7D7705FB" w14:textId="77777777" w:rsidR="004E06CE" w:rsidRPr="00777BBC" w:rsidRDefault="004E06CE" w:rsidP="00C30865">
            <w:pPr>
              <w:spacing w:line="240" w:lineRule="auto"/>
              <w:rPr>
                <w:rFonts w:cstheme="minorHAnsi"/>
                <w:w w:val="105"/>
                <w:sz w:val="21"/>
                <w:szCs w:val="21"/>
                <w:lang w:eastAsia="zh-CN"/>
              </w:rPr>
            </w:pPr>
            <w:r w:rsidRPr="00777BBC">
              <w:rPr>
                <w:rFonts w:cstheme="minorHAnsi"/>
                <w:w w:val="105"/>
                <w:sz w:val="21"/>
                <w:szCs w:val="21"/>
                <w:lang w:eastAsia="zh-CN"/>
              </w:rPr>
              <w:t xml:space="preserve">2. </w:t>
            </w:r>
            <w:proofErr w:type="gramStart"/>
            <w:r w:rsidRPr="00777BBC">
              <w:rPr>
                <w:rFonts w:cstheme="minorHAnsi"/>
                <w:w w:val="105"/>
                <w:sz w:val="21"/>
                <w:szCs w:val="21"/>
                <w:lang w:eastAsia="zh-CN"/>
              </w:rPr>
              <w:t>簇数</w:t>
            </w:r>
            <w:proofErr w:type="gramEnd"/>
            <w:r w:rsidRPr="00777BBC">
              <w:rPr>
                <w:rFonts w:cstheme="minorHAnsi"/>
                <w:w w:val="105"/>
                <w:sz w:val="21"/>
                <w:szCs w:val="21"/>
                <w:lang w:eastAsia="zh-CN"/>
              </w:rPr>
              <w:t xml:space="preserve"> K (</w:t>
            </w:r>
            <w:r w:rsidRPr="00777BBC">
              <w:rPr>
                <w:rFonts w:cstheme="minorHAnsi"/>
                <w:w w:val="105"/>
                <w:sz w:val="21"/>
                <w:szCs w:val="21"/>
                <w:lang w:eastAsia="zh-CN"/>
              </w:rPr>
              <w:t>即旅行天数</w:t>
            </w:r>
            <w:r w:rsidRPr="00777BBC">
              <w:rPr>
                <w:rFonts w:cstheme="minorHAnsi"/>
                <w:w w:val="105"/>
                <w:sz w:val="21"/>
                <w:szCs w:val="21"/>
                <w:lang w:eastAsia="zh-CN"/>
              </w:rPr>
              <w:t>);</w:t>
            </w:r>
          </w:p>
          <w:p w14:paraId="5A2D65EB" w14:textId="77777777" w:rsidR="004E06CE" w:rsidRPr="00777BBC" w:rsidRDefault="004E06CE" w:rsidP="00C30865">
            <w:pPr>
              <w:spacing w:line="240" w:lineRule="auto"/>
              <w:rPr>
                <w:rFonts w:cstheme="minorHAnsi"/>
                <w:w w:val="105"/>
                <w:sz w:val="21"/>
                <w:szCs w:val="21"/>
                <w:lang w:eastAsia="zh-CN"/>
              </w:rPr>
            </w:pPr>
            <w:r w:rsidRPr="00777BBC">
              <w:rPr>
                <w:rFonts w:cstheme="minorHAnsi"/>
                <w:w w:val="105"/>
                <w:sz w:val="21"/>
                <w:szCs w:val="21"/>
                <w:lang w:eastAsia="zh-CN"/>
              </w:rPr>
              <w:t xml:space="preserve">3. </w:t>
            </w:r>
            <w:r w:rsidRPr="00777BBC">
              <w:rPr>
                <w:rFonts w:cstheme="minorHAnsi"/>
                <w:w w:val="105"/>
                <w:sz w:val="21"/>
                <w:szCs w:val="21"/>
                <w:lang w:eastAsia="zh-CN"/>
              </w:rPr>
              <w:t>旅行风格</w:t>
            </w:r>
            <w:r w:rsidRPr="00777BBC">
              <w:rPr>
                <w:rFonts w:cstheme="minorHAnsi"/>
                <w:w w:val="105"/>
                <w:sz w:val="21"/>
                <w:szCs w:val="21"/>
                <w:lang w:eastAsia="zh-CN"/>
              </w:rPr>
              <w:t xml:space="preserve"> </w:t>
            </w:r>
            <w:r w:rsidRPr="00777BBC">
              <w:rPr>
                <w:rFonts w:cstheme="minorHAnsi"/>
                <w:w w:val="105"/>
                <w:sz w:val="21"/>
                <w:szCs w:val="21"/>
              </w:rPr>
              <w:t>φ</w:t>
            </w:r>
            <w:r w:rsidRPr="00777BBC">
              <w:rPr>
                <w:rFonts w:cstheme="minorHAnsi"/>
                <w:w w:val="105"/>
                <w:sz w:val="21"/>
                <w:szCs w:val="21"/>
                <w:lang w:eastAsia="zh-CN"/>
              </w:rPr>
              <w:t>;</w:t>
            </w:r>
          </w:p>
          <w:p w14:paraId="1AABCC67" w14:textId="77777777" w:rsidR="004E06CE" w:rsidRPr="00777BBC" w:rsidRDefault="004E06CE" w:rsidP="00C30865">
            <w:pPr>
              <w:spacing w:line="240" w:lineRule="auto"/>
              <w:rPr>
                <w:rFonts w:cstheme="minorHAnsi"/>
                <w:w w:val="105"/>
                <w:sz w:val="21"/>
                <w:szCs w:val="21"/>
                <w:lang w:eastAsia="zh-CN"/>
              </w:rPr>
            </w:pPr>
            <w:r w:rsidRPr="00777BBC">
              <w:rPr>
                <w:rFonts w:cstheme="minorHAnsi"/>
                <w:w w:val="105"/>
                <w:sz w:val="21"/>
                <w:szCs w:val="21"/>
                <w:lang w:eastAsia="zh-CN"/>
              </w:rPr>
              <w:t xml:space="preserve">4. </w:t>
            </w:r>
            <w:r w:rsidRPr="00777BBC">
              <w:rPr>
                <w:rFonts w:cstheme="minorHAnsi"/>
                <w:w w:val="105"/>
                <w:sz w:val="21"/>
                <w:szCs w:val="21"/>
                <w:lang w:eastAsia="zh-CN"/>
              </w:rPr>
              <w:t>行程时间矩阵</w:t>
            </w:r>
            <w:r w:rsidRPr="00777BBC">
              <w:rPr>
                <w:rFonts w:cstheme="minorHAnsi"/>
                <w:w w:val="105"/>
                <w:sz w:val="21"/>
                <w:szCs w:val="21"/>
                <w:lang w:eastAsia="zh-CN"/>
              </w:rPr>
              <w:t xml:space="preserve"> M[N][N] (</w:t>
            </w:r>
            <w:r w:rsidRPr="00777BBC">
              <w:rPr>
                <w:rFonts w:cstheme="minorHAnsi"/>
                <w:w w:val="105"/>
                <w:sz w:val="21"/>
                <w:szCs w:val="21"/>
                <w:lang w:eastAsia="zh-CN"/>
              </w:rPr>
              <w:t>单位</w:t>
            </w:r>
            <w:r w:rsidRPr="00777BBC">
              <w:rPr>
                <w:rFonts w:cstheme="minorHAnsi"/>
                <w:w w:val="105"/>
                <w:sz w:val="21"/>
                <w:szCs w:val="21"/>
                <w:lang w:eastAsia="zh-CN"/>
              </w:rPr>
              <w:t xml:space="preserve">: </w:t>
            </w:r>
            <w:r w:rsidRPr="00777BBC">
              <w:rPr>
                <w:rFonts w:cstheme="minorHAnsi"/>
                <w:w w:val="105"/>
                <w:sz w:val="21"/>
                <w:szCs w:val="21"/>
                <w:lang w:eastAsia="zh-CN"/>
              </w:rPr>
              <w:t>分钟</w:t>
            </w:r>
            <w:r w:rsidRPr="00777BBC">
              <w:rPr>
                <w:rFonts w:cstheme="minorHAnsi"/>
                <w:w w:val="105"/>
                <w:sz w:val="21"/>
                <w:szCs w:val="21"/>
                <w:lang w:eastAsia="zh-CN"/>
              </w:rPr>
              <w:t>);</w:t>
            </w:r>
          </w:p>
          <w:p w14:paraId="4BCD51B3" w14:textId="77777777" w:rsidR="004E06CE" w:rsidRPr="00777BBC" w:rsidRDefault="004E06CE" w:rsidP="00C30865">
            <w:pPr>
              <w:spacing w:line="240" w:lineRule="auto"/>
              <w:rPr>
                <w:rFonts w:cstheme="minorHAnsi"/>
                <w:w w:val="105"/>
                <w:sz w:val="21"/>
                <w:szCs w:val="21"/>
              </w:rPr>
            </w:pPr>
            <w:r w:rsidRPr="00777BBC">
              <w:rPr>
                <w:rFonts w:cstheme="minorHAnsi"/>
                <w:w w:val="105"/>
                <w:sz w:val="21"/>
                <w:szCs w:val="21"/>
              </w:rPr>
              <w:t xml:space="preserve">5. </w:t>
            </w:r>
            <w:proofErr w:type="spellStart"/>
            <w:r w:rsidRPr="00777BBC">
              <w:rPr>
                <w:rFonts w:cstheme="minorHAnsi"/>
                <w:w w:val="105"/>
                <w:sz w:val="21"/>
                <w:szCs w:val="21"/>
              </w:rPr>
              <w:t>合并提示集合</w:t>
            </w:r>
            <w:proofErr w:type="spellEnd"/>
            <w:r w:rsidRPr="00777BBC">
              <w:rPr>
                <w:rFonts w:cstheme="minorHAnsi"/>
                <w:w w:val="105"/>
                <w:sz w:val="21"/>
                <w:szCs w:val="21"/>
              </w:rPr>
              <w:t xml:space="preserve"> </w:t>
            </w:r>
            <w:proofErr w:type="spellStart"/>
            <w:r w:rsidRPr="00777BBC">
              <w:rPr>
                <w:rFonts w:cstheme="minorHAnsi"/>
                <w:w w:val="105"/>
                <w:sz w:val="21"/>
                <w:szCs w:val="21"/>
              </w:rPr>
              <w:t>joint_hints</w:t>
            </w:r>
            <w:proofErr w:type="spellEnd"/>
            <w:r w:rsidRPr="00777BBC">
              <w:rPr>
                <w:rFonts w:cstheme="minorHAnsi"/>
                <w:w w:val="105"/>
                <w:sz w:val="21"/>
                <w:szCs w:val="21"/>
              </w:rPr>
              <w:t>;</w:t>
            </w:r>
          </w:p>
          <w:p w14:paraId="2FAF8FEF" w14:textId="77777777" w:rsidR="004E06CE" w:rsidRPr="00777BBC" w:rsidRDefault="004E06CE" w:rsidP="00C30865">
            <w:pPr>
              <w:spacing w:line="240" w:lineRule="auto"/>
              <w:rPr>
                <w:rFonts w:cstheme="minorHAnsi"/>
                <w:w w:val="105"/>
                <w:sz w:val="21"/>
                <w:szCs w:val="21"/>
                <w:lang w:eastAsia="zh-CN"/>
              </w:rPr>
            </w:pPr>
            <w:r w:rsidRPr="00777BBC">
              <w:rPr>
                <w:rFonts w:cstheme="minorHAnsi"/>
                <w:w w:val="105"/>
                <w:sz w:val="21"/>
                <w:szCs w:val="21"/>
              </w:rPr>
              <w:t xml:space="preserve">6. </w:t>
            </w:r>
            <w:proofErr w:type="spellStart"/>
            <w:r w:rsidRPr="00777BBC">
              <w:rPr>
                <w:rFonts w:cstheme="minorHAnsi"/>
                <w:w w:val="105"/>
                <w:sz w:val="21"/>
                <w:szCs w:val="21"/>
              </w:rPr>
              <w:t>拆分提示集合</w:t>
            </w:r>
            <w:proofErr w:type="spellEnd"/>
            <w:r w:rsidRPr="00777BBC">
              <w:rPr>
                <w:rFonts w:cstheme="minorHAnsi"/>
                <w:w w:val="105"/>
                <w:sz w:val="21"/>
                <w:szCs w:val="21"/>
              </w:rPr>
              <w:t xml:space="preserve"> </w:t>
            </w:r>
            <w:proofErr w:type="spellStart"/>
            <w:r w:rsidRPr="00777BBC">
              <w:rPr>
                <w:rFonts w:cstheme="minorHAnsi"/>
                <w:w w:val="105"/>
                <w:sz w:val="21"/>
                <w:szCs w:val="21"/>
              </w:rPr>
              <w:t>split_hints</w:t>
            </w:r>
            <w:proofErr w:type="spellEnd"/>
          </w:p>
          <w:p w14:paraId="1EC42868" w14:textId="7D31944B" w:rsidR="00937CBA" w:rsidRPr="00777BBC" w:rsidRDefault="00937CBA" w:rsidP="00C30865">
            <w:pPr>
              <w:spacing w:line="240" w:lineRule="auto"/>
              <w:rPr>
                <w:rFonts w:cstheme="minorHAnsi"/>
                <w:w w:val="105"/>
                <w:sz w:val="21"/>
                <w:szCs w:val="21"/>
                <w:lang w:eastAsia="zh-CN"/>
              </w:rPr>
            </w:pPr>
            <w:r w:rsidRPr="00777BBC">
              <w:rPr>
                <w:rFonts w:cstheme="minorHAnsi"/>
                <w:b/>
                <w:bCs/>
                <w:w w:val="105"/>
                <w:sz w:val="21"/>
                <w:szCs w:val="21"/>
              </w:rPr>
              <w:t>Output:</w:t>
            </w:r>
            <w:r w:rsidRPr="00777BBC">
              <w:rPr>
                <w:rFonts w:cstheme="minorHAnsi"/>
                <w:w w:val="105"/>
                <w:sz w:val="21"/>
                <w:szCs w:val="21"/>
              </w:rPr>
              <w:t xml:space="preserve"> </w:t>
            </w:r>
            <w:proofErr w:type="spellStart"/>
            <w:r w:rsidRPr="00777BBC">
              <w:rPr>
                <w:rFonts w:cstheme="minorHAnsi"/>
                <w:w w:val="105"/>
                <w:sz w:val="21"/>
                <w:szCs w:val="21"/>
              </w:rPr>
              <w:t>按日划分的景点簇</w:t>
            </w:r>
            <w:proofErr w:type="spellEnd"/>
            <w:r w:rsidRPr="00777BBC">
              <w:rPr>
                <w:rFonts w:cstheme="minorHAnsi"/>
                <w:w w:val="105"/>
                <w:sz w:val="21"/>
                <w:szCs w:val="21"/>
              </w:rPr>
              <w:t xml:space="preserve"> G = {G1, …, GK}</w:t>
            </w:r>
          </w:p>
        </w:tc>
      </w:tr>
      <w:tr w:rsidR="004E06CE" w:rsidRPr="00794C56" w14:paraId="2578F4AD" w14:textId="77777777" w:rsidTr="00777BBC">
        <w:trPr>
          <w:jc w:val="center"/>
        </w:trPr>
        <w:tc>
          <w:tcPr>
            <w:tcW w:w="383" w:type="pct"/>
            <w:tcBorders>
              <w:top w:val="nil"/>
              <w:bottom w:val="nil"/>
              <w:right w:val="single" w:sz="4" w:space="0" w:color="auto"/>
            </w:tcBorders>
            <w:vAlign w:val="center"/>
          </w:tcPr>
          <w:p w14:paraId="78E400F7"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w:t>
            </w:r>
          </w:p>
        </w:tc>
        <w:tc>
          <w:tcPr>
            <w:tcW w:w="4617" w:type="pct"/>
            <w:gridSpan w:val="5"/>
            <w:tcBorders>
              <w:top w:val="nil"/>
              <w:left w:val="single" w:sz="4" w:space="0" w:color="auto"/>
              <w:bottom w:val="nil"/>
            </w:tcBorders>
          </w:tcPr>
          <w:p w14:paraId="5E05F445" w14:textId="77777777" w:rsidR="004E06CE" w:rsidRPr="00777BBC" w:rsidRDefault="004E06CE" w:rsidP="00C30865">
            <w:pPr>
              <w:spacing w:line="240" w:lineRule="auto"/>
              <w:rPr>
                <w:rFonts w:cstheme="minorHAnsi"/>
                <w:w w:val="105"/>
                <w:sz w:val="21"/>
                <w:szCs w:val="21"/>
              </w:rPr>
            </w:pPr>
            <w:proofErr w:type="spellStart"/>
            <w:r w:rsidRPr="00777BBC">
              <w:rPr>
                <w:rFonts w:cstheme="minorHAnsi"/>
                <w:w w:val="105"/>
                <w:sz w:val="21"/>
                <w:szCs w:val="21"/>
              </w:rPr>
              <w:t>pois_per_day</w:t>
            </w:r>
            <w:proofErr w:type="spellEnd"/>
            <w:r w:rsidRPr="00777BBC">
              <w:rPr>
                <w:rFonts w:cstheme="minorHAnsi"/>
                <w:w w:val="105"/>
                <w:sz w:val="21"/>
                <w:szCs w:val="21"/>
              </w:rPr>
              <w:t xml:space="preserve"> ← _POIS_PER_DAY[φ]</w:t>
            </w:r>
          </w:p>
        </w:tc>
      </w:tr>
      <w:tr w:rsidR="004E06CE" w:rsidRPr="00794C56" w14:paraId="497B7A1B" w14:textId="77777777" w:rsidTr="00777BBC">
        <w:trPr>
          <w:jc w:val="center"/>
        </w:trPr>
        <w:tc>
          <w:tcPr>
            <w:tcW w:w="383" w:type="pct"/>
            <w:tcBorders>
              <w:top w:val="nil"/>
              <w:bottom w:val="nil"/>
              <w:right w:val="single" w:sz="4" w:space="0" w:color="auto"/>
            </w:tcBorders>
            <w:vAlign w:val="center"/>
          </w:tcPr>
          <w:p w14:paraId="2C4F631F"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2</w:t>
            </w:r>
          </w:p>
        </w:tc>
        <w:tc>
          <w:tcPr>
            <w:tcW w:w="4617" w:type="pct"/>
            <w:gridSpan w:val="5"/>
            <w:tcBorders>
              <w:top w:val="nil"/>
              <w:left w:val="single" w:sz="4" w:space="0" w:color="auto"/>
              <w:bottom w:val="nil"/>
            </w:tcBorders>
          </w:tcPr>
          <w:p w14:paraId="7C9A60AB" w14:textId="77777777" w:rsidR="004E06CE" w:rsidRPr="00777BBC" w:rsidRDefault="004E06CE" w:rsidP="00C30865">
            <w:pPr>
              <w:spacing w:line="240" w:lineRule="auto"/>
              <w:rPr>
                <w:rFonts w:cstheme="minorHAnsi"/>
                <w:w w:val="105"/>
                <w:sz w:val="21"/>
                <w:szCs w:val="21"/>
              </w:rPr>
            </w:pPr>
            <w:proofErr w:type="spellStart"/>
            <w:r w:rsidRPr="00777BBC">
              <w:rPr>
                <w:rFonts w:cstheme="minorHAnsi"/>
                <w:w w:val="105"/>
                <w:sz w:val="21"/>
                <w:szCs w:val="21"/>
              </w:rPr>
              <w:t>T_max</w:t>
            </w:r>
            <w:proofErr w:type="spellEnd"/>
            <w:r w:rsidRPr="00777BBC">
              <w:rPr>
                <w:rFonts w:cstheme="minorHAnsi"/>
                <w:w w:val="105"/>
                <w:sz w:val="21"/>
                <w:szCs w:val="21"/>
              </w:rPr>
              <w:t xml:space="preserve"> ← _MAX_DAILY_HOURS[φ]</w:t>
            </w:r>
          </w:p>
        </w:tc>
      </w:tr>
      <w:tr w:rsidR="004E06CE" w:rsidRPr="00794C56" w14:paraId="58829464" w14:textId="77777777" w:rsidTr="00777BBC">
        <w:trPr>
          <w:jc w:val="center"/>
        </w:trPr>
        <w:tc>
          <w:tcPr>
            <w:tcW w:w="383" w:type="pct"/>
            <w:tcBorders>
              <w:top w:val="nil"/>
              <w:bottom w:val="nil"/>
              <w:right w:val="single" w:sz="4" w:space="0" w:color="auto"/>
            </w:tcBorders>
            <w:vAlign w:val="center"/>
          </w:tcPr>
          <w:p w14:paraId="21082C8F"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lastRenderedPageBreak/>
              <w:t>3</w:t>
            </w:r>
          </w:p>
        </w:tc>
        <w:tc>
          <w:tcPr>
            <w:tcW w:w="4617" w:type="pct"/>
            <w:gridSpan w:val="5"/>
            <w:tcBorders>
              <w:top w:val="nil"/>
              <w:left w:val="single" w:sz="4" w:space="0" w:color="auto"/>
              <w:bottom w:val="nil"/>
            </w:tcBorders>
          </w:tcPr>
          <w:p w14:paraId="51A2401E" w14:textId="77777777" w:rsidR="004E06CE" w:rsidRPr="00777BBC" w:rsidRDefault="004E06CE" w:rsidP="00C30865">
            <w:pPr>
              <w:spacing w:line="240" w:lineRule="auto"/>
              <w:rPr>
                <w:rFonts w:cstheme="minorHAnsi"/>
                <w:w w:val="105"/>
                <w:sz w:val="21"/>
                <w:szCs w:val="21"/>
              </w:rPr>
            </w:pPr>
            <w:r w:rsidRPr="007B473F">
              <w:rPr>
                <w:rFonts w:cstheme="minorHAnsi"/>
                <w:b/>
                <w:bCs/>
                <w:w w:val="105"/>
                <w:sz w:val="21"/>
                <w:szCs w:val="21"/>
              </w:rPr>
              <w:t xml:space="preserve">if </w:t>
            </w:r>
            <w:r w:rsidRPr="00777BBC">
              <w:rPr>
                <w:rFonts w:cstheme="minorHAnsi"/>
                <w:w w:val="105"/>
                <w:sz w:val="21"/>
                <w:szCs w:val="21"/>
              </w:rPr>
              <w:t xml:space="preserve">K ≤ 1 or |POIs| ≤ K </w:t>
            </w:r>
            <w:r w:rsidRPr="007B473F">
              <w:rPr>
                <w:rFonts w:cstheme="minorHAnsi"/>
                <w:b/>
                <w:bCs/>
                <w:w w:val="105"/>
                <w:sz w:val="21"/>
                <w:szCs w:val="21"/>
              </w:rPr>
              <w:t>then</w:t>
            </w:r>
          </w:p>
        </w:tc>
      </w:tr>
      <w:tr w:rsidR="004E06CE" w:rsidRPr="00794C56" w14:paraId="1C164099" w14:textId="77777777" w:rsidTr="00777BBC">
        <w:trPr>
          <w:jc w:val="center"/>
        </w:trPr>
        <w:tc>
          <w:tcPr>
            <w:tcW w:w="383" w:type="pct"/>
            <w:tcBorders>
              <w:top w:val="nil"/>
              <w:bottom w:val="nil"/>
              <w:right w:val="single" w:sz="4" w:space="0" w:color="auto"/>
            </w:tcBorders>
            <w:vAlign w:val="center"/>
          </w:tcPr>
          <w:p w14:paraId="2483A3D6"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4</w:t>
            </w:r>
          </w:p>
        </w:tc>
        <w:tc>
          <w:tcPr>
            <w:tcW w:w="231" w:type="pct"/>
            <w:tcBorders>
              <w:top w:val="nil"/>
              <w:left w:val="single" w:sz="4" w:space="0" w:color="auto"/>
              <w:bottom w:val="nil"/>
              <w:right w:val="single" w:sz="4" w:space="0" w:color="auto"/>
            </w:tcBorders>
          </w:tcPr>
          <w:p w14:paraId="6931049C" w14:textId="77777777" w:rsidR="004E06CE" w:rsidRPr="00777BBC" w:rsidRDefault="004E06CE" w:rsidP="00C30865">
            <w:pPr>
              <w:spacing w:line="240" w:lineRule="auto"/>
              <w:rPr>
                <w:rFonts w:cstheme="minorHAnsi"/>
                <w:w w:val="105"/>
                <w:sz w:val="21"/>
                <w:szCs w:val="21"/>
              </w:rPr>
            </w:pPr>
          </w:p>
        </w:tc>
        <w:tc>
          <w:tcPr>
            <w:tcW w:w="4386" w:type="pct"/>
            <w:gridSpan w:val="4"/>
            <w:tcBorders>
              <w:top w:val="nil"/>
              <w:left w:val="single" w:sz="4" w:space="0" w:color="auto"/>
              <w:bottom w:val="nil"/>
            </w:tcBorders>
          </w:tcPr>
          <w:p w14:paraId="188AB389" w14:textId="77777777" w:rsidR="004E06CE" w:rsidRPr="00794C56" w:rsidRDefault="004E06CE" w:rsidP="00C30865">
            <w:pPr>
              <w:spacing w:line="240" w:lineRule="auto"/>
              <w:rPr>
                <w:rFonts w:ascii="Times New Roman" w:eastAsia="Times New Roman" w:hAnsi="Times New Roman" w:cs="Times New Roman"/>
                <w:w w:val="105"/>
                <w:sz w:val="21"/>
                <w:szCs w:val="21"/>
              </w:rPr>
            </w:pPr>
            <w:r w:rsidRPr="007B473F">
              <w:rPr>
                <w:rFonts w:ascii="Times New Roman" w:eastAsia="Times New Roman" w:hAnsi="Times New Roman" w:cs="Times New Roman"/>
                <w:b/>
                <w:bCs/>
                <w:w w:val="105"/>
                <w:sz w:val="21"/>
                <w:szCs w:val="21"/>
              </w:rPr>
              <w:t>return</w:t>
            </w:r>
            <w:r w:rsidRPr="00794C56">
              <w:rPr>
                <w:rFonts w:ascii="Times New Roman" w:eastAsia="Times New Roman" w:hAnsi="Times New Roman" w:cs="Times New Roman"/>
                <w:w w:val="105"/>
                <w:sz w:val="21"/>
                <w:szCs w:val="21"/>
              </w:rPr>
              <w:t xml:space="preserve"> TRIVIAL_</w:t>
            </w:r>
            <w:proofErr w:type="gramStart"/>
            <w:r w:rsidRPr="00794C56">
              <w:rPr>
                <w:rFonts w:ascii="Times New Roman" w:eastAsia="Times New Roman" w:hAnsi="Times New Roman" w:cs="Times New Roman"/>
                <w:w w:val="105"/>
                <w:sz w:val="21"/>
                <w:szCs w:val="21"/>
              </w:rPr>
              <w:t>PARTITION(</w:t>
            </w:r>
            <w:proofErr w:type="gramEnd"/>
            <w:r w:rsidRPr="00794C56">
              <w:rPr>
                <w:rFonts w:ascii="Times New Roman" w:eastAsia="Times New Roman" w:hAnsi="Times New Roman" w:cs="Times New Roman"/>
                <w:w w:val="105"/>
                <w:sz w:val="21"/>
                <w:szCs w:val="21"/>
              </w:rPr>
              <w:t>POIs, K)</w:t>
            </w:r>
          </w:p>
        </w:tc>
      </w:tr>
      <w:tr w:rsidR="004E06CE" w:rsidRPr="00794C56" w14:paraId="0BBBDA60" w14:textId="77777777" w:rsidTr="00777BBC">
        <w:trPr>
          <w:jc w:val="center"/>
        </w:trPr>
        <w:tc>
          <w:tcPr>
            <w:tcW w:w="383" w:type="pct"/>
            <w:tcBorders>
              <w:top w:val="nil"/>
              <w:bottom w:val="nil"/>
              <w:right w:val="single" w:sz="4" w:space="0" w:color="auto"/>
            </w:tcBorders>
            <w:vAlign w:val="center"/>
          </w:tcPr>
          <w:p w14:paraId="1CB8FF68"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5</w:t>
            </w:r>
          </w:p>
        </w:tc>
        <w:tc>
          <w:tcPr>
            <w:tcW w:w="4617" w:type="pct"/>
            <w:gridSpan w:val="5"/>
            <w:tcBorders>
              <w:top w:val="nil"/>
              <w:left w:val="single" w:sz="4" w:space="0" w:color="auto"/>
              <w:bottom w:val="nil"/>
            </w:tcBorders>
          </w:tcPr>
          <w:p w14:paraId="002AF9C0" w14:textId="4A2094E2" w:rsidR="004E06CE" w:rsidRPr="00777BBC" w:rsidRDefault="004E06CE" w:rsidP="00C30865">
            <w:pPr>
              <w:spacing w:line="240" w:lineRule="auto"/>
              <w:rPr>
                <w:rFonts w:cstheme="minorHAnsi"/>
                <w:w w:val="105"/>
                <w:sz w:val="21"/>
                <w:szCs w:val="21"/>
                <w:lang w:eastAsia="zh-CN"/>
              </w:rPr>
            </w:pPr>
            <w:r w:rsidRPr="00777BBC">
              <w:rPr>
                <w:rFonts w:cstheme="minorHAnsi"/>
                <w:w w:val="105"/>
                <w:sz w:val="21"/>
                <w:szCs w:val="21"/>
              </w:rPr>
              <w:t xml:space="preserve">// Step 1: </w:t>
            </w:r>
            <w:proofErr w:type="spellStart"/>
            <w:r w:rsidRPr="00777BBC">
              <w:rPr>
                <w:rFonts w:cstheme="minorHAnsi"/>
                <w:w w:val="105"/>
                <w:sz w:val="21"/>
                <w:szCs w:val="21"/>
              </w:rPr>
              <w:t>经纬度空间均衡</w:t>
            </w:r>
            <w:proofErr w:type="spellEnd"/>
            <w:r w:rsidRPr="00777BBC">
              <w:rPr>
                <w:rFonts w:cstheme="minorHAnsi"/>
                <w:w w:val="105"/>
                <w:sz w:val="21"/>
                <w:szCs w:val="21"/>
              </w:rPr>
              <w:t xml:space="preserve"> K-means</w:t>
            </w:r>
          </w:p>
        </w:tc>
      </w:tr>
      <w:tr w:rsidR="004E06CE" w:rsidRPr="00794C56" w14:paraId="0CECB829" w14:textId="77777777" w:rsidTr="00777BBC">
        <w:trPr>
          <w:jc w:val="center"/>
        </w:trPr>
        <w:tc>
          <w:tcPr>
            <w:tcW w:w="383" w:type="pct"/>
            <w:tcBorders>
              <w:top w:val="nil"/>
              <w:bottom w:val="nil"/>
              <w:right w:val="single" w:sz="4" w:space="0" w:color="auto"/>
            </w:tcBorders>
            <w:vAlign w:val="center"/>
          </w:tcPr>
          <w:p w14:paraId="40B53B04"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6</w:t>
            </w:r>
          </w:p>
        </w:tc>
        <w:tc>
          <w:tcPr>
            <w:tcW w:w="4617" w:type="pct"/>
            <w:gridSpan w:val="5"/>
            <w:tcBorders>
              <w:top w:val="nil"/>
              <w:left w:val="single" w:sz="4" w:space="0" w:color="auto"/>
              <w:bottom w:val="nil"/>
            </w:tcBorders>
          </w:tcPr>
          <w:p w14:paraId="03A5DBC5" w14:textId="5EFC812F" w:rsidR="004E06CE" w:rsidRPr="00777BBC" w:rsidRDefault="004E06CE" w:rsidP="00C30865">
            <w:pPr>
              <w:spacing w:line="240" w:lineRule="auto"/>
              <w:rPr>
                <w:rFonts w:cstheme="minorHAnsi"/>
                <w:w w:val="105"/>
                <w:sz w:val="21"/>
                <w:szCs w:val="21"/>
              </w:rPr>
            </w:pPr>
            <w:proofErr w:type="spellStart"/>
            <w:r w:rsidRPr="00777BBC">
              <w:rPr>
                <w:rFonts w:cstheme="minorHAnsi"/>
                <w:w w:val="105"/>
                <w:sz w:val="21"/>
                <w:szCs w:val="21"/>
              </w:rPr>
              <w:t>size_min</w:t>
            </w:r>
            <w:proofErr w:type="spellEnd"/>
            <w:r w:rsidRPr="00777BBC">
              <w:rPr>
                <w:rFonts w:cstheme="minorHAnsi"/>
                <w:w w:val="105"/>
                <w:sz w:val="21"/>
                <w:szCs w:val="21"/>
              </w:rPr>
              <w:t xml:space="preserve"> ←</w:t>
            </w:r>
            <w:r w:rsidR="00937CBA" w:rsidRPr="00777BBC">
              <w:rPr>
                <w:rFonts w:cstheme="minorHAnsi"/>
                <w:w w:val="105"/>
                <w:sz w:val="21"/>
                <w:szCs w:val="21"/>
                <w:lang w:eastAsia="zh-CN"/>
              </w:rPr>
              <w:t xml:space="preserve"> </w:t>
            </w:r>
            <w:proofErr w:type="gramStart"/>
            <w:r w:rsidRPr="00777BBC">
              <w:rPr>
                <w:rFonts w:cstheme="minorHAnsi"/>
                <w:w w:val="105"/>
                <w:sz w:val="21"/>
                <w:szCs w:val="21"/>
              </w:rPr>
              <w:t>max(</w:t>
            </w:r>
            <w:proofErr w:type="gramEnd"/>
            <w:r w:rsidRPr="00777BBC">
              <w:rPr>
                <w:rFonts w:cstheme="minorHAnsi"/>
                <w:w w:val="105"/>
                <w:sz w:val="21"/>
                <w:szCs w:val="21"/>
              </w:rPr>
              <w:t xml:space="preserve">1, </w:t>
            </w:r>
            <w:r w:rsidRPr="00777BBC">
              <w:rPr>
                <w:rFonts w:ascii="Cambria Math" w:hAnsi="Cambria Math" w:cs="Cambria Math"/>
                <w:w w:val="105"/>
                <w:sz w:val="21"/>
                <w:szCs w:val="21"/>
              </w:rPr>
              <w:t>⌊</w:t>
            </w:r>
            <w:r w:rsidRPr="00777BBC">
              <w:rPr>
                <w:rFonts w:cstheme="minorHAnsi"/>
                <w:w w:val="105"/>
                <w:sz w:val="21"/>
                <w:szCs w:val="21"/>
              </w:rPr>
              <w:t>|POIs|/K</w:t>
            </w:r>
            <w:r w:rsidRPr="00777BBC">
              <w:rPr>
                <w:rFonts w:ascii="Cambria Math" w:hAnsi="Cambria Math" w:cs="Cambria Math"/>
                <w:w w:val="105"/>
                <w:sz w:val="21"/>
                <w:szCs w:val="21"/>
              </w:rPr>
              <w:t>⌋</w:t>
            </w:r>
            <w:r w:rsidRPr="00777BBC">
              <w:rPr>
                <w:rFonts w:cstheme="minorHAnsi"/>
                <w:w w:val="105"/>
                <w:sz w:val="21"/>
                <w:szCs w:val="21"/>
              </w:rPr>
              <w:t>)</w:t>
            </w:r>
          </w:p>
        </w:tc>
      </w:tr>
      <w:tr w:rsidR="004E06CE" w:rsidRPr="00794C56" w14:paraId="3CF450E7" w14:textId="77777777" w:rsidTr="00777BBC">
        <w:trPr>
          <w:jc w:val="center"/>
        </w:trPr>
        <w:tc>
          <w:tcPr>
            <w:tcW w:w="383" w:type="pct"/>
            <w:tcBorders>
              <w:top w:val="nil"/>
              <w:bottom w:val="nil"/>
              <w:right w:val="single" w:sz="4" w:space="0" w:color="auto"/>
            </w:tcBorders>
            <w:vAlign w:val="center"/>
          </w:tcPr>
          <w:p w14:paraId="7061BB15"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7</w:t>
            </w:r>
          </w:p>
        </w:tc>
        <w:tc>
          <w:tcPr>
            <w:tcW w:w="4617" w:type="pct"/>
            <w:gridSpan w:val="5"/>
            <w:tcBorders>
              <w:top w:val="nil"/>
              <w:left w:val="single" w:sz="4" w:space="0" w:color="auto"/>
              <w:bottom w:val="nil"/>
            </w:tcBorders>
          </w:tcPr>
          <w:p w14:paraId="70530BB0" w14:textId="77777777" w:rsidR="004E06CE" w:rsidRPr="00777BBC" w:rsidRDefault="004E06CE" w:rsidP="00C30865">
            <w:pPr>
              <w:spacing w:line="240" w:lineRule="auto"/>
              <w:rPr>
                <w:rFonts w:cstheme="minorHAnsi"/>
                <w:w w:val="105"/>
                <w:sz w:val="21"/>
                <w:szCs w:val="21"/>
              </w:rPr>
            </w:pPr>
            <w:proofErr w:type="spellStart"/>
            <w:r w:rsidRPr="00777BBC">
              <w:rPr>
                <w:rFonts w:cstheme="minorHAnsi"/>
                <w:w w:val="105"/>
                <w:sz w:val="21"/>
                <w:szCs w:val="21"/>
              </w:rPr>
              <w:t>size_max</w:t>
            </w:r>
            <w:proofErr w:type="spellEnd"/>
            <w:r w:rsidRPr="00777BBC">
              <w:rPr>
                <w:rFonts w:cstheme="minorHAnsi"/>
                <w:w w:val="105"/>
                <w:sz w:val="21"/>
                <w:szCs w:val="21"/>
              </w:rPr>
              <w:t xml:space="preserve"> ← </w:t>
            </w:r>
            <w:r w:rsidRPr="00777BBC">
              <w:rPr>
                <w:rFonts w:ascii="Cambria Math" w:hAnsi="Cambria Math" w:cs="Cambria Math"/>
                <w:w w:val="105"/>
                <w:sz w:val="21"/>
                <w:szCs w:val="21"/>
              </w:rPr>
              <w:t>⌈</w:t>
            </w:r>
            <w:r w:rsidRPr="00777BBC">
              <w:rPr>
                <w:rFonts w:cstheme="minorHAnsi"/>
                <w:w w:val="105"/>
                <w:sz w:val="21"/>
                <w:szCs w:val="21"/>
              </w:rPr>
              <w:t>|POIs|/K</w:t>
            </w:r>
            <w:r w:rsidRPr="00777BBC">
              <w:rPr>
                <w:rFonts w:ascii="Cambria Math" w:hAnsi="Cambria Math" w:cs="Cambria Math"/>
                <w:w w:val="105"/>
                <w:sz w:val="21"/>
                <w:szCs w:val="21"/>
              </w:rPr>
              <w:t>⌉</w:t>
            </w:r>
          </w:p>
        </w:tc>
      </w:tr>
      <w:tr w:rsidR="004E06CE" w:rsidRPr="00794C56" w14:paraId="07961AAC" w14:textId="77777777" w:rsidTr="00777BBC">
        <w:trPr>
          <w:jc w:val="center"/>
        </w:trPr>
        <w:tc>
          <w:tcPr>
            <w:tcW w:w="383" w:type="pct"/>
            <w:tcBorders>
              <w:top w:val="nil"/>
              <w:bottom w:val="nil"/>
              <w:right w:val="single" w:sz="4" w:space="0" w:color="auto"/>
            </w:tcBorders>
            <w:vAlign w:val="center"/>
          </w:tcPr>
          <w:p w14:paraId="03D09267"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8</w:t>
            </w:r>
          </w:p>
        </w:tc>
        <w:tc>
          <w:tcPr>
            <w:tcW w:w="4617" w:type="pct"/>
            <w:gridSpan w:val="5"/>
            <w:tcBorders>
              <w:top w:val="nil"/>
              <w:left w:val="single" w:sz="4" w:space="0" w:color="auto"/>
              <w:bottom w:val="nil"/>
            </w:tcBorders>
          </w:tcPr>
          <w:p w14:paraId="738D1CC8" w14:textId="2BA58512" w:rsidR="004E06CE" w:rsidRPr="00777BBC" w:rsidRDefault="004E06CE" w:rsidP="00C30865">
            <w:pPr>
              <w:spacing w:line="240" w:lineRule="auto"/>
              <w:rPr>
                <w:rFonts w:cstheme="minorHAnsi"/>
                <w:w w:val="105"/>
                <w:sz w:val="21"/>
                <w:szCs w:val="21"/>
              </w:rPr>
            </w:pPr>
            <w:r w:rsidRPr="00777BBC">
              <w:rPr>
                <w:rFonts w:cstheme="minorHAnsi"/>
                <w:w w:val="105"/>
                <w:sz w:val="21"/>
                <w:szCs w:val="21"/>
              </w:rPr>
              <w:t>labels ←</w:t>
            </w:r>
            <w:r w:rsidR="00937CBA" w:rsidRPr="00777BBC">
              <w:rPr>
                <w:rFonts w:cstheme="minorHAnsi"/>
                <w:w w:val="105"/>
                <w:sz w:val="21"/>
                <w:szCs w:val="21"/>
                <w:lang w:eastAsia="zh-CN"/>
              </w:rPr>
              <w:t xml:space="preserve"> </w:t>
            </w:r>
            <w:proofErr w:type="spellStart"/>
            <w:proofErr w:type="gramStart"/>
            <w:r w:rsidRPr="00777BBC">
              <w:rPr>
                <w:rFonts w:cstheme="minorHAnsi"/>
                <w:w w:val="105"/>
                <w:sz w:val="21"/>
                <w:szCs w:val="21"/>
              </w:rPr>
              <w:t>KMeansConstrained</w:t>
            </w:r>
            <w:proofErr w:type="spellEnd"/>
            <w:r w:rsidRPr="00777BBC">
              <w:rPr>
                <w:rFonts w:cstheme="minorHAnsi"/>
                <w:w w:val="105"/>
                <w:sz w:val="21"/>
                <w:szCs w:val="21"/>
              </w:rPr>
              <w:t>(</w:t>
            </w:r>
            <w:proofErr w:type="gramEnd"/>
            <w:r w:rsidRPr="00777BBC">
              <w:rPr>
                <w:rFonts w:cstheme="minorHAnsi"/>
                <w:w w:val="105"/>
                <w:sz w:val="21"/>
                <w:szCs w:val="21"/>
              </w:rPr>
              <w:t xml:space="preserve">K, </w:t>
            </w:r>
            <w:proofErr w:type="spellStart"/>
            <w:r w:rsidRPr="00777BBC">
              <w:rPr>
                <w:rFonts w:cstheme="minorHAnsi"/>
                <w:w w:val="105"/>
                <w:sz w:val="21"/>
                <w:szCs w:val="21"/>
              </w:rPr>
              <w:t>size_min</w:t>
            </w:r>
            <w:proofErr w:type="spellEnd"/>
            <w:r w:rsidRPr="00777BBC">
              <w:rPr>
                <w:rFonts w:cstheme="minorHAnsi"/>
                <w:w w:val="105"/>
                <w:sz w:val="21"/>
                <w:szCs w:val="21"/>
              </w:rPr>
              <w:t xml:space="preserve">, </w:t>
            </w:r>
            <w:proofErr w:type="spellStart"/>
            <w:r w:rsidRPr="00777BBC">
              <w:rPr>
                <w:rFonts w:cstheme="minorHAnsi"/>
                <w:w w:val="105"/>
                <w:sz w:val="21"/>
                <w:szCs w:val="21"/>
              </w:rPr>
              <w:t>size_max</w:t>
            </w:r>
            <w:proofErr w:type="spellEnd"/>
            <w:r w:rsidRPr="00777BBC">
              <w:rPr>
                <w:rFonts w:cstheme="minorHAnsi"/>
                <w:w w:val="105"/>
                <w:sz w:val="21"/>
                <w:szCs w:val="21"/>
              </w:rPr>
              <w:t>).fit(</w:t>
            </w:r>
            <w:proofErr w:type="spellStart"/>
            <w:r w:rsidRPr="00777BBC">
              <w:rPr>
                <w:rFonts w:cstheme="minorHAnsi"/>
                <w:w w:val="105"/>
                <w:sz w:val="21"/>
                <w:szCs w:val="21"/>
              </w:rPr>
              <w:t>coords</w:t>
            </w:r>
            <w:proofErr w:type="spellEnd"/>
            <w:r w:rsidRPr="00777BBC">
              <w:rPr>
                <w:rFonts w:cstheme="minorHAnsi"/>
                <w:w w:val="105"/>
                <w:sz w:val="21"/>
                <w:szCs w:val="21"/>
              </w:rPr>
              <w:t>)</w:t>
            </w:r>
          </w:p>
        </w:tc>
      </w:tr>
      <w:tr w:rsidR="004E06CE" w:rsidRPr="00794C56" w14:paraId="27F7A237" w14:textId="77777777" w:rsidTr="00777BBC">
        <w:trPr>
          <w:jc w:val="center"/>
        </w:trPr>
        <w:tc>
          <w:tcPr>
            <w:tcW w:w="383" w:type="pct"/>
            <w:tcBorders>
              <w:top w:val="nil"/>
              <w:bottom w:val="nil"/>
              <w:right w:val="single" w:sz="4" w:space="0" w:color="auto"/>
            </w:tcBorders>
            <w:vAlign w:val="center"/>
          </w:tcPr>
          <w:p w14:paraId="2489EF42"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9</w:t>
            </w:r>
          </w:p>
        </w:tc>
        <w:tc>
          <w:tcPr>
            <w:tcW w:w="4617" w:type="pct"/>
            <w:gridSpan w:val="5"/>
            <w:tcBorders>
              <w:top w:val="nil"/>
              <w:left w:val="single" w:sz="4" w:space="0" w:color="auto"/>
              <w:bottom w:val="nil"/>
            </w:tcBorders>
          </w:tcPr>
          <w:p w14:paraId="5AAC8859" w14:textId="679FAF37" w:rsidR="004E06CE" w:rsidRPr="00777BBC" w:rsidRDefault="004E06CE" w:rsidP="00C30865">
            <w:pPr>
              <w:spacing w:line="240" w:lineRule="auto"/>
              <w:rPr>
                <w:rFonts w:cstheme="minorHAnsi"/>
                <w:w w:val="105"/>
                <w:sz w:val="21"/>
                <w:szCs w:val="21"/>
              </w:rPr>
            </w:pPr>
            <w:r w:rsidRPr="00777BBC">
              <w:rPr>
                <w:rFonts w:cstheme="minorHAnsi"/>
                <w:w w:val="105"/>
                <w:sz w:val="21"/>
                <w:szCs w:val="21"/>
              </w:rPr>
              <w:t xml:space="preserve">G ← </w:t>
            </w:r>
            <w:proofErr w:type="spellStart"/>
            <w:r w:rsidRPr="00777BBC">
              <w:rPr>
                <w:rFonts w:cstheme="minorHAnsi"/>
                <w:w w:val="105"/>
                <w:sz w:val="21"/>
                <w:szCs w:val="21"/>
              </w:rPr>
              <w:t>build_</w:t>
            </w:r>
            <w:proofErr w:type="gramStart"/>
            <w:r w:rsidRPr="00777BBC">
              <w:rPr>
                <w:rFonts w:cstheme="minorHAnsi"/>
                <w:w w:val="105"/>
                <w:sz w:val="21"/>
                <w:szCs w:val="21"/>
              </w:rPr>
              <w:t>groups</w:t>
            </w:r>
            <w:proofErr w:type="spellEnd"/>
            <w:r w:rsidRPr="00777BBC">
              <w:rPr>
                <w:rFonts w:cstheme="minorHAnsi"/>
                <w:w w:val="105"/>
                <w:sz w:val="21"/>
                <w:szCs w:val="21"/>
              </w:rPr>
              <w:t>(</w:t>
            </w:r>
            <w:proofErr w:type="gramEnd"/>
            <w:r w:rsidRPr="00777BBC">
              <w:rPr>
                <w:rFonts w:cstheme="minorHAnsi"/>
                <w:w w:val="105"/>
                <w:sz w:val="21"/>
                <w:szCs w:val="21"/>
              </w:rPr>
              <w:t>POIs, labels)</w:t>
            </w:r>
          </w:p>
        </w:tc>
      </w:tr>
      <w:tr w:rsidR="004E06CE" w:rsidRPr="00794C56" w14:paraId="431B8FA1" w14:textId="77777777" w:rsidTr="00777BBC">
        <w:trPr>
          <w:jc w:val="center"/>
        </w:trPr>
        <w:tc>
          <w:tcPr>
            <w:tcW w:w="383" w:type="pct"/>
            <w:tcBorders>
              <w:top w:val="nil"/>
              <w:bottom w:val="nil"/>
              <w:right w:val="single" w:sz="4" w:space="0" w:color="auto"/>
            </w:tcBorders>
            <w:vAlign w:val="center"/>
          </w:tcPr>
          <w:p w14:paraId="6216D053"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10</w:t>
            </w:r>
          </w:p>
        </w:tc>
        <w:tc>
          <w:tcPr>
            <w:tcW w:w="4617" w:type="pct"/>
            <w:gridSpan w:val="5"/>
            <w:tcBorders>
              <w:top w:val="nil"/>
              <w:left w:val="single" w:sz="4" w:space="0" w:color="auto"/>
              <w:bottom w:val="nil"/>
            </w:tcBorders>
          </w:tcPr>
          <w:p w14:paraId="2042F0C6" w14:textId="77777777" w:rsidR="004E06CE" w:rsidRPr="00777BBC" w:rsidRDefault="004E06CE" w:rsidP="00C30865">
            <w:pPr>
              <w:spacing w:line="240" w:lineRule="auto"/>
              <w:rPr>
                <w:rFonts w:cstheme="minorHAnsi"/>
                <w:w w:val="105"/>
                <w:sz w:val="21"/>
                <w:szCs w:val="21"/>
              </w:rPr>
            </w:pPr>
            <w:r w:rsidRPr="00777BBC">
              <w:rPr>
                <w:rFonts w:cstheme="minorHAnsi"/>
                <w:w w:val="105"/>
                <w:sz w:val="21"/>
                <w:szCs w:val="21"/>
              </w:rPr>
              <w:t xml:space="preserve">// Step 2: split-hint </w:t>
            </w:r>
            <w:proofErr w:type="spellStart"/>
            <w:r w:rsidRPr="00777BBC">
              <w:rPr>
                <w:rFonts w:cstheme="minorHAnsi"/>
                <w:w w:val="105"/>
                <w:sz w:val="21"/>
                <w:szCs w:val="21"/>
              </w:rPr>
              <w:t>修正</w:t>
            </w:r>
            <w:proofErr w:type="spellEnd"/>
            <w:r w:rsidRPr="00777BBC">
              <w:rPr>
                <w:rFonts w:cstheme="minorHAnsi"/>
                <w:w w:val="105"/>
                <w:sz w:val="21"/>
                <w:szCs w:val="21"/>
              </w:rPr>
              <w:t xml:space="preserve"> (</w:t>
            </w:r>
            <w:proofErr w:type="spellStart"/>
            <w:r w:rsidRPr="00777BBC">
              <w:rPr>
                <w:rFonts w:cstheme="minorHAnsi"/>
                <w:w w:val="105"/>
                <w:sz w:val="21"/>
                <w:szCs w:val="21"/>
              </w:rPr>
              <w:t>违规景点迁出</w:t>
            </w:r>
            <w:proofErr w:type="spellEnd"/>
            <w:r w:rsidRPr="00777BBC">
              <w:rPr>
                <w:rFonts w:cstheme="minorHAnsi"/>
                <w:w w:val="105"/>
                <w:sz w:val="21"/>
                <w:szCs w:val="21"/>
              </w:rPr>
              <w:t>)</w:t>
            </w:r>
          </w:p>
        </w:tc>
      </w:tr>
      <w:tr w:rsidR="004E06CE" w:rsidRPr="00794C56" w14:paraId="4A5D393D" w14:textId="77777777" w:rsidTr="00777BBC">
        <w:trPr>
          <w:trHeight w:val="63"/>
          <w:jc w:val="center"/>
        </w:trPr>
        <w:tc>
          <w:tcPr>
            <w:tcW w:w="383" w:type="pct"/>
            <w:tcBorders>
              <w:top w:val="nil"/>
              <w:bottom w:val="nil"/>
              <w:right w:val="single" w:sz="4" w:space="0" w:color="auto"/>
            </w:tcBorders>
            <w:vAlign w:val="center"/>
          </w:tcPr>
          <w:p w14:paraId="1361FA11"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11</w:t>
            </w:r>
          </w:p>
        </w:tc>
        <w:tc>
          <w:tcPr>
            <w:tcW w:w="4617" w:type="pct"/>
            <w:gridSpan w:val="5"/>
            <w:tcBorders>
              <w:top w:val="nil"/>
              <w:left w:val="single" w:sz="4" w:space="0" w:color="auto"/>
              <w:bottom w:val="nil"/>
            </w:tcBorders>
          </w:tcPr>
          <w:p w14:paraId="30C32B34" w14:textId="4C70DD80" w:rsidR="004E06CE" w:rsidRPr="00777BBC" w:rsidRDefault="004E06CE" w:rsidP="00C30865">
            <w:pPr>
              <w:spacing w:line="240" w:lineRule="auto"/>
              <w:rPr>
                <w:rFonts w:cstheme="minorHAnsi"/>
                <w:w w:val="105"/>
                <w:sz w:val="21"/>
                <w:szCs w:val="21"/>
              </w:rPr>
            </w:pPr>
            <w:r w:rsidRPr="007B473F">
              <w:rPr>
                <w:rFonts w:cstheme="minorHAnsi"/>
                <w:b/>
                <w:bCs/>
                <w:w w:val="105"/>
                <w:sz w:val="21"/>
                <w:szCs w:val="21"/>
              </w:rPr>
              <w:t>for</w:t>
            </w:r>
            <w:r w:rsidRPr="00777BBC">
              <w:rPr>
                <w:rFonts w:cstheme="minorHAnsi"/>
                <w:w w:val="105"/>
                <w:sz w:val="21"/>
                <w:szCs w:val="21"/>
              </w:rPr>
              <w:t xml:space="preserve"> </w:t>
            </w:r>
            <w:r w:rsidR="00937CBA" w:rsidRPr="00777BBC">
              <w:rPr>
                <w:rFonts w:cstheme="minorHAnsi"/>
                <w:w w:val="105"/>
                <w:sz w:val="21"/>
                <w:szCs w:val="21"/>
              </w:rPr>
              <w:t xml:space="preserve">each </w:t>
            </w:r>
            <w:r w:rsidRPr="00777BBC">
              <w:rPr>
                <w:rFonts w:cstheme="minorHAnsi"/>
                <w:w w:val="105"/>
                <w:sz w:val="21"/>
                <w:szCs w:val="21"/>
              </w:rPr>
              <w:t xml:space="preserve">(a, b) </w:t>
            </w:r>
            <w:r w:rsidRPr="00777BBC">
              <w:rPr>
                <w:rFonts w:ascii="Cambria Math" w:hAnsi="Cambria Math" w:cs="Cambria Math"/>
                <w:w w:val="105"/>
                <w:sz w:val="21"/>
                <w:szCs w:val="21"/>
              </w:rPr>
              <w:t>∈</w:t>
            </w:r>
            <w:r w:rsidRPr="00777BBC">
              <w:rPr>
                <w:rFonts w:cstheme="minorHAnsi"/>
                <w:w w:val="105"/>
                <w:sz w:val="21"/>
                <w:szCs w:val="21"/>
              </w:rPr>
              <w:t xml:space="preserve"> </w:t>
            </w:r>
            <w:proofErr w:type="spellStart"/>
            <w:r w:rsidRPr="00777BBC">
              <w:rPr>
                <w:rFonts w:cstheme="minorHAnsi"/>
                <w:w w:val="105"/>
                <w:sz w:val="21"/>
                <w:szCs w:val="21"/>
              </w:rPr>
              <w:t>split_hints</w:t>
            </w:r>
            <w:proofErr w:type="spellEnd"/>
            <w:r w:rsidRPr="00777BBC">
              <w:rPr>
                <w:rFonts w:cstheme="minorHAnsi"/>
                <w:w w:val="105"/>
                <w:sz w:val="21"/>
                <w:szCs w:val="21"/>
              </w:rPr>
              <w:t xml:space="preserve"> with group(a) = group(b) </w:t>
            </w:r>
            <w:r w:rsidRPr="007B473F">
              <w:rPr>
                <w:rFonts w:cstheme="minorHAnsi"/>
                <w:b/>
                <w:bCs/>
                <w:w w:val="105"/>
                <w:sz w:val="21"/>
                <w:szCs w:val="21"/>
              </w:rPr>
              <w:t>do</w:t>
            </w:r>
          </w:p>
        </w:tc>
      </w:tr>
      <w:tr w:rsidR="004E06CE" w:rsidRPr="00794C56" w14:paraId="19A5EFA8" w14:textId="77777777" w:rsidTr="00777BBC">
        <w:trPr>
          <w:jc w:val="center"/>
        </w:trPr>
        <w:tc>
          <w:tcPr>
            <w:tcW w:w="383" w:type="pct"/>
            <w:tcBorders>
              <w:top w:val="nil"/>
              <w:bottom w:val="nil"/>
              <w:right w:val="single" w:sz="4" w:space="0" w:color="auto"/>
            </w:tcBorders>
            <w:vAlign w:val="center"/>
          </w:tcPr>
          <w:p w14:paraId="7569C0B5"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12</w:t>
            </w:r>
          </w:p>
        </w:tc>
        <w:tc>
          <w:tcPr>
            <w:tcW w:w="231" w:type="pct"/>
            <w:tcBorders>
              <w:top w:val="nil"/>
              <w:left w:val="single" w:sz="4" w:space="0" w:color="auto"/>
              <w:bottom w:val="nil"/>
              <w:right w:val="single" w:sz="6" w:space="0" w:color="auto"/>
            </w:tcBorders>
          </w:tcPr>
          <w:p w14:paraId="7512E101" w14:textId="77777777" w:rsidR="004E06CE" w:rsidRPr="00777BBC" w:rsidRDefault="004E06CE" w:rsidP="00C30865">
            <w:pPr>
              <w:spacing w:line="240" w:lineRule="auto"/>
              <w:rPr>
                <w:rFonts w:cstheme="minorHAnsi"/>
                <w:w w:val="105"/>
                <w:sz w:val="21"/>
                <w:szCs w:val="21"/>
              </w:rPr>
            </w:pPr>
          </w:p>
        </w:tc>
        <w:tc>
          <w:tcPr>
            <w:tcW w:w="4386" w:type="pct"/>
            <w:gridSpan w:val="4"/>
            <w:tcBorders>
              <w:top w:val="nil"/>
              <w:left w:val="single" w:sz="6" w:space="0" w:color="auto"/>
              <w:bottom w:val="nil"/>
            </w:tcBorders>
          </w:tcPr>
          <w:p w14:paraId="704EC9F0" w14:textId="77777777" w:rsidR="004E06CE" w:rsidRPr="00794C56" w:rsidRDefault="004E06CE" w:rsidP="00C30865">
            <w:pPr>
              <w:spacing w:line="240" w:lineRule="auto"/>
              <w:rPr>
                <w:rFonts w:ascii="Times New Roman" w:eastAsia="Times New Roman" w:hAnsi="Times New Roman" w:cs="Times New Roman"/>
                <w:w w:val="105"/>
                <w:sz w:val="21"/>
                <w:szCs w:val="21"/>
              </w:rPr>
            </w:pPr>
            <w:r w:rsidRPr="00794C56">
              <w:rPr>
                <w:rFonts w:ascii="Times New Roman" w:eastAsia="Times New Roman" w:hAnsi="Times New Roman" w:cs="Times New Roman"/>
                <w:w w:val="105"/>
                <w:sz w:val="21"/>
                <w:szCs w:val="21"/>
              </w:rPr>
              <w:t xml:space="preserve">move b to </w:t>
            </w:r>
            <w:proofErr w:type="spellStart"/>
            <w:r w:rsidRPr="00794C56">
              <w:rPr>
                <w:rFonts w:ascii="Times New Roman" w:eastAsia="Times New Roman" w:hAnsi="Times New Roman" w:cs="Times New Roman"/>
                <w:w w:val="105"/>
                <w:sz w:val="21"/>
                <w:szCs w:val="21"/>
              </w:rPr>
              <w:t>argmin</w:t>
            </w:r>
            <w:proofErr w:type="spellEnd"/>
            <w:proofErr w:type="gramStart"/>
            <w:r w:rsidRPr="00794C56">
              <w:rPr>
                <w:rFonts w:ascii="Times New Roman" w:eastAsia="Times New Roman" w:hAnsi="Times New Roman" w:cs="Times New Roman"/>
                <w:w w:val="105"/>
                <w:sz w:val="21"/>
                <w:szCs w:val="21"/>
              </w:rPr>
              <w:t>_{</w:t>
            </w:r>
            <w:proofErr w:type="gramEnd"/>
            <w:r w:rsidRPr="00794C56">
              <w:rPr>
                <w:rFonts w:ascii="Times New Roman" w:eastAsia="Times New Roman" w:hAnsi="Times New Roman" w:cs="Times New Roman"/>
                <w:w w:val="105"/>
                <w:sz w:val="21"/>
                <w:szCs w:val="21"/>
              </w:rPr>
              <w:t>g ≠ group(a)} ‖centroid(g) − b‖₂</w:t>
            </w:r>
          </w:p>
        </w:tc>
      </w:tr>
      <w:tr w:rsidR="004E06CE" w:rsidRPr="00794C56" w14:paraId="779E70F8" w14:textId="77777777" w:rsidTr="00777BBC">
        <w:trPr>
          <w:jc w:val="center"/>
        </w:trPr>
        <w:tc>
          <w:tcPr>
            <w:tcW w:w="383" w:type="pct"/>
            <w:tcBorders>
              <w:top w:val="nil"/>
              <w:bottom w:val="nil"/>
              <w:right w:val="single" w:sz="4" w:space="0" w:color="auto"/>
            </w:tcBorders>
            <w:vAlign w:val="center"/>
          </w:tcPr>
          <w:p w14:paraId="0DE7B010"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13</w:t>
            </w:r>
          </w:p>
        </w:tc>
        <w:tc>
          <w:tcPr>
            <w:tcW w:w="4617" w:type="pct"/>
            <w:gridSpan w:val="5"/>
            <w:tcBorders>
              <w:top w:val="nil"/>
              <w:left w:val="single" w:sz="4" w:space="0" w:color="auto"/>
              <w:bottom w:val="nil"/>
            </w:tcBorders>
          </w:tcPr>
          <w:p w14:paraId="0C5A19DA" w14:textId="7AD53141" w:rsidR="004E06CE" w:rsidRPr="00777BBC" w:rsidRDefault="004E06CE" w:rsidP="00C30865">
            <w:pPr>
              <w:spacing w:line="240" w:lineRule="auto"/>
              <w:rPr>
                <w:rFonts w:cstheme="minorHAnsi"/>
                <w:w w:val="105"/>
                <w:sz w:val="21"/>
                <w:szCs w:val="21"/>
              </w:rPr>
            </w:pPr>
            <w:r w:rsidRPr="00777BBC">
              <w:rPr>
                <w:rFonts w:cstheme="minorHAnsi"/>
                <w:w w:val="105"/>
                <w:sz w:val="21"/>
                <w:szCs w:val="21"/>
              </w:rPr>
              <w:t>// Step 3: joint-hint</w:t>
            </w:r>
            <w:r w:rsidR="00937CBA" w:rsidRPr="00777BBC">
              <w:rPr>
                <w:rFonts w:cstheme="minorHAnsi"/>
                <w:w w:val="105"/>
                <w:sz w:val="21"/>
                <w:szCs w:val="21"/>
                <w:lang w:eastAsia="zh-CN"/>
              </w:rPr>
              <w:t xml:space="preserve"> </w:t>
            </w:r>
            <w:proofErr w:type="spellStart"/>
            <w:r w:rsidR="00937CBA" w:rsidRPr="00777BBC">
              <w:rPr>
                <w:rFonts w:cstheme="minorHAnsi"/>
                <w:w w:val="105"/>
                <w:sz w:val="21"/>
                <w:szCs w:val="21"/>
              </w:rPr>
              <w:t>修正（跨簇景点合并，允许临时超容</w:t>
            </w:r>
            <w:proofErr w:type="spellEnd"/>
            <w:r w:rsidR="00937CBA" w:rsidRPr="00777BBC">
              <w:rPr>
                <w:rFonts w:cstheme="minorHAnsi"/>
                <w:w w:val="105"/>
                <w:sz w:val="21"/>
                <w:szCs w:val="21"/>
              </w:rPr>
              <w:t>）</w:t>
            </w:r>
          </w:p>
        </w:tc>
      </w:tr>
      <w:tr w:rsidR="004E06CE" w:rsidRPr="00794C56" w14:paraId="66B25666" w14:textId="77777777" w:rsidTr="00777BBC">
        <w:trPr>
          <w:jc w:val="center"/>
        </w:trPr>
        <w:tc>
          <w:tcPr>
            <w:tcW w:w="383" w:type="pct"/>
            <w:tcBorders>
              <w:top w:val="nil"/>
              <w:bottom w:val="nil"/>
              <w:right w:val="single" w:sz="4" w:space="0" w:color="auto"/>
            </w:tcBorders>
            <w:vAlign w:val="center"/>
          </w:tcPr>
          <w:p w14:paraId="1460E3D1"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14</w:t>
            </w:r>
          </w:p>
        </w:tc>
        <w:tc>
          <w:tcPr>
            <w:tcW w:w="4617" w:type="pct"/>
            <w:gridSpan w:val="5"/>
            <w:tcBorders>
              <w:top w:val="nil"/>
              <w:left w:val="single" w:sz="4" w:space="0" w:color="auto"/>
              <w:bottom w:val="nil"/>
            </w:tcBorders>
          </w:tcPr>
          <w:p w14:paraId="64107701" w14:textId="382D5626" w:rsidR="004E06CE" w:rsidRPr="00777BBC" w:rsidRDefault="004E06CE" w:rsidP="00C30865">
            <w:pPr>
              <w:spacing w:line="240" w:lineRule="auto"/>
              <w:rPr>
                <w:rFonts w:cstheme="minorHAnsi"/>
                <w:w w:val="105"/>
                <w:sz w:val="21"/>
                <w:szCs w:val="21"/>
              </w:rPr>
            </w:pPr>
            <w:r w:rsidRPr="007B473F">
              <w:rPr>
                <w:rFonts w:cstheme="minorHAnsi"/>
                <w:b/>
                <w:bCs/>
                <w:w w:val="105"/>
                <w:sz w:val="21"/>
                <w:szCs w:val="21"/>
              </w:rPr>
              <w:t>for</w:t>
            </w:r>
            <w:r w:rsidR="00937CBA" w:rsidRPr="00777BBC">
              <w:rPr>
                <w:rFonts w:cstheme="minorHAnsi"/>
                <w:w w:val="105"/>
                <w:sz w:val="21"/>
                <w:szCs w:val="21"/>
              </w:rPr>
              <w:t xml:space="preserve"> each</w:t>
            </w:r>
            <w:r w:rsidRPr="00777BBC">
              <w:rPr>
                <w:rFonts w:cstheme="minorHAnsi"/>
                <w:w w:val="105"/>
                <w:sz w:val="21"/>
                <w:szCs w:val="21"/>
              </w:rPr>
              <w:t xml:space="preserve"> (a, b) </w:t>
            </w:r>
            <w:r w:rsidRPr="00777BBC">
              <w:rPr>
                <w:rFonts w:ascii="Cambria Math" w:hAnsi="Cambria Math" w:cs="Cambria Math"/>
                <w:w w:val="105"/>
                <w:sz w:val="21"/>
                <w:szCs w:val="21"/>
              </w:rPr>
              <w:t>∈</w:t>
            </w:r>
            <w:r w:rsidRPr="00777BBC">
              <w:rPr>
                <w:rFonts w:cstheme="minorHAnsi"/>
                <w:w w:val="105"/>
                <w:sz w:val="21"/>
                <w:szCs w:val="21"/>
              </w:rPr>
              <w:t xml:space="preserve"> </w:t>
            </w:r>
            <w:proofErr w:type="spellStart"/>
            <w:r w:rsidRPr="00777BBC">
              <w:rPr>
                <w:rFonts w:cstheme="minorHAnsi"/>
                <w:w w:val="105"/>
                <w:sz w:val="21"/>
                <w:szCs w:val="21"/>
              </w:rPr>
              <w:t>joint_hints</w:t>
            </w:r>
            <w:proofErr w:type="spellEnd"/>
            <w:r w:rsidRPr="00777BBC">
              <w:rPr>
                <w:rFonts w:cstheme="minorHAnsi"/>
                <w:w w:val="105"/>
                <w:sz w:val="21"/>
                <w:szCs w:val="21"/>
              </w:rPr>
              <w:t xml:space="preserve"> with group(a) ≠ group(b) </w:t>
            </w:r>
            <w:r w:rsidRPr="007B473F">
              <w:rPr>
                <w:rFonts w:cstheme="minorHAnsi"/>
                <w:b/>
                <w:bCs/>
                <w:w w:val="105"/>
                <w:sz w:val="21"/>
                <w:szCs w:val="21"/>
              </w:rPr>
              <w:t>do</w:t>
            </w:r>
          </w:p>
        </w:tc>
      </w:tr>
      <w:tr w:rsidR="004E06CE" w:rsidRPr="00794C56" w14:paraId="7439F318" w14:textId="77777777" w:rsidTr="00777BBC">
        <w:trPr>
          <w:jc w:val="center"/>
        </w:trPr>
        <w:tc>
          <w:tcPr>
            <w:tcW w:w="383" w:type="pct"/>
            <w:tcBorders>
              <w:top w:val="nil"/>
              <w:bottom w:val="nil"/>
              <w:right w:val="single" w:sz="4" w:space="0" w:color="auto"/>
            </w:tcBorders>
            <w:vAlign w:val="center"/>
          </w:tcPr>
          <w:p w14:paraId="62A97C9E"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15</w:t>
            </w:r>
          </w:p>
        </w:tc>
        <w:tc>
          <w:tcPr>
            <w:tcW w:w="231" w:type="pct"/>
            <w:tcBorders>
              <w:top w:val="nil"/>
              <w:left w:val="single" w:sz="4" w:space="0" w:color="auto"/>
              <w:bottom w:val="nil"/>
              <w:right w:val="single" w:sz="6" w:space="0" w:color="auto"/>
            </w:tcBorders>
          </w:tcPr>
          <w:p w14:paraId="1B1E9304" w14:textId="77777777" w:rsidR="004E06CE" w:rsidRPr="00777BBC" w:rsidRDefault="004E06CE" w:rsidP="00C30865">
            <w:pPr>
              <w:spacing w:line="240" w:lineRule="auto"/>
              <w:rPr>
                <w:rFonts w:cstheme="minorHAnsi"/>
                <w:w w:val="105"/>
                <w:sz w:val="21"/>
                <w:szCs w:val="21"/>
              </w:rPr>
            </w:pPr>
          </w:p>
        </w:tc>
        <w:tc>
          <w:tcPr>
            <w:tcW w:w="4386" w:type="pct"/>
            <w:gridSpan w:val="4"/>
            <w:tcBorders>
              <w:top w:val="nil"/>
              <w:left w:val="single" w:sz="6" w:space="0" w:color="auto"/>
              <w:bottom w:val="nil"/>
            </w:tcBorders>
          </w:tcPr>
          <w:p w14:paraId="7EFABD37" w14:textId="25774CD9" w:rsidR="004E06CE" w:rsidRPr="00937CBA" w:rsidRDefault="004E06CE" w:rsidP="00C30865">
            <w:pPr>
              <w:spacing w:line="240" w:lineRule="auto"/>
              <w:rPr>
                <w:rFonts w:ascii="Times New Roman" w:hAnsi="Times New Roman" w:cs="Times New Roman"/>
                <w:w w:val="105"/>
                <w:sz w:val="21"/>
                <w:szCs w:val="21"/>
                <w:lang w:eastAsia="zh-CN"/>
              </w:rPr>
            </w:pPr>
            <w:r w:rsidRPr="00794C56">
              <w:rPr>
                <w:rFonts w:ascii="Times New Roman" w:eastAsia="Times New Roman" w:hAnsi="Times New Roman" w:cs="Times New Roman"/>
                <w:w w:val="105"/>
                <w:sz w:val="21"/>
                <w:szCs w:val="21"/>
              </w:rPr>
              <w:t xml:space="preserve">move b to group(a) </w:t>
            </w:r>
          </w:p>
        </w:tc>
      </w:tr>
      <w:tr w:rsidR="004E06CE" w:rsidRPr="00794C56" w14:paraId="009DFB7D" w14:textId="77777777" w:rsidTr="00777BBC">
        <w:trPr>
          <w:jc w:val="center"/>
        </w:trPr>
        <w:tc>
          <w:tcPr>
            <w:tcW w:w="383" w:type="pct"/>
            <w:tcBorders>
              <w:top w:val="nil"/>
              <w:bottom w:val="nil"/>
              <w:right w:val="single" w:sz="4" w:space="0" w:color="auto"/>
            </w:tcBorders>
            <w:vAlign w:val="center"/>
          </w:tcPr>
          <w:p w14:paraId="6E2FD355"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16</w:t>
            </w:r>
          </w:p>
        </w:tc>
        <w:tc>
          <w:tcPr>
            <w:tcW w:w="4617" w:type="pct"/>
            <w:gridSpan w:val="5"/>
            <w:tcBorders>
              <w:top w:val="nil"/>
              <w:left w:val="single" w:sz="4" w:space="0" w:color="auto"/>
              <w:bottom w:val="nil"/>
            </w:tcBorders>
          </w:tcPr>
          <w:p w14:paraId="3BCB4835" w14:textId="77777777" w:rsidR="004E06CE" w:rsidRPr="00777BBC" w:rsidRDefault="004E06CE" w:rsidP="00C30865">
            <w:pPr>
              <w:spacing w:line="240" w:lineRule="auto"/>
              <w:rPr>
                <w:rFonts w:cstheme="minorHAnsi"/>
                <w:w w:val="105"/>
                <w:sz w:val="21"/>
                <w:szCs w:val="21"/>
              </w:rPr>
            </w:pPr>
            <w:r w:rsidRPr="00777BBC">
              <w:rPr>
                <w:rFonts w:cstheme="minorHAnsi"/>
                <w:w w:val="105"/>
                <w:sz w:val="21"/>
                <w:szCs w:val="21"/>
              </w:rPr>
              <w:t xml:space="preserve">// Step 4: </w:t>
            </w:r>
            <w:proofErr w:type="spellStart"/>
            <w:r w:rsidRPr="00777BBC">
              <w:rPr>
                <w:rFonts w:cstheme="minorHAnsi"/>
                <w:w w:val="105"/>
                <w:sz w:val="21"/>
                <w:szCs w:val="21"/>
              </w:rPr>
              <w:t>容量裁剪</w:t>
            </w:r>
            <w:proofErr w:type="spellEnd"/>
          </w:p>
        </w:tc>
      </w:tr>
      <w:tr w:rsidR="004E06CE" w:rsidRPr="00794C56" w14:paraId="2D58DD3F" w14:textId="77777777" w:rsidTr="00777BBC">
        <w:trPr>
          <w:jc w:val="center"/>
        </w:trPr>
        <w:tc>
          <w:tcPr>
            <w:tcW w:w="383" w:type="pct"/>
            <w:tcBorders>
              <w:top w:val="nil"/>
              <w:bottom w:val="nil"/>
              <w:right w:val="single" w:sz="4" w:space="0" w:color="auto"/>
            </w:tcBorders>
            <w:vAlign w:val="center"/>
          </w:tcPr>
          <w:p w14:paraId="47C5A2E8"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17</w:t>
            </w:r>
          </w:p>
        </w:tc>
        <w:tc>
          <w:tcPr>
            <w:tcW w:w="4617" w:type="pct"/>
            <w:gridSpan w:val="5"/>
            <w:tcBorders>
              <w:top w:val="nil"/>
              <w:left w:val="single" w:sz="4" w:space="0" w:color="auto"/>
              <w:bottom w:val="nil"/>
            </w:tcBorders>
          </w:tcPr>
          <w:p w14:paraId="0407767A" w14:textId="77777777" w:rsidR="004E06CE" w:rsidRPr="00777BBC" w:rsidRDefault="004E06CE" w:rsidP="00C30865">
            <w:pPr>
              <w:spacing w:line="240" w:lineRule="auto"/>
              <w:rPr>
                <w:rFonts w:cstheme="minorHAnsi"/>
                <w:w w:val="105"/>
                <w:sz w:val="21"/>
                <w:szCs w:val="21"/>
              </w:rPr>
            </w:pPr>
            <w:proofErr w:type="spellStart"/>
            <w:r w:rsidRPr="00777BBC">
              <w:rPr>
                <w:rFonts w:cstheme="minorHAnsi"/>
                <w:w w:val="105"/>
                <w:sz w:val="21"/>
                <w:szCs w:val="21"/>
              </w:rPr>
              <w:t>dropped_pool</w:t>
            </w:r>
            <w:proofErr w:type="spellEnd"/>
            <w:r w:rsidRPr="00777BBC">
              <w:rPr>
                <w:rFonts w:cstheme="minorHAnsi"/>
                <w:w w:val="105"/>
                <w:sz w:val="21"/>
                <w:szCs w:val="21"/>
              </w:rPr>
              <w:t xml:space="preserve"> ← </w:t>
            </w:r>
            <w:r w:rsidRPr="00777BBC">
              <w:rPr>
                <w:rFonts w:ascii="Cambria Math" w:hAnsi="Cambria Math" w:cs="Cambria Math"/>
                <w:w w:val="105"/>
                <w:sz w:val="21"/>
                <w:szCs w:val="21"/>
              </w:rPr>
              <w:t>∅</w:t>
            </w:r>
          </w:p>
        </w:tc>
      </w:tr>
      <w:tr w:rsidR="004E06CE" w:rsidRPr="00794C56" w14:paraId="4DEB45E9" w14:textId="77777777" w:rsidTr="00777BBC">
        <w:trPr>
          <w:jc w:val="center"/>
        </w:trPr>
        <w:tc>
          <w:tcPr>
            <w:tcW w:w="383" w:type="pct"/>
            <w:tcBorders>
              <w:top w:val="nil"/>
              <w:bottom w:val="nil"/>
              <w:right w:val="single" w:sz="4" w:space="0" w:color="auto"/>
            </w:tcBorders>
            <w:vAlign w:val="center"/>
          </w:tcPr>
          <w:p w14:paraId="452C72D5"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18</w:t>
            </w:r>
          </w:p>
        </w:tc>
        <w:tc>
          <w:tcPr>
            <w:tcW w:w="4617" w:type="pct"/>
            <w:gridSpan w:val="5"/>
            <w:tcBorders>
              <w:top w:val="nil"/>
              <w:left w:val="single" w:sz="4" w:space="0" w:color="auto"/>
              <w:bottom w:val="nil"/>
            </w:tcBorders>
          </w:tcPr>
          <w:p w14:paraId="553E3104" w14:textId="7411C245" w:rsidR="004E06CE" w:rsidRPr="00777BBC" w:rsidRDefault="004E06CE" w:rsidP="00C30865">
            <w:pPr>
              <w:spacing w:line="240" w:lineRule="auto"/>
              <w:rPr>
                <w:rFonts w:cstheme="minorHAnsi"/>
                <w:w w:val="105"/>
                <w:sz w:val="21"/>
                <w:szCs w:val="21"/>
              </w:rPr>
            </w:pPr>
            <w:r w:rsidRPr="007B473F">
              <w:rPr>
                <w:rFonts w:cstheme="minorHAnsi"/>
                <w:b/>
                <w:bCs/>
                <w:w w:val="105"/>
                <w:sz w:val="21"/>
                <w:szCs w:val="21"/>
              </w:rPr>
              <w:t>for</w:t>
            </w:r>
            <w:r w:rsidRPr="00777BBC">
              <w:rPr>
                <w:rFonts w:cstheme="minorHAnsi"/>
                <w:w w:val="105"/>
                <w:sz w:val="21"/>
                <w:szCs w:val="21"/>
              </w:rPr>
              <w:t xml:space="preserve"> each Gi with |</w:t>
            </w:r>
            <w:proofErr w:type="spellStart"/>
            <w:r w:rsidRPr="00777BBC">
              <w:rPr>
                <w:rFonts w:cstheme="minorHAnsi"/>
                <w:w w:val="105"/>
                <w:sz w:val="21"/>
                <w:szCs w:val="21"/>
              </w:rPr>
              <w:t>G</w:t>
            </w:r>
            <w:r w:rsidR="00937CBA" w:rsidRPr="00777BBC">
              <w:rPr>
                <w:rFonts w:cstheme="minorHAnsi"/>
                <w:w w:val="105"/>
                <w:sz w:val="21"/>
                <w:szCs w:val="21"/>
                <w:lang w:eastAsia="zh-CN"/>
              </w:rPr>
              <w:t>_</w:t>
            </w:r>
            <w:r w:rsidRPr="00777BBC">
              <w:rPr>
                <w:rFonts w:cstheme="minorHAnsi"/>
                <w:w w:val="105"/>
                <w:sz w:val="21"/>
                <w:szCs w:val="21"/>
              </w:rPr>
              <w:t>i</w:t>
            </w:r>
            <w:proofErr w:type="spellEnd"/>
            <w:r w:rsidRPr="00777BBC">
              <w:rPr>
                <w:rFonts w:cstheme="minorHAnsi"/>
                <w:w w:val="105"/>
                <w:sz w:val="21"/>
                <w:szCs w:val="21"/>
              </w:rPr>
              <w:t xml:space="preserve">| &gt; </w:t>
            </w:r>
            <w:proofErr w:type="spellStart"/>
            <w:r w:rsidRPr="00777BBC">
              <w:rPr>
                <w:rFonts w:cstheme="minorHAnsi"/>
                <w:w w:val="105"/>
                <w:sz w:val="21"/>
                <w:szCs w:val="21"/>
              </w:rPr>
              <w:t>pois_per_day</w:t>
            </w:r>
            <w:proofErr w:type="spellEnd"/>
            <w:r w:rsidRPr="00777BBC">
              <w:rPr>
                <w:rFonts w:cstheme="minorHAnsi"/>
                <w:w w:val="105"/>
                <w:sz w:val="21"/>
                <w:szCs w:val="21"/>
              </w:rPr>
              <w:t xml:space="preserve"> </w:t>
            </w:r>
            <w:r w:rsidRPr="007B473F">
              <w:rPr>
                <w:rFonts w:cstheme="minorHAnsi"/>
                <w:b/>
                <w:bCs/>
                <w:w w:val="105"/>
                <w:sz w:val="21"/>
                <w:szCs w:val="21"/>
              </w:rPr>
              <w:t>do</w:t>
            </w:r>
          </w:p>
        </w:tc>
      </w:tr>
      <w:tr w:rsidR="004E06CE" w:rsidRPr="00794C56" w14:paraId="0C4111AE" w14:textId="77777777" w:rsidTr="00777BBC">
        <w:trPr>
          <w:jc w:val="center"/>
        </w:trPr>
        <w:tc>
          <w:tcPr>
            <w:tcW w:w="383" w:type="pct"/>
            <w:tcBorders>
              <w:top w:val="nil"/>
              <w:bottom w:val="nil"/>
              <w:right w:val="single" w:sz="4" w:space="0" w:color="auto"/>
            </w:tcBorders>
            <w:vAlign w:val="center"/>
          </w:tcPr>
          <w:p w14:paraId="55E5E538"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19</w:t>
            </w:r>
          </w:p>
        </w:tc>
        <w:tc>
          <w:tcPr>
            <w:tcW w:w="231" w:type="pct"/>
            <w:tcBorders>
              <w:top w:val="nil"/>
              <w:left w:val="single" w:sz="4" w:space="0" w:color="auto"/>
              <w:bottom w:val="nil"/>
              <w:right w:val="single" w:sz="6" w:space="0" w:color="auto"/>
            </w:tcBorders>
          </w:tcPr>
          <w:p w14:paraId="6F976C8F" w14:textId="77777777" w:rsidR="004E06CE" w:rsidRPr="00777BBC" w:rsidRDefault="004E06CE" w:rsidP="00C30865">
            <w:pPr>
              <w:spacing w:line="240" w:lineRule="auto"/>
              <w:rPr>
                <w:rFonts w:cstheme="minorHAnsi"/>
                <w:w w:val="105"/>
                <w:sz w:val="21"/>
                <w:szCs w:val="21"/>
              </w:rPr>
            </w:pPr>
          </w:p>
        </w:tc>
        <w:tc>
          <w:tcPr>
            <w:tcW w:w="4386" w:type="pct"/>
            <w:gridSpan w:val="4"/>
            <w:tcBorders>
              <w:top w:val="nil"/>
              <w:left w:val="single" w:sz="6" w:space="0" w:color="auto"/>
              <w:bottom w:val="nil"/>
            </w:tcBorders>
          </w:tcPr>
          <w:p w14:paraId="1F2C9446" w14:textId="68A5F4BE" w:rsidR="004E06CE" w:rsidRPr="00794C56" w:rsidRDefault="00663742" w:rsidP="00C30865">
            <w:pPr>
              <w:spacing w:line="240" w:lineRule="auto"/>
              <w:rPr>
                <w:rFonts w:ascii="Times New Roman" w:eastAsia="Times New Roman" w:hAnsi="Times New Roman" w:cs="Times New Roman"/>
                <w:w w:val="105"/>
                <w:sz w:val="21"/>
                <w:szCs w:val="21"/>
              </w:rPr>
            </w:pPr>
            <w:r w:rsidRPr="00663742">
              <w:rPr>
                <w:rFonts w:ascii="Times New Roman" w:eastAsia="Times New Roman" w:hAnsi="Times New Roman" w:cs="Times New Roman"/>
                <w:w w:val="105"/>
                <w:sz w:val="21"/>
                <w:szCs w:val="21"/>
              </w:rPr>
              <w:t>define score(p</w:t>
            </w:r>
            <w:proofErr w:type="gramStart"/>
            <w:r w:rsidRPr="00663742">
              <w:rPr>
                <w:rFonts w:ascii="Times New Roman" w:eastAsia="Times New Roman" w:hAnsi="Times New Roman" w:cs="Times New Roman"/>
                <w:w w:val="105"/>
                <w:sz w:val="21"/>
                <w:szCs w:val="21"/>
              </w:rPr>
              <w:t>) :</w:t>
            </w:r>
            <w:proofErr w:type="gramEnd"/>
            <w:r w:rsidRPr="00663742">
              <w:rPr>
                <w:rFonts w:ascii="Times New Roman" w:eastAsia="Times New Roman" w:hAnsi="Times New Roman" w:cs="Times New Roman"/>
                <w:w w:val="105"/>
                <w:sz w:val="21"/>
                <w:szCs w:val="21"/>
              </w:rPr>
              <w:t xml:space="preserve">= rating(p) / </w:t>
            </w:r>
            <w:proofErr w:type="spellStart"/>
            <w:r w:rsidRPr="00663742">
              <w:rPr>
                <w:rFonts w:ascii="Times New Roman" w:eastAsia="Times New Roman" w:hAnsi="Times New Roman" w:cs="Times New Roman"/>
                <w:w w:val="105"/>
                <w:sz w:val="21"/>
                <w:szCs w:val="21"/>
              </w:rPr>
              <w:t>r_max</w:t>
            </w:r>
            <w:proofErr w:type="spellEnd"/>
            <w:r w:rsidRPr="00663742">
              <w:rPr>
                <w:rFonts w:ascii="Times New Roman" w:eastAsia="Times New Roman" w:hAnsi="Times New Roman" w:cs="Times New Roman"/>
                <w:w w:val="105"/>
                <w:sz w:val="21"/>
                <w:szCs w:val="21"/>
              </w:rPr>
              <w:t xml:space="preserve"> − α · ‖p − centroid(</w:t>
            </w:r>
            <w:proofErr w:type="spellStart"/>
            <w:r w:rsidRPr="00663742">
              <w:rPr>
                <w:rFonts w:ascii="Times New Roman" w:eastAsia="Times New Roman" w:hAnsi="Times New Roman" w:cs="Times New Roman"/>
                <w:w w:val="105"/>
                <w:sz w:val="21"/>
                <w:szCs w:val="21"/>
              </w:rPr>
              <w:t>G_i</w:t>
            </w:r>
            <w:proofErr w:type="spellEnd"/>
            <w:r w:rsidRPr="00663742">
              <w:rPr>
                <w:rFonts w:ascii="Times New Roman" w:eastAsia="Times New Roman" w:hAnsi="Times New Roman" w:cs="Times New Roman"/>
                <w:w w:val="105"/>
                <w:sz w:val="21"/>
                <w:szCs w:val="21"/>
              </w:rPr>
              <w:t>)‖₂ / d̄(</w:t>
            </w:r>
            <w:proofErr w:type="spellStart"/>
            <w:r w:rsidRPr="00663742">
              <w:rPr>
                <w:rFonts w:ascii="Times New Roman" w:eastAsia="Times New Roman" w:hAnsi="Times New Roman" w:cs="Times New Roman"/>
                <w:w w:val="105"/>
                <w:sz w:val="21"/>
                <w:szCs w:val="21"/>
              </w:rPr>
              <w:t>G_i</w:t>
            </w:r>
            <w:proofErr w:type="spellEnd"/>
            <w:r w:rsidRPr="00663742">
              <w:rPr>
                <w:rFonts w:ascii="Times New Roman" w:eastAsia="Times New Roman" w:hAnsi="Times New Roman" w:cs="Times New Roman"/>
                <w:w w:val="105"/>
                <w:sz w:val="21"/>
                <w:szCs w:val="21"/>
              </w:rPr>
              <w:t>)</w:t>
            </w:r>
          </w:p>
        </w:tc>
      </w:tr>
      <w:tr w:rsidR="004E06CE" w:rsidRPr="00794C56" w14:paraId="0628A5CD" w14:textId="77777777" w:rsidTr="00777BBC">
        <w:trPr>
          <w:jc w:val="center"/>
        </w:trPr>
        <w:tc>
          <w:tcPr>
            <w:tcW w:w="383" w:type="pct"/>
            <w:tcBorders>
              <w:top w:val="nil"/>
              <w:bottom w:val="nil"/>
              <w:right w:val="single" w:sz="4" w:space="0" w:color="auto"/>
            </w:tcBorders>
            <w:vAlign w:val="center"/>
          </w:tcPr>
          <w:p w14:paraId="3750084B" w14:textId="77777777" w:rsidR="004E06CE" w:rsidRPr="00777BBC" w:rsidRDefault="004E06CE" w:rsidP="00C30865">
            <w:pPr>
              <w:spacing w:line="240" w:lineRule="auto"/>
              <w:jc w:val="center"/>
              <w:rPr>
                <w:rFonts w:cstheme="minorHAnsi"/>
                <w:w w:val="105"/>
                <w:sz w:val="21"/>
                <w:szCs w:val="21"/>
              </w:rPr>
            </w:pPr>
            <w:r w:rsidRPr="00777BBC">
              <w:rPr>
                <w:rFonts w:cstheme="minorHAnsi"/>
                <w:w w:val="105"/>
                <w:sz w:val="21"/>
                <w:szCs w:val="21"/>
              </w:rPr>
              <w:t>20</w:t>
            </w:r>
          </w:p>
        </w:tc>
        <w:tc>
          <w:tcPr>
            <w:tcW w:w="231" w:type="pct"/>
            <w:tcBorders>
              <w:top w:val="nil"/>
              <w:left w:val="single" w:sz="4" w:space="0" w:color="auto"/>
              <w:bottom w:val="nil"/>
              <w:right w:val="single" w:sz="6" w:space="0" w:color="auto"/>
            </w:tcBorders>
          </w:tcPr>
          <w:p w14:paraId="145AF50C" w14:textId="77777777" w:rsidR="004E06CE" w:rsidRPr="00777BBC" w:rsidRDefault="004E06CE" w:rsidP="00C30865">
            <w:pPr>
              <w:spacing w:line="240" w:lineRule="auto"/>
              <w:rPr>
                <w:rFonts w:cstheme="minorHAnsi"/>
                <w:w w:val="105"/>
                <w:sz w:val="21"/>
                <w:szCs w:val="21"/>
              </w:rPr>
            </w:pPr>
          </w:p>
        </w:tc>
        <w:tc>
          <w:tcPr>
            <w:tcW w:w="4386" w:type="pct"/>
            <w:gridSpan w:val="4"/>
            <w:tcBorders>
              <w:top w:val="nil"/>
              <w:left w:val="single" w:sz="6" w:space="0" w:color="auto"/>
              <w:bottom w:val="nil"/>
            </w:tcBorders>
          </w:tcPr>
          <w:p w14:paraId="007791FF" w14:textId="3A1263FA" w:rsidR="00937CBA" w:rsidRPr="00937CBA" w:rsidRDefault="00937CBA" w:rsidP="00C30865">
            <w:pPr>
              <w:spacing w:line="240" w:lineRule="auto"/>
              <w:rPr>
                <w:rFonts w:ascii="Times New Roman" w:eastAsia="Times New Roman" w:hAnsi="Times New Roman" w:cs="Times New Roman"/>
                <w:w w:val="105"/>
                <w:sz w:val="21"/>
                <w:szCs w:val="21"/>
              </w:rPr>
            </w:pPr>
            <w:r w:rsidRPr="00937CBA">
              <w:rPr>
                <w:rFonts w:ascii="Times New Roman" w:eastAsia="Times New Roman" w:hAnsi="Times New Roman" w:cs="Times New Roman"/>
                <w:w w:val="105"/>
                <w:sz w:val="21"/>
                <w:szCs w:val="21"/>
              </w:rPr>
              <w:t>retain top-</w:t>
            </w:r>
            <w:proofErr w:type="spellStart"/>
            <w:r w:rsidRPr="00937CBA">
              <w:rPr>
                <w:rFonts w:ascii="Times New Roman" w:eastAsia="Times New Roman" w:hAnsi="Times New Roman" w:cs="Times New Roman"/>
                <w:w w:val="105"/>
                <w:sz w:val="21"/>
                <w:szCs w:val="21"/>
              </w:rPr>
              <w:t>pois_per_day</w:t>
            </w:r>
            <w:proofErr w:type="spellEnd"/>
            <w:r w:rsidRPr="00937CBA">
              <w:rPr>
                <w:rFonts w:ascii="Times New Roman" w:eastAsia="Times New Roman" w:hAnsi="Times New Roman" w:cs="Times New Roman"/>
                <w:w w:val="105"/>
                <w:sz w:val="21"/>
                <w:szCs w:val="21"/>
              </w:rPr>
              <w:t xml:space="preserve"> in </w:t>
            </w:r>
            <w:proofErr w:type="spellStart"/>
            <w:r w:rsidRPr="00937CBA">
              <w:rPr>
                <w:rFonts w:ascii="Times New Roman" w:eastAsia="Times New Roman" w:hAnsi="Times New Roman" w:cs="Times New Roman"/>
                <w:w w:val="105"/>
                <w:sz w:val="21"/>
                <w:szCs w:val="21"/>
              </w:rPr>
              <w:t>G_i</w:t>
            </w:r>
            <w:proofErr w:type="spellEnd"/>
            <w:r w:rsidRPr="00937CBA">
              <w:rPr>
                <w:rFonts w:ascii="Times New Roman" w:eastAsia="Times New Roman" w:hAnsi="Times New Roman" w:cs="Times New Roman"/>
                <w:w w:val="105"/>
                <w:sz w:val="21"/>
                <w:szCs w:val="21"/>
              </w:rPr>
              <w:t xml:space="preserve"> by </w:t>
            </w:r>
            <w:proofErr w:type="gramStart"/>
            <w:r w:rsidRPr="00937CBA">
              <w:rPr>
                <w:rFonts w:ascii="Times New Roman" w:eastAsia="Times New Roman" w:hAnsi="Times New Roman" w:cs="Times New Roman"/>
                <w:w w:val="105"/>
                <w:sz w:val="21"/>
                <w:szCs w:val="21"/>
              </w:rPr>
              <w:t>score(</w:t>
            </w:r>
            <w:proofErr w:type="gramEnd"/>
            <w:r w:rsidRPr="00937CBA">
              <w:rPr>
                <w:rFonts w:ascii="Times New Roman" w:eastAsia="Times New Roman" w:hAnsi="Times New Roman" w:cs="Times New Roman"/>
                <w:w w:val="105"/>
                <w:sz w:val="21"/>
                <w:szCs w:val="21"/>
              </w:rPr>
              <w:t>·);</w:t>
            </w:r>
          </w:p>
        </w:tc>
      </w:tr>
      <w:tr w:rsidR="00777BBC" w:rsidRPr="00794C56" w14:paraId="506E3362" w14:textId="77777777" w:rsidTr="00777BBC">
        <w:trPr>
          <w:jc w:val="center"/>
        </w:trPr>
        <w:tc>
          <w:tcPr>
            <w:tcW w:w="383" w:type="pct"/>
            <w:tcBorders>
              <w:top w:val="nil"/>
              <w:bottom w:val="nil"/>
              <w:right w:val="single" w:sz="4" w:space="0" w:color="auto"/>
            </w:tcBorders>
            <w:vAlign w:val="center"/>
          </w:tcPr>
          <w:p w14:paraId="375ED8FB" w14:textId="47D3EC80" w:rsidR="00777BBC" w:rsidRPr="00777BBC" w:rsidRDefault="00777BBC" w:rsidP="00C30865">
            <w:pPr>
              <w:jc w:val="center"/>
              <w:rPr>
                <w:rFonts w:cstheme="minorHAnsi"/>
                <w:w w:val="105"/>
                <w:sz w:val="21"/>
                <w:szCs w:val="21"/>
              </w:rPr>
            </w:pPr>
            <w:r w:rsidRPr="00777BBC">
              <w:rPr>
                <w:rFonts w:cstheme="minorHAnsi"/>
                <w:w w:val="105"/>
                <w:sz w:val="21"/>
                <w:szCs w:val="21"/>
              </w:rPr>
              <w:t>21</w:t>
            </w:r>
          </w:p>
        </w:tc>
        <w:tc>
          <w:tcPr>
            <w:tcW w:w="231" w:type="pct"/>
            <w:tcBorders>
              <w:top w:val="nil"/>
              <w:left w:val="single" w:sz="4" w:space="0" w:color="auto"/>
              <w:bottom w:val="nil"/>
              <w:right w:val="single" w:sz="6" w:space="0" w:color="auto"/>
            </w:tcBorders>
          </w:tcPr>
          <w:p w14:paraId="4CB6EFD9" w14:textId="77777777" w:rsidR="00777BBC" w:rsidRPr="00777BBC" w:rsidRDefault="00777BBC" w:rsidP="00C30865">
            <w:pPr>
              <w:rPr>
                <w:rFonts w:cstheme="minorHAnsi"/>
                <w:w w:val="105"/>
                <w:sz w:val="21"/>
                <w:szCs w:val="21"/>
              </w:rPr>
            </w:pPr>
          </w:p>
        </w:tc>
        <w:tc>
          <w:tcPr>
            <w:tcW w:w="4386" w:type="pct"/>
            <w:gridSpan w:val="4"/>
            <w:tcBorders>
              <w:top w:val="nil"/>
              <w:left w:val="single" w:sz="6" w:space="0" w:color="auto"/>
              <w:bottom w:val="nil"/>
            </w:tcBorders>
          </w:tcPr>
          <w:p w14:paraId="211C296E" w14:textId="09476989" w:rsidR="00777BBC" w:rsidRPr="00937CBA" w:rsidRDefault="00777BBC" w:rsidP="00C30865">
            <w:pPr>
              <w:rPr>
                <w:rFonts w:ascii="Times New Roman" w:eastAsia="Times New Roman" w:hAnsi="Times New Roman" w:cs="Times New Roman"/>
                <w:w w:val="105"/>
                <w:sz w:val="21"/>
                <w:szCs w:val="21"/>
              </w:rPr>
            </w:pPr>
            <w:proofErr w:type="spellStart"/>
            <w:r w:rsidRPr="00937CBA">
              <w:rPr>
                <w:rFonts w:ascii="Times New Roman" w:eastAsia="Times New Roman" w:hAnsi="Times New Roman" w:cs="Times New Roman"/>
                <w:w w:val="105"/>
                <w:sz w:val="21"/>
                <w:szCs w:val="21"/>
              </w:rPr>
              <w:t>dropped_pool</w:t>
            </w:r>
            <w:proofErr w:type="spellEnd"/>
            <w:r w:rsidRPr="00937CBA">
              <w:rPr>
                <w:rFonts w:ascii="Times New Roman" w:eastAsia="Times New Roman" w:hAnsi="Times New Roman" w:cs="Times New Roman"/>
                <w:w w:val="105"/>
                <w:sz w:val="21"/>
                <w:szCs w:val="21"/>
              </w:rPr>
              <w:t xml:space="preserve"> ← </w:t>
            </w:r>
            <w:proofErr w:type="spellStart"/>
            <w:r w:rsidRPr="00937CBA">
              <w:rPr>
                <w:rFonts w:ascii="Times New Roman" w:eastAsia="Times New Roman" w:hAnsi="Times New Roman" w:cs="Times New Roman"/>
                <w:w w:val="105"/>
                <w:sz w:val="21"/>
                <w:szCs w:val="21"/>
              </w:rPr>
              <w:t>dropped_pool</w:t>
            </w:r>
            <w:proofErr w:type="spellEnd"/>
            <w:r w:rsidRPr="00937CBA">
              <w:rPr>
                <w:rFonts w:ascii="Times New Roman" w:eastAsia="Times New Roman" w:hAnsi="Times New Roman" w:cs="Times New Roman"/>
                <w:w w:val="105"/>
                <w:sz w:val="21"/>
                <w:szCs w:val="21"/>
              </w:rPr>
              <w:t xml:space="preserve"> </w:t>
            </w:r>
            <w:r w:rsidRPr="00937CBA">
              <w:rPr>
                <w:rFonts w:ascii="Cambria Math" w:eastAsia="Times New Roman" w:hAnsi="Cambria Math" w:cs="Cambria Math"/>
                <w:w w:val="105"/>
                <w:sz w:val="21"/>
                <w:szCs w:val="21"/>
              </w:rPr>
              <w:t>∪</w:t>
            </w:r>
            <w:r w:rsidRPr="00937CBA">
              <w:rPr>
                <w:rFonts w:ascii="Times New Roman" w:eastAsia="Times New Roman" w:hAnsi="Times New Roman" w:cs="Times New Roman"/>
                <w:w w:val="105"/>
                <w:sz w:val="21"/>
                <w:szCs w:val="21"/>
              </w:rPr>
              <w:t xml:space="preserve"> (</w:t>
            </w:r>
            <w:proofErr w:type="spellStart"/>
            <w:r w:rsidRPr="00937CBA">
              <w:rPr>
                <w:rFonts w:ascii="Times New Roman" w:eastAsia="Times New Roman" w:hAnsi="Times New Roman" w:cs="Times New Roman"/>
                <w:w w:val="105"/>
                <w:sz w:val="21"/>
                <w:szCs w:val="21"/>
              </w:rPr>
              <w:t>G_i</w:t>
            </w:r>
            <w:proofErr w:type="spellEnd"/>
            <w:r w:rsidRPr="00937CBA">
              <w:rPr>
                <w:rFonts w:ascii="Times New Roman" w:eastAsia="Times New Roman" w:hAnsi="Times New Roman" w:cs="Times New Roman"/>
                <w:w w:val="105"/>
                <w:sz w:val="21"/>
                <w:szCs w:val="21"/>
              </w:rPr>
              <w:t xml:space="preserve"> \ retained)</w:t>
            </w:r>
          </w:p>
        </w:tc>
      </w:tr>
      <w:tr w:rsidR="00777BBC" w:rsidRPr="00794C56" w14:paraId="1C144D17" w14:textId="77777777" w:rsidTr="00777BBC">
        <w:trPr>
          <w:jc w:val="center"/>
        </w:trPr>
        <w:tc>
          <w:tcPr>
            <w:tcW w:w="383" w:type="pct"/>
            <w:tcBorders>
              <w:top w:val="nil"/>
              <w:bottom w:val="nil"/>
              <w:right w:val="single" w:sz="4" w:space="0" w:color="auto"/>
            </w:tcBorders>
            <w:vAlign w:val="center"/>
          </w:tcPr>
          <w:p w14:paraId="606D6BDC" w14:textId="254DD220" w:rsidR="00777BBC" w:rsidRPr="00777BBC" w:rsidRDefault="00777BBC" w:rsidP="00C30865">
            <w:pPr>
              <w:spacing w:line="240" w:lineRule="auto"/>
              <w:jc w:val="center"/>
              <w:rPr>
                <w:rFonts w:cstheme="minorHAnsi"/>
                <w:w w:val="105"/>
                <w:sz w:val="21"/>
                <w:szCs w:val="21"/>
              </w:rPr>
            </w:pPr>
            <w:r w:rsidRPr="00777BBC">
              <w:rPr>
                <w:rFonts w:cstheme="minorHAnsi"/>
                <w:w w:val="105"/>
                <w:sz w:val="21"/>
                <w:szCs w:val="21"/>
              </w:rPr>
              <w:t>22</w:t>
            </w:r>
          </w:p>
        </w:tc>
        <w:tc>
          <w:tcPr>
            <w:tcW w:w="4617" w:type="pct"/>
            <w:gridSpan w:val="5"/>
            <w:tcBorders>
              <w:top w:val="nil"/>
              <w:left w:val="single" w:sz="4" w:space="0" w:color="auto"/>
              <w:bottom w:val="nil"/>
            </w:tcBorders>
          </w:tcPr>
          <w:p w14:paraId="60CFB9B5" w14:textId="3258AF61" w:rsidR="00777BBC" w:rsidRPr="00777BBC" w:rsidRDefault="00777BBC" w:rsidP="00C30865">
            <w:pPr>
              <w:spacing w:line="240" w:lineRule="auto"/>
              <w:rPr>
                <w:rFonts w:cstheme="minorHAnsi"/>
                <w:w w:val="105"/>
                <w:sz w:val="21"/>
                <w:szCs w:val="21"/>
                <w:lang w:eastAsia="zh-CN"/>
              </w:rPr>
            </w:pPr>
            <w:r w:rsidRPr="00777BBC">
              <w:rPr>
                <w:rFonts w:cstheme="minorHAnsi"/>
                <w:w w:val="105"/>
                <w:sz w:val="21"/>
                <w:szCs w:val="21"/>
                <w:lang w:eastAsia="zh-CN"/>
              </w:rPr>
              <w:t xml:space="preserve">// Step 5: </w:t>
            </w:r>
            <w:r w:rsidRPr="00777BBC">
              <w:rPr>
                <w:rFonts w:cstheme="minorHAnsi"/>
                <w:w w:val="105"/>
                <w:sz w:val="21"/>
                <w:szCs w:val="21"/>
                <w:lang w:eastAsia="zh-CN"/>
              </w:rPr>
              <w:t>时间预算修正</w:t>
            </w:r>
            <w:r w:rsidRPr="00777BBC">
              <w:rPr>
                <w:rFonts w:cstheme="minorHAnsi"/>
                <w:w w:val="105"/>
                <w:sz w:val="21"/>
                <w:szCs w:val="21"/>
                <w:lang w:eastAsia="zh-CN"/>
              </w:rPr>
              <w:t xml:space="preserve"> (</w:t>
            </w:r>
            <w:r w:rsidRPr="00777BBC">
              <w:rPr>
                <w:rFonts w:cstheme="minorHAnsi"/>
                <w:w w:val="105"/>
                <w:sz w:val="21"/>
                <w:szCs w:val="21"/>
                <w:lang w:eastAsia="zh-CN"/>
              </w:rPr>
              <w:t>基于真实行程时间</w:t>
            </w:r>
            <w:r w:rsidRPr="00777BBC">
              <w:rPr>
                <w:rFonts w:cstheme="minorHAnsi"/>
                <w:w w:val="105"/>
                <w:sz w:val="21"/>
                <w:szCs w:val="21"/>
                <w:lang w:eastAsia="zh-CN"/>
              </w:rPr>
              <w:t>)</w:t>
            </w:r>
          </w:p>
        </w:tc>
      </w:tr>
      <w:tr w:rsidR="00777BBC" w:rsidRPr="00794C56" w14:paraId="6C946718" w14:textId="77777777" w:rsidTr="00777BBC">
        <w:trPr>
          <w:trHeight w:val="340"/>
          <w:jc w:val="center"/>
        </w:trPr>
        <w:tc>
          <w:tcPr>
            <w:tcW w:w="383" w:type="pct"/>
            <w:tcBorders>
              <w:top w:val="nil"/>
              <w:bottom w:val="nil"/>
              <w:right w:val="single" w:sz="4" w:space="0" w:color="auto"/>
            </w:tcBorders>
            <w:vAlign w:val="center"/>
          </w:tcPr>
          <w:p w14:paraId="51DE3A41" w14:textId="776F24D6" w:rsidR="00777BBC" w:rsidRPr="00777BBC" w:rsidRDefault="00777BBC" w:rsidP="00C30865">
            <w:pPr>
              <w:spacing w:line="240" w:lineRule="auto"/>
              <w:jc w:val="center"/>
              <w:rPr>
                <w:rFonts w:cstheme="minorHAnsi"/>
                <w:w w:val="105"/>
                <w:sz w:val="21"/>
                <w:szCs w:val="21"/>
              </w:rPr>
            </w:pPr>
            <w:r w:rsidRPr="00777BBC">
              <w:rPr>
                <w:rFonts w:cstheme="minorHAnsi"/>
                <w:w w:val="105"/>
                <w:sz w:val="21"/>
                <w:szCs w:val="21"/>
              </w:rPr>
              <w:t>23</w:t>
            </w:r>
          </w:p>
        </w:tc>
        <w:tc>
          <w:tcPr>
            <w:tcW w:w="4617" w:type="pct"/>
            <w:gridSpan w:val="5"/>
            <w:tcBorders>
              <w:top w:val="nil"/>
              <w:left w:val="single" w:sz="4" w:space="0" w:color="auto"/>
              <w:bottom w:val="nil"/>
            </w:tcBorders>
          </w:tcPr>
          <w:p w14:paraId="556DB3B7" w14:textId="0CCF0F19" w:rsidR="00777BBC" w:rsidRPr="00777BBC" w:rsidRDefault="00777BBC" w:rsidP="00C30865">
            <w:pPr>
              <w:spacing w:line="240" w:lineRule="auto"/>
              <w:rPr>
                <w:rFonts w:cstheme="minorHAnsi"/>
                <w:w w:val="105"/>
                <w:sz w:val="21"/>
                <w:szCs w:val="21"/>
              </w:rPr>
            </w:pPr>
            <w:r w:rsidRPr="007B473F">
              <w:rPr>
                <w:rFonts w:cstheme="minorHAnsi"/>
                <w:b/>
                <w:bCs/>
                <w:w w:val="105"/>
                <w:sz w:val="21"/>
                <w:szCs w:val="21"/>
              </w:rPr>
              <w:t>for</w:t>
            </w:r>
            <w:r w:rsidRPr="00777BBC">
              <w:rPr>
                <w:rFonts w:cstheme="minorHAnsi"/>
                <w:w w:val="105"/>
                <w:sz w:val="21"/>
                <w:szCs w:val="21"/>
              </w:rPr>
              <w:t xml:space="preserve"> each Gi </w:t>
            </w:r>
            <w:r w:rsidRPr="007B473F">
              <w:rPr>
                <w:rFonts w:cstheme="minorHAnsi"/>
                <w:b/>
                <w:bCs/>
                <w:w w:val="105"/>
                <w:sz w:val="21"/>
                <w:szCs w:val="21"/>
              </w:rPr>
              <w:t>do</w:t>
            </w:r>
          </w:p>
        </w:tc>
      </w:tr>
      <w:tr w:rsidR="00777BBC" w:rsidRPr="00794C56" w14:paraId="3871A75C" w14:textId="77777777" w:rsidTr="00777BBC">
        <w:trPr>
          <w:trHeight w:val="340"/>
          <w:jc w:val="center"/>
        </w:trPr>
        <w:tc>
          <w:tcPr>
            <w:tcW w:w="383" w:type="pct"/>
            <w:tcBorders>
              <w:top w:val="nil"/>
              <w:bottom w:val="nil"/>
              <w:right w:val="single" w:sz="4" w:space="0" w:color="auto"/>
            </w:tcBorders>
            <w:vAlign w:val="center"/>
          </w:tcPr>
          <w:p w14:paraId="1443E7FA" w14:textId="63AC7615" w:rsidR="00777BBC" w:rsidRPr="00777BBC" w:rsidRDefault="00777BBC" w:rsidP="00C30865">
            <w:pPr>
              <w:spacing w:line="240" w:lineRule="auto"/>
              <w:jc w:val="center"/>
              <w:rPr>
                <w:rFonts w:cstheme="minorHAnsi"/>
                <w:w w:val="105"/>
                <w:sz w:val="21"/>
                <w:szCs w:val="21"/>
                <w:lang w:eastAsia="zh-CN"/>
              </w:rPr>
            </w:pPr>
            <w:r w:rsidRPr="00777BBC">
              <w:rPr>
                <w:rFonts w:cstheme="minorHAnsi"/>
                <w:w w:val="105"/>
                <w:sz w:val="21"/>
                <w:szCs w:val="21"/>
              </w:rPr>
              <w:t>2</w:t>
            </w:r>
            <w:r w:rsidR="005D77B1">
              <w:rPr>
                <w:rFonts w:cstheme="minorHAnsi" w:hint="eastAsia"/>
                <w:w w:val="105"/>
                <w:sz w:val="21"/>
                <w:szCs w:val="21"/>
                <w:lang w:eastAsia="zh-CN"/>
              </w:rPr>
              <w:t>4</w:t>
            </w:r>
          </w:p>
        </w:tc>
        <w:tc>
          <w:tcPr>
            <w:tcW w:w="231" w:type="pct"/>
            <w:tcBorders>
              <w:top w:val="nil"/>
              <w:left w:val="single" w:sz="4" w:space="0" w:color="auto"/>
              <w:bottom w:val="nil"/>
              <w:right w:val="single" w:sz="6" w:space="0" w:color="auto"/>
            </w:tcBorders>
          </w:tcPr>
          <w:p w14:paraId="0C2716CC" w14:textId="77777777" w:rsidR="00777BBC" w:rsidRPr="00777BBC" w:rsidRDefault="00777BBC" w:rsidP="00C30865">
            <w:pPr>
              <w:spacing w:line="240" w:lineRule="auto"/>
              <w:rPr>
                <w:rFonts w:cstheme="minorHAnsi"/>
                <w:w w:val="105"/>
                <w:sz w:val="21"/>
                <w:szCs w:val="21"/>
              </w:rPr>
            </w:pPr>
          </w:p>
        </w:tc>
        <w:tc>
          <w:tcPr>
            <w:tcW w:w="4386" w:type="pct"/>
            <w:gridSpan w:val="4"/>
            <w:tcBorders>
              <w:top w:val="nil"/>
              <w:left w:val="single" w:sz="6" w:space="0" w:color="auto"/>
              <w:bottom w:val="nil"/>
            </w:tcBorders>
          </w:tcPr>
          <w:p w14:paraId="52A253B2" w14:textId="44B5C839" w:rsidR="00777BBC" w:rsidRPr="00777BBC" w:rsidRDefault="00777BBC" w:rsidP="00C30865">
            <w:pPr>
              <w:spacing w:line="240" w:lineRule="auto"/>
              <w:rPr>
                <w:rFonts w:ascii="Times New Roman" w:eastAsia="Times New Roman" w:hAnsi="Times New Roman" w:cs="Times New Roman"/>
                <w:w w:val="105"/>
                <w:sz w:val="21"/>
                <w:szCs w:val="21"/>
              </w:rPr>
            </w:pPr>
            <w:r w:rsidRPr="007B473F">
              <w:rPr>
                <w:rFonts w:ascii="Times New Roman" w:eastAsia="Times New Roman" w:hAnsi="Times New Roman" w:cs="Times New Roman"/>
                <w:b/>
                <w:bCs/>
                <w:w w:val="105"/>
                <w:sz w:val="21"/>
                <w:szCs w:val="21"/>
              </w:rPr>
              <w:t>for</w:t>
            </w:r>
            <w:r w:rsidRPr="00937CBA">
              <w:rPr>
                <w:rFonts w:ascii="Times New Roman" w:eastAsia="Times New Roman" w:hAnsi="Times New Roman" w:cs="Times New Roman"/>
                <w:w w:val="105"/>
                <w:sz w:val="21"/>
                <w:szCs w:val="21"/>
              </w:rPr>
              <w:t xml:space="preserve"> </w:t>
            </w:r>
            <w:proofErr w:type="spellStart"/>
            <w:r w:rsidRPr="00937CBA">
              <w:rPr>
                <w:rFonts w:ascii="Times New Roman" w:eastAsia="Times New Roman" w:hAnsi="Times New Roman" w:cs="Times New Roman"/>
                <w:w w:val="105"/>
                <w:sz w:val="21"/>
                <w:szCs w:val="21"/>
              </w:rPr>
              <w:t>iter</w:t>
            </w:r>
            <w:proofErr w:type="spellEnd"/>
            <w:r w:rsidRPr="00937CBA">
              <w:rPr>
                <w:rFonts w:ascii="Times New Roman" w:eastAsia="Times New Roman" w:hAnsi="Times New Roman" w:cs="Times New Roman"/>
                <w:w w:val="105"/>
                <w:sz w:val="21"/>
                <w:szCs w:val="21"/>
              </w:rPr>
              <w:t xml:space="preserve"> ← 1 to 5 </w:t>
            </w:r>
            <w:r w:rsidRPr="007B473F">
              <w:rPr>
                <w:rFonts w:ascii="Times New Roman" w:eastAsia="Times New Roman" w:hAnsi="Times New Roman" w:cs="Times New Roman"/>
                <w:b/>
                <w:bCs/>
                <w:w w:val="105"/>
                <w:sz w:val="21"/>
                <w:szCs w:val="21"/>
              </w:rPr>
              <w:t>do</w:t>
            </w:r>
          </w:p>
        </w:tc>
      </w:tr>
      <w:tr w:rsidR="00777BBC" w:rsidRPr="00794C56" w14:paraId="099CE5FD" w14:textId="77777777" w:rsidTr="00777BBC">
        <w:trPr>
          <w:trHeight w:val="340"/>
          <w:jc w:val="center"/>
        </w:trPr>
        <w:tc>
          <w:tcPr>
            <w:tcW w:w="383" w:type="pct"/>
            <w:tcBorders>
              <w:top w:val="nil"/>
              <w:bottom w:val="nil"/>
              <w:right w:val="single" w:sz="4" w:space="0" w:color="auto"/>
            </w:tcBorders>
            <w:vAlign w:val="center"/>
          </w:tcPr>
          <w:p w14:paraId="06374CFF" w14:textId="70B0A65B" w:rsidR="00777BBC" w:rsidRPr="00777BBC" w:rsidRDefault="00777BBC" w:rsidP="00777BBC">
            <w:pPr>
              <w:spacing w:line="240" w:lineRule="auto"/>
              <w:jc w:val="center"/>
              <w:rPr>
                <w:rFonts w:cstheme="minorHAnsi"/>
                <w:w w:val="105"/>
                <w:sz w:val="21"/>
                <w:szCs w:val="21"/>
                <w:lang w:eastAsia="zh-CN"/>
              </w:rPr>
            </w:pPr>
            <w:r w:rsidRPr="00777BBC">
              <w:rPr>
                <w:rFonts w:cstheme="minorHAnsi"/>
                <w:w w:val="105"/>
                <w:sz w:val="21"/>
                <w:szCs w:val="21"/>
              </w:rPr>
              <w:t>2</w:t>
            </w:r>
            <w:r w:rsidR="005D77B1">
              <w:rPr>
                <w:rFonts w:cstheme="minorHAnsi" w:hint="eastAsia"/>
                <w:w w:val="105"/>
                <w:sz w:val="21"/>
                <w:szCs w:val="21"/>
                <w:lang w:eastAsia="zh-CN"/>
              </w:rPr>
              <w:t>5</w:t>
            </w:r>
          </w:p>
        </w:tc>
        <w:tc>
          <w:tcPr>
            <w:tcW w:w="231" w:type="pct"/>
            <w:tcBorders>
              <w:top w:val="nil"/>
              <w:left w:val="single" w:sz="4" w:space="0" w:color="auto"/>
              <w:bottom w:val="nil"/>
              <w:right w:val="single" w:sz="6" w:space="0" w:color="auto"/>
            </w:tcBorders>
            <w:vAlign w:val="center"/>
          </w:tcPr>
          <w:p w14:paraId="12918D62" w14:textId="77777777" w:rsidR="00777BBC" w:rsidRPr="00777BBC" w:rsidRDefault="00777BBC" w:rsidP="00777BBC">
            <w:pPr>
              <w:spacing w:line="240" w:lineRule="auto"/>
              <w:rPr>
                <w:rFonts w:cstheme="minorHAnsi"/>
                <w:w w:val="105"/>
                <w:sz w:val="21"/>
                <w:szCs w:val="21"/>
              </w:rPr>
            </w:pPr>
          </w:p>
        </w:tc>
        <w:tc>
          <w:tcPr>
            <w:tcW w:w="231" w:type="pct"/>
            <w:tcBorders>
              <w:top w:val="nil"/>
              <w:left w:val="single" w:sz="6" w:space="0" w:color="auto"/>
              <w:bottom w:val="nil"/>
              <w:right w:val="single" w:sz="6" w:space="0" w:color="auto"/>
            </w:tcBorders>
            <w:vAlign w:val="center"/>
          </w:tcPr>
          <w:p w14:paraId="74E9ABA9" w14:textId="77777777" w:rsidR="00777BBC" w:rsidRPr="00794C56" w:rsidRDefault="00777BBC" w:rsidP="00777BBC">
            <w:pPr>
              <w:spacing w:line="240" w:lineRule="auto"/>
              <w:rPr>
                <w:rFonts w:ascii="Times New Roman" w:eastAsia="Times New Roman" w:hAnsi="Times New Roman" w:cs="Times New Roman"/>
                <w:w w:val="105"/>
                <w:sz w:val="21"/>
                <w:szCs w:val="21"/>
              </w:rPr>
            </w:pPr>
          </w:p>
        </w:tc>
        <w:tc>
          <w:tcPr>
            <w:tcW w:w="4155" w:type="pct"/>
            <w:gridSpan w:val="3"/>
            <w:tcBorders>
              <w:top w:val="nil"/>
              <w:left w:val="single" w:sz="6" w:space="0" w:color="auto"/>
              <w:bottom w:val="nil"/>
            </w:tcBorders>
          </w:tcPr>
          <w:p w14:paraId="436B620A" w14:textId="1D9D857C" w:rsidR="00777BBC" w:rsidRPr="00794C56" w:rsidRDefault="00777BBC" w:rsidP="00777BBC">
            <w:pPr>
              <w:spacing w:line="240" w:lineRule="auto"/>
              <w:rPr>
                <w:rFonts w:ascii="Times New Roman" w:eastAsia="Times New Roman" w:hAnsi="Times New Roman" w:cs="Times New Roman"/>
                <w:w w:val="105"/>
                <w:sz w:val="21"/>
                <w:szCs w:val="21"/>
              </w:rPr>
            </w:pPr>
            <w:proofErr w:type="spellStart"/>
            <w:r w:rsidRPr="00937CBA">
              <w:rPr>
                <w:rFonts w:ascii="Times New Roman" w:eastAsia="Times New Roman" w:hAnsi="Times New Roman" w:cs="Times New Roman"/>
                <w:w w:val="105"/>
                <w:sz w:val="21"/>
                <w:szCs w:val="21"/>
              </w:rPr>
              <w:t>h_i</w:t>
            </w:r>
            <w:proofErr w:type="spellEnd"/>
            <w:r w:rsidRPr="00937CBA">
              <w:rPr>
                <w:rFonts w:ascii="Times New Roman" w:eastAsia="Times New Roman" w:hAnsi="Times New Roman" w:cs="Times New Roman"/>
                <w:w w:val="105"/>
                <w:sz w:val="21"/>
                <w:szCs w:val="21"/>
              </w:rPr>
              <w:t xml:space="preserve"> ← Σ</w:t>
            </w:r>
            <w:proofErr w:type="gramStart"/>
            <w:r w:rsidRPr="00937CBA">
              <w:rPr>
                <w:rFonts w:ascii="Times New Roman" w:eastAsia="Times New Roman" w:hAnsi="Times New Roman" w:cs="Times New Roman"/>
                <w:w w:val="105"/>
                <w:sz w:val="21"/>
                <w:szCs w:val="21"/>
              </w:rPr>
              <w:t>_{</w:t>
            </w:r>
            <w:proofErr w:type="gramEnd"/>
            <w:r w:rsidRPr="00937CBA">
              <w:rPr>
                <w:rFonts w:ascii="Times New Roman" w:eastAsia="Times New Roman" w:hAnsi="Times New Roman" w:cs="Times New Roman"/>
                <w:w w:val="105"/>
                <w:sz w:val="21"/>
                <w:szCs w:val="21"/>
              </w:rPr>
              <w:t xml:space="preserve">p </w:t>
            </w:r>
            <w:r w:rsidRPr="00777BBC">
              <w:rPr>
                <w:rFonts w:ascii="Cambria Math" w:eastAsia="Times New Roman" w:hAnsi="Cambria Math" w:cs="Cambria Math"/>
                <w:w w:val="105"/>
                <w:sz w:val="21"/>
                <w:szCs w:val="21"/>
              </w:rPr>
              <w:t>∈</w:t>
            </w:r>
            <w:r w:rsidRPr="00937CBA">
              <w:rPr>
                <w:rFonts w:ascii="Times New Roman" w:eastAsia="Times New Roman" w:hAnsi="Times New Roman" w:cs="Times New Roman"/>
                <w:w w:val="105"/>
                <w:sz w:val="21"/>
                <w:szCs w:val="21"/>
              </w:rPr>
              <w:t xml:space="preserve"> </w:t>
            </w:r>
            <w:proofErr w:type="spellStart"/>
            <w:r w:rsidRPr="00937CBA">
              <w:rPr>
                <w:rFonts w:ascii="Times New Roman" w:eastAsia="Times New Roman" w:hAnsi="Times New Roman" w:cs="Times New Roman"/>
                <w:w w:val="105"/>
                <w:sz w:val="21"/>
                <w:szCs w:val="21"/>
              </w:rPr>
              <w:t>G_i</w:t>
            </w:r>
            <w:proofErr w:type="spellEnd"/>
            <w:r w:rsidRPr="00937CBA">
              <w:rPr>
                <w:rFonts w:ascii="Times New Roman" w:eastAsia="Times New Roman" w:hAnsi="Times New Roman" w:cs="Times New Roman"/>
                <w:w w:val="105"/>
                <w:sz w:val="21"/>
                <w:szCs w:val="21"/>
              </w:rPr>
              <w:t xml:space="preserve">} </w:t>
            </w:r>
            <w:proofErr w:type="spellStart"/>
            <w:r w:rsidRPr="00937CBA">
              <w:rPr>
                <w:rFonts w:ascii="Times New Roman" w:eastAsia="Times New Roman" w:hAnsi="Times New Roman" w:cs="Times New Roman"/>
                <w:w w:val="105"/>
                <w:sz w:val="21"/>
                <w:szCs w:val="21"/>
              </w:rPr>
              <w:t>estimated_hours</w:t>
            </w:r>
            <w:proofErr w:type="spellEnd"/>
            <w:r w:rsidRPr="00937CBA">
              <w:rPr>
                <w:rFonts w:ascii="Times New Roman" w:eastAsia="Times New Roman" w:hAnsi="Times New Roman" w:cs="Times New Roman"/>
                <w:w w:val="105"/>
                <w:sz w:val="21"/>
                <w:szCs w:val="21"/>
              </w:rPr>
              <w:t>(p) + Σ_{(</w:t>
            </w:r>
            <w:proofErr w:type="spellStart"/>
            <w:r w:rsidRPr="00937CBA">
              <w:rPr>
                <w:rFonts w:ascii="Times New Roman" w:eastAsia="Times New Roman" w:hAnsi="Times New Roman" w:cs="Times New Roman"/>
                <w:w w:val="105"/>
                <w:sz w:val="21"/>
                <w:szCs w:val="21"/>
              </w:rPr>
              <w:t>u,v</w:t>
            </w:r>
            <w:proofErr w:type="spellEnd"/>
            <w:r w:rsidRPr="00937CBA">
              <w:rPr>
                <w:rFonts w:ascii="Times New Roman" w:eastAsia="Times New Roman" w:hAnsi="Times New Roman" w:cs="Times New Roman"/>
                <w:w w:val="105"/>
                <w:sz w:val="21"/>
                <w:szCs w:val="21"/>
              </w:rPr>
              <w:t>)} M[u][v] / 60</w:t>
            </w:r>
          </w:p>
        </w:tc>
      </w:tr>
      <w:tr w:rsidR="00777BBC" w:rsidRPr="00794C56" w14:paraId="31A2F559" w14:textId="77777777" w:rsidTr="00777BBC">
        <w:trPr>
          <w:trHeight w:val="340"/>
          <w:jc w:val="center"/>
        </w:trPr>
        <w:tc>
          <w:tcPr>
            <w:tcW w:w="383" w:type="pct"/>
            <w:tcBorders>
              <w:top w:val="nil"/>
              <w:bottom w:val="nil"/>
              <w:right w:val="single" w:sz="4" w:space="0" w:color="auto"/>
            </w:tcBorders>
            <w:vAlign w:val="center"/>
          </w:tcPr>
          <w:p w14:paraId="5CCAA0D8" w14:textId="058CA6D8" w:rsidR="00777BBC" w:rsidRPr="00777BBC" w:rsidRDefault="00777BBC" w:rsidP="00777BBC">
            <w:pPr>
              <w:jc w:val="center"/>
              <w:rPr>
                <w:rFonts w:cstheme="minorHAnsi"/>
                <w:w w:val="105"/>
                <w:sz w:val="21"/>
                <w:szCs w:val="21"/>
                <w:lang w:eastAsia="zh-CN"/>
              </w:rPr>
            </w:pPr>
            <w:r w:rsidRPr="00777BBC">
              <w:rPr>
                <w:rFonts w:cstheme="minorHAnsi"/>
                <w:w w:val="105"/>
                <w:sz w:val="21"/>
                <w:szCs w:val="21"/>
              </w:rPr>
              <w:t>2</w:t>
            </w:r>
            <w:r w:rsidR="005D77B1">
              <w:rPr>
                <w:rFonts w:cstheme="minorHAnsi" w:hint="eastAsia"/>
                <w:w w:val="105"/>
                <w:sz w:val="21"/>
                <w:szCs w:val="21"/>
                <w:lang w:eastAsia="zh-CN"/>
              </w:rPr>
              <w:t>6</w:t>
            </w:r>
          </w:p>
        </w:tc>
        <w:tc>
          <w:tcPr>
            <w:tcW w:w="231" w:type="pct"/>
            <w:tcBorders>
              <w:top w:val="nil"/>
              <w:left w:val="single" w:sz="4" w:space="0" w:color="auto"/>
              <w:bottom w:val="nil"/>
              <w:right w:val="single" w:sz="6" w:space="0" w:color="auto"/>
            </w:tcBorders>
            <w:vAlign w:val="center"/>
          </w:tcPr>
          <w:p w14:paraId="648978E6" w14:textId="77777777" w:rsidR="00777BBC" w:rsidRPr="00777BBC" w:rsidRDefault="00777BBC" w:rsidP="00777BBC">
            <w:pPr>
              <w:rPr>
                <w:rFonts w:cstheme="minorHAnsi"/>
                <w:w w:val="105"/>
                <w:sz w:val="21"/>
                <w:szCs w:val="21"/>
              </w:rPr>
            </w:pPr>
          </w:p>
        </w:tc>
        <w:tc>
          <w:tcPr>
            <w:tcW w:w="231" w:type="pct"/>
            <w:tcBorders>
              <w:top w:val="nil"/>
              <w:left w:val="single" w:sz="6" w:space="0" w:color="auto"/>
              <w:bottom w:val="nil"/>
              <w:right w:val="single" w:sz="6" w:space="0" w:color="auto"/>
            </w:tcBorders>
            <w:vAlign w:val="center"/>
          </w:tcPr>
          <w:p w14:paraId="08F0081E" w14:textId="77777777" w:rsidR="00777BBC" w:rsidRPr="00777BBC" w:rsidRDefault="00777BBC" w:rsidP="00777BBC">
            <w:pPr>
              <w:rPr>
                <w:rFonts w:ascii="Times New Roman" w:eastAsia="Times New Roman" w:hAnsi="Times New Roman" w:cs="Times New Roman"/>
                <w:w w:val="105"/>
                <w:sz w:val="21"/>
                <w:szCs w:val="21"/>
              </w:rPr>
            </w:pPr>
          </w:p>
        </w:tc>
        <w:tc>
          <w:tcPr>
            <w:tcW w:w="4155" w:type="pct"/>
            <w:gridSpan w:val="3"/>
            <w:tcBorders>
              <w:top w:val="nil"/>
              <w:left w:val="single" w:sz="6" w:space="0" w:color="auto"/>
              <w:bottom w:val="nil"/>
            </w:tcBorders>
          </w:tcPr>
          <w:p w14:paraId="7B742456" w14:textId="74EAFB77" w:rsidR="00777BBC" w:rsidRPr="00777BBC" w:rsidRDefault="00777BBC" w:rsidP="00777BBC">
            <w:pPr>
              <w:rPr>
                <w:rFonts w:ascii="Times New Roman" w:eastAsia="Times New Roman" w:hAnsi="Times New Roman" w:cs="Times New Roman"/>
                <w:w w:val="105"/>
                <w:sz w:val="21"/>
                <w:szCs w:val="21"/>
              </w:rPr>
            </w:pPr>
            <w:r w:rsidRPr="007B473F">
              <w:rPr>
                <w:rFonts w:ascii="Times New Roman" w:eastAsia="Times New Roman" w:hAnsi="Times New Roman" w:cs="Times New Roman"/>
                <w:b/>
                <w:bCs/>
                <w:w w:val="105"/>
                <w:sz w:val="21"/>
                <w:szCs w:val="21"/>
              </w:rPr>
              <w:t>if</w:t>
            </w:r>
            <w:r w:rsidRPr="00777BBC">
              <w:rPr>
                <w:rFonts w:ascii="Times New Roman" w:eastAsia="Times New Roman" w:hAnsi="Times New Roman" w:cs="Times New Roman"/>
                <w:w w:val="105"/>
                <w:sz w:val="21"/>
                <w:szCs w:val="21"/>
              </w:rPr>
              <w:t xml:space="preserve"> </w:t>
            </w:r>
            <w:proofErr w:type="spellStart"/>
            <w:r w:rsidRPr="00777BBC">
              <w:rPr>
                <w:rFonts w:ascii="Times New Roman" w:eastAsia="Times New Roman" w:hAnsi="Times New Roman" w:cs="Times New Roman"/>
                <w:w w:val="105"/>
                <w:sz w:val="21"/>
                <w:szCs w:val="21"/>
              </w:rPr>
              <w:t>h_i</w:t>
            </w:r>
            <w:proofErr w:type="spellEnd"/>
            <w:r w:rsidRPr="00777BBC">
              <w:rPr>
                <w:rFonts w:ascii="Times New Roman" w:eastAsia="Times New Roman" w:hAnsi="Times New Roman" w:cs="Times New Roman"/>
                <w:w w:val="105"/>
                <w:sz w:val="21"/>
                <w:szCs w:val="21"/>
              </w:rPr>
              <w:t xml:space="preserve"> ≤ </w:t>
            </w:r>
            <w:proofErr w:type="spellStart"/>
            <w:r w:rsidRPr="00777BBC">
              <w:rPr>
                <w:rFonts w:ascii="Times New Roman" w:eastAsia="Times New Roman" w:hAnsi="Times New Roman" w:cs="Times New Roman"/>
                <w:w w:val="105"/>
                <w:sz w:val="21"/>
                <w:szCs w:val="21"/>
              </w:rPr>
              <w:t>T_max</w:t>
            </w:r>
            <w:proofErr w:type="spellEnd"/>
            <w:r w:rsidRPr="00777BBC">
              <w:rPr>
                <w:rFonts w:ascii="Times New Roman" w:eastAsia="Times New Roman" w:hAnsi="Times New Roman" w:cs="Times New Roman"/>
                <w:w w:val="105"/>
                <w:sz w:val="21"/>
                <w:szCs w:val="21"/>
              </w:rPr>
              <w:t xml:space="preserve"> </w:t>
            </w:r>
            <w:r w:rsidRPr="007B473F">
              <w:rPr>
                <w:rFonts w:ascii="Times New Roman" w:eastAsia="Times New Roman" w:hAnsi="Times New Roman" w:cs="Times New Roman"/>
                <w:b/>
                <w:bCs/>
                <w:w w:val="105"/>
                <w:sz w:val="21"/>
                <w:szCs w:val="21"/>
              </w:rPr>
              <w:t>then</w:t>
            </w:r>
            <w:r w:rsidRPr="00777BBC">
              <w:rPr>
                <w:rFonts w:ascii="Times New Roman" w:eastAsia="Times New Roman" w:hAnsi="Times New Roman" w:cs="Times New Roman"/>
                <w:w w:val="105"/>
                <w:sz w:val="21"/>
                <w:szCs w:val="21"/>
              </w:rPr>
              <w:t xml:space="preserve"> </w:t>
            </w:r>
            <w:r w:rsidRPr="007B473F">
              <w:rPr>
                <w:rFonts w:ascii="Times New Roman" w:eastAsia="Times New Roman" w:hAnsi="Times New Roman" w:cs="Times New Roman"/>
                <w:b/>
                <w:bCs/>
                <w:w w:val="105"/>
                <w:sz w:val="21"/>
                <w:szCs w:val="21"/>
              </w:rPr>
              <w:t>break</w:t>
            </w:r>
          </w:p>
        </w:tc>
      </w:tr>
      <w:tr w:rsidR="005D77B1" w:rsidRPr="00794C56" w14:paraId="5736FD7E" w14:textId="77777777" w:rsidTr="00777BBC">
        <w:trPr>
          <w:trHeight w:val="340"/>
          <w:jc w:val="center"/>
        </w:trPr>
        <w:tc>
          <w:tcPr>
            <w:tcW w:w="383" w:type="pct"/>
            <w:tcBorders>
              <w:top w:val="nil"/>
              <w:bottom w:val="nil"/>
              <w:right w:val="single" w:sz="4" w:space="0" w:color="auto"/>
            </w:tcBorders>
            <w:vAlign w:val="center"/>
          </w:tcPr>
          <w:p w14:paraId="5EC0EA67" w14:textId="32C8748C" w:rsidR="005D77B1" w:rsidRPr="00777BBC" w:rsidRDefault="005D77B1" w:rsidP="005D77B1">
            <w:pPr>
              <w:jc w:val="center"/>
              <w:rPr>
                <w:rFonts w:cstheme="minorHAnsi"/>
                <w:w w:val="105"/>
                <w:sz w:val="21"/>
                <w:szCs w:val="21"/>
              </w:rPr>
            </w:pPr>
            <w:r w:rsidRPr="00777BBC">
              <w:rPr>
                <w:rFonts w:cstheme="minorHAnsi"/>
                <w:w w:val="105"/>
                <w:sz w:val="21"/>
                <w:szCs w:val="21"/>
              </w:rPr>
              <w:t>27</w:t>
            </w:r>
          </w:p>
        </w:tc>
        <w:tc>
          <w:tcPr>
            <w:tcW w:w="231" w:type="pct"/>
            <w:tcBorders>
              <w:top w:val="nil"/>
              <w:left w:val="single" w:sz="4" w:space="0" w:color="auto"/>
              <w:bottom w:val="nil"/>
              <w:right w:val="single" w:sz="6" w:space="0" w:color="auto"/>
            </w:tcBorders>
            <w:vAlign w:val="center"/>
          </w:tcPr>
          <w:p w14:paraId="29ED6675" w14:textId="77777777" w:rsidR="005D77B1" w:rsidRPr="00777BBC" w:rsidRDefault="005D77B1" w:rsidP="005D77B1">
            <w:pPr>
              <w:rPr>
                <w:rFonts w:cstheme="minorHAnsi"/>
                <w:w w:val="105"/>
                <w:sz w:val="21"/>
                <w:szCs w:val="21"/>
              </w:rPr>
            </w:pPr>
          </w:p>
        </w:tc>
        <w:tc>
          <w:tcPr>
            <w:tcW w:w="231" w:type="pct"/>
            <w:tcBorders>
              <w:top w:val="nil"/>
              <w:left w:val="single" w:sz="6" w:space="0" w:color="auto"/>
              <w:bottom w:val="nil"/>
              <w:right w:val="single" w:sz="6" w:space="0" w:color="auto"/>
            </w:tcBorders>
            <w:vAlign w:val="center"/>
          </w:tcPr>
          <w:p w14:paraId="138065B5" w14:textId="77777777" w:rsidR="005D77B1" w:rsidRPr="00777BBC" w:rsidRDefault="005D77B1" w:rsidP="005D77B1">
            <w:pPr>
              <w:rPr>
                <w:rFonts w:ascii="Times New Roman" w:eastAsia="Times New Roman" w:hAnsi="Times New Roman" w:cs="Times New Roman"/>
                <w:w w:val="105"/>
                <w:sz w:val="21"/>
                <w:szCs w:val="21"/>
              </w:rPr>
            </w:pPr>
          </w:p>
        </w:tc>
        <w:tc>
          <w:tcPr>
            <w:tcW w:w="4155" w:type="pct"/>
            <w:gridSpan w:val="3"/>
            <w:tcBorders>
              <w:top w:val="nil"/>
              <w:left w:val="single" w:sz="6" w:space="0" w:color="auto"/>
              <w:bottom w:val="nil"/>
            </w:tcBorders>
          </w:tcPr>
          <w:p w14:paraId="3FCA8401" w14:textId="23065348" w:rsidR="005D77B1" w:rsidRPr="00777BBC" w:rsidRDefault="005D77B1" w:rsidP="005D77B1">
            <w:pPr>
              <w:rPr>
                <w:rFonts w:ascii="Times New Roman" w:eastAsia="Times New Roman" w:hAnsi="Times New Roman" w:cs="Times New Roman"/>
                <w:w w:val="105"/>
                <w:sz w:val="21"/>
                <w:szCs w:val="21"/>
              </w:rPr>
            </w:pPr>
            <w:r w:rsidRPr="007B473F">
              <w:rPr>
                <w:rFonts w:ascii="Times New Roman" w:eastAsia="Times New Roman" w:hAnsi="Times New Roman" w:cs="Times New Roman"/>
                <w:b/>
                <w:bCs/>
                <w:w w:val="105"/>
                <w:sz w:val="21"/>
                <w:szCs w:val="21"/>
              </w:rPr>
              <w:t>while</w:t>
            </w:r>
            <w:r w:rsidRPr="00777BBC">
              <w:rPr>
                <w:rFonts w:ascii="Times New Roman" w:eastAsia="Times New Roman" w:hAnsi="Times New Roman" w:cs="Times New Roman"/>
                <w:w w:val="105"/>
                <w:sz w:val="21"/>
                <w:szCs w:val="21"/>
              </w:rPr>
              <w:t xml:space="preserve"> </w:t>
            </w:r>
            <w:proofErr w:type="spellStart"/>
            <w:r w:rsidRPr="00777BBC">
              <w:rPr>
                <w:rFonts w:ascii="Times New Roman" w:eastAsia="Times New Roman" w:hAnsi="Times New Roman" w:cs="Times New Roman"/>
                <w:w w:val="105"/>
                <w:sz w:val="21"/>
                <w:szCs w:val="21"/>
              </w:rPr>
              <w:t>h_i</w:t>
            </w:r>
            <w:proofErr w:type="spellEnd"/>
            <w:r w:rsidRPr="00777BBC">
              <w:rPr>
                <w:rFonts w:ascii="Times New Roman" w:eastAsia="Times New Roman" w:hAnsi="Times New Roman" w:cs="Times New Roman"/>
                <w:w w:val="105"/>
                <w:sz w:val="21"/>
                <w:szCs w:val="21"/>
              </w:rPr>
              <w:t xml:space="preserve"> &gt; </w:t>
            </w:r>
            <w:proofErr w:type="spellStart"/>
            <w:r w:rsidRPr="00777BBC">
              <w:rPr>
                <w:rFonts w:ascii="Times New Roman" w:eastAsia="Times New Roman" w:hAnsi="Times New Roman" w:cs="Times New Roman"/>
                <w:w w:val="105"/>
                <w:sz w:val="21"/>
                <w:szCs w:val="21"/>
              </w:rPr>
              <w:t>T_max</w:t>
            </w:r>
            <w:proofErr w:type="spellEnd"/>
            <w:r w:rsidRPr="00777BBC">
              <w:rPr>
                <w:rFonts w:ascii="Times New Roman" w:eastAsia="Times New Roman" w:hAnsi="Times New Roman" w:cs="Times New Roman"/>
                <w:w w:val="105"/>
                <w:sz w:val="21"/>
                <w:szCs w:val="21"/>
              </w:rPr>
              <w:t xml:space="preserve"> and |</w:t>
            </w:r>
            <w:proofErr w:type="spellStart"/>
            <w:r w:rsidRPr="00777BBC">
              <w:rPr>
                <w:rFonts w:ascii="Times New Roman" w:eastAsia="Times New Roman" w:hAnsi="Times New Roman" w:cs="Times New Roman"/>
                <w:w w:val="105"/>
                <w:sz w:val="21"/>
                <w:szCs w:val="21"/>
              </w:rPr>
              <w:t>G_i</w:t>
            </w:r>
            <w:proofErr w:type="spellEnd"/>
            <w:r w:rsidRPr="00777BBC">
              <w:rPr>
                <w:rFonts w:ascii="Times New Roman" w:eastAsia="Times New Roman" w:hAnsi="Times New Roman" w:cs="Times New Roman"/>
                <w:w w:val="105"/>
                <w:sz w:val="21"/>
                <w:szCs w:val="21"/>
              </w:rPr>
              <w:t xml:space="preserve">| &gt; 1 </w:t>
            </w:r>
            <w:r w:rsidRPr="007B473F">
              <w:rPr>
                <w:rFonts w:ascii="Times New Roman" w:eastAsia="Times New Roman" w:hAnsi="Times New Roman" w:cs="Times New Roman"/>
                <w:b/>
                <w:bCs/>
                <w:w w:val="105"/>
                <w:sz w:val="21"/>
                <w:szCs w:val="21"/>
              </w:rPr>
              <w:t>do</w:t>
            </w:r>
          </w:p>
        </w:tc>
      </w:tr>
      <w:tr w:rsidR="005D77B1" w:rsidRPr="00794C56" w14:paraId="36A1DA1B" w14:textId="77777777" w:rsidTr="00777BBC">
        <w:trPr>
          <w:gridAfter w:val="1"/>
          <w:wAfter w:w="17" w:type="pct"/>
          <w:trHeight w:val="340"/>
          <w:jc w:val="center"/>
        </w:trPr>
        <w:tc>
          <w:tcPr>
            <w:tcW w:w="383" w:type="pct"/>
            <w:tcBorders>
              <w:top w:val="nil"/>
              <w:bottom w:val="nil"/>
              <w:right w:val="single" w:sz="4" w:space="0" w:color="auto"/>
            </w:tcBorders>
            <w:vAlign w:val="center"/>
          </w:tcPr>
          <w:p w14:paraId="4594CC45" w14:textId="62477B59" w:rsidR="005D77B1" w:rsidRPr="00777BBC" w:rsidRDefault="005D77B1" w:rsidP="005D77B1">
            <w:pPr>
              <w:jc w:val="center"/>
              <w:rPr>
                <w:rFonts w:cstheme="minorHAnsi"/>
                <w:w w:val="105"/>
                <w:sz w:val="21"/>
                <w:szCs w:val="21"/>
              </w:rPr>
            </w:pPr>
            <w:r w:rsidRPr="00777BBC">
              <w:rPr>
                <w:rFonts w:cstheme="minorHAnsi"/>
                <w:w w:val="105"/>
                <w:sz w:val="21"/>
                <w:szCs w:val="21"/>
              </w:rPr>
              <w:t>28</w:t>
            </w:r>
          </w:p>
        </w:tc>
        <w:tc>
          <w:tcPr>
            <w:tcW w:w="231" w:type="pct"/>
            <w:tcBorders>
              <w:top w:val="nil"/>
              <w:left w:val="single" w:sz="4" w:space="0" w:color="auto"/>
              <w:bottom w:val="nil"/>
              <w:right w:val="single" w:sz="6" w:space="0" w:color="auto"/>
            </w:tcBorders>
            <w:vAlign w:val="center"/>
          </w:tcPr>
          <w:p w14:paraId="786D4C27" w14:textId="77777777" w:rsidR="005D77B1" w:rsidRPr="00777BBC" w:rsidRDefault="005D77B1" w:rsidP="005D77B1">
            <w:pPr>
              <w:rPr>
                <w:rFonts w:cstheme="minorHAnsi"/>
                <w:w w:val="105"/>
                <w:sz w:val="21"/>
                <w:szCs w:val="21"/>
              </w:rPr>
            </w:pPr>
          </w:p>
        </w:tc>
        <w:tc>
          <w:tcPr>
            <w:tcW w:w="231" w:type="pct"/>
            <w:tcBorders>
              <w:top w:val="nil"/>
              <w:left w:val="single" w:sz="6" w:space="0" w:color="auto"/>
              <w:bottom w:val="nil"/>
              <w:right w:val="single" w:sz="6" w:space="0" w:color="auto"/>
            </w:tcBorders>
            <w:vAlign w:val="center"/>
          </w:tcPr>
          <w:p w14:paraId="140F7340" w14:textId="77777777" w:rsidR="005D77B1" w:rsidRPr="00777BBC" w:rsidRDefault="005D77B1" w:rsidP="005D77B1">
            <w:pPr>
              <w:rPr>
                <w:rFonts w:ascii="Times New Roman" w:eastAsia="Times New Roman" w:hAnsi="Times New Roman" w:cs="Times New Roman"/>
                <w:w w:val="105"/>
                <w:sz w:val="21"/>
                <w:szCs w:val="21"/>
              </w:rPr>
            </w:pPr>
          </w:p>
        </w:tc>
        <w:tc>
          <w:tcPr>
            <w:tcW w:w="232" w:type="pct"/>
            <w:tcBorders>
              <w:top w:val="nil"/>
              <w:left w:val="single" w:sz="6" w:space="0" w:color="auto"/>
              <w:bottom w:val="nil"/>
            </w:tcBorders>
          </w:tcPr>
          <w:p w14:paraId="6B101527" w14:textId="77777777" w:rsidR="005D77B1" w:rsidRPr="00777BBC" w:rsidRDefault="005D77B1" w:rsidP="005D77B1">
            <w:pPr>
              <w:rPr>
                <w:rFonts w:ascii="Times New Roman" w:eastAsia="Times New Roman" w:hAnsi="Times New Roman" w:cs="Times New Roman"/>
                <w:w w:val="105"/>
                <w:sz w:val="21"/>
                <w:szCs w:val="21"/>
              </w:rPr>
            </w:pPr>
          </w:p>
        </w:tc>
        <w:tc>
          <w:tcPr>
            <w:tcW w:w="3906" w:type="pct"/>
            <w:tcBorders>
              <w:top w:val="nil"/>
              <w:left w:val="single" w:sz="6" w:space="0" w:color="auto"/>
              <w:bottom w:val="nil"/>
            </w:tcBorders>
          </w:tcPr>
          <w:p w14:paraId="2FC51420" w14:textId="39B97101" w:rsidR="005D77B1" w:rsidRPr="00777BBC" w:rsidRDefault="005D77B1" w:rsidP="005D77B1">
            <w:pPr>
              <w:rPr>
                <w:rFonts w:ascii="Times New Roman" w:eastAsia="Times New Roman" w:hAnsi="Times New Roman" w:cs="Times New Roman"/>
                <w:w w:val="105"/>
                <w:sz w:val="21"/>
                <w:szCs w:val="21"/>
              </w:rPr>
            </w:pPr>
            <w:r w:rsidRPr="00777BBC">
              <w:rPr>
                <w:rFonts w:ascii="Times New Roman" w:eastAsia="Times New Roman" w:hAnsi="Times New Roman" w:cs="Times New Roman"/>
                <w:w w:val="105"/>
                <w:sz w:val="21"/>
                <w:szCs w:val="21"/>
              </w:rPr>
              <w:t>p* ← argmax</w:t>
            </w:r>
            <w:proofErr w:type="gramStart"/>
            <w:r w:rsidRPr="00777BBC">
              <w:rPr>
                <w:rFonts w:ascii="Times New Roman" w:eastAsia="Times New Roman" w:hAnsi="Times New Roman" w:cs="Times New Roman"/>
                <w:w w:val="105"/>
                <w:sz w:val="21"/>
                <w:szCs w:val="21"/>
              </w:rPr>
              <w:t>_{</w:t>
            </w:r>
            <w:proofErr w:type="gramEnd"/>
            <w:r w:rsidRPr="00777BBC">
              <w:rPr>
                <w:rFonts w:ascii="Times New Roman" w:eastAsia="Times New Roman" w:hAnsi="Times New Roman" w:cs="Times New Roman"/>
                <w:w w:val="105"/>
                <w:sz w:val="21"/>
                <w:szCs w:val="21"/>
              </w:rPr>
              <w:t xml:space="preserve">p </w:t>
            </w:r>
            <w:r w:rsidRPr="00777BBC">
              <w:rPr>
                <w:rFonts w:ascii="Cambria Math" w:eastAsia="Times New Roman" w:hAnsi="Cambria Math" w:cs="Cambria Math"/>
                <w:w w:val="105"/>
                <w:sz w:val="21"/>
                <w:szCs w:val="21"/>
              </w:rPr>
              <w:t>∈</w:t>
            </w:r>
            <w:r w:rsidRPr="00777BBC">
              <w:rPr>
                <w:rFonts w:ascii="Times New Roman" w:eastAsia="Times New Roman" w:hAnsi="Times New Roman" w:cs="Times New Roman"/>
                <w:w w:val="105"/>
                <w:sz w:val="21"/>
                <w:szCs w:val="21"/>
              </w:rPr>
              <w:t xml:space="preserve"> </w:t>
            </w:r>
            <w:proofErr w:type="spellStart"/>
            <w:r w:rsidRPr="00777BBC">
              <w:rPr>
                <w:rFonts w:ascii="Times New Roman" w:eastAsia="Times New Roman" w:hAnsi="Times New Roman" w:cs="Times New Roman"/>
                <w:w w:val="105"/>
                <w:sz w:val="21"/>
                <w:szCs w:val="21"/>
              </w:rPr>
              <w:t>G_i</w:t>
            </w:r>
            <w:proofErr w:type="spellEnd"/>
            <w:r w:rsidRPr="00777BBC">
              <w:rPr>
                <w:rFonts w:ascii="Times New Roman" w:eastAsia="Times New Roman" w:hAnsi="Times New Roman" w:cs="Times New Roman"/>
                <w:w w:val="105"/>
                <w:sz w:val="21"/>
                <w:szCs w:val="21"/>
              </w:rPr>
              <w:t>} ‖p − centroid(</w:t>
            </w:r>
            <w:proofErr w:type="spellStart"/>
            <w:r w:rsidRPr="00777BBC">
              <w:rPr>
                <w:rFonts w:ascii="Times New Roman" w:eastAsia="Times New Roman" w:hAnsi="Times New Roman" w:cs="Times New Roman"/>
                <w:w w:val="105"/>
                <w:sz w:val="21"/>
                <w:szCs w:val="21"/>
              </w:rPr>
              <w:t>G_i</w:t>
            </w:r>
            <w:proofErr w:type="spellEnd"/>
            <w:r w:rsidRPr="00777BBC">
              <w:rPr>
                <w:rFonts w:ascii="Times New Roman" w:eastAsia="Times New Roman" w:hAnsi="Times New Roman" w:cs="Times New Roman"/>
                <w:w w:val="105"/>
                <w:sz w:val="21"/>
                <w:szCs w:val="21"/>
              </w:rPr>
              <w:t>)‖₂</w:t>
            </w:r>
          </w:p>
        </w:tc>
      </w:tr>
      <w:tr w:rsidR="005D77B1" w:rsidRPr="00794C56" w14:paraId="337AD91B" w14:textId="77777777" w:rsidTr="00777BBC">
        <w:trPr>
          <w:gridAfter w:val="1"/>
          <w:wAfter w:w="17" w:type="pct"/>
          <w:trHeight w:val="340"/>
          <w:jc w:val="center"/>
        </w:trPr>
        <w:tc>
          <w:tcPr>
            <w:tcW w:w="383" w:type="pct"/>
            <w:tcBorders>
              <w:top w:val="nil"/>
              <w:bottom w:val="nil"/>
              <w:right w:val="single" w:sz="4" w:space="0" w:color="auto"/>
            </w:tcBorders>
            <w:vAlign w:val="center"/>
          </w:tcPr>
          <w:p w14:paraId="10006126" w14:textId="0E37AF0B" w:rsidR="005D77B1" w:rsidRPr="00777BBC" w:rsidRDefault="005D77B1" w:rsidP="005D77B1">
            <w:pPr>
              <w:jc w:val="center"/>
              <w:rPr>
                <w:rFonts w:cstheme="minorHAnsi"/>
                <w:w w:val="105"/>
                <w:sz w:val="21"/>
                <w:szCs w:val="21"/>
              </w:rPr>
            </w:pPr>
            <w:r w:rsidRPr="00777BBC">
              <w:rPr>
                <w:rFonts w:cstheme="minorHAnsi"/>
                <w:w w:val="105"/>
                <w:sz w:val="21"/>
                <w:szCs w:val="21"/>
              </w:rPr>
              <w:t>29</w:t>
            </w:r>
          </w:p>
        </w:tc>
        <w:tc>
          <w:tcPr>
            <w:tcW w:w="231" w:type="pct"/>
            <w:tcBorders>
              <w:top w:val="nil"/>
              <w:left w:val="single" w:sz="4" w:space="0" w:color="auto"/>
              <w:bottom w:val="nil"/>
              <w:right w:val="single" w:sz="6" w:space="0" w:color="auto"/>
            </w:tcBorders>
            <w:vAlign w:val="center"/>
          </w:tcPr>
          <w:p w14:paraId="799BB6BC" w14:textId="77777777" w:rsidR="005D77B1" w:rsidRPr="00777BBC" w:rsidRDefault="005D77B1" w:rsidP="005D77B1">
            <w:pPr>
              <w:rPr>
                <w:rFonts w:cstheme="minorHAnsi"/>
                <w:w w:val="105"/>
                <w:sz w:val="21"/>
                <w:szCs w:val="21"/>
              </w:rPr>
            </w:pPr>
          </w:p>
        </w:tc>
        <w:tc>
          <w:tcPr>
            <w:tcW w:w="231" w:type="pct"/>
            <w:tcBorders>
              <w:top w:val="nil"/>
              <w:left w:val="single" w:sz="6" w:space="0" w:color="auto"/>
              <w:bottom w:val="nil"/>
              <w:right w:val="single" w:sz="6" w:space="0" w:color="auto"/>
            </w:tcBorders>
            <w:vAlign w:val="center"/>
          </w:tcPr>
          <w:p w14:paraId="65BE3285" w14:textId="77777777" w:rsidR="005D77B1" w:rsidRPr="00777BBC" w:rsidRDefault="005D77B1" w:rsidP="005D77B1">
            <w:pPr>
              <w:rPr>
                <w:rFonts w:ascii="Times New Roman" w:eastAsia="Times New Roman" w:hAnsi="Times New Roman" w:cs="Times New Roman"/>
                <w:w w:val="105"/>
                <w:sz w:val="21"/>
                <w:szCs w:val="21"/>
              </w:rPr>
            </w:pPr>
          </w:p>
        </w:tc>
        <w:tc>
          <w:tcPr>
            <w:tcW w:w="232" w:type="pct"/>
            <w:tcBorders>
              <w:top w:val="nil"/>
              <w:left w:val="single" w:sz="6" w:space="0" w:color="auto"/>
              <w:bottom w:val="nil"/>
            </w:tcBorders>
          </w:tcPr>
          <w:p w14:paraId="4CA50BA1" w14:textId="77777777" w:rsidR="005D77B1" w:rsidRPr="00777BBC" w:rsidRDefault="005D77B1" w:rsidP="005D77B1">
            <w:pPr>
              <w:rPr>
                <w:rFonts w:ascii="Times New Roman" w:eastAsia="Times New Roman" w:hAnsi="Times New Roman" w:cs="Times New Roman"/>
                <w:w w:val="105"/>
                <w:sz w:val="21"/>
                <w:szCs w:val="21"/>
              </w:rPr>
            </w:pPr>
          </w:p>
        </w:tc>
        <w:tc>
          <w:tcPr>
            <w:tcW w:w="3906" w:type="pct"/>
            <w:tcBorders>
              <w:top w:val="nil"/>
              <w:left w:val="single" w:sz="6" w:space="0" w:color="auto"/>
              <w:bottom w:val="nil"/>
            </w:tcBorders>
          </w:tcPr>
          <w:p w14:paraId="72BC0E3B" w14:textId="6DF85420" w:rsidR="005D77B1" w:rsidRPr="00777BBC" w:rsidRDefault="005D77B1" w:rsidP="005D77B1">
            <w:pPr>
              <w:rPr>
                <w:rFonts w:ascii="Times New Roman" w:eastAsia="Times New Roman" w:hAnsi="Times New Roman" w:cs="Times New Roman"/>
                <w:w w:val="105"/>
                <w:sz w:val="21"/>
                <w:szCs w:val="21"/>
              </w:rPr>
            </w:pPr>
            <w:r w:rsidRPr="00777BBC">
              <w:rPr>
                <w:rFonts w:ascii="Times New Roman" w:eastAsia="Times New Roman" w:hAnsi="Times New Roman" w:cs="Times New Roman"/>
                <w:w w:val="105"/>
                <w:sz w:val="21"/>
                <w:szCs w:val="21"/>
              </w:rPr>
              <w:t xml:space="preserve">remove p* from </w:t>
            </w:r>
            <w:proofErr w:type="spellStart"/>
            <w:r w:rsidRPr="00777BBC">
              <w:rPr>
                <w:rFonts w:ascii="Times New Roman" w:eastAsia="Times New Roman" w:hAnsi="Times New Roman" w:cs="Times New Roman"/>
                <w:w w:val="105"/>
                <w:sz w:val="21"/>
                <w:szCs w:val="21"/>
              </w:rPr>
              <w:t>G_i</w:t>
            </w:r>
            <w:proofErr w:type="spellEnd"/>
            <w:r w:rsidRPr="00777BBC">
              <w:rPr>
                <w:rFonts w:ascii="Times New Roman" w:eastAsia="Times New Roman" w:hAnsi="Times New Roman" w:cs="Times New Roman"/>
                <w:w w:val="105"/>
                <w:sz w:val="21"/>
                <w:szCs w:val="21"/>
              </w:rPr>
              <w:t xml:space="preserve">; </w:t>
            </w:r>
            <w:proofErr w:type="spellStart"/>
            <w:r w:rsidRPr="00777BBC">
              <w:rPr>
                <w:rFonts w:ascii="Times New Roman" w:eastAsia="Times New Roman" w:hAnsi="Times New Roman" w:cs="Times New Roman"/>
                <w:w w:val="105"/>
                <w:sz w:val="21"/>
                <w:szCs w:val="21"/>
              </w:rPr>
              <w:t>dropped_pool</w:t>
            </w:r>
            <w:proofErr w:type="spellEnd"/>
            <w:r w:rsidRPr="00777BBC">
              <w:rPr>
                <w:rFonts w:ascii="Times New Roman" w:eastAsia="Times New Roman" w:hAnsi="Times New Roman" w:cs="Times New Roman"/>
                <w:w w:val="105"/>
                <w:sz w:val="21"/>
                <w:szCs w:val="21"/>
              </w:rPr>
              <w:t xml:space="preserve"> ← </w:t>
            </w:r>
            <w:proofErr w:type="spellStart"/>
            <w:r w:rsidRPr="00777BBC">
              <w:rPr>
                <w:rFonts w:ascii="Times New Roman" w:eastAsia="Times New Roman" w:hAnsi="Times New Roman" w:cs="Times New Roman"/>
                <w:w w:val="105"/>
                <w:sz w:val="21"/>
                <w:szCs w:val="21"/>
              </w:rPr>
              <w:t>dropped_pool</w:t>
            </w:r>
            <w:proofErr w:type="spellEnd"/>
            <w:r w:rsidRPr="00777BBC">
              <w:rPr>
                <w:rFonts w:ascii="Times New Roman" w:eastAsia="Times New Roman" w:hAnsi="Times New Roman" w:cs="Times New Roman"/>
                <w:w w:val="105"/>
                <w:sz w:val="21"/>
                <w:szCs w:val="21"/>
              </w:rPr>
              <w:t xml:space="preserve"> </w:t>
            </w:r>
            <w:r w:rsidRPr="00777BBC">
              <w:rPr>
                <w:rFonts w:ascii="Cambria Math" w:eastAsia="Times New Roman" w:hAnsi="Cambria Math" w:cs="Cambria Math"/>
                <w:w w:val="105"/>
                <w:sz w:val="21"/>
                <w:szCs w:val="21"/>
              </w:rPr>
              <w:t>∪</w:t>
            </w:r>
            <w:r w:rsidRPr="00777BBC">
              <w:rPr>
                <w:rFonts w:ascii="Times New Roman" w:eastAsia="Times New Roman" w:hAnsi="Times New Roman" w:cs="Times New Roman"/>
                <w:w w:val="105"/>
                <w:sz w:val="21"/>
                <w:szCs w:val="21"/>
              </w:rPr>
              <w:t xml:space="preserve"> {p*}</w:t>
            </w:r>
          </w:p>
        </w:tc>
      </w:tr>
      <w:tr w:rsidR="005D77B1" w:rsidRPr="00794C56" w14:paraId="7463A0B7" w14:textId="77777777" w:rsidTr="00777BBC">
        <w:trPr>
          <w:gridAfter w:val="1"/>
          <w:wAfter w:w="17" w:type="pct"/>
          <w:trHeight w:val="340"/>
          <w:jc w:val="center"/>
        </w:trPr>
        <w:tc>
          <w:tcPr>
            <w:tcW w:w="383" w:type="pct"/>
            <w:tcBorders>
              <w:top w:val="nil"/>
              <w:bottom w:val="nil"/>
              <w:right w:val="single" w:sz="4" w:space="0" w:color="auto"/>
            </w:tcBorders>
            <w:vAlign w:val="center"/>
          </w:tcPr>
          <w:p w14:paraId="1EFE4170" w14:textId="69B595C3" w:rsidR="005D77B1" w:rsidRPr="00777BBC" w:rsidRDefault="005D77B1" w:rsidP="005D77B1">
            <w:pPr>
              <w:jc w:val="center"/>
              <w:rPr>
                <w:rFonts w:cstheme="minorHAnsi"/>
                <w:w w:val="105"/>
                <w:sz w:val="21"/>
                <w:szCs w:val="21"/>
                <w:lang w:eastAsia="zh-CN"/>
              </w:rPr>
            </w:pPr>
            <w:r w:rsidRPr="00777BBC">
              <w:rPr>
                <w:rFonts w:cstheme="minorHAnsi"/>
                <w:w w:val="105"/>
                <w:sz w:val="21"/>
                <w:szCs w:val="21"/>
              </w:rPr>
              <w:t>30</w:t>
            </w:r>
          </w:p>
        </w:tc>
        <w:tc>
          <w:tcPr>
            <w:tcW w:w="231" w:type="pct"/>
            <w:tcBorders>
              <w:top w:val="nil"/>
              <w:left w:val="single" w:sz="4" w:space="0" w:color="auto"/>
              <w:bottom w:val="nil"/>
              <w:right w:val="single" w:sz="6" w:space="0" w:color="auto"/>
            </w:tcBorders>
            <w:vAlign w:val="center"/>
          </w:tcPr>
          <w:p w14:paraId="1B212DFF" w14:textId="77777777" w:rsidR="005D77B1" w:rsidRPr="00777BBC" w:rsidRDefault="005D77B1" w:rsidP="005D77B1">
            <w:pPr>
              <w:rPr>
                <w:rFonts w:cstheme="minorHAnsi"/>
                <w:w w:val="105"/>
                <w:sz w:val="21"/>
                <w:szCs w:val="21"/>
              </w:rPr>
            </w:pPr>
          </w:p>
        </w:tc>
        <w:tc>
          <w:tcPr>
            <w:tcW w:w="231" w:type="pct"/>
            <w:tcBorders>
              <w:top w:val="nil"/>
              <w:left w:val="single" w:sz="6" w:space="0" w:color="auto"/>
              <w:bottom w:val="nil"/>
              <w:right w:val="single" w:sz="6" w:space="0" w:color="auto"/>
            </w:tcBorders>
            <w:vAlign w:val="center"/>
          </w:tcPr>
          <w:p w14:paraId="62EE4DFA" w14:textId="77777777" w:rsidR="005D77B1" w:rsidRPr="00777BBC" w:rsidRDefault="005D77B1" w:rsidP="005D77B1">
            <w:pPr>
              <w:rPr>
                <w:rFonts w:ascii="Times New Roman" w:eastAsia="Times New Roman" w:hAnsi="Times New Roman" w:cs="Times New Roman"/>
                <w:w w:val="105"/>
                <w:sz w:val="21"/>
                <w:szCs w:val="21"/>
              </w:rPr>
            </w:pPr>
          </w:p>
        </w:tc>
        <w:tc>
          <w:tcPr>
            <w:tcW w:w="232" w:type="pct"/>
            <w:tcBorders>
              <w:top w:val="nil"/>
              <w:left w:val="single" w:sz="6" w:space="0" w:color="auto"/>
              <w:bottom w:val="nil"/>
            </w:tcBorders>
          </w:tcPr>
          <w:p w14:paraId="6B324E74" w14:textId="77777777" w:rsidR="005D77B1" w:rsidRPr="00777BBC" w:rsidRDefault="005D77B1" w:rsidP="005D77B1">
            <w:pPr>
              <w:rPr>
                <w:rFonts w:ascii="Times New Roman" w:eastAsia="Times New Roman" w:hAnsi="Times New Roman" w:cs="Times New Roman"/>
                <w:w w:val="105"/>
                <w:sz w:val="21"/>
                <w:szCs w:val="21"/>
              </w:rPr>
            </w:pPr>
          </w:p>
        </w:tc>
        <w:tc>
          <w:tcPr>
            <w:tcW w:w="3906" w:type="pct"/>
            <w:tcBorders>
              <w:top w:val="nil"/>
              <w:left w:val="single" w:sz="6" w:space="0" w:color="auto"/>
              <w:bottom w:val="nil"/>
            </w:tcBorders>
          </w:tcPr>
          <w:p w14:paraId="03F8A1CB" w14:textId="39FB9B96" w:rsidR="005D77B1" w:rsidRPr="00777BBC" w:rsidRDefault="005D77B1" w:rsidP="005D77B1">
            <w:pPr>
              <w:rPr>
                <w:rFonts w:ascii="Times New Roman" w:eastAsia="Times New Roman" w:hAnsi="Times New Roman" w:cs="Times New Roman"/>
                <w:w w:val="105"/>
                <w:sz w:val="21"/>
                <w:szCs w:val="21"/>
              </w:rPr>
            </w:pPr>
            <w:r w:rsidRPr="00777BBC">
              <w:rPr>
                <w:rFonts w:ascii="Times New Roman" w:eastAsia="Times New Roman" w:hAnsi="Times New Roman" w:cs="Times New Roman"/>
                <w:w w:val="105"/>
                <w:sz w:val="21"/>
                <w:szCs w:val="21"/>
              </w:rPr>
              <w:t xml:space="preserve">update </w:t>
            </w:r>
            <w:proofErr w:type="spellStart"/>
            <w:r w:rsidRPr="00777BBC">
              <w:rPr>
                <w:rFonts w:ascii="Times New Roman" w:eastAsia="Times New Roman" w:hAnsi="Times New Roman" w:cs="Times New Roman"/>
                <w:w w:val="105"/>
                <w:sz w:val="21"/>
                <w:szCs w:val="21"/>
              </w:rPr>
              <w:t>h_i</w:t>
            </w:r>
            <w:proofErr w:type="spellEnd"/>
          </w:p>
        </w:tc>
      </w:tr>
      <w:tr w:rsidR="005D77B1" w:rsidRPr="00794C56" w14:paraId="2B872078" w14:textId="77777777" w:rsidTr="00777BBC">
        <w:trPr>
          <w:trHeight w:val="340"/>
          <w:jc w:val="center"/>
        </w:trPr>
        <w:tc>
          <w:tcPr>
            <w:tcW w:w="383" w:type="pct"/>
            <w:tcBorders>
              <w:top w:val="nil"/>
              <w:bottom w:val="nil"/>
              <w:right w:val="single" w:sz="4" w:space="0" w:color="auto"/>
            </w:tcBorders>
            <w:vAlign w:val="center"/>
          </w:tcPr>
          <w:p w14:paraId="632FD1E8" w14:textId="74940A84" w:rsidR="005D77B1" w:rsidRPr="00777BBC" w:rsidRDefault="005D77B1" w:rsidP="005D77B1">
            <w:pPr>
              <w:spacing w:line="240" w:lineRule="auto"/>
              <w:jc w:val="center"/>
              <w:rPr>
                <w:rFonts w:cstheme="minorHAnsi"/>
                <w:w w:val="105"/>
                <w:sz w:val="21"/>
                <w:szCs w:val="21"/>
                <w:lang w:eastAsia="zh-CN"/>
              </w:rPr>
            </w:pPr>
            <w:r w:rsidRPr="00777BBC">
              <w:rPr>
                <w:rFonts w:cstheme="minorHAnsi"/>
                <w:w w:val="105"/>
                <w:sz w:val="21"/>
                <w:szCs w:val="21"/>
                <w:lang w:eastAsia="zh-CN"/>
              </w:rPr>
              <w:t>31</w:t>
            </w:r>
          </w:p>
        </w:tc>
        <w:tc>
          <w:tcPr>
            <w:tcW w:w="4617" w:type="pct"/>
            <w:gridSpan w:val="5"/>
            <w:tcBorders>
              <w:top w:val="nil"/>
              <w:left w:val="single" w:sz="4" w:space="0" w:color="auto"/>
              <w:bottom w:val="nil"/>
            </w:tcBorders>
          </w:tcPr>
          <w:p w14:paraId="3C94978F" w14:textId="0CA809C6" w:rsidR="005D77B1" w:rsidRPr="00777BBC" w:rsidRDefault="005D77B1" w:rsidP="005D77B1">
            <w:pPr>
              <w:spacing w:line="240" w:lineRule="auto"/>
              <w:rPr>
                <w:rFonts w:cstheme="minorHAnsi"/>
                <w:w w:val="105"/>
                <w:sz w:val="21"/>
                <w:szCs w:val="21"/>
              </w:rPr>
            </w:pPr>
            <w:r w:rsidRPr="00777BBC">
              <w:rPr>
                <w:rFonts w:cstheme="minorHAnsi"/>
                <w:w w:val="105"/>
                <w:sz w:val="21"/>
                <w:szCs w:val="21"/>
              </w:rPr>
              <w:t>FILL_UNDERSIZED_</w:t>
            </w:r>
            <w:proofErr w:type="gramStart"/>
            <w:r w:rsidRPr="00777BBC">
              <w:rPr>
                <w:rFonts w:cstheme="minorHAnsi"/>
                <w:w w:val="105"/>
                <w:sz w:val="21"/>
                <w:szCs w:val="21"/>
              </w:rPr>
              <w:t>DAYS(</w:t>
            </w:r>
            <w:proofErr w:type="gramEnd"/>
            <w:r w:rsidRPr="00777BBC">
              <w:rPr>
                <w:rFonts w:cstheme="minorHAnsi"/>
                <w:w w:val="105"/>
                <w:sz w:val="21"/>
                <w:szCs w:val="21"/>
              </w:rPr>
              <w:t xml:space="preserve">G, </w:t>
            </w:r>
            <w:proofErr w:type="spellStart"/>
            <w:r w:rsidRPr="00777BBC">
              <w:rPr>
                <w:rFonts w:cstheme="minorHAnsi"/>
                <w:w w:val="105"/>
                <w:sz w:val="21"/>
                <w:szCs w:val="21"/>
              </w:rPr>
              <w:t>dropped_pool</w:t>
            </w:r>
            <w:proofErr w:type="spellEnd"/>
            <w:r w:rsidRPr="00777BBC">
              <w:rPr>
                <w:rFonts w:cstheme="minorHAnsi"/>
                <w:w w:val="105"/>
                <w:sz w:val="21"/>
                <w:szCs w:val="21"/>
              </w:rPr>
              <w:t>)</w:t>
            </w:r>
            <w:r w:rsidRPr="00777BBC">
              <w:rPr>
                <w:rFonts w:cstheme="minorHAnsi"/>
                <w:w w:val="105"/>
                <w:sz w:val="21"/>
                <w:szCs w:val="21"/>
                <w:lang w:eastAsia="zh-CN"/>
              </w:rPr>
              <w:t xml:space="preserve">        // </w:t>
            </w:r>
            <w:proofErr w:type="spellStart"/>
            <w:r w:rsidRPr="00777BBC">
              <w:rPr>
                <w:rFonts w:cstheme="minorHAnsi"/>
                <w:w w:val="105"/>
                <w:sz w:val="21"/>
                <w:szCs w:val="21"/>
              </w:rPr>
              <w:t>缺额天回填</w:t>
            </w:r>
            <w:proofErr w:type="spellEnd"/>
          </w:p>
        </w:tc>
      </w:tr>
      <w:tr w:rsidR="005D77B1" w:rsidRPr="00794C56" w14:paraId="013F036A" w14:textId="77777777" w:rsidTr="00777BBC">
        <w:trPr>
          <w:trHeight w:val="340"/>
          <w:jc w:val="center"/>
        </w:trPr>
        <w:tc>
          <w:tcPr>
            <w:tcW w:w="383" w:type="pct"/>
            <w:tcBorders>
              <w:top w:val="nil"/>
              <w:bottom w:val="nil"/>
              <w:right w:val="single" w:sz="4" w:space="0" w:color="auto"/>
            </w:tcBorders>
            <w:vAlign w:val="center"/>
          </w:tcPr>
          <w:p w14:paraId="79F5550F" w14:textId="191C0264" w:rsidR="005D77B1" w:rsidRPr="00777BBC" w:rsidRDefault="005D77B1" w:rsidP="005D77B1">
            <w:pPr>
              <w:spacing w:line="240" w:lineRule="auto"/>
              <w:jc w:val="center"/>
              <w:rPr>
                <w:rFonts w:cstheme="minorHAnsi"/>
                <w:w w:val="105"/>
                <w:sz w:val="21"/>
                <w:szCs w:val="21"/>
                <w:lang w:eastAsia="zh-CN"/>
              </w:rPr>
            </w:pPr>
            <w:r w:rsidRPr="00777BBC">
              <w:rPr>
                <w:rFonts w:cstheme="minorHAnsi"/>
                <w:w w:val="105"/>
                <w:sz w:val="21"/>
                <w:szCs w:val="21"/>
                <w:lang w:eastAsia="zh-CN"/>
              </w:rPr>
              <w:t>32</w:t>
            </w:r>
          </w:p>
        </w:tc>
        <w:tc>
          <w:tcPr>
            <w:tcW w:w="4617" w:type="pct"/>
            <w:gridSpan w:val="5"/>
            <w:tcBorders>
              <w:top w:val="nil"/>
              <w:left w:val="single" w:sz="4" w:space="0" w:color="auto"/>
              <w:bottom w:val="nil"/>
            </w:tcBorders>
          </w:tcPr>
          <w:p w14:paraId="53CD2CDD" w14:textId="77777777" w:rsidR="005D77B1" w:rsidRPr="00777BBC" w:rsidRDefault="005D77B1" w:rsidP="005D77B1">
            <w:pPr>
              <w:spacing w:line="240" w:lineRule="auto"/>
              <w:rPr>
                <w:rFonts w:cstheme="minorHAnsi"/>
                <w:w w:val="105"/>
                <w:sz w:val="21"/>
                <w:szCs w:val="21"/>
                <w:lang w:eastAsia="zh-CN"/>
              </w:rPr>
            </w:pPr>
            <w:r w:rsidRPr="00777BBC">
              <w:rPr>
                <w:rFonts w:cstheme="minorHAnsi"/>
                <w:w w:val="105"/>
                <w:sz w:val="21"/>
                <w:szCs w:val="21"/>
              </w:rPr>
              <w:t xml:space="preserve">// Step 6: </w:t>
            </w:r>
            <w:proofErr w:type="spellStart"/>
            <w:r w:rsidRPr="00777BBC">
              <w:rPr>
                <w:rFonts w:cstheme="minorHAnsi"/>
                <w:w w:val="105"/>
                <w:sz w:val="21"/>
                <w:szCs w:val="21"/>
              </w:rPr>
              <w:t>跨日</w:t>
            </w:r>
            <w:proofErr w:type="spellEnd"/>
            <w:r w:rsidRPr="00777BBC">
              <w:rPr>
                <w:rFonts w:cstheme="minorHAnsi"/>
                <w:w w:val="105"/>
                <w:sz w:val="21"/>
                <w:szCs w:val="21"/>
              </w:rPr>
              <w:t xml:space="preserve"> 2-opt </w:t>
            </w:r>
            <w:proofErr w:type="spellStart"/>
            <w:r w:rsidRPr="00777BBC">
              <w:rPr>
                <w:rFonts w:cstheme="minorHAnsi"/>
                <w:w w:val="105"/>
                <w:sz w:val="21"/>
                <w:szCs w:val="21"/>
              </w:rPr>
              <w:t>交换</w:t>
            </w:r>
            <w:proofErr w:type="spellEnd"/>
          </w:p>
        </w:tc>
      </w:tr>
      <w:tr w:rsidR="005D77B1" w:rsidRPr="00794C56" w14:paraId="6250F50D" w14:textId="77777777" w:rsidTr="00777BBC">
        <w:trPr>
          <w:trHeight w:val="340"/>
          <w:jc w:val="center"/>
        </w:trPr>
        <w:tc>
          <w:tcPr>
            <w:tcW w:w="383" w:type="pct"/>
            <w:tcBorders>
              <w:top w:val="nil"/>
              <w:bottom w:val="nil"/>
              <w:right w:val="single" w:sz="4" w:space="0" w:color="auto"/>
            </w:tcBorders>
            <w:vAlign w:val="center"/>
          </w:tcPr>
          <w:p w14:paraId="6972A6EA" w14:textId="736F4CB6" w:rsidR="005D77B1" w:rsidRPr="00777BBC" w:rsidRDefault="005D77B1" w:rsidP="005D77B1">
            <w:pPr>
              <w:spacing w:line="240" w:lineRule="auto"/>
              <w:jc w:val="center"/>
              <w:rPr>
                <w:rFonts w:cstheme="minorHAnsi"/>
                <w:w w:val="105"/>
                <w:sz w:val="21"/>
                <w:szCs w:val="21"/>
                <w:lang w:eastAsia="zh-CN"/>
              </w:rPr>
            </w:pPr>
            <w:r w:rsidRPr="00777BBC">
              <w:rPr>
                <w:rFonts w:cstheme="minorHAnsi"/>
                <w:w w:val="105"/>
                <w:sz w:val="21"/>
                <w:szCs w:val="21"/>
                <w:lang w:eastAsia="zh-CN"/>
              </w:rPr>
              <w:t>33</w:t>
            </w:r>
          </w:p>
        </w:tc>
        <w:tc>
          <w:tcPr>
            <w:tcW w:w="4617" w:type="pct"/>
            <w:gridSpan w:val="5"/>
            <w:tcBorders>
              <w:top w:val="nil"/>
              <w:left w:val="single" w:sz="4" w:space="0" w:color="auto"/>
              <w:bottom w:val="nil"/>
            </w:tcBorders>
          </w:tcPr>
          <w:p w14:paraId="6E7A3BB1" w14:textId="46DB7C5A" w:rsidR="005D77B1" w:rsidRPr="00777BBC" w:rsidRDefault="005D77B1" w:rsidP="005D77B1">
            <w:pPr>
              <w:spacing w:line="240" w:lineRule="auto"/>
              <w:rPr>
                <w:rFonts w:cstheme="minorHAnsi"/>
                <w:w w:val="105"/>
                <w:sz w:val="21"/>
                <w:szCs w:val="21"/>
              </w:rPr>
            </w:pPr>
            <w:r w:rsidRPr="00777BBC">
              <w:rPr>
                <w:rFonts w:cstheme="minorHAnsi"/>
                <w:w w:val="105"/>
                <w:sz w:val="21"/>
                <w:szCs w:val="21"/>
              </w:rPr>
              <w:t>_CROSS_DAY_</w:t>
            </w:r>
            <w:proofErr w:type="gramStart"/>
            <w:r w:rsidRPr="00777BBC">
              <w:rPr>
                <w:rFonts w:cstheme="minorHAnsi"/>
                <w:w w:val="105"/>
                <w:sz w:val="21"/>
                <w:szCs w:val="21"/>
              </w:rPr>
              <w:t>SWAP(</w:t>
            </w:r>
            <w:proofErr w:type="gramEnd"/>
            <w:r w:rsidRPr="00777BBC">
              <w:rPr>
                <w:rFonts w:cstheme="minorHAnsi"/>
                <w:w w:val="105"/>
                <w:sz w:val="21"/>
                <w:szCs w:val="21"/>
              </w:rPr>
              <w:t>G, M)</w:t>
            </w:r>
          </w:p>
        </w:tc>
      </w:tr>
      <w:tr w:rsidR="005D77B1" w:rsidRPr="00794C56" w14:paraId="415E57CB" w14:textId="77777777" w:rsidTr="00777BBC">
        <w:trPr>
          <w:trHeight w:val="340"/>
          <w:jc w:val="center"/>
        </w:trPr>
        <w:tc>
          <w:tcPr>
            <w:tcW w:w="383" w:type="pct"/>
            <w:tcBorders>
              <w:top w:val="nil"/>
              <w:bottom w:val="single" w:sz="12" w:space="0" w:color="auto"/>
              <w:right w:val="single" w:sz="4" w:space="0" w:color="auto"/>
            </w:tcBorders>
            <w:vAlign w:val="center"/>
          </w:tcPr>
          <w:p w14:paraId="56D5E863" w14:textId="0FDED62F" w:rsidR="005D77B1" w:rsidRPr="00777BBC" w:rsidRDefault="005D77B1" w:rsidP="005D77B1">
            <w:pPr>
              <w:spacing w:line="240" w:lineRule="auto"/>
              <w:jc w:val="center"/>
              <w:rPr>
                <w:rFonts w:cstheme="minorHAnsi"/>
                <w:w w:val="105"/>
                <w:sz w:val="21"/>
                <w:szCs w:val="21"/>
              </w:rPr>
            </w:pPr>
            <w:r w:rsidRPr="00777BBC">
              <w:rPr>
                <w:rFonts w:cstheme="minorHAnsi"/>
                <w:w w:val="105"/>
                <w:sz w:val="21"/>
                <w:szCs w:val="21"/>
              </w:rPr>
              <w:t>3</w:t>
            </w:r>
            <w:r w:rsidRPr="00777BBC">
              <w:rPr>
                <w:rFonts w:cstheme="minorHAnsi"/>
                <w:w w:val="105"/>
                <w:sz w:val="21"/>
                <w:szCs w:val="21"/>
                <w:lang w:eastAsia="zh-CN"/>
              </w:rPr>
              <w:t>4</w:t>
            </w:r>
          </w:p>
        </w:tc>
        <w:tc>
          <w:tcPr>
            <w:tcW w:w="4617" w:type="pct"/>
            <w:gridSpan w:val="5"/>
            <w:tcBorders>
              <w:top w:val="nil"/>
              <w:left w:val="single" w:sz="4" w:space="0" w:color="auto"/>
              <w:bottom w:val="single" w:sz="12" w:space="0" w:color="auto"/>
            </w:tcBorders>
          </w:tcPr>
          <w:p w14:paraId="6740F0AF" w14:textId="77777777" w:rsidR="005D77B1" w:rsidRPr="00777BBC" w:rsidRDefault="005D77B1" w:rsidP="005D77B1">
            <w:pPr>
              <w:spacing w:line="240" w:lineRule="auto"/>
              <w:rPr>
                <w:rFonts w:cstheme="minorHAnsi"/>
                <w:w w:val="105"/>
                <w:sz w:val="21"/>
                <w:szCs w:val="21"/>
              </w:rPr>
            </w:pPr>
            <w:r w:rsidRPr="007B473F">
              <w:rPr>
                <w:rFonts w:cstheme="minorHAnsi"/>
                <w:b/>
                <w:bCs/>
                <w:w w:val="105"/>
                <w:sz w:val="21"/>
                <w:szCs w:val="21"/>
              </w:rPr>
              <w:t>return</w:t>
            </w:r>
            <w:r w:rsidRPr="00777BBC">
              <w:rPr>
                <w:rFonts w:cstheme="minorHAnsi"/>
                <w:w w:val="105"/>
                <w:sz w:val="21"/>
                <w:szCs w:val="21"/>
              </w:rPr>
              <w:t xml:space="preserve"> G</w:t>
            </w:r>
          </w:p>
        </w:tc>
      </w:tr>
    </w:tbl>
    <w:p w14:paraId="5B08B520" w14:textId="77777777" w:rsidR="004E06CE" w:rsidRDefault="004E06CE" w:rsidP="00415C79">
      <w:pPr>
        <w:pStyle w:val="a3"/>
        <w:wordWrap/>
        <w:snapToGrid w:val="0"/>
        <w:ind w:firstLineChars="0" w:firstLine="0"/>
      </w:pPr>
    </w:p>
    <w:p w14:paraId="3424A6FD" w14:textId="1BC942AF" w:rsidR="007135DD" w:rsidRDefault="00415C79" w:rsidP="005B7C67">
      <w:pPr>
        <w:spacing w:line="360" w:lineRule="auto"/>
        <w:ind w:firstLine="482"/>
      </w:pPr>
      <w:r w:rsidRPr="00415C79">
        <w:rPr>
          <w:rFonts w:ascii="Times New Roman" w:eastAsia="宋体" w:hAnsi="Times New Roman" w:cs="Times New Roman"/>
          <w:sz w:val="24"/>
          <w:szCs w:val="24"/>
        </w:rPr>
        <w:t>在计算复杂度方面，标准</w:t>
      </w:r>
      <w:r w:rsidRPr="00415C79">
        <w:rPr>
          <w:rFonts w:ascii="Times New Roman" w:eastAsia="宋体" w:hAnsi="Times New Roman" w:cs="Times New Roman"/>
          <w:sz w:val="24"/>
          <w:szCs w:val="24"/>
        </w:rPr>
        <w:t xml:space="preserve"> K-Means </w:t>
      </w:r>
      <w:r w:rsidRPr="00415C79">
        <w:rPr>
          <w:rFonts w:ascii="Times New Roman" w:eastAsia="宋体" w:hAnsi="Times New Roman" w:cs="Times New Roman"/>
          <w:sz w:val="24"/>
          <w:szCs w:val="24"/>
        </w:rPr>
        <w:t>每轮迭代只需将景点分配给最近的质心，复杂度为</w:t>
      </w:r>
      <w:r w:rsidRPr="00415C79">
        <w:rPr>
          <w:rFonts w:ascii="Times New Roman" w:eastAsia="宋体" w:hAnsi="Times New Roman" w:cs="Times New Roman"/>
          <w:sz w:val="24"/>
          <w:szCs w:val="24"/>
        </w:rPr>
        <w:t xml:space="preserve"> O(N)</w:t>
      </w:r>
      <w:r w:rsidRPr="00415C79">
        <w:rPr>
          <w:rFonts w:ascii="Times New Roman" w:eastAsia="宋体" w:hAnsi="Times New Roman" w:cs="Times New Roman"/>
          <w:sz w:val="24"/>
          <w:szCs w:val="24"/>
        </w:rPr>
        <w:t>；均衡</w:t>
      </w:r>
      <w:r w:rsidRPr="00415C79">
        <w:rPr>
          <w:rFonts w:ascii="Times New Roman" w:eastAsia="宋体" w:hAnsi="Times New Roman" w:cs="Times New Roman"/>
          <w:sz w:val="24"/>
          <w:szCs w:val="24"/>
        </w:rPr>
        <w:t xml:space="preserve"> K-Means </w:t>
      </w:r>
      <w:r w:rsidRPr="00415C79">
        <w:rPr>
          <w:rFonts w:ascii="Times New Roman" w:eastAsia="宋体" w:hAnsi="Times New Roman" w:cs="Times New Roman"/>
          <w:sz w:val="24"/>
          <w:szCs w:val="24"/>
        </w:rPr>
        <w:t>每轮则需把带容量约束的分配转化为最小费用流问题求解，单轮复杂度约为</w:t>
      </w:r>
      <w:r w:rsidRPr="00415C79">
        <w:rPr>
          <w:rFonts w:ascii="Times New Roman" w:eastAsia="宋体" w:hAnsi="Times New Roman" w:cs="Times New Roman"/>
          <w:sz w:val="24"/>
          <w:szCs w:val="24"/>
        </w:rPr>
        <w:t xml:space="preserve"> O(N²)</w:t>
      </w:r>
      <w:r w:rsidRPr="00415C79">
        <w:rPr>
          <w:rFonts w:ascii="Times New Roman" w:eastAsia="宋体" w:hAnsi="Times New Roman" w:cs="Times New Roman"/>
          <w:sz w:val="24"/>
          <w:szCs w:val="24"/>
        </w:rPr>
        <w:t>，整体高于标准</w:t>
      </w:r>
      <w:r w:rsidRPr="00415C79">
        <w:rPr>
          <w:rFonts w:ascii="Times New Roman" w:eastAsia="宋体" w:hAnsi="Times New Roman" w:cs="Times New Roman"/>
          <w:sz w:val="24"/>
          <w:szCs w:val="24"/>
        </w:rPr>
        <w:t xml:space="preserve"> K-Means</w:t>
      </w:r>
      <w:r w:rsidRPr="00415C79">
        <w:rPr>
          <w:rFonts w:ascii="Times New Roman" w:eastAsia="宋体" w:hAnsi="Times New Roman" w:cs="Times New Roman"/>
          <w:sz w:val="24"/>
          <w:szCs w:val="24"/>
        </w:rPr>
        <w:t>。</w:t>
      </w:r>
      <w:r w:rsidR="005617F9">
        <w:rPr>
          <w:rFonts w:ascii="Times New Roman" w:eastAsia="宋体" w:hAnsi="Times New Roman" w:cs="Times New Roman" w:hint="eastAsia"/>
          <w:sz w:val="24"/>
          <w:szCs w:val="24"/>
        </w:rPr>
        <w:t>然而复杂度上的差异在本项目上不会造成严重的响应瓶颈。</w:t>
      </w:r>
      <w:r w:rsidR="005617F9" w:rsidRPr="005617F9">
        <w:rPr>
          <w:rFonts w:ascii="Times New Roman" w:eastAsia="宋体" w:hAnsi="Times New Roman" w:cs="Times New Roman"/>
          <w:sz w:val="24"/>
          <w:szCs w:val="24"/>
        </w:rPr>
        <w:t>旅行规划场景中出游天数</w:t>
      </w:r>
      <w:r w:rsidR="005617F9" w:rsidRPr="005617F9">
        <w:rPr>
          <w:rFonts w:ascii="Times New Roman" w:eastAsia="宋体" w:hAnsi="Times New Roman" w:cs="Times New Roman"/>
          <w:sz w:val="24"/>
          <w:szCs w:val="24"/>
        </w:rPr>
        <w:t xml:space="preserve"> </w:t>
      </w:r>
      <w:r w:rsidR="005617F9" w:rsidRPr="005617F9">
        <w:rPr>
          <w:rFonts w:ascii="Times New Roman" w:eastAsia="宋体" w:hAnsi="Times New Roman" w:cs="Times New Roman"/>
          <w:i/>
          <w:iCs/>
          <w:sz w:val="24"/>
          <w:szCs w:val="24"/>
        </w:rPr>
        <w:t>K</w:t>
      </w:r>
      <w:r w:rsidR="005617F9" w:rsidRPr="005617F9">
        <w:rPr>
          <w:rFonts w:ascii="Times New Roman" w:eastAsia="宋体" w:hAnsi="Times New Roman" w:cs="Times New Roman"/>
          <w:sz w:val="24"/>
          <w:szCs w:val="24"/>
        </w:rPr>
        <w:t xml:space="preserve"> </w:t>
      </w:r>
      <w:r w:rsidR="005617F9" w:rsidRPr="005617F9">
        <w:rPr>
          <w:rFonts w:ascii="Times New Roman" w:eastAsia="宋体" w:hAnsi="Times New Roman" w:cs="Times New Roman"/>
          <w:sz w:val="24"/>
          <w:szCs w:val="24"/>
        </w:rPr>
        <w:t>通常不超过一周，每日景点数受游览节奏与体力所限多保持在数</w:t>
      </w:r>
      <w:proofErr w:type="gramStart"/>
      <w:r w:rsidR="005617F9" w:rsidRPr="005617F9">
        <w:rPr>
          <w:rFonts w:ascii="Times New Roman" w:eastAsia="宋体" w:hAnsi="Times New Roman" w:cs="Times New Roman"/>
          <w:sz w:val="24"/>
          <w:szCs w:val="24"/>
        </w:rPr>
        <w:t>个</w:t>
      </w:r>
      <w:proofErr w:type="gramEnd"/>
      <w:r w:rsidR="005617F9" w:rsidRPr="005617F9">
        <w:rPr>
          <w:rFonts w:ascii="Times New Roman" w:eastAsia="宋体" w:hAnsi="Times New Roman" w:cs="Times New Roman"/>
          <w:sz w:val="24"/>
          <w:szCs w:val="24"/>
        </w:rPr>
        <w:t>之间，即便计入必要的候选冗余，待聚类景点总数</w:t>
      </w:r>
      <w:r w:rsidR="005617F9" w:rsidRPr="005617F9">
        <w:rPr>
          <w:rFonts w:ascii="Times New Roman" w:eastAsia="宋体" w:hAnsi="Times New Roman" w:cs="Times New Roman"/>
          <w:sz w:val="24"/>
          <w:szCs w:val="24"/>
        </w:rPr>
        <w:t xml:space="preserve"> </w:t>
      </w:r>
      <w:r w:rsidR="005617F9" w:rsidRPr="005617F9">
        <w:rPr>
          <w:rFonts w:ascii="Times New Roman" w:eastAsia="宋体" w:hAnsi="Times New Roman" w:cs="Times New Roman"/>
          <w:i/>
          <w:iCs/>
          <w:sz w:val="24"/>
          <w:szCs w:val="24"/>
        </w:rPr>
        <w:t>N</w:t>
      </w:r>
      <w:r w:rsidR="005617F9" w:rsidRPr="005617F9">
        <w:rPr>
          <w:rFonts w:ascii="Times New Roman" w:eastAsia="宋体" w:hAnsi="Times New Roman" w:cs="Times New Roman"/>
          <w:sz w:val="24"/>
          <w:szCs w:val="24"/>
        </w:rPr>
        <w:t xml:space="preserve"> </w:t>
      </w:r>
      <w:r w:rsidR="005617F9" w:rsidRPr="005617F9">
        <w:rPr>
          <w:rFonts w:ascii="Times New Roman" w:eastAsia="宋体" w:hAnsi="Times New Roman" w:cs="Times New Roman"/>
          <w:sz w:val="24"/>
          <w:szCs w:val="24"/>
        </w:rPr>
        <w:t>仍仅处于数十的量级。在此规模下，相关子问题的求解开销均在毫秒级内，渐近复杂度的差异并未在最终结果中得到显著体现。</w:t>
      </w:r>
    </w:p>
    <w:p w14:paraId="3A679DFC" w14:textId="57D7F878" w:rsidR="007135DD" w:rsidRPr="007135DD" w:rsidRDefault="005617F9" w:rsidP="00BA6A7E">
      <w:pPr>
        <w:spacing w:line="360" w:lineRule="auto"/>
        <w:ind w:firstLine="482"/>
      </w:pPr>
      <w:r w:rsidRPr="005617F9">
        <w:rPr>
          <w:rFonts w:ascii="Times New Roman" w:eastAsia="宋体" w:hAnsi="Times New Roman" w:cs="Times New Roman"/>
          <w:sz w:val="24"/>
          <w:szCs w:val="24"/>
        </w:rPr>
        <w:lastRenderedPageBreak/>
        <w:t xml:space="preserve">K-Means </w:t>
      </w:r>
      <w:r w:rsidRPr="005617F9">
        <w:rPr>
          <w:rFonts w:ascii="Times New Roman" w:eastAsia="宋体" w:hAnsi="Times New Roman" w:cs="Times New Roman"/>
          <w:sz w:val="24"/>
          <w:szCs w:val="24"/>
        </w:rPr>
        <w:t>类方法对初始质心的选取较为敏感，初始化不当可能使迭代收敛至次优局部解。为</w:t>
      </w:r>
      <w:r>
        <w:rPr>
          <w:rFonts w:ascii="Times New Roman" w:eastAsia="宋体" w:hAnsi="Times New Roman" w:cs="Times New Roman" w:hint="eastAsia"/>
          <w:sz w:val="24"/>
          <w:szCs w:val="24"/>
        </w:rPr>
        <w:t>应对</w:t>
      </w:r>
      <w:r w:rsidRPr="005617F9">
        <w:rPr>
          <w:rFonts w:ascii="Times New Roman" w:eastAsia="宋体" w:hAnsi="Times New Roman" w:cs="Times New Roman"/>
          <w:sz w:val="24"/>
          <w:szCs w:val="24"/>
        </w:rPr>
        <w:t>该效应，本算法采取双重策略</w:t>
      </w:r>
      <w:r>
        <w:rPr>
          <w:rFonts w:ascii="Times New Roman" w:eastAsia="宋体" w:hAnsi="Times New Roman" w:cs="Times New Roman" w:hint="eastAsia"/>
          <w:sz w:val="24"/>
          <w:szCs w:val="24"/>
        </w:rPr>
        <w:t>。首先，</w:t>
      </w:r>
      <w:r w:rsidRPr="005617F9">
        <w:rPr>
          <w:rFonts w:ascii="Times New Roman" w:eastAsia="宋体" w:hAnsi="Times New Roman" w:cs="Times New Roman"/>
          <w:sz w:val="24"/>
          <w:szCs w:val="24"/>
        </w:rPr>
        <w:t>以十组互异的初始质心独立运行算法，并从中择取</w:t>
      </w:r>
      <w:proofErr w:type="gramStart"/>
      <w:r w:rsidRPr="005617F9">
        <w:rPr>
          <w:rFonts w:ascii="Times New Roman" w:eastAsia="宋体" w:hAnsi="Times New Roman" w:cs="Times New Roman"/>
          <w:sz w:val="24"/>
          <w:szCs w:val="24"/>
        </w:rPr>
        <w:t>簇内距离</w:t>
      </w:r>
      <w:proofErr w:type="gramEnd"/>
      <w:r w:rsidRPr="005617F9">
        <w:rPr>
          <w:rFonts w:ascii="Times New Roman" w:eastAsia="宋体" w:hAnsi="Times New Roman" w:cs="Times New Roman"/>
          <w:sz w:val="24"/>
          <w:szCs w:val="24"/>
        </w:rPr>
        <w:t>总和最小者作为最终输出，借助随机扰动压缩单次初始化</w:t>
      </w:r>
      <w:proofErr w:type="gramStart"/>
      <w:r w:rsidRPr="005617F9">
        <w:rPr>
          <w:rFonts w:ascii="Times New Roman" w:eastAsia="宋体" w:hAnsi="Times New Roman" w:cs="Times New Roman"/>
          <w:sz w:val="24"/>
          <w:szCs w:val="24"/>
        </w:rPr>
        <w:t>陷入劣解的</w:t>
      </w:r>
      <w:proofErr w:type="gramEnd"/>
      <w:r w:rsidRPr="005617F9">
        <w:rPr>
          <w:rFonts w:ascii="Times New Roman" w:eastAsia="宋体" w:hAnsi="Times New Roman" w:cs="Times New Roman"/>
          <w:sz w:val="24"/>
          <w:szCs w:val="24"/>
        </w:rPr>
        <w:t>概率；</w:t>
      </w:r>
      <w:r>
        <w:rPr>
          <w:rFonts w:ascii="Times New Roman" w:eastAsia="宋体" w:hAnsi="Times New Roman" w:cs="Times New Roman" w:hint="eastAsia"/>
          <w:sz w:val="24"/>
          <w:szCs w:val="24"/>
        </w:rPr>
        <w:t>其次，</w:t>
      </w:r>
      <w:r w:rsidRPr="005617F9">
        <w:rPr>
          <w:rFonts w:ascii="Times New Roman" w:eastAsia="宋体" w:hAnsi="Times New Roman" w:cs="Times New Roman"/>
          <w:sz w:val="24"/>
          <w:szCs w:val="24"/>
        </w:rPr>
        <w:t>固定随机种子，使相同输入对应于确定的聚类结果。后一策略在赋予算法可复现性的同时，亦引入</w:t>
      </w:r>
      <w:r>
        <w:rPr>
          <w:rFonts w:ascii="Times New Roman" w:eastAsia="宋体" w:hAnsi="Times New Roman" w:cs="Times New Roman" w:hint="eastAsia"/>
          <w:sz w:val="24"/>
          <w:szCs w:val="24"/>
        </w:rPr>
        <w:t>一项风险，</w:t>
      </w:r>
      <w:r w:rsidRPr="005617F9">
        <w:rPr>
          <w:rFonts w:ascii="Times New Roman" w:eastAsia="宋体" w:hAnsi="Times New Roman" w:cs="Times New Roman"/>
          <w:sz w:val="24"/>
          <w:szCs w:val="24"/>
        </w:rPr>
        <w:t>若某类城市的景点分布恰好诱发同一条次优初始化路径，算法将稳定复现该偏差而非凭借随机重试予以化解。鉴于多次</w:t>
      </w:r>
      <w:proofErr w:type="gramStart"/>
      <w:r w:rsidRPr="005617F9">
        <w:rPr>
          <w:rFonts w:ascii="Times New Roman" w:eastAsia="宋体" w:hAnsi="Times New Roman" w:cs="Times New Roman"/>
          <w:sz w:val="24"/>
          <w:szCs w:val="24"/>
        </w:rPr>
        <w:t>重启已在</w:t>
      </w:r>
      <w:proofErr w:type="gramEnd"/>
      <w:r w:rsidRPr="005617F9">
        <w:rPr>
          <w:rFonts w:ascii="Times New Roman" w:eastAsia="宋体" w:hAnsi="Times New Roman" w:cs="Times New Roman"/>
          <w:sz w:val="24"/>
          <w:szCs w:val="24"/>
        </w:rPr>
        <w:t>统计意义上显著压缩次优</w:t>
      </w:r>
      <w:proofErr w:type="gramStart"/>
      <w:r w:rsidRPr="005617F9">
        <w:rPr>
          <w:rFonts w:ascii="Times New Roman" w:eastAsia="宋体" w:hAnsi="Times New Roman" w:cs="Times New Roman"/>
          <w:sz w:val="24"/>
          <w:szCs w:val="24"/>
        </w:rPr>
        <w:t>解出现</w:t>
      </w:r>
      <w:proofErr w:type="gramEnd"/>
      <w:r w:rsidRPr="005617F9">
        <w:rPr>
          <w:rFonts w:ascii="Times New Roman" w:eastAsia="宋体" w:hAnsi="Times New Roman" w:cs="Times New Roman"/>
          <w:sz w:val="24"/>
          <w:szCs w:val="24"/>
        </w:rPr>
        <w:t>的概率，而确定性输出对方法的复现与算法行为的可解释性具有</w:t>
      </w:r>
      <w:r>
        <w:rPr>
          <w:rFonts w:ascii="Times New Roman" w:eastAsia="宋体" w:hAnsi="Times New Roman" w:cs="Times New Roman" w:hint="eastAsia"/>
          <w:sz w:val="24"/>
          <w:szCs w:val="24"/>
        </w:rPr>
        <w:t>重要</w:t>
      </w:r>
      <w:r w:rsidRPr="005617F9">
        <w:rPr>
          <w:rFonts w:ascii="Times New Roman" w:eastAsia="宋体" w:hAnsi="Times New Roman" w:cs="Times New Roman"/>
          <w:sz w:val="24"/>
          <w:szCs w:val="24"/>
        </w:rPr>
        <w:t>价值，该取舍在本算法适用的问题规模与场景下是合理的。值得指出的是，容量约束的引入在客观上亦缓解了算法对初始化的敏感性</w:t>
      </w:r>
      <w:r>
        <w:rPr>
          <w:rFonts w:ascii="Times New Roman" w:eastAsia="宋体" w:hAnsi="Times New Roman" w:cs="Times New Roman" w:hint="eastAsia"/>
          <w:sz w:val="24"/>
          <w:szCs w:val="24"/>
        </w:rPr>
        <w:t>，</w:t>
      </w:r>
      <w:r w:rsidRPr="005617F9">
        <w:rPr>
          <w:rFonts w:ascii="Times New Roman" w:eastAsia="宋体" w:hAnsi="Times New Roman" w:cs="Times New Roman"/>
          <w:sz w:val="24"/>
          <w:szCs w:val="24"/>
        </w:rPr>
        <w:t>双边规模约束压缩了可行分配的解空间，使不同初始化条件下迭代终态间的差异得到结构性削减</w:t>
      </w:r>
      <w:r w:rsidR="007135DD">
        <w:rPr>
          <w:rFonts w:ascii="Times New Roman" w:eastAsia="宋体" w:hAnsi="Times New Roman" w:cs="Times New Roman"/>
          <w:sz w:val="24"/>
          <w:szCs w:val="24"/>
        </w:rPr>
        <w:t>。</w:t>
      </w:r>
    </w:p>
    <w:p w14:paraId="6C36BCAE" w14:textId="77777777" w:rsidR="00723A92" w:rsidRDefault="00723A92" w:rsidP="00723A92">
      <w:pPr>
        <w:pStyle w:val="3"/>
      </w:pPr>
      <w:bookmarkStart w:id="59" w:name="_Toc230879535"/>
      <w:proofErr w:type="gramStart"/>
      <w:r>
        <w:t>时段分桶与</w:t>
      </w:r>
      <w:proofErr w:type="gramEnd"/>
      <w:r>
        <w:t>桶内旅行商问题求解</w:t>
      </w:r>
      <w:bookmarkEnd w:id="59"/>
    </w:p>
    <w:p w14:paraId="6DD49A48" w14:textId="3DBCE93E" w:rsidR="0035531B" w:rsidRDefault="005B7C67" w:rsidP="005B7C67">
      <w:pPr>
        <w:pStyle w:val="a3"/>
        <w:wordWrap/>
        <w:snapToGrid w:val="0"/>
        <w:ind w:firstLine="480"/>
      </w:pPr>
      <w:r w:rsidRPr="005B7C67">
        <w:t>完成分日聚类后，还需确定每一天内部景点的访问顺序。行程审查环节会检查时段是否匹配，例如夜市类景点被排进上午时段即属违规。如果日内顺序只以移动代价为优化目标，求解器有可能把夜间景点排到一天的中段，从而触发审查回环，导致整条</w:t>
      </w:r>
      <w:r w:rsidRPr="005B7C67">
        <w:t xml:space="preserve"> P3 </w:t>
      </w:r>
      <w:r w:rsidRPr="005B7C67">
        <w:t>链路重新执行。为避免这种回环，本算法把时段顺序作为硬约束，置于</w:t>
      </w:r>
      <w:r w:rsidRPr="005B7C67">
        <w:t xml:space="preserve"> TSP </w:t>
      </w:r>
      <w:r w:rsidRPr="005B7C67">
        <w:t>求解之前。为此定义时段权重函数，将每个景点映射为其所属时段对应的权重值，</w:t>
      </w:r>
      <w:r w:rsidR="0035531B">
        <w:t>具体形式如式（</w:t>
      </w:r>
      <w:r w:rsidR="0035531B">
        <w:t>4-</w:t>
      </w:r>
      <w:r w:rsidR="00D06635">
        <w:rPr>
          <w:rFonts w:hint="eastAsia"/>
        </w:rPr>
        <w:t>7</w:t>
      </w:r>
      <w:r w:rsidR="0035531B">
        <w:t>）所示</w:t>
      </w:r>
      <w:r w:rsidR="0035531B">
        <w:rPr>
          <w:rFonts w:hint="eastAsia"/>
        </w:rPr>
        <w:t>：</w:t>
      </w:r>
    </w:p>
    <w:p w14:paraId="79992D79" w14:textId="798883E7" w:rsidR="0035531B" w:rsidRDefault="0035531B" w:rsidP="0035531B">
      <w:pPr>
        <w:pStyle w:val="MTDisplayEquation"/>
      </w:pPr>
      <w:r>
        <w:tab/>
      </w:r>
      <w:r w:rsidR="00164BFC" w:rsidRPr="0035531B">
        <w:rPr>
          <w:position w:val="-52"/>
        </w:rPr>
        <w:object w:dxaOrig="2820" w:dyaOrig="1160" w14:anchorId="105A4E8D">
          <v:shape id="_x0000_i1068" type="#_x0000_t75" style="width:141pt;height:57.75pt" o:ole="">
            <v:imagedata r:id="rId98" o:title=""/>
          </v:shape>
          <o:OLEObject Type="Embed" ProgID="Equation.DSMT4" ShapeID="_x0000_i1068" DrawAspect="Content" ObjectID="_1852401702" r:id="rId99"/>
        </w:object>
      </w:r>
      <w:r>
        <w:tab/>
      </w:r>
      <w:r w:rsidR="00164BFC">
        <w:fldChar w:fldCharType="begin"/>
      </w:r>
      <w:r w:rsidR="00164BFC">
        <w:instrText xml:space="preserve"> MACROBUTTON MTPlaceRef \* MERGEFORMAT </w:instrText>
      </w:r>
      <w:r w:rsidR="00164BFC">
        <w:fldChar w:fldCharType="begin"/>
      </w:r>
      <w:r w:rsidR="00164BFC">
        <w:instrText xml:space="preserve"> SEQ MTEqn \h \* MERGEFORMAT </w:instrText>
      </w:r>
      <w:r w:rsidR="00164BFC">
        <w:fldChar w:fldCharType="end"/>
      </w:r>
      <w:r w:rsidR="00164BFC">
        <w:instrText>(</w:instrText>
      </w:r>
      <w:fldSimple w:instr=" SEQ MTChap \c \* Arabic \* MERGEFORMAT ">
        <w:r w:rsidR="00472796">
          <w:rPr>
            <w:noProof/>
          </w:rPr>
          <w:instrText>4</w:instrText>
        </w:r>
      </w:fldSimple>
      <w:r w:rsidR="00164BFC">
        <w:instrText>.</w:instrText>
      </w:r>
      <w:fldSimple w:instr=" SEQ MTEqn \c \* Arabic \* MERGEFORMAT ">
        <w:r w:rsidR="00472796">
          <w:rPr>
            <w:noProof/>
          </w:rPr>
          <w:instrText>7</w:instrText>
        </w:r>
      </w:fldSimple>
      <w:r w:rsidR="00164BFC">
        <w:instrText>)</w:instrText>
      </w:r>
      <w:r w:rsidR="00164BFC">
        <w:fldChar w:fldCharType="end"/>
      </w:r>
    </w:p>
    <w:p w14:paraId="362054EB" w14:textId="71AF473C" w:rsidR="00C43395" w:rsidRDefault="00772FFF" w:rsidP="002F5ECD">
      <w:pPr>
        <w:pStyle w:val="a3"/>
        <w:wordWrap/>
        <w:snapToGrid w:val="0"/>
        <w:ind w:firstLineChars="0" w:firstLine="0"/>
      </w:pPr>
      <w:r w:rsidRPr="00772FFF">
        <w:t>同一日内景点按</w:t>
      </w:r>
      <w:r w:rsidR="00164BFC">
        <w:rPr>
          <w:rFonts w:hint="eastAsia"/>
        </w:rPr>
        <w:t xml:space="preserve"> </w:t>
      </w:r>
      <w:r w:rsidR="002F5ECD" w:rsidRPr="00164BFC">
        <w:rPr>
          <w:position w:val="-6"/>
        </w:rPr>
        <w:object w:dxaOrig="220" w:dyaOrig="220" w14:anchorId="4A0B88C9">
          <v:shape id="_x0000_i1069" type="#_x0000_t75" style="width:11.25pt;height:14.25pt" o:ole="">
            <v:imagedata r:id="rId100" o:title=""/>
          </v:shape>
          <o:OLEObject Type="Embed" ProgID="Equation.DSMT4" ShapeID="_x0000_i1069" DrawAspect="Content" ObjectID="_1852401703" r:id="rId101"/>
        </w:object>
      </w:r>
      <w:r w:rsidR="00164BFC">
        <w:rPr>
          <w:rFonts w:hint="eastAsia"/>
        </w:rPr>
        <w:t xml:space="preserve"> </w:t>
      </w:r>
      <w:r w:rsidRPr="00772FFF">
        <w:t>值</w:t>
      </w:r>
      <w:r w:rsidR="00915492" w:rsidRPr="00915492">
        <w:t>升序划入上午、弹性、夜间三个时段桶。弹性类景点按地理就近原则并入上午桶或夜间桶；若当天只有上午景点或只有夜间景点，弹性景点全部并入该桶；若当天只有弹性景点，则单独成桶。</w:t>
      </w:r>
      <w:r w:rsidRPr="00772FFF">
        <w:t>桶间顺序由权重严格锁定，桶内顺序由</w:t>
      </w:r>
      <w:r w:rsidRPr="00772FFF">
        <w:t xml:space="preserve"> TSP </w:t>
      </w:r>
      <w:r w:rsidRPr="00772FFF">
        <w:t>独立求解。由此从形式上保证</w:t>
      </w:r>
      <w:r>
        <w:rPr>
          <w:rFonts w:hint="eastAsia"/>
        </w:rPr>
        <w:t>，</w:t>
      </w:r>
      <w:r w:rsidRPr="00772FFF">
        <w:t>无论桶内顺序如何变化，</w:t>
      </w:r>
      <w:proofErr w:type="gramStart"/>
      <w:r w:rsidR="00915492" w:rsidRPr="00915492">
        <w:t>按桶拼接</w:t>
      </w:r>
      <w:proofErr w:type="gramEnd"/>
      <w:r w:rsidR="00915492" w:rsidRPr="00915492">
        <w:t>得到的全天序列</w:t>
      </w:r>
      <w:r w:rsidR="00C43395">
        <w:t>必然满足</w:t>
      </w:r>
      <w:r w:rsidR="002F5ECD" w:rsidRPr="002F5ECD">
        <w:rPr>
          <w:position w:val="-14"/>
        </w:rPr>
        <w:object w:dxaOrig="1579" w:dyaOrig="400" w14:anchorId="57F87919">
          <v:shape id="_x0000_i1070" type="#_x0000_t75" style="width:78.75pt;height:19.5pt" o:ole="">
            <v:imagedata r:id="rId102" o:title=""/>
          </v:shape>
          <o:OLEObject Type="Embed" ProgID="Equation.DSMT4" ShapeID="_x0000_i1070" DrawAspect="Content" ObjectID="_1852401704" r:id="rId103"/>
        </w:object>
      </w:r>
      <w:r w:rsidR="00C43395">
        <w:t>，从而在算法层面排除时段违规的可能。</w:t>
      </w:r>
    </w:p>
    <w:p w14:paraId="27E20D59" w14:textId="5F18839D" w:rsidR="00723A92" w:rsidRDefault="00C43395" w:rsidP="002F5ECD">
      <w:pPr>
        <w:pStyle w:val="a3"/>
        <w:wordWrap/>
        <w:snapToGrid w:val="0"/>
        <w:ind w:firstLine="480"/>
        <w:rPr>
          <w:rFonts w:ascii="Times New Roman" w:eastAsia="宋体" w:hAnsi="Times New Roman"/>
          <w:szCs w:val="24"/>
        </w:rPr>
      </w:pPr>
      <w:r>
        <w:rPr>
          <w:rFonts w:ascii="Times New Roman" w:eastAsia="宋体" w:hAnsi="Times New Roman"/>
          <w:szCs w:val="24"/>
        </w:rPr>
        <w:t>考虑到旅行商问题为</w:t>
      </w:r>
      <w:r>
        <w:rPr>
          <w:rFonts w:ascii="Times New Roman" w:eastAsia="宋体" w:hAnsi="Times New Roman"/>
          <w:szCs w:val="24"/>
        </w:rPr>
        <w:t xml:space="preserve"> NP</w:t>
      </w:r>
      <w:r w:rsidR="00772FFF">
        <w:rPr>
          <w:rFonts w:ascii="Times New Roman" w:eastAsia="宋体" w:hAnsi="Times New Roman" w:hint="eastAsia"/>
          <w:szCs w:val="24"/>
        </w:rPr>
        <w:t>-hard</w:t>
      </w:r>
      <w:r>
        <w:rPr>
          <w:rFonts w:ascii="Times New Roman" w:eastAsia="宋体" w:hAnsi="Times New Roman"/>
          <w:szCs w:val="24"/>
        </w:rPr>
        <w:t>问题，本算法依据</w:t>
      </w:r>
      <w:proofErr w:type="gramStart"/>
      <w:r>
        <w:rPr>
          <w:rFonts w:ascii="Times New Roman" w:eastAsia="宋体" w:hAnsi="Times New Roman"/>
          <w:szCs w:val="24"/>
        </w:rPr>
        <w:t>桶规模</w:t>
      </w:r>
      <w:proofErr w:type="gramEnd"/>
      <w:r>
        <w:rPr>
          <w:rFonts w:ascii="Times New Roman" w:eastAsia="宋体" w:hAnsi="Times New Roman"/>
          <w:szCs w:val="24"/>
        </w:rPr>
        <w:t xml:space="preserve"> </w:t>
      </w:r>
      <w:r w:rsidR="002F5ECD" w:rsidRPr="002F5ECD">
        <w:rPr>
          <w:rFonts w:ascii="Times New Roman" w:eastAsia="宋体" w:hAnsi="Times New Roman"/>
          <w:position w:val="-6"/>
          <w:szCs w:val="24"/>
        </w:rPr>
        <w:object w:dxaOrig="200" w:dyaOrig="279" w14:anchorId="6F3321AD">
          <v:shape id="_x0000_i1071" type="#_x0000_t75" style="width:9.75pt;height:14.25pt" o:ole="">
            <v:imagedata r:id="rId104" o:title=""/>
          </v:shape>
          <o:OLEObject Type="Embed" ProgID="Equation.DSMT4" ShapeID="_x0000_i1071" DrawAspect="Content" ObjectID="_1852401705" r:id="rId105"/>
        </w:object>
      </w:r>
      <w:r>
        <w:rPr>
          <w:rFonts w:ascii="Times New Roman" w:eastAsia="宋体" w:hAnsi="Times New Roman"/>
          <w:szCs w:val="24"/>
        </w:rPr>
        <w:t>采用阈值切换策略：当</w:t>
      </w:r>
      <w:r>
        <w:rPr>
          <w:rFonts w:ascii="Times New Roman" w:eastAsia="宋体" w:hAnsi="Times New Roman"/>
          <w:szCs w:val="24"/>
        </w:rPr>
        <w:t xml:space="preserve"> </w:t>
      </w:r>
      <w:r w:rsidR="002F5ECD" w:rsidRPr="002F5ECD">
        <w:rPr>
          <w:rFonts w:ascii="Times New Roman" w:eastAsia="宋体" w:hAnsi="Times New Roman"/>
          <w:position w:val="-6"/>
          <w:szCs w:val="24"/>
        </w:rPr>
        <w:object w:dxaOrig="540" w:dyaOrig="279" w14:anchorId="37762EFA">
          <v:shape id="_x0000_i1072" type="#_x0000_t75" style="width:27pt;height:14.25pt" o:ole="">
            <v:imagedata r:id="rId106" o:title=""/>
          </v:shape>
          <o:OLEObject Type="Embed" ProgID="Equation.DSMT4" ShapeID="_x0000_i1072" DrawAspect="Content" ObjectID="_1852401706" r:id="rId107"/>
        </w:object>
      </w:r>
      <w:r>
        <w:rPr>
          <w:rFonts w:ascii="Times New Roman" w:eastAsia="宋体" w:hAnsi="Times New Roman"/>
          <w:szCs w:val="24"/>
        </w:rPr>
        <w:t>时桶内排列数至多为</w:t>
      </w:r>
      <w:r>
        <w:rPr>
          <w:rFonts w:ascii="Times New Roman" w:eastAsia="宋体" w:hAnsi="Times New Roman"/>
          <w:szCs w:val="24"/>
        </w:rPr>
        <w:t xml:space="preserve"> 4!=24</w:t>
      </w:r>
      <w:r>
        <w:rPr>
          <w:rFonts w:ascii="Times New Roman" w:eastAsia="宋体" w:hAnsi="Times New Roman"/>
          <w:szCs w:val="24"/>
        </w:rPr>
        <w:t>，</w:t>
      </w:r>
      <w:r w:rsidR="00915492" w:rsidRPr="00915492">
        <w:rPr>
          <w:rFonts w:ascii="Times New Roman" w:eastAsia="宋体" w:hAnsi="Times New Roman"/>
          <w:szCs w:val="24"/>
        </w:rPr>
        <w:t>直接枚举即可得到严格最优解</w:t>
      </w:r>
      <w:r>
        <w:rPr>
          <w:rFonts w:ascii="Times New Roman" w:eastAsia="宋体" w:hAnsi="Times New Roman"/>
          <w:szCs w:val="24"/>
        </w:rPr>
        <w:t>；当</w:t>
      </w:r>
      <w:r>
        <w:rPr>
          <w:rFonts w:ascii="Times New Roman" w:eastAsia="宋体" w:hAnsi="Times New Roman"/>
          <w:szCs w:val="24"/>
        </w:rPr>
        <w:t xml:space="preserve"> </w:t>
      </w:r>
      <w:r w:rsidR="002F5ECD" w:rsidRPr="002F5ECD">
        <w:rPr>
          <w:rFonts w:ascii="Times New Roman" w:eastAsia="宋体" w:hAnsi="Times New Roman"/>
          <w:position w:val="-6"/>
          <w:szCs w:val="24"/>
        </w:rPr>
        <w:object w:dxaOrig="560" w:dyaOrig="279" w14:anchorId="538D9B61">
          <v:shape id="_x0000_i1073" type="#_x0000_t75" style="width:27.75pt;height:14.25pt" o:ole="">
            <v:imagedata r:id="rId108" o:title=""/>
          </v:shape>
          <o:OLEObject Type="Embed" ProgID="Equation.DSMT4" ShapeID="_x0000_i1073" DrawAspect="Content" ObjectID="_1852401707" r:id="rId109"/>
        </w:object>
      </w:r>
      <w:r>
        <w:rPr>
          <w:rFonts w:ascii="Times New Roman" w:eastAsia="宋体" w:hAnsi="Times New Roman"/>
          <w:szCs w:val="24"/>
        </w:rPr>
        <w:t>时切换为最近邻初始化</w:t>
      </w:r>
      <w:r w:rsidR="00915492">
        <w:rPr>
          <w:rFonts w:ascii="Times New Roman" w:eastAsia="宋体" w:hAnsi="Times New Roman" w:hint="eastAsia"/>
          <w:szCs w:val="24"/>
        </w:rPr>
        <w:t>结合</w:t>
      </w:r>
      <w:r>
        <w:rPr>
          <w:rFonts w:ascii="Times New Roman" w:eastAsia="宋体" w:hAnsi="Times New Roman"/>
          <w:szCs w:val="24"/>
        </w:rPr>
        <w:t xml:space="preserve"> 2-opt </w:t>
      </w:r>
      <w:r>
        <w:rPr>
          <w:rFonts w:ascii="Times New Roman" w:eastAsia="宋体" w:hAnsi="Times New Roman"/>
          <w:szCs w:val="24"/>
        </w:rPr>
        <w:t>局部改进的启发式方法，以</w:t>
      </w:r>
      <w:r>
        <w:rPr>
          <w:rFonts w:ascii="Times New Roman" w:eastAsia="宋体" w:hAnsi="Times New Roman"/>
          <w:szCs w:val="24"/>
        </w:rPr>
        <w:t xml:space="preserve"> O(n²) </w:t>
      </w:r>
      <w:r>
        <w:rPr>
          <w:rFonts w:ascii="Times New Roman" w:eastAsia="宋体" w:hAnsi="Times New Roman"/>
          <w:szCs w:val="24"/>
        </w:rPr>
        <w:t>的单</w:t>
      </w:r>
      <w:proofErr w:type="gramStart"/>
      <w:r>
        <w:rPr>
          <w:rFonts w:ascii="Times New Roman" w:eastAsia="宋体" w:hAnsi="Times New Roman"/>
          <w:szCs w:val="24"/>
        </w:rPr>
        <w:t>轮代</w:t>
      </w:r>
      <w:proofErr w:type="gramEnd"/>
      <w:r>
        <w:rPr>
          <w:rFonts w:ascii="Times New Roman" w:eastAsia="宋体" w:hAnsi="Times New Roman"/>
          <w:szCs w:val="24"/>
        </w:rPr>
        <w:t>价获取近似最优解。当</w:t>
      </w:r>
      <w:r w:rsidR="001B597B">
        <w:rPr>
          <w:rFonts w:ascii="Times New Roman" w:eastAsia="宋体" w:hAnsi="Times New Roman" w:hint="eastAsia"/>
          <w:szCs w:val="24"/>
        </w:rPr>
        <w:t>行程时间</w:t>
      </w:r>
      <w:r>
        <w:rPr>
          <w:rFonts w:ascii="Times New Roman" w:eastAsia="宋体" w:hAnsi="Times New Roman"/>
          <w:szCs w:val="24"/>
        </w:rPr>
        <w:t>矩阵</w:t>
      </w:r>
      <w:proofErr w:type="gramStart"/>
      <w:r>
        <w:rPr>
          <w:rFonts w:ascii="Times New Roman" w:eastAsia="宋体" w:hAnsi="Times New Roman"/>
          <w:szCs w:val="24"/>
        </w:rPr>
        <w:t>不</w:t>
      </w:r>
      <w:proofErr w:type="gramEnd"/>
      <w:r>
        <w:rPr>
          <w:rFonts w:ascii="Times New Roman" w:eastAsia="宋体" w:hAnsi="Times New Roman"/>
          <w:szCs w:val="24"/>
        </w:rPr>
        <w:t>可用时，算法降级为欧氏距离度量，</w:t>
      </w:r>
      <w:proofErr w:type="gramStart"/>
      <w:r>
        <w:rPr>
          <w:rFonts w:ascii="Times New Roman" w:eastAsia="宋体" w:hAnsi="Times New Roman"/>
          <w:szCs w:val="24"/>
        </w:rPr>
        <w:t>分桶机制</w:t>
      </w:r>
      <w:proofErr w:type="gramEnd"/>
      <w:r>
        <w:rPr>
          <w:rFonts w:ascii="Times New Roman" w:eastAsia="宋体" w:hAnsi="Times New Roman"/>
          <w:szCs w:val="24"/>
        </w:rPr>
        <w:t>与阈值切换逻辑完全复用。桶内</w:t>
      </w:r>
      <w:r>
        <w:rPr>
          <w:rFonts w:ascii="Times New Roman" w:eastAsia="宋体" w:hAnsi="Times New Roman"/>
          <w:szCs w:val="24"/>
        </w:rPr>
        <w:t xml:space="preserve"> TSP </w:t>
      </w:r>
      <w:r>
        <w:rPr>
          <w:rFonts w:ascii="Times New Roman" w:eastAsia="宋体" w:hAnsi="Times New Roman"/>
          <w:szCs w:val="24"/>
        </w:rPr>
        <w:t>求解的伪代码如算法</w:t>
      </w:r>
      <w:r>
        <w:rPr>
          <w:rFonts w:ascii="Times New Roman" w:eastAsia="宋体" w:hAnsi="Times New Roman"/>
          <w:szCs w:val="24"/>
        </w:rPr>
        <w:t xml:space="preserve"> 4-2 </w:t>
      </w:r>
      <w:r>
        <w:rPr>
          <w:rFonts w:ascii="Times New Roman" w:eastAsia="宋体" w:hAnsi="Times New Roman"/>
          <w:szCs w:val="24"/>
        </w:rPr>
        <w:t>所示。</w:t>
      </w:r>
      <w:r w:rsidRPr="00C43395">
        <w:rPr>
          <w:rFonts w:ascii="Times New Roman" w:eastAsia="宋体" w:hAnsi="Times New Roman"/>
          <w:szCs w:val="24"/>
        </w:rPr>
        <w:t>算法首先依时段权重将单日景点分入三</w:t>
      </w:r>
      <w:r w:rsidRPr="00C43395">
        <w:rPr>
          <w:rFonts w:ascii="Times New Roman" w:eastAsia="宋体" w:hAnsi="Times New Roman"/>
          <w:szCs w:val="24"/>
        </w:rPr>
        <w:lastRenderedPageBreak/>
        <w:t>只时段桶，随后顺序遍历</w:t>
      </w:r>
      <w:proofErr w:type="gramStart"/>
      <w:r w:rsidRPr="00C43395">
        <w:rPr>
          <w:rFonts w:ascii="Times New Roman" w:eastAsia="宋体" w:hAnsi="Times New Roman"/>
          <w:szCs w:val="24"/>
        </w:rPr>
        <w:t>各桶并</w:t>
      </w:r>
      <w:proofErr w:type="gramEnd"/>
      <w:r w:rsidRPr="00C43395">
        <w:rPr>
          <w:rFonts w:ascii="Times New Roman" w:eastAsia="宋体" w:hAnsi="Times New Roman"/>
          <w:szCs w:val="24"/>
        </w:rPr>
        <w:t>将桶内</w:t>
      </w:r>
      <w:r w:rsidRPr="00C43395">
        <w:rPr>
          <w:rFonts w:ascii="Times New Roman" w:eastAsia="宋体" w:hAnsi="Times New Roman"/>
          <w:szCs w:val="24"/>
        </w:rPr>
        <w:t xml:space="preserve"> TSP </w:t>
      </w:r>
      <w:r w:rsidRPr="00C43395">
        <w:rPr>
          <w:rFonts w:ascii="Times New Roman" w:eastAsia="宋体" w:hAnsi="Times New Roman"/>
          <w:szCs w:val="24"/>
        </w:rPr>
        <w:t>的输出拼接为完整日序列，由此得到的日序列具备局部最优性与全局时段合法性。</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420"/>
        <w:gridCol w:w="420"/>
        <w:gridCol w:w="6834"/>
      </w:tblGrid>
      <w:tr w:rsidR="00181797" w:rsidRPr="00BC523B" w14:paraId="3FAEB8C0" w14:textId="77777777" w:rsidTr="00BC523B">
        <w:trPr>
          <w:trHeight w:hRule="exact" w:val="340"/>
          <w:jc w:val="center"/>
        </w:trPr>
        <w:tc>
          <w:tcPr>
            <w:tcW w:w="8359" w:type="dxa"/>
            <w:gridSpan w:val="4"/>
            <w:tcBorders>
              <w:top w:val="single" w:sz="12" w:space="0" w:color="000000"/>
              <w:left w:val="nil"/>
              <w:bottom w:val="single" w:sz="6" w:space="0" w:color="auto"/>
              <w:right w:val="nil"/>
            </w:tcBorders>
            <w:tcMar>
              <w:top w:w="60" w:type="dxa"/>
              <w:left w:w="80" w:type="dxa"/>
              <w:bottom w:w="60" w:type="dxa"/>
              <w:right w:w="80" w:type="dxa"/>
            </w:tcMar>
          </w:tcPr>
          <w:p w14:paraId="15357AA5" w14:textId="77777777" w:rsidR="00181797" w:rsidRPr="00BC523B" w:rsidRDefault="00181797" w:rsidP="00BC523B">
            <w:pPr>
              <w:snapToGrid w:val="0"/>
              <w:contextualSpacing/>
              <w:rPr>
                <w:rFonts w:cstheme="minorHAnsi"/>
              </w:rPr>
            </w:pPr>
            <w:r w:rsidRPr="007B473F">
              <w:rPr>
                <w:rFonts w:cstheme="minorHAnsi"/>
                <w:b/>
                <w:bCs/>
              </w:rPr>
              <w:t>算法</w:t>
            </w:r>
            <w:r w:rsidRPr="007B473F">
              <w:rPr>
                <w:rFonts w:cstheme="minorHAnsi"/>
                <w:b/>
                <w:bCs/>
              </w:rPr>
              <w:t xml:space="preserve"> 4-2</w:t>
            </w:r>
            <w:r w:rsidRPr="00BC523B">
              <w:rPr>
                <w:rFonts w:cstheme="minorHAnsi"/>
              </w:rPr>
              <w:t xml:space="preserve"> </w:t>
            </w:r>
            <w:r w:rsidRPr="00BC523B">
              <w:rPr>
                <w:rFonts w:cstheme="minorHAnsi"/>
              </w:rPr>
              <w:t>基于时段</w:t>
            </w:r>
            <w:proofErr w:type="gramStart"/>
            <w:r w:rsidRPr="00BC523B">
              <w:rPr>
                <w:rFonts w:cstheme="minorHAnsi"/>
              </w:rPr>
              <w:t>的分桶</w:t>
            </w:r>
            <w:proofErr w:type="gramEnd"/>
            <w:r w:rsidRPr="00BC523B">
              <w:rPr>
                <w:rFonts w:cstheme="minorHAnsi"/>
              </w:rPr>
              <w:t>TSP</w:t>
            </w:r>
          </w:p>
        </w:tc>
      </w:tr>
      <w:tr w:rsidR="00181797" w:rsidRPr="00BC523B" w14:paraId="3DCBAEA5" w14:textId="77777777" w:rsidTr="007B473F">
        <w:trPr>
          <w:trHeight w:val="544"/>
          <w:jc w:val="center"/>
        </w:trPr>
        <w:tc>
          <w:tcPr>
            <w:tcW w:w="685" w:type="dxa"/>
            <w:tcBorders>
              <w:top w:val="single" w:sz="6" w:space="0" w:color="auto"/>
              <w:left w:val="nil"/>
              <w:bottom w:val="nil"/>
            </w:tcBorders>
            <w:tcMar>
              <w:top w:w="30" w:type="dxa"/>
              <w:left w:w="80" w:type="dxa"/>
              <w:bottom w:w="30" w:type="dxa"/>
              <w:right w:w="80" w:type="dxa"/>
            </w:tcMar>
          </w:tcPr>
          <w:p w14:paraId="2CF2690E" w14:textId="77777777" w:rsidR="00181797" w:rsidRPr="00BC523B" w:rsidRDefault="00181797" w:rsidP="00BC523B">
            <w:pPr>
              <w:snapToGrid w:val="0"/>
              <w:contextualSpacing/>
              <w:jc w:val="center"/>
              <w:rPr>
                <w:rFonts w:cstheme="minorHAnsi"/>
              </w:rPr>
            </w:pPr>
          </w:p>
        </w:tc>
        <w:tc>
          <w:tcPr>
            <w:tcW w:w="7674" w:type="dxa"/>
            <w:gridSpan w:val="3"/>
            <w:tcBorders>
              <w:top w:val="single" w:sz="6" w:space="0" w:color="auto"/>
              <w:bottom w:val="nil"/>
              <w:right w:val="nil"/>
            </w:tcBorders>
            <w:tcMar>
              <w:top w:w="30" w:type="dxa"/>
              <w:left w:w="80" w:type="dxa"/>
              <w:bottom w:w="30" w:type="dxa"/>
              <w:right w:w="80" w:type="dxa"/>
            </w:tcMar>
          </w:tcPr>
          <w:p w14:paraId="0CC59C1E" w14:textId="77777777" w:rsidR="00181797" w:rsidRPr="00BC523B" w:rsidRDefault="00181797" w:rsidP="00BC523B">
            <w:pPr>
              <w:snapToGrid w:val="0"/>
              <w:contextualSpacing/>
              <w:rPr>
                <w:rFonts w:cstheme="minorHAnsi"/>
              </w:rPr>
            </w:pPr>
            <w:r w:rsidRPr="00BC523B">
              <w:rPr>
                <w:rFonts w:cstheme="minorHAnsi"/>
                <w:b/>
                <w:bCs/>
              </w:rPr>
              <w:t>Input:</w:t>
            </w:r>
            <w:r w:rsidRPr="00BC523B">
              <w:rPr>
                <w:rFonts w:cstheme="minorHAnsi"/>
              </w:rPr>
              <w:t xml:space="preserve"> </w:t>
            </w:r>
            <w:proofErr w:type="spellStart"/>
            <w:r w:rsidRPr="00BC523B">
              <w:rPr>
                <w:rFonts w:cstheme="minorHAnsi"/>
              </w:rPr>
              <w:t>day_pois</w:t>
            </w:r>
            <w:proofErr w:type="spellEnd"/>
            <w:r w:rsidRPr="00BC523B">
              <w:rPr>
                <w:rFonts w:cstheme="minorHAnsi"/>
              </w:rPr>
              <w:t xml:space="preserve">, </w:t>
            </w:r>
            <w:proofErr w:type="spellStart"/>
            <w:r w:rsidRPr="00BC523B">
              <w:rPr>
                <w:rFonts w:cstheme="minorHAnsi"/>
              </w:rPr>
              <w:t>transit_matrix</w:t>
            </w:r>
            <w:proofErr w:type="spellEnd"/>
            <w:r w:rsidRPr="00BC523B">
              <w:rPr>
                <w:rFonts w:cstheme="minorHAnsi"/>
              </w:rPr>
              <w:t xml:space="preserve"> M, city</w:t>
            </w:r>
          </w:p>
          <w:p w14:paraId="6AB5069D" w14:textId="1402EF89" w:rsidR="00BC523B" w:rsidRPr="00BC523B" w:rsidRDefault="00BC523B" w:rsidP="00BC523B">
            <w:pPr>
              <w:snapToGrid w:val="0"/>
              <w:contextualSpacing/>
              <w:rPr>
                <w:rFonts w:cstheme="minorHAnsi"/>
              </w:rPr>
            </w:pPr>
            <w:r w:rsidRPr="00BC523B">
              <w:rPr>
                <w:rFonts w:cstheme="minorHAnsi"/>
                <w:b/>
                <w:bCs/>
              </w:rPr>
              <w:t>Output:</w:t>
            </w:r>
            <w:r w:rsidRPr="00BC523B">
              <w:rPr>
                <w:rFonts w:cstheme="minorHAnsi"/>
              </w:rPr>
              <w:t xml:space="preserve"> </w:t>
            </w:r>
            <w:proofErr w:type="spellStart"/>
            <w:r w:rsidRPr="00BC523B">
              <w:rPr>
                <w:rFonts w:cstheme="minorHAnsi"/>
              </w:rPr>
              <w:t>ordered_pois</w:t>
            </w:r>
            <w:proofErr w:type="spellEnd"/>
            <w:r w:rsidRPr="00BC523B">
              <w:rPr>
                <w:rFonts w:cstheme="minorHAnsi"/>
              </w:rPr>
              <w:t xml:space="preserve"> (</w:t>
            </w:r>
            <w:r w:rsidRPr="00BC523B">
              <w:rPr>
                <w:rFonts w:cstheme="minorHAnsi"/>
              </w:rPr>
              <w:t>单日访问序列</w:t>
            </w:r>
            <w:r w:rsidRPr="00BC523B">
              <w:rPr>
                <w:rFonts w:cstheme="minorHAnsi"/>
              </w:rPr>
              <w:t>)</w:t>
            </w:r>
          </w:p>
        </w:tc>
      </w:tr>
      <w:tr w:rsidR="00181797" w:rsidRPr="00BC523B" w14:paraId="4BCADBF3"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49F7C236" w14:textId="77777777" w:rsidR="00181797" w:rsidRPr="00BC523B" w:rsidRDefault="00181797" w:rsidP="00BC523B">
            <w:pPr>
              <w:snapToGrid w:val="0"/>
              <w:contextualSpacing/>
              <w:jc w:val="center"/>
              <w:rPr>
                <w:rFonts w:cstheme="minorHAnsi"/>
              </w:rPr>
            </w:pPr>
            <w:r w:rsidRPr="00BC523B">
              <w:rPr>
                <w:rFonts w:cstheme="minorHAnsi"/>
              </w:rPr>
              <w:t>1</w:t>
            </w:r>
          </w:p>
        </w:tc>
        <w:tc>
          <w:tcPr>
            <w:tcW w:w="7674" w:type="dxa"/>
            <w:gridSpan w:val="3"/>
            <w:tcBorders>
              <w:top w:val="nil"/>
              <w:bottom w:val="nil"/>
              <w:right w:val="nil"/>
            </w:tcBorders>
            <w:tcMar>
              <w:top w:w="30" w:type="dxa"/>
              <w:left w:w="80" w:type="dxa"/>
              <w:bottom w:w="30" w:type="dxa"/>
              <w:right w:w="80" w:type="dxa"/>
            </w:tcMar>
          </w:tcPr>
          <w:p w14:paraId="40E27C64" w14:textId="77777777" w:rsidR="00181797" w:rsidRPr="00BC523B" w:rsidRDefault="00181797" w:rsidP="00BC523B">
            <w:pPr>
              <w:snapToGrid w:val="0"/>
              <w:contextualSpacing/>
              <w:rPr>
                <w:rFonts w:cstheme="minorHAnsi"/>
              </w:rPr>
            </w:pPr>
            <w:r w:rsidRPr="00BC523B">
              <w:rPr>
                <w:rFonts w:cstheme="minorHAnsi"/>
              </w:rPr>
              <w:t>π ← {morning:0, flexible:1, evening:2}</w:t>
            </w:r>
          </w:p>
        </w:tc>
      </w:tr>
      <w:tr w:rsidR="00181797" w:rsidRPr="00BC523B" w14:paraId="2D883D9D"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4064C807" w14:textId="77777777" w:rsidR="00181797" w:rsidRPr="00BC523B" w:rsidRDefault="00181797" w:rsidP="00BC523B">
            <w:pPr>
              <w:snapToGrid w:val="0"/>
              <w:contextualSpacing/>
              <w:jc w:val="center"/>
              <w:rPr>
                <w:rFonts w:cstheme="minorHAnsi"/>
              </w:rPr>
            </w:pPr>
            <w:r w:rsidRPr="00BC523B">
              <w:rPr>
                <w:rFonts w:cstheme="minorHAnsi"/>
              </w:rPr>
              <w:t>2</w:t>
            </w:r>
          </w:p>
        </w:tc>
        <w:tc>
          <w:tcPr>
            <w:tcW w:w="7674" w:type="dxa"/>
            <w:gridSpan w:val="3"/>
            <w:tcBorders>
              <w:top w:val="nil"/>
              <w:bottom w:val="nil"/>
              <w:right w:val="nil"/>
            </w:tcBorders>
            <w:tcMar>
              <w:top w:w="30" w:type="dxa"/>
              <w:left w:w="80" w:type="dxa"/>
              <w:bottom w:w="30" w:type="dxa"/>
              <w:right w:w="80" w:type="dxa"/>
            </w:tcMar>
          </w:tcPr>
          <w:p w14:paraId="755A8AB5" w14:textId="77777777" w:rsidR="00181797" w:rsidRPr="00BC523B" w:rsidRDefault="00181797" w:rsidP="00BC523B">
            <w:pPr>
              <w:snapToGrid w:val="0"/>
              <w:contextualSpacing/>
              <w:rPr>
                <w:rFonts w:cstheme="minorHAnsi"/>
              </w:rPr>
            </w:pPr>
            <w:r w:rsidRPr="00BC523B">
              <w:rPr>
                <w:rFonts w:cstheme="minorHAnsi"/>
              </w:rPr>
              <w:t xml:space="preserve">buckets ← </w:t>
            </w:r>
            <w:proofErr w:type="spellStart"/>
            <w:r w:rsidRPr="00BC523B">
              <w:rPr>
                <w:rFonts w:cstheme="minorHAnsi"/>
              </w:rPr>
              <w:t>group_</w:t>
            </w:r>
            <w:proofErr w:type="gramStart"/>
            <w:r w:rsidRPr="00BC523B">
              <w:rPr>
                <w:rFonts w:cstheme="minorHAnsi"/>
              </w:rPr>
              <w:t>by</w:t>
            </w:r>
            <w:proofErr w:type="spellEnd"/>
            <w:r w:rsidRPr="00BC523B">
              <w:rPr>
                <w:rFonts w:cstheme="minorHAnsi"/>
              </w:rPr>
              <w:t>(</w:t>
            </w:r>
            <w:proofErr w:type="spellStart"/>
            <w:proofErr w:type="gramEnd"/>
            <w:r w:rsidRPr="00BC523B">
              <w:rPr>
                <w:rFonts w:cstheme="minorHAnsi"/>
              </w:rPr>
              <w:t>day_pois</w:t>
            </w:r>
            <w:proofErr w:type="spellEnd"/>
            <w:r w:rsidRPr="00BC523B">
              <w:rPr>
                <w:rFonts w:cstheme="minorHAnsi"/>
              </w:rPr>
              <w:t>, key=p→π[</w:t>
            </w:r>
            <w:proofErr w:type="spellStart"/>
            <w:r w:rsidRPr="00BC523B">
              <w:rPr>
                <w:rFonts w:cstheme="minorHAnsi"/>
              </w:rPr>
              <w:t>best_period</w:t>
            </w:r>
            <w:proofErr w:type="spellEnd"/>
            <w:r w:rsidRPr="00BC523B">
              <w:rPr>
                <w:rFonts w:cstheme="minorHAnsi"/>
              </w:rPr>
              <w:t>(p)])</w:t>
            </w:r>
          </w:p>
        </w:tc>
      </w:tr>
      <w:tr w:rsidR="00181797" w:rsidRPr="00BC523B" w14:paraId="35492B84"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5EB06D40" w14:textId="77777777" w:rsidR="00181797" w:rsidRPr="00BC523B" w:rsidRDefault="00181797" w:rsidP="00BC523B">
            <w:pPr>
              <w:snapToGrid w:val="0"/>
              <w:contextualSpacing/>
              <w:jc w:val="center"/>
              <w:rPr>
                <w:rFonts w:cstheme="minorHAnsi"/>
              </w:rPr>
            </w:pPr>
            <w:r w:rsidRPr="00BC523B">
              <w:rPr>
                <w:rFonts w:cstheme="minorHAnsi"/>
              </w:rPr>
              <w:t>3</w:t>
            </w:r>
          </w:p>
        </w:tc>
        <w:tc>
          <w:tcPr>
            <w:tcW w:w="7674" w:type="dxa"/>
            <w:gridSpan w:val="3"/>
            <w:tcBorders>
              <w:top w:val="nil"/>
              <w:bottom w:val="nil"/>
              <w:right w:val="nil"/>
            </w:tcBorders>
            <w:tcMar>
              <w:top w:w="30" w:type="dxa"/>
              <w:left w:w="80" w:type="dxa"/>
              <w:bottom w:w="30" w:type="dxa"/>
              <w:right w:w="80" w:type="dxa"/>
            </w:tcMar>
          </w:tcPr>
          <w:p w14:paraId="315C1973" w14:textId="77777777" w:rsidR="00181797" w:rsidRPr="00BC523B" w:rsidRDefault="00181797" w:rsidP="00BC523B">
            <w:pPr>
              <w:snapToGrid w:val="0"/>
              <w:contextualSpacing/>
              <w:rPr>
                <w:rFonts w:cstheme="minorHAnsi"/>
              </w:rPr>
            </w:pPr>
            <w:r w:rsidRPr="00BC523B">
              <w:rPr>
                <w:rFonts w:cstheme="minorHAnsi"/>
              </w:rPr>
              <w:t xml:space="preserve">order ← </w:t>
            </w:r>
            <w:r w:rsidRPr="00BC523B">
              <w:rPr>
                <w:rFonts w:ascii="Cambria Math" w:hAnsi="Cambria Math" w:cs="Cambria Math"/>
              </w:rPr>
              <w:t>∅</w:t>
            </w:r>
          </w:p>
        </w:tc>
      </w:tr>
      <w:tr w:rsidR="00181797" w:rsidRPr="00BC523B" w14:paraId="39B4431F"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53173F84" w14:textId="77777777" w:rsidR="00181797" w:rsidRPr="00BC523B" w:rsidRDefault="00181797" w:rsidP="00BC523B">
            <w:pPr>
              <w:snapToGrid w:val="0"/>
              <w:contextualSpacing/>
              <w:jc w:val="center"/>
              <w:rPr>
                <w:rFonts w:cstheme="minorHAnsi"/>
              </w:rPr>
            </w:pPr>
            <w:r w:rsidRPr="00BC523B">
              <w:rPr>
                <w:rFonts w:cstheme="minorHAnsi"/>
              </w:rPr>
              <w:t>4</w:t>
            </w:r>
          </w:p>
        </w:tc>
        <w:tc>
          <w:tcPr>
            <w:tcW w:w="7674" w:type="dxa"/>
            <w:gridSpan w:val="3"/>
            <w:tcBorders>
              <w:top w:val="nil"/>
              <w:bottom w:val="nil"/>
              <w:right w:val="nil"/>
            </w:tcBorders>
            <w:tcMar>
              <w:top w:w="30" w:type="dxa"/>
              <w:left w:w="80" w:type="dxa"/>
              <w:bottom w:w="30" w:type="dxa"/>
              <w:right w:w="80" w:type="dxa"/>
            </w:tcMar>
          </w:tcPr>
          <w:p w14:paraId="3DEC9F9E" w14:textId="77777777" w:rsidR="00181797" w:rsidRPr="00BC523B" w:rsidRDefault="00181797" w:rsidP="00BC523B">
            <w:pPr>
              <w:snapToGrid w:val="0"/>
              <w:contextualSpacing/>
              <w:rPr>
                <w:rFonts w:cstheme="minorHAnsi"/>
              </w:rPr>
            </w:pPr>
            <w:r w:rsidRPr="007B473F">
              <w:rPr>
                <w:rFonts w:cstheme="minorHAnsi"/>
                <w:b/>
                <w:bCs/>
              </w:rPr>
              <w:t>for</w:t>
            </w:r>
            <w:r w:rsidRPr="00BC523B">
              <w:rPr>
                <w:rFonts w:cstheme="minorHAnsi"/>
              </w:rPr>
              <w:t xml:space="preserve"> k ← 0 to 2 </w:t>
            </w:r>
            <w:r w:rsidRPr="007B473F">
              <w:rPr>
                <w:rFonts w:cstheme="minorHAnsi"/>
                <w:b/>
                <w:bCs/>
              </w:rPr>
              <w:t>do</w:t>
            </w:r>
            <w:r w:rsidRPr="00BC523B">
              <w:rPr>
                <w:rFonts w:cstheme="minorHAnsi"/>
              </w:rPr>
              <w:t xml:space="preserve">                                      </w:t>
            </w:r>
          </w:p>
        </w:tc>
      </w:tr>
      <w:tr w:rsidR="00181797" w:rsidRPr="00BC523B" w14:paraId="6ED38971"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537FC41E" w14:textId="77777777" w:rsidR="00181797" w:rsidRPr="00BC523B" w:rsidRDefault="00181797" w:rsidP="00BC523B">
            <w:pPr>
              <w:snapToGrid w:val="0"/>
              <w:contextualSpacing/>
              <w:jc w:val="center"/>
              <w:rPr>
                <w:rFonts w:cstheme="minorHAnsi"/>
              </w:rPr>
            </w:pPr>
            <w:r w:rsidRPr="00BC523B">
              <w:rPr>
                <w:rFonts w:cstheme="minorHAnsi"/>
              </w:rPr>
              <w:t>5</w:t>
            </w:r>
          </w:p>
        </w:tc>
        <w:tc>
          <w:tcPr>
            <w:tcW w:w="420" w:type="dxa"/>
            <w:tcBorders>
              <w:top w:val="nil"/>
              <w:bottom w:val="nil"/>
            </w:tcBorders>
            <w:tcMar>
              <w:top w:w="30" w:type="dxa"/>
              <w:left w:w="0" w:type="dxa"/>
              <w:bottom w:w="30" w:type="dxa"/>
              <w:right w:w="0" w:type="dxa"/>
            </w:tcMar>
          </w:tcPr>
          <w:p w14:paraId="67939427" w14:textId="77777777" w:rsidR="00181797" w:rsidRPr="00BC523B" w:rsidRDefault="00181797" w:rsidP="00BC523B">
            <w:pPr>
              <w:snapToGrid w:val="0"/>
              <w:contextualSpacing/>
              <w:rPr>
                <w:rFonts w:cstheme="minorHAnsi"/>
              </w:rPr>
            </w:pPr>
          </w:p>
        </w:tc>
        <w:tc>
          <w:tcPr>
            <w:tcW w:w="7254" w:type="dxa"/>
            <w:gridSpan w:val="2"/>
            <w:tcBorders>
              <w:top w:val="nil"/>
              <w:bottom w:val="nil"/>
              <w:right w:val="nil"/>
            </w:tcBorders>
            <w:tcMar>
              <w:top w:w="30" w:type="dxa"/>
              <w:left w:w="80" w:type="dxa"/>
              <w:bottom w:w="30" w:type="dxa"/>
              <w:right w:w="80" w:type="dxa"/>
            </w:tcMar>
          </w:tcPr>
          <w:p w14:paraId="23A79388" w14:textId="77777777" w:rsidR="00181797" w:rsidRPr="00BC523B" w:rsidRDefault="00181797" w:rsidP="00BC523B">
            <w:pPr>
              <w:snapToGrid w:val="0"/>
              <w:contextualSpacing/>
              <w:rPr>
                <w:rFonts w:cstheme="minorHAnsi"/>
              </w:rPr>
            </w:pPr>
            <w:r w:rsidRPr="00BC523B">
              <w:rPr>
                <w:rFonts w:cstheme="minorHAnsi"/>
              </w:rPr>
              <w:t>indices ← buckets[k]</w:t>
            </w:r>
          </w:p>
        </w:tc>
      </w:tr>
      <w:tr w:rsidR="00181797" w:rsidRPr="00BC523B" w14:paraId="6D130FE2"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444CA75E" w14:textId="77777777" w:rsidR="00181797" w:rsidRPr="00BC523B" w:rsidRDefault="00181797" w:rsidP="00BC523B">
            <w:pPr>
              <w:snapToGrid w:val="0"/>
              <w:contextualSpacing/>
              <w:jc w:val="center"/>
              <w:rPr>
                <w:rFonts w:cstheme="minorHAnsi"/>
              </w:rPr>
            </w:pPr>
            <w:r w:rsidRPr="00BC523B">
              <w:rPr>
                <w:rFonts w:cstheme="minorHAnsi"/>
              </w:rPr>
              <w:t>6</w:t>
            </w:r>
          </w:p>
        </w:tc>
        <w:tc>
          <w:tcPr>
            <w:tcW w:w="420" w:type="dxa"/>
            <w:tcBorders>
              <w:top w:val="nil"/>
              <w:bottom w:val="nil"/>
            </w:tcBorders>
            <w:tcMar>
              <w:top w:w="30" w:type="dxa"/>
              <w:left w:w="0" w:type="dxa"/>
              <w:bottom w:w="30" w:type="dxa"/>
              <w:right w:w="0" w:type="dxa"/>
            </w:tcMar>
          </w:tcPr>
          <w:p w14:paraId="4BBD899B" w14:textId="77777777" w:rsidR="00181797" w:rsidRPr="00BC523B" w:rsidRDefault="00181797" w:rsidP="00BC523B">
            <w:pPr>
              <w:snapToGrid w:val="0"/>
              <w:contextualSpacing/>
              <w:rPr>
                <w:rFonts w:cstheme="minorHAnsi"/>
              </w:rPr>
            </w:pPr>
          </w:p>
        </w:tc>
        <w:tc>
          <w:tcPr>
            <w:tcW w:w="7254" w:type="dxa"/>
            <w:gridSpan w:val="2"/>
            <w:tcBorders>
              <w:top w:val="nil"/>
              <w:bottom w:val="nil"/>
              <w:right w:val="nil"/>
            </w:tcBorders>
            <w:tcMar>
              <w:top w:w="30" w:type="dxa"/>
              <w:left w:w="80" w:type="dxa"/>
              <w:bottom w:w="30" w:type="dxa"/>
              <w:right w:w="80" w:type="dxa"/>
            </w:tcMar>
          </w:tcPr>
          <w:p w14:paraId="4154CB96" w14:textId="77777777" w:rsidR="00181797" w:rsidRPr="00BC523B" w:rsidRDefault="00181797" w:rsidP="00BC523B">
            <w:pPr>
              <w:snapToGrid w:val="0"/>
              <w:contextualSpacing/>
              <w:rPr>
                <w:rFonts w:cstheme="minorHAnsi"/>
              </w:rPr>
            </w:pPr>
            <w:proofErr w:type="spellStart"/>
            <w:proofErr w:type="gramStart"/>
            <w:r w:rsidRPr="00BC523B">
              <w:rPr>
                <w:rFonts w:cstheme="minorHAnsi"/>
              </w:rPr>
              <w:t>order.extend</w:t>
            </w:r>
            <w:proofErr w:type="spellEnd"/>
            <w:proofErr w:type="gramEnd"/>
            <w:r w:rsidRPr="00BC523B">
              <w:rPr>
                <w:rFonts w:cstheme="minorHAnsi"/>
              </w:rPr>
              <w:t>( BUCKET_TSP(indices, M) )</w:t>
            </w:r>
          </w:p>
        </w:tc>
      </w:tr>
      <w:tr w:rsidR="00181797" w:rsidRPr="00BC523B" w14:paraId="31FF9AEF" w14:textId="77777777" w:rsidTr="007B473F">
        <w:trPr>
          <w:trHeight w:hRule="exact" w:val="340"/>
          <w:jc w:val="center"/>
        </w:trPr>
        <w:tc>
          <w:tcPr>
            <w:tcW w:w="685" w:type="dxa"/>
            <w:tcBorders>
              <w:top w:val="nil"/>
              <w:left w:val="nil"/>
              <w:bottom w:val="nil"/>
              <w:right w:val="nil"/>
            </w:tcBorders>
            <w:tcMar>
              <w:top w:w="30" w:type="dxa"/>
              <w:left w:w="80" w:type="dxa"/>
              <w:bottom w:w="30" w:type="dxa"/>
              <w:right w:w="80" w:type="dxa"/>
            </w:tcMar>
          </w:tcPr>
          <w:p w14:paraId="0F553B81" w14:textId="77777777" w:rsidR="00181797" w:rsidRPr="00BC523B" w:rsidRDefault="00181797" w:rsidP="00BC523B">
            <w:pPr>
              <w:snapToGrid w:val="0"/>
              <w:contextualSpacing/>
              <w:jc w:val="center"/>
              <w:rPr>
                <w:rFonts w:cstheme="minorHAnsi"/>
              </w:rPr>
            </w:pPr>
            <w:r w:rsidRPr="00BC523B">
              <w:rPr>
                <w:rFonts w:cstheme="minorHAnsi"/>
              </w:rPr>
              <w:t>7</w:t>
            </w:r>
          </w:p>
        </w:tc>
        <w:tc>
          <w:tcPr>
            <w:tcW w:w="7674" w:type="dxa"/>
            <w:gridSpan w:val="3"/>
            <w:tcBorders>
              <w:top w:val="nil"/>
              <w:left w:val="nil"/>
              <w:bottom w:val="nil"/>
              <w:right w:val="nil"/>
            </w:tcBorders>
            <w:tcMar>
              <w:top w:w="30" w:type="dxa"/>
              <w:left w:w="80" w:type="dxa"/>
              <w:bottom w:w="30" w:type="dxa"/>
              <w:right w:w="80" w:type="dxa"/>
            </w:tcMar>
          </w:tcPr>
          <w:p w14:paraId="53D874A4" w14:textId="77777777" w:rsidR="00181797" w:rsidRPr="00BC523B" w:rsidRDefault="00181797" w:rsidP="00BC523B">
            <w:pPr>
              <w:snapToGrid w:val="0"/>
              <w:contextualSpacing/>
              <w:rPr>
                <w:rFonts w:cstheme="minorHAnsi"/>
              </w:rPr>
            </w:pPr>
            <w:r w:rsidRPr="007B473F">
              <w:rPr>
                <w:rFonts w:cstheme="minorHAnsi"/>
                <w:b/>
                <w:bCs/>
              </w:rPr>
              <w:t>return</w:t>
            </w:r>
            <w:r w:rsidRPr="00BC523B">
              <w:rPr>
                <w:rFonts w:cstheme="minorHAnsi"/>
              </w:rPr>
              <w:t xml:space="preserve"> </w:t>
            </w:r>
            <w:proofErr w:type="spellStart"/>
            <w:r w:rsidRPr="00BC523B">
              <w:rPr>
                <w:rFonts w:cstheme="minorHAnsi"/>
              </w:rPr>
              <w:t>day_pois</w:t>
            </w:r>
            <w:proofErr w:type="spellEnd"/>
            <w:r w:rsidRPr="00BC523B">
              <w:rPr>
                <w:rFonts w:cstheme="minorHAnsi"/>
              </w:rPr>
              <w:t>[order]</w:t>
            </w:r>
          </w:p>
        </w:tc>
      </w:tr>
      <w:tr w:rsidR="007B473F" w:rsidRPr="00BC523B" w14:paraId="7BD37470"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35E7971F" w14:textId="1435F5B3" w:rsidR="007B473F" w:rsidRPr="00BC523B" w:rsidRDefault="007B473F" w:rsidP="007B473F">
            <w:pPr>
              <w:snapToGrid w:val="0"/>
              <w:contextualSpacing/>
              <w:jc w:val="center"/>
              <w:rPr>
                <w:rFonts w:cstheme="minorHAnsi"/>
              </w:rPr>
            </w:pPr>
            <w:r w:rsidRPr="00BC523B">
              <w:rPr>
                <w:rFonts w:cstheme="minorHAnsi"/>
              </w:rPr>
              <w:t>8</w:t>
            </w:r>
          </w:p>
        </w:tc>
        <w:tc>
          <w:tcPr>
            <w:tcW w:w="7674" w:type="dxa"/>
            <w:gridSpan w:val="3"/>
            <w:tcBorders>
              <w:top w:val="nil"/>
              <w:bottom w:val="nil"/>
              <w:right w:val="nil"/>
            </w:tcBorders>
            <w:tcMar>
              <w:top w:w="30" w:type="dxa"/>
              <w:left w:w="80" w:type="dxa"/>
              <w:bottom w:w="30" w:type="dxa"/>
              <w:right w:w="80" w:type="dxa"/>
            </w:tcMar>
          </w:tcPr>
          <w:p w14:paraId="109D4101" w14:textId="77777777" w:rsidR="007B473F" w:rsidRPr="00BC523B" w:rsidRDefault="007B473F" w:rsidP="007B473F">
            <w:pPr>
              <w:snapToGrid w:val="0"/>
              <w:contextualSpacing/>
              <w:rPr>
                <w:rFonts w:cstheme="minorHAnsi"/>
              </w:rPr>
            </w:pPr>
            <w:r w:rsidRPr="00BC523B">
              <w:rPr>
                <w:rFonts w:cstheme="minorHAnsi"/>
              </w:rPr>
              <w:t>Procedure BUCKET_</w:t>
            </w:r>
            <w:proofErr w:type="gramStart"/>
            <w:r w:rsidRPr="00BC523B">
              <w:rPr>
                <w:rFonts w:cstheme="minorHAnsi"/>
              </w:rPr>
              <w:t>TSP(</w:t>
            </w:r>
            <w:proofErr w:type="gramEnd"/>
            <w:r w:rsidRPr="00BC523B">
              <w:rPr>
                <w:rFonts w:cstheme="minorHAnsi"/>
              </w:rPr>
              <w:t>indices, M):</w:t>
            </w:r>
          </w:p>
        </w:tc>
      </w:tr>
      <w:tr w:rsidR="007B473F" w:rsidRPr="00BC523B" w14:paraId="13D73F21"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7A26EBEA" w14:textId="751F9BCE" w:rsidR="007B473F" w:rsidRPr="00BC523B" w:rsidRDefault="007B473F" w:rsidP="007B473F">
            <w:pPr>
              <w:snapToGrid w:val="0"/>
              <w:contextualSpacing/>
              <w:jc w:val="center"/>
              <w:rPr>
                <w:rFonts w:cstheme="minorHAnsi"/>
              </w:rPr>
            </w:pPr>
            <w:r w:rsidRPr="00BC523B">
              <w:rPr>
                <w:rFonts w:cstheme="minorHAnsi"/>
              </w:rPr>
              <w:t>9</w:t>
            </w:r>
          </w:p>
        </w:tc>
        <w:tc>
          <w:tcPr>
            <w:tcW w:w="7674" w:type="dxa"/>
            <w:gridSpan w:val="3"/>
            <w:tcBorders>
              <w:top w:val="nil"/>
              <w:bottom w:val="nil"/>
              <w:right w:val="nil"/>
            </w:tcBorders>
            <w:tcMar>
              <w:top w:w="30" w:type="dxa"/>
              <w:left w:w="80" w:type="dxa"/>
              <w:bottom w:w="30" w:type="dxa"/>
              <w:right w:w="80" w:type="dxa"/>
            </w:tcMar>
          </w:tcPr>
          <w:p w14:paraId="42355A55" w14:textId="77777777" w:rsidR="007B473F" w:rsidRPr="00BC523B" w:rsidRDefault="007B473F" w:rsidP="007B473F">
            <w:pPr>
              <w:snapToGrid w:val="0"/>
              <w:contextualSpacing/>
              <w:rPr>
                <w:rFonts w:cstheme="minorHAnsi"/>
              </w:rPr>
            </w:pPr>
            <w:r w:rsidRPr="00BC523B">
              <w:rPr>
                <w:rFonts w:cstheme="minorHAnsi"/>
              </w:rPr>
              <w:t>b ← |indices|</w:t>
            </w:r>
          </w:p>
        </w:tc>
      </w:tr>
      <w:tr w:rsidR="007B473F" w:rsidRPr="00BC523B" w14:paraId="53B14D3D"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439D9D12" w14:textId="74805EAA" w:rsidR="007B473F" w:rsidRPr="00BC523B" w:rsidRDefault="007B473F" w:rsidP="007B473F">
            <w:pPr>
              <w:snapToGrid w:val="0"/>
              <w:contextualSpacing/>
              <w:jc w:val="center"/>
              <w:rPr>
                <w:rFonts w:cstheme="minorHAnsi"/>
              </w:rPr>
            </w:pPr>
            <w:r w:rsidRPr="00BC523B">
              <w:rPr>
                <w:rFonts w:cstheme="minorHAnsi"/>
              </w:rPr>
              <w:t>10</w:t>
            </w:r>
          </w:p>
        </w:tc>
        <w:tc>
          <w:tcPr>
            <w:tcW w:w="7674" w:type="dxa"/>
            <w:gridSpan w:val="3"/>
            <w:tcBorders>
              <w:top w:val="nil"/>
              <w:bottom w:val="nil"/>
              <w:right w:val="nil"/>
            </w:tcBorders>
            <w:tcMar>
              <w:top w:w="30" w:type="dxa"/>
              <w:left w:w="80" w:type="dxa"/>
              <w:bottom w:w="30" w:type="dxa"/>
              <w:right w:w="80" w:type="dxa"/>
            </w:tcMar>
          </w:tcPr>
          <w:p w14:paraId="109F8B57" w14:textId="74102608" w:rsidR="007B473F" w:rsidRPr="00BC523B" w:rsidRDefault="007B473F" w:rsidP="007B473F">
            <w:pPr>
              <w:snapToGrid w:val="0"/>
              <w:contextualSpacing/>
              <w:rPr>
                <w:rFonts w:cstheme="minorHAnsi"/>
              </w:rPr>
            </w:pPr>
            <w:r w:rsidRPr="007B473F">
              <w:rPr>
                <w:rFonts w:cstheme="minorHAnsi"/>
                <w:b/>
                <w:bCs/>
              </w:rPr>
              <w:t>if</w:t>
            </w:r>
            <w:r w:rsidRPr="00BC523B">
              <w:rPr>
                <w:rFonts w:cstheme="minorHAnsi"/>
              </w:rPr>
              <w:t xml:space="preserve"> b ≤ 1 </w:t>
            </w:r>
            <w:r w:rsidRPr="007B473F">
              <w:rPr>
                <w:rFonts w:cstheme="minorHAnsi"/>
                <w:b/>
                <w:bCs/>
              </w:rPr>
              <w:t>then</w:t>
            </w:r>
            <w:r w:rsidRPr="00BC523B">
              <w:rPr>
                <w:rFonts w:cstheme="minorHAnsi"/>
              </w:rPr>
              <w:t xml:space="preserve"> </w:t>
            </w:r>
          </w:p>
        </w:tc>
      </w:tr>
      <w:tr w:rsidR="007B473F" w:rsidRPr="00BC523B" w14:paraId="2EF60239"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61172D3F" w14:textId="7BBC85BB" w:rsidR="007B473F" w:rsidRPr="00BC523B" w:rsidRDefault="007B473F" w:rsidP="007B473F">
            <w:pPr>
              <w:snapToGrid w:val="0"/>
              <w:contextualSpacing/>
              <w:jc w:val="center"/>
              <w:rPr>
                <w:rFonts w:cstheme="minorHAnsi"/>
              </w:rPr>
            </w:pPr>
            <w:r w:rsidRPr="00BC523B">
              <w:rPr>
                <w:rFonts w:cstheme="minorHAnsi"/>
              </w:rPr>
              <w:t>11</w:t>
            </w:r>
          </w:p>
        </w:tc>
        <w:tc>
          <w:tcPr>
            <w:tcW w:w="420" w:type="dxa"/>
            <w:tcBorders>
              <w:top w:val="nil"/>
              <w:bottom w:val="nil"/>
              <w:right w:val="nil"/>
            </w:tcBorders>
            <w:tcMar>
              <w:top w:w="30" w:type="dxa"/>
              <w:left w:w="80" w:type="dxa"/>
              <w:bottom w:w="30" w:type="dxa"/>
              <w:right w:w="80" w:type="dxa"/>
            </w:tcMar>
          </w:tcPr>
          <w:p w14:paraId="64E637E0" w14:textId="40CD15F0" w:rsidR="007B473F" w:rsidRPr="007B473F" w:rsidRDefault="007B473F" w:rsidP="007B473F">
            <w:pPr>
              <w:snapToGrid w:val="0"/>
              <w:contextualSpacing/>
              <w:rPr>
                <w:rFonts w:cstheme="minorHAnsi"/>
                <w:b/>
                <w:bCs/>
              </w:rPr>
            </w:pPr>
          </w:p>
        </w:tc>
        <w:tc>
          <w:tcPr>
            <w:tcW w:w="7254" w:type="dxa"/>
            <w:gridSpan w:val="2"/>
            <w:tcBorders>
              <w:top w:val="nil"/>
              <w:bottom w:val="nil"/>
              <w:right w:val="nil"/>
            </w:tcBorders>
          </w:tcPr>
          <w:p w14:paraId="512FB9C1" w14:textId="2F486500" w:rsidR="007B473F" w:rsidRPr="007B473F" w:rsidRDefault="007B473F" w:rsidP="007B473F">
            <w:pPr>
              <w:snapToGrid w:val="0"/>
              <w:contextualSpacing/>
              <w:rPr>
                <w:rFonts w:cstheme="minorHAnsi"/>
                <w:b/>
                <w:bCs/>
              </w:rPr>
            </w:pPr>
            <w:r w:rsidRPr="007B473F">
              <w:rPr>
                <w:rFonts w:cstheme="minorHAnsi"/>
                <w:b/>
                <w:bCs/>
              </w:rPr>
              <w:t>return</w:t>
            </w:r>
            <w:r w:rsidRPr="00BC523B">
              <w:rPr>
                <w:rFonts w:cstheme="minorHAnsi"/>
              </w:rPr>
              <w:t xml:space="preserve"> indices</w:t>
            </w:r>
          </w:p>
        </w:tc>
      </w:tr>
      <w:tr w:rsidR="007B473F" w:rsidRPr="00BC523B" w14:paraId="64268E71"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53ED05AF" w14:textId="0A635F62" w:rsidR="007B473F" w:rsidRPr="00BC523B" w:rsidRDefault="007B473F" w:rsidP="007B473F">
            <w:pPr>
              <w:snapToGrid w:val="0"/>
              <w:contextualSpacing/>
              <w:jc w:val="center"/>
              <w:rPr>
                <w:rFonts w:cstheme="minorHAnsi"/>
              </w:rPr>
            </w:pPr>
            <w:r w:rsidRPr="00BC523B">
              <w:rPr>
                <w:rFonts w:cstheme="minorHAnsi"/>
              </w:rPr>
              <w:t>12</w:t>
            </w:r>
          </w:p>
        </w:tc>
        <w:tc>
          <w:tcPr>
            <w:tcW w:w="7674" w:type="dxa"/>
            <w:gridSpan w:val="3"/>
            <w:tcBorders>
              <w:top w:val="nil"/>
              <w:bottom w:val="nil"/>
              <w:right w:val="nil"/>
            </w:tcBorders>
            <w:tcMar>
              <w:top w:w="30" w:type="dxa"/>
              <w:left w:w="80" w:type="dxa"/>
              <w:bottom w:w="30" w:type="dxa"/>
              <w:right w:w="80" w:type="dxa"/>
            </w:tcMar>
          </w:tcPr>
          <w:p w14:paraId="46FFF353" w14:textId="77777777" w:rsidR="007B473F" w:rsidRPr="00BC523B" w:rsidRDefault="007B473F" w:rsidP="007B473F">
            <w:pPr>
              <w:snapToGrid w:val="0"/>
              <w:contextualSpacing/>
              <w:rPr>
                <w:rFonts w:cstheme="minorHAnsi"/>
              </w:rPr>
            </w:pPr>
            <w:r w:rsidRPr="00BC523B">
              <w:rPr>
                <w:rFonts w:cstheme="minorHAnsi"/>
              </w:rPr>
              <w:t xml:space="preserve">sub ← </w:t>
            </w:r>
            <w:proofErr w:type="gramStart"/>
            <w:r w:rsidRPr="00BC523B">
              <w:rPr>
                <w:rFonts w:cstheme="minorHAnsi"/>
              </w:rPr>
              <w:t>submatrix(</w:t>
            </w:r>
            <w:proofErr w:type="gramEnd"/>
            <w:r w:rsidRPr="00BC523B">
              <w:rPr>
                <w:rFonts w:cstheme="minorHAnsi"/>
              </w:rPr>
              <w:t>M, indices)</w:t>
            </w:r>
          </w:p>
        </w:tc>
      </w:tr>
      <w:tr w:rsidR="007B473F" w:rsidRPr="00BC523B" w14:paraId="656BD9AA"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36337658" w14:textId="28505D8A" w:rsidR="007B473F" w:rsidRPr="00BC523B" w:rsidRDefault="007B473F" w:rsidP="007B473F">
            <w:pPr>
              <w:snapToGrid w:val="0"/>
              <w:contextualSpacing/>
              <w:jc w:val="center"/>
              <w:rPr>
                <w:rFonts w:cstheme="minorHAnsi"/>
              </w:rPr>
            </w:pPr>
            <w:r w:rsidRPr="00BC523B">
              <w:rPr>
                <w:rFonts w:cstheme="minorHAnsi"/>
              </w:rPr>
              <w:t>13</w:t>
            </w:r>
          </w:p>
        </w:tc>
        <w:tc>
          <w:tcPr>
            <w:tcW w:w="7674" w:type="dxa"/>
            <w:gridSpan w:val="3"/>
            <w:tcBorders>
              <w:top w:val="nil"/>
              <w:bottom w:val="nil"/>
              <w:right w:val="nil"/>
            </w:tcBorders>
            <w:tcMar>
              <w:top w:w="30" w:type="dxa"/>
              <w:left w:w="80" w:type="dxa"/>
              <w:bottom w:w="30" w:type="dxa"/>
              <w:right w:w="80" w:type="dxa"/>
            </w:tcMar>
          </w:tcPr>
          <w:p w14:paraId="6F4FDA05" w14:textId="77777777" w:rsidR="007B473F" w:rsidRPr="00BC523B" w:rsidRDefault="007B473F" w:rsidP="007B473F">
            <w:pPr>
              <w:snapToGrid w:val="0"/>
              <w:contextualSpacing/>
              <w:rPr>
                <w:rFonts w:cstheme="minorHAnsi"/>
              </w:rPr>
            </w:pPr>
            <w:r w:rsidRPr="007B473F">
              <w:rPr>
                <w:rFonts w:cstheme="minorHAnsi"/>
                <w:b/>
                <w:bCs/>
              </w:rPr>
              <w:t>if</w:t>
            </w:r>
            <w:r w:rsidRPr="00BC523B">
              <w:rPr>
                <w:rFonts w:cstheme="minorHAnsi"/>
              </w:rPr>
              <w:t xml:space="preserve"> M available </w:t>
            </w:r>
            <w:r w:rsidRPr="007B473F">
              <w:rPr>
                <w:rFonts w:cstheme="minorHAnsi"/>
                <w:b/>
                <w:bCs/>
              </w:rPr>
              <w:t>then</w:t>
            </w:r>
          </w:p>
        </w:tc>
      </w:tr>
      <w:tr w:rsidR="007B473F" w:rsidRPr="00BC523B" w14:paraId="3361DD01"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758A45AB" w14:textId="2E21310E" w:rsidR="007B473F" w:rsidRPr="00BC523B" w:rsidRDefault="007B473F" w:rsidP="007B473F">
            <w:pPr>
              <w:snapToGrid w:val="0"/>
              <w:contextualSpacing/>
              <w:jc w:val="center"/>
              <w:rPr>
                <w:rFonts w:cstheme="minorHAnsi"/>
              </w:rPr>
            </w:pPr>
            <w:r w:rsidRPr="00BC523B">
              <w:rPr>
                <w:rFonts w:cstheme="minorHAnsi"/>
              </w:rPr>
              <w:t>14</w:t>
            </w:r>
          </w:p>
        </w:tc>
        <w:tc>
          <w:tcPr>
            <w:tcW w:w="420" w:type="dxa"/>
            <w:tcBorders>
              <w:top w:val="nil"/>
              <w:bottom w:val="nil"/>
            </w:tcBorders>
            <w:tcMar>
              <w:top w:w="30" w:type="dxa"/>
              <w:left w:w="0" w:type="dxa"/>
              <w:bottom w:w="30" w:type="dxa"/>
              <w:right w:w="0" w:type="dxa"/>
            </w:tcMar>
          </w:tcPr>
          <w:p w14:paraId="549F9513" w14:textId="77777777" w:rsidR="007B473F" w:rsidRPr="00BC523B" w:rsidRDefault="007B473F" w:rsidP="007B473F">
            <w:pPr>
              <w:snapToGrid w:val="0"/>
              <w:contextualSpacing/>
              <w:rPr>
                <w:rFonts w:cstheme="minorHAnsi"/>
              </w:rPr>
            </w:pPr>
          </w:p>
        </w:tc>
        <w:tc>
          <w:tcPr>
            <w:tcW w:w="7254" w:type="dxa"/>
            <w:gridSpan w:val="2"/>
            <w:tcBorders>
              <w:top w:val="nil"/>
              <w:bottom w:val="nil"/>
              <w:right w:val="nil"/>
            </w:tcBorders>
            <w:tcMar>
              <w:top w:w="30" w:type="dxa"/>
              <w:left w:w="80" w:type="dxa"/>
              <w:bottom w:w="30" w:type="dxa"/>
              <w:right w:w="80" w:type="dxa"/>
            </w:tcMar>
          </w:tcPr>
          <w:p w14:paraId="0926DFBC" w14:textId="5536E6EE" w:rsidR="007B473F" w:rsidRPr="00BC523B" w:rsidRDefault="007B473F" w:rsidP="007B473F">
            <w:pPr>
              <w:snapToGrid w:val="0"/>
              <w:contextualSpacing/>
              <w:rPr>
                <w:rFonts w:cstheme="minorHAnsi"/>
              </w:rPr>
            </w:pPr>
            <w:r w:rsidRPr="007B473F">
              <w:rPr>
                <w:rFonts w:cstheme="minorHAnsi"/>
                <w:b/>
                <w:bCs/>
              </w:rPr>
              <w:t xml:space="preserve">if </w:t>
            </w:r>
            <w:r w:rsidRPr="00BC523B">
              <w:rPr>
                <w:rFonts w:cstheme="minorHAnsi"/>
              </w:rPr>
              <w:t xml:space="preserve">b ≤ 4 </w:t>
            </w:r>
            <w:r w:rsidRPr="007B473F">
              <w:rPr>
                <w:rFonts w:cstheme="minorHAnsi"/>
                <w:b/>
                <w:bCs/>
              </w:rPr>
              <w:t>then</w:t>
            </w:r>
            <w:r w:rsidRPr="00BC523B">
              <w:rPr>
                <w:rFonts w:cstheme="minorHAnsi"/>
              </w:rPr>
              <w:t xml:space="preserve">               </w:t>
            </w:r>
          </w:p>
        </w:tc>
      </w:tr>
      <w:tr w:rsidR="007B473F" w:rsidRPr="00BC523B" w14:paraId="396D9D56"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53A76017" w14:textId="4A63A939" w:rsidR="007B473F" w:rsidRPr="00BC523B" w:rsidRDefault="007B473F" w:rsidP="007B473F">
            <w:pPr>
              <w:snapToGrid w:val="0"/>
              <w:contextualSpacing/>
              <w:jc w:val="center"/>
              <w:rPr>
                <w:rFonts w:cstheme="minorHAnsi"/>
              </w:rPr>
            </w:pPr>
            <w:r w:rsidRPr="00BC523B">
              <w:rPr>
                <w:rFonts w:cstheme="minorHAnsi"/>
              </w:rPr>
              <w:t>15</w:t>
            </w:r>
          </w:p>
        </w:tc>
        <w:tc>
          <w:tcPr>
            <w:tcW w:w="420" w:type="dxa"/>
            <w:tcBorders>
              <w:top w:val="nil"/>
              <w:bottom w:val="nil"/>
            </w:tcBorders>
            <w:tcMar>
              <w:top w:w="30" w:type="dxa"/>
              <w:left w:w="0" w:type="dxa"/>
              <w:bottom w:w="30" w:type="dxa"/>
              <w:right w:w="0" w:type="dxa"/>
            </w:tcMar>
          </w:tcPr>
          <w:p w14:paraId="571E2B5F" w14:textId="77777777" w:rsidR="007B473F" w:rsidRPr="00BC523B" w:rsidRDefault="007B473F" w:rsidP="007B473F">
            <w:pPr>
              <w:snapToGrid w:val="0"/>
              <w:contextualSpacing/>
              <w:rPr>
                <w:rFonts w:cstheme="minorHAnsi"/>
              </w:rPr>
            </w:pPr>
          </w:p>
        </w:tc>
        <w:tc>
          <w:tcPr>
            <w:tcW w:w="420" w:type="dxa"/>
            <w:tcBorders>
              <w:top w:val="nil"/>
              <w:bottom w:val="nil"/>
              <w:right w:val="nil"/>
            </w:tcBorders>
            <w:tcMar>
              <w:top w:w="30" w:type="dxa"/>
              <w:left w:w="80" w:type="dxa"/>
              <w:bottom w:w="30" w:type="dxa"/>
              <w:right w:w="80" w:type="dxa"/>
            </w:tcMar>
          </w:tcPr>
          <w:p w14:paraId="047D7906" w14:textId="6C83B9BD" w:rsidR="007B473F" w:rsidRPr="007B473F" w:rsidRDefault="007B473F" w:rsidP="007B473F">
            <w:pPr>
              <w:snapToGrid w:val="0"/>
              <w:contextualSpacing/>
              <w:rPr>
                <w:rFonts w:cstheme="minorHAnsi"/>
                <w:b/>
                <w:bCs/>
              </w:rPr>
            </w:pPr>
          </w:p>
        </w:tc>
        <w:tc>
          <w:tcPr>
            <w:tcW w:w="6834" w:type="dxa"/>
            <w:tcBorders>
              <w:top w:val="nil"/>
              <w:bottom w:val="nil"/>
              <w:right w:val="nil"/>
            </w:tcBorders>
          </w:tcPr>
          <w:p w14:paraId="3B72AD42" w14:textId="34618EDA" w:rsidR="007B473F" w:rsidRPr="007B473F" w:rsidRDefault="007B473F" w:rsidP="007B473F">
            <w:pPr>
              <w:snapToGrid w:val="0"/>
              <w:contextualSpacing/>
              <w:rPr>
                <w:rFonts w:cstheme="minorHAnsi"/>
                <w:b/>
                <w:bCs/>
              </w:rPr>
            </w:pPr>
            <w:r w:rsidRPr="007B473F">
              <w:rPr>
                <w:rFonts w:cstheme="minorHAnsi"/>
                <w:b/>
                <w:bCs/>
              </w:rPr>
              <w:t>return</w:t>
            </w:r>
            <w:r w:rsidRPr="00BC523B">
              <w:rPr>
                <w:rFonts w:cstheme="minorHAnsi"/>
              </w:rPr>
              <w:t xml:space="preserve"> BRUTE_</w:t>
            </w:r>
            <w:proofErr w:type="gramStart"/>
            <w:r w:rsidRPr="00BC523B">
              <w:rPr>
                <w:rFonts w:cstheme="minorHAnsi"/>
              </w:rPr>
              <w:t>FORCE(</w:t>
            </w:r>
            <w:proofErr w:type="gramEnd"/>
            <w:r w:rsidRPr="00BC523B">
              <w:rPr>
                <w:rFonts w:cstheme="minorHAnsi"/>
              </w:rPr>
              <w:t>sub)</w:t>
            </w:r>
          </w:p>
        </w:tc>
      </w:tr>
      <w:tr w:rsidR="007B473F" w:rsidRPr="00BC523B" w14:paraId="42DB54EF"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4C68418F" w14:textId="6C5FBFF4" w:rsidR="007B473F" w:rsidRPr="00BC523B" w:rsidRDefault="007B473F" w:rsidP="007B473F">
            <w:pPr>
              <w:snapToGrid w:val="0"/>
              <w:contextualSpacing/>
              <w:jc w:val="center"/>
              <w:rPr>
                <w:rFonts w:cstheme="minorHAnsi"/>
              </w:rPr>
            </w:pPr>
            <w:r w:rsidRPr="00BC523B">
              <w:rPr>
                <w:rFonts w:cstheme="minorHAnsi"/>
              </w:rPr>
              <w:t>16</w:t>
            </w:r>
          </w:p>
        </w:tc>
        <w:tc>
          <w:tcPr>
            <w:tcW w:w="420" w:type="dxa"/>
            <w:tcBorders>
              <w:top w:val="nil"/>
              <w:bottom w:val="nil"/>
            </w:tcBorders>
            <w:tcMar>
              <w:top w:w="30" w:type="dxa"/>
              <w:left w:w="0" w:type="dxa"/>
              <w:bottom w:w="30" w:type="dxa"/>
              <w:right w:w="0" w:type="dxa"/>
            </w:tcMar>
          </w:tcPr>
          <w:p w14:paraId="56A7EEC1" w14:textId="77777777" w:rsidR="007B473F" w:rsidRPr="00BC523B" w:rsidRDefault="007B473F" w:rsidP="007B473F">
            <w:pPr>
              <w:snapToGrid w:val="0"/>
              <w:contextualSpacing/>
              <w:rPr>
                <w:rFonts w:cstheme="minorHAnsi"/>
              </w:rPr>
            </w:pPr>
          </w:p>
        </w:tc>
        <w:tc>
          <w:tcPr>
            <w:tcW w:w="7254" w:type="dxa"/>
            <w:gridSpan w:val="2"/>
            <w:tcBorders>
              <w:top w:val="nil"/>
              <w:bottom w:val="nil"/>
              <w:right w:val="nil"/>
            </w:tcBorders>
            <w:tcMar>
              <w:top w:w="30" w:type="dxa"/>
              <w:left w:w="80" w:type="dxa"/>
              <w:bottom w:w="30" w:type="dxa"/>
              <w:right w:w="80" w:type="dxa"/>
            </w:tcMar>
          </w:tcPr>
          <w:p w14:paraId="037F39DC" w14:textId="77777777" w:rsidR="007B473F" w:rsidRPr="007B473F" w:rsidRDefault="007B473F" w:rsidP="007B473F">
            <w:pPr>
              <w:snapToGrid w:val="0"/>
              <w:contextualSpacing/>
              <w:rPr>
                <w:rFonts w:cstheme="minorHAnsi"/>
                <w:b/>
                <w:bCs/>
              </w:rPr>
            </w:pPr>
            <w:r w:rsidRPr="007B473F">
              <w:rPr>
                <w:rFonts w:cstheme="minorHAnsi"/>
                <w:b/>
                <w:bCs/>
              </w:rPr>
              <w:t xml:space="preserve">else                                                          </w:t>
            </w:r>
          </w:p>
        </w:tc>
      </w:tr>
      <w:tr w:rsidR="007B473F" w:rsidRPr="00BC523B" w14:paraId="03751EC1"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73562E83" w14:textId="3053E216" w:rsidR="007B473F" w:rsidRPr="00BC523B" w:rsidRDefault="007B473F" w:rsidP="007B473F">
            <w:pPr>
              <w:snapToGrid w:val="0"/>
              <w:contextualSpacing/>
              <w:jc w:val="center"/>
              <w:rPr>
                <w:rFonts w:cstheme="minorHAnsi"/>
              </w:rPr>
            </w:pPr>
            <w:r w:rsidRPr="00BC523B">
              <w:rPr>
                <w:rFonts w:cstheme="minorHAnsi"/>
              </w:rPr>
              <w:t>17</w:t>
            </w:r>
          </w:p>
        </w:tc>
        <w:tc>
          <w:tcPr>
            <w:tcW w:w="420" w:type="dxa"/>
            <w:tcBorders>
              <w:top w:val="nil"/>
              <w:bottom w:val="nil"/>
            </w:tcBorders>
            <w:tcMar>
              <w:top w:w="30" w:type="dxa"/>
              <w:left w:w="0" w:type="dxa"/>
              <w:bottom w:w="30" w:type="dxa"/>
              <w:right w:w="0" w:type="dxa"/>
            </w:tcMar>
          </w:tcPr>
          <w:p w14:paraId="4C4341B0" w14:textId="77777777" w:rsidR="007B473F" w:rsidRPr="00BC523B" w:rsidRDefault="007B473F" w:rsidP="007B473F">
            <w:pPr>
              <w:snapToGrid w:val="0"/>
              <w:contextualSpacing/>
              <w:rPr>
                <w:rFonts w:cstheme="minorHAnsi"/>
              </w:rPr>
            </w:pPr>
          </w:p>
        </w:tc>
        <w:tc>
          <w:tcPr>
            <w:tcW w:w="420" w:type="dxa"/>
            <w:tcBorders>
              <w:top w:val="nil"/>
              <w:bottom w:val="nil"/>
            </w:tcBorders>
            <w:tcMar>
              <w:top w:w="30" w:type="dxa"/>
              <w:left w:w="0" w:type="dxa"/>
              <w:bottom w:w="30" w:type="dxa"/>
              <w:right w:w="0" w:type="dxa"/>
            </w:tcMar>
          </w:tcPr>
          <w:p w14:paraId="4B3BDE92" w14:textId="77777777" w:rsidR="007B473F" w:rsidRPr="00BC523B" w:rsidRDefault="007B473F" w:rsidP="007B473F">
            <w:pPr>
              <w:snapToGrid w:val="0"/>
              <w:contextualSpacing/>
              <w:rPr>
                <w:rFonts w:cstheme="minorHAnsi"/>
              </w:rPr>
            </w:pPr>
          </w:p>
        </w:tc>
        <w:tc>
          <w:tcPr>
            <w:tcW w:w="6834" w:type="dxa"/>
            <w:tcBorders>
              <w:top w:val="nil"/>
              <w:bottom w:val="nil"/>
              <w:right w:val="nil"/>
            </w:tcBorders>
            <w:tcMar>
              <w:top w:w="30" w:type="dxa"/>
              <w:left w:w="80" w:type="dxa"/>
              <w:bottom w:w="30" w:type="dxa"/>
              <w:right w:w="80" w:type="dxa"/>
            </w:tcMar>
          </w:tcPr>
          <w:p w14:paraId="52D65484" w14:textId="77777777" w:rsidR="007B473F" w:rsidRPr="00BC523B" w:rsidRDefault="007B473F" w:rsidP="007B473F">
            <w:pPr>
              <w:snapToGrid w:val="0"/>
              <w:contextualSpacing/>
              <w:rPr>
                <w:rFonts w:cstheme="minorHAnsi"/>
              </w:rPr>
            </w:pPr>
            <w:r w:rsidRPr="00BC523B">
              <w:rPr>
                <w:rFonts w:cstheme="minorHAnsi"/>
              </w:rPr>
              <w:t>τ ← NEAREST_</w:t>
            </w:r>
            <w:proofErr w:type="gramStart"/>
            <w:r w:rsidRPr="00BC523B">
              <w:rPr>
                <w:rFonts w:cstheme="minorHAnsi"/>
              </w:rPr>
              <w:t>NEIGHBOR(</w:t>
            </w:r>
            <w:proofErr w:type="gramEnd"/>
            <w:r w:rsidRPr="00BC523B">
              <w:rPr>
                <w:rFonts w:cstheme="minorHAnsi"/>
              </w:rPr>
              <w:t>sub)</w:t>
            </w:r>
          </w:p>
        </w:tc>
      </w:tr>
      <w:tr w:rsidR="007B473F" w:rsidRPr="00BC523B" w14:paraId="3DFE74BC"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3F297A93" w14:textId="1D1535F1" w:rsidR="007B473F" w:rsidRPr="00BC523B" w:rsidRDefault="007B473F" w:rsidP="007B473F">
            <w:pPr>
              <w:snapToGrid w:val="0"/>
              <w:contextualSpacing/>
              <w:jc w:val="center"/>
              <w:rPr>
                <w:rFonts w:cstheme="minorHAnsi"/>
              </w:rPr>
            </w:pPr>
            <w:r w:rsidRPr="00BC523B">
              <w:rPr>
                <w:rFonts w:cstheme="minorHAnsi"/>
              </w:rPr>
              <w:t>18</w:t>
            </w:r>
          </w:p>
        </w:tc>
        <w:tc>
          <w:tcPr>
            <w:tcW w:w="420" w:type="dxa"/>
            <w:tcBorders>
              <w:top w:val="nil"/>
              <w:bottom w:val="nil"/>
            </w:tcBorders>
            <w:tcMar>
              <w:top w:w="30" w:type="dxa"/>
              <w:left w:w="0" w:type="dxa"/>
              <w:bottom w:w="30" w:type="dxa"/>
              <w:right w:w="0" w:type="dxa"/>
            </w:tcMar>
          </w:tcPr>
          <w:p w14:paraId="3550368A" w14:textId="77777777" w:rsidR="007B473F" w:rsidRPr="00BC523B" w:rsidRDefault="007B473F" w:rsidP="007B473F">
            <w:pPr>
              <w:snapToGrid w:val="0"/>
              <w:contextualSpacing/>
              <w:rPr>
                <w:rFonts w:cstheme="minorHAnsi"/>
              </w:rPr>
            </w:pPr>
          </w:p>
        </w:tc>
        <w:tc>
          <w:tcPr>
            <w:tcW w:w="420" w:type="dxa"/>
            <w:tcBorders>
              <w:top w:val="nil"/>
              <w:bottom w:val="nil"/>
              <w:right w:val="single" w:sz="4" w:space="0" w:color="auto"/>
            </w:tcBorders>
            <w:tcMar>
              <w:top w:w="30" w:type="dxa"/>
              <w:left w:w="0" w:type="dxa"/>
              <w:bottom w:w="30" w:type="dxa"/>
              <w:right w:w="0" w:type="dxa"/>
            </w:tcMar>
          </w:tcPr>
          <w:p w14:paraId="61491D81" w14:textId="77777777" w:rsidR="007B473F" w:rsidRPr="00BC523B" w:rsidRDefault="007B473F" w:rsidP="007B473F">
            <w:pPr>
              <w:snapToGrid w:val="0"/>
              <w:contextualSpacing/>
              <w:rPr>
                <w:rFonts w:cstheme="minorHAnsi"/>
              </w:rPr>
            </w:pPr>
          </w:p>
        </w:tc>
        <w:tc>
          <w:tcPr>
            <w:tcW w:w="6834" w:type="dxa"/>
            <w:tcBorders>
              <w:top w:val="nil"/>
              <w:left w:val="single" w:sz="4" w:space="0" w:color="auto"/>
              <w:bottom w:val="nil"/>
              <w:right w:val="nil"/>
            </w:tcBorders>
            <w:tcMar>
              <w:top w:w="30" w:type="dxa"/>
              <w:left w:w="80" w:type="dxa"/>
              <w:bottom w:w="30" w:type="dxa"/>
              <w:right w:w="80" w:type="dxa"/>
            </w:tcMar>
          </w:tcPr>
          <w:p w14:paraId="4CFDC1BE" w14:textId="77777777" w:rsidR="007B473F" w:rsidRPr="00BC523B" w:rsidRDefault="007B473F" w:rsidP="007B473F">
            <w:pPr>
              <w:snapToGrid w:val="0"/>
              <w:contextualSpacing/>
              <w:rPr>
                <w:rFonts w:cstheme="minorHAnsi"/>
              </w:rPr>
            </w:pPr>
            <w:r w:rsidRPr="007B473F">
              <w:rPr>
                <w:rFonts w:cstheme="minorHAnsi"/>
                <w:b/>
                <w:bCs/>
              </w:rPr>
              <w:t>return</w:t>
            </w:r>
            <w:r w:rsidRPr="00BC523B">
              <w:rPr>
                <w:rFonts w:cstheme="minorHAnsi"/>
              </w:rPr>
              <w:t xml:space="preserve"> 2OPT_</w:t>
            </w:r>
            <w:proofErr w:type="gramStart"/>
            <w:r w:rsidRPr="00BC523B">
              <w:rPr>
                <w:rFonts w:cstheme="minorHAnsi"/>
              </w:rPr>
              <w:t>IMPROVE(</w:t>
            </w:r>
            <w:proofErr w:type="gramEnd"/>
            <w:r w:rsidRPr="00BC523B">
              <w:rPr>
                <w:rFonts w:cstheme="minorHAnsi"/>
              </w:rPr>
              <w:t>τ, sub)</w:t>
            </w:r>
          </w:p>
        </w:tc>
      </w:tr>
      <w:tr w:rsidR="007B473F" w:rsidRPr="00BC523B" w14:paraId="39117019"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65D11A8D" w14:textId="51C3311F" w:rsidR="007B473F" w:rsidRPr="00BC523B" w:rsidRDefault="007B473F" w:rsidP="007B473F">
            <w:pPr>
              <w:snapToGrid w:val="0"/>
              <w:contextualSpacing/>
              <w:jc w:val="center"/>
              <w:rPr>
                <w:rFonts w:cstheme="minorHAnsi"/>
              </w:rPr>
            </w:pPr>
            <w:r w:rsidRPr="00BC523B">
              <w:rPr>
                <w:rFonts w:cstheme="minorHAnsi"/>
              </w:rPr>
              <w:t>19</w:t>
            </w:r>
          </w:p>
        </w:tc>
        <w:tc>
          <w:tcPr>
            <w:tcW w:w="7674" w:type="dxa"/>
            <w:gridSpan w:val="3"/>
            <w:tcBorders>
              <w:top w:val="nil"/>
              <w:bottom w:val="nil"/>
              <w:right w:val="nil"/>
            </w:tcBorders>
            <w:tcMar>
              <w:top w:w="30" w:type="dxa"/>
              <w:left w:w="80" w:type="dxa"/>
              <w:bottom w:w="30" w:type="dxa"/>
              <w:right w:w="80" w:type="dxa"/>
            </w:tcMar>
          </w:tcPr>
          <w:p w14:paraId="21F46D4A" w14:textId="77777777" w:rsidR="007B473F" w:rsidRPr="007B473F" w:rsidRDefault="007B473F" w:rsidP="007B473F">
            <w:pPr>
              <w:snapToGrid w:val="0"/>
              <w:contextualSpacing/>
              <w:rPr>
                <w:rFonts w:cstheme="minorHAnsi"/>
                <w:b/>
                <w:bCs/>
              </w:rPr>
            </w:pPr>
            <w:r w:rsidRPr="007B473F">
              <w:rPr>
                <w:rFonts w:cstheme="minorHAnsi"/>
                <w:b/>
                <w:bCs/>
              </w:rPr>
              <w:t xml:space="preserve">else                                                              </w:t>
            </w:r>
          </w:p>
        </w:tc>
      </w:tr>
      <w:tr w:rsidR="007B473F" w:rsidRPr="00BC523B" w14:paraId="56D25568"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6D063C1B" w14:textId="66AB87FE" w:rsidR="007B473F" w:rsidRPr="00BC523B" w:rsidRDefault="007B473F" w:rsidP="007B473F">
            <w:pPr>
              <w:snapToGrid w:val="0"/>
              <w:contextualSpacing/>
              <w:jc w:val="center"/>
              <w:rPr>
                <w:rFonts w:cstheme="minorHAnsi"/>
              </w:rPr>
            </w:pPr>
            <w:r>
              <w:rPr>
                <w:rFonts w:cstheme="minorHAnsi" w:hint="eastAsia"/>
              </w:rPr>
              <w:t>20</w:t>
            </w:r>
          </w:p>
        </w:tc>
        <w:tc>
          <w:tcPr>
            <w:tcW w:w="420" w:type="dxa"/>
            <w:tcBorders>
              <w:top w:val="nil"/>
              <w:bottom w:val="nil"/>
            </w:tcBorders>
            <w:tcMar>
              <w:top w:w="30" w:type="dxa"/>
              <w:left w:w="0" w:type="dxa"/>
              <w:bottom w:w="30" w:type="dxa"/>
              <w:right w:w="0" w:type="dxa"/>
            </w:tcMar>
          </w:tcPr>
          <w:p w14:paraId="233CCD86" w14:textId="77777777" w:rsidR="007B473F" w:rsidRPr="00BC523B" w:rsidRDefault="007B473F" w:rsidP="007B473F">
            <w:pPr>
              <w:snapToGrid w:val="0"/>
              <w:contextualSpacing/>
              <w:rPr>
                <w:rFonts w:cstheme="minorHAnsi"/>
              </w:rPr>
            </w:pPr>
          </w:p>
        </w:tc>
        <w:tc>
          <w:tcPr>
            <w:tcW w:w="7254" w:type="dxa"/>
            <w:gridSpan w:val="2"/>
            <w:tcBorders>
              <w:top w:val="nil"/>
              <w:bottom w:val="nil"/>
              <w:right w:val="nil"/>
            </w:tcBorders>
            <w:tcMar>
              <w:top w:w="30" w:type="dxa"/>
              <w:left w:w="80" w:type="dxa"/>
              <w:bottom w:w="30" w:type="dxa"/>
              <w:right w:w="80" w:type="dxa"/>
            </w:tcMar>
          </w:tcPr>
          <w:p w14:paraId="6EA54EF1" w14:textId="77777777" w:rsidR="007B473F" w:rsidRPr="00BC523B" w:rsidRDefault="007B473F" w:rsidP="007B473F">
            <w:pPr>
              <w:snapToGrid w:val="0"/>
              <w:contextualSpacing/>
              <w:rPr>
                <w:rFonts w:cstheme="minorHAnsi"/>
              </w:rPr>
            </w:pPr>
            <w:r w:rsidRPr="00BC523B">
              <w:rPr>
                <w:rFonts w:cstheme="minorHAnsi"/>
              </w:rPr>
              <w:t>points ← [(</w:t>
            </w:r>
            <w:proofErr w:type="spellStart"/>
            <w:r w:rsidRPr="00BC523B">
              <w:rPr>
                <w:rFonts w:cstheme="minorHAnsi"/>
              </w:rPr>
              <w:t>lng</w:t>
            </w:r>
            <w:proofErr w:type="spellEnd"/>
            <w:r w:rsidRPr="00BC523B">
              <w:rPr>
                <w:rFonts w:cstheme="minorHAnsi"/>
              </w:rPr>
              <w:t xml:space="preserve">, </w:t>
            </w:r>
            <w:proofErr w:type="spellStart"/>
            <w:r w:rsidRPr="00BC523B">
              <w:rPr>
                <w:rFonts w:cstheme="minorHAnsi"/>
              </w:rPr>
              <w:t>lat</w:t>
            </w:r>
            <w:proofErr w:type="spellEnd"/>
            <w:r w:rsidRPr="00BC523B">
              <w:rPr>
                <w:rFonts w:cstheme="minorHAnsi"/>
              </w:rPr>
              <w:t xml:space="preserve">) for </w:t>
            </w:r>
            <w:proofErr w:type="spellStart"/>
            <w:r w:rsidRPr="00BC523B">
              <w:rPr>
                <w:rFonts w:cstheme="minorHAnsi"/>
              </w:rPr>
              <w:t>i</w:t>
            </w:r>
            <w:proofErr w:type="spellEnd"/>
            <w:r w:rsidRPr="00BC523B">
              <w:rPr>
                <w:rFonts w:cstheme="minorHAnsi"/>
              </w:rPr>
              <w:t xml:space="preserve"> </w:t>
            </w:r>
            <w:r w:rsidRPr="00BC523B">
              <w:rPr>
                <w:rFonts w:ascii="Cambria Math" w:hAnsi="Cambria Math" w:cs="Cambria Math"/>
              </w:rPr>
              <w:t>∈</w:t>
            </w:r>
            <w:r w:rsidRPr="00BC523B">
              <w:rPr>
                <w:rFonts w:cstheme="minorHAnsi"/>
              </w:rPr>
              <w:t xml:space="preserve"> indices]</w:t>
            </w:r>
          </w:p>
        </w:tc>
      </w:tr>
      <w:tr w:rsidR="007B473F" w:rsidRPr="00BC523B" w14:paraId="297B5E3A"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5E23594F" w14:textId="07F3F98D" w:rsidR="007B473F" w:rsidRPr="00BC523B" w:rsidRDefault="007B473F" w:rsidP="007B473F">
            <w:pPr>
              <w:snapToGrid w:val="0"/>
              <w:contextualSpacing/>
              <w:jc w:val="center"/>
              <w:rPr>
                <w:rFonts w:cstheme="minorHAnsi"/>
              </w:rPr>
            </w:pPr>
            <w:r>
              <w:rPr>
                <w:rFonts w:cstheme="minorHAnsi" w:hint="eastAsia"/>
              </w:rPr>
              <w:t>21</w:t>
            </w:r>
          </w:p>
        </w:tc>
        <w:tc>
          <w:tcPr>
            <w:tcW w:w="420" w:type="dxa"/>
            <w:tcBorders>
              <w:top w:val="nil"/>
              <w:bottom w:val="nil"/>
            </w:tcBorders>
            <w:tcMar>
              <w:top w:w="30" w:type="dxa"/>
              <w:left w:w="0" w:type="dxa"/>
              <w:bottom w:w="30" w:type="dxa"/>
              <w:right w:w="0" w:type="dxa"/>
            </w:tcMar>
          </w:tcPr>
          <w:p w14:paraId="0D26266F" w14:textId="77777777" w:rsidR="007B473F" w:rsidRPr="00BC523B" w:rsidRDefault="007B473F" w:rsidP="007B473F">
            <w:pPr>
              <w:snapToGrid w:val="0"/>
              <w:contextualSpacing/>
              <w:rPr>
                <w:rFonts w:cstheme="minorHAnsi"/>
              </w:rPr>
            </w:pPr>
          </w:p>
        </w:tc>
        <w:tc>
          <w:tcPr>
            <w:tcW w:w="7254" w:type="dxa"/>
            <w:gridSpan w:val="2"/>
            <w:tcBorders>
              <w:top w:val="nil"/>
              <w:bottom w:val="nil"/>
              <w:right w:val="nil"/>
            </w:tcBorders>
            <w:tcMar>
              <w:top w:w="30" w:type="dxa"/>
              <w:left w:w="80" w:type="dxa"/>
              <w:bottom w:w="30" w:type="dxa"/>
              <w:right w:w="80" w:type="dxa"/>
            </w:tcMar>
          </w:tcPr>
          <w:p w14:paraId="0B9D3809" w14:textId="6D36C9D8" w:rsidR="007B473F" w:rsidRPr="00BC523B" w:rsidRDefault="007B473F" w:rsidP="007B473F">
            <w:pPr>
              <w:snapToGrid w:val="0"/>
              <w:contextualSpacing/>
              <w:rPr>
                <w:rFonts w:cstheme="minorHAnsi"/>
              </w:rPr>
            </w:pPr>
            <w:r w:rsidRPr="007B473F">
              <w:rPr>
                <w:rFonts w:cstheme="minorHAnsi"/>
                <w:b/>
                <w:bCs/>
              </w:rPr>
              <w:t>if</w:t>
            </w:r>
            <w:r w:rsidRPr="00BC523B">
              <w:rPr>
                <w:rFonts w:cstheme="minorHAnsi"/>
              </w:rPr>
              <w:t xml:space="preserve"> b ≤ 4</w:t>
            </w:r>
            <w:r w:rsidRPr="007B473F">
              <w:rPr>
                <w:rFonts w:cstheme="minorHAnsi"/>
                <w:b/>
                <w:bCs/>
              </w:rPr>
              <w:t xml:space="preserve"> then </w:t>
            </w:r>
          </w:p>
        </w:tc>
      </w:tr>
      <w:tr w:rsidR="007B473F" w:rsidRPr="00BC523B" w14:paraId="558BAB36"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2A2CF265" w14:textId="6651A587" w:rsidR="007B473F" w:rsidRDefault="007B473F" w:rsidP="007B473F">
            <w:pPr>
              <w:snapToGrid w:val="0"/>
              <w:contextualSpacing/>
              <w:jc w:val="center"/>
              <w:rPr>
                <w:rFonts w:cstheme="minorHAnsi"/>
              </w:rPr>
            </w:pPr>
            <w:r>
              <w:rPr>
                <w:rFonts w:cstheme="minorHAnsi" w:hint="eastAsia"/>
              </w:rPr>
              <w:t>22</w:t>
            </w:r>
          </w:p>
        </w:tc>
        <w:tc>
          <w:tcPr>
            <w:tcW w:w="420" w:type="dxa"/>
            <w:tcBorders>
              <w:top w:val="nil"/>
              <w:bottom w:val="nil"/>
            </w:tcBorders>
            <w:tcMar>
              <w:top w:w="30" w:type="dxa"/>
              <w:left w:w="0" w:type="dxa"/>
              <w:bottom w:w="30" w:type="dxa"/>
              <w:right w:w="0" w:type="dxa"/>
            </w:tcMar>
          </w:tcPr>
          <w:p w14:paraId="195BDD3E" w14:textId="77777777" w:rsidR="007B473F" w:rsidRPr="00BC523B" w:rsidRDefault="007B473F" w:rsidP="007B473F">
            <w:pPr>
              <w:snapToGrid w:val="0"/>
              <w:contextualSpacing/>
              <w:rPr>
                <w:rFonts w:cstheme="minorHAnsi"/>
              </w:rPr>
            </w:pPr>
          </w:p>
        </w:tc>
        <w:tc>
          <w:tcPr>
            <w:tcW w:w="420" w:type="dxa"/>
            <w:tcBorders>
              <w:top w:val="nil"/>
              <w:bottom w:val="nil"/>
              <w:right w:val="nil"/>
            </w:tcBorders>
            <w:tcMar>
              <w:top w:w="30" w:type="dxa"/>
              <w:left w:w="80" w:type="dxa"/>
              <w:bottom w:w="30" w:type="dxa"/>
              <w:right w:w="80" w:type="dxa"/>
            </w:tcMar>
          </w:tcPr>
          <w:p w14:paraId="43D5D1B4" w14:textId="77777777" w:rsidR="007B473F" w:rsidRPr="007B473F" w:rsidRDefault="007B473F" w:rsidP="007B473F">
            <w:pPr>
              <w:snapToGrid w:val="0"/>
              <w:contextualSpacing/>
              <w:rPr>
                <w:rFonts w:cstheme="minorHAnsi"/>
                <w:b/>
                <w:bCs/>
              </w:rPr>
            </w:pPr>
          </w:p>
        </w:tc>
        <w:tc>
          <w:tcPr>
            <w:tcW w:w="6834" w:type="dxa"/>
            <w:tcBorders>
              <w:top w:val="nil"/>
              <w:bottom w:val="nil"/>
              <w:right w:val="nil"/>
            </w:tcBorders>
          </w:tcPr>
          <w:p w14:paraId="7443511D" w14:textId="037E6555" w:rsidR="007B473F" w:rsidRPr="007B473F" w:rsidRDefault="007B473F" w:rsidP="007B473F">
            <w:pPr>
              <w:snapToGrid w:val="0"/>
              <w:contextualSpacing/>
              <w:rPr>
                <w:rFonts w:cstheme="minorHAnsi"/>
                <w:b/>
                <w:bCs/>
              </w:rPr>
            </w:pPr>
            <w:r w:rsidRPr="007B473F">
              <w:rPr>
                <w:rFonts w:cstheme="minorHAnsi"/>
                <w:b/>
                <w:bCs/>
              </w:rPr>
              <w:t>return</w:t>
            </w:r>
            <w:r w:rsidRPr="00BC523B">
              <w:rPr>
                <w:rFonts w:cstheme="minorHAnsi"/>
              </w:rPr>
              <w:t xml:space="preserve"> BRUTE_FORCE_</w:t>
            </w:r>
            <w:proofErr w:type="gramStart"/>
            <w:r w:rsidRPr="00BC523B">
              <w:rPr>
                <w:rFonts w:cstheme="minorHAnsi"/>
              </w:rPr>
              <w:t>EUCLIDEAN(</w:t>
            </w:r>
            <w:proofErr w:type="gramEnd"/>
            <w:r w:rsidRPr="00BC523B">
              <w:rPr>
                <w:rFonts w:cstheme="minorHAnsi"/>
              </w:rPr>
              <w:t>points)</w:t>
            </w:r>
          </w:p>
        </w:tc>
      </w:tr>
      <w:tr w:rsidR="007B473F" w:rsidRPr="00BC523B" w14:paraId="4256F658" w14:textId="77777777" w:rsidTr="007B473F">
        <w:trPr>
          <w:trHeight w:hRule="exact" w:val="340"/>
          <w:jc w:val="center"/>
        </w:trPr>
        <w:tc>
          <w:tcPr>
            <w:tcW w:w="685" w:type="dxa"/>
            <w:tcBorders>
              <w:top w:val="nil"/>
              <w:left w:val="nil"/>
              <w:bottom w:val="nil"/>
            </w:tcBorders>
            <w:tcMar>
              <w:top w:w="30" w:type="dxa"/>
              <w:left w:w="80" w:type="dxa"/>
              <w:bottom w:w="30" w:type="dxa"/>
              <w:right w:w="80" w:type="dxa"/>
            </w:tcMar>
          </w:tcPr>
          <w:p w14:paraId="7CDAB04E" w14:textId="654815C4" w:rsidR="007B473F" w:rsidRPr="00BC523B" w:rsidRDefault="007B473F" w:rsidP="007B473F">
            <w:pPr>
              <w:snapToGrid w:val="0"/>
              <w:contextualSpacing/>
              <w:jc w:val="center"/>
              <w:rPr>
                <w:rFonts w:cstheme="minorHAnsi"/>
              </w:rPr>
            </w:pPr>
            <w:r>
              <w:rPr>
                <w:rFonts w:cstheme="minorHAnsi" w:hint="eastAsia"/>
              </w:rPr>
              <w:t>23</w:t>
            </w:r>
          </w:p>
        </w:tc>
        <w:tc>
          <w:tcPr>
            <w:tcW w:w="420" w:type="dxa"/>
            <w:tcBorders>
              <w:top w:val="nil"/>
              <w:bottom w:val="nil"/>
            </w:tcBorders>
            <w:tcMar>
              <w:top w:w="30" w:type="dxa"/>
              <w:left w:w="0" w:type="dxa"/>
              <w:bottom w:w="30" w:type="dxa"/>
              <w:right w:w="0" w:type="dxa"/>
            </w:tcMar>
          </w:tcPr>
          <w:p w14:paraId="6CAAAD59" w14:textId="77777777" w:rsidR="007B473F" w:rsidRPr="00BC523B" w:rsidRDefault="007B473F" w:rsidP="007B473F">
            <w:pPr>
              <w:snapToGrid w:val="0"/>
              <w:contextualSpacing/>
              <w:rPr>
                <w:rFonts w:cstheme="minorHAnsi"/>
              </w:rPr>
            </w:pPr>
          </w:p>
        </w:tc>
        <w:tc>
          <w:tcPr>
            <w:tcW w:w="7254" w:type="dxa"/>
            <w:gridSpan w:val="2"/>
            <w:tcBorders>
              <w:top w:val="nil"/>
              <w:bottom w:val="nil"/>
              <w:right w:val="nil"/>
            </w:tcBorders>
            <w:tcMar>
              <w:top w:w="30" w:type="dxa"/>
              <w:left w:w="80" w:type="dxa"/>
              <w:bottom w:w="30" w:type="dxa"/>
              <w:right w:w="80" w:type="dxa"/>
            </w:tcMar>
          </w:tcPr>
          <w:p w14:paraId="6AC929D6" w14:textId="41A65400" w:rsidR="007B473F" w:rsidRPr="00BC523B" w:rsidRDefault="007B473F" w:rsidP="007B473F">
            <w:pPr>
              <w:snapToGrid w:val="0"/>
              <w:contextualSpacing/>
              <w:rPr>
                <w:rFonts w:cstheme="minorHAnsi"/>
              </w:rPr>
            </w:pPr>
            <w:r w:rsidRPr="007B473F">
              <w:rPr>
                <w:rFonts w:cstheme="minorHAnsi"/>
                <w:b/>
                <w:bCs/>
              </w:rPr>
              <w:t>else</w:t>
            </w:r>
            <w:r w:rsidRPr="00BC523B">
              <w:rPr>
                <w:rFonts w:cstheme="minorHAnsi"/>
              </w:rPr>
              <w:t xml:space="preserve">       </w:t>
            </w:r>
          </w:p>
        </w:tc>
      </w:tr>
      <w:tr w:rsidR="007B473F" w:rsidRPr="00BC523B" w14:paraId="1ECDA95D" w14:textId="77777777" w:rsidTr="007B473F">
        <w:trPr>
          <w:trHeight w:hRule="exact" w:val="340"/>
          <w:jc w:val="center"/>
        </w:trPr>
        <w:tc>
          <w:tcPr>
            <w:tcW w:w="685" w:type="dxa"/>
            <w:tcBorders>
              <w:top w:val="nil"/>
              <w:left w:val="nil"/>
              <w:bottom w:val="single" w:sz="12" w:space="0" w:color="auto"/>
            </w:tcBorders>
            <w:tcMar>
              <w:top w:w="30" w:type="dxa"/>
              <w:left w:w="80" w:type="dxa"/>
              <w:bottom w:w="30" w:type="dxa"/>
              <w:right w:w="80" w:type="dxa"/>
            </w:tcMar>
          </w:tcPr>
          <w:p w14:paraId="0A408ED4" w14:textId="27A6B624" w:rsidR="007B473F" w:rsidRPr="00BC523B" w:rsidRDefault="007B473F" w:rsidP="007B473F">
            <w:pPr>
              <w:snapToGrid w:val="0"/>
              <w:contextualSpacing/>
              <w:jc w:val="center"/>
              <w:rPr>
                <w:rFonts w:cstheme="minorHAnsi"/>
              </w:rPr>
            </w:pPr>
            <w:r>
              <w:rPr>
                <w:rFonts w:cstheme="minorHAnsi" w:hint="eastAsia"/>
              </w:rPr>
              <w:t>24</w:t>
            </w:r>
          </w:p>
        </w:tc>
        <w:tc>
          <w:tcPr>
            <w:tcW w:w="420" w:type="dxa"/>
            <w:tcBorders>
              <w:top w:val="nil"/>
              <w:bottom w:val="single" w:sz="12" w:space="0" w:color="auto"/>
            </w:tcBorders>
            <w:tcMar>
              <w:top w:w="30" w:type="dxa"/>
              <w:left w:w="0" w:type="dxa"/>
              <w:bottom w:w="30" w:type="dxa"/>
              <w:right w:w="0" w:type="dxa"/>
            </w:tcMar>
          </w:tcPr>
          <w:p w14:paraId="69B40533" w14:textId="77777777" w:rsidR="007B473F" w:rsidRPr="00BC523B" w:rsidRDefault="007B473F" w:rsidP="007B473F">
            <w:pPr>
              <w:snapToGrid w:val="0"/>
              <w:contextualSpacing/>
              <w:rPr>
                <w:rFonts w:cstheme="minorHAnsi"/>
              </w:rPr>
            </w:pPr>
          </w:p>
        </w:tc>
        <w:tc>
          <w:tcPr>
            <w:tcW w:w="7254" w:type="dxa"/>
            <w:gridSpan w:val="2"/>
            <w:tcBorders>
              <w:top w:val="nil"/>
              <w:bottom w:val="single" w:sz="12" w:space="0" w:color="auto"/>
              <w:right w:val="nil"/>
            </w:tcBorders>
            <w:tcMar>
              <w:top w:w="30" w:type="dxa"/>
              <w:left w:w="80" w:type="dxa"/>
              <w:bottom w:w="30" w:type="dxa"/>
              <w:right w:w="80" w:type="dxa"/>
            </w:tcMar>
          </w:tcPr>
          <w:p w14:paraId="3A38597B" w14:textId="1B97BF66" w:rsidR="007B473F" w:rsidRPr="007B473F" w:rsidRDefault="007B473F" w:rsidP="007B473F">
            <w:pPr>
              <w:snapToGrid w:val="0"/>
              <w:contextualSpacing/>
              <w:rPr>
                <w:rFonts w:cstheme="minorHAnsi"/>
                <w:b/>
                <w:bCs/>
              </w:rPr>
            </w:pPr>
            <w:r w:rsidRPr="007B473F">
              <w:rPr>
                <w:rFonts w:cstheme="minorHAnsi"/>
                <w:b/>
                <w:bCs/>
              </w:rPr>
              <w:t>return</w:t>
            </w:r>
            <w:r w:rsidRPr="00BC523B">
              <w:rPr>
                <w:rFonts w:cstheme="minorHAnsi"/>
              </w:rPr>
              <w:t xml:space="preserve"> NEAREST_NEIGHBOR_</w:t>
            </w:r>
            <w:proofErr w:type="gramStart"/>
            <w:r w:rsidRPr="00BC523B">
              <w:rPr>
                <w:rFonts w:cstheme="minorHAnsi"/>
              </w:rPr>
              <w:t>EUCLIDEAN(</w:t>
            </w:r>
            <w:proofErr w:type="gramEnd"/>
            <w:r w:rsidRPr="00BC523B">
              <w:rPr>
                <w:rFonts w:cstheme="minorHAnsi"/>
              </w:rPr>
              <w:t>points)</w:t>
            </w:r>
          </w:p>
        </w:tc>
      </w:tr>
    </w:tbl>
    <w:p w14:paraId="3FD466DF" w14:textId="77777777" w:rsidR="00181797" w:rsidRDefault="00181797" w:rsidP="00181797">
      <w:pPr>
        <w:pStyle w:val="a3"/>
        <w:wordWrap/>
        <w:snapToGrid w:val="0"/>
        <w:ind w:firstLineChars="0" w:firstLine="0"/>
        <w:rPr>
          <w:rFonts w:ascii="Times New Roman" w:eastAsia="宋体" w:hAnsi="Times New Roman"/>
          <w:szCs w:val="24"/>
        </w:rPr>
      </w:pPr>
    </w:p>
    <w:p w14:paraId="4808CA35" w14:textId="42F28758" w:rsidR="00D01607" w:rsidRDefault="00D01607" w:rsidP="007B473F">
      <w:pPr>
        <w:spacing w:line="360" w:lineRule="auto"/>
        <w:ind w:firstLine="482"/>
        <w:rPr>
          <w:rFonts w:ascii="Times New Roman" w:eastAsia="宋体" w:hAnsi="Times New Roman" w:cs="Times New Roman"/>
          <w:sz w:val="24"/>
          <w:szCs w:val="24"/>
        </w:rPr>
      </w:pPr>
      <w:r w:rsidRPr="00D01607">
        <w:rPr>
          <w:rFonts w:ascii="Times New Roman" w:eastAsia="宋体" w:hAnsi="Times New Roman" w:cs="Times New Roman"/>
          <w:sz w:val="24"/>
          <w:szCs w:val="24"/>
        </w:rPr>
        <w:t>与标准</w:t>
      </w:r>
      <w:r w:rsidRPr="00D01607">
        <w:rPr>
          <w:rFonts w:ascii="Times New Roman" w:eastAsia="宋体" w:hAnsi="Times New Roman" w:cs="Times New Roman"/>
          <w:sz w:val="24"/>
          <w:szCs w:val="24"/>
        </w:rPr>
        <w:t xml:space="preserve"> TSP </w:t>
      </w:r>
      <w:r w:rsidRPr="00D01607">
        <w:rPr>
          <w:rFonts w:ascii="Times New Roman" w:eastAsia="宋体" w:hAnsi="Times New Roman" w:cs="Times New Roman"/>
          <w:sz w:val="24"/>
          <w:szCs w:val="24"/>
        </w:rPr>
        <w:t>相比，</w:t>
      </w:r>
      <w:r>
        <w:rPr>
          <w:rFonts w:ascii="Times New Roman" w:eastAsia="宋体" w:hAnsi="Times New Roman" w:cs="Times New Roman" w:hint="eastAsia"/>
          <w:sz w:val="24"/>
          <w:szCs w:val="24"/>
        </w:rPr>
        <w:t>该算法提出的</w:t>
      </w:r>
      <w:proofErr w:type="gramStart"/>
      <w:r w:rsidRPr="00D01607">
        <w:rPr>
          <w:rFonts w:ascii="Times New Roman" w:eastAsia="宋体" w:hAnsi="Times New Roman" w:cs="Times New Roman"/>
          <w:sz w:val="24"/>
          <w:szCs w:val="24"/>
        </w:rPr>
        <w:t>时段分桶</w:t>
      </w:r>
      <w:proofErr w:type="gramEnd"/>
      <w:r w:rsidRPr="00D01607">
        <w:rPr>
          <w:rFonts w:ascii="Times New Roman" w:eastAsia="宋体" w:hAnsi="Times New Roman" w:cs="Times New Roman"/>
          <w:sz w:val="24"/>
          <w:szCs w:val="24"/>
        </w:rPr>
        <w:t xml:space="preserve"> TSP </w:t>
      </w:r>
      <w:r w:rsidRPr="00D01607">
        <w:rPr>
          <w:rFonts w:ascii="Times New Roman" w:eastAsia="宋体" w:hAnsi="Times New Roman" w:cs="Times New Roman"/>
          <w:sz w:val="24"/>
          <w:szCs w:val="24"/>
        </w:rPr>
        <w:t>的核心区别在于在优化目标之外额外施加了时段语义约束。标准</w:t>
      </w:r>
      <w:r w:rsidRPr="00D01607">
        <w:rPr>
          <w:rFonts w:ascii="Times New Roman" w:eastAsia="宋体" w:hAnsi="Times New Roman" w:cs="Times New Roman"/>
          <w:sz w:val="24"/>
          <w:szCs w:val="24"/>
        </w:rPr>
        <w:t xml:space="preserve"> TSP </w:t>
      </w:r>
      <w:r w:rsidRPr="00D01607">
        <w:rPr>
          <w:rFonts w:ascii="Times New Roman" w:eastAsia="宋体" w:hAnsi="Times New Roman" w:cs="Times New Roman"/>
          <w:sz w:val="24"/>
          <w:szCs w:val="24"/>
        </w:rPr>
        <w:t>仅以最小</w:t>
      </w:r>
      <w:proofErr w:type="gramStart"/>
      <w:r w:rsidRPr="00D01607">
        <w:rPr>
          <w:rFonts w:ascii="Times New Roman" w:eastAsia="宋体" w:hAnsi="Times New Roman" w:cs="Times New Roman"/>
          <w:sz w:val="24"/>
          <w:szCs w:val="24"/>
        </w:rPr>
        <w:t>化访问</w:t>
      </w:r>
      <w:proofErr w:type="gramEnd"/>
      <w:r w:rsidRPr="00D01607">
        <w:rPr>
          <w:rFonts w:ascii="Times New Roman" w:eastAsia="宋体" w:hAnsi="Times New Roman" w:cs="Times New Roman"/>
          <w:sz w:val="24"/>
          <w:szCs w:val="24"/>
        </w:rPr>
        <w:t>序列的移动总代价为目标，并未对景点的访问时刻加以限制，因此存在将仅适宜夜间游览的景点排入上午时段的可能；所得序列虽在路径长度上最优，却违背了游览活动的时段语义，当此类违背由下游审查环节检出时，须以重新求解为代价予以修正。</w:t>
      </w:r>
      <w:proofErr w:type="gramStart"/>
      <w:r w:rsidRPr="00D01607">
        <w:rPr>
          <w:rFonts w:ascii="Times New Roman" w:eastAsia="宋体" w:hAnsi="Times New Roman" w:cs="Times New Roman"/>
          <w:sz w:val="24"/>
          <w:szCs w:val="24"/>
        </w:rPr>
        <w:t>时段分桶</w:t>
      </w:r>
      <w:proofErr w:type="gramEnd"/>
      <w:r w:rsidRPr="00D01607">
        <w:rPr>
          <w:rFonts w:ascii="Times New Roman" w:eastAsia="宋体" w:hAnsi="Times New Roman" w:cs="Times New Roman"/>
          <w:sz w:val="24"/>
          <w:szCs w:val="24"/>
        </w:rPr>
        <w:t xml:space="preserve"> TSP </w:t>
      </w:r>
      <w:r w:rsidRPr="00D01607">
        <w:rPr>
          <w:rFonts w:ascii="Times New Roman" w:eastAsia="宋体" w:hAnsi="Times New Roman" w:cs="Times New Roman"/>
          <w:sz w:val="24"/>
          <w:szCs w:val="24"/>
        </w:rPr>
        <w:t>则先按时段权重将单日景</w:t>
      </w:r>
      <w:r w:rsidRPr="00D01607">
        <w:rPr>
          <w:rFonts w:ascii="Times New Roman" w:eastAsia="宋体" w:hAnsi="Times New Roman" w:cs="Times New Roman"/>
          <w:sz w:val="24"/>
          <w:szCs w:val="24"/>
        </w:rPr>
        <w:lastRenderedPageBreak/>
        <w:t>点划入三个有序桶，桶间顺序由权重结构性锁定，求解被限定于桶内进行：桶内移动代价的局部最优性与全天序列的时段合法性由此同时得到保证。就计算复杂度而言，标准</w:t>
      </w:r>
      <w:r w:rsidRPr="00D01607">
        <w:rPr>
          <w:rFonts w:ascii="Times New Roman" w:eastAsia="宋体" w:hAnsi="Times New Roman" w:cs="Times New Roman"/>
          <w:sz w:val="24"/>
          <w:szCs w:val="24"/>
        </w:rPr>
        <w:t xml:space="preserve"> TSP </w:t>
      </w:r>
      <w:r w:rsidRPr="00D01607">
        <w:rPr>
          <w:rFonts w:ascii="Times New Roman" w:eastAsia="宋体" w:hAnsi="Times New Roman" w:cs="Times New Roman"/>
          <w:sz w:val="24"/>
          <w:szCs w:val="24"/>
        </w:rPr>
        <w:t>的精确求解为</w:t>
      </w:r>
      <w:r w:rsidRPr="00D01607">
        <w:rPr>
          <w:rFonts w:ascii="Times New Roman" w:eastAsia="宋体" w:hAnsi="Times New Roman" w:cs="Times New Roman"/>
          <w:sz w:val="24"/>
          <w:szCs w:val="24"/>
        </w:rPr>
        <w:t xml:space="preserve"> O(n!)</w:t>
      </w:r>
      <w:r w:rsidRPr="00D01607">
        <w:rPr>
          <w:rFonts w:ascii="Times New Roman" w:eastAsia="宋体" w:hAnsi="Times New Roman" w:cs="Times New Roman"/>
          <w:sz w:val="24"/>
          <w:szCs w:val="24"/>
        </w:rPr>
        <w:t>、启发式求解为</w:t>
      </w:r>
      <w:r w:rsidRPr="00D01607">
        <w:rPr>
          <w:rFonts w:ascii="Times New Roman" w:eastAsia="宋体" w:hAnsi="Times New Roman" w:cs="Times New Roman"/>
          <w:sz w:val="24"/>
          <w:szCs w:val="24"/>
        </w:rPr>
        <w:t xml:space="preserve"> O(n²)</w:t>
      </w:r>
      <w:r w:rsidRPr="00D01607">
        <w:rPr>
          <w:rFonts w:ascii="Times New Roman" w:eastAsia="宋体" w:hAnsi="Times New Roman" w:cs="Times New Roman"/>
          <w:sz w:val="24"/>
          <w:szCs w:val="24"/>
        </w:rPr>
        <w:t>，且启发式解与最优解之间通常存在</w:t>
      </w:r>
      <w:r w:rsidRPr="00D01607">
        <w:rPr>
          <w:rFonts w:ascii="Times New Roman" w:eastAsia="宋体" w:hAnsi="Times New Roman" w:cs="Times New Roman"/>
          <w:sz w:val="24"/>
          <w:szCs w:val="24"/>
        </w:rPr>
        <w:t xml:space="preserve"> 15% </w:t>
      </w:r>
      <w:r w:rsidRPr="00D01607">
        <w:rPr>
          <w:rFonts w:ascii="Times New Roman" w:eastAsia="宋体" w:hAnsi="Times New Roman" w:cs="Times New Roman"/>
          <w:sz w:val="24"/>
          <w:szCs w:val="24"/>
        </w:rPr>
        <w:t>至</w:t>
      </w:r>
      <w:r w:rsidRPr="00D01607">
        <w:rPr>
          <w:rFonts w:ascii="Times New Roman" w:eastAsia="宋体" w:hAnsi="Times New Roman" w:cs="Times New Roman"/>
          <w:sz w:val="24"/>
          <w:szCs w:val="24"/>
        </w:rPr>
        <w:t xml:space="preserve"> 25% </w:t>
      </w:r>
      <w:r w:rsidRPr="00D01607">
        <w:rPr>
          <w:rFonts w:ascii="Times New Roman" w:eastAsia="宋体" w:hAnsi="Times New Roman" w:cs="Times New Roman"/>
          <w:sz w:val="24"/>
          <w:szCs w:val="24"/>
        </w:rPr>
        <w:t>的偏差；</w:t>
      </w:r>
      <w:proofErr w:type="gramStart"/>
      <w:r w:rsidRPr="00D01607">
        <w:rPr>
          <w:rFonts w:ascii="Times New Roman" w:eastAsia="宋体" w:hAnsi="Times New Roman" w:cs="Times New Roman"/>
          <w:sz w:val="24"/>
          <w:szCs w:val="24"/>
        </w:rPr>
        <w:t>引入分桶后</w:t>
      </w:r>
      <w:proofErr w:type="gramEnd"/>
      <w:r w:rsidRPr="00D01607">
        <w:rPr>
          <w:rFonts w:ascii="Times New Roman" w:eastAsia="宋体" w:hAnsi="Times New Roman" w:cs="Times New Roman"/>
          <w:sz w:val="24"/>
          <w:szCs w:val="24"/>
        </w:rPr>
        <w:t>，单桶规模</w:t>
      </w:r>
      <w:r w:rsidRPr="00D01607">
        <w:rPr>
          <w:rFonts w:ascii="Times New Roman" w:eastAsia="宋体" w:hAnsi="Times New Roman" w:cs="Times New Roman"/>
          <w:sz w:val="24"/>
          <w:szCs w:val="24"/>
        </w:rPr>
        <w:t xml:space="preserve"> m </w:t>
      </w:r>
      <w:r w:rsidRPr="00D01607">
        <w:rPr>
          <w:rFonts w:ascii="Times New Roman" w:eastAsia="宋体" w:hAnsi="Times New Roman" w:cs="Times New Roman"/>
          <w:sz w:val="24"/>
          <w:szCs w:val="24"/>
        </w:rPr>
        <w:t>远小于全天景点数</w:t>
      </w:r>
      <w:r w:rsidRPr="00D01607">
        <w:rPr>
          <w:rFonts w:ascii="Times New Roman" w:eastAsia="宋体" w:hAnsi="Times New Roman" w:cs="Times New Roman"/>
          <w:sz w:val="24"/>
          <w:szCs w:val="24"/>
        </w:rPr>
        <w:t xml:space="preserve"> n</w:t>
      </w:r>
      <w:r w:rsidRPr="00D01607">
        <w:rPr>
          <w:rFonts w:ascii="Times New Roman" w:eastAsia="宋体" w:hAnsi="Times New Roman" w:cs="Times New Roman"/>
          <w:sz w:val="24"/>
          <w:szCs w:val="24"/>
        </w:rPr>
        <w:t>，桶内精确枚举的代价由</w:t>
      </w:r>
      <w:r w:rsidRPr="00D01607">
        <w:rPr>
          <w:rFonts w:ascii="Times New Roman" w:eastAsia="宋体" w:hAnsi="Times New Roman" w:cs="Times New Roman"/>
          <w:sz w:val="24"/>
          <w:szCs w:val="24"/>
        </w:rPr>
        <w:t xml:space="preserve"> O(n!) </w:t>
      </w:r>
      <w:r w:rsidRPr="00D01607">
        <w:rPr>
          <w:rFonts w:ascii="Times New Roman" w:eastAsia="宋体" w:hAnsi="Times New Roman" w:cs="Times New Roman"/>
          <w:sz w:val="24"/>
          <w:szCs w:val="24"/>
        </w:rPr>
        <w:t>降至</w:t>
      </w:r>
      <w:r w:rsidRPr="00D01607">
        <w:rPr>
          <w:rFonts w:ascii="Times New Roman" w:eastAsia="宋体" w:hAnsi="Times New Roman" w:cs="Times New Roman"/>
          <w:sz w:val="24"/>
          <w:szCs w:val="24"/>
        </w:rPr>
        <w:t xml:space="preserve"> O(m!)</w:t>
      </w:r>
      <w:r w:rsidRPr="00D01607">
        <w:rPr>
          <w:rFonts w:ascii="Times New Roman" w:eastAsia="宋体" w:hAnsi="Times New Roman" w:cs="Times New Roman"/>
          <w:sz w:val="24"/>
          <w:szCs w:val="24"/>
        </w:rPr>
        <w:t>，启发式求解的规模亦相应收缩。两种</w:t>
      </w:r>
      <w:r w:rsidRPr="00D01607">
        <w:rPr>
          <w:rFonts w:ascii="Times New Roman" w:eastAsia="宋体" w:hAnsi="Times New Roman" w:cs="Times New Roman"/>
          <w:sz w:val="24"/>
          <w:szCs w:val="24"/>
        </w:rPr>
        <w:t xml:space="preserve"> TSP </w:t>
      </w:r>
      <w:r w:rsidRPr="00D01607">
        <w:rPr>
          <w:rFonts w:ascii="Times New Roman" w:eastAsia="宋体" w:hAnsi="Times New Roman" w:cs="Times New Roman"/>
          <w:sz w:val="24"/>
          <w:szCs w:val="24"/>
        </w:rPr>
        <w:t>方法的对比见</w:t>
      </w:r>
      <w:r w:rsidRPr="00915492">
        <w:rPr>
          <w:rFonts w:ascii="Times New Roman" w:eastAsia="宋体" w:hAnsi="Times New Roman" w:cs="Times New Roman"/>
          <w:sz w:val="24"/>
          <w:szCs w:val="24"/>
        </w:rPr>
        <w:t>表</w:t>
      </w:r>
      <w:r w:rsidRPr="00915492">
        <w:rPr>
          <w:rFonts w:ascii="Times New Roman" w:eastAsia="宋体" w:hAnsi="Times New Roman" w:cs="Times New Roman"/>
          <w:sz w:val="24"/>
          <w:szCs w:val="24"/>
        </w:rPr>
        <w:t xml:space="preserve"> 4-5</w:t>
      </w:r>
      <w:r w:rsidRPr="00915492">
        <w:rPr>
          <w:rFonts w:ascii="Times New Roman" w:eastAsia="宋体" w:hAnsi="Times New Roman" w:cs="Times New Roman"/>
          <w:sz w:val="24"/>
          <w:szCs w:val="24"/>
        </w:rPr>
        <w:t>。</w:t>
      </w:r>
    </w:p>
    <w:p w14:paraId="4AED1966" w14:textId="5471CD76" w:rsidR="007135DD" w:rsidRDefault="007135DD" w:rsidP="00D01607">
      <w:pPr>
        <w:pStyle w:val="a1"/>
        <w:spacing w:before="78"/>
        <w:ind w:left="0"/>
      </w:pPr>
      <w:r>
        <w:t>标准全局</w:t>
      </w:r>
      <w:r>
        <w:t xml:space="preserve"> TSP </w:t>
      </w:r>
      <w:r>
        <w:t>与</w:t>
      </w:r>
      <w:proofErr w:type="gramStart"/>
      <w:r>
        <w:t>时段分桶</w:t>
      </w:r>
      <w:proofErr w:type="gramEnd"/>
      <w:r>
        <w:t xml:space="preserve"> TSP </w:t>
      </w:r>
      <w:r>
        <w:t>的对比</w:t>
      </w:r>
    </w:p>
    <w:tbl>
      <w:tblPr>
        <w:tblStyle w:val="af2"/>
        <w:tblW w:w="9026" w:type="dxa"/>
        <w:tblLook w:val="0000" w:firstRow="0" w:lastRow="0" w:firstColumn="0" w:lastColumn="0" w:noHBand="0" w:noVBand="0"/>
      </w:tblPr>
      <w:tblGrid>
        <w:gridCol w:w="1700"/>
        <w:gridCol w:w="3563"/>
        <w:gridCol w:w="3763"/>
      </w:tblGrid>
      <w:tr w:rsidR="007135DD" w:rsidRPr="001D29EA" w14:paraId="2DE41D1F" w14:textId="77777777" w:rsidTr="00BC523B">
        <w:tc>
          <w:tcPr>
            <w:tcW w:w="1700" w:type="dxa"/>
            <w:tcBorders>
              <w:top w:val="single" w:sz="12" w:space="0" w:color="auto"/>
              <w:bottom w:val="single" w:sz="6" w:space="0" w:color="auto"/>
            </w:tcBorders>
          </w:tcPr>
          <w:p w14:paraId="04F43E91" w14:textId="77777777" w:rsidR="007135DD" w:rsidRPr="00BC523B" w:rsidRDefault="007135DD" w:rsidP="001D29EA">
            <w:pPr>
              <w:jc w:val="center"/>
              <w:rPr>
                <w:rStyle w:val="aff0"/>
                <w:b/>
                <w:bCs/>
              </w:rPr>
            </w:pPr>
            <w:r w:rsidRPr="00BC523B">
              <w:rPr>
                <w:rStyle w:val="aff0"/>
                <w:b/>
                <w:bCs/>
              </w:rPr>
              <w:t>对比维度</w:t>
            </w:r>
          </w:p>
        </w:tc>
        <w:tc>
          <w:tcPr>
            <w:tcW w:w="3563" w:type="dxa"/>
            <w:tcBorders>
              <w:top w:val="single" w:sz="12" w:space="0" w:color="auto"/>
              <w:bottom w:val="single" w:sz="6" w:space="0" w:color="auto"/>
            </w:tcBorders>
          </w:tcPr>
          <w:p w14:paraId="2910F25B" w14:textId="77777777" w:rsidR="007135DD" w:rsidRPr="00BC523B" w:rsidRDefault="007135DD" w:rsidP="001D29EA">
            <w:pPr>
              <w:jc w:val="center"/>
              <w:rPr>
                <w:rStyle w:val="aff0"/>
                <w:b/>
                <w:bCs/>
              </w:rPr>
            </w:pPr>
            <w:r w:rsidRPr="00BC523B">
              <w:rPr>
                <w:rStyle w:val="aff0"/>
                <w:b/>
                <w:bCs/>
              </w:rPr>
              <w:t>标准全局</w:t>
            </w:r>
            <w:r w:rsidRPr="00BC523B">
              <w:rPr>
                <w:rStyle w:val="aff0"/>
                <w:b/>
                <w:bCs/>
              </w:rPr>
              <w:t xml:space="preserve"> TSP</w:t>
            </w:r>
          </w:p>
        </w:tc>
        <w:tc>
          <w:tcPr>
            <w:tcW w:w="3763" w:type="dxa"/>
            <w:tcBorders>
              <w:top w:val="single" w:sz="12" w:space="0" w:color="auto"/>
              <w:bottom w:val="single" w:sz="6" w:space="0" w:color="auto"/>
            </w:tcBorders>
          </w:tcPr>
          <w:p w14:paraId="0A2E50F2" w14:textId="77777777" w:rsidR="007135DD" w:rsidRPr="00BC523B" w:rsidRDefault="007135DD" w:rsidP="001D29EA">
            <w:pPr>
              <w:jc w:val="center"/>
              <w:rPr>
                <w:rStyle w:val="aff0"/>
                <w:b/>
                <w:bCs/>
              </w:rPr>
            </w:pPr>
            <w:proofErr w:type="gramStart"/>
            <w:r w:rsidRPr="00BC523B">
              <w:rPr>
                <w:rStyle w:val="aff0"/>
                <w:b/>
                <w:bCs/>
              </w:rPr>
              <w:t>时段分桶</w:t>
            </w:r>
            <w:proofErr w:type="gramEnd"/>
            <w:r w:rsidRPr="00BC523B">
              <w:rPr>
                <w:rStyle w:val="aff0"/>
                <w:b/>
                <w:bCs/>
              </w:rPr>
              <w:t xml:space="preserve"> TSP</w:t>
            </w:r>
            <w:r w:rsidRPr="00BC523B">
              <w:rPr>
                <w:rStyle w:val="aff0"/>
                <w:b/>
                <w:bCs/>
              </w:rPr>
              <w:t>（本算法）</w:t>
            </w:r>
          </w:p>
        </w:tc>
      </w:tr>
      <w:tr w:rsidR="007135DD" w:rsidRPr="001D29EA" w14:paraId="572B8C59" w14:textId="77777777" w:rsidTr="00BC523B">
        <w:tc>
          <w:tcPr>
            <w:tcW w:w="1700" w:type="dxa"/>
            <w:tcBorders>
              <w:top w:val="single" w:sz="6" w:space="0" w:color="auto"/>
            </w:tcBorders>
          </w:tcPr>
          <w:p w14:paraId="233DF37F" w14:textId="77777777" w:rsidR="007135DD" w:rsidRPr="001D29EA" w:rsidRDefault="007135DD" w:rsidP="001D29EA">
            <w:pPr>
              <w:jc w:val="center"/>
              <w:rPr>
                <w:rStyle w:val="aff0"/>
              </w:rPr>
            </w:pPr>
            <w:r w:rsidRPr="001D29EA">
              <w:rPr>
                <w:rStyle w:val="aff0"/>
              </w:rPr>
              <w:t>优化目标</w:t>
            </w:r>
          </w:p>
        </w:tc>
        <w:tc>
          <w:tcPr>
            <w:tcW w:w="3563" w:type="dxa"/>
            <w:tcBorders>
              <w:top w:val="single" w:sz="6" w:space="0" w:color="auto"/>
            </w:tcBorders>
          </w:tcPr>
          <w:p w14:paraId="1AB322AF" w14:textId="77777777" w:rsidR="007135DD" w:rsidRPr="001D29EA" w:rsidRDefault="007135DD" w:rsidP="001D29EA">
            <w:pPr>
              <w:jc w:val="center"/>
              <w:rPr>
                <w:rStyle w:val="aff0"/>
              </w:rPr>
            </w:pPr>
            <w:r w:rsidRPr="001D29EA">
              <w:rPr>
                <w:rStyle w:val="aff0"/>
              </w:rPr>
              <w:t>移动总代价最短</w:t>
            </w:r>
          </w:p>
        </w:tc>
        <w:tc>
          <w:tcPr>
            <w:tcW w:w="3763" w:type="dxa"/>
            <w:tcBorders>
              <w:top w:val="single" w:sz="6" w:space="0" w:color="auto"/>
            </w:tcBorders>
          </w:tcPr>
          <w:p w14:paraId="65465B5B" w14:textId="77777777" w:rsidR="007135DD" w:rsidRPr="001D29EA" w:rsidRDefault="007135DD" w:rsidP="001D29EA">
            <w:pPr>
              <w:jc w:val="center"/>
              <w:rPr>
                <w:rStyle w:val="aff0"/>
              </w:rPr>
            </w:pPr>
            <w:r w:rsidRPr="001D29EA">
              <w:rPr>
                <w:rStyle w:val="aff0"/>
              </w:rPr>
              <w:t>时段约束下的移动代价最短</w:t>
            </w:r>
          </w:p>
        </w:tc>
      </w:tr>
      <w:tr w:rsidR="007135DD" w:rsidRPr="001D29EA" w14:paraId="77B01BAF" w14:textId="77777777" w:rsidTr="00BC523B">
        <w:tc>
          <w:tcPr>
            <w:tcW w:w="1700" w:type="dxa"/>
          </w:tcPr>
          <w:p w14:paraId="3CB40773" w14:textId="77777777" w:rsidR="007135DD" w:rsidRPr="001D29EA" w:rsidRDefault="007135DD" w:rsidP="001D29EA">
            <w:pPr>
              <w:jc w:val="center"/>
              <w:rPr>
                <w:rStyle w:val="aff0"/>
              </w:rPr>
            </w:pPr>
            <w:r w:rsidRPr="001D29EA">
              <w:rPr>
                <w:rStyle w:val="aff0"/>
              </w:rPr>
              <w:t>时段合理性</w:t>
            </w:r>
          </w:p>
        </w:tc>
        <w:tc>
          <w:tcPr>
            <w:tcW w:w="3563" w:type="dxa"/>
          </w:tcPr>
          <w:p w14:paraId="618EADCD" w14:textId="77777777" w:rsidR="007135DD" w:rsidRPr="001D29EA" w:rsidRDefault="007135DD" w:rsidP="001D29EA">
            <w:pPr>
              <w:jc w:val="center"/>
              <w:rPr>
                <w:rStyle w:val="aff0"/>
              </w:rPr>
            </w:pPr>
            <w:r w:rsidRPr="001D29EA">
              <w:rPr>
                <w:rStyle w:val="aff0"/>
              </w:rPr>
              <w:t>无保障</w:t>
            </w:r>
          </w:p>
        </w:tc>
        <w:tc>
          <w:tcPr>
            <w:tcW w:w="3763" w:type="dxa"/>
          </w:tcPr>
          <w:p w14:paraId="39AE884F" w14:textId="77777777" w:rsidR="007135DD" w:rsidRPr="001D29EA" w:rsidRDefault="007135DD" w:rsidP="001D29EA">
            <w:pPr>
              <w:jc w:val="center"/>
              <w:rPr>
                <w:rStyle w:val="aff0"/>
              </w:rPr>
            </w:pPr>
            <w:r w:rsidRPr="001D29EA">
              <w:rPr>
                <w:rStyle w:val="aff0"/>
              </w:rPr>
              <w:t>桶间顺序结构性锁定</w:t>
            </w:r>
          </w:p>
        </w:tc>
      </w:tr>
      <w:tr w:rsidR="007135DD" w:rsidRPr="001D29EA" w14:paraId="0D9B32DD" w14:textId="77777777" w:rsidTr="00BC523B">
        <w:tc>
          <w:tcPr>
            <w:tcW w:w="1700" w:type="dxa"/>
          </w:tcPr>
          <w:p w14:paraId="3A22F260" w14:textId="77777777" w:rsidR="007135DD" w:rsidRPr="001D29EA" w:rsidRDefault="007135DD" w:rsidP="001D29EA">
            <w:pPr>
              <w:jc w:val="center"/>
              <w:rPr>
                <w:rStyle w:val="aff0"/>
              </w:rPr>
            </w:pPr>
            <w:r w:rsidRPr="001D29EA">
              <w:rPr>
                <w:rStyle w:val="aff0"/>
              </w:rPr>
              <w:t>问题规模</w:t>
            </w:r>
          </w:p>
        </w:tc>
        <w:tc>
          <w:tcPr>
            <w:tcW w:w="3563" w:type="dxa"/>
          </w:tcPr>
          <w:p w14:paraId="69B912A2" w14:textId="77777777" w:rsidR="007135DD" w:rsidRPr="001D29EA" w:rsidRDefault="007135DD" w:rsidP="001D29EA">
            <w:pPr>
              <w:jc w:val="center"/>
              <w:rPr>
                <w:rStyle w:val="aff0"/>
              </w:rPr>
            </w:pPr>
            <w:r w:rsidRPr="001D29EA">
              <w:rPr>
                <w:rStyle w:val="aff0"/>
              </w:rPr>
              <w:t>全日</w:t>
            </w:r>
            <w:r w:rsidRPr="001D29EA">
              <w:rPr>
                <w:rStyle w:val="aff0"/>
              </w:rPr>
              <w:t xml:space="preserve"> n </w:t>
            </w:r>
            <w:proofErr w:type="gramStart"/>
            <w:r w:rsidRPr="001D29EA">
              <w:rPr>
                <w:rStyle w:val="aff0"/>
              </w:rPr>
              <w:t>个</w:t>
            </w:r>
            <w:proofErr w:type="gramEnd"/>
            <w:r w:rsidRPr="001D29EA">
              <w:rPr>
                <w:rStyle w:val="aff0"/>
              </w:rPr>
              <w:t>景点</w:t>
            </w:r>
          </w:p>
        </w:tc>
        <w:tc>
          <w:tcPr>
            <w:tcW w:w="3763" w:type="dxa"/>
          </w:tcPr>
          <w:p w14:paraId="7C0CAECF" w14:textId="77777777" w:rsidR="007135DD" w:rsidRPr="001D29EA" w:rsidRDefault="007135DD" w:rsidP="001D29EA">
            <w:pPr>
              <w:jc w:val="center"/>
              <w:rPr>
                <w:rStyle w:val="aff0"/>
              </w:rPr>
            </w:pPr>
            <w:r w:rsidRPr="001D29EA">
              <w:rPr>
                <w:rStyle w:val="aff0"/>
              </w:rPr>
              <w:t>单桶</w:t>
            </w:r>
            <w:r w:rsidRPr="001D29EA">
              <w:rPr>
                <w:rStyle w:val="aff0"/>
              </w:rPr>
              <w:t xml:space="preserve"> m </w:t>
            </w:r>
            <w:proofErr w:type="gramStart"/>
            <w:r w:rsidRPr="001D29EA">
              <w:rPr>
                <w:rStyle w:val="aff0"/>
              </w:rPr>
              <w:t>个</w:t>
            </w:r>
            <w:proofErr w:type="gramEnd"/>
            <w:r w:rsidRPr="001D29EA">
              <w:rPr>
                <w:rStyle w:val="aff0"/>
              </w:rPr>
              <w:t>景点，</w:t>
            </w:r>
            <w:r w:rsidRPr="001D29EA">
              <w:rPr>
                <w:rStyle w:val="aff0"/>
              </w:rPr>
              <w:t xml:space="preserve">m </w:t>
            </w:r>
            <w:r w:rsidRPr="001D29EA">
              <w:rPr>
                <w:rStyle w:val="aff0"/>
              </w:rPr>
              <w:t>远小于</w:t>
            </w:r>
            <w:r w:rsidRPr="001D29EA">
              <w:rPr>
                <w:rStyle w:val="aff0"/>
              </w:rPr>
              <w:t xml:space="preserve"> n</w:t>
            </w:r>
          </w:p>
        </w:tc>
      </w:tr>
      <w:tr w:rsidR="007135DD" w:rsidRPr="001D29EA" w14:paraId="0902A6EE" w14:textId="77777777" w:rsidTr="00BC523B">
        <w:tc>
          <w:tcPr>
            <w:tcW w:w="1700" w:type="dxa"/>
          </w:tcPr>
          <w:p w14:paraId="15FAFEE9" w14:textId="77777777" w:rsidR="007135DD" w:rsidRPr="001D29EA" w:rsidRDefault="007135DD" w:rsidP="001D29EA">
            <w:pPr>
              <w:jc w:val="center"/>
              <w:rPr>
                <w:rStyle w:val="aff0"/>
              </w:rPr>
            </w:pPr>
            <w:r w:rsidRPr="001D29EA">
              <w:rPr>
                <w:rStyle w:val="aff0"/>
              </w:rPr>
              <w:t>求解复杂度</w:t>
            </w:r>
          </w:p>
        </w:tc>
        <w:tc>
          <w:tcPr>
            <w:tcW w:w="3563" w:type="dxa"/>
          </w:tcPr>
          <w:p w14:paraId="5911F414" w14:textId="77777777" w:rsidR="007135DD" w:rsidRPr="001D29EA" w:rsidRDefault="007135DD" w:rsidP="001D29EA">
            <w:pPr>
              <w:jc w:val="center"/>
              <w:rPr>
                <w:rStyle w:val="aff0"/>
              </w:rPr>
            </w:pPr>
            <w:r w:rsidRPr="001D29EA">
              <w:rPr>
                <w:rStyle w:val="aff0"/>
              </w:rPr>
              <w:t xml:space="preserve">O(n!) </w:t>
            </w:r>
            <w:r w:rsidRPr="001D29EA">
              <w:rPr>
                <w:rStyle w:val="aff0"/>
              </w:rPr>
              <w:t>精确</w:t>
            </w:r>
            <w:r w:rsidRPr="001D29EA">
              <w:rPr>
                <w:rStyle w:val="aff0"/>
              </w:rPr>
              <w:t xml:space="preserve"> / O(n²) </w:t>
            </w:r>
            <w:r w:rsidRPr="001D29EA">
              <w:rPr>
                <w:rStyle w:val="aff0"/>
              </w:rPr>
              <w:t>启发式</w:t>
            </w:r>
          </w:p>
        </w:tc>
        <w:tc>
          <w:tcPr>
            <w:tcW w:w="3763" w:type="dxa"/>
          </w:tcPr>
          <w:p w14:paraId="20CD8F64" w14:textId="77777777" w:rsidR="007135DD" w:rsidRPr="001D29EA" w:rsidRDefault="007135DD" w:rsidP="001D29EA">
            <w:pPr>
              <w:jc w:val="center"/>
              <w:rPr>
                <w:rStyle w:val="aff0"/>
              </w:rPr>
            </w:pPr>
            <w:r w:rsidRPr="001D29EA">
              <w:rPr>
                <w:rStyle w:val="aff0"/>
              </w:rPr>
              <w:t>单桶</w:t>
            </w:r>
            <w:r w:rsidRPr="001D29EA">
              <w:rPr>
                <w:rStyle w:val="aff0"/>
              </w:rPr>
              <w:t xml:space="preserve"> O(m!) </w:t>
            </w:r>
            <w:r w:rsidRPr="001D29EA">
              <w:rPr>
                <w:rStyle w:val="aff0"/>
              </w:rPr>
              <w:t>精确</w:t>
            </w:r>
            <w:r w:rsidRPr="001D29EA">
              <w:rPr>
                <w:rStyle w:val="aff0"/>
              </w:rPr>
              <w:t xml:space="preserve"> / O(m²) </w:t>
            </w:r>
            <w:r w:rsidRPr="001D29EA">
              <w:rPr>
                <w:rStyle w:val="aff0"/>
              </w:rPr>
              <w:t>启发式</w:t>
            </w:r>
          </w:p>
        </w:tc>
      </w:tr>
      <w:tr w:rsidR="007135DD" w:rsidRPr="001D29EA" w14:paraId="084A602D" w14:textId="77777777" w:rsidTr="00BC523B">
        <w:tc>
          <w:tcPr>
            <w:tcW w:w="1700" w:type="dxa"/>
          </w:tcPr>
          <w:p w14:paraId="45CAA365" w14:textId="77777777" w:rsidR="007135DD" w:rsidRPr="001D29EA" w:rsidRDefault="007135DD" w:rsidP="001D29EA">
            <w:pPr>
              <w:jc w:val="center"/>
              <w:rPr>
                <w:rStyle w:val="aff0"/>
              </w:rPr>
            </w:pPr>
            <w:r w:rsidRPr="001D29EA">
              <w:rPr>
                <w:rStyle w:val="aff0"/>
              </w:rPr>
              <w:t>最优性</w:t>
            </w:r>
          </w:p>
        </w:tc>
        <w:tc>
          <w:tcPr>
            <w:tcW w:w="3563" w:type="dxa"/>
          </w:tcPr>
          <w:p w14:paraId="09EB369B" w14:textId="77777777" w:rsidR="007135DD" w:rsidRPr="001D29EA" w:rsidRDefault="007135DD" w:rsidP="001D29EA">
            <w:pPr>
              <w:jc w:val="center"/>
              <w:rPr>
                <w:rStyle w:val="aff0"/>
              </w:rPr>
            </w:pPr>
            <w:r w:rsidRPr="001D29EA">
              <w:rPr>
                <w:rStyle w:val="aff0"/>
              </w:rPr>
              <w:t>全局最优或全局近似最优</w:t>
            </w:r>
          </w:p>
        </w:tc>
        <w:tc>
          <w:tcPr>
            <w:tcW w:w="3763" w:type="dxa"/>
          </w:tcPr>
          <w:p w14:paraId="1F9A94C7" w14:textId="77777777" w:rsidR="007135DD" w:rsidRPr="001D29EA" w:rsidRDefault="007135DD" w:rsidP="001D29EA">
            <w:pPr>
              <w:jc w:val="center"/>
              <w:rPr>
                <w:rStyle w:val="aff0"/>
              </w:rPr>
            </w:pPr>
            <w:r w:rsidRPr="001D29EA">
              <w:rPr>
                <w:rStyle w:val="aff0"/>
              </w:rPr>
              <w:t>桶内最优，桶间顺序不可比</w:t>
            </w:r>
          </w:p>
        </w:tc>
      </w:tr>
      <w:tr w:rsidR="007135DD" w:rsidRPr="001D29EA" w14:paraId="19A456DD" w14:textId="77777777" w:rsidTr="00BC523B">
        <w:tc>
          <w:tcPr>
            <w:tcW w:w="1700" w:type="dxa"/>
          </w:tcPr>
          <w:p w14:paraId="28585592" w14:textId="77777777" w:rsidR="007135DD" w:rsidRPr="001D29EA" w:rsidRDefault="007135DD" w:rsidP="001D29EA">
            <w:pPr>
              <w:jc w:val="center"/>
              <w:rPr>
                <w:rStyle w:val="aff0"/>
              </w:rPr>
            </w:pPr>
            <w:r w:rsidRPr="001D29EA">
              <w:rPr>
                <w:rStyle w:val="aff0"/>
              </w:rPr>
              <w:t>适用场景</w:t>
            </w:r>
          </w:p>
        </w:tc>
        <w:tc>
          <w:tcPr>
            <w:tcW w:w="3563" w:type="dxa"/>
          </w:tcPr>
          <w:p w14:paraId="5FD796DB" w14:textId="77777777" w:rsidR="007135DD" w:rsidRPr="001D29EA" w:rsidRDefault="007135DD" w:rsidP="001D29EA">
            <w:pPr>
              <w:jc w:val="center"/>
              <w:rPr>
                <w:rStyle w:val="aff0"/>
              </w:rPr>
            </w:pPr>
            <w:r w:rsidRPr="001D29EA">
              <w:rPr>
                <w:rStyle w:val="aff0"/>
              </w:rPr>
              <w:t>纯路线长度优化</w:t>
            </w:r>
          </w:p>
        </w:tc>
        <w:tc>
          <w:tcPr>
            <w:tcW w:w="3763" w:type="dxa"/>
          </w:tcPr>
          <w:p w14:paraId="6CC34113" w14:textId="77777777" w:rsidR="007135DD" w:rsidRPr="001D29EA" w:rsidRDefault="007135DD" w:rsidP="001D29EA">
            <w:pPr>
              <w:jc w:val="center"/>
              <w:rPr>
                <w:rStyle w:val="aff0"/>
              </w:rPr>
            </w:pPr>
            <w:r w:rsidRPr="001D29EA">
              <w:rPr>
                <w:rStyle w:val="aff0"/>
              </w:rPr>
              <w:t>体验导向、时段语义重要的行程</w:t>
            </w:r>
          </w:p>
        </w:tc>
      </w:tr>
    </w:tbl>
    <w:p w14:paraId="28A4C808" w14:textId="77777777" w:rsidR="007135DD" w:rsidRPr="007135DD" w:rsidRDefault="007135DD" w:rsidP="00181797">
      <w:pPr>
        <w:pStyle w:val="a3"/>
        <w:wordWrap/>
        <w:snapToGrid w:val="0"/>
        <w:ind w:firstLineChars="0" w:firstLine="0"/>
        <w:rPr>
          <w:rFonts w:ascii="Times New Roman" w:eastAsia="宋体" w:hAnsi="Times New Roman"/>
          <w:szCs w:val="24"/>
        </w:rPr>
      </w:pPr>
    </w:p>
    <w:p w14:paraId="259F99A3" w14:textId="4C927D8A" w:rsidR="00323BC8" w:rsidRPr="00323BC8" w:rsidRDefault="00323BC8" w:rsidP="00323BC8">
      <w:pPr>
        <w:pStyle w:val="2"/>
      </w:pPr>
      <w:bookmarkStart w:id="60" w:name="_Toc230879536"/>
      <w:r w:rsidRPr="00323BC8">
        <w:t>记忆系统设计</w:t>
      </w:r>
      <w:bookmarkEnd w:id="60"/>
    </w:p>
    <w:p w14:paraId="76D5D2FC" w14:textId="3AFFB967" w:rsidR="00323BC8" w:rsidRPr="00323BC8" w:rsidRDefault="00C43395" w:rsidP="00323BC8">
      <w:pPr>
        <w:pStyle w:val="a3"/>
        <w:ind w:firstLine="480"/>
      </w:pPr>
      <w:r>
        <w:t>旅行规划场景下的记忆需求具有双重</w:t>
      </w:r>
      <w:r w:rsidR="009955B6">
        <w:rPr>
          <w:rFonts w:hint="eastAsia"/>
        </w:rPr>
        <w:t>特征</w:t>
      </w:r>
      <w:r>
        <w:t>：</w:t>
      </w:r>
      <w:r w:rsidR="009955B6" w:rsidRPr="009955B6">
        <w:t>单会话内需维持多轮交互上下文以支撑需求澄清与方案修正，跨会话则需沉淀用户长期偏好以规避重复性询问。若将两类需求置于同一存储介质，不仅会提升状态读写的逻辑复杂度，还会因偏好条目与临时上下文相互干扰导致规划质量下降。本系统的记忆模块采用长短期记忆严格分离的设计范式，由差异化存储机制分别承载两类数据，并通过统一入口对外提供访问服务</w:t>
      </w:r>
      <w:r w:rsidR="00323BC8" w:rsidRPr="00323BC8">
        <w:t>。</w:t>
      </w:r>
    </w:p>
    <w:p w14:paraId="040C0669" w14:textId="1CFEBC5A" w:rsidR="00323BC8" w:rsidRPr="00323BC8" w:rsidRDefault="00323BC8" w:rsidP="00323BC8">
      <w:pPr>
        <w:pStyle w:val="3"/>
      </w:pPr>
      <w:bookmarkStart w:id="61" w:name="_Toc230879537"/>
      <w:r w:rsidRPr="00323BC8">
        <w:t>记忆分层架构与统一访问入口</w:t>
      </w:r>
      <w:bookmarkEnd w:id="61"/>
    </w:p>
    <w:p w14:paraId="34C06F36" w14:textId="0D23DE22" w:rsidR="00323BC8" w:rsidRDefault="00B87BC2" w:rsidP="00470551">
      <w:pPr>
        <w:pStyle w:val="a3"/>
        <w:wordWrap/>
        <w:ind w:firstLine="480"/>
      </w:pPr>
      <w:r w:rsidRPr="00B87BC2">
        <w:t>记忆系统采用短期会话上下文与长期用户偏好的双层架构</w:t>
      </w:r>
      <w:r>
        <w:rPr>
          <w:rFonts w:hint="eastAsia"/>
        </w:rPr>
        <w:t>，</w:t>
      </w:r>
      <w:r w:rsidRPr="00B87BC2">
        <w:t>短期层存储当前会话的消息序列与图状态中间结果，其生命周期与会话标识</w:t>
      </w:r>
      <w:proofErr w:type="spellStart"/>
      <w:r w:rsidRPr="00B87BC2">
        <w:t>thread_id</w:t>
      </w:r>
      <w:proofErr w:type="spellEnd"/>
      <w:r w:rsidRPr="00B87BC2">
        <w:t>绑定；长期层存储跨会话的用户画像、偏好条目与历史行程，其生命周期与用户标识</w:t>
      </w:r>
      <w:proofErr w:type="spellStart"/>
      <w:r w:rsidRPr="00B87BC2">
        <w:t>user_id</w:t>
      </w:r>
      <w:proofErr w:type="spellEnd"/>
      <w:r w:rsidRPr="00B87BC2">
        <w:t>绑定。两层之间无直接数据通路，仅在工作流节点执行时通过显式调用将长期记忆的关键信息注入当前会话提示词。系统对外访问由</w:t>
      </w:r>
      <w:proofErr w:type="spellStart"/>
      <w:r w:rsidRPr="00B87BC2">
        <w:t>MemoryManager</w:t>
      </w:r>
      <w:proofErr w:type="spellEnd"/>
      <w:r w:rsidRPr="00B87BC2">
        <w:t>类统一封装，内部通过组合</w:t>
      </w:r>
      <w:proofErr w:type="spellStart"/>
      <w:r w:rsidRPr="00B87BC2">
        <w:t>LongTermMemory</w:t>
      </w:r>
      <w:proofErr w:type="spellEnd"/>
      <w:r w:rsidRPr="00B87BC2">
        <w:t>实例屏蔽底层存储差异。其核心方法</w:t>
      </w:r>
      <w:proofErr w:type="spellStart"/>
      <w:r w:rsidRPr="00B87BC2">
        <w:t>summarize_for_prompt</w:t>
      </w:r>
      <w:proofErr w:type="spellEnd"/>
      <w:r w:rsidRPr="00B87BC2">
        <w:t>在每轮会话启动时，将长期偏好与近期历史行程序列化为单条</w:t>
      </w:r>
      <w:proofErr w:type="spellStart"/>
      <w:r w:rsidRPr="00B87BC2">
        <w:t>SystemMessage</w:t>
      </w:r>
      <w:proofErr w:type="spellEnd"/>
      <w:r w:rsidRPr="00B87BC2">
        <w:t>并置于消息序列头部，由</w:t>
      </w:r>
      <w:r w:rsidRPr="00B87BC2">
        <w:t xml:space="preserve"> P1 </w:t>
      </w:r>
      <w:r w:rsidRPr="00B87BC2">
        <w:t>阶段意图识别节点注入大语言模型上下文；为抑制上下文膨胀，序列化结果长度上限设定为</w:t>
      </w:r>
      <w:r w:rsidRPr="00B87BC2">
        <w:t xml:space="preserve"> 500 </w:t>
      </w:r>
      <w:r w:rsidRPr="00B87BC2">
        <w:t>字符。该方法实现了记忆存储与使用的解耦，</w:t>
      </w:r>
      <w:r>
        <w:rPr>
          <w:rFonts w:hint="eastAsia"/>
        </w:rPr>
        <w:t>功能</w:t>
      </w:r>
      <w:r w:rsidRPr="00B87BC2">
        <w:t>节点无需直接</w:t>
      </w:r>
      <w:r w:rsidRPr="00B87BC2">
        <w:lastRenderedPageBreak/>
        <w:t>操作底层文件或数据库。</w:t>
      </w:r>
    </w:p>
    <w:p w14:paraId="47FB1DAE" w14:textId="37D72B3D" w:rsidR="00BF59F1" w:rsidRPr="00323BC8" w:rsidRDefault="00BF59F1" w:rsidP="00BF59F1">
      <w:pPr>
        <w:pStyle w:val="3"/>
      </w:pPr>
      <w:bookmarkStart w:id="62" w:name="_Toc230879538"/>
      <w:r w:rsidRPr="00BF59F1">
        <w:t>长</w:t>
      </w:r>
      <w:r>
        <w:rPr>
          <w:rFonts w:hint="eastAsia"/>
        </w:rPr>
        <w:t>短</w:t>
      </w:r>
      <w:r w:rsidRPr="00BF59F1">
        <w:t>期记忆的存储实现</w:t>
      </w:r>
      <w:bookmarkEnd w:id="62"/>
    </w:p>
    <w:p w14:paraId="3A5D106E" w14:textId="2FC0C838" w:rsidR="00323BC8" w:rsidRPr="00323BC8" w:rsidRDefault="00C43395" w:rsidP="00470551">
      <w:pPr>
        <w:pStyle w:val="a3"/>
        <w:wordWrap/>
        <w:ind w:firstLine="480"/>
      </w:pPr>
      <w:r>
        <w:t>短期会话上下文以</w:t>
      </w:r>
      <w:r>
        <w:t xml:space="preserve"> </w:t>
      </w:r>
      <w:proofErr w:type="spellStart"/>
      <w:r>
        <w:t>LangGraph</w:t>
      </w:r>
      <w:proofErr w:type="spellEnd"/>
      <w:r>
        <w:t xml:space="preserve"> </w:t>
      </w:r>
      <w:r>
        <w:t>内置的</w:t>
      </w:r>
      <w:r>
        <w:t xml:space="preserve"> </w:t>
      </w:r>
      <w:proofErr w:type="spellStart"/>
      <w:r>
        <w:t>Checkpointer</w:t>
      </w:r>
      <w:proofErr w:type="spellEnd"/>
      <w:r>
        <w:t xml:space="preserve"> </w:t>
      </w:r>
      <w:r>
        <w:t>作为唯一数据源，</w:t>
      </w:r>
      <w:r>
        <w:t xml:space="preserve">Web </w:t>
      </w:r>
      <w:r>
        <w:t>端使用</w:t>
      </w:r>
      <w:r>
        <w:t xml:space="preserve"> </w:t>
      </w:r>
      <w:proofErr w:type="spellStart"/>
      <w:r>
        <w:t>AsyncSqliteSaver</w:t>
      </w:r>
      <w:proofErr w:type="spellEnd"/>
      <w:r>
        <w:t xml:space="preserve"> </w:t>
      </w:r>
      <w:r>
        <w:t>将状态持久化至</w:t>
      </w:r>
      <w:r>
        <w:t xml:space="preserve"> SQLite </w:t>
      </w:r>
      <w:r>
        <w:t>文件</w:t>
      </w:r>
      <w:r>
        <w:t xml:space="preserve"> data/</w:t>
      </w:r>
      <w:proofErr w:type="spellStart"/>
      <w:r>
        <w:t>aligo.sqlite</w:t>
      </w:r>
      <w:proofErr w:type="spellEnd"/>
      <w:r w:rsidR="00B87BC2">
        <w:rPr>
          <w:rFonts w:hint="eastAsia"/>
        </w:rPr>
        <w:t>。</w:t>
      </w:r>
      <w:r w:rsidR="00B87BC2" w:rsidRPr="00B87BC2">
        <w:t>当请求进入工作流时，框架依据</w:t>
      </w:r>
      <w:proofErr w:type="spellStart"/>
      <w:r w:rsidR="00B87BC2" w:rsidRPr="00B87BC2">
        <w:t>thread_id</w:t>
      </w:r>
      <w:proofErr w:type="spellEnd"/>
      <w:r w:rsidR="00B87BC2" w:rsidRPr="00B87BC2">
        <w:t>自动加载对应会话的状态快照，节点执行完成后将更新后的状态写回数据库，整个过程对节点函数透明</w:t>
      </w:r>
      <w:r>
        <w:t>。</w:t>
      </w:r>
      <w:r w:rsidR="00B87BC2" w:rsidRPr="00B87BC2">
        <w:t>长期记忆由</w:t>
      </w:r>
      <w:proofErr w:type="spellStart"/>
      <w:r w:rsidR="00B87BC2" w:rsidRPr="00B87BC2">
        <w:t>LongTermMemory</w:t>
      </w:r>
      <w:proofErr w:type="spellEnd"/>
      <w:r w:rsidR="00B87BC2" w:rsidRPr="00B87BC2">
        <w:t>类管理，以</w:t>
      </w:r>
      <w:r w:rsidR="00B87BC2" w:rsidRPr="00B87BC2">
        <w:t xml:space="preserve"> JSON </w:t>
      </w:r>
      <w:r w:rsidR="00B87BC2" w:rsidRPr="00B87BC2">
        <w:t>文件形式按用户维</w:t>
      </w:r>
      <w:proofErr w:type="gramStart"/>
      <w:r w:rsidR="00B87BC2" w:rsidRPr="00B87BC2">
        <w:t>度独立</w:t>
      </w:r>
      <w:proofErr w:type="gramEnd"/>
      <w:r w:rsidR="00B87BC2" w:rsidRPr="00B87BC2">
        <w:t>存储于</w:t>
      </w:r>
      <w:r w:rsidR="00B87BC2" w:rsidRPr="00B87BC2">
        <w:t>data/memory/{</w:t>
      </w:r>
      <w:proofErr w:type="spellStart"/>
      <w:r w:rsidR="00B87BC2" w:rsidRPr="00B87BC2">
        <w:t>user_id</w:t>
      </w:r>
      <w:proofErr w:type="spellEnd"/>
      <w:r w:rsidR="00B87BC2" w:rsidRPr="00B87BC2">
        <w:t>}.json</w:t>
      </w:r>
      <w:r w:rsidR="00B87BC2" w:rsidRPr="00B87BC2">
        <w:t>路径</w:t>
      </w:r>
      <w:r w:rsidR="00B87BC2">
        <w:rPr>
          <w:rFonts w:hint="eastAsia"/>
        </w:rPr>
        <w:t>，</w:t>
      </w:r>
      <w:r w:rsidR="00B87BC2" w:rsidRPr="00B87BC2">
        <w:t>文件内部通过</w:t>
      </w:r>
      <w:r w:rsidR="00B87BC2" w:rsidRPr="00B87BC2">
        <w:t>preferences</w:t>
      </w:r>
      <w:r w:rsidR="00B87BC2" w:rsidRPr="00B87BC2">
        <w:t>、</w:t>
      </w:r>
      <w:proofErr w:type="spellStart"/>
      <w:r w:rsidR="00B87BC2" w:rsidRPr="00B87BC2">
        <w:t>trip_history</w:t>
      </w:r>
      <w:proofErr w:type="spellEnd"/>
      <w:r w:rsidR="00B87BC2" w:rsidRPr="00B87BC2">
        <w:t>、</w:t>
      </w:r>
      <w:proofErr w:type="spellStart"/>
      <w:r w:rsidR="00B87BC2" w:rsidRPr="00B87BC2">
        <w:t>chat_history</w:t>
      </w:r>
      <w:proofErr w:type="spellEnd"/>
      <w:r w:rsidR="00B87BC2" w:rsidRPr="00B87BC2">
        <w:t>与</w:t>
      </w:r>
      <w:r w:rsidR="00B87BC2" w:rsidRPr="00B87BC2">
        <w:t>statistics</w:t>
      </w:r>
      <w:r w:rsidR="00B87BC2" w:rsidRPr="00B87BC2">
        <w:t>四个字段，分别存储偏好条目列表、历史行程摘要、跨会话聊天摘要及由前述字段实时聚合生成的统计指标（如高频目的地、平均预算）。两类存储在物理层面完全隔离，任一方的损坏或清空不会影响另一方，同时便于在调试与隐私清理场景下对单一维</w:t>
      </w:r>
      <w:proofErr w:type="gramStart"/>
      <w:r w:rsidR="00B87BC2" w:rsidRPr="00B87BC2">
        <w:t>度数据</w:t>
      </w:r>
      <w:proofErr w:type="gramEnd"/>
      <w:r w:rsidR="00B87BC2" w:rsidRPr="00B87BC2">
        <w:t>进行定向操作</w:t>
      </w:r>
      <w:r w:rsidR="00BF59F1" w:rsidRPr="00BF59F1">
        <w:t>。</w:t>
      </w:r>
    </w:p>
    <w:p w14:paraId="1F4C27AD" w14:textId="58C89F4D" w:rsidR="00323BC8" w:rsidRPr="00323BC8" w:rsidRDefault="00323BC8" w:rsidP="00323BC8">
      <w:pPr>
        <w:pStyle w:val="3"/>
      </w:pPr>
      <w:bookmarkStart w:id="63" w:name="_Toc230879539"/>
      <w:r w:rsidRPr="00323BC8">
        <w:t>偏好的自动沉淀与上下文注入</w:t>
      </w:r>
      <w:bookmarkEnd w:id="63"/>
    </w:p>
    <w:p w14:paraId="1CCD0F41" w14:textId="6950A630" w:rsidR="00B87BC2" w:rsidRPr="00B87BC2" w:rsidRDefault="00B87BC2" w:rsidP="00B87BC2">
      <w:pPr>
        <w:pStyle w:val="a3"/>
        <w:ind w:firstLine="480"/>
      </w:pPr>
      <w:r w:rsidRPr="00B87BC2">
        <w:t>为降低用户显式记忆维护成本，本系统在意图识别节点中集成偏好隐式提取机制</w:t>
      </w:r>
      <w:r>
        <w:rPr>
          <w:rFonts w:hint="eastAsia"/>
        </w:rPr>
        <w:t>，</w:t>
      </w:r>
      <w:r w:rsidRPr="00B87BC2">
        <w:t>要求大语言模型在输出意图类型与关键实体的同一次推理调用中，从用户自然语言表述中抽取隐含偏好信息（如</w:t>
      </w:r>
      <w:r>
        <w:rPr>
          <w:rFonts w:hint="eastAsia"/>
        </w:rPr>
        <w:t>“</w:t>
      </w:r>
      <w:r w:rsidRPr="00B87BC2">
        <w:t>我们家一般住汉庭</w:t>
      </w:r>
      <w:r>
        <w:rPr>
          <w:rFonts w:hint="eastAsia"/>
        </w:rPr>
        <w:t>”</w:t>
      </w:r>
      <w:r w:rsidRPr="00B87BC2">
        <w:t>蕴含的酒店品牌偏好、</w:t>
      </w:r>
      <w:r>
        <w:rPr>
          <w:rFonts w:hint="eastAsia"/>
        </w:rPr>
        <w:t>“</w:t>
      </w:r>
      <w:r w:rsidRPr="00B87BC2">
        <w:t>尽量坐高铁不坐飞机</w:t>
      </w:r>
      <w:r>
        <w:rPr>
          <w:rFonts w:hint="eastAsia"/>
        </w:rPr>
        <w:t>”</w:t>
      </w:r>
      <w:r w:rsidRPr="00B87BC2">
        <w:t>蕴含的交通方式偏好），并在节点函数中立即调用</w:t>
      </w:r>
      <w:proofErr w:type="spellStart"/>
      <w:r w:rsidRPr="00B87BC2">
        <w:t>LongTermMemory</w:t>
      </w:r>
      <w:proofErr w:type="spellEnd"/>
      <w:r w:rsidRPr="00B87BC2">
        <w:t>的写入接口完成持久化。该设计将意图理解与偏好提取合并为单次推理请求，相较于独立调用模式，每轮对话可节省约一次模型请求的延迟与</w:t>
      </w:r>
      <w:r w:rsidRPr="00B87BC2">
        <w:t xml:space="preserve"> token </w:t>
      </w:r>
      <w:r w:rsidRPr="00B87BC2">
        <w:t>开销。</w:t>
      </w:r>
    </w:p>
    <w:p w14:paraId="60EF8081" w14:textId="49F54DF2" w:rsidR="00EA160A" w:rsidRDefault="00B87BC2" w:rsidP="00B87BC2">
      <w:pPr>
        <w:pStyle w:val="a3"/>
        <w:ind w:firstLine="480"/>
      </w:pPr>
      <w:r w:rsidRPr="00B87BC2">
        <w:t>长期偏好经</w:t>
      </w:r>
      <w:r w:rsidRPr="00B87BC2">
        <w:t xml:space="preserve"> 4.4.1 </w:t>
      </w:r>
      <w:r w:rsidRPr="00B87BC2">
        <w:t>节所述机制以系统消息形式回注当前会话上下文后，下游节点可隐式调用其中字段：住宿查询节点优先检索用户偏好的酒店品牌，交通查询节点优先按用户偏好的航司与座位等级排序，</w:t>
      </w:r>
      <w:r w:rsidRPr="00B87BC2">
        <w:t xml:space="preserve">POI </w:t>
      </w:r>
      <w:r w:rsidRPr="00B87BC2">
        <w:t>检索节点借助高频目的地推断当前出行的兴趣类型。整个过程无需用户在每轮对话中重复声明，实现了从被动询问到主动推断的交互模式转变。</w:t>
      </w:r>
    </w:p>
    <w:p w14:paraId="75172A9F" w14:textId="77777777" w:rsidR="00F92B7A" w:rsidRDefault="00F92B7A" w:rsidP="00F92B7A">
      <w:pPr>
        <w:pStyle w:val="2"/>
      </w:pPr>
      <w:bookmarkStart w:id="64" w:name="_Toc230879540"/>
      <w:r w:rsidRPr="00C95043">
        <w:t>前端设计与交互展示</w:t>
      </w:r>
      <w:bookmarkEnd w:id="64"/>
    </w:p>
    <w:p w14:paraId="14CAFDB1" w14:textId="77777777" w:rsidR="00F92B7A" w:rsidRPr="003E6217" w:rsidRDefault="00F92B7A" w:rsidP="00F92B7A">
      <w:pPr>
        <w:pStyle w:val="a3"/>
        <w:ind w:firstLine="480"/>
      </w:pPr>
      <w:r w:rsidRPr="003E6217">
        <w:t>为使前述工作流与算法以友好的</w:t>
      </w:r>
      <w:proofErr w:type="gramStart"/>
      <w:r w:rsidRPr="003E6217">
        <w:t>形式触达终端</w:t>
      </w:r>
      <w:proofErr w:type="gramEnd"/>
      <w:r w:rsidRPr="003E6217">
        <w:t>用户，本系统在后端服务之上构建了基于浏览器的交互式前端。前端不仅承担自然语言输入与行程结果展示的基本职能，还需在长链路工作流执行过程中提供清晰的进度反馈与中间状态呈现。本节依次介绍前端的技术</w:t>
      </w:r>
      <w:proofErr w:type="gramStart"/>
      <w:r w:rsidRPr="003E6217">
        <w:t>栈</w:t>
      </w:r>
      <w:proofErr w:type="gramEnd"/>
      <w:r w:rsidRPr="003E6217">
        <w:t>选型与整体架构、主要界面的组件设计，以及面向长耗时工作流的流式响应渲染机制。</w:t>
      </w:r>
    </w:p>
    <w:p w14:paraId="4A732061" w14:textId="77777777" w:rsidR="00F92B7A" w:rsidRDefault="00F92B7A" w:rsidP="00F92B7A">
      <w:pPr>
        <w:pStyle w:val="3"/>
        <w:rPr>
          <w:rStyle w:val="30"/>
        </w:rPr>
      </w:pPr>
      <w:bookmarkStart w:id="65" w:name="_Toc230879541"/>
      <w:r w:rsidRPr="00C95043">
        <w:rPr>
          <w:rStyle w:val="30"/>
        </w:rPr>
        <w:lastRenderedPageBreak/>
        <w:t>前端技术</w:t>
      </w:r>
      <w:proofErr w:type="gramStart"/>
      <w:r w:rsidRPr="00C95043">
        <w:rPr>
          <w:rStyle w:val="30"/>
        </w:rPr>
        <w:t>栈</w:t>
      </w:r>
      <w:proofErr w:type="gramEnd"/>
      <w:r w:rsidRPr="00C95043">
        <w:rPr>
          <w:rStyle w:val="30"/>
        </w:rPr>
        <w:t>与整体架构</w:t>
      </w:r>
      <w:bookmarkEnd w:id="65"/>
    </w:p>
    <w:p w14:paraId="3DAE021B" w14:textId="77777777" w:rsidR="00F92B7A" w:rsidRPr="00CA708D" w:rsidRDefault="00F92B7A" w:rsidP="00F92B7A">
      <w:pPr>
        <w:pStyle w:val="a3"/>
        <w:ind w:firstLine="480"/>
      </w:pPr>
      <w:r w:rsidRPr="00CA708D">
        <w:t>前端采用单页应用（</w:t>
      </w:r>
      <w:r w:rsidRPr="00CA708D">
        <w:t>Single Page Application</w:t>
      </w:r>
      <w:r w:rsidRPr="00CA708D">
        <w:t>，</w:t>
      </w:r>
      <w:r w:rsidRPr="00CA708D">
        <w:t>SPA</w:t>
      </w:r>
      <w:r w:rsidRPr="00CA708D">
        <w:t>）架构，以</w:t>
      </w:r>
      <w:r w:rsidRPr="00CA708D">
        <w:t xml:space="preserve"> </w:t>
      </w:r>
      <w:proofErr w:type="spellStart"/>
      <w:r w:rsidRPr="00CA708D">
        <w:t>Vite</w:t>
      </w:r>
      <w:proofErr w:type="spellEnd"/>
      <w:r w:rsidRPr="00CA708D">
        <w:t xml:space="preserve"> </w:t>
      </w:r>
      <w:r w:rsidRPr="00CA708D">
        <w:t>为构建工具、</w:t>
      </w:r>
      <w:r w:rsidRPr="00CA708D">
        <w:t xml:space="preserve">React </w:t>
      </w:r>
      <w:r w:rsidRPr="00CA708D">
        <w:t>为应用框架。</w:t>
      </w:r>
      <w:proofErr w:type="spellStart"/>
      <w:r w:rsidRPr="00CA708D">
        <w:t>Vite</w:t>
      </w:r>
      <w:proofErr w:type="spellEnd"/>
      <w:r w:rsidRPr="00CA708D">
        <w:t xml:space="preserve"> </w:t>
      </w:r>
      <w:r w:rsidRPr="00CA708D">
        <w:t>基于原生</w:t>
      </w:r>
      <w:r w:rsidRPr="00CA708D">
        <w:t xml:space="preserve"> ES </w:t>
      </w:r>
      <w:r w:rsidRPr="00CA708D">
        <w:t>模块实现按需编译，在冷启动与热更新速度上具有显著优势，适配前端高频迭代开发需求。</w:t>
      </w:r>
      <w:r w:rsidRPr="00CA708D">
        <w:t xml:space="preserve">React </w:t>
      </w:r>
      <w:r w:rsidRPr="00CA708D">
        <w:t>以函数式组件、</w:t>
      </w:r>
      <w:r w:rsidRPr="00CA708D">
        <w:t xml:space="preserve">Hooks </w:t>
      </w:r>
      <w:r w:rsidRPr="00CA708D">
        <w:t>状态管理与单向数据流为核心特性，能够高效支撑对话式应用中频繁的局部状态更新与列表渲染；其成熟的生态系统使样式、路由与状态管理等能力可通过模块化方式集成，有效降低了开发与维护成本。</w:t>
      </w:r>
    </w:p>
    <w:p w14:paraId="5793899E" w14:textId="77777777" w:rsidR="00F92B7A" w:rsidRPr="00CA708D" w:rsidRDefault="00F92B7A" w:rsidP="00F92B7A">
      <w:pPr>
        <w:pStyle w:val="a3"/>
        <w:ind w:firstLine="480"/>
      </w:pPr>
      <w:r w:rsidRPr="00CA708D">
        <w:t>前后端通过清晰的接口边界实现解耦。后端</w:t>
      </w:r>
      <w:r w:rsidRPr="00CA708D">
        <w:t xml:space="preserve"> </w:t>
      </w:r>
      <w:proofErr w:type="spellStart"/>
      <w:r w:rsidRPr="00CA708D">
        <w:t>FastAPI</w:t>
      </w:r>
      <w:proofErr w:type="spellEnd"/>
      <w:r w:rsidRPr="00CA708D">
        <w:t xml:space="preserve"> </w:t>
      </w:r>
      <w:r w:rsidRPr="00CA708D">
        <w:t>服务提供两组</w:t>
      </w:r>
      <w:r w:rsidRPr="00CA708D">
        <w:t xml:space="preserve"> REST </w:t>
      </w:r>
      <w:r w:rsidRPr="00CA708D">
        <w:t>路由，分别负责会话管理与对话流式响应。用户首次进入系统时，前端调用会话创建接口获取唯一</w:t>
      </w:r>
      <w:proofErr w:type="spellStart"/>
      <w:r w:rsidRPr="00CA708D">
        <w:t>session_id</w:t>
      </w:r>
      <w:proofErr w:type="spellEnd"/>
      <w:r w:rsidRPr="00CA708D">
        <w:t>作为本次会话句柄；后续所有用户输入均通过</w:t>
      </w:r>
      <w:r w:rsidRPr="00CA708D">
        <w:t xml:space="preserve"> SSE </w:t>
      </w:r>
      <w:r w:rsidRPr="00CA708D">
        <w:t>方式触发对话路由，前端以</w:t>
      </w:r>
      <w:r w:rsidRPr="00CA708D">
        <w:t xml:space="preserve"> </w:t>
      </w:r>
      <w:proofErr w:type="spellStart"/>
      <w:r w:rsidRPr="00CA708D">
        <w:t>EventSource</w:t>
      </w:r>
      <w:proofErr w:type="spellEnd"/>
      <w:r w:rsidRPr="00CA708D">
        <w:t xml:space="preserve"> </w:t>
      </w:r>
      <w:r w:rsidRPr="00CA708D">
        <w:t>客户端持续接收后端推送的状态变更与文本增量，直至响应流结束。相较于传统一次性请求</w:t>
      </w:r>
      <w:r w:rsidRPr="00CA708D">
        <w:t xml:space="preserve"> - </w:t>
      </w:r>
      <w:r w:rsidRPr="00CA708D">
        <w:t>响应模式，该通信机制可在工作流未完成时持续渲染中间结果，显著缓解用户等待焦虑。</w:t>
      </w:r>
    </w:p>
    <w:p w14:paraId="52135AFF" w14:textId="7EB7B801" w:rsidR="00F92B7A" w:rsidRPr="00896D36" w:rsidRDefault="00F92B7A" w:rsidP="00F92B7A">
      <w:pPr>
        <w:pStyle w:val="a3"/>
        <w:wordWrap/>
        <w:ind w:firstLine="480"/>
      </w:pPr>
      <w:r w:rsidRPr="003E6217">
        <w:t>前后端协同时序如</w:t>
      </w:r>
      <w:r w:rsidR="00C236BF">
        <w:fldChar w:fldCharType="begin"/>
      </w:r>
      <w:r w:rsidR="00C236BF">
        <w:instrText xml:space="preserve"> REF _Ref229854130 \r \h </w:instrText>
      </w:r>
      <w:r w:rsidR="00C236BF">
        <w:fldChar w:fldCharType="separate"/>
      </w:r>
      <w:r w:rsidR="00472796">
        <w:rPr>
          <w:rFonts w:hint="eastAsia"/>
        </w:rPr>
        <w:t>图</w:t>
      </w:r>
      <w:r w:rsidR="00472796">
        <w:rPr>
          <w:rFonts w:hint="eastAsia"/>
        </w:rPr>
        <w:t>4-3</w:t>
      </w:r>
      <w:r w:rsidR="00C236BF">
        <w:fldChar w:fldCharType="end"/>
      </w:r>
      <w:r w:rsidRPr="003E6217">
        <w:t>所示。</w:t>
      </w:r>
      <w:r w:rsidRPr="00CA708D">
        <w:t>用户输入自然语言需求后，</w:t>
      </w:r>
      <w:proofErr w:type="gramStart"/>
      <w:r w:rsidRPr="00CA708D">
        <w:t>前端先</w:t>
      </w:r>
      <w:proofErr w:type="gramEnd"/>
      <w:r w:rsidRPr="00CA708D">
        <w:t>验证会话句柄有效性，再通过</w:t>
      </w:r>
      <w:r w:rsidRPr="00CA708D">
        <w:t xml:space="preserve"> POST </w:t>
      </w:r>
      <w:r w:rsidRPr="00CA708D">
        <w:t>请求向对话端点提交消息体并立即进入</w:t>
      </w:r>
      <w:r w:rsidRPr="00CA708D">
        <w:t xml:space="preserve"> SSE </w:t>
      </w:r>
      <w:r w:rsidRPr="00CA708D">
        <w:t>监听状态；后端接收请求后将消息注入</w:t>
      </w:r>
      <w:r w:rsidRPr="00CA708D">
        <w:t xml:space="preserve"> </w:t>
      </w:r>
      <w:proofErr w:type="spellStart"/>
      <w:r w:rsidRPr="00CA708D">
        <w:t>LangGraph</w:t>
      </w:r>
      <w:proofErr w:type="spellEnd"/>
      <w:r w:rsidRPr="00CA708D">
        <w:t xml:space="preserve"> </w:t>
      </w:r>
      <w:r w:rsidRPr="00CA708D">
        <w:t>工作流，每个节点执行完成后通过</w:t>
      </w:r>
      <w:r w:rsidRPr="00CA708D">
        <w:t xml:space="preserve"> yield </w:t>
      </w:r>
      <w:r w:rsidRPr="00CA708D">
        <w:t>机制向前端推送阶段性事件，前端根据事件类型增量更新界面；当响应渲染节点生成最终行程后，后端发送结束标志，前端关闭</w:t>
      </w:r>
      <w:r w:rsidRPr="00CA708D">
        <w:t xml:space="preserve"> SSE </w:t>
      </w:r>
      <w:r w:rsidRPr="00CA708D">
        <w:t>连接并将完整结果固化为可回溯的会话历史条目</w:t>
      </w:r>
      <w:r w:rsidRPr="003E6217">
        <w:t>。</w:t>
      </w:r>
    </w:p>
    <w:p w14:paraId="4B96D85B" w14:textId="77777777" w:rsidR="00F92B7A" w:rsidRDefault="00F92B7A" w:rsidP="00F92B7A">
      <w:pPr>
        <w:pStyle w:val="ae"/>
        <w:spacing w:before="78"/>
      </w:pPr>
      <w:r>
        <w:rPr>
          <w:rFonts w:hint="eastAsia"/>
          <w:noProof/>
        </w:rPr>
        <w:lastRenderedPageBreak/>
        <w:drawing>
          <wp:inline distT="0" distB="0" distL="0" distR="0" wp14:anchorId="36E0C7D8" wp14:editId="685F86C1">
            <wp:extent cx="4995081" cy="3498209"/>
            <wp:effectExtent l="0" t="0" r="0" b="7620"/>
            <wp:docPr id="7144348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4839" name="图片 714434839"/>
                    <pic:cNvPicPr/>
                  </pic:nvPicPr>
                  <pic:blipFill>
                    <a:blip r:embed="rId110">
                      <a:extLst>
                        <a:ext uri="{28A0092B-C50C-407E-A947-70E740481C1C}">
                          <a14:useLocalDpi xmlns:a14="http://schemas.microsoft.com/office/drawing/2010/main" val="0"/>
                        </a:ext>
                      </a:extLst>
                    </a:blip>
                    <a:stretch>
                      <a:fillRect/>
                    </a:stretch>
                  </pic:blipFill>
                  <pic:spPr>
                    <a:xfrm>
                      <a:off x="0" y="0"/>
                      <a:ext cx="5007329" cy="3506787"/>
                    </a:xfrm>
                    <a:prstGeom prst="rect">
                      <a:avLst/>
                    </a:prstGeom>
                  </pic:spPr>
                </pic:pic>
              </a:graphicData>
            </a:graphic>
          </wp:inline>
        </w:drawing>
      </w:r>
    </w:p>
    <w:p w14:paraId="74F6EE3A" w14:textId="77777777" w:rsidR="00F92B7A" w:rsidRPr="00896D36" w:rsidRDefault="00F92B7A" w:rsidP="00F92B7A">
      <w:pPr>
        <w:pStyle w:val="a0"/>
        <w:spacing w:after="78"/>
      </w:pPr>
      <w:bookmarkStart w:id="66" w:name="_Ref229854130"/>
      <w:r w:rsidRPr="00896D36">
        <w:t>前后端协同时序</w:t>
      </w:r>
      <w:bookmarkEnd w:id="66"/>
    </w:p>
    <w:p w14:paraId="401E18BD" w14:textId="77777777" w:rsidR="00F92B7A" w:rsidRPr="003E6217" w:rsidRDefault="00F92B7A" w:rsidP="00F92B7A">
      <w:pPr>
        <w:pStyle w:val="3"/>
      </w:pPr>
      <w:bookmarkStart w:id="67" w:name="_Toc230879542"/>
      <w:r w:rsidRPr="003E6217">
        <w:t>主要界面设计</w:t>
      </w:r>
      <w:bookmarkEnd w:id="67"/>
    </w:p>
    <w:p w14:paraId="5DA7D344" w14:textId="139491DB" w:rsidR="00F92B7A" w:rsidRDefault="00F92B7A" w:rsidP="00F92B7A">
      <w:pPr>
        <w:pStyle w:val="a3"/>
        <w:ind w:firstLine="480"/>
      </w:pPr>
      <w:r w:rsidRPr="00CA708D">
        <w:t>系统首先呈现登录界面，用于隔离不同用户的长期记忆与偏好数据（</w:t>
      </w:r>
      <w:r w:rsidR="00A60ADA">
        <w:fldChar w:fldCharType="begin"/>
      </w:r>
      <w:r w:rsidR="00A60ADA">
        <w:instrText xml:space="preserve"> REF _Ref229854048 \r \h </w:instrText>
      </w:r>
      <w:r w:rsidR="00A60ADA">
        <w:fldChar w:fldCharType="separate"/>
      </w:r>
      <w:r w:rsidR="00472796">
        <w:rPr>
          <w:rFonts w:hint="eastAsia"/>
        </w:rPr>
        <w:t>图</w:t>
      </w:r>
      <w:r w:rsidR="00472796">
        <w:rPr>
          <w:rFonts w:hint="eastAsia"/>
        </w:rPr>
        <w:t>4-4</w:t>
      </w:r>
      <w:r w:rsidR="00A60ADA">
        <w:fldChar w:fldCharType="end"/>
      </w:r>
      <w:r w:rsidRPr="00CA708D">
        <w:t>）。登录后进入主界面，采用左右</w:t>
      </w:r>
      <w:proofErr w:type="gramStart"/>
      <w:r w:rsidRPr="00CA708D">
        <w:t>双区域</w:t>
      </w:r>
      <w:proofErr w:type="gramEnd"/>
      <w:r w:rsidRPr="00CA708D">
        <w:t>布局：左侧为会话列表与历史检索区，右侧为对话主区（</w:t>
      </w:r>
      <w:r w:rsidR="00A60ADA">
        <w:fldChar w:fldCharType="begin"/>
      </w:r>
      <w:r w:rsidR="00A60ADA">
        <w:instrText xml:space="preserve"> REF _Ref229854069 \r \h </w:instrText>
      </w:r>
      <w:r w:rsidR="00A60ADA">
        <w:fldChar w:fldCharType="separate"/>
      </w:r>
      <w:r w:rsidR="00472796">
        <w:rPr>
          <w:rFonts w:hint="eastAsia"/>
        </w:rPr>
        <w:t>图</w:t>
      </w:r>
      <w:r w:rsidR="00472796">
        <w:rPr>
          <w:rFonts w:hint="eastAsia"/>
        </w:rPr>
        <w:t>4-5</w:t>
      </w:r>
      <w:r w:rsidR="00A60ADA">
        <w:fldChar w:fldCharType="end"/>
      </w:r>
      <w:r w:rsidRPr="00CA708D">
        <w:t>）。该布局遵循主流对话式应用的视觉范式，可在不增加用户学习成本的前提下，覆盖多会话切换、历史查阅与新会话创建等高频操作。</w:t>
      </w:r>
    </w:p>
    <w:p w14:paraId="0F9F6063" w14:textId="7DDC88D6" w:rsidR="00F92B7A" w:rsidRDefault="00F92B7A" w:rsidP="00F92B7A">
      <w:pPr>
        <w:pStyle w:val="a3"/>
        <w:ind w:firstLine="480"/>
      </w:pPr>
      <w:r w:rsidRPr="00CA708D">
        <w:t>对话主界面是用户与系统交互的核心入口。区域顶部固定显示当前会话标题与状态指示器，中部为可滚动消息流，底部为输入框与发送按钮。消息</w:t>
      </w:r>
      <w:proofErr w:type="gramStart"/>
      <w:r w:rsidRPr="00CA708D">
        <w:t>流采用</w:t>
      </w:r>
      <w:proofErr w:type="gramEnd"/>
      <w:r w:rsidRPr="00CA708D">
        <w:t>气泡式设计区分用户消息与系统回复：用户消息右对齐并使用主题色填充，系统回复左对齐并以浅色背景增强可读性</w:t>
      </w:r>
      <w:r>
        <w:rPr>
          <w:rFonts w:hint="eastAsia"/>
        </w:rPr>
        <w:t>。</w:t>
      </w:r>
      <w:r w:rsidRPr="00CA708D">
        <w:t>对于流式生成中的系统回复，气泡末端添加光标动画以传达正在处理的状态。</w:t>
      </w:r>
      <w:r w:rsidRPr="003E6217">
        <w:t>对话主界面的运行效果如</w:t>
      </w:r>
      <w:r w:rsidR="00A60ADA">
        <w:fldChar w:fldCharType="begin"/>
      </w:r>
      <w:r w:rsidR="00A60ADA">
        <w:instrText xml:space="preserve"> REF _Ref229854030 \r \h </w:instrText>
      </w:r>
      <w:r w:rsidR="00A60ADA">
        <w:fldChar w:fldCharType="separate"/>
      </w:r>
      <w:r w:rsidR="00472796">
        <w:rPr>
          <w:rFonts w:hint="eastAsia"/>
        </w:rPr>
        <w:t>图</w:t>
      </w:r>
      <w:r w:rsidR="00472796">
        <w:rPr>
          <w:rFonts w:hint="eastAsia"/>
        </w:rPr>
        <w:t>4-6</w:t>
      </w:r>
      <w:r w:rsidR="00A60ADA">
        <w:fldChar w:fldCharType="end"/>
      </w:r>
      <w:r w:rsidR="00A60ADA">
        <w:rPr>
          <w:rFonts w:hint="eastAsia"/>
        </w:rPr>
        <w:t xml:space="preserve"> </w:t>
      </w:r>
      <w:r w:rsidRPr="003E6217">
        <w:t>所示。</w:t>
      </w:r>
    </w:p>
    <w:p w14:paraId="64E06569" w14:textId="6A66D636" w:rsidR="00F92B7A" w:rsidRDefault="00F92B7A" w:rsidP="00F92B7A">
      <w:pPr>
        <w:pStyle w:val="a3"/>
        <w:wordWrap/>
        <w:ind w:firstLine="480"/>
      </w:pPr>
      <w:r w:rsidRPr="00CA708D">
        <w:t>行程结果展示页是系统核心输出的呈现载体。考虑到完整行程包含交通方案、逐日景点安排、住宿、餐饮与预算等多维度信息，单一视图难以兼顾信息密度与可读性，前端将其拆分为概览卡片、逐日时间线、地图视图与预算明细四个模块。概览卡片以单屏可见的形式展示行程名称、总天数、出行日期与参与人数；逐日时间线按日划分，每日内部依次列出景点、餐饮与住宿条目，并标注预估访问时长与节点间通勤时间；地图视图基于高德地图</w:t>
      </w:r>
      <w:r w:rsidRPr="00CA708D">
        <w:t xml:space="preserve"> API</w:t>
      </w:r>
      <w:r w:rsidRPr="00CA708D">
        <w:t>，将每日景点序列以折线连接渲染，并通过颜色编码区分不同日期路线。行程结果展示</w:t>
      </w:r>
      <w:proofErr w:type="gramStart"/>
      <w:r w:rsidRPr="00CA708D">
        <w:t>页整体</w:t>
      </w:r>
      <w:proofErr w:type="gramEnd"/>
      <w:r w:rsidRPr="00CA708D">
        <w:t>形态如</w:t>
      </w:r>
      <w:r w:rsidR="00A60ADA">
        <w:fldChar w:fldCharType="begin"/>
      </w:r>
      <w:r w:rsidR="00A60ADA">
        <w:instrText xml:space="preserve"> REF _Ref229853996 \r \h </w:instrText>
      </w:r>
      <w:r w:rsidR="00A60ADA">
        <w:fldChar w:fldCharType="separate"/>
      </w:r>
      <w:r w:rsidR="00472796">
        <w:rPr>
          <w:rFonts w:hint="eastAsia"/>
        </w:rPr>
        <w:t>图</w:t>
      </w:r>
      <w:r w:rsidR="00472796">
        <w:rPr>
          <w:rFonts w:hint="eastAsia"/>
        </w:rPr>
        <w:t>4-7</w:t>
      </w:r>
      <w:r w:rsidR="00A60ADA">
        <w:fldChar w:fldCharType="end"/>
      </w:r>
      <w:r w:rsidR="00A60ADA">
        <w:rPr>
          <w:rFonts w:hint="eastAsia"/>
        </w:rPr>
        <w:t>、</w:t>
      </w:r>
      <w:r w:rsidR="00A60ADA">
        <w:fldChar w:fldCharType="begin"/>
      </w:r>
      <w:r w:rsidR="00A60ADA">
        <w:instrText xml:space="preserve"> REF _Ref229853997 \r \h </w:instrText>
      </w:r>
      <w:r w:rsidR="00A60ADA">
        <w:fldChar w:fldCharType="separate"/>
      </w:r>
      <w:r w:rsidR="00472796">
        <w:rPr>
          <w:rFonts w:hint="eastAsia"/>
        </w:rPr>
        <w:t>图</w:t>
      </w:r>
      <w:r w:rsidR="00472796">
        <w:rPr>
          <w:rFonts w:hint="eastAsia"/>
        </w:rPr>
        <w:t>4-8</w:t>
      </w:r>
      <w:r w:rsidR="00A60ADA">
        <w:fldChar w:fldCharType="end"/>
      </w:r>
      <w:r w:rsidR="00A60ADA">
        <w:rPr>
          <w:rFonts w:hint="eastAsia"/>
        </w:rPr>
        <w:t xml:space="preserve"> </w:t>
      </w:r>
      <w:r w:rsidRPr="003E6217">
        <w:t>所示。</w:t>
      </w:r>
    </w:p>
    <w:p w14:paraId="59487331" w14:textId="77777777" w:rsidR="00F92B7A" w:rsidRDefault="00F92B7A" w:rsidP="00F92B7A">
      <w:pPr>
        <w:pStyle w:val="a3"/>
        <w:wordWrap/>
        <w:ind w:firstLine="480"/>
      </w:pPr>
    </w:p>
    <w:p w14:paraId="0A60B1EC" w14:textId="77777777" w:rsidR="00F92B7A" w:rsidRDefault="00F92B7A" w:rsidP="00F92B7A">
      <w:pPr>
        <w:pStyle w:val="ae"/>
        <w:spacing w:before="78"/>
        <w:rPr>
          <w:sz w:val="24"/>
        </w:rPr>
      </w:pPr>
      <w:r w:rsidRPr="00F92B7A">
        <w:rPr>
          <w:noProof/>
        </w:rPr>
        <w:drawing>
          <wp:inline distT="0" distB="0" distL="0" distR="0" wp14:anchorId="33C1796C" wp14:editId="205BFFE0">
            <wp:extent cx="4747078" cy="2581322"/>
            <wp:effectExtent l="0" t="0" r="0" b="0"/>
            <wp:docPr id="1258998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8374" name=""/>
                    <pic:cNvPicPr/>
                  </pic:nvPicPr>
                  <pic:blipFill>
                    <a:blip r:embed="rId111"/>
                    <a:stretch>
                      <a:fillRect/>
                    </a:stretch>
                  </pic:blipFill>
                  <pic:spPr>
                    <a:xfrm>
                      <a:off x="0" y="0"/>
                      <a:ext cx="4756827" cy="2586623"/>
                    </a:xfrm>
                    <a:prstGeom prst="rect">
                      <a:avLst/>
                    </a:prstGeom>
                  </pic:spPr>
                </pic:pic>
              </a:graphicData>
            </a:graphic>
          </wp:inline>
        </w:drawing>
      </w:r>
    </w:p>
    <w:p w14:paraId="3A965286" w14:textId="77777777" w:rsidR="00F92B7A" w:rsidRDefault="00F92B7A" w:rsidP="00F92B7A">
      <w:pPr>
        <w:pStyle w:val="a0"/>
        <w:spacing w:after="78"/>
      </w:pPr>
      <w:bookmarkStart w:id="68" w:name="_Ref229854048"/>
      <w:proofErr w:type="spellStart"/>
      <w:r>
        <w:rPr>
          <w:rFonts w:hint="eastAsia"/>
        </w:rPr>
        <w:t>TripGo</w:t>
      </w:r>
      <w:proofErr w:type="spellEnd"/>
      <w:r>
        <w:rPr>
          <w:rFonts w:hint="eastAsia"/>
        </w:rPr>
        <w:t xml:space="preserve"> </w:t>
      </w:r>
      <w:r>
        <w:rPr>
          <w:rFonts w:hint="eastAsia"/>
        </w:rPr>
        <w:t>登录界面</w:t>
      </w:r>
      <w:bookmarkEnd w:id="68"/>
    </w:p>
    <w:p w14:paraId="33E8A377" w14:textId="77777777" w:rsidR="00F92B7A" w:rsidRDefault="00F92B7A" w:rsidP="00F92B7A">
      <w:pPr>
        <w:pStyle w:val="ae"/>
        <w:spacing w:before="78"/>
      </w:pPr>
      <w:r w:rsidRPr="00687315">
        <w:rPr>
          <w:noProof/>
        </w:rPr>
        <w:drawing>
          <wp:inline distT="0" distB="0" distL="0" distR="0" wp14:anchorId="0473ED79" wp14:editId="6E69FE2A">
            <wp:extent cx="4771709" cy="2550523"/>
            <wp:effectExtent l="0" t="0" r="0" b="2540"/>
            <wp:docPr id="928244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44937" name=""/>
                    <pic:cNvPicPr/>
                  </pic:nvPicPr>
                  <pic:blipFill>
                    <a:blip r:embed="rId112"/>
                    <a:stretch>
                      <a:fillRect/>
                    </a:stretch>
                  </pic:blipFill>
                  <pic:spPr>
                    <a:xfrm>
                      <a:off x="0" y="0"/>
                      <a:ext cx="4785148" cy="2557706"/>
                    </a:xfrm>
                    <a:prstGeom prst="rect">
                      <a:avLst/>
                    </a:prstGeom>
                  </pic:spPr>
                </pic:pic>
              </a:graphicData>
            </a:graphic>
          </wp:inline>
        </w:drawing>
      </w:r>
    </w:p>
    <w:p w14:paraId="7ED3DC53" w14:textId="77777777" w:rsidR="00F92B7A" w:rsidRPr="00687315" w:rsidRDefault="00F92B7A" w:rsidP="00F92B7A">
      <w:pPr>
        <w:pStyle w:val="a0"/>
        <w:spacing w:after="78"/>
      </w:pPr>
      <w:bookmarkStart w:id="69" w:name="_Ref229854069"/>
      <w:proofErr w:type="spellStart"/>
      <w:r>
        <w:rPr>
          <w:rFonts w:hint="eastAsia"/>
        </w:rPr>
        <w:t>TripGo</w:t>
      </w:r>
      <w:proofErr w:type="spellEnd"/>
      <w:r>
        <w:rPr>
          <w:rFonts w:hint="eastAsia"/>
        </w:rPr>
        <w:t xml:space="preserve"> </w:t>
      </w:r>
      <w:r>
        <w:rPr>
          <w:rFonts w:hint="eastAsia"/>
        </w:rPr>
        <w:t>主要界面</w:t>
      </w:r>
      <w:bookmarkEnd w:id="69"/>
    </w:p>
    <w:p w14:paraId="5CBBB538" w14:textId="77777777" w:rsidR="00F92B7A" w:rsidRDefault="00F92B7A" w:rsidP="00F92B7A">
      <w:pPr>
        <w:pStyle w:val="ae"/>
        <w:spacing w:before="78"/>
        <w:rPr>
          <w:sz w:val="24"/>
        </w:rPr>
      </w:pPr>
      <w:r w:rsidRPr="00F87E28">
        <w:rPr>
          <w:noProof/>
        </w:rPr>
        <w:lastRenderedPageBreak/>
        <w:drawing>
          <wp:inline distT="0" distB="0" distL="0" distR="0" wp14:anchorId="73488ED6" wp14:editId="419C9211">
            <wp:extent cx="4481050" cy="2384788"/>
            <wp:effectExtent l="0" t="0" r="0" b="0"/>
            <wp:docPr id="1326921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21361" name=""/>
                    <pic:cNvPicPr/>
                  </pic:nvPicPr>
                  <pic:blipFill>
                    <a:blip r:embed="rId113"/>
                    <a:stretch>
                      <a:fillRect/>
                    </a:stretch>
                  </pic:blipFill>
                  <pic:spPr>
                    <a:xfrm>
                      <a:off x="0" y="0"/>
                      <a:ext cx="4487105" cy="2388010"/>
                    </a:xfrm>
                    <a:prstGeom prst="rect">
                      <a:avLst/>
                    </a:prstGeom>
                  </pic:spPr>
                </pic:pic>
              </a:graphicData>
            </a:graphic>
          </wp:inline>
        </w:drawing>
      </w:r>
    </w:p>
    <w:p w14:paraId="28240F98" w14:textId="77777777" w:rsidR="00F92B7A" w:rsidRPr="00F87E28" w:rsidRDefault="00F92B7A" w:rsidP="00F92B7A">
      <w:pPr>
        <w:pStyle w:val="a0"/>
        <w:spacing w:after="78"/>
      </w:pPr>
      <w:bookmarkStart w:id="70" w:name="_Ref229854030"/>
      <w:proofErr w:type="spellStart"/>
      <w:r>
        <w:rPr>
          <w:rFonts w:hint="eastAsia"/>
        </w:rPr>
        <w:t>TripGo</w:t>
      </w:r>
      <w:proofErr w:type="spellEnd"/>
      <w:r w:rsidRPr="00F87E28">
        <w:t>对话主界面</w:t>
      </w:r>
      <w:bookmarkEnd w:id="70"/>
    </w:p>
    <w:p w14:paraId="18438BED" w14:textId="77777777" w:rsidR="00F92B7A" w:rsidRDefault="00F92B7A" w:rsidP="00F92B7A">
      <w:pPr>
        <w:pStyle w:val="a3"/>
        <w:wordWrap/>
        <w:ind w:firstLine="480"/>
      </w:pPr>
    </w:p>
    <w:p w14:paraId="725BCAE0" w14:textId="77777777" w:rsidR="00F92B7A" w:rsidRDefault="00F92B7A" w:rsidP="00F92B7A">
      <w:pPr>
        <w:pStyle w:val="ae"/>
        <w:spacing w:before="78"/>
      </w:pPr>
      <w:r w:rsidRPr="00470551">
        <w:rPr>
          <w:noProof/>
        </w:rPr>
        <w:drawing>
          <wp:inline distT="0" distB="0" distL="0" distR="0" wp14:anchorId="2E9C666D" wp14:editId="41122BAE">
            <wp:extent cx="4295232" cy="2296789"/>
            <wp:effectExtent l="0" t="0" r="0" b="8890"/>
            <wp:docPr id="126073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32317" name=""/>
                    <pic:cNvPicPr/>
                  </pic:nvPicPr>
                  <pic:blipFill>
                    <a:blip r:embed="rId114"/>
                    <a:stretch>
                      <a:fillRect/>
                    </a:stretch>
                  </pic:blipFill>
                  <pic:spPr>
                    <a:xfrm>
                      <a:off x="0" y="0"/>
                      <a:ext cx="4324720" cy="2312557"/>
                    </a:xfrm>
                    <a:prstGeom prst="rect">
                      <a:avLst/>
                    </a:prstGeom>
                  </pic:spPr>
                </pic:pic>
              </a:graphicData>
            </a:graphic>
          </wp:inline>
        </w:drawing>
      </w:r>
    </w:p>
    <w:p w14:paraId="4682F407" w14:textId="77777777" w:rsidR="00F92B7A" w:rsidRDefault="00F92B7A" w:rsidP="00F92B7A">
      <w:pPr>
        <w:pStyle w:val="a0"/>
        <w:spacing w:after="78"/>
      </w:pPr>
      <w:bookmarkStart w:id="71" w:name="_Ref229853996"/>
      <w:r w:rsidRPr="00470551">
        <w:t>行程结果展示页</w:t>
      </w:r>
      <w:r>
        <w:rPr>
          <w:rFonts w:hint="eastAsia"/>
        </w:rPr>
        <w:t>（</w:t>
      </w:r>
      <w:r>
        <w:rPr>
          <w:rFonts w:hint="eastAsia"/>
        </w:rPr>
        <w:t>a</w:t>
      </w:r>
      <w:r>
        <w:rPr>
          <w:rFonts w:hint="eastAsia"/>
        </w:rPr>
        <w:t>）</w:t>
      </w:r>
      <w:bookmarkEnd w:id="71"/>
    </w:p>
    <w:p w14:paraId="28D885BD" w14:textId="77777777" w:rsidR="00F92B7A" w:rsidRPr="007370C9" w:rsidRDefault="00F92B7A" w:rsidP="00F92B7A">
      <w:pPr>
        <w:pStyle w:val="a3"/>
        <w:ind w:firstLine="480"/>
      </w:pPr>
    </w:p>
    <w:p w14:paraId="158F6B4B" w14:textId="77777777" w:rsidR="00F92B7A" w:rsidRDefault="00F92B7A" w:rsidP="00F92B7A">
      <w:pPr>
        <w:pStyle w:val="ae"/>
        <w:spacing w:before="78"/>
      </w:pPr>
      <w:r w:rsidRPr="00470551">
        <w:rPr>
          <w:noProof/>
        </w:rPr>
        <w:drawing>
          <wp:inline distT="0" distB="0" distL="0" distR="0" wp14:anchorId="71228202" wp14:editId="53E271B9">
            <wp:extent cx="4225515" cy="2239010"/>
            <wp:effectExtent l="0" t="0" r="3810" b="8890"/>
            <wp:docPr id="174180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01476" name=""/>
                    <pic:cNvPicPr/>
                  </pic:nvPicPr>
                  <pic:blipFill>
                    <a:blip r:embed="rId115"/>
                    <a:stretch>
                      <a:fillRect/>
                    </a:stretch>
                  </pic:blipFill>
                  <pic:spPr>
                    <a:xfrm>
                      <a:off x="0" y="0"/>
                      <a:ext cx="4252102" cy="2253098"/>
                    </a:xfrm>
                    <a:prstGeom prst="rect">
                      <a:avLst/>
                    </a:prstGeom>
                  </pic:spPr>
                </pic:pic>
              </a:graphicData>
            </a:graphic>
          </wp:inline>
        </w:drawing>
      </w:r>
    </w:p>
    <w:p w14:paraId="3A13E899" w14:textId="77777777" w:rsidR="00F92B7A" w:rsidRDefault="00F92B7A" w:rsidP="00F92B7A">
      <w:pPr>
        <w:pStyle w:val="a0"/>
        <w:spacing w:after="78"/>
      </w:pPr>
      <w:bookmarkStart w:id="72" w:name="_Ref229853997"/>
      <w:r w:rsidRPr="00470551">
        <w:t>行程结果展示页</w:t>
      </w:r>
      <w:r>
        <w:rPr>
          <w:rFonts w:hint="eastAsia"/>
        </w:rPr>
        <w:t>（</w:t>
      </w:r>
      <w:r>
        <w:rPr>
          <w:rFonts w:hint="eastAsia"/>
        </w:rPr>
        <w:t>b</w:t>
      </w:r>
      <w:r>
        <w:rPr>
          <w:rFonts w:hint="eastAsia"/>
        </w:rPr>
        <w:t>）</w:t>
      </w:r>
      <w:bookmarkEnd w:id="72"/>
    </w:p>
    <w:p w14:paraId="0DCB1F04" w14:textId="332414A9" w:rsidR="00F92B7A" w:rsidRDefault="00F92B7A" w:rsidP="00F92B7A">
      <w:pPr>
        <w:pStyle w:val="a3"/>
        <w:wordWrap/>
        <w:ind w:firstLine="480"/>
      </w:pPr>
      <w:r w:rsidRPr="00CA708D">
        <w:lastRenderedPageBreak/>
        <w:t>交通方案对比</w:t>
      </w:r>
      <w:proofErr w:type="gramStart"/>
      <w:r w:rsidRPr="00CA708D">
        <w:t>页用于</w:t>
      </w:r>
      <w:proofErr w:type="gramEnd"/>
      <w:r w:rsidRPr="00CA708D">
        <w:t>呈现往返程候选交通工具。各方案以行形式展示出行方式、出发到达时间、票价与系统推荐标记；用户可通过列头排序按时间或票价快速筛选。系统依据全局最低票价标记的推荐项以图标高亮显示，便于用户快速定位最优选</w:t>
      </w:r>
      <w:proofErr w:type="gramStart"/>
      <w:r w:rsidRPr="00CA708D">
        <w:t>择</w:t>
      </w:r>
      <w:proofErr w:type="gramEnd"/>
      <w:r w:rsidRPr="00CA708D">
        <w:t>。交通方案对比</w:t>
      </w:r>
      <w:proofErr w:type="gramStart"/>
      <w:r w:rsidRPr="00CA708D">
        <w:t>页运行</w:t>
      </w:r>
      <w:proofErr w:type="gramEnd"/>
      <w:r w:rsidRPr="00CA708D">
        <w:t>效果如</w:t>
      </w:r>
      <w:r w:rsidR="00A60ADA">
        <w:fldChar w:fldCharType="begin"/>
      </w:r>
      <w:r w:rsidR="00A60ADA">
        <w:instrText xml:space="preserve"> REF _Ref229853982 \r \h </w:instrText>
      </w:r>
      <w:r w:rsidR="00A60ADA">
        <w:fldChar w:fldCharType="separate"/>
      </w:r>
      <w:r w:rsidR="00472796">
        <w:rPr>
          <w:rFonts w:hint="eastAsia"/>
        </w:rPr>
        <w:t>图</w:t>
      </w:r>
      <w:r w:rsidR="00472796">
        <w:rPr>
          <w:rFonts w:hint="eastAsia"/>
        </w:rPr>
        <w:t>4-9</w:t>
      </w:r>
      <w:r w:rsidR="00A60ADA">
        <w:fldChar w:fldCharType="end"/>
      </w:r>
      <w:r w:rsidR="00A60ADA">
        <w:rPr>
          <w:rFonts w:hint="eastAsia"/>
        </w:rPr>
        <w:t xml:space="preserve"> </w:t>
      </w:r>
      <w:r w:rsidRPr="003E6217">
        <w:t>所示。</w:t>
      </w:r>
    </w:p>
    <w:p w14:paraId="28CF12F2" w14:textId="77777777" w:rsidR="00F92B7A" w:rsidRPr="007370C9" w:rsidRDefault="00F92B7A" w:rsidP="00F92B7A">
      <w:pPr>
        <w:pStyle w:val="a3"/>
        <w:ind w:firstLine="480"/>
      </w:pPr>
    </w:p>
    <w:p w14:paraId="2B168DD4" w14:textId="77777777" w:rsidR="00F92B7A" w:rsidRDefault="00F92B7A" w:rsidP="00F92B7A">
      <w:pPr>
        <w:pStyle w:val="ae"/>
        <w:spacing w:before="78"/>
      </w:pPr>
      <w:r w:rsidRPr="00EC3234">
        <w:rPr>
          <w:noProof/>
        </w:rPr>
        <w:drawing>
          <wp:inline distT="0" distB="0" distL="0" distR="0" wp14:anchorId="3131AEBC" wp14:editId="5A0924AF">
            <wp:extent cx="4042826" cy="2168506"/>
            <wp:effectExtent l="0" t="0" r="0" b="3810"/>
            <wp:docPr id="1001775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5046" name=""/>
                    <pic:cNvPicPr/>
                  </pic:nvPicPr>
                  <pic:blipFill>
                    <a:blip r:embed="rId116"/>
                    <a:stretch>
                      <a:fillRect/>
                    </a:stretch>
                  </pic:blipFill>
                  <pic:spPr>
                    <a:xfrm>
                      <a:off x="0" y="0"/>
                      <a:ext cx="4058099" cy="2176698"/>
                    </a:xfrm>
                    <a:prstGeom prst="rect">
                      <a:avLst/>
                    </a:prstGeom>
                  </pic:spPr>
                </pic:pic>
              </a:graphicData>
            </a:graphic>
          </wp:inline>
        </w:drawing>
      </w:r>
    </w:p>
    <w:p w14:paraId="1B4BD589" w14:textId="77777777" w:rsidR="00F92B7A" w:rsidRDefault="00F92B7A" w:rsidP="00F92B7A">
      <w:pPr>
        <w:pStyle w:val="a0"/>
        <w:spacing w:after="78"/>
      </w:pPr>
      <w:bookmarkStart w:id="73" w:name="_Ref229853982"/>
      <w:r w:rsidRPr="00EC3234">
        <w:t>交通方案对比页</w:t>
      </w:r>
      <w:bookmarkEnd w:id="73"/>
    </w:p>
    <w:p w14:paraId="474BA23D" w14:textId="77777777" w:rsidR="00F92B7A" w:rsidRPr="007370C9" w:rsidRDefault="00F92B7A" w:rsidP="00F92B7A">
      <w:pPr>
        <w:pStyle w:val="a3"/>
        <w:ind w:firstLine="480"/>
      </w:pPr>
    </w:p>
    <w:p w14:paraId="3B9BE437" w14:textId="77777777" w:rsidR="00F92B7A" w:rsidRPr="003E6217" w:rsidRDefault="00F92B7A" w:rsidP="00F92B7A">
      <w:pPr>
        <w:pStyle w:val="3"/>
      </w:pPr>
      <w:bookmarkStart w:id="74" w:name="_Toc230879543"/>
      <w:r w:rsidRPr="003E6217">
        <w:t>流式响应渲染</w:t>
      </w:r>
      <w:bookmarkEnd w:id="74"/>
    </w:p>
    <w:p w14:paraId="668ED497" w14:textId="77777777" w:rsidR="00F92B7A" w:rsidRPr="00CA708D" w:rsidRDefault="00F92B7A" w:rsidP="00F92B7A">
      <w:pPr>
        <w:pStyle w:val="a3"/>
        <w:wordWrap/>
        <w:ind w:firstLine="480"/>
      </w:pPr>
      <w:r w:rsidRPr="00CA708D">
        <w:t>旅行规划工作流端到端执行时间通常为数秒至数十秒，若界面保持静默直至最终结果返回，将导致用户感知出现明显等待空窗。为弥合后端长链路计算与前端瞬时反馈之间的体验差距，本系统在工作流执行边界与前端视图层之间构建了基于</w:t>
      </w:r>
      <w:r w:rsidRPr="00CA708D">
        <w:t xml:space="preserve"> SSE </w:t>
      </w:r>
      <w:r w:rsidRPr="00CA708D">
        <w:t>的流式渲染通道。</w:t>
      </w:r>
    </w:p>
    <w:p w14:paraId="107E910E" w14:textId="77777777" w:rsidR="00F92B7A" w:rsidRPr="00CA708D" w:rsidRDefault="00F92B7A" w:rsidP="00F92B7A">
      <w:pPr>
        <w:pStyle w:val="a3"/>
        <w:wordWrap/>
        <w:ind w:firstLine="480"/>
      </w:pPr>
      <w:proofErr w:type="gramStart"/>
      <w:r w:rsidRPr="00CA708D">
        <w:t>后端侧以异步</w:t>
      </w:r>
      <w:proofErr w:type="gramEnd"/>
      <w:r w:rsidRPr="00CA708D">
        <w:t>生成器为核心实现。对话路由处理函数将</w:t>
      </w:r>
      <w:r w:rsidRPr="00CA708D">
        <w:t xml:space="preserve"> </w:t>
      </w:r>
      <w:proofErr w:type="spellStart"/>
      <w:r w:rsidRPr="00CA708D">
        <w:t>LangGraph</w:t>
      </w:r>
      <w:proofErr w:type="spellEnd"/>
      <w:r w:rsidRPr="00CA708D">
        <w:t xml:space="preserve"> </w:t>
      </w:r>
      <w:r w:rsidRPr="00CA708D">
        <w:t>的</w:t>
      </w:r>
      <w:proofErr w:type="spellStart"/>
      <w:r w:rsidRPr="00CA708D">
        <w:t>astream</w:t>
      </w:r>
      <w:proofErr w:type="spellEnd"/>
      <w:r w:rsidRPr="00CA708D">
        <w:t>接口封装为异步迭代器，依次提取工作流执行过程中的状态增量；每当一个节点执行完成，路由函数即将节点名称、本次更新字段子集与可读进度描述封装为</w:t>
      </w:r>
      <w:r w:rsidRPr="00CA708D">
        <w:t xml:space="preserve"> JSON </w:t>
      </w:r>
      <w:r w:rsidRPr="00CA708D">
        <w:t>事件帧，通过</w:t>
      </w:r>
      <w:r w:rsidRPr="00CA708D">
        <w:t xml:space="preserve"> yield </w:t>
      </w:r>
      <w:r w:rsidRPr="00CA708D">
        <w:t>关键字交由</w:t>
      </w:r>
      <w:r w:rsidRPr="00CA708D">
        <w:t xml:space="preserve"> </w:t>
      </w:r>
      <w:proofErr w:type="spellStart"/>
      <w:r w:rsidRPr="00CA708D">
        <w:t>FastAPI</w:t>
      </w:r>
      <w:proofErr w:type="spellEnd"/>
      <w:r w:rsidRPr="00CA708D">
        <w:t xml:space="preserve"> </w:t>
      </w:r>
      <w:r w:rsidRPr="00CA708D">
        <w:t>的</w:t>
      </w:r>
      <w:proofErr w:type="spellStart"/>
      <w:r w:rsidRPr="00CA708D">
        <w:t>StreamingResponse</w:t>
      </w:r>
      <w:proofErr w:type="spellEnd"/>
      <w:r w:rsidRPr="00CA708D">
        <w:t>推送至客户端。前端侧基于浏览器原生</w:t>
      </w:r>
      <w:r w:rsidRPr="00CA708D">
        <w:t xml:space="preserve"> </w:t>
      </w:r>
      <w:proofErr w:type="spellStart"/>
      <w:r w:rsidRPr="00CA708D">
        <w:t>EventSource</w:t>
      </w:r>
      <w:proofErr w:type="spellEnd"/>
      <w:r w:rsidRPr="00CA708D">
        <w:t xml:space="preserve"> API </w:t>
      </w:r>
      <w:r w:rsidRPr="00CA708D">
        <w:t>实现，构造事件类型路由器对三类事件分别处理：</w:t>
      </w:r>
      <w:proofErr w:type="gramStart"/>
      <w:r w:rsidRPr="00CA708D">
        <w:t>节点级</w:t>
      </w:r>
      <w:proofErr w:type="gramEnd"/>
      <w:r w:rsidRPr="00CA708D">
        <w:t>进度事件触发顶部状态指示器更新，将</w:t>
      </w:r>
      <w:r w:rsidRPr="00CA708D">
        <w:t xml:space="preserve"> "</w:t>
      </w:r>
      <w:r w:rsidRPr="00CA708D">
        <w:t>正在查询交通方案</w:t>
      </w:r>
      <w:r w:rsidRPr="00CA708D">
        <w:t xml:space="preserve">"" </w:t>
      </w:r>
      <w:r w:rsidRPr="00CA708D">
        <w:t>正在编排行程</w:t>
      </w:r>
      <w:r w:rsidRPr="00CA708D">
        <w:t xml:space="preserve"> " </w:t>
      </w:r>
      <w:r w:rsidRPr="00CA708D">
        <w:t>等阶段性文案逐步展示给用户，使工作流执行过程具备可观测性；文本增量事件追加至当前生成中的消息气泡，配合</w:t>
      </w:r>
      <w:r w:rsidRPr="00CA708D">
        <w:t xml:space="preserve"> React </w:t>
      </w:r>
      <w:r w:rsidRPr="00CA708D">
        <w:t>并发渲染机制实现逐字呈现的打字机效果，将长文输出的等待过程拆解为可感知的连续动作；终止事件触发会话历史持久化与状态指示器复位。</w:t>
      </w:r>
    </w:p>
    <w:p w14:paraId="628F84A6" w14:textId="77777777" w:rsidR="00F92B7A" w:rsidRPr="003E6217" w:rsidRDefault="00F92B7A" w:rsidP="00F92B7A">
      <w:pPr>
        <w:pStyle w:val="a3"/>
        <w:wordWrap/>
        <w:ind w:firstLine="480"/>
      </w:pPr>
      <w:r w:rsidRPr="00CA708D">
        <w:t>为应对网络抖动或后端节点异常等场景，前端在</w:t>
      </w:r>
      <w:r w:rsidRPr="00CA708D">
        <w:t xml:space="preserve"> </w:t>
      </w:r>
      <w:proofErr w:type="spellStart"/>
      <w:r w:rsidRPr="00CA708D">
        <w:t>EventSource</w:t>
      </w:r>
      <w:proofErr w:type="spellEnd"/>
      <w:r w:rsidRPr="00CA708D">
        <w:t xml:space="preserve"> </w:t>
      </w:r>
      <w:r w:rsidRPr="00CA708D">
        <w:t>之上叠加了重连与</w:t>
      </w:r>
      <w:proofErr w:type="gramStart"/>
      <w:r w:rsidRPr="00CA708D">
        <w:t>状</w:t>
      </w:r>
      <w:r w:rsidRPr="00CA708D">
        <w:lastRenderedPageBreak/>
        <w:t>态回滚机制</w:t>
      </w:r>
      <w:proofErr w:type="gramEnd"/>
      <w:r w:rsidRPr="00CA708D">
        <w:t>。当</w:t>
      </w:r>
      <w:proofErr w:type="gramStart"/>
      <w:r w:rsidRPr="00CA708D">
        <w:t>连接因</w:t>
      </w:r>
      <w:proofErr w:type="gramEnd"/>
      <w:r w:rsidRPr="00CA708D">
        <w:t>网络原因断开时，前端按照指数退避策略在有限次数内</w:t>
      </w:r>
      <w:proofErr w:type="gramStart"/>
      <w:r w:rsidRPr="00CA708D">
        <w:t>尝试重</w:t>
      </w:r>
      <w:proofErr w:type="gramEnd"/>
      <w:r w:rsidRPr="00CA708D">
        <w:t>连，并复用</w:t>
      </w:r>
      <w:proofErr w:type="spellStart"/>
      <w:r w:rsidRPr="00CA708D">
        <w:t>session_id</w:t>
      </w:r>
      <w:proofErr w:type="spellEnd"/>
      <w:r w:rsidRPr="00CA708D">
        <w:t>请求后端</w:t>
      </w:r>
      <w:proofErr w:type="gramStart"/>
      <w:r w:rsidRPr="00CA708D">
        <w:t>续传未推送</w:t>
      </w:r>
      <w:proofErr w:type="gramEnd"/>
      <w:r w:rsidRPr="00CA708D">
        <w:t>内容；当后端节点异常导致工作流中止时，前端将当前消息气泡标记为失败状态并提供重试入口，用户可在不丢失上下文的前提下重新触发工作流。流式渲染与重连</w:t>
      </w:r>
      <w:proofErr w:type="gramStart"/>
      <w:r w:rsidRPr="00CA708D">
        <w:t>回滚机制</w:t>
      </w:r>
      <w:proofErr w:type="gramEnd"/>
      <w:r w:rsidRPr="00CA708D">
        <w:t>的协同，使前端在处理长链路工作流时既具备良好的实时反馈能力，又具备一定的容错韧性。</w:t>
      </w:r>
    </w:p>
    <w:p w14:paraId="68D3FF68" w14:textId="77777777" w:rsidR="00E05D92" w:rsidRPr="00E05D92" w:rsidRDefault="00E05D92" w:rsidP="00E05D92">
      <w:pPr>
        <w:pStyle w:val="2"/>
      </w:pPr>
      <w:bookmarkStart w:id="75" w:name="_Toc230879544"/>
      <w:r w:rsidRPr="00E05D92">
        <w:t>本章小结</w:t>
      </w:r>
      <w:bookmarkEnd w:id="75"/>
    </w:p>
    <w:p w14:paraId="27FA183E" w14:textId="4CB8D93F" w:rsidR="00E05D92" w:rsidRPr="00E05D92" w:rsidRDefault="00E05D92" w:rsidP="00E05D92">
      <w:pPr>
        <w:pStyle w:val="a3"/>
        <w:wordWrap/>
        <w:ind w:firstLine="480"/>
      </w:pPr>
      <w:r w:rsidRPr="00E05D92">
        <w:t>本章基于前文的总体设计，详细阐述了</w:t>
      </w:r>
      <w:r>
        <w:rPr>
          <w:rFonts w:hint="eastAsia"/>
        </w:rPr>
        <w:t>旅行规划智能体</w:t>
      </w:r>
      <w:proofErr w:type="gramStart"/>
      <w:r w:rsidRPr="00E05D92">
        <w:t>各核心</w:t>
      </w:r>
      <w:proofErr w:type="gramEnd"/>
      <w:r w:rsidRPr="00E05D92">
        <w:t>模块的设计理念与工程实现。在</w:t>
      </w:r>
      <w:r w:rsidRPr="00E05D92">
        <w:t>MCP</w:t>
      </w:r>
      <w:r w:rsidRPr="00E05D92">
        <w:t>协议集成与外部工具接入方面，设计了统一的客户端抽象层，并分别基于</w:t>
      </w:r>
      <w:r w:rsidRPr="00E05D92">
        <w:t>SSE</w:t>
      </w:r>
      <w:r w:rsidRPr="00E05D92">
        <w:t>和</w:t>
      </w:r>
      <w:r w:rsidRPr="00E05D92">
        <w:t>STDIO</w:t>
      </w:r>
      <w:r w:rsidRPr="00E05D92">
        <w:t>传输方式封装了高德地图、</w:t>
      </w:r>
      <w:proofErr w:type="gramStart"/>
      <w:r w:rsidRPr="00E05D92">
        <w:t>途牛与</w:t>
      </w:r>
      <w:proofErr w:type="gramEnd"/>
      <w:r w:rsidRPr="00E05D92">
        <w:t>12306</w:t>
      </w:r>
      <w:proofErr w:type="gramStart"/>
      <w:r w:rsidRPr="00E05D92">
        <w:t>三</w:t>
      </w:r>
      <w:proofErr w:type="gramEnd"/>
      <w:r w:rsidRPr="00E05D92">
        <w:t>类异构服务，集成了重试、熔断与降级机制以保障调用韧性。针对双层</w:t>
      </w:r>
      <w:r w:rsidRPr="00E05D92">
        <w:t>RAG</w:t>
      </w:r>
      <w:r w:rsidRPr="00E05D92">
        <w:t>知识增强机制，提出了结构化知识库与向量库协同的架构，引入了假设文档嵌入和跨编码器重排来提升检索相关性，并设计了并发结构化抽取与多节点复用流程。行程编排算法是本系统的计算核心，其将问题分解为景点分日聚类与日内路径求解，分别采用带容量约束的均衡</w:t>
      </w:r>
      <w:r w:rsidRPr="00E05D92">
        <w:t>K-Means</w:t>
      </w:r>
      <w:r w:rsidRPr="00E05D92">
        <w:t>算法和基于</w:t>
      </w:r>
      <w:proofErr w:type="gramStart"/>
      <w:r w:rsidRPr="00E05D92">
        <w:t>时段分桶的</w:t>
      </w:r>
      <w:proofErr w:type="gramEnd"/>
      <w:r w:rsidRPr="00E05D92">
        <w:t>TSP</w:t>
      </w:r>
      <w:r w:rsidRPr="00E05D92">
        <w:t>算法，实现了大语言模型语义理解与传统运筹优化算法的高效协同。记忆系统采用长短期分离的架构，通过单次推理合并完成意图识别与偏好抽取，并实现跨会话的自动注入。此外，本章也简要介绍了前端的</w:t>
      </w:r>
      <w:r w:rsidRPr="00E05D92">
        <w:t>SPA</w:t>
      </w:r>
      <w:r w:rsidRPr="00E05D92">
        <w:t>架构、主要界面与基于</w:t>
      </w:r>
      <w:r w:rsidRPr="00E05D92">
        <w:t>SSE</w:t>
      </w:r>
      <w:r w:rsidRPr="00E05D92">
        <w:t>的流式响应渲染机制，以提供完整的用户交互体验。各模块通过精心设计的状态依赖链协同工作，共同支撑起端到端的规划能力。</w:t>
      </w:r>
    </w:p>
    <w:p w14:paraId="22180080" w14:textId="77777777" w:rsidR="00F92B7A" w:rsidRPr="00E05D92" w:rsidRDefault="00F92B7A" w:rsidP="00B87BC2">
      <w:pPr>
        <w:pStyle w:val="a3"/>
        <w:ind w:firstLine="480"/>
      </w:pPr>
    </w:p>
    <w:p w14:paraId="347C27AE" w14:textId="4520851B" w:rsidR="00EE0785" w:rsidRDefault="00E05D92" w:rsidP="00EE0785">
      <w:pPr>
        <w:pStyle w:val="1"/>
        <w:ind w:left="0"/>
      </w:pPr>
      <w:bookmarkStart w:id="76" w:name="_Toc230879545"/>
      <w:r w:rsidRPr="00E05D92">
        <w:lastRenderedPageBreak/>
        <w:t>旅行规划智能体</w:t>
      </w:r>
      <w:r w:rsidR="001D0D25" w:rsidRPr="001D0D25">
        <w:t>系统测试</w:t>
      </w:r>
      <w:bookmarkEnd w:id="76"/>
    </w:p>
    <w:p w14:paraId="4CCF0AFD" w14:textId="323A2EE8" w:rsidR="00F92B7A" w:rsidRPr="00F92B7A" w:rsidRDefault="00F92B7A" w:rsidP="00F92B7A">
      <w:pPr>
        <w:spacing w:line="360" w:lineRule="auto"/>
        <w:ind w:firstLine="480"/>
      </w:pPr>
      <w:r>
        <w:rPr>
          <w:rFonts w:ascii="宋体" w:eastAsia="宋体" w:hAnsi="宋体" w:cs="宋体"/>
          <w:sz w:val="24"/>
          <w:szCs w:val="24"/>
        </w:rPr>
        <w:t>为验证所设计系统的功能完整性、性能可行性与架构有效性，本节在统一环境下依次开展端到端功能测试、对比测试与消融实验。端到端功能测试以工作流的主要分支为单位构造测试用例，检验意图识别、约束抽取与校验、并行数据获取、行程编排与预算自检等关键节点能否按设计协同产出预期结果，并测量端到端时延与各阶段耗时等性能指标；对比测试以单次调用</w:t>
      </w:r>
      <w:proofErr w:type="gramStart"/>
      <w:r>
        <w:rPr>
          <w:rFonts w:ascii="宋体" w:eastAsia="宋体" w:hAnsi="宋体" w:cs="宋体"/>
          <w:sz w:val="24"/>
          <w:szCs w:val="24"/>
        </w:rPr>
        <w:t>的纯大语言模型</w:t>
      </w:r>
      <w:proofErr w:type="gramEnd"/>
      <w:r>
        <w:rPr>
          <w:rFonts w:ascii="宋体" w:eastAsia="宋体" w:hAnsi="宋体" w:cs="宋体"/>
          <w:sz w:val="24"/>
          <w:szCs w:val="24"/>
        </w:rPr>
        <w:t>方案作为基线，在统一评测集上与本系统</w:t>
      </w:r>
      <w:proofErr w:type="gramStart"/>
      <w:r>
        <w:rPr>
          <w:rFonts w:ascii="宋体" w:eastAsia="宋体" w:hAnsi="宋体" w:cs="宋体"/>
          <w:sz w:val="24"/>
          <w:szCs w:val="24"/>
        </w:rPr>
        <w:t>逐指标</w:t>
      </w:r>
      <w:proofErr w:type="gramEnd"/>
      <w:r>
        <w:rPr>
          <w:rFonts w:ascii="宋体" w:eastAsia="宋体" w:hAnsi="宋体" w:cs="宋体"/>
          <w:sz w:val="24"/>
          <w:szCs w:val="24"/>
        </w:rPr>
        <w:t>对照，量化所提架构相对于直接调用大语言模型的实质性增益；消融实验在对比测试评测集上对系统内部</w:t>
      </w:r>
      <w:proofErr w:type="gramStart"/>
      <w:r>
        <w:rPr>
          <w:rFonts w:ascii="宋体" w:eastAsia="宋体" w:hAnsi="宋体" w:cs="宋体"/>
          <w:sz w:val="24"/>
          <w:szCs w:val="24"/>
        </w:rPr>
        <w:t>各核心</w:t>
      </w:r>
      <w:proofErr w:type="gramEnd"/>
      <w:r>
        <w:rPr>
          <w:rFonts w:ascii="宋体" w:eastAsia="宋体" w:hAnsi="宋体" w:cs="宋体"/>
          <w:sz w:val="24"/>
          <w:szCs w:val="24"/>
        </w:rPr>
        <w:t>模块进行单变量替换，进一步将整体性</w:t>
      </w:r>
      <w:proofErr w:type="gramStart"/>
      <w:r>
        <w:rPr>
          <w:rFonts w:ascii="宋体" w:eastAsia="宋体" w:hAnsi="宋体" w:cs="宋体"/>
          <w:sz w:val="24"/>
          <w:szCs w:val="24"/>
        </w:rPr>
        <w:t>能差距</w:t>
      </w:r>
      <w:proofErr w:type="gramEnd"/>
      <w:r>
        <w:rPr>
          <w:rFonts w:ascii="宋体" w:eastAsia="宋体" w:hAnsi="宋体" w:cs="宋体"/>
          <w:sz w:val="24"/>
          <w:szCs w:val="24"/>
        </w:rPr>
        <w:t>分摊至各模块的独立贡献。三组实验共享</w:t>
      </w:r>
      <w:r>
        <w:rPr>
          <w:rFonts w:ascii="Times New Roman" w:eastAsia="Times New Roman" w:hAnsi="Times New Roman" w:cs="Times New Roman"/>
          <w:sz w:val="24"/>
          <w:szCs w:val="24"/>
        </w:rPr>
        <w:t xml:space="preserve"> 5.</w:t>
      </w:r>
      <w:r>
        <w:rPr>
          <w:rFonts w:ascii="Times New Roman" w:hAnsi="Times New Roman" w:cs="Times New Roman" w:hint="eastAsia"/>
          <w:sz w:val="24"/>
          <w:szCs w:val="24"/>
        </w:rPr>
        <w:t>1</w:t>
      </w:r>
      <w:r>
        <w:rPr>
          <w:rFonts w:ascii="Times New Roman" w:eastAsia="Times New Roman" w:hAnsi="Times New Roman" w:cs="Times New Roman"/>
          <w:sz w:val="24"/>
          <w:szCs w:val="24"/>
        </w:rPr>
        <w:t xml:space="preserve"> </w:t>
      </w:r>
      <w:r>
        <w:rPr>
          <w:rFonts w:ascii="宋体" w:eastAsia="宋体" w:hAnsi="宋体" w:cs="宋体"/>
          <w:sz w:val="24"/>
          <w:szCs w:val="24"/>
        </w:rPr>
        <w:t>节所述的测试环境与系统配置，测试方法见</w:t>
      </w:r>
      <w:r>
        <w:rPr>
          <w:rFonts w:ascii="Times New Roman" w:eastAsia="Times New Roman" w:hAnsi="Times New Roman" w:cs="Times New Roman"/>
          <w:sz w:val="24"/>
          <w:szCs w:val="24"/>
        </w:rPr>
        <w:t xml:space="preserve"> 5.2 </w:t>
      </w:r>
      <w:r>
        <w:rPr>
          <w:rFonts w:ascii="宋体" w:eastAsia="宋体" w:hAnsi="宋体" w:cs="宋体"/>
          <w:sz w:val="24"/>
          <w:szCs w:val="24"/>
        </w:rPr>
        <w:t>节，结果与分析分别见</w:t>
      </w:r>
      <w:r>
        <w:rPr>
          <w:rFonts w:ascii="Times New Roman" w:eastAsia="Times New Roman" w:hAnsi="Times New Roman" w:cs="Times New Roman"/>
          <w:sz w:val="24"/>
          <w:szCs w:val="24"/>
        </w:rPr>
        <w:t xml:space="preserve"> 5.3 </w:t>
      </w:r>
      <w:r>
        <w:rPr>
          <w:rFonts w:ascii="宋体" w:eastAsia="宋体" w:hAnsi="宋体" w:cs="宋体"/>
          <w:sz w:val="24"/>
          <w:szCs w:val="24"/>
        </w:rPr>
        <w:t>节至</w:t>
      </w:r>
      <w:r>
        <w:rPr>
          <w:rFonts w:ascii="Times New Roman" w:eastAsia="Times New Roman" w:hAnsi="Times New Roman" w:cs="Times New Roman"/>
          <w:sz w:val="24"/>
          <w:szCs w:val="24"/>
        </w:rPr>
        <w:t xml:space="preserve"> 5.5 </w:t>
      </w:r>
      <w:r>
        <w:rPr>
          <w:rFonts w:ascii="宋体" w:eastAsia="宋体" w:hAnsi="宋体" w:cs="宋体"/>
          <w:sz w:val="24"/>
          <w:szCs w:val="24"/>
        </w:rPr>
        <w:t>节。</w:t>
      </w:r>
    </w:p>
    <w:p w14:paraId="1871BC49" w14:textId="77777777" w:rsidR="00900B07" w:rsidRPr="003E6217" w:rsidRDefault="00900B07" w:rsidP="00F92B7A">
      <w:pPr>
        <w:pStyle w:val="2"/>
      </w:pPr>
      <w:bookmarkStart w:id="77" w:name="_Toc230879546"/>
      <w:r w:rsidRPr="003E6217">
        <w:t>测试环境与系统配置</w:t>
      </w:r>
      <w:bookmarkEnd w:id="77"/>
    </w:p>
    <w:p w14:paraId="5E510E7D" w14:textId="7E208589" w:rsidR="00900B07" w:rsidRPr="00CA708D" w:rsidRDefault="008C58ED" w:rsidP="00900B07">
      <w:pPr>
        <w:pStyle w:val="a3"/>
        <w:wordWrap/>
        <w:ind w:firstLine="480"/>
      </w:pPr>
      <w:r>
        <w:rPr>
          <w:rFonts w:ascii="Times New Roman" w:eastAsia="宋体" w:hAnsi="Times New Roman"/>
          <w:szCs w:val="24"/>
        </w:rPr>
        <w:t>功能测试与对比</w:t>
      </w:r>
      <w:r>
        <w:rPr>
          <w:rFonts w:ascii="Times New Roman" w:eastAsia="宋体" w:hAnsi="Times New Roman" w:hint="eastAsia"/>
          <w:szCs w:val="24"/>
        </w:rPr>
        <w:t>测试</w:t>
      </w:r>
      <w:r>
        <w:rPr>
          <w:rFonts w:ascii="Times New Roman" w:eastAsia="宋体" w:hAnsi="Times New Roman"/>
          <w:szCs w:val="24"/>
        </w:rPr>
        <w:t>均在同一单机环境下进行</w:t>
      </w:r>
      <w:r w:rsidR="00900B07" w:rsidRPr="00CA708D">
        <w:t>。硬件配置：</w:t>
      </w:r>
      <w:r w:rsidR="00900B07" w:rsidRPr="00CA708D">
        <w:t>Intel Core i9-14900HX CPU</w:t>
      </w:r>
      <w:r w:rsidR="00900B07" w:rsidRPr="00CA708D">
        <w:t>，</w:t>
      </w:r>
      <w:r w:rsidR="00900B07" w:rsidRPr="00CA708D">
        <w:t xml:space="preserve">32GB </w:t>
      </w:r>
      <w:r w:rsidR="00900B07" w:rsidRPr="00CA708D">
        <w:t>内存；软件配置：</w:t>
      </w:r>
      <w:r w:rsidR="00900B07" w:rsidRPr="00CA708D">
        <w:t xml:space="preserve">Windows 11 </w:t>
      </w:r>
      <w:r w:rsidR="00900B07" w:rsidRPr="00CA708D">
        <w:t>操作系统，</w:t>
      </w:r>
      <w:r w:rsidR="00900B07" w:rsidRPr="00CA708D">
        <w:t>Python 3.11</w:t>
      </w:r>
      <w:r w:rsidR="00900B07" w:rsidRPr="00CA708D">
        <w:t>，</w:t>
      </w:r>
      <w:r w:rsidR="00900B07" w:rsidRPr="00CA708D">
        <w:t>Node.js 20.10</w:t>
      </w:r>
      <w:r w:rsidR="00900B07" w:rsidRPr="00CA708D">
        <w:t>；核心依赖包括</w:t>
      </w:r>
      <w:r w:rsidR="00900B07" w:rsidRPr="00CA708D">
        <w:t xml:space="preserve"> </w:t>
      </w:r>
      <w:proofErr w:type="spellStart"/>
      <w:r w:rsidR="00900B07" w:rsidRPr="00CA708D">
        <w:t>LangGraph</w:t>
      </w:r>
      <w:proofErr w:type="spellEnd"/>
      <w:r w:rsidR="00900B07" w:rsidRPr="00CA708D">
        <w:t xml:space="preserve"> 0.2</w:t>
      </w:r>
      <w:r w:rsidR="00900B07" w:rsidRPr="00CA708D">
        <w:t>、</w:t>
      </w:r>
      <w:proofErr w:type="spellStart"/>
      <w:r w:rsidR="00900B07" w:rsidRPr="00CA708D">
        <w:t>FastAPI</w:t>
      </w:r>
      <w:proofErr w:type="spellEnd"/>
      <w:r w:rsidR="00900B07" w:rsidRPr="00CA708D">
        <w:t xml:space="preserve"> 0.110</w:t>
      </w:r>
      <w:r w:rsidR="00900B07" w:rsidRPr="00CA708D">
        <w:t>、</w:t>
      </w:r>
      <w:proofErr w:type="spellStart"/>
      <w:r w:rsidR="00900B07" w:rsidRPr="00CA708D">
        <w:t>langchain-openai</w:t>
      </w:r>
      <w:proofErr w:type="spellEnd"/>
      <w:r w:rsidR="00900B07" w:rsidRPr="00CA708D">
        <w:t xml:space="preserve"> 0.2 </w:t>
      </w:r>
      <w:r w:rsidR="00900B07" w:rsidRPr="00CA708D">
        <w:t>等，向量数据库采用</w:t>
      </w:r>
      <w:r w:rsidR="00900B07" w:rsidRPr="00CA708D">
        <w:t xml:space="preserve"> </w:t>
      </w:r>
      <w:proofErr w:type="spellStart"/>
      <w:r w:rsidR="00900B07" w:rsidRPr="00CA708D">
        <w:t>ChromaDB</w:t>
      </w:r>
      <w:proofErr w:type="spellEnd"/>
      <w:r w:rsidR="00900B07" w:rsidRPr="00CA708D">
        <w:t xml:space="preserve"> </w:t>
      </w:r>
      <w:r w:rsidR="00900B07" w:rsidRPr="00CA708D">
        <w:t>嵌入式模式部署。</w:t>
      </w:r>
    </w:p>
    <w:p w14:paraId="66A5C6AC" w14:textId="58FBF97E" w:rsidR="00900B07" w:rsidRPr="00CA708D" w:rsidRDefault="00900B07" w:rsidP="00900B07">
      <w:pPr>
        <w:pStyle w:val="a3"/>
        <w:wordWrap/>
        <w:ind w:firstLine="480"/>
        <w:rPr>
          <w:bCs/>
          <w:szCs w:val="32"/>
        </w:rPr>
      </w:pPr>
      <w:r w:rsidRPr="00CA708D">
        <w:t>大语言模型选用火山引擎</w:t>
      </w:r>
      <w:r w:rsidRPr="00CA708D">
        <w:t xml:space="preserve"> doubao-seed-2-0-lite 256K </w:t>
      </w:r>
      <w:r w:rsidRPr="00CA708D">
        <w:t>接口</w:t>
      </w:r>
      <w:proofErr w:type="gramStart"/>
      <w:r w:rsidR="008C58ED">
        <w:rPr>
          <w:rFonts w:hint="eastAsia"/>
        </w:rPr>
        <w:t>无思考</w:t>
      </w:r>
      <w:proofErr w:type="gramEnd"/>
      <w:r w:rsidR="008C58ED">
        <w:rPr>
          <w:rFonts w:hint="eastAsia"/>
        </w:rPr>
        <w:t>模型</w:t>
      </w:r>
      <w:r w:rsidRPr="00CA708D">
        <w:t>，上下文窗口上限</w:t>
      </w:r>
      <w:r w:rsidRPr="00CA708D">
        <w:t xml:space="preserve"> 256K</w:t>
      </w:r>
      <w:r w:rsidRPr="00CA708D">
        <w:t>，单次响应</w:t>
      </w:r>
      <w:proofErr w:type="spellStart"/>
      <w:r w:rsidRPr="00CA708D">
        <w:t>max_tokens</w:t>
      </w:r>
      <w:proofErr w:type="spellEnd"/>
      <w:r w:rsidRPr="00CA708D">
        <w:t>配置为</w:t>
      </w:r>
      <w:r w:rsidRPr="00CA708D">
        <w:t xml:space="preserve"> 8192</w:t>
      </w:r>
      <w:r w:rsidRPr="00CA708D">
        <w:t>。为平衡结构化输出稳定性与生成内容多样性，温度参数（</w:t>
      </w:r>
      <w:r w:rsidRPr="00CA708D">
        <w:t>temperature</w:t>
      </w:r>
      <w:r w:rsidRPr="00CA708D">
        <w:t>）按节点类型差异化设置（</w:t>
      </w:r>
      <w:bookmarkStart w:id="78" w:name="_Ref229853957"/>
      <w:r w:rsidR="00812D4D">
        <w:fldChar w:fldCharType="begin"/>
      </w:r>
      <w:r w:rsidR="00812D4D">
        <w:instrText xml:space="preserve"> REF _Ref230708428 \n \h </w:instrText>
      </w:r>
      <w:r w:rsidR="00812D4D">
        <w:fldChar w:fldCharType="separate"/>
      </w:r>
      <w:r w:rsidR="00472796">
        <w:rPr>
          <w:rFonts w:hint="eastAsia"/>
        </w:rPr>
        <w:t>表</w:t>
      </w:r>
      <w:r w:rsidR="00472796">
        <w:rPr>
          <w:rFonts w:hint="eastAsia"/>
        </w:rPr>
        <w:t>5-1</w:t>
      </w:r>
      <w:r w:rsidR="00812D4D">
        <w:fldChar w:fldCharType="end"/>
      </w:r>
      <w:r w:rsidRPr="00CA708D">
        <w:rPr>
          <w:bCs/>
          <w:szCs w:val="32"/>
        </w:rPr>
        <w:t>）：意图识别与约束抽取节点要求严格输出符合</w:t>
      </w:r>
      <w:r w:rsidRPr="00CA708D">
        <w:rPr>
          <w:bCs/>
          <w:szCs w:val="32"/>
        </w:rPr>
        <w:t xml:space="preserve"> JSON Schema </w:t>
      </w:r>
      <w:r w:rsidRPr="00CA708D">
        <w:rPr>
          <w:bCs/>
          <w:szCs w:val="32"/>
        </w:rPr>
        <w:t>的字段集合，采用较低温度抑制随机性；行程编排与响应渲染节点</w:t>
      </w:r>
      <w:proofErr w:type="gramStart"/>
      <w:r w:rsidRPr="00CA708D">
        <w:rPr>
          <w:bCs/>
          <w:szCs w:val="32"/>
        </w:rPr>
        <w:t>需体现</w:t>
      </w:r>
      <w:proofErr w:type="gramEnd"/>
      <w:r w:rsidRPr="00CA708D">
        <w:rPr>
          <w:bCs/>
          <w:szCs w:val="32"/>
        </w:rPr>
        <w:t>适度风格化表达，采用中等温度；</w:t>
      </w:r>
      <w:r w:rsidRPr="00CA708D">
        <w:rPr>
          <w:bCs/>
          <w:szCs w:val="32"/>
        </w:rPr>
        <w:t xml:space="preserve">RAG </w:t>
      </w:r>
      <w:r w:rsidRPr="00CA708D">
        <w:rPr>
          <w:bCs/>
          <w:szCs w:val="32"/>
        </w:rPr>
        <w:t>经验抽取与种子景点提取节点介于两者之间，以在事实保真度与表达多样性之间取得最优平衡。</w:t>
      </w:r>
    </w:p>
    <w:p w14:paraId="00C39898" w14:textId="77777777" w:rsidR="00900B07" w:rsidRDefault="00900B07" w:rsidP="00900B07">
      <w:pPr>
        <w:pStyle w:val="a3"/>
        <w:wordWrap/>
        <w:ind w:firstLine="480"/>
        <w:rPr>
          <w:bCs/>
          <w:szCs w:val="32"/>
        </w:rPr>
      </w:pPr>
      <w:r w:rsidRPr="00CA708D">
        <w:rPr>
          <w:bCs/>
          <w:szCs w:val="32"/>
        </w:rPr>
        <w:t>针对长会话上下文膨胀风险，系统实施两处长度控制：长期记忆注入的系统消息按</w:t>
      </w:r>
      <w:r w:rsidRPr="00CA708D">
        <w:rPr>
          <w:bCs/>
          <w:szCs w:val="32"/>
        </w:rPr>
        <w:t xml:space="preserve"> 4.4.1 </w:t>
      </w:r>
      <w:r w:rsidRPr="00CA708D">
        <w:rPr>
          <w:bCs/>
          <w:szCs w:val="32"/>
        </w:rPr>
        <w:t>节约束不超过</w:t>
      </w:r>
      <w:r w:rsidRPr="00CA708D">
        <w:rPr>
          <w:bCs/>
          <w:szCs w:val="32"/>
        </w:rPr>
        <w:t xml:space="preserve"> 500 </w:t>
      </w:r>
      <w:r w:rsidRPr="00CA708D">
        <w:rPr>
          <w:bCs/>
          <w:szCs w:val="32"/>
        </w:rPr>
        <w:t>字符；</w:t>
      </w:r>
      <w:r w:rsidRPr="00CA708D">
        <w:rPr>
          <w:bCs/>
          <w:szCs w:val="32"/>
        </w:rPr>
        <w:t xml:space="preserve">RAG </w:t>
      </w:r>
      <w:r w:rsidRPr="00CA708D">
        <w:rPr>
          <w:bCs/>
          <w:szCs w:val="32"/>
        </w:rPr>
        <w:t>检索片段按相似度排序取</w:t>
      </w:r>
      <w:r w:rsidRPr="00CA708D">
        <w:rPr>
          <w:bCs/>
          <w:szCs w:val="32"/>
        </w:rPr>
        <w:t xml:space="preserve"> Top-5 </w:t>
      </w:r>
      <w:r w:rsidRPr="00CA708D">
        <w:rPr>
          <w:bCs/>
          <w:szCs w:val="32"/>
        </w:rPr>
        <w:t>后截断，单片段长度不超过</w:t>
      </w:r>
      <w:r w:rsidRPr="00CA708D">
        <w:rPr>
          <w:bCs/>
          <w:szCs w:val="32"/>
        </w:rPr>
        <w:t xml:space="preserve"> 800 </w:t>
      </w:r>
      <w:r w:rsidRPr="00CA708D">
        <w:rPr>
          <w:bCs/>
          <w:szCs w:val="32"/>
        </w:rPr>
        <w:t>字符。</w:t>
      </w:r>
    </w:p>
    <w:p w14:paraId="6AC1A61B" w14:textId="77777777" w:rsidR="00900B07" w:rsidRPr="003E6217" w:rsidRDefault="00900B07" w:rsidP="00900B07">
      <w:pPr>
        <w:pStyle w:val="a1"/>
        <w:spacing w:before="78"/>
        <w:ind w:left="0"/>
      </w:pPr>
      <w:bookmarkStart w:id="79" w:name="_Ref230708428"/>
      <w:r w:rsidRPr="003E6217">
        <w:t>各类型节点的温度参数配置</w:t>
      </w:r>
      <w:bookmarkEnd w:id="79"/>
    </w:p>
    <w:tbl>
      <w:tblPr>
        <w:tblStyle w:val="af2"/>
        <w:tblW w:w="5000" w:type="pct"/>
        <w:tblLook w:val="04A0" w:firstRow="1" w:lastRow="0" w:firstColumn="1" w:lastColumn="0" w:noHBand="0" w:noVBand="1"/>
      </w:tblPr>
      <w:tblGrid>
        <w:gridCol w:w="2267"/>
        <w:gridCol w:w="4820"/>
        <w:gridCol w:w="1983"/>
      </w:tblGrid>
      <w:tr w:rsidR="00900B07" w:rsidRPr="00D15CFF" w14:paraId="2524C34D" w14:textId="77777777" w:rsidTr="00D01607">
        <w:trPr>
          <w:cnfStyle w:val="100000000000" w:firstRow="1" w:lastRow="0" w:firstColumn="0" w:lastColumn="0" w:oddVBand="0" w:evenVBand="0" w:oddHBand="0" w:evenHBand="0" w:firstRowFirstColumn="0" w:firstRowLastColumn="0" w:lastRowFirstColumn="0" w:lastRowLastColumn="0"/>
        </w:trPr>
        <w:tc>
          <w:tcPr>
            <w:tcW w:w="1250" w:type="pct"/>
            <w:hideMark/>
          </w:tcPr>
          <w:p w14:paraId="220E3E11" w14:textId="77777777" w:rsidR="00900B07" w:rsidRPr="00D15CFF" w:rsidRDefault="00900B07" w:rsidP="00D01607">
            <w:pPr>
              <w:pStyle w:val="a3"/>
              <w:spacing w:line="240" w:lineRule="auto"/>
              <w:ind w:firstLineChars="0" w:firstLine="0"/>
              <w:jc w:val="center"/>
              <w:rPr>
                <w:b/>
                <w:bCs/>
                <w:sz w:val="21"/>
                <w:szCs w:val="18"/>
              </w:rPr>
            </w:pPr>
            <w:r w:rsidRPr="00D15CFF">
              <w:rPr>
                <w:b/>
                <w:bCs/>
                <w:sz w:val="21"/>
                <w:szCs w:val="18"/>
              </w:rPr>
              <w:t>节点类型</w:t>
            </w:r>
          </w:p>
        </w:tc>
        <w:tc>
          <w:tcPr>
            <w:tcW w:w="2657" w:type="pct"/>
            <w:hideMark/>
          </w:tcPr>
          <w:p w14:paraId="176FD278" w14:textId="77777777" w:rsidR="00900B07" w:rsidRPr="00D15CFF" w:rsidRDefault="00900B07" w:rsidP="00D01607">
            <w:pPr>
              <w:pStyle w:val="a3"/>
              <w:spacing w:line="240" w:lineRule="auto"/>
              <w:ind w:firstLineChars="0" w:firstLine="0"/>
              <w:jc w:val="center"/>
              <w:rPr>
                <w:b/>
                <w:bCs/>
                <w:sz w:val="21"/>
                <w:szCs w:val="18"/>
              </w:rPr>
            </w:pPr>
            <w:r w:rsidRPr="00D15CFF">
              <w:rPr>
                <w:b/>
                <w:bCs/>
                <w:sz w:val="21"/>
                <w:szCs w:val="18"/>
              </w:rPr>
              <w:t>代表节点</w:t>
            </w:r>
          </w:p>
        </w:tc>
        <w:tc>
          <w:tcPr>
            <w:tcW w:w="1093" w:type="pct"/>
            <w:hideMark/>
          </w:tcPr>
          <w:p w14:paraId="37E9F33A" w14:textId="77777777" w:rsidR="00900B07" w:rsidRPr="00D15CFF" w:rsidRDefault="00900B07" w:rsidP="00D01607">
            <w:pPr>
              <w:pStyle w:val="a3"/>
              <w:spacing w:line="240" w:lineRule="auto"/>
              <w:ind w:firstLineChars="0" w:firstLine="0"/>
              <w:jc w:val="center"/>
              <w:rPr>
                <w:b/>
                <w:bCs/>
                <w:sz w:val="21"/>
                <w:szCs w:val="18"/>
              </w:rPr>
            </w:pPr>
            <w:r w:rsidRPr="00D15CFF">
              <w:rPr>
                <w:b/>
                <w:bCs/>
                <w:sz w:val="21"/>
                <w:szCs w:val="18"/>
              </w:rPr>
              <w:t>温度</w:t>
            </w:r>
          </w:p>
        </w:tc>
      </w:tr>
      <w:tr w:rsidR="00900B07" w:rsidRPr="00D15CFF" w14:paraId="40F45FF7" w14:textId="77777777" w:rsidTr="00D01607">
        <w:tc>
          <w:tcPr>
            <w:tcW w:w="1250" w:type="pct"/>
            <w:hideMark/>
          </w:tcPr>
          <w:p w14:paraId="0E65228A"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结构化输出</w:t>
            </w:r>
          </w:p>
        </w:tc>
        <w:tc>
          <w:tcPr>
            <w:tcW w:w="2657" w:type="pct"/>
            <w:hideMark/>
          </w:tcPr>
          <w:p w14:paraId="58EAB922"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意图识别、约束抽取</w:t>
            </w:r>
          </w:p>
        </w:tc>
        <w:tc>
          <w:tcPr>
            <w:tcW w:w="1093" w:type="pct"/>
            <w:hideMark/>
          </w:tcPr>
          <w:p w14:paraId="3FCD459D"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0.2</w:t>
            </w:r>
          </w:p>
        </w:tc>
      </w:tr>
      <w:tr w:rsidR="00900B07" w:rsidRPr="00D15CFF" w14:paraId="7D93151F" w14:textId="77777777" w:rsidTr="00D01607">
        <w:tc>
          <w:tcPr>
            <w:tcW w:w="1250" w:type="pct"/>
            <w:hideMark/>
          </w:tcPr>
          <w:p w14:paraId="7A126EF4"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知识抽取</w:t>
            </w:r>
          </w:p>
        </w:tc>
        <w:tc>
          <w:tcPr>
            <w:tcW w:w="2657" w:type="pct"/>
            <w:hideMark/>
          </w:tcPr>
          <w:p w14:paraId="303779E2"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 xml:space="preserve">RAG </w:t>
            </w:r>
            <w:r w:rsidRPr="00D15CFF">
              <w:rPr>
                <w:sz w:val="21"/>
                <w:szCs w:val="18"/>
              </w:rPr>
              <w:t>经验、</w:t>
            </w:r>
            <w:r w:rsidRPr="00D15CFF">
              <w:rPr>
                <w:sz w:val="21"/>
                <w:szCs w:val="18"/>
              </w:rPr>
              <w:t xml:space="preserve">RAG </w:t>
            </w:r>
            <w:r w:rsidRPr="00D15CFF">
              <w:rPr>
                <w:sz w:val="21"/>
                <w:szCs w:val="18"/>
              </w:rPr>
              <w:t>风险、种子景点提取</w:t>
            </w:r>
          </w:p>
        </w:tc>
        <w:tc>
          <w:tcPr>
            <w:tcW w:w="1093" w:type="pct"/>
            <w:hideMark/>
          </w:tcPr>
          <w:p w14:paraId="5B4B94AA"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0.4</w:t>
            </w:r>
          </w:p>
        </w:tc>
      </w:tr>
      <w:tr w:rsidR="00900B07" w:rsidRPr="00D15CFF" w14:paraId="7F13C851" w14:textId="77777777" w:rsidTr="00D01607">
        <w:tc>
          <w:tcPr>
            <w:tcW w:w="1250" w:type="pct"/>
            <w:hideMark/>
          </w:tcPr>
          <w:p w14:paraId="0E9E3E86"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创造性生成</w:t>
            </w:r>
          </w:p>
        </w:tc>
        <w:tc>
          <w:tcPr>
            <w:tcW w:w="2657" w:type="pct"/>
            <w:hideMark/>
          </w:tcPr>
          <w:p w14:paraId="67D162AF"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行程编排、响应渲染</w:t>
            </w:r>
          </w:p>
        </w:tc>
        <w:tc>
          <w:tcPr>
            <w:tcW w:w="1093" w:type="pct"/>
            <w:hideMark/>
          </w:tcPr>
          <w:p w14:paraId="66C3C2C4" w14:textId="77777777" w:rsidR="00900B07" w:rsidRPr="00D15CFF" w:rsidRDefault="00900B07" w:rsidP="00D01607">
            <w:pPr>
              <w:pStyle w:val="a3"/>
              <w:spacing w:line="240" w:lineRule="auto"/>
              <w:ind w:firstLineChars="0" w:firstLine="0"/>
              <w:jc w:val="center"/>
              <w:rPr>
                <w:sz w:val="21"/>
                <w:szCs w:val="18"/>
              </w:rPr>
            </w:pPr>
            <w:r w:rsidRPr="00D15CFF">
              <w:rPr>
                <w:sz w:val="21"/>
                <w:szCs w:val="18"/>
              </w:rPr>
              <w:t>0.7</w:t>
            </w:r>
          </w:p>
        </w:tc>
      </w:tr>
    </w:tbl>
    <w:p w14:paraId="34F8D9F1" w14:textId="77777777" w:rsidR="00900B07" w:rsidRDefault="00900B07" w:rsidP="00900B07">
      <w:pPr>
        <w:pStyle w:val="a3"/>
        <w:wordWrap/>
        <w:ind w:firstLineChars="0" w:firstLine="0"/>
        <w:rPr>
          <w:bCs/>
          <w:szCs w:val="32"/>
        </w:rPr>
      </w:pPr>
    </w:p>
    <w:p w14:paraId="3F0C3044" w14:textId="42C721EE" w:rsidR="008C58ED" w:rsidRPr="008C58ED" w:rsidRDefault="008C58ED" w:rsidP="008C58ED">
      <w:pPr>
        <w:spacing w:line="360" w:lineRule="auto"/>
        <w:ind w:firstLine="480"/>
      </w:pPr>
      <w:r>
        <w:rPr>
          <w:rFonts w:ascii="Times New Roman" w:eastAsia="宋体" w:hAnsi="Times New Roman"/>
          <w:sz w:val="24"/>
          <w:szCs w:val="24"/>
        </w:rPr>
        <w:lastRenderedPageBreak/>
        <w:t>对比实验</w:t>
      </w:r>
      <w:r w:rsidR="00663742">
        <w:rPr>
          <w:rFonts w:ascii="宋体" w:eastAsia="宋体" w:hAnsi="宋体" w:cs="宋体"/>
          <w:sz w:val="24"/>
          <w:szCs w:val="24"/>
        </w:rPr>
        <w:t>与消融实验</w:t>
      </w:r>
      <w:r>
        <w:rPr>
          <w:rFonts w:ascii="Times New Roman" w:eastAsia="宋体" w:hAnsi="Times New Roman"/>
          <w:sz w:val="24"/>
          <w:szCs w:val="24"/>
        </w:rPr>
        <w:t>中，基线</w:t>
      </w:r>
      <w:r>
        <w:rPr>
          <w:rFonts w:ascii="Times New Roman" w:eastAsia="宋体" w:hAnsi="Times New Roman" w:hint="eastAsia"/>
          <w:sz w:val="24"/>
          <w:szCs w:val="24"/>
        </w:rPr>
        <w:t>组</w:t>
      </w:r>
      <w:r>
        <w:rPr>
          <w:rFonts w:ascii="Times New Roman" w:eastAsia="宋体" w:hAnsi="Times New Roman"/>
          <w:sz w:val="24"/>
          <w:szCs w:val="24"/>
        </w:rPr>
        <w:t>采用与本系统一致的底层模型及采样温度。二者的区别仅在于本系统在模型之外叠加了状态图编排、</w:t>
      </w:r>
      <w:r>
        <w:rPr>
          <w:rFonts w:ascii="Times New Roman" w:eastAsia="宋体" w:hAnsi="Times New Roman"/>
          <w:sz w:val="24"/>
          <w:szCs w:val="24"/>
        </w:rPr>
        <w:t xml:space="preserve">MCP </w:t>
      </w:r>
      <w:r>
        <w:rPr>
          <w:rFonts w:ascii="Times New Roman" w:eastAsia="宋体" w:hAnsi="Times New Roman"/>
          <w:sz w:val="24"/>
          <w:szCs w:val="24"/>
        </w:rPr>
        <w:t>工具接入与双层检索增强，而基线不含上述组件。</w:t>
      </w:r>
      <w:r>
        <w:rPr>
          <w:rFonts w:ascii="Times New Roman" w:eastAsia="宋体" w:hAnsi="Times New Roman" w:hint="eastAsia"/>
          <w:sz w:val="24"/>
          <w:szCs w:val="24"/>
        </w:rPr>
        <w:t>上述</w:t>
      </w:r>
      <w:r>
        <w:rPr>
          <w:rFonts w:ascii="Times New Roman" w:eastAsia="宋体" w:hAnsi="Times New Roman"/>
          <w:sz w:val="24"/>
          <w:szCs w:val="24"/>
        </w:rPr>
        <w:t>配置使两种方案的性能差异</w:t>
      </w:r>
      <w:r>
        <w:rPr>
          <w:rFonts w:ascii="Times New Roman" w:eastAsia="宋体" w:hAnsi="Times New Roman" w:hint="eastAsia"/>
          <w:sz w:val="24"/>
          <w:szCs w:val="24"/>
        </w:rPr>
        <w:t>完全</w:t>
      </w:r>
      <w:r>
        <w:rPr>
          <w:rFonts w:ascii="Times New Roman" w:eastAsia="宋体" w:hAnsi="Times New Roman"/>
          <w:sz w:val="24"/>
          <w:szCs w:val="24"/>
        </w:rPr>
        <w:t>地归因于架构要素本身，而非模型能力的差异，从而保证对比结论的可信度。</w:t>
      </w:r>
    </w:p>
    <w:p w14:paraId="137E5B21" w14:textId="74300C24" w:rsidR="00900B07" w:rsidRPr="003E6217" w:rsidRDefault="00900B07" w:rsidP="00F92B7A">
      <w:pPr>
        <w:pStyle w:val="2"/>
      </w:pPr>
      <w:bookmarkStart w:id="80" w:name="_Toc230879547"/>
      <w:bookmarkEnd w:id="78"/>
      <w:r>
        <w:rPr>
          <w:rFonts w:hint="eastAsia"/>
        </w:rPr>
        <w:t>测试方法</w:t>
      </w:r>
      <w:bookmarkEnd w:id="80"/>
    </w:p>
    <w:p w14:paraId="6C590E61" w14:textId="77777777" w:rsidR="00812D4D" w:rsidRDefault="00812D4D" w:rsidP="00812D4D">
      <w:pPr>
        <w:pStyle w:val="a3"/>
        <w:ind w:firstLine="480"/>
      </w:pPr>
      <w:r>
        <w:t>本章测试由端到端功能测试、对比测试与消融实验三组实验组成，三者在测试粒度与目的上层层递进。端到端功能测试以工作流的主要分支为单位选取四组代表性用例，从功能链路完整性、阶段耗时与外部接口可用性三个层面检验系统能否按设计协同输出预期结果。对比测试在扩展后的</w:t>
      </w:r>
      <w:r>
        <w:t xml:space="preserve"> 12 </w:t>
      </w:r>
      <w:r>
        <w:t>条评测集上将本系统</w:t>
      </w:r>
      <w:proofErr w:type="gramStart"/>
      <w:r>
        <w:t>与纯大语言模型</w:t>
      </w:r>
      <w:proofErr w:type="gramEnd"/>
      <w:r>
        <w:t>基线</w:t>
      </w:r>
      <w:proofErr w:type="gramStart"/>
      <w:r>
        <w:t>逐指标</w:t>
      </w:r>
      <w:proofErr w:type="gramEnd"/>
      <w:r>
        <w:t>对照，量化所提架构在结果质量上的整体差异。消融实验沿用对比测试的评测集，对核心模块依次执行退化替换，将整体差距分摊至各模块的独立贡献。三组实验在评测集上呈嵌套关系：端到端功能测试的四组用例为对比测试评测集中的代表性子集，用于细粒度展示工作流执行过程；对比测试与消融实验在更大评测集上进行统计性验证。各组实验的具体方法、用例与指标定义分别在</w:t>
      </w:r>
      <w:r>
        <w:t xml:space="preserve"> 5.3</w:t>
      </w:r>
      <w:r>
        <w:t>、</w:t>
      </w:r>
      <w:r>
        <w:t xml:space="preserve">5.4 </w:t>
      </w:r>
      <w:r>
        <w:t>与</w:t>
      </w:r>
      <w:r>
        <w:t xml:space="preserve"> 5.5 </w:t>
      </w:r>
      <w:r>
        <w:t>节首段给出。</w:t>
      </w:r>
    </w:p>
    <w:p w14:paraId="1C59B212" w14:textId="36333521" w:rsidR="003E6217" w:rsidRPr="003E6217" w:rsidRDefault="003E6217" w:rsidP="00F92B7A">
      <w:pPr>
        <w:pStyle w:val="2"/>
      </w:pPr>
      <w:bookmarkStart w:id="81" w:name="_Toc230879548"/>
      <w:r w:rsidRPr="003E6217">
        <w:t>端到端功能测试</w:t>
      </w:r>
      <w:bookmarkEnd w:id="81"/>
    </w:p>
    <w:p w14:paraId="1CFC3356" w14:textId="66F53A39" w:rsidR="00812D4D" w:rsidRDefault="00812D4D" w:rsidP="00812D4D">
      <w:pPr>
        <w:pStyle w:val="a3"/>
        <w:wordWrap/>
        <w:ind w:firstLine="480"/>
      </w:pPr>
      <w:r>
        <w:t>端到端功能测试从功能、性能与稳定性三个层面对工作流进行综合检验。功能层面验证各阶段节点能否按设计协同输出预期结果，性能层面记录端到端响应时延、各阶段耗时与外部接口调用次数等量化指标，稳定性层面对各用例重复执行</w:t>
      </w:r>
      <w:r>
        <w:t xml:space="preserve"> 5 </w:t>
      </w:r>
      <w:r>
        <w:t>次，检验工作流在外部接口偶发抖动条件下的局部降级能力。为覆盖工作</w:t>
      </w:r>
      <w:proofErr w:type="gramStart"/>
      <w:r>
        <w:t>流主要</w:t>
      </w:r>
      <w:proofErr w:type="gramEnd"/>
      <w:r>
        <w:t>分支，本节设计四组测试用例，分别对应知识库覆盖城市典型规划、非知识库城市兜底召回、约束缺失触发对话式协商以及</w:t>
      </w:r>
      <w:proofErr w:type="gramStart"/>
      <w:r>
        <w:t>非规划</w:t>
      </w:r>
      <w:proofErr w:type="gramEnd"/>
      <w:r>
        <w:t>意图触发偏好沉淀。其中前两组用例的目的地选自</w:t>
      </w:r>
      <w:r>
        <w:t xml:space="preserve"> 5.4 </w:t>
      </w:r>
      <w:r>
        <w:t>节对比测试评测集（用例</w:t>
      </w:r>
      <w:proofErr w:type="gramStart"/>
      <w:r>
        <w:t>一</w:t>
      </w:r>
      <w:proofErr w:type="gramEnd"/>
      <w:r>
        <w:t>对应</w:t>
      </w:r>
      <w:r>
        <w:t xml:space="preserve"> E01</w:t>
      </w:r>
      <w:r>
        <w:t>，用例二对应</w:t>
      </w:r>
      <w:r>
        <w:t xml:space="preserve"> E07</w:t>
      </w:r>
      <w:r>
        <w:t>），在主干评测集上以细粒度方式展示工作流执行过程，与</w:t>
      </w:r>
      <w:r>
        <w:t xml:space="preserve"> 5.4 </w:t>
      </w:r>
      <w:r>
        <w:t>节在更大评测集上的统计性验证形成互补</w:t>
      </w:r>
      <w:r>
        <w:rPr>
          <w:rFonts w:hint="eastAsia"/>
        </w:rPr>
        <w:t>。</w:t>
      </w:r>
    </w:p>
    <w:p w14:paraId="100206BB" w14:textId="101E4E16" w:rsidR="00CA708D" w:rsidRPr="00CA708D" w:rsidRDefault="00CA708D" w:rsidP="00CA708D">
      <w:pPr>
        <w:pStyle w:val="a3"/>
        <w:wordWrap/>
        <w:ind w:firstLine="482"/>
        <w:rPr>
          <w:b/>
          <w:bCs/>
        </w:rPr>
      </w:pPr>
      <w:r w:rsidRPr="00CA708D">
        <w:rPr>
          <w:b/>
          <w:bCs/>
        </w:rPr>
        <w:t>用例</w:t>
      </w:r>
      <w:proofErr w:type="gramStart"/>
      <w:r w:rsidRPr="00CA708D">
        <w:rPr>
          <w:b/>
          <w:bCs/>
        </w:rPr>
        <w:t>一</w:t>
      </w:r>
      <w:proofErr w:type="gramEnd"/>
      <w:r>
        <w:rPr>
          <w:rFonts w:hint="eastAsia"/>
          <w:b/>
          <w:bCs/>
        </w:rPr>
        <w:t>：</w:t>
      </w:r>
      <w:r w:rsidRPr="00CA708D">
        <w:rPr>
          <w:b/>
          <w:bCs/>
        </w:rPr>
        <w:t>典型知识库城市规划</w:t>
      </w:r>
    </w:p>
    <w:p w14:paraId="1AD02689" w14:textId="7675F921" w:rsidR="00812D4D" w:rsidRDefault="009E6A8F" w:rsidP="009E6A8F">
      <w:pPr>
        <w:pStyle w:val="a3"/>
        <w:wordWrap/>
        <w:ind w:firstLine="480"/>
      </w:pPr>
      <w:r>
        <w:t>输入：</w:t>
      </w:r>
      <w:r>
        <w:rPr>
          <w:rFonts w:hint="eastAsia"/>
        </w:rPr>
        <w:t>“</w:t>
      </w:r>
      <w:r>
        <w:t xml:space="preserve">5 </w:t>
      </w:r>
      <w:r>
        <w:t>月</w:t>
      </w:r>
      <w:r>
        <w:t xml:space="preserve"> 21 </w:t>
      </w:r>
      <w:r>
        <w:t>日从南京出发去成都玩</w:t>
      </w:r>
      <w:r>
        <w:t xml:space="preserve"> 3 </w:t>
      </w:r>
      <w:r>
        <w:t>天，</w:t>
      </w:r>
      <w:r>
        <w:t xml:space="preserve">2 </w:t>
      </w:r>
      <w:r>
        <w:t>人，预算</w:t>
      </w:r>
      <w:r>
        <w:t xml:space="preserve"> 6000 </w:t>
      </w:r>
      <w:r>
        <w:t>元</w:t>
      </w:r>
      <w:r>
        <w:rPr>
          <w:rFonts w:hint="eastAsia"/>
        </w:rPr>
        <w:t>”</w:t>
      </w:r>
      <w:r>
        <w:t>。</w:t>
      </w:r>
      <w:r w:rsidR="00A60ADA">
        <w:rPr>
          <w:rFonts w:hint="eastAsia"/>
        </w:rPr>
        <w:t>用例细节及结果见</w:t>
      </w:r>
      <w:r w:rsidR="00A60ADA">
        <w:fldChar w:fldCharType="begin"/>
      </w:r>
      <w:r w:rsidR="00A60ADA">
        <w:instrText xml:space="preserve"> </w:instrText>
      </w:r>
      <w:r w:rsidR="00A60ADA">
        <w:rPr>
          <w:rFonts w:hint="eastAsia"/>
        </w:rPr>
        <w:instrText>REF _Ref230787048 \r \h</w:instrText>
      </w:r>
      <w:r w:rsidR="00A60ADA">
        <w:instrText xml:space="preserve"> </w:instrText>
      </w:r>
      <w:r w:rsidR="00A60ADA">
        <w:fldChar w:fldCharType="separate"/>
      </w:r>
      <w:r w:rsidR="00472796">
        <w:rPr>
          <w:rFonts w:hint="eastAsia"/>
        </w:rPr>
        <w:t>表</w:t>
      </w:r>
      <w:r w:rsidR="00472796">
        <w:rPr>
          <w:rFonts w:hint="eastAsia"/>
        </w:rPr>
        <w:t>5-2</w:t>
      </w:r>
      <w:r w:rsidR="00A60ADA">
        <w:fldChar w:fldCharType="end"/>
      </w:r>
      <w:r w:rsidR="00A60ADA">
        <w:rPr>
          <w:rFonts w:hint="eastAsia"/>
        </w:rPr>
        <w:t>。</w:t>
      </w:r>
      <w:r>
        <w:t>意图识别节点判定为规划意图，约束抽取节点完整解析出发地、目的地、起止日期、人数与预算五项硬约束。并行数据获取阶段同时返回往返交通候选</w:t>
      </w:r>
      <w:r>
        <w:t xml:space="preserve"> 12 </w:t>
      </w:r>
      <w:r>
        <w:t>条、</w:t>
      </w:r>
      <w:r>
        <w:t xml:space="preserve">RAG </w:t>
      </w:r>
      <w:r>
        <w:t>经验条目</w:t>
      </w:r>
      <w:r>
        <w:t xml:space="preserve"> 8 </w:t>
      </w:r>
      <w:r>
        <w:t>条、</w:t>
      </w:r>
      <w:proofErr w:type="gramStart"/>
      <w:r>
        <w:t>避坑提示</w:t>
      </w:r>
      <w:proofErr w:type="gramEnd"/>
      <w:r>
        <w:t xml:space="preserve"> 5 </w:t>
      </w:r>
      <w:r>
        <w:t>条。</w:t>
      </w:r>
      <w:r>
        <w:t xml:space="preserve">POI </w:t>
      </w:r>
      <w:r>
        <w:t>召回阶段命中知识库必去清单与推荐组合，</w:t>
      </w:r>
      <w:proofErr w:type="gramStart"/>
      <w:r>
        <w:lastRenderedPageBreak/>
        <w:t>返回景点</w:t>
      </w:r>
      <w:proofErr w:type="gramEnd"/>
      <w:r>
        <w:t xml:space="preserve"> 23 </w:t>
      </w:r>
      <w:r>
        <w:t>处。行程编排阶段将</w:t>
      </w:r>
      <w:proofErr w:type="gramStart"/>
      <w:r>
        <w:t>入选景点</w:t>
      </w:r>
      <w:proofErr w:type="gramEnd"/>
      <w:r>
        <w:t>分配至</w:t>
      </w:r>
      <w:r>
        <w:t xml:space="preserve"> 3 </w:t>
      </w:r>
      <w:r>
        <w:t>日并求解最优访问序列。预算自检阶段判定交通与住宿合计占总预算</w:t>
      </w:r>
      <w:r>
        <w:t xml:space="preserve"> 58%</w:t>
      </w:r>
      <w:r>
        <w:t>，未触发降档逻辑。端到端输出包含完整逐日行程与住宿推荐，</w:t>
      </w:r>
      <w:r w:rsidR="00CA708D" w:rsidRPr="00CA708D">
        <w:t>结果见</w:t>
      </w:r>
      <w:r>
        <w:fldChar w:fldCharType="begin"/>
      </w:r>
      <w:r>
        <w:instrText xml:space="preserve"> REF _Ref229853888 \n \h </w:instrText>
      </w:r>
      <w:r>
        <w:fldChar w:fldCharType="separate"/>
      </w:r>
      <w:r w:rsidR="00472796">
        <w:rPr>
          <w:rFonts w:hint="eastAsia"/>
        </w:rPr>
        <w:t>图</w:t>
      </w:r>
      <w:r w:rsidR="00472796">
        <w:rPr>
          <w:rFonts w:hint="eastAsia"/>
        </w:rPr>
        <w:t>5-1</w:t>
      </w:r>
      <w:r>
        <w:fldChar w:fldCharType="end"/>
      </w:r>
      <w:r>
        <w:rPr>
          <w:rFonts w:hint="eastAsia"/>
        </w:rPr>
        <w:t>、</w:t>
      </w:r>
      <w:r>
        <w:fldChar w:fldCharType="begin"/>
      </w:r>
      <w:r>
        <w:instrText xml:space="preserve"> REF _Ref229853889 \n \h </w:instrText>
      </w:r>
      <w:r>
        <w:fldChar w:fldCharType="separate"/>
      </w:r>
      <w:r w:rsidR="00472796">
        <w:rPr>
          <w:rFonts w:hint="eastAsia"/>
        </w:rPr>
        <w:t>图</w:t>
      </w:r>
      <w:r w:rsidR="00472796">
        <w:rPr>
          <w:rFonts w:hint="eastAsia"/>
        </w:rPr>
        <w:t>5-2</w:t>
      </w:r>
      <w:r>
        <w:fldChar w:fldCharType="end"/>
      </w:r>
      <w:r>
        <w:rPr>
          <w:rFonts w:hint="eastAsia"/>
        </w:rPr>
        <w:t>、</w:t>
      </w:r>
      <w:r>
        <w:fldChar w:fldCharType="begin"/>
      </w:r>
      <w:r>
        <w:instrText xml:space="preserve"> REF _Ref230116178 \n \h </w:instrText>
      </w:r>
      <w:r>
        <w:fldChar w:fldCharType="separate"/>
      </w:r>
      <w:r w:rsidR="00472796">
        <w:rPr>
          <w:rFonts w:hint="eastAsia"/>
        </w:rPr>
        <w:t>图</w:t>
      </w:r>
      <w:r w:rsidR="00472796">
        <w:rPr>
          <w:rFonts w:hint="eastAsia"/>
        </w:rPr>
        <w:t>5-3</w:t>
      </w:r>
      <w:r>
        <w:fldChar w:fldCharType="end"/>
      </w:r>
      <w:r w:rsidR="008A0BEE" w:rsidRPr="00CA708D">
        <w:t>。</w:t>
      </w:r>
    </w:p>
    <w:p w14:paraId="79AD56CF" w14:textId="1A13E679" w:rsidR="00BC53CB" w:rsidRPr="00BC53CB" w:rsidRDefault="00BC53CB" w:rsidP="00BC53CB">
      <w:pPr>
        <w:pStyle w:val="a1"/>
        <w:spacing w:before="78"/>
        <w:ind w:left="0"/>
      </w:pPr>
      <w:bookmarkStart w:id="82" w:name="_Ref230787048"/>
      <w:r w:rsidRPr="00BC53CB">
        <w:t>用例</w:t>
      </w:r>
      <w:proofErr w:type="gramStart"/>
      <w:r w:rsidRPr="00BC53CB">
        <w:t>一</w:t>
      </w:r>
      <w:proofErr w:type="gramEnd"/>
      <w:r w:rsidRPr="00BC53CB">
        <w:t>测试用例表</w:t>
      </w:r>
      <w:bookmarkEnd w:id="82"/>
    </w:p>
    <w:tbl>
      <w:tblPr>
        <w:tblStyle w:val="af2"/>
        <w:tblW w:w="5000" w:type="pct"/>
        <w:tblLook w:val="04A0" w:firstRow="1" w:lastRow="0" w:firstColumn="1" w:lastColumn="0" w:noHBand="0" w:noVBand="1"/>
      </w:tblPr>
      <w:tblGrid>
        <w:gridCol w:w="993"/>
        <w:gridCol w:w="1136"/>
        <w:gridCol w:w="1983"/>
        <w:gridCol w:w="1985"/>
        <w:gridCol w:w="2409"/>
        <w:gridCol w:w="564"/>
      </w:tblGrid>
      <w:tr w:rsidR="00BC53CB" w:rsidRPr="00900B07" w14:paraId="6C5740BF" w14:textId="77777777" w:rsidTr="00D01607">
        <w:trPr>
          <w:cnfStyle w:val="100000000000" w:firstRow="1" w:lastRow="0" w:firstColumn="0" w:lastColumn="0" w:oddVBand="0" w:evenVBand="0" w:oddHBand="0" w:evenHBand="0" w:firstRowFirstColumn="0" w:firstRowLastColumn="0" w:lastRowFirstColumn="0" w:lastRowLastColumn="0"/>
        </w:trPr>
        <w:tc>
          <w:tcPr>
            <w:tcW w:w="547" w:type="pct"/>
          </w:tcPr>
          <w:p w14:paraId="18BA8A6F" w14:textId="77777777" w:rsidR="00BC53CB" w:rsidRPr="00900B07" w:rsidRDefault="00BC53CB" w:rsidP="00D01607">
            <w:pPr>
              <w:pStyle w:val="a3"/>
              <w:snapToGrid w:val="0"/>
              <w:spacing w:line="240" w:lineRule="auto"/>
              <w:ind w:firstLineChars="0" w:firstLine="0"/>
              <w:jc w:val="center"/>
              <w:rPr>
                <w:b/>
                <w:bCs/>
                <w:sz w:val="21"/>
              </w:rPr>
            </w:pPr>
            <w:r w:rsidRPr="00900B07">
              <w:rPr>
                <w:b/>
                <w:bCs/>
                <w:sz w:val="21"/>
              </w:rPr>
              <w:t>用例编号</w:t>
            </w:r>
          </w:p>
        </w:tc>
        <w:tc>
          <w:tcPr>
            <w:tcW w:w="626" w:type="pct"/>
          </w:tcPr>
          <w:p w14:paraId="475D80A4" w14:textId="5EE110F0" w:rsidR="00BC53CB" w:rsidRPr="00900B07" w:rsidRDefault="00BC53CB" w:rsidP="00D01607">
            <w:pPr>
              <w:pStyle w:val="a3"/>
              <w:snapToGrid w:val="0"/>
              <w:spacing w:line="240" w:lineRule="auto"/>
              <w:ind w:firstLineChars="0" w:firstLine="0"/>
              <w:jc w:val="center"/>
              <w:rPr>
                <w:b/>
                <w:bCs/>
                <w:sz w:val="21"/>
              </w:rPr>
            </w:pPr>
            <w:r w:rsidRPr="00900B07">
              <w:rPr>
                <w:b/>
                <w:bCs/>
                <w:sz w:val="21"/>
              </w:rPr>
              <w:t>测试功能</w:t>
            </w:r>
          </w:p>
        </w:tc>
        <w:tc>
          <w:tcPr>
            <w:tcW w:w="1093" w:type="pct"/>
          </w:tcPr>
          <w:p w14:paraId="691CF5E2" w14:textId="77777777" w:rsidR="00BC53CB" w:rsidRPr="00900B07" w:rsidRDefault="00BC53CB" w:rsidP="00D01607">
            <w:pPr>
              <w:pStyle w:val="a3"/>
              <w:snapToGrid w:val="0"/>
              <w:spacing w:line="240" w:lineRule="auto"/>
              <w:ind w:firstLineChars="0" w:firstLine="0"/>
              <w:jc w:val="center"/>
              <w:rPr>
                <w:b/>
                <w:bCs/>
                <w:sz w:val="21"/>
              </w:rPr>
            </w:pPr>
            <w:r w:rsidRPr="00900B07">
              <w:rPr>
                <w:b/>
                <w:bCs/>
                <w:sz w:val="21"/>
              </w:rPr>
              <w:t>输入条件</w:t>
            </w:r>
          </w:p>
        </w:tc>
        <w:tc>
          <w:tcPr>
            <w:tcW w:w="1094" w:type="pct"/>
          </w:tcPr>
          <w:p w14:paraId="1711C4EF" w14:textId="77777777" w:rsidR="00BC53CB" w:rsidRPr="00900B07" w:rsidRDefault="00BC53CB" w:rsidP="00D01607">
            <w:pPr>
              <w:pStyle w:val="a3"/>
              <w:snapToGrid w:val="0"/>
              <w:spacing w:line="240" w:lineRule="auto"/>
              <w:ind w:firstLineChars="0" w:firstLine="0"/>
              <w:jc w:val="center"/>
              <w:rPr>
                <w:b/>
                <w:bCs/>
                <w:sz w:val="21"/>
              </w:rPr>
            </w:pPr>
            <w:r w:rsidRPr="00900B07">
              <w:rPr>
                <w:b/>
                <w:bCs/>
                <w:sz w:val="21"/>
              </w:rPr>
              <w:t>预期结果</w:t>
            </w:r>
          </w:p>
        </w:tc>
        <w:tc>
          <w:tcPr>
            <w:tcW w:w="1327" w:type="pct"/>
          </w:tcPr>
          <w:p w14:paraId="1FBCB288" w14:textId="77777777" w:rsidR="00BC53CB" w:rsidRPr="00900B07" w:rsidRDefault="00BC53CB" w:rsidP="00D01607">
            <w:pPr>
              <w:pStyle w:val="a3"/>
              <w:snapToGrid w:val="0"/>
              <w:spacing w:line="240" w:lineRule="auto"/>
              <w:ind w:firstLineChars="0" w:firstLine="0"/>
              <w:jc w:val="center"/>
              <w:rPr>
                <w:b/>
                <w:bCs/>
                <w:sz w:val="21"/>
              </w:rPr>
            </w:pPr>
            <w:r w:rsidRPr="00900B07">
              <w:rPr>
                <w:b/>
                <w:bCs/>
                <w:sz w:val="21"/>
              </w:rPr>
              <w:t>实际结果</w:t>
            </w:r>
          </w:p>
        </w:tc>
        <w:tc>
          <w:tcPr>
            <w:tcW w:w="311" w:type="pct"/>
          </w:tcPr>
          <w:p w14:paraId="1D8588BA" w14:textId="77777777" w:rsidR="00BC53CB" w:rsidRPr="00900B07" w:rsidRDefault="00BC53CB" w:rsidP="00D01607">
            <w:pPr>
              <w:pStyle w:val="a3"/>
              <w:snapToGrid w:val="0"/>
              <w:spacing w:line="240" w:lineRule="auto"/>
              <w:ind w:firstLineChars="0" w:firstLine="0"/>
              <w:jc w:val="center"/>
              <w:rPr>
                <w:b/>
                <w:bCs/>
                <w:sz w:val="21"/>
              </w:rPr>
            </w:pPr>
            <w:r w:rsidRPr="00900B07">
              <w:rPr>
                <w:b/>
                <w:bCs/>
                <w:sz w:val="21"/>
              </w:rPr>
              <w:t>是否</w:t>
            </w:r>
          </w:p>
          <w:p w14:paraId="2519DD9B" w14:textId="29CFA1F9" w:rsidR="00BC53CB" w:rsidRPr="00900B07" w:rsidRDefault="00BC53CB" w:rsidP="00D01607">
            <w:pPr>
              <w:pStyle w:val="a3"/>
              <w:snapToGrid w:val="0"/>
              <w:spacing w:line="240" w:lineRule="auto"/>
              <w:ind w:firstLineChars="0" w:firstLine="0"/>
              <w:jc w:val="center"/>
              <w:rPr>
                <w:b/>
                <w:bCs/>
                <w:sz w:val="21"/>
              </w:rPr>
            </w:pPr>
            <w:r w:rsidRPr="00900B07">
              <w:rPr>
                <w:b/>
                <w:bCs/>
                <w:sz w:val="21"/>
              </w:rPr>
              <w:t>通过</w:t>
            </w:r>
          </w:p>
        </w:tc>
      </w:tr>
      <w:tr w:rsidR="00BC53CB" w:rsidRPr="00900B07" w14:paraId="040ACC94" w14:textId="77777777" w:rsidTr="00D01607">
        <w:tc>
          <w:tcPr>
            <w:tcW w:w="547" w:type="pct"/>
          </w:tcPr>
          <w:p w14:paraId="6A5BDD7D" w14:textId="77777777" w:rsidR="00BC53CB" w:rsidRPr="00900B07" w:rsidRDefault="00BC53CB" w:rsidP="00D01607">
            <w:pPr>
              <w:pStyle w:val="a3"/>
              <w:snapToGrid w:val="0"/>
              <w:spacing w:line="240" w:lineRule="auto"/>
              <w:ind w:firstLineChars="0" w:firstLine="0"/>
              <w:jc w:val="center"/>
              <w:rPr>
                <w:sz w:val="21"/>
              </w:rPr>
            </w:pPr>
            <w:r w:rsidRPr="00900B07">
              <w:rPr>
                <w:sz w:val="21"/>
              </w:rPr>
              <w:t>TC-01-1</w:t>
            </w:r>
          </w:p>
        </w:tc>
        <w:tc>
          <w:tcPr>
            <w:tcW w:w="626" w:type="pct"/>
          </w:tcPr>
          <w:p w14:paraId="614CF939" w14:textId="77777777" w:rsidR="00BC53CB" w:rsidRPr="00900B07" w:rsidRDefault="00BC53CB" w:rsidP="00D01607">
            <w:pPr>
              <w:pStyle w:val="a3"/>
              <w:snapToGrid w:val="0"/>
              <w:spacing w:line="240" w:lineRule="auto"/>
              <w:ind w:firstLineChars="0" w:firstLine="0"/>
              <w:jc w:val="center"/>
              <w:rPr>
                <w:sz w:val="21"/>
              </w:rPr>
            </w:pPr>
            <w:r w:rsidRPr="00900B07">
              <w:rPr>
                <w:sz w:val="21"/>
              </w:rPr>
              <w:t>意图识别</w:t>
            </w:r>
          </w:p>
        </w:tc>
        <w:tc>
          <w:tcPr>
            <w:tcW w:w="1093" w:type="pct"/>
          </w:tcPr>
          <w:p w14:paraId="6101E05D" w14:textId="77777777" w:rsidR="00BC53CB" w:rsidRPr="00900B07" w:rsidRDefault="00BC53CB" w:rsidP="00D01607">
            <w:pPr>
              <w:pStyle w:val="a3"/>
              <w:snapToGrid w:val="0"/>
              <w:spacing w:line="240" w:lineRule="auto"/>
              <w:ind w:firstLineChars="0" w:firstLine="0"/>
              <w:jc w:val="center"/>
              <w:rPr>
                <w:sz w:val="21"/>
              </w:rPr>
            </w:pPr>
            <w:r w:rsidRPr="00900B07">
              <w:rPr>
                <w:sz w:val="21"/>
              </w:rPr>
              <w:t>5</w:t>
            </w:r>
            <w:r w:rsidRPr="00900B07">
              <w:rPr>
                <w:sz w:val="21"/>
              </w:rPr>
              <w:t>月</w:t>
            </w:r>
            <w:r w:rsidRPr="00900B07">
              <w:rPr>
                <w:sz w:val="21"/>
              </w:rPr>
              <w:t>21</w:t>
            </w:r>
            <w:r w:rsidRPr="00900B07">
              <w:rPr>
                <w:sz w:val="21"/>
              </w:rPr>
              <w:t>日从南京出发去成都玩</w:t>
            </w:r>
            <w:r w:rsidRPr="00900B07">
              <w:rPr>
                <w:sz w:val="21"/>
              </w:rPr>
              <w:t>3</w:t>
            </w:r>
            <w:r w:rsidRPr="00900B07">
              <w:rPr>
                <w:sz w:val="21"/>
              </w:rPr>
              <w:t>天，</w:t>
            </w:r>
            <w:r w:rsidRPr="00900B07">
              <w:rPr>
                <w:sz w:val="21"/>
              </w:rPr>
              <w:t>2</w:t>
            </w:r>
            <w:r w:rsidRPr="00900B07">
              <w:rPr>
                <w:sz w:val="21"/>
              </w:rPr>
              <w:t>人，预算</w:t>
            </w:r>
            <w:r w:rsidRPr="00900B07">
              <w:rPr>
                <w:sz w:val="21"/>
              </w:rPr>
              <w:t>6000</w:t>
            </w:r>
            <w:r w:rsidRPr="00900B07">
              <w:rPr>
                <w:sz w:val="21"/>
              </w:rPr>
              <w:t>元</w:t>
            </w:r>
          </w:p>
        </w:tc>
        <w:tc>
          <w:tcPr>
            <w:tcW w:w="1094" w:type="pct"/>
          </w:tcPr>
          <w:p w14:paraId="200935C4" w14:textId="77777777" w:rsidR="00BC53CB" w:rsidRPr="00900B07" w:rsidRDefault="00BC53CB" w:rsidP="00D01607">
            <w:pPr>
              <w:pStyle w:val="a3"/>
              <w:snapToGrid w:val="0"/>
              <w:spacing w:line="240" w:lineRule="auto"/>
              <w:ind w:firstLineChars="0" w:firstLine="0"/>
              <w:jc w:val="center"/>
              <w:rPr>
                <w:sz w:val="21"/>
              </w:rPr>
            </w:pPr>
            <w:r w:rsidRPr="00900B07">
              <w:rPr>
                <w:sz w:val="21"/>
              </w:rPr>
              <w:t>识别为规划意图</w:t>
            </w:r>
          </w:p>
        </w:tc>
        <w:tc>
          <w:tcPr>
            <w:tcW w:w="1327" w:type="pct"/>
          </w:tcPr>
          <w:p w14:paraId="1C605BD9" w14:textId="77777777" w:rsidR="00BC53CB" w:rsidRPr="00900B07" w:rsidRDefault="00BC53CB" w:rsidP="00D01607">
            <w:pPr>
              <w:pStyle w:val="a3"/>
              <w:snapToGrid w:val="0"/>
              <w:spacing w:line="240" w:lineRule="auto"/>
              <w:ind w:firstLineChars="0" w:firstLine="0"/>
              <w:jc w:val="center"/>
              <w:rPr>
                <w:sz w:val="21"/>
              </w:rPr>
            </w:pPr>
            <w:r w:rsidRPr="00900B07">
              <w:rPr>
                <w:sz w:val="21"/>
              </w:rPr>
              <w:t>正确识别为</w:t>
            </w:r>
            <w:r w:rsidRPr="00900B07">
              <w:rPr>
                <w:sz w:val="21"/>
              </w:rPr>
              <w:t>planning</w:t>
            </w:r>
          </w:p>
        </w:tc>
        <w:tc>
          <w:tcPr>
            <w:tcW w:w="311" w:type="pct"/>
          </w:tcPr>
          <w:p w14:paraId="37B05DC9" w14:textId="77777777" w:rsidR="00BC53CB" w:rsidRPr="00900B07" w:rsidRDefault="00BC53CB" w:rsidP="00D01607">
            <w:pPr>
              <w:pStyle w:val="a3"/>
              <w:snapToGrid w:val="0"/>
              <w:spacing w:line="240" w:lineRule="auto"/>
              <w:ind w:firstLineChars="0" w:firstLine="0"/>
              <w:jc w:val="center"/>
              <w:rPr>
                <w:sz w:val="21"/>
              </w:rPr>
            </w:pPr>
            <w:r w:rsidRPr="00900B07">
              <w:rPr>
                <w:sz w:val="21"/>
              </w:rPr>
              <w:t>通过</w:t>
            </w:r>
          </w:p>
        </w:tc>
      </w:tr>
      <w:tr w:rsidR="00BC53CB" w:rsidRPr="00900B07" w14:paraId="1BB2E0A9" w14:textId="77777777" w:rsidTr="00D01607">
        <w:tc>
          <w:tcPr>
            <w:tcW w:w="547" w:type="pct"/>
          </w:tcPr>
          <w:p w14:paraId="2D56F41A" w14:textId="77777777" w:rsidR="00BC53CB" w:rsidRPr="00900B07" w:rsidRDefault="00BC53CB" w:rsidP="00D01607">
            <w:pPr>
              <w:pStyle w:val="a3"/>
              <w:snapToGrid w:val="0"/>
              <w:spacing w:line="240" w:lineRule="auto"/>
              <w:ind w:firstLineChars="0" w:firstLine="0"/>
              <w:jc w:val="center"/>
              <w:rPr>
                <w:sz w:val="21"/>
              </w:rPr>
            </w:pPr>
            <w:r w:rsidRPr="00900B07">
              <w:rPr>
                <w:sz w:val="21"/>
              </w:rPr>
              <w:t>TC-01-2</w:t>
            </w:r>
          </w:p>
        </w:tc>
        <w:tc>
          <w:tcPr>
            <w:tcW w:w="626" w:type="pct"/>
          </w:tcPr>
          <w:p w14:paraId="7BDF54F8" w14:textId="77777777" w:rsidR="00BC53CB" w:rsidRPr="00900B07" w:rsidRDefault="00BC53CB" w:rsidP="00D01607">
            <w:pPr>
              <w:pStyle w:val="a3"/>
              <w:snapToGrid w:val="0"/>
              <w:spacing w:line="240" w:lineRule="auto"/>
              <w:ind w:firstLineChars="0" w:firstLine="0"/>
              <w:jc w:val="center"/>
              <w:rPr>
                <w:sz w:val="21"/>
              </w:rPr>
            </w:pPr>
            <w:r w:rsidRPr="00900B07">
              <w:rPr>
                <w:sz w:val="21"/>
              </w:rPr>
              <w:t>约束抽取</w:t>
            </w:r>
          </w:p>
        </w:tc>
        <w:tc>
          <w:tcPr>
            <w:tcW w:w="1093" w:type="pct"/>
          </w:tcPr>
          <w:p w14:paraId="41CBB1E5" w14:textId="77777777" w:rsidR="00BC53CB" w:rsidRPr="00900B07" w:rsidRDefault="00BC53CB" w:rsidP="00D01607">
            <w:pPr>
              <w:pStyle w:val="a3"/>
              <w:snapToGrid w:val="0"/>
              <w:spacing w:line="240" w:lineRule="auto"/>
              <w:ind w:firstLineChars="0" w:firstLine="0"/>
              <w:jc w:val="center"/>
              <w:rPr>
                <w:sz w:val="21"/>
              </w:rPr>
            </w:pPr>
            <w:r w:rsidRPr="00900B07">
              <w:rPr>
                <w:sz w:val="21"/>
              </w:rPr>
              <w:t>同上</w:t>
            </w:r>
          </w:p>
        </w:tc>
        <w:tc>
          <w:tcPr>
            <w:tcW w:w="1094" w:type="pct"/>
          </w:tcPr>
          <w:p w14:paraId="3E746526" w14:textId="77777777" w:rsidR="00BC53CB" w:rsidRPr="00900B07" w:rsidRDefault="00BC53CB" w:rsidP="00D01607">
            <w:pPr>
              <w:pStyle w:val="a3"/>
              <w:snapToGrid w:val="0"/>
              <w:spacing w:line="240" w:lineRule="auto"/>
              <w:ind w:firstLineChars="0" w:firstLine="0"/>
              <w:jc w:val="center"/>
              <w:rPr>
                <w:sz w:val="21"/>
              </w:rPr>
            </w:pPr>
            <w:r w:rsidRPr="00900B07">
              <w:rPr>
                <w:sz w:val="21"/>
              </w:rPr>
              <w:t>解析出</w:t>
            </w:r>
            <w:r w:rsidRPr="00900B07">
              <w:rPr>
                <w:sz w:val="21"/>
              </w:rPr>
              <w:t>5</w:t>
            </w:r>
            <w:r w:rsidRPr="00900B07">
              <w:rPr>
                <w:sz w:val="21"/>
              </w:rPr>
              <w:t>项硬约束</w:t>
            </w:r>
          </w:p>
        </w:tc>
        <w:tc>
          <w:tcPr>
            <w:tcW w:w="1327" w:type="pct"/>
          </w:tcPr>
          <w:p w14:paraId="12593D2C" w14:textId="77777777" w:rsidR="00BC53CB" w:rsidRPr="00900B07" w:rsidRDefault="00BC53CB" w:rsidP="00D01607">
            <w:pPr>
              <w:pStyle w:val="a3"/>
              <w:snapToGrid w:val="0"/>
              <w:spacing w:line="240" w:lineRule="auto"/>
              <w:ind w:firstLineChars="0" w:firstLine="0"/>
              <w:jc w:val="center"/>
              <w:rPr>
                <w:sz w:val="21"/>
              </w:rPr>
            </w:pPr>
            <w:r w:rsidRPr="00900B07">
              <w:rPr>
                <w:sz w:val="21"/>
              </w:rPr>
              <w:t>5</w:t>
            </w:r>
            <w:r w:rsidRPr="00900B07">
              <w:rPr>
                <w:sz w:val="21"/>
              </w:rPr>
              <w:t>项硬约束完整解析</w:t>
            </w:r>
          </w:p>
        </w:tc>
        <w:tc>
          <w:tcPr>
            <w:tcW w:w="311" w:type="pct"/>
          </w:tcPr>
          <w:p w14:paraId="048C76B6" w14:textId="77777777" w:rsidR="00BC53CB" w:rsidRPr="00900B07" w:rsidRDefault="00BC53CB" w:rsidP="00D01607">
            <w:pPr>
              <w:pStyle w:val="a3"/>
              <w:snapToGrid w:val="0"/>
              <w:spacing w:line="240" w:lineRule="auto"/>
              <w:ind w:firstLineChars="0" w:firstLine="0"/>
              <w:jc w:val="center"/>
              <w:rPr>
                <w:sz w:val="21"/>
              </w:rPr>
            </w:pPr>
            <w:r w:rsidRPr="00900B07">
              <w:rPr>
                <w:sz w:val="21"/>
              </w:rPr>
              <w:t>通过</w:t>
            </w:r>
          </w:p>
        </w:tc>
      </w:tr>
      <w:tr w:rsidR="00BC53CB" w:rsidRPr="00900B07" w14:paraId="6E8C8091" w14:textId="77777777" w:rsidTr="00D01607">
        <w:tc>
          <w:tcPr>
            <w:tcW w:w="547" w:type="pct"/>
          </w:tcPr>
          <w:p w14:paraId="3861843E" w14:textId="77777777" w:rsidR="00BC53CB" w:rsidRPr="00900B07" w:rsidRDefault="00BC53CB" w:rsidP="00D01607">
            <w:pPr>
              <w:pStyle w:val="a3"/>
              <w:snapToGrid w:val="0"/>
              <w:spacing w:line="240" w:lineRule="auto"/>
              <w:ind w:firstLineChars="0" w:firstLine="0"/>
              <w:jc w:val="center"/>
              <w:rPr>
                <w:sz w:val="21"/>
              </w:rPr>
            </w:pPr>
            <w:r w:rsidRPr="00900B07">
              <w:rPr>
                <w:sz w:val="21"/>
              </w:rPr>
              <w:t>TC-01-3</w:t>
            </w:r>
          </w:p>
        </w:tc>
        <w:tc>
          <w:tcPr>
            <w:tcW w:w="626" w:type="pct"/>
          </w:tcPr>
          <w:p w14:paraId="55073C2D" w14:textId="77777777" w:rsidR="00BC53CB" w:rsidRPr="00900B07" w:rsidRDefault="00BC53CB" w:rsidP="00D01607">
            <w:pPr>
              <w:pStyle w:val="a3"/>
              <w:snapToGrid w:val="0"/>
              <w:spacing w:line="240" w:lineRule="auto"/>
              <w:ind w:firstLineChars="0" w:firstLine="0"/>
              <w:jc w:val="center"/>
              <w:rPr>
                <w:sz w:val="21"/>
              </w:rPr>
            </w:pPr>
            <w:r w:rsidRPr="00900B07">
              <w:rPr>
                <w:sz w:val="21"/>
              </w:rPr>
              <w:t>并行数据</w:t>
            </w:r>
          </w:p>
          <w:p w14:paraId="101B17FE" w14:textId="7B53B302" w:rsidR="00BC53CB" w:rsidRPr="00900B07" w:rsidRDefault="00BC53CB" w:rsidP="00D01607">
            <w:pPr>
              <w:pStyle w:val="a3"/>
              <w:snapToGrid w:val="0"/>
              <w:spacing w:line="240" w:lineRule="auto"/>
              <w:ind w:firstLineChars="0" w:firstLine="0"/>
              <w:jc w:val="center"/>
              <w:rPr>
                <w:sz w:val="21"/>
              </w:rPr>
            </w:pPr>
            <w:r w:rsidRPr="00900B07">
              <w:rPr>
                <w:sz w:val="21"/>
              </w:rPr>
              <w:t>获取</w:t>
            </w:r>
          </w:p>
        </w:tc>
        <w:tc>
          <w:tcPr>
            <w:tcW w:w="1093" w:type="pct"/>
          </w:tcPr>
          <w:p w14:paraId="7A741A1A" w14:textId="77777777" w:rsidR="00BC53CB" w:rsidRPr="00900B07" w:rsidRDefault="00BC53CB" w:rsidP="00D01607">
            <w:pPr>
              <w:pStyle w:val="a3"/>
              <w:snapToGrid w:val="0"/>
              <w:spacing w:line="240" w:lineRule="auto"/>
              <w:ind w:firstLineChars="0" w:firstLine="0"/>
              <w:jc w:val="center"/>
              <w:rPr>
                <w:sz w:val="21"/>
              </w:rPr>
            </w:pPr>
            <w:r w:rsidRPr="00900B07">
              <w:rPr>
                <w:sz w:val="21"/>
              </w:rPr>
              <w:t>同上</w:t>
            </w:r>
          </w:p>
        </w:tc>
        <w:tc>
          <w:tcPr>
            <w:tcW w:w="1094" w:type="pct"/>
          </w:tcPr>
          <w:p w14:paraId="50F19A32" w14:textId="77777777" w:rsidR="00BC53CB" w:rsidRPr="00900B07" w:rsidRDefault="00BC53CB" w:rsidP="00D01607">
            <w:pPr>
              <w:pStyle w:val="a3"/>
              <w:snapToGrid w:val="0"/>
              <w:spacing w:line="240" w:lineRule="auto"/>
              <w:ind w:firstLineChars="0" w:firstLine="0"/>
              <w:jc w:val="center"/>
              <w:rPr>
                <w:sz w:val="21"/>
              </w:rPr>
            </w:pPr>
            <w:r w:rsidRPr="00900B07">
              <w:rPr>
                <w:sz w:val="21"/>
              </w:rPr>
              <w:t>RAG</w:t>
            </w:r>
            <w:r w:rsidRPr="00900B07">
              <w:rPr>
                <w:sz w:val="21"/>
              </w:rPr>
              <w:t>与往返交通</w:t>
            </w:r>
          </w:p>
          <w:p w14:paraId="531A4570" w14:textId="25D3FF30" w:rsidR="00BC53CB" w:rsidRPr="00900B07" w:rsidRDefault="00BC53CB" w:rsidP="00D01607">
            <w:pPr>
              <w:pStyle w:val="a3"/>
              <w:snapToGrid w:val="0"/>
              <w:spacing w:line="240" w:lineRule="auto"/>
              <w:ind w:firstLineChars="0" w:firstLine="0"/>
              <w:jc w:val="center"/>
              <w:rPr>
                <w:sz w:val="21"/>
              </w:rPr>
            </w:pPr>
            <w:r w:rsidRPr="00900B07">
              <w:rPr>
                <w:sz w:val="21"/>
              </w:rPr>
              <w:t>三路并发</w:t>
            </w:r>
          </w:p>
        </w:tc>
        <w:tc>
          <w:tcPr>
            <w:tcW w:w="1327" w:type="pct"/>
          </w:tcPr>
          <w:p w14:paraId="4982F2EC" w14:textId="77777777" w:rsidR="00BC53CB" w:rsidRPr="00900B07" w:rsidRDefault="00BC53CB" w:rsidP="00D01607">
            <w:pPr>
              <w:pStyle w:val="a3"/>
              <w:snapToGrid w:val="0"/>
              <w:spacing w:line="240" w:lineRule="auto"/>
              <w:ind w:firstLineChars="0" w:firstLine="0"/>
              <w:jc w:val="center"/>
              <w:rPr>
                <w:sz w:val="21"/>
              </w:rPr>
            </w:pPr>
            <w:r w:rsidRPr="00900B07">
              <w:rPr>
                <w:sz w:val="21"/>
              </w:rPr>
              <w:t>交通</w:t>
            </w:r>
            <w:r w:rsidRPr="00900B07">
              <w:rPr>
                <w:sz w:val="21"/>
              </w:rPr>
              <w:t>12</w:t>
            </w:r>
            <w:r w:rsidRPr="00900B07">
              <w:rPr>
                <w:sz w:val="21"/>
              </w:rPr>
              <w:t>条、经验</w:t>
            </w:r>
            <w:r w:rsidRPr="00900B07">
              <w:rPr>
                <w:sz w:val="21"/>
              </w:rPr>
              <w:t>8</w:t>
            </w:r>
            <w:r w:rsidRPr="00900B07">
              <w:rPr>
                <w:sz w:val="21"/>
              </w:rPr>
              <w:t>条、</w:t>
            </w:r>
          </w:p>
          <w:p w14:paraId="31E6CC67" w14:textId="5FB54E1F" w:rsidR="00BC53CB" w:rsidRPr="00900B07" w:rsidRDefault="00BC53CB" w:rsidP="00D01607">
            <w:pPr>
              <w:pStyle w:val="a3"/>
              <w:snapToGrid w:val="0"/>
              <w:spacing w:line="240" w:lineRule="auto"/>
              <w:ind w:firstLineChars="0" w:firstLine="0"/>
              <w:jc w:val="center"/>
              <w:rPr>
                <w:sz w:val="21"/>
              </w:rPr>
            </w:pPr>
            <w:r w:rsidRPr="00900B07">
              <w:rPr>
                <w:sz w:val="21"/>
              </w:rPr>
              <w:t>风险</w:t>
            </w:r>
            <w:r w:rsidRPr="00900B07">
              <w:rPr>
                <w:sz w:val="21"/>
              </w:rPr>
              <w:t>5</w:t>
            </w:r>
            <w:r w:rsidRPr="00900B07">
              <w:rPr>
                <w:sz w:val="21"/>
              </w:rPr>
              <w:t>条</w:t>
            </w:r>
          </w:p>
        </w:tc>
        <w:tc>
          <w:tcPr>
            <w:tcW w:w="311" w:type="pct"/>
          </w:tcPr>
          <w:p w14:paraId="7E3C68C6" w14:textId="77777777" w:rsidR="00BC53CB" w:rsidRPr="00900B07" w:rsidRDefault="00BC53CB" w:rsidP="00D01607">
            <w:pPr>
              <w:pStyle w:val="a3"/>
              <w:snapToGrid w:val="0"/>
              <w:spacing w:line="240" w:lineRule="auto"/>
              <w:ind w:firstLineChars="0" w:firstLine="0"/>
              <w:jc w:val="center"/>
              <w:rPr>
                <w:sz w:val="21"/>
              </w:rPr>
            </w:pPr>
            <w:r w:rsidRPr="00900B07">
              <w:rPr>
                <w:sz w:val="21"/>
              </w:rPr>
              <w:t>通过</w:t>
            </w:r>
          </w:p>
        </w:tc>
      </w:tr>
      <w:tr w:rsidR="00BC53CB" w:rsidRPr="00900B07" w14:paraId="35F1567E" w14:textId="77777777" w:rsidTr="00D01607">
        <w:tc>
          <w:tcPr>
            <w:tcW w:w="547" w:type="pct"/>
          </w:tcPr>
          <w:p w14:paraId="1F2D38A2" w14:textId="77777777" w:rsidR="00BC53CB" w:rsidRPr="00900B07" w:rsidRDefault="00BC53CB" w:rsidP="00D01607">
            <w:pPr>
              <w:pStyle w:val="a3"/>
              <w:snapToGrid w:val="0"/>
              <w:spacing w:line="240" w:lineRule="auto"/>
              <w:ind w:firstLineChars="0" w:firstLine="0"/>
              <w:jc w:val="center"/>
              <w:rPr>
                <w:sz w:val="21"/>
              </w:rPr>
            </w:pPr>
            <w:r w:rsidRPr="00900B07">
              <w:rPr>
                <w:sz w:val="21"/>
              </w:rPr>
              <w:t>TC-01-4</w:t>
            </w:r>
          </w:p>
        </w:tc>
        <w:tc>
          <w:tcPr>
            <w:tcW w:w="626" w:type="pct"/>
          </w:tcPr>
          <w:p w14:paraId="24E25F5E" w14:textId="77777777" w:rsidR="00BC53CB" w:rsidRPr="00900B07" w:rsidRDefault="00BC53CB" w:rsidP="00D01607">
            <w:pPr>
              <w:pStyle w:val="a3"/>
              <w:snapToGrid w:val="0"/>
              <w:spacing w:line="240" w:lineRule="auto"/>
              <w:ind w:firstLineChars="0" w:firstLine="0"/>
              <w:jc w:val="center"/>
              <w:rPr>
                <w:sz w:val="21"/>
              </w:rPr>
            </w:pPr>
            <w:r w:rsidRPr="00900B07">
              <w:rPr>
                <w:sz w:val="21"/>
              </w:rPr>
              <w:t>POI</w:t>
            </w:r>
            <w:r w:rsidRPr="00900B07">
              <w:rPr>
                <w:sz w:val="21"/>
              </w:rPr>
              <w:t>召回</w:t>
            </w:r>
          </w:p>
        </w:tc>
        <w:tc>
          <w:tcPr>
            <w:tcW w:w="1093" w:type="pct"/>
          </w:tcPr>
          <w:p w14:paraId="1B715BB0" w14:textId="77777777" w:rsidR="00BC53CB" w:rsidRPr="00900B07" w:rsidRDefault="00BC53CB" w:rsidP="00D01607">
            <w:pPr>
              <w:pStyle w:val="a3"/>
              <w:snapToGrid w:val="0"/>
              <w:spacing w:line="240" w:lineRule="auto"/>
              <w:ind w:firstLineChars="0" w:firstLine="0"/>
              <w:jc w:val="center"/>
              <w:rPr>
                <w:sz w:val="21"/>
              </w:rPr>
            </w:pPr>
            <w:r w:rsidRPr="00900B07">
              <w:rPr>
                <w:sz w:val="21"/>
              </w:rPr>
              <w:t>destination=</w:t>
            </w:r>
            <w:r w:rsidRPr="00900B07">
              <w:rPr>
                <w:sz w:val="21"/>
              </w:rPr>
              <w:t>成都</w:t>
            </w:r>
          </w:p>
        </w:tc>
        <w:tc>
          <w:tcPr>
            <w:tcW w:w="1094" w:type="pct"/>
          </w:tcPr>
          <w:p w14:paraId="66D72DCD" w14:textId="77777777" w:rsidR="00BC53CB" w:rsidRPr="00900B07" w:rsidRDefault="00BC53CB" w:rsidP="00D01607">
            <w:pPr>
              <w:pStyle w:val="a3"/>
              <w:snapToGrid w:val="0"/>
              <w:spacing w:line="240" w:lineRule="auto"/>
              <w:ind w:firstLineChars="0" w:firstLine="0"/>
              <w:jc w:val="center"/>
              <w:rPr>
                <w:sz w:val="21"/>
              </w:rPr>
            </w:pPr>
            <w:r w:rsidRPr="00900B07">
              <w:rPr>
                <w:sz w:val="21"/>
              </w:rPr>
              <w:t>命中知识库必去清单</w:t>
            </w:r>
          </w:p>
        </w:tc>
        <w:tc>
          <w:tcPr>
            <w:tcW w:w="1327" w:type="pct"/>
          </w:tcPr>
          <w:p w14:paraId="6804FA85" w14:textId="77777777" w:rsidR="00BC53CB" w:rsidRPr="00900B07" w:rsidRDefault="00BC53CB" w:rsidP="00D01607">
            <w:pPr>
              <w:pStyle w:val="a3"/>
              <w:snapToGrid w:val="0"/>
              <w:spacing w:line="240" w:lineRule="auto"/>
              <w:ind w:firstLineChars="0" w:firstLine="0"/>
              <w:jc w:val="center"/>
              <w:rPr>
                <w:sz w:val="21"/>
              </w:rPr>
            </w:pPr>
            <w:r w:rsidRPr="00900B07">
              <w:rPr>
                <w:sz w:val="21"/>
              </w:rPr>
              <w:t>召回有效景点</w:t>
            </w:r>
            <w:r w:rsidRPr="00900B07">
              <w:rPr>
                <w:sz w:val="21"/>
              </w:rPr>
              <w:t>23</w:t>
            </w:r>
            <w:r w:rsidRPr="00900B07">
              <w:rPr>
                <w:sz w:val="21"/>
              </w:rPr>
              <w:t>处</w:t>
            </w:r>
          </w:p>
        </w:tc>
        <w:tc>
          <w:tcPr>
            <w:tcW w:w="311" w:type="pct"/>
          </w:tcPr>
          <w:p w14:paraId="220BB37C" w14:textId="77777777" w:rsidR="00BC53CB" w:rsidRPr="00900B07" w:rsidRDefault="00BC53CB" w:rsidP="00D01607">
            <w:pPr>
              <w:pStyle w:val="a3"/>
              <w:snapToGrid w:val="0"/>
              <w:spacing w:line="240" w:lineRule="auto"/>
              <w:ind w:firstLineChars="0" w:firstLine="0"/>
              <w:jc w:val="center"/>
              <w:rPr>
                <w:sz w:val="21"/>
              </w:rPr>
            </w:pPr>
            <w:r w:rsidRPr="00900B07">
              <w:rPr>
                <w:sz w:val="21"/>
              </w:rPr>
              <w:t>通过</w:t>
            </w:r>
          </w:p>
        </w:tc>
      </w:tr>
      <w:tr w:rsidR="00BC53CB" w:rsidRPr="00900B07" w14:paraId="3BFABF1E" w14:textId="77777777" w:rsidTr="00D01607">
        <w:tc>
          <w:tcPr>
            <w:tcW w:w="547" w:type="pct"/>
          </w:tcPr>
          <w:p w14:paraId="068FED54" w14:textId="77777777" w:rsidR="00BC53CB" w:rsidRPr="00900B07" w:rsidRDefault="00BC53CB" w:rsidP="00D01607">
            <w:pPr>
              <w:pStyle w:val="a3"/>
              <w:snapToGrid w:val="0"/>
              <w:spacing w:line="240" w:lineRule="auto"/>
              <w:ind w:firstLineChars="0" w:firstLine="0"/>
              <w:jc w:val="center"/>
              <w:rPr>
                <w:sz w:val="21"/>
              </w:rPr>
            </w:pPr>
            <w:r w:rsidRPr="00900B07">
              <w:rPr>
                <w:sz w:val="21"/>
              </w:rPr>
              <w:t>TC-01-5</w:t>
            </w:r>
          </w:p>
        </w:tc>
        <w:tc>
          <w:tcPr>
            <w:tcW w:w="626" w:type="pct"/>
          </w:tcPr>
          <w:p w14:paraId="5A9062EA" w14:textId="77777777" w:rsidR="00BC53CB" w:rsidRPr="00900B07" w:rsidRDefault="00BC53CB" w:rsidP="00D01607">
            <w:pPr>
              <w:pStyle w:val="a3"/>
              <w:snapToGrid w:val="0"/>
              <w:spacing w:line="240" w:lineRule="auto"/>
              <w:ind w:firstLineChars="0" w:firstLine="0"/>
              <w:jc w:val="center"/>
              <w:rPr>
                <w:sz w:val="21"/>
              </w:rPr>
            </w:pPr>
            <w:r w:rsidRPr="00900B07">
              <w:rPr>
                <w:sz w:val="21"/>
              </w:rPr>
              <w:t>行程编排</w:t>
            </w:r>
          </w:p>
        </w:tc>
        <w:tc>
          <w:tcPr>
            <w:tcW w:w="1093" w:type="pct"/>
          </w:tcPr>
          <w:p w14:paraId="702F9C12" w14:textId="77777777" w:rsidR="00BC53CB" w:rsidRPr="00900B07" w:rsidRDefault="00BC53CB" w:rsidP="00D01607">
            <w:pPr>
              <w:pStyle w:val="a3"/>
              <w:snapToGrid w:val="0"/>
              <w:spacing w:line="240" w:lineRule="auto"/>
              <w:ind w:firstLineChars="0" w:firstLine="0"/>
              <w:jc w:val="center"/>
              <w:rPr>
                <w:sz w:val="21"/>
              </w:rPr>
            </w:pPr>
            <w:r w:rsidRPr="00900B07">
              <w:rPr>
                <w:sz w:val="21"/>
              </w:rPr>
              <w:t>23</w:t>
            </w:r>
            <w:r w:rsidRPr="00900B07">
              <w:rPr>
                <w:sz w:val="21"/>
              </w:rPr>
              <w:t>个</w:t>
            </w:r>
            <w:r w:rsidRPr="00900B07">
              <w:rPr>
                <w:sz w:val="21"/>
              </w:rPr>
              <w:t>POI</w:t>
            </w:r>
            <w:r w:rsidRPr="00900B07">
              <w:rPr>
                <w:sz w:val="21"/>
              </w:rPr>
              <w:t>、</w:t>
            </w:r>
            <w:r w:rsidRPr="00900B07">
              <w:rPr>
                <w:sz w:val="21"/>
              </w:rPr>
              <w:t>3</w:t>
            </w:r>
            <w:r w:rsidRPr="00900B07">
              <w:rPr>
                <w:sz w:val="21"/>
              </w:rPr>
              <w:t>天</w:t>
            </w:r>
          </w:p>
        </w:tc>
        <w:tc>
          <w:tcPr>
            <w:tcW w:w="1094" w:type="pct"/>
          </w:tcPr>
          <w:p w14:paraId="6D836269" w14:textId="77777777" w:rsidR="00BC53CB" w:rsidRPr="00900B07" w:rsidRDefault="00BC53CB" w:rsidP="00D01607">
            <w:pPr>
              <w:pStyle w:val="a3"/>
              <w:snapToGrid w:val="0"/>
              <w:spacing w:line="240" w:lineRule="auto"/>
              <w:ind w:firstLineChars="0" w:firstLine="0"/>
              <w:jc w:val="center"/>
              <w:rPr>
                <w:sz w:val="21"/>
              </w:rPr>
            </w:pPr>
            <w:r w:rsidRPr="00900B07">
              <w:rPr>
                <w:sz w:val="21"/>
              </w:rPr>
              <w:t>聚类与</w:t>
            </w:r>
            <w:r w:rsidRPr="00900B07">
              <w:rPr>
                <w:sz w:val="21"/>
              </w:rPr>
              <w:t>TSP</w:t>
            </w:r>
            <w:r w:rsidRPr="00900B07">
              <w:rPr>
                <w:sz w:val="21"/>
              </w:rPr>
              <w:t>求解</w:t>
            </w:r>
          </w:p>
        </w:tc>
        <w:tc>
          <w:tcPr>
            <w:tcW w:w="1327" w:type="pct"/>
          </w:tcPr>
          <w:p w14:paraId="64634A5B" w14:textId="77777777" w:rsidR="00BC53CB" w:rsidRPr="00900B07" w:rsidRDefault="00BC53CB" w:rsidP="00D01607">
            <w:pPr>
              <w:pStyle w:val="a3"/>
              <w:snapToGrid w:val="0"/>
              <w:spacing w:line="240" w:lineRule="auto"/>
              <w:ind w:firstLineChars="0" w:firstLine="0"/>
              <w:jc w:val="center"/>
              <w:rPr>
                <w:sz w:val="21"/>
              </w:rPr>
            </w:pPr>
            <w:r w:rsidRPr="00900B07">
              <w:rPr>
                <w:sz w:val="21"/>
              </w:rPr>
              <w:t>3</w:t>
            </w:r>
            <w:r w:rsidRPr="00900B07">
              <w:rPr>
                <w:sz w:val="21"/>
              </w:rPr>
              <w:t>日有序景点序列</w:t>
            </w:r>
          </w:p>
        </w:tc>
        <w:tc>
          <w:tcPr>
            <w:tcW w:w="311" w:type="pct"/>
          </w:tcPr>
          <w:p w14:paraId="50287AC5" w14:textId="77777777" w:rsidR="00BC53CB" w:rsidRPr="00900B07" w:rsidRDefault="00BC53CB" w:rsidP="00D01607">
            <w:pPr>
              <w:pStyle w:val="a3"/>
              <w:snapToGrid w:val="0"/>
              <w:spacing w:line="240" w:lineRule="auto"/>
              <w:ind w:firstLineChars="0" w:firstLine="0"/>
              <w:jc w:val="center"/>
              <w:rPr>
                <w:sz w:val="21"/>
              </w:rPr>
            </w:pPr>
            <w:r w:rsidRPr="00900B07">
              <w:rPr>
                <w:sz w:val="21"/>
              </w:rPr>
              <w:t>通过</w:t>
            </w:r>
          </w:p>
        </w:tc>
      </w:tr>
      <w:tr w:rsidR="00BC53CB" w:rsidRPr="00900B07" w14:paraId="26746FDE" w14:textId="77777777" w:rsidTr="00D01607">
        <w:tc>
          <w:tcPr>
            <w:tcW w:w="547" w:type="pct"/>
          </w:tcPr>
          <w:p w14:paraId="1D82BCCA" w14:textId="77777777" w:rsidR="00BC53CB" w:rsidRPr="00900B07" w:rsidRDefault="00BC53CB" w:rsidP="00D01607">
            <w:pPr>
              <w:pStyle w:val="a3"/>
              <w:snapToGrid w:val="0"/>
              <w:spacing w:line="240" w:lineRule="auto"/>
              <w:ind w:firstLineChars="0" w:firstLine="0"/>
              <w:jc w:val="center"/>
              <w:rPr>
                <w:sz w:val="21"/>
              </w:rPr>
            </w:pPr>
            <w:r w:rsidRPr="00900B07">
              <w:rPr>
                <w:sz w:val="21"/>
              </w:rPr>
              <w:t>TC-01-6</w:t>
            </w:r>
          </w:p>
        </w:tc>
        <w:tc>
          <w:tcPr>
            <w:tcW w:w="626" w:type="pct"/>
          </w:tcPr>
          <w:p w14:paraId="3B915186" w14:textId="77777777" w:rsidR="00BC53CB" w:rsidRPr="00900B07" w:rsidRDefault="00BC53CB" w:rsidP="00D01607">
            <w:pPr>
              <w:pStyle w:val="a3"/>
              <w:snapToGrid w:val="0"/>
              <w:spacing w:line="240" w:lineRule="auto"/>
              <w:ind w:firstLineChars="0" w:firstLine="0"/>
              <w:jc w:val="center"/>
              <w:rPr>
                <w:sz w:val="21"/>
              </w:rPr>
            </w:pPr>
            <w:r w:rsidRPr="00900B07">
              <w:rPr>
                <w:sz w:val="21"/>
              </w:rPr>
              <w:t>预算自检</w:t>
            </w:r>
          </w:p>
        </w:tc>
        <w:tc>
          <w:tcPr>
            <w:tcW w:w="1093" w:type="pct"/>
          </w:tcPr>
          <w:p w14:paraId="50F147BD" w14:textId="77777777" w:rsidR="00BC53CB" w:rsidRPr="00900B07" w:rsidRDefault="00BC53CB" w:rsidP="00D01607">
            <w:pPr>
              <w:pStyle w:val="a3"/>
              <w:snapToGrid w:val="0"/>
              <w:spacing w:line="240" w:lineRule="auto"/>
              <w:ind w:firstLineChars="0" w:firstLine="0"/>
              <w:jc w:val="center"/>
              <w:rPr>
                <w:sz w:val="21"/>
              </w:rPr>
            </w:pPr>
            <w:r w:rsidRPr="00900B07">
              <w:rPr>
                <w:sz w:val="21"/>
              </w:rPr>
              <w:t>总预算</w:t>
            </w:r>
            <w:r w:rsidRPr="00900B07">
              <w:rPr>
                <w:sz w:val="21"/>
              </w:rPr>
              <w:t>6000</w:t>
            </w:r>
            <w:r w:rsidRPr="00900B07">
              <w:rPr>
                <w:sz w:val="21"/>
              </w:rPr>
              <w:t>元</w:t>
            </w:r>
          </w:p>
        </w:tc>
        <w:tc>
          <w:tcPr>
            <w:tcW w:w="1094" w:type="pct"/>
          </w:tcPr>
          <w:p w14:paraId="5359F121" w14:textId="77777777" w:rsidR="00BC53CB" w:rsidRPr="00900B07" w:rsidRDefault="00BC53CB" w:rsidP="00D01607">
            <w:pPr>
              <w:pStyle w:val="a3"/>
              <w:snapToGrid w:val="0"/>
              <w:spacing w:line="240" w:lineRule="auto"/>
              <w:ind w:firstLineChars="0" w:firstLine="0"/>
              <w:jc w:val="center"/>
              <w:rPr>
                <w:sz w:val="21"/>
              </w:rPr>
            </w:pPr>
            <w:r w:rsidRPr="00900B07">
              <w:rPr>
                <w:sz w:val="21"/>
              </w:rPr>
              <w:t>占比低于阈值不降档</w:t>
            </w:r>
          </w:p>
        </w:tc>
        <w:tc>
          <w:tcPr>
            <w:tcW w:w="1327" w:type="pct"/>
          </w:tcPr>
          <w:p w14:paraId="3C84662A" w14:textId="77777777" w:rsidR="00BC53CB" w:rsidRPr="00900B07" w:rsidRDefault="00BC53CB" w:rsidP="00D01607">
            <w:pPr>
              <w:pStyle w:val="a3"/>
              <w:snapToGrid w:val="0"/>
              <w:spacing w:line="240" w:lineRule="auto"/>
              <w:ind w:firstLineChars="0" w:firstLine="0"/>
              <w:jc w:val="center"/>
              <w:rPr>
                <w:sz w:val="21"/>
              </w:rPr>
            </w:pPr>
            <w:r w:rsidRPr="00900B07">
              <w:rPr>
                <w:sz w:val="21"/>
              </w:rPr>
              <w:t>占比</w:t>
            </w:r>
            <w:r w:rsidRPr="00900B07">
              <w:rPr>
                <w:sz w:val="21"/>
              </w:rPr>
              <w:t>58%</w:t>
            </w:r>
            <w:r w:rsidRPr="00900B07">
              <w:rPr>
                <w:sz w:val="21"/>
              </w:rPr>
              <w:t>，未降档</w:t>
            </w:r>
          </w:p>
        </w:tc>
        <w:tc>
          <w:tcPr>
            <w:tcW w:w="311" w:type="pct"/>
          </w:tcPr>
          <w:p w14:paraId="3E5037AB" w14:textId="77777777" w:rsidR="00BC53CB" w:rsidRPr="00900B07" w:rsidRDefault="00BC53CB" w:rsidP="00D01607">
            <w:pPr>
              <w:pStyle w:val="a3"/>
              <w:snapToGrid w:val="0"/>
              <w:spacing w:line="240" w:lineRule="auto"/>
              <w:ind w:firstLineChars="0" w:firstLine="0"/>
              <w:jc w:val="center"/>
              <w:rPr>
                <w:sz w:val="21"/>
              </w:rPr>
            </w:pPr>
            <w:r w:rsidRPr="00900B07">
              <w:rPr>
                <w:sz w:val="21"/>
              </w:rPr>
              <w:t>通过</w:t>
            </w:r>
          </w:p>
        </w:tc>
      </w:tr>
    </w:tbl>
    <w:p w14:paraId="1093FF6C" w14:textId="77777777" w:rsidR="00BC53CB" w:rsidRPr="00CA708D" w:rsidRDefault="00BC53CB" w:rsidP="00CA708D">
      <w:pPr>
        <w:pStyle w:val="a3"/>
        <w:wordWrap/>
        <w:ind w:firstLine="480"/>
      </w:pPr>
    </w:p>
    <w:p w14:paraId="17421C8D" w14:textId="79D71DE0" w:rsidR="0008787A" w:rsidRDefault="0008787A" w:rsidP="0008787A">
      <w:pPr>
        <w:pStyle w:val="ae"/>
        <w:spacing w:before="78"/>
      </w:pPr>
      <w:r w:rsidRPr="0008787A">
        <w:rPr>
          <w:noProof/>
        </w:rPr>
        <w:drawing>
          <wp:inline distT="0" distB="0" distL="0" distR="0" wp14:anchorId="4CA202D3" wp14:editId="7D0A8F4A">
            <wp:extent cx="4102179" cy="2174562"/>
            <wp:effectExtent l="0" t="0" r="0" b="0"/>
            <wp:docPr id="1993446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6646" name=""/>
                    <pic:cNvPicPr/>
                  </pic:nvPicPr>
                  <pic:blipFill>
                    <a:blip r:embed="rId117"/>
                    <a:stretch>
                      <a:fillRect/>
                    </a:stretch>
                  </pic:blipFill>
                  <pic:spPr>
                    <a:xfrm>
                      <a:off x="0" y="0"/>
                      <a:ext cx="4136161" cy="2192576"/>
                    </a:xfrm>
                    <a:prstGeom prst="rect">
                      <a:avLst/>
                    </a:prstGeom>
                  </pic:spPr>
                </pic:pic>
              </a:graphicData>
            </a:graphic>
          </wp:inline>
        </w:drawing>
      </w:r>
    </w:p>
    <w:p w14:paraId="1F71B649" w14:textId="717186EF" w:rsidR="0008787A" w:rsidRDefault="0008787A" w:rsidP="0008787A">
      <w:pPr>
        <w:pStyle w:val="a0"/>
        <w:spacing w:after="78"/>
      </w:pPr>
      <w:bookmarkStart w:id="83" w:name="_Ref229853888"/>
      <w:r>
        <w:rPr>
          <w:rFonts w:hint="eastAsia"/>
        </w:rPr>
        <w:t>用例</w:t>
      </w:r>
      <w:r>
        <w:rPr>
          <w:rFonts w:hint="eastAsia"/>
        </w:rPr>
        <w:t xml:space="preserve">1 </w:t>
      </w:r>
      <w:r>
        <w:rPr>
          <w:rFonts w:hint="eastAsia"/>
        </w:rPr>
        <w:t>结果展示（</w:t>
      </w:r>
      <w:r>
        <w:rPr>
          <w:rFonts w:hint="eastAsia"/>
        </w:rPr>
        <w:t>a</w:t>
      </w:r>
      <w:r>
        <w:rPr>
          <w:rFonts w:hint="eastAsia"/>
        </w:rPr>
        <w:t>）</w:t>
      </w:r>
      <w:bookmarkEnd w:id="83"/>
    </w:p>
    <w:p w14:paraId="147E9CB6" w14:textId="00B7141C" w:rsidR="0008787A" w:rsidRDefault="0008787A" w:rsidP="0008787A">
      <w:pPr>
        <w:pStyle w:val="ae"/>
        <w:spacing w:before="78"/>
      </w:pPr>
      <w:r w:rsidRPr="0008787A">
        <w:rPr>
          <w:noProof/>
        </w:rPr>
        <w:drawing>
          <wp:inline distT="0" distB="0" distL="0" distR="0" wp14:anchorId="0A8B20E2" wp14:editId="60A3EB27">
            <wp:extent cx="4128448" cy="2202599"/>
            <wp:effectExtent l="0" t="0" r="5715" b="7620"/>
            <wp:docPr id="602329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29814" name=""/>
                    <pic:cNvPicPr/>
                  </pic:nvPicPr>
                  <pic:blipFill>
                    <a:blip r:embed="rId118"/>
                    <a:stretch>
                      <a:fillRect/>
                    </a:stretch>
                  </pic:blipFill>
                  <pic:spPr>
                    <a:xfrm>
                      <a:off x="0" y="0"/>
                      <a:ext cx="4194839" cy="2238020"/>
                    </a:xfrm>
                    <a:prstGeom prst="rect">
                      <a:avLst/>
                    </a:prstGeom>
                  </pic:spPr>
                </pic:pic>
              </a:graphicData>
            </a:graphic>
          </wp:inline>
        </w:drawing>
      </w:r>
    </w:p>
    <w:p w14:paraId="072A555D" w14:textId="5F804636" w:rsidR="0008787A" w:rsidRDefault="0008787A" w:rsidP="0008787A">
      <w:pPr>
        <w:pStyle w:val="a0"/>
        <w:spacing w:after="78"/>
      </w:pPr>
      <w:bookmarkStart w:id="84" w:name="_Ref229853889"/>
      <w:r>
        <w:rPr>
          <w:rFonts w:hint="eastAsia"/>
        </w:rPr>
        <w:t>用例</w:t>
      </w:r>
      <w:r>
        <w:rPr>
          <w:rFonts w:hint="eastAsia"/>
        </w:rPr>
        <w:t xml:space="preserve">1 </w:t>
      </w:r>
      <w:r>
        <w:rPr>
          <w:rFonts w:hint="eastAsia"/>
        </w:rPr>
        <w:t>结果展示（</w:t>
      </w:r>
      <w:r>
        <w:rPr>
          <w:rFonts w:hint="eastAsia"/>
        </w:rPr>
        <w:t>b</w:t>
      </w:r>
      <w:r>
        <w:rPr>
          <w:rFonts w:hint="eastAsia"/>
        </w:rPr>
        <w:t>）</w:t>
      </w:r>
      <w:bookmarkEnd w:id="84"/>
    </w:p>
    <w:p w14:paraId="776BF718" w14:textId="73251F64" w:rsidR="0008787A" w:rsidRDefault="0008787A" w:rsidP="0008787A">
      <w:pPr>
        <w:pStyle w:val="ae"/>
        <w:spacing w:before="78"/>
      </w:pPr>
      <w:r w:rsidRPr="0008787A">
        <w:rPr>
          <w:noProof/>
        </w:rPr>
        <w:lastRenderedPageBreak/>
        <w:drawing>
          <wp:inline distT="0" distB="0" distL="0" distR="0" wp14:anchorId="72324359" wp14:editId="7834CEAD">
            <wp:extent cx="4073857" cy="2172124"/>
            <wp:effectExtent l="0" t="0" r="3175" b="0"/>
            <wp:docPr id="640843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43082" name=""/>
                    <pic:cNvPicPr/>
                  </pic:nvPicPr>
                  <pic:blipFill>
                    <a:blip r:embed="rId119"/>
                    <a:stretch>
                      <a:fillRect/>
                    </a:stretch>
                  </pic:blipFill>
                  <pic:spPr>
                    <a:xfrm>
                      <a:off x="0" y="0"/>
                      <a:ext cx="4122039" cy="2197814"/>
                    </a:xfrm>
                    <a:prstGeom prst="rect">
                      <a:avLst/>
                    </a:prstGeom>
                  </pic:spPr>
                </pic:pic>
              </a:graphicData>
            </a:graphic>
          </wp:inline>
        </w:drawing>
      </w:r>
    </w:p>
    <w:p w14:paraId="06236382" w14:textId="5A147209" w:rsidR="0008787A" w:rsidRDefault="0008787A" w:rsidP="0008787A">
      <w:pPr>
        <w:pStyle w:val="a0"/>
        <w:spacing w:after="78"/>
      </w:pPr>
      <w:bookmarkStart w:id="85" w:name="_Ref230116178"/>
      <w:r>
        <w:rPr>
          <w:rFonts w:hint="eastAsia"/>
        </w:rPr>
        <w:t>用例</w:t>
      </w:r>
      <w:r>
        <w:rPr>
          <w:rFonts w:hint="eastAsia"/>
        </w:rPr>
        <w:t xml:space="preserve">1 </w:t>
      </w:r>
      <w:r>
        <w:rPr>
          <w:rFonts w:hint="eastAsia"/>
        </w:rPr>
        <w:t>结果展示（</w:t>
      </w:r>
      <w:r>
        <w:rPr>
          <w:rFonts w:hint="eastAsia"/>
        </w:rPr>
        <w:t>c</w:t>
      </w:r>
      <w:r>
        <w:rPr>
          <w:rFonts w:hint="eastAsia"/>
        </w:rPr>
        <w:t>）</w:t>
      </w:r>
      <w:bookmarkEnd w:id="85"/>
    </w:p>
    <w:p w14:paraId="617D2608" w14:textId="77777777" w:rsidR="00CA708D" w:rsidRPr="00CA708D" w:rsidRDefault="00CA708D" w:rsidP="00CA708D">
      <w:pPr>
        <w:pStyle w:val="a3"/>
        <w:ind w:firstLine="482"/>
        <w:rPr>
          <w:b/>
          <w:bCs/>
        </w:rPr>
      </w:pPr>
      <w:r w:rsidRPr="00CA708D">
        <w:rPr>
          <w:b/>
          <w:bCs/>
        </w:rPr>
        <w:t>用例二：非知识库城市兜底</w:t>
      </w:r>
    </w:p>
    <w:p w14:paraId="4CD2C8B4" w14:textId="265D9A56" w:rsidR="00812D4D" w:rsidRDefault="009E6A8F" w:rsidP="009E6A8F">
      <w:pPr>
        <w:pStyle w:val="a3"/>
        <w:ind w:firstLine="480"/>
      </w:pPr>
      <w:r>
        <w:t>输入：</w:t>
      </w:r>
      <w:r>
        <w:rPr>
          <w:rFonts w:hint="eastAsia"/>
        </w:rPr>
        <w:t>“</w:t>
      </w:r>
      <w:r>
        <w:t xml:space="preserve">5 </w:t>
      </w:r>
      <w:r>
        <w:t>月</w:t>
      </w:r>
      <w:r>
        <w:t xml:space="preserve"> 24 </w:t>
      </w:r>
      <w:r>
        <w:t>日从南京出发去黄山玩</w:t>
      </w:r>
      <w:r>
        <w:t xml:space="preserve"> 3 </w:t>
      </w:r>
      <w:r>
        <w:t>天，</w:t>
      </w:r>
      <w:r>
        <w:t xml:space="preserve">3 </w:t>
      </w:r>
      <w:r>
        <w:t>人，预算</w:t>
      </w:r>
      <w:r>
        <w:t xml:space="preserve"> 5000 </w:t>
      </w:r>
      <w:r>
        <w:t>元</w:t>
      </w:r>
      <w:r>
        <w:rPr>
          <w:rFonts w:hint="eastAsia"/>
        </w:rPr>
        <w:t>”</w:t>
      </w:r>
      <w:r>
        <w:t>。</w:t>
      </w:r>
      <w:r w:rsidR="00A60ADA">
        <w:rPr>
          <w:rFonts w:hint="eastAsia"/>
        </w:rPr>
        <w:t>用例细节及结果见</w:t>
      </w:r>
      <w:r w:rsidR="00A60ADA">
        <w:fldChar w:fldCharType="begin"/>
      </w:r>
      <w:r w:rsidR="00A60ADA">
        <w:instrText xml:space="preserve"> </w:instrText>
      </w:r>
      <w:r w:rsidR="00A60ADA">
        <w:rPr>
          <w:rFonts w:hint="eastAsia"/>
        </w:rPr>
        <w:instrText>REF _Ref230787069 \r \h</w:instrText>
      </w:r>
      <w:r w:rsidR="00A60ADA">
        <w:instrText xml:space="preserve"> </w:instrText>
      </w:r>
      <w:r w:rsidR="00A60ADA">
        <w:fldChar w:fldCharType="separate"/>
      </w:r>
      <w:r w:rsidR="00472796">
        <w:rPr>
          <w:rFonts w:hint="eastAsia"/>
        </w:rPr>
        <w:t>表</w:t>
      </w:r>
      <w:r w:rsidR="00472796">
        <w:rPr>
          <w:rFonts w:hint="eastAsia"/>
        </w:rPr>
        <w:t>5-3</w:t>
      </w:r>
      <w:r w:rsidR="00A60ADA">
        <w:fldChar w:fldCharType="end"/>
      </w:r>
      <w:r w:rsidR="00A60ADA">
        <w:rPr>
          <w:rFonts w:hint="eastAsia"/>
        </w:rPr>
        <w:t>。</w:t>
      </w:r>
      <w:r>
        <w:t>由于黄山未收录于结构化城市知识库，</w:t>
      </w:r>
      <w:r>
        <w:t xml:space="preserve">POI </w:t>
      </w:r>
      <w:r>
        <w:t>召回阶段无法依赖必去清单与推荐组合，转而由</w:t>
      </w:r>
      <w:r>
        <w:t xml:space="preserve"> LLM </w:t>
      </w:r>
      <w:r>
        <w:t>种子提取节点生成</w:t>
      </w:r>
      <w:r>
        <w:t xml:space="preserve"> 12 </w:t>
      </w:r>
      <w:proofErr w:type="gramStart"/>
      <w:r>
        <w:t>个</w:t>
      </w:r>
      <w:proofErr w:type="gramEnd"/>
      <w:r>
        <w:t>具体景点名称，连同攻略关键词一并提交高德地图</w:t>
      </w:r>
      <w:r>
        <w:t xml:space="preserve"> POI </w:t>
      </w:r>
      <w:r>
        <w:t>接口检索，最终召回有效景点</w:t>
      </w:r>
      <w:r>
        <w:t xml:space="preserve"> 6 </w:t>
      </w:r>
      <w:r>
        <w:t>处。行程编排与后续节点正常执行，端到端输出可执行行程。由此可见，在知识库未覆盖目的地下</w:t>
      </w:r>
      <w:r>
        <w:rPr>
          <w:rFonts w:hint="eastAsia"/>
        </w:rPr>
        <w:t>降级</w:t>
      </w:r>
      <w:r>
        <w:t>路径仍能产出可执行行程。</w:t>
      </w:r>
      <w:r w:rsidR="008A0BEE">
        <w:rPr>
          <w:rFonts w:hint="eastAsia"/>
        </w:rPr>
        <w:t>结果见</w:t>
      </w:r>
      <w:r>
        <w:fldChar w:fldCharType="begin"/>
      </w:r>
      <w:r>
        <w:instrText xml:space="preserve"> </w:instrText>
      </w:r>
      <w:r>
        <w:rPr>
          <w:rFonts w:hint="eastAsia"/>
        </w:rPr>
        <w:instrText>REF _Ref229853793 \n \h</w:instrText>
      </w:r>
      <w:r>
        <w:instrText xml:space="preserve"> </w:instrText>
      </w:r>
      <w:r>
        <w:fldChar w:fldCharType="separate"/>
      </w:r>
      <w:r w:rsidR="00472796">
        <w:rPr>
          <w:rFonts w:hint="eastAsia"/>
        </w:rPr>
        <w:t>图</w:t>
      </w:r>
      <w:r w:rsidR="00472796">
        <w:rPr>
          <w:rFonts w:hint="eastAsia"/>
        </w:rPr>
        <w:t>5-4</w:t>
      </w:r>
      <w:r>
        <w:fldChar w:fldCharType="end"/>
      </w:r>
      <w:r>
        <w:rPr>
          <w:rFonts w:hint="eastAsia"/>
        </w:rPr>
        <w:t>、</w:t>
      </w:r>
      <w:r>
        <w:fldChar w:fldCharType="begin"/>
      </w:r>
      <w:r>
        <w:instrText xml:space="preserve"> REF _Ref229853795 \n \h </w:instrText>
      </w:r>
      <w:r>
        <w:fldChar w:fldCharType="separate"/>
      </w:r>
      <w:r w:rsidR="00472796">
        <w:rPr>
          <w:rFonts w:hint="eastAsia"/>
        </w:rPr>
        <w:t>图</w:t>
      </w:r>
      <w:r w:rsidR="00472796">
        <w:rPr>
          <w:rFonts w:hint="eastAsia"/>
        </w:rPr>
        <w:t>5-5</w:t>
      </w:r>
      <w:r>
        <w:fldChar w:fldCharType="end"/>
      </w:r>
      <w:r w:rsidR="008A0BEE">
        <w:rPr>
          <w:rFonts w:hint="eastAsia"/>
        </w:rPr>
        <w:t>。</w:t>
      </w:r>
    </w:p>
    <w:p w14:paraId="1C1B7A08" w14:textId="3D61D967" w:rsidR="00900B07" w:rsidRPr="00900B07" w:rsidRDefault="00900B07" w:rsidP="00900B07">
      <w:pPr>
        <w:pStyle w:val="a1"/>
        <w:spacing w:before="78"/>
        <w:ind w:left="0"/>
      </w:pPr>
      <w:bookmarkStart w:id="86" w:name="_Ref230787069"/>
      <w:r w:rsidRPr="00900B07">
        <w:t>用例二测试用例表</w:t>
      </w:r>
      <w:bookmarkEnd w:id="86"/>
    </w:p>
    <w:tbl>
      <w:tblPr>
        <w:tblStyle w:val="af2"/>
        <w:tblW w:w="5000" w:type="pct"/>
        <w:tblLook w:val="04A0" w:firstRow="1" w:lastRow="0" w:firstColumn="1" w:lastColumn="0" w:noHBand="0" w:noVBand="1"/>
      </w:tblPr>
      <w:tblGrid>
        <w:gridCol w:w="991"/>
        <w:gridCol w:w="1136"/>
        <w:gridCol w:w="1983"/>
        <w:gridCol w:w="2268"/>
        <w:gridCol w:w="2128"/>
        <w:gridCol w:w="564"/>
      </w:tblGrid>
      <w:tr w:rsidR="00900B07" w14:paraId="4D26F1BC" w14:textId="77777777" w:rsidTr="006E3DCC">
        <w:trPr>
          <w:cnfStyle w:val="100000000000" w:firstRow="1" w:lastRow="0" w:firstColumn="0" w:lastColumn="0" w:oddVBand="0" w:evenVBand="0" w:oddHBand="0" w:evenHBand="0" w:firstRowFirstColumn="0" w:firstRowLastColumn="0" w:lastRowFirstColumn="0" w:lastRowLastColumn="0"/>
          <w:trHeight w:val="443"/>
        </w:trPr>
        <w:tc>
          <w:tcPr>
            <w:tcW w:w="547" w:type="pct"/>
          </w:tcPr>
          <w:p w14:paraId="2FB754D4"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用例编号</w:t>
            </w:r>
          </w:p>
        </w:tc>
        <w:tc>
          <w:tcPr>
            <w:tcW w:w="626" w:type="pct"/>
          </w:tcPr>
          <w:p w14:paraId="273E0470"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测试功能</w:t>
            </w:r>
          </w:p>
        </w:tc>
        <w:tc>
          <w:tcPr>
            <w:tcW w:w="1093" w:type="pct"/>
          </w:tcPr>
          <w:p w14:paraId="113CF1BD"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输入条件</w:t>
            </w:r>
          </w:p>
        </w:tc>
        <w:tc>
          <w:tcPr>
            <w:tcW w:w="1250" w:type="pct"/>
          </w:tcPr>
          <w:p w14:paraId="6A12AA36"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预期结果</w:t>
            </w:r>
          </w:p>
        </w:tc>
        <w:tc>
          <w:tcPr>
            <w:tcW w:w="1173" w:type="pct"/>
          </w:tcPr>
          <w:p w14:paraId="6918CF8D"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实际结果</w:t>
            </w:r>
          </w:p>
        </w:tc>
        <w:tc>
          <w:tcPr>
            <w:tcW w:w="311" w:type="pct"/>
          </w:tcPr>
          <w:p w14:paraId="2EE57DB9"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是否</w:t>
            </w:r>
          </w:p>
          <w:p w14:paraId="77DF50AD" w14:textId="6880C3D4" w:rsidR="00900B07" w:rsidRDefault="00900B07" w:rsidP="006E3DCC">
            <w:pPr>
              <w:pStyle w:val="a3"/>
              <w:snapToGrid w:val="0"/>
              <w:spacing w:line="240" w:lineRule="auto"/>
              <w:ind w:firstLineChars="0" w:firstLine="0"/>
              <w:jc w:val="center"/>
              <w:rPr>
                <w:b/>
                <w:bCs/>
                <w:sz w:val="21"/>
                <w:szCs w:val="18"/>
              </w:rPr>
            </w:pPr>
            <w:r>
              <w:rPr>
                <w:b/>
                <w:bCs/>
                <w:sz w:val="21"/>
                <w:szCs w:val="18"/>
              </w:rPr>
              <w:t>通过</w:t>
            </w:r>
          </w:p>
        </w:tc>
      </w:tr>
      <w:tr w:rsidR="00900B07" w14:paraId="0B7AF316" w14:textId="77777777" w:rsidTr="006E3DCC">
        <w:tc>
          <w:tcPr>
            <w:tcW w:w="547" w:type="pct"/>
          </w:tcPr>
          <w:p w14:paraId="6A14A0EC" w14:textId="77777777" w:rsidR="00900B07" w:rsidRDefault="00900B07" w:rsidP="006E3DCC">
            <w:pPr>
              <w:pStyle w:val="a3"/>
              <w:snapToGrid w:val="0"/>
              <w:spacing w:line="240" w:lineRule="auto"/>
              <w:ind w:firstLineChars="0" w:firstLine="0"/>
              <w:jc w:val="center"/>
              <w:rPr>
                <w:sz w:val="21"/>
                <w:szCs w:val="18"/>
              </w:rPr>
            </w:pPr>
            <w:r>
              <w:rPr>
                <w:sz w:val="21"/>
                <w:szCs w:val="18"/>
              </w:rPr>
              <w:t>TC-02-1</w:t>
            </w:r>
          </w:p>
        </w:tc>
        <w:tc>
          <w:tcPr>
            <w:tcW w:w="626" w:type="pct"/>
          </w:tcPr>
          <w:p w14:paraId="346E5F97" w14:textId="77777777" w:rsidR="00900B07" w:rsidRDefault="00900B07" w:rsidP="006E3DCC">
            <w:pPr>
              <w:pStyle w:val="a3"/>
              <w:snapToGrid w:val="0"/>
              <w:spacing w:line="240" w:lineRule="auto"/>
              <w:ind w:firstLineChars="0" w:firstLine="0"/>
              <w:jc w:val="center"/>
              <w:rPr>
                <w:sz w:val="21"/>
                <w:szCs w:val="18"/>
              </w:rPr>
            </w:pPr>
            <w:r>
              <w:rPr>
                <w:sz w:val="21"/>
                <w:szCs w:val="18"/>
              </w:rPr>
              <w:t>意图识别</w:t>
            </w:r>
          </w:p>
        </w:tc>
        <w:tc>
          <w:tcPr>
            <w:tcW w:w="1093" w:type="pct"/>
          </w:tcPr>
          <w:p w14:paraId="0956063D" w14:textId="77777777" w:rsidR="00900B07" w:rsidRDefault="00900B07" w:rsidP="006E3DCC">
            <w:pPr>
              <w:pStyle w:val="a3"/>
              <w:snapToGrid w:val="0"/>
              <w:spacing w:line="240" w:lineRule="auto"/>
              <w:ind w:firstLineChars="0" w:firstLine="0"/>
              <w:jc w:val="center"/>
              <w:rPr>
                <w:sz w:val="21"/>
                <w:szCs w:val="18"/>
              </w:rPr>
            </w:pPr>
            <w:r>
              <w:rPr>
                <w:sz w:val="21"/>
                <w:szCs w:val="18"/>
              </w:rPr>
              <w:t>5</w:t>
            </w:r>
            <w:r>
              <w:rPr>
                <w:sz w:val="21"/>
                <w:szCs w:val="18"/>
              </w:rPr>
              <w:t>月</w:t>
            </w:r>
            <w:r>
              <w:rPr>
                <w:sz w:val="21"/>
                <w:szCs w:val="18"/>
              </w:rPr>
              <w:t>24</w:t>
            </w:r>
            <w:r>
              <w:rPr>
                <w:sz w:val="21"/>
                <w:szCs w:val="18"/>
              </w:rPr>
              <w:t>日从南京出发去黄山玩</w:t>
            </w:r>
            <w:r>
              <w:rPr>
                <w:sz w:val="21"/>
                <w:szCs w:val="18"/>
              </w:rPr>
              <w:t>3</w:t>
            </w:r>
            <w:r>
              <w:rPr>
                <w:sz w:val="21"/>
                <w:szCs w:val="18"/>
              </w:rPr>
              <w:t>天，</w:t>
            </w:r>
            <w:r>
              <w:rPr>
                <w:sz w:val="21"/>
                <w:szCs w:val="18"/>
              </w:rPr>
              <w:t>3</w:t>
            </w:r>
            <w:r>
              <w:rPr>
                <w:sz w:val="21"/>
                <w:szCs w:val="18"/>
              </w:rPr>
              <w:t>人，预算</w:t>
            </w:r>
            <w:r>
              <w:rPr>
                <w:sz w:val="21"/>
                <w:szCs w:val="18"/>
              </w:rPr>
              <w:t>5000</w:t>
            </w:r>
            <w:r>
              <w:rPr>
                <w:sz w:val="21"/>
                <w:szCs w:val="18"/>
              </w:rPr>
              <w:t>元</w:t>
            </w:r>
          </w:p>
        </w:tc>
        <w:tc>
          <w:tcPr>
            <w:tcW w:w="1250" w:type="pct"/>
          </w:tcPr>
          <w:p w14:paraId="443A1898" w14:textId="77777777" w:rsidR="00900B07" w:rsidRDefault="00900B07" w:rsidP="006E3DCC">
            <w:pPr>
              <w:pStyle w:val="a3"/>
              <w:snapToGrid w:val="0"/>
              <w:spacing w:line="240" w:lineRule="auto"/>
              <w:ind w:firstLineChars="0" w:firstLine="0"/>
              <w:jc w:val="center"/>
              <w:rPr>
                <w:sz w:val="21"/>
                <w:szCs w:val="18"/>
              </w:rPr>
            </w:pPr>
            <w:r>
              <w:rPr>
                <w:sz w:val="21"/>
                <w:szCs w:val="18"/>
              </w:rPr>
              <w:t>识别为规划意图</w:t>
            </w:r>
          </w:p>
        </w:tc>
        <w:tc>
          <w:tcPr>
            <w:tcW w:w="1173" w:type="pct"/>
          </w:tcPr>
          <w:p w14:paraId="03CE4F2C" w14:textId="77777777" w:rsidR="00900B07" w:rsidRDefault="00900B07" w:rsidP="006E3DCC">
            <w:pPr>
              <w:pStyle w:val="a3"/>
              <w:snapToGrid w:val="0"/>
              <w:spacing w:line="240" w:lineRule="auto"/>
              <w:ind w:firstLineChars="0" w:firstLine="0"/>
              <w:jc w:val="center"/>
              <w:rPr>
                <w:sz w:val="21"/>
                <w:szCs w:val="18"/>
              </w:rPr>
            </w:pPr>
            <w:r>
              <w:rPr>
                <w:sz w:val="21"/>
                <w:szCs w:val="18"/>
              </w:rPr>
              <w:t>正确识别为</w:t>
            </w:r>
            <w:r>
              <w:rPr>
                <w:sz w:val="21"/>
                <w:szCs w:val="18"/>
              </w:rPr>
              <w:t>planning</w:t>
            </w:r>
          </w:p>
        </w:tc>
        <w:tc>
          <w:tcPr>
            <w:tcW w:w="311" w:type="pct"/>
          </w:tcPr>
          <w:p w14:paraId="1CBFF732"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75999401" w14:textId="77777777" w:rsidTr="006E3DCC">
        <w:tc>
          <w:tcPr>
            <w:tcW w:w="547" w:type="pct"/>
          </w:tcPr>
          <w:p w14:paraId="06CC5622" w14:textId="77777777" w:rsidR="00900B07" w:rsidRDefault="00900B07" w:rsidP="006E3DCC">
            <w:pPr>
              <w:pStyle w:val="a3"/>
              <w:snapToGrid w:val="0"/>
              <w:spacing w:line="240" w:lineRule="auto"/>
              <w:ind w:firstLineChars="0" w:firstLine="0"/>
              <w:jc w:val="center"/>
              <w:rPr>
                <w:sz w:val="21"/>
                <w:szCs w:val="18"/>
              </w:rPr>
            </w:pPr>
            <w:r>
              <w:rPr>
                <w:sz w:val="21"/>
                <w:szCs w:val="18"/>
              </w:rPr>
              <w:t>TC-02-2</w:t>
            </w:r>
          </w:p>
        </w:tc>
        <w:tc>
          <w:tcPr>
            <w:tcW w:w="626" w:type="pct"/>
          </w:tcPr>
          <w:p w14:paraId="6811003C" w14:textId="675DDD63" w:rsidR="00900B07" w:rsidRDefault="00900B07" w:rsidP="006E3DCC">
            <w:pPr>
              <w:pStyle w:val="a3"/>
              <w:snapToGrid w:val="0"/>
              <w:spacing w:line="240" w:lineRule="auto"/>
              <w:ind w:firstLineChars="0" w:firstLine="0"/>
              <w:jc w:val="center"/>
              <w:rPr>
                <w:sz w:val="21"/>
                <w:szCs w:val="18"/>
              </w:rPr>
            </w:pPr>
            <w:r>
              <w:rPr>
                <w:sz w:val="21"/>
                <w:szCs w:val="18"/>
              </w:rPr>
              <w:t>知识库匹配</w:t>
            </w:r>
          </w:p>
        </w:tc>
        <w:tc>
          <w:tcPr>
            <w:tcW w:w="1093" w:type="pct"/>
          </w:tcPr>
          <w:p w14:paraId="6F42EC3D" w14:textId="77777777" w:rsidR="00900B07" w:rsidRDefault="00900B07" w:rsidP="006E3DCC">
            <w:pPr>
              <w:pStyle w:val="a3"/>
              <w:snapToGrid w:val="0"/>
              <w:spacing w:line="240" w:lineRule="auto"/>
              <w:ind w:firstLineChars="0" w:firstLine="0"/>
              <w:jc w:val="center"/>
              <w:rPr>
                <w:sz w:val="21"/>
                <w:szCs w:val="18"/>
              </w:rPr>
            </w:pPr>
            <w:r>
              <w:rPr>
                <w:sz w:val="21"/>
                <w:szCs w:val="18"/>
              </w:rPr>
              <w:t>destination=</w:t>
            </w:r>
            <w:r>
              <w:rPr>
                <w:sz w:val="21"/>
                <w:szCs w:val="18"/>
              </w:rPr>
              <w:t>黄山</w:t>
            </w:r>
          </w:p>
        </w:tc>
        <w:tc>
          <w:tcPr>
            <w:tcW w:w="1250" w:type="pct"/>
          </w:tcPr>
          <w:p w14:paraId="756DD652" w14:textId="77777777" w:rsidR="00900B07" w:rsidRDefault="00900B07" w:rsidP="006E3DCC">
            <w:pPr>
              <w:pStyle w:val="a3"/>
              <w:snapToGrid w:val="0"/>
              <w:spacing w:line="240" w:lineRule="auto"/>
              <w:ind w:firstLineChars="0" w:firstLine="0"/>
              <w:jc w:val="center"/>
              <w:rPr>
                <w:sz w:val="21"/>
                <w:szCs w:val="18"/>
              </w:rPr>
            </w:pPr>
            <w:r>
              <w:rPr>
                <w:sz w:val="21"/>
                <w:szCs w:val="18"/>
              </w:rPr>
              <w:t>未收录则触发降级路径</w:t>
            </w:r>
          </w:p>
        </w:tc>
        <w:tc>
          <w:tcPr>
            <w:tcW w:w="1173" w:type="pct"/>
          </w:tcPr>
          <w:p w14:paraId="11C3F2DD" w14:textId="77777777" w:rsidR="00900B07" w:rsidRDefault="00900B07" w:rsidP="006E3DCC">
            <w:pPr>
              <w:pStyle w:val="a3"/>
              <w:snapToGrid w:val="0"/>
              <w:spacing w:line="240" w:lineRule="auto"/>
              <w:ind w:firstLineChars="0" w:firstLine="0"/>
              <w:jc w:val="center"/>
              <w:rPr>
                <w:sz w:val="21"/>
                <w:szCs w:val="18"/>
              </w:rPr>
            </w:pPr>
            <w:r>
              <w:rPr>
                <w:sz w:val="21"/>
                <w:szCs w:val="18"/>
              </w:rPr>
              <w:t>降级至种子提取</w:t>
            </w:r>
          </w:p>
        </w:tc>
        <w:tc>
          <w:tcPr>
            <w:tcW w:w="311" w:type="pct"/>
          </w:tcPr>
          <w:p w14:paraId="2548D17E"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72E9603A" w14:textId="77777777" w:rsidTr="006E3DCC">
        <w:tc>
          <w:tcPr>
            <w:tcW w:w="547" w:type="pct"/>
          </w:tcPr>
          <w:p w14:paraId="1FCFE446" w14:textId="77777777" w:rsidR="00900B07" w:rsidRDefault="00900B07" w:rsidP="006E3DCC">
            <w:pPr>
              <w:pStyle w:val="a3"/>
              <w:snapToGrid w:val="0"/>
              <w:spacing w:line="240" w:lineRule="auto"/>
              <w:ind w:firstLineChars="0" w:firstLine="0"/>
              <w:jc w:val="center"/>
              <w:rPr>
                <w:sz w:val="21"/>
                <w:szCs w:val="18"/>
              </w:rPr>
            </w:pPr>
            <w:r>
              <w:rPr>
                <w:sz w:val="21"/>
                <w:szCs w:val="18"/>
              </w:rPr>
              <w:t>TC-02-3</w:t>
            </w:r>
          </w:p>
        </w:tc>
        <w:tc>
          <w:tcPr>
            <w:tcW w:w="626" w:type="pct"/>
          </w:tcPr>
          <w:p w14:paraId="6DD825E7" w14:textId="77777777" w:rsidR="00900B07" w:rsidRDefault="00900B07" w:rsidP="006E3DCC">
            <w:pPr>
              <w:pStyle w:val="a3"/>
              <w:snapToGrid w:val="0"/>
              <w:spacing w:line="240" w:lineRule="auto"/>
              <w:ind w:firstLineChars="0" w:firstLine="0"/>
              <w:jc w:val="center"/>
              <w:rPr>
                <w:sz w:val="21"/>
                <w:szCs w:val="18"/>
              </w:rPr>
            </w:pPr>
            <w:r>
              <w:rPr>
                <w:sz w:val="21"/>
                <w:szCs w:val="18"/>
              </w:rPr>
              <w:t>LLM</w:t>
            </w:r>
          </w:p>
          <w:p w14:paraId="0575194A" w14:textId="1833024F" w:rsidR="00900B07" w:rsidRDefault="00900B07" w:rsidP="006E3DCC">
            <w:pPr>
              <w:pStyle w:val="a3"/>
              <w:snapToGrid w:val="0"/>
              <w:spacing w:line="240" w:lineRule="auto"/>
              <w:ind w:firstLineChars="0" w:firstLine="0"/>
              <w:jc w:val="center"/>
              <w:rPr>
                <w:sz w:val="21"/>
                <w:szCs w:val="18"/>
              </w:rPr>
            </w:pPr>
            <w:r>
              <w:rPr>
                <w:sz w:val="21"/>
                <w:szCs w:val="18"/>
              </w:rPr>
              <w:t>种子提取</w:t>
            </w:r>
          </w:p>
        </w:tc>
        <w:tc>
          <w:tcPr>
            <w:tcW w:w="1093" w:type="pct"/>
          </w:tcPr>
          <w:p w14:paraId="7857E6C6" w14:textId="77777777" w:rsidR="00900B07" w:rsidRDefault="00900B07" w:rsidP="006E3DCC">
            <w:pPr>
              <w:pStyle w:val="a3"/>
              <w:snapToGrid w:val="0"/>
              <w:spacing w:line="240" w:lineRule="auto"/>
              <w:ind w:firstLineChars="0" w:firstLine="0"/>
              <w:jc w:val="center"/>
              <w:rPr>
                <w:sz w:val="21"/>
                <w:szCs w:val="18"/>
              </w:rPr>
            </w:pPr>
            <w:r>
              <w:rPr>
                <w:sz w:val="21"/>
                <w:szCs w:val="18"/>
              </w:rPr>
              <w:t>RAG</w:t>
            </w:r>
            <w:r>
              <w:rPr>
                <w:sz w:val="21"/>
                <w:szCs w:val="18"/>
              </w:rPr>
              <w:t>检索片段</w:t>
            </w:r>
          </w:p>
        </w:tc>
        <w:tc>
          <w:tcPr>
            <w:tcW w:w="1250" w:type="pct"/>
          </w:tcPr>
          <w:p w14:paraId="5F3D314A" w14:textId="77777777" w:rsidR="00900B07" w:rsidRDefault="00900B07" w:rsidP="006E3DCC">
            <w:pPr>
              <w:pStyle w:val="a3"/>
              <w:snapToGrid w:val="0"/>
              <w:spacing w:line="240" w:lineRule="auto"/>
              <w:ind w:firstLineChars="0" w:firstLine="0"/>
              <w:jc w:val="center"/>
              <w:rPr>
                <w:sz w:val="21"/>
                <w:szCs w:val="18"/>
              </w:rPr>
            </w:pPr>
            <w:r>
              <w:rPr>
                <w:sz w:val="21"/>
                <w:szCs w:val="18"/>
              </w:rPr>
              <w:t>输出具体景点名清单</w:t>
            </w:r>
          </w:p>
        </w:tc>
        <w:tc>
          <w:tcPr>
            <w:tcW w:w="1173" w:type="pct"/>
          </w:tcPr>
          <w:p w14:paraId="4998CB5C" w14:textId="77777777" w:rsidR="00900B07" w:rsidRDefault="00900B07" w:rsidP="006E3DCC">
            <w:pPr>
              <w:pStyle w:val="a3"/>
              <w:snapToGrid w:val="0"/>
              <w:spacing w:line="240" w:lineRule="auto"/>
              <w:ind w:firstLineChars="0" w:firstLine="0"/>
              <w:jc w:val="center"/>
              <w:rPr>
                <w:sz w:val="21"/>
                <w:szCs w:val="18"/>
              </w:rPr>
            </w:pPr>
            <w:r>
              <w:rPr>
                <w:sz w:val="21"/>
                <w:szCs w:val="18"/>
              </w:rPr>
              <w:t>提取</w:t>
            </w:r>
            <w:r>
              <w:rPr>
                <w:sz w:val="21"/>
                <w:szCs w:val="18"/>
              </w:rPr>
              <w:t>12</w:t>
            </w:r>
            <w:r>
              <w:rPr>
                <w:sz w:val="21"/>
                <w:szCs w:val="18"/>
              </w:rPr>
              <w:t>个景点名</w:t>
            </w:r>
          </w:p>
        </w:tc>
        <w:tc>
          <w:tcPr>
            <w:tcW w:w="311" w:type="pct"/>
          </w:tcPr>
          <w:p w14:paraId="05BE5C58"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06BC8BB8" w14:textId="77777777" w:rsidTr="006E3DCC">
        <w:tc>
          <w:tcPr>
            <w:tcW w:w="547" w:type="pct"/>
          </w:tcPr>
          <w:p w14:paraId="7E1D7D1D" w14:textId="77777777" w:rsidR="00900B07" w:rsidRDefault="00900B07" w:rsidP="006E3DCC">
            <w:pPr>
              <w:pStyle w:val="a3"/>
              <w:snapToGrid w:val="0"/>
              <w:spacing w:line="240" w:lineRule="auto"/>
              <w:ind w:firstLineChars="0" w:firstLine="0"/>
              <w:jc w:val="center"/>
              <w:rPr>
                <w:sz w:val="21"/>
                <w:szCs w:val="18"/>
              </w:rPr>
            </w:pPr>
            <w:r>
              <w:rPr>
                <w:sz w:val="21"/>
                <w:szCs w:val="18"/>
              </w:rPr>
              <w:t>TC-02-4</w:t>
            </w:r>
          </w:p>
        </w:tc>
        <w:tc>
          <w:tcPr>
            <w:tcW w:w="626" w:type="pct"/>
          </w:tcPr>
          <w:p w14:paraId="422D93E9" w14:textId="77777777" w:rsidR="00900B07" w:rsidRDefault="00900B07" w:rsidP="006E3DCC">
            <w:pPr>
              <w:pStyle w:val="a3"/>
              <w:snapToGrid w:val="0"/>
              <w:spacing w:line="240" w:lineRule="auto"/>
              <w:ind w:firstLineChars="0" w:firstLine="0"/>
              <w:jc w:val="center"/>
              <w:rPr>
                <w:sz w:val="21"/>
                <w:szCs w:val="18"/>
              </w:rPr>
            </w:pPr>
            <w:r>
              <w:rPr>
                <w:sz w:val="21"/>
                <w:szCs w:val="18"/>
              </w:rPr>
              <w:t>高德</w:t>
            </w:r>
          </w:p>
          <w:p w14:paraId="4C55BF0A" w14:textId="69902CAE" w:rsidR="00900B07" w:rsidRDefault="00900B07" w:rsidP="006E3DCC">
            <w:pPr>
              <w:pStyle w:val="a3"/>
              <w:snapToGrid w:val="0"/>
              <w:spacing w:line="240" w:lineRule="auto"/>
              <w:ind w:firstLineChars="0" w:firstLine="0"/>
              <w:jc w:val="center"/>
              <w:rPr>
                <w:sz w:val="21"/>
                <w:szCs w:val="18"/>
              </w:rPr>
            </w:pPr>
            <w:r>
              <w:rPr>
                <w:sz w:val="21"/>
                <w:szCs w:val="18"/>
              </w:rPr>
              <w:t>POI</w:t>
            </w:r>
            <w:r>
              <w:rPr>
                <w:sz w:val="21"/>
                <w:szCs w:val="18"/>
              </w:rPr>
              <w:t>检索</w:t>
            </w:r>
          </w:p>
        </w:tc>
        <w:tc>
          <w:tcPr>
            <w:tcW w:w="1093" w:type="pct"/>
          </w:tcPr>
          <w:p w14:paraId="108EC611" w14:textId="77777777" w:rsidR="00900B07" w:rsidRDefault="00900B07" w:rsidP="006E3DCC">
            <w:pPr>
              <w:pStyle w:val="a3"/>
              <w:snapToGrid w:val="0"/>
              <w:spacing w:line="240" w:lineRule="auto"/>
              <w:ind w:firstLineChars="0" w:firstLine="0"/>
              <w:jc w:val="center"/>
              <w:rPr>
                <w:sz w:val="21"/>
                <w:szCs w:val="18"/>
              </w:rPr>
            </w:pPr>
            <w:r>
              <w:rPr>
                <w:sz w:val="21"/>
                <w:szCs w:val="18"/>
              </w:rPr>
              <w:t>种子</w:t>
            </w:r>
            <w:r>
              <w:rPr>
                <w:sz w:val="21"/>
                <w:szCs w:val="18"/>
              </w:rPr>
              <w:t>+</w:t>
            </w:r>
            <w:r>
              <w:rPr>
                <w:sz w:val="21"/>
                <w:szCs w:val="18"/>
              </w:rPr>
              <w:t>关键词提示</w:t>
            </w:r>
          </w:p>
        </w:tc>
        <w:tc>
          <w:tcPr>
            <w:tcW w:w="1250" w:type="pct"/>
          </w:tcPr>
          <w:p w14:paraId="50512F13" w14:textId="77777777" w:rsidR="00900B07" w:rsidRDefault="00900B07" w:rsidP="006E3DCC">
            <w:pPr>
              <w:pStyle w:val="a3"/>
              <w:snapToGrid w:val="0"/>
              <w:spacing w:line="240" w:lineRule="auto"/>
              <w:ind w:firstLineChars="0" w:firstLine="0"/>
              <w:jc w:val="center"/>
              <w:rPr>
                <w:sz w:val="21"/>
                <w:szCs w:val="18"/>
              </w:rPr>
            </w:pPr>
            <w:r>
              <w:rPr>
                <w:sz w:val="21"/>
                <w:szCs w:val="18"/>
              </w:rPr>
              <w:t>返回有效景点</w:t>
            </w:r>
          </w:p>
        </w:tc>
        <w:tc>
          <w:tcPr>
            <w:tcW w:w="1173" w:type="pct"/>
          </w:tcPr>
          <w:p w14:paraId="5587CEE2" w14:textId="77777777" w:rsidR="00900B07" w:rsidRDefault="00900B07" w:rsidP="006E3DCC">
            <w:pPr>
              <w:pStyle w:val="a3"/>
              <w:snapToGrid w:val="0"/>
              <w:spacing w:line="240" w:lineRule="auto"/>
              <w:ind w:firstLineChars="0" w:firstLine="0"/>
              <w:jc w:val="center"/>
              <w:rPr>
                <w:sz w:val="21"/>
                <w:szCs w:val="18"/>
              </w:rPr>
            </w:pPr>
            <w:r>
              <w:rPr>
                <w:sz w:val="21"/>
                <w:szCs w:val="18"/>
              </w:rPr>
              <w:t>召回</w:t>
            </w:r>
            <w:r>
              <w:rPr>
                <w:sz w:val="21"/>
                <w:szCs w:val="18"/>
              </w:rPr>
              <w:t>6</w:t>
            </w:r>
            <w:r>
              <w:rPr>
                <w:sz w:val="21"/>
                <w:szCs w:val="18"/>
              </w:rPr>
              <w:t>处有效景点</w:t>
            </w:r>
          </w:p>
        </w:tc>
        <w:tc>
          <w:tcPr>
            <w:tcW w:w="311" w:type="pct"/>
          </w:tcPr>
          <w:p w14:paraId="56188BEB"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413C2473" w14:textId="77777777" w:rsidTr="006E3DCC">
        <w:trPr>
          <w:trHeight w:val="125"/>
        </w:trPr>
        <w:tc>
          <w:tcPr>
            <w:tcW w:w="547" w:type="pct"/>
          </w:tcPr>
          <w:p w14:paraId="0A48C10D" w14:textId="77777777" w:rsidR="00900B07" w:rsidRDefault="00900B07" w:rsidP="006E3DCC">
            <w:pPr>
              <w:pStyle w:val="a3"/>
              <w:snapToGrid w:val="0"/>
              <w:spacing w:line="240" w:lineRule="auto"/>
              <w:ind w:firstLineChars="0" w:firstLine="0"/>
              <w:jc w:val="center"/>
              <w:rPr>
                <w:sz w:val="21"/>
                <w:szCs w:val="18"/>
              </w:rPr>
            </w:pPr>
            <w:r>
              <w:rPr>
                <w:sz w:val="21"/>
                <w:szCs w:val="18"/>
              </w:rPr>
              <w:t>TC-02-5</w:t>
            </w:r>
          </w:p>
        </w:tc>
        <w:tc>
          <w:tcPr>
            <w:tcW w:w="626" w:type="pct"/>
          </w:tcPr>
          <w:p w14:paraId="2422D3D6" w14:textId="77777777" w:rsidR="00900B07" w:rsidRDefault="00900B07" w:rsidP="006E3DCC">
            <w:pPr>
              <w:pStyle w:val="a3"/>
              <w:snapToGrid w:val="0"/>
              <w:spacing w:line="240" w:lineRule="auto"/>
              <w:ind w:firstLineChars="0" w:firstLine="0"/>
              <w:jc w:val="center"/>
              <w:rPr>
                <w:sz w:val="21"/>
                <w:szCs w:val="18"/>
              </w:rPr>
            </w:pPr>
            <w:r>
              <w:rPr>
                <w:sz w:val="21"/>
                <w:szCs w:val="18"/>
              </w:rPr>
              <w:t>端到端输出</w:t>
            </w:r>
          </w:p>
        </w:tc>
        <w:tc>
          <w:tcPr>
            <w:tcW w:w="1093" w:type="pct"/>
          </w:tcPr>
          <w:p w14:paraId="6725707D" w14:textId="77777777" w:rsidR="00900B07" w:rsidRDefault="00900B07" w:rsidP="006E3DCC">
            <w:pPr>
              <w:pStyle w:val="a3"/>
              <w:snapToGrid w:val="0"/>
              <w:spacing w:line="240" w:lineRule="auto"/>
              <w:ind w:firstLineChars="0" w:firstLine="0"/>
              <w:jc w:val="center"/>
              <w:rPr>
                <w:sz w:val="21"/>
                <w:szCs w:val="18"/>
              </w:rPr>
            </w:pPr>
            <w:r>
              <w:rPr>
                <w:sz w:val="21"/>
                <w:szCs w:val="18"/>
              </w:rPr>
              <w:t>前述结果汇总</w:t>
            </w:r>
          </w:p>
        </w:tc>
        <w:tc>
          <w:tcPr>
            <w:tcW w:w="1250" w:type="pct"/>
          </w:tcPr>
          <w:p w14:paraId="22594AA5" w14:textId="77777777" w:rsidR="00900B07" w:rsidRDefault="00900B07" w:rsidP="006E3DCC">
            <w:pPr>
              <w:pStyle w:val="a3"/>
              <w:snapToGrid w:val="0"/>
              <w:spacing w:line="240" w:lineRule="auto"/>
              <w:ind w:firstLineChars="0" w:firstLine="0"/>
              <w:jc w:val="center"/>
              <w:rPr>
                <w:sz w:val="21"/>
                <w:szCs w:val="18"/>
              </w:rPr>
            </w:pPr>
            <w:r>
              <w:rPr>
                <w:sz w:val="21"/>
                <w:szCs w:val="18"/>
              </w:rPr>
              <w:t>可执行</w:t>
            </w:r>
            <w:r>
              <w:rPr>
                <w:sz w:val="21"/>
                <w:szCs w:val="18"/>
              </w:rPr>
              <w:t>3</w:t>
            </w:r>
            <w:r>
              <w:rPr>
                <w:sz w:val="21"/>
                <w:szCs w:val="18"/>
              </w:rPr>
              <w:t>日行程</w:t>
            </w:r>
          </w:p>
        </w:tc>
        <w:tc>
          <w:tcPr>
            <w:tcW w:w="1173" w:type="pct"/>
          </w:tcPr>
          <w:p w14:paraId="5691709C" w14:textId="77777777" w:rsidR="00900B07" w:rsidRDefault="00900B07" w:rsidP="006E3DCC">
            <w:pPr>
              <w:pStyle w:val="a3"/>
              <w:snapToGrid w:val="0"/>
              <w:spacing w:line="240" w:lineRule="auto"/>
              <w:ind w:firstLineChars="0" w:firstLine="0"/>
              <w:jc w:val="center"/>
              <w:rPr>
                <w:sz w:val="21"/>
                <w:szCs w:val="18"/>
              </w:rPr>
            </w:pPr>
            <w:r>
              <w:rPr>
                <w:sz w:val="21"/>
                <w:szCs w:val="18"/>
              </w:rPr>
              <w:t>正常输出完整行程</w:t>
            </w:r>
          </w:p>
        </w:tc>
        <w:tc>
          <w:tcPr>
            <w:tcW w:w="311" w:type="pct"/>
          </w:tcPr>
          <w:p w14:paraId="2499F441"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bl>
    <w:p w14:paraId="470897E0" w14:textId="77777777" w:rsidR="00900B07" w:rsidRDefault="00900B07" w:rsidP="00CA708D">
      <w:pPr>
        <w:pStyle w:val="a3"/>
        <w:ind w:firstLine="480"/>
      </w:pPr>
    </w:p>
    <w:p w14:paraId="6B1FCB8C" w14:textId="37B0DDDF" w:rsidR="0008787A" w:rsidRDefault="00FB65D8" w:rsidP="00FB65D8">
      <w:pPr>
        <w:pStyle w:val="ae"/>
        <w:spacing w:before="78"/>
      </w:pPr>
      <w:r w:rsidRPr="00FB65D8">
        <w:rPr>
          <w:noProof/>
        </w:rPr>
        <w:lastRenderedPageBreak/>
        <w:drawing>
          <wp:inline distT="0" distB="0" distL="0" distR="0" wp14:anchorId="173C7EB8" wp14:editId="649F54E8">
            <wp:extent cx="4022297" cy="2132216"/>
            <wp:effectExtent l="0" t="0" r="0" b="1905"/>
            <wp:docPr id="604531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1137" name=""/>
                    <pic:cNvPicPr/>
                  </pic:nvPicPr>
                  <pic:blipFill>
                    <a:blip r:embed="rId120"/>
                    <a:stretch>
                      <a:fillRect/>
                    </a:stretch>
                  </pic:blipFill>
                  <pic:spPr>
                    <a:xfrm>
                      <a:off x="0" y="0"/>
                      <a:ext cx="4049600" cy="2146690"/>
                    </a:xfrm>
                    <a:prstGeom prst="rect">
                      <a:avLst/>
                    </a:prstGeom>
                  </pic:spPr>
                </pic:pic>
              </a:graphicData>
            </a:graphic>
          </wp:inline>
        </w:drawing>
      </w:r>
    </w:p>
    <w:p w14:paraId="225BE0A3" w14:textId="4E4568EF" w:rsidR="00FB65D8" w:rsidRDefault="00FB65D8" w:rsidP="00FB65D8">
      <w:pPr>
        <w:pStyle w:val="a0"/>
        <w:spacing w:after="78"/>
      </w:pPr>
      <w:bookmarkStart w:id="87" w:name="_Ref229853793"/>
      <w:r>
        <w:rPr>
          <w:rFonts w:hint="eastAsia"/>
        </w:rPr>
        <w:t>用例</w:t>
      </w:r>
      <w:r w:rsidR="008A0BEE">
        <w:rPr>
          <w:rFonts w:hint="eastAsia"/>
        </w:rPr>
        <w:t>2</w:t>
      </w:r>
      <w:r>
        <w:rPr>
          <w:rFonts w:hint="eastAsia"/>
        </w:rPr>
        <w:t xml:space="preserve"> </w:t>
      </w:r>
      <w:r>
        <w:rPr>
          <w:rFonts w:hint="eastAsia"/>
        </w:rPr>
        <w:t>结果展示（</w:t>
      </w:r>
      <w:r>
        <w:rPr>
          <w:rFonts w:hint="eastAsia"/>
        </w:rPr>
        <w:t>a</w:t>
      </w:r>
      <w:r>
        <w:rPr>
          <w:rFonts w:hint="eastAsia"/>
        </w:rPr>
        <w:t>）</w:t>
      </w:r>
      <w:bookmarkEnd w:id="87"/>
    </w:p>
    <w:p w14:paraId="7280827E" w14:textId="4860C180" w:rsidR="00FB65D8" w:rsidRDefault="00FB65D8" w:rsidP="00FB65D8">
      <w:pPr>
        <w:pStyle w:val="ae"/>
        <w:spacing w:before="78"/>
      </w:pPr>
      <w:r w:rsidRPr="00FB65D8">
        <w:rPr>
          <w:noProof/>
        </w:rPr>
        <w:drawing>
          <wp:inline distT="0" distB="0" distL="0" distR="0" wp14:anchorId="42EC1694" wp14:editId="0A2E5B04">
            <wp:extent cx="4026084" cy="2125347"/>
            <wp:effectExtent l="0" t="0" r="0" b="8255"/>
            <wp:docPr id="183090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09512" name=""/>
                    <pic:cNvPicPr/>
                  </pic:nvPicPr>
                  <pic:blipFill>
                    <a:blip r:embed="rId121"/>
                    <a:stretch>
                      <a:fillRect/>
                    </a:stretch>
                  </pic:blipFill>
                  <pic:spPr>
                    <a:xfrm>
                      <a:off x="0" y="0"/>
                      <a:ext cx="4046816" cy="2136291"/>
                    </a:xfrm>
                    <a:prstGeom prst="rect">
                      <a:avLst/>
                    </a:prstGeom>
                  </pic:spPr>
                </pic:pic>
              </a:graphicData>
            </a:graphic>
          </wp:inline>
        </w:drawing>
      </w:r>
    </w:p>
    <w:p w14:paraId="17B3C57D" w14:textId="7E87BEBD" w:rsidR="00FB65D8" w:rsidRPr="00FB65D8" w:rsidRDefault="00FB65D8" w:rsidP="00FB65D8">
      <w:pPr>
        <w:pStyle w:val="a0"/>
        <w:spacing w:after="78"/>
      </w:pPr>
      <w:bookmarkStart w:id="88" w:name="_Ref229853795"/>
      <w:r>
        <w:rPr>
          <w:rFonts w:hint="eastAsia"/>
        </w:rPr>
        <w:t>用例</w:t>
      </w:r>
      <w:r w:rsidR="008A0BEE">
        <w:rPr>
          <w:rFonts w:hint="eastAsia"/>
        </w:rPr>
        <w:t>2</w:t>
      </w:r>
      <w:r>
        <w:rPr>
          <w:rFonts w:hint="eastAsia"/>
        </w:rPr>
        <w:t xml:space="preserve"> </w:t>
      </w:r>
      <w:r>
        <w:rPr>
          <w:rFonts w:hint="eastAsia"/>
        </w:rPr>
        <w:t>结果展示（</w:t>
      </w:r>
      <w:r>
        <w:rPr>
          <w:rFonts w:hint="eastAsia"/>
        </w:rPr>
        <w:t>b</w:t>
      </w:r>
      <w:r>
        <w:rPr>
          <w:rFonts w:hint="eastAsia"/>
        </w:rPr>
        <w:t>）</w:t>
      </w:r>
      <w:bookmarkEnd w:id="88"/>
    </w:p>
    <w:p w14:paraId="6ECEB221" w14:textId="77777777" w:rsidR="00CA708D" w:rsidRPr="00CA708D" w:rsidRDefault="00CA708D" w:rsidP="00CA708D">
      <w:pPr>
        <w:pStyle w:val="a3"/>
        <w:ind w:firstLine="482"/>
        <w:rPr>
          <w:b/>
          <w:bCs/>
        </w:rPr>
      </w:pPr>
      <w:r w:rsidRPr="00CA708D">
        <w:rPr>
          <w:b/>
          <w:bCs/>
        </w:rPr>
        <w:t>用例三：约束缺失协商路径</w:t>
      </w:r>
    </w:p>
    <w:p w14:paraId="04B3EDF1" w14:textId="51FB64CC" w:rsidR="00687315" w:rsidRDefault="009E6A8F" w:rsidP="00CA708D">
      <w:pPr>
        <w:pStyle w:val="a3"/>
        <w:wordWrap/>
        <w:ind w:firstLine="480"/>
      </w:pPr>
      <w:r>
        <w:t>输入：</w:t>
      </w:r>
      <w:r>
        <w:rPr>
          <w:rFonts w:hint="eastAsia"/>
        </w:rPr>
        <w:t>“</w:t>
      </w:r>
      <w:r>
        <w:t xml:space="preserve">5 </w:t>
      </w:r>
      <w:r>
        <w:t>月</w:t>
      </w:r>
      <w:r>
        <w:t xml:space="preserve"> 24 </w:t>
      </w:r>
      <w:r>
        <w:t>日出发去黄山玩</w:t>
      </w:r>
      <w:r>
        <w:t xml:space="preserve"> 3 </w:t>
      </w:r>
      <w:r>
        <w:t>天，</w:t>
      </w:r>
      <w:r>
        <w:t xml:space="preserve">3 </w:t>
      </w:r>
      <w:r>
        <w:t>人，预算</w:t>
      </w:r>
      <w:r>
        <w:t xml:space="preserve"> 5000 </w:t>
      </w:r>
      <w:r>
        <w:t>元</w:t>
      </w:r>
      <w:r>
        <w:rPr>
          <w:rFonts w:hint="eastAsia"/>
        </w:rPr>
        <w:t>”</w:t>
      </w:r>
      <w:r>
        <w:t>，相较用例二缺失出发地硬约束。</w:t>
      </w:r>
      <w:r w:rsidR="00A60ADA">
        <w:rPr>
          <w:rFonts w:hint="eastAsia"/>
        </w:rPr>
        <w:t>用例细节及结果见</w:t>
      </w:r>
      <w:r w:rsidR="00A60ADA">
        <w:fldChar w:fldCharType="begin"/>
      </w:r>
      <w:r w:rsidR="00A60ADA">
        <w:instrText xml:space="preserve"> </w:instrText>
      </w:r>
      <w:r w:rsidR="00A60ADA">
        <w:rPr>
          <w:rFonts w:hint="eastAsia"/>
        </w:rPr>
        <w:instrText>REF _Ref230787082 \r \h</w:instrText>
      </w:r>
      <w:r w:rsidR="00A60ADA">
        <w:instrText xml:space="preserve"> </w:instrText>
      </w:r>
      <w:r w:rsidR="00A60ADA">
        <w:fldChar w:fldCharType="separate"/>
      </w:r>
      <w:r w:rsidR="00472796">
        <w:rPr>
          <w:rFonts w:hint="eastAsia"/>
        </w:rPr>
        <w:t>表</w:t>
      </w:r>
      <w:r w:rsidR="00472796">
        <w:rPr>
          <w:rFonts w:hint="eastAsia"/>
        </w:rPr>
        <w:t>5-4</w:t>
      </w:r>
      <w:r w:rsidR="00A60ADA">
        <w:fldChar w:fldCharType="end"/>
      </w:r>
      <w:r w:rsidR="00A60ADA">
        <w:rPr>
          <w:rFonts w:hint="eastAsia"/>
        </w:rPr>
        <w:t>。</w:t>
      </w:r>
      <w:r>
        <w:t>意图识别节点</w:t>
      </w:r>
      <w:proofErr w:type="gramStart"/>
      <w:r>
        <w:t>仍正确</w:t>
      </w:r>
      <w:proofErr w:type="gramEnd"/>
      <w:r>
        <w:t>判定为规划意图，约束抽取节点解析出目的地、起止日期与预算后将出发地标记为空。约束校验节点检测到关键级别违例并写入</w:t>
      </w:r>
      <w:proofErr w:type="spellStart"/>
      <w:r>
        <w:t>rule_violations</w:t>
      </w:r>
      <w:proofErr w:type="spellEnd"/>
      <w:r>
        <w:t>，条件路由函数依据违例级别将控制流导向协商节点，由协商节点根据缺失字段生成自然语言追问话术。整个流程在校验阶段提前终止，未触发后续并行数据获取与行程编排，避免了在信息不全情况下产出低质量结果。本用例对应约束不完整场景下的协商分支，结果显示系统能够在校验阶段及时早停并触发追问。</w:t>
      </w:r>
      <w:r w:rsidR="008A0BEE">
        <w:rPr>
          <w:rFonts w:hint="eastAsia"/>
        </w:rPr>
        <w:t>结果见</w:t>
      </w:r>
      <w:r>
        <w:fldChar w:fldCharType="begin"/>
      </w:r>
      <w:r>
        <w:instrText xml:space="preserve"> </w:instrText>
      </w:r>
      <w:r>
        <w:rPr>
          <w:rFonts w:hint="eastAsia"/>
        </w:rPr>
        <w:instrText>REF _Ref229853779 \n \h</w:instrText>
      </w:r>
      <w:r>
        <w:instrText xml:space="preserve"> </w:instrText>
      </w:r>
      <w:r>
        <w:fldChar w:fldCharType="separate"/>
      </w:r>
      <w:r w:rsidR="00472796">
        <w:rPr>
          <w:rFonts w:hint="eastAsia"/>
        </w:rPr>
        <w:t>图</w:t>
      </w:r>
      <w:r w:rsidR="00472796">
        <w:rPr>
          <w:rFonts w:hint="eastAsia"/>
        </w:rPr>
        <w:t>5-6</w:t>
      </w:r>
      <w:r>
        <w:fldChar w:fldCharType="end"/>
      </w:r>
      <w:r w:rsidR="008A0BEE">
        <w:rPr>
          <w:rFonts w:hint="eastAsia"/>
        </w:rPr>
        <w:t>。</w:t>
      </w:r>
    </w:p>
    <w:p w14:paraId="2062BD82" w14:textId="412CBDC6" w:rsidR="00900B07" w:rsidRDefault="00900B07" w:rsidP="00900B07">
      <w:pPr>
        <w:pStyle w:val="a1"/>
        <w:spacing w:before="78"/>
        <w:ind w:left="0"/>
      </w:pPr>
      <w:bookmarkStart w:id="89" w:name="_Ref230787082"/>
      <w:r w:rsidRPr="00900B07">
        <w:t>用例</w:t>
      </w:r>
      <w:r w:rsidR="009E6A8F">
        <w:rPr>
          <w:rFonts w:hint="eastAsia"/>
        </w:rPr>
        <w:t>三</w:t>
      </w:r>
      <w:r w:rsidRPr="00900B07">
        <w:t>测试用例表</w:t>
      </w:r>
      <w:bookmarkEnd w:id="89"/>
    </w:p>
    <w:tbl>
      <w:tblPr>
        <w:tblStyle w:val="af2"/>
        <w:tblW w:w="5000" w:type="pct"/>
        <w:tblLook w:val="04A0" w:firstRow="1" w:lastRow="0" w:firstColumn="1" w:lastColumn="0" w:noHBand="0" w:noVBand="1"/>
      </w:tblPr>
      <w:tblGrid>
        <w:gridCol w:w="991"/>
        <w:gridCol w:w="1136"/>
        <w:gridCol w:w="2692"/>
        <w:gridCol w:w="1702"/>
        <w:gridCol w:w="1985"/>
        <w:gridCol w:w="564"/>
      </w:tblGrid>
      <w:tr w:rsidR="00900B07" w14:paraId="2A91A126" w14:textId="77777777" w:rsidTr="006E3DCC">
        <w:trPr>
          <w:cnfStyle w:val="100000000000" w:firstRow="1" w:lastRow="0" w:firstColumn="0" w:lastColumn="0" w:oddVBand="0" w:evenVBand="0" w:oddHBand="0" w:evenHBand="0" w:firstRowFirstColumn="0" w:firstRowLastColumn="0" w:lastRowFirstColumn="0" w:lastRowLastColumn="0"/>
        </w:trPr>
        <w:tc>
          <w:tcPr>
            <w:tcW w:w="547" w:type="pct"/>
          </w:tcPr>
          <w:p w14:paraId="648CDE8D"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用例编号</w:t>
            </w:r>
          </w:p>
        </w:tc>
        <w:tc>
          <w:tcPr>
            <w:tcW w:w="626" w:type="pct"/>
          </w:tcPr>
          <w:p w14:paraId="0B42C0D6"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测试功能</w:t>
            </w:r>
          </w:p>
        </w:tc>
        <w:tc>
          <w:tcPr>
            <w:tcW w:w="1484" w:type="pct"/>
          </w:tcPr>
          <w:p w14:paraId="1AEC7DA7"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输入条件</w:t>
            </w:r>
          </w:p>
        </w:tc>
        <w:tc>
          <w:tcPr>
            <w:tcW w:w="938" w:type="pct"/>
          </w:tcPr>
          <w:p w14:paraId="7D9D3413"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预期结果</w:t>
            </w:r>
          </w:p>
        </w:tc>
        <w:tc>
          <w:tcPr>
            <w:tcW w:w="1094" w:type="pct"/>
          </w:tcPr>
          <w:p w14:paraId="12E3B6E4"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实际结果</w:t>
            </w:r>
          </w:p>
        </w:tc>
        <w:tc>
          <w:tcPr>
            <w:tcW w:w="311" w:type="pct"/>
          </w:tcPr>
          <w:p w14:paraId="6045A29D"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是否</w:t>
            </w:r>
          </w:p>
          <w:p w14:paraId="44EBF137" w14:textId="33EB2DB7" w:rsidR="00900B07" w:rsidRDefault="00900B07" w:rsidP="006E3DCC">
            <w:pPr>
              <w:pStyle w:val="a3"/>
              <w:snapToGrid w:val="0"/>
              <w:spacing w:line="240" w:lineRule="auto"/>
              <w:ind w:firstLineChars="0" w:firstLine="0"/>
              <w:jc w:val="center"/>
              <w:rPr>
                <w:b/>
                <w:bCs/>
                <w:sz w:val="21"/>
                <w:szCs w:val="18"/>
              </w:rPr>
            </w:pPr>
            <w:r>
              <w:rPr>
                <w:b/>
                <w:bCs/>
                <w:sz w:val="21"/>
                <w:szCs w:val="18"/>
              </w:rPr>
              <w:t>通过</w:t>
            </w:r>
          </w:p>
        </w:tc>
      </w:tr>
      <w:tr w:rsidR="00900B07" w14:paraId="7A31DFB2" w14:textId="77777777" w:rsidTr="006E3DCC">
        <w:tc>
          <w:tcPr>
            <w:tcW w:w="547" w:type="pct"/>
          </w:tcPr>
          <w:p w14:paraId="2FE0044D" w14:textId="77777777" w:rsidR="00900B07" w:rsidRDefault="00900B07" w:rsidP="006E3DCC">
            <w:pPr>
              <w:pStyle w:val="a3"/>
              <w:snapToGrid w:val="0"/>
              <w:spacing w:line="240" w:lineRule="auto"/>
              <w:ind w:firstLineChars="0" w:firstLine="0"/>
              <w:jc w:val="center"/>
              <w:rPr>
                <w:sz w:val="21"/>
                <w:szCs w:val="18"/>
              </w:rPr>
            </w:pPr>
            <w:r>
              <w:rPr>
                <w:sz w:val="21"/>
                <w:szCs w:val="18"/>
              </w:rPr>
              <w:t>TC-03-1</w:t>
            </w:r>
          </w:p>
        </w:tc>
        <w:tc>
          <w:tcPr>
            <w:tcW w:w="626" w:type="pct"/>
          </w:tcPr>
          <w:p w14:paraId="4011BB1D" w14:textId="77777777" w:rsidR="00900B07" w:rsidRDefault="00900B07" w:rsidP="006E3DCC">
            <w:pPr>
              <w:pStyle w:val="a3"/>
              <w:snapToGrid w:val="0"/>
              <w:spacing w:line="240" w:lineRule="auto"/>
              <w:ind w:firstLineChars="0" w:firstLine="0"/>
              <w:jc w:val="center"/>
              <w:rPr>
                <w:sz w:val="21"/>
                <w:szCs w:val="18"/>
              </w:rPr>
            </w:pPr>
            <w:r>
              <w:rPr>
                <w:sz w:val="21"/>
                <w:szCs w:val="18"/>
              </w:rPr>
              <w:t>意图识别</w:t>
            </w:r>
          </w:p>
        </w:tc>
        <w:tc>
          <w:tcPr>
            <w:tcW w:w="1484" w:type="pct"/>
          </w:tcPr>
          <w:p w14:paraId="7223F8A3" w14:textId="77777777" w:rsidR="00900B07" w:rsidRDefault="00900B07" w:rsidP="006E3DCC">
            <w:pPr>
              <w:pStyle w:val="a3"/>
              <w:snapToGrid w:val="0"/>
              <w:spacing w:line="240" w:lineRule="auto"/>
              <w:ind w:firstLineChars="0" w:firstLine="0"/>
              <w:jc w:val="center"/>
              <w:rPr>
                <w:sz w:val="21"/>
                <w:szCs w:val="18"/>
              </w:rPr>
            </w:pPr>
            <w:r>
              <w:rPr>
                <w:sz w:val="21"/>
                <w:szCs w:val="18"/>
              </w:rPr>
              <w:t>5</w:t>
            </w:r>
            <w:r>
              <w:rPr>
                <w:sz w:val="21"/>
                <w:szCs w:val="18"/>
              </w:rPr>
              <w:t>月</w:t>
            </w:r>
            <w:r>
              <w:rPr>
                <w:sz w:val="21"/>
                <w:szCs w:val="18"/>
              </w:rPr>
              <w:t>24</w:t>
            </w:r>
            <w:r>
              <w:rPr>
                <w:sz w:val="21"/>
                <w:szCs w:val="18"/>
              </w:rPr>
              <w:t>日出发去黄山玩</w:t>
            </w:r>
            <w:r>
              <w:rPr>
                <w:sz w:val="21"/>
                <w:szCs w:val="18"/>
              </w:rPr>
              <w:t>3</w:t>
            </w:r>
            <w:r>
              <w:rPr>
                <w:sz w:val="21"/>
                <w:szCs w:val="18"/>
              </w:rPr>
              <w:t>天，</w:t>
            </w:r>
            <w:r>
              <w:rPr>
                <w:sz w:val="21"/>
                <w:szCs w:val="18"/>
              </w:rPr>
              <w:t>3</w:t>
            </w:r>
            <w:r>
              <w:rPr>
                <w:sz w:val="21"/>
                <w:szCs w:val="18"/>
              </w:rPr>
              <w:t>人，预算</w:t>
            </w:r>
            <w:r>
              <w:rPr>
                <w:sz w:val="21"/>
                <w:szCs w:val="18"/>
              </w:rPr>
              <w:t>5000</w:t>
            </w:r>
            <w:r>
              <w:rPr>
                <w:sz w:val="21"/>
                <w:szCs w:val="18"/>
              </w:rPr>
              <w:t>元</w:t>
            </w:r>
          </w:p>
          <w:p w14:paraId="034429C5" w14:textId="7418AFFA" w:rsidR="00900B07" w:rsidRDefault="00900B07" w:rsidP="006E3DCC">
            <w:pPr>
              <w:pStyle w:val="a3"/>
              <w:snapToGrid w:val="0"/>
              <w:spacing w:line="240" w:lineRule="auto"/>
              <w:ind w:firstLineChars="0" w:firstLine="0"/>
              <w:jc w:val="center"/>
              <w:rPr>
                <w:sz w:val="21"/>
                <w:szCs w:val="18"/>
              </w:rPr>
            </w:pPr>
            <w:r>
              <w:rPr>
                <w:sz w:val="21"/>
                <w:szCs w:val="18"/>
              </w:rPr>
              <w:t>（缺出发地）</w:t>
            </w:r>
          </w:p>
        </w:tc>
        <w:tc>
          <w:tcPr>
            <w:tcW w:w="938" w:type="pct"/>
          </w:tcPr>
          <w:p w14:paraId="6903230F" w14:textId="77777777" w:rsidR="00900B07" w:rsidRDefault="00900B07" w:rsidP="006E3DCC">
            <w:pPr>
              <w:pStyle w:val="a3"/>
              <w:snapToGrid w:val="0"/>
              <w:spacing w:line="240" w:lineRule="auto"/>
              <w:ind w:firstLineChars="0" w:firstLine="0"/>
              <w:jc w:val="center"/>
              <w:rPr>
                <w:sz w:val="21"/>
                <w:szCs w:val="18"/>
              </w:rPr>
            </w:pPr>
            <w:r>
              <w:rPr>
                <w:sz w:val="21"/>
                <w:szCs w:val="18"/>
              </w:rPr>
              <w:t>识别为规划意图</w:t>
            </w:r>
          </w:p>
        </w:tc>
        <w:tc>
          <w:tcPr>
            <w:tcW w:w="1094" w:type="pct"/>
          </w:tcPr>
          <w:p w14:paraId="3864F502" w14:textId="77777777" w:rsidR="00900B07" w:rsidRDefault="00900B07" w:rsidP="006E3DCC">
            <w:pPr>
              <w:pStyle w:val="a3"/>
              <w:snapToGrid w:val="0"/>
              <w:spacing w:line="240" w:lineRule="auto"/>
              <w:ind w:firstLineChars="0" w:firstLine="0"/>
              <w:jc w:val="center"/>
              <w:rPr>
                <w:sz w:val="21"/>
                <w:szCs w:val="18"/>
              </w:rPr>
            </w:pPr>
            <w:r>
              <w:rPr>
                <w:sz w:val="21"/>
                <w:szCs w:val="18"/>
              </w:rPr>
              <w:t>正确识别为</w:t>
            </w:r>
            <w:r>
              <w:rPr>
                <w:sz w:val="21"/>
                <w:szCs w:val="18"/>
              </w:rPr>
              <w:t>planning</w:t>
            </w:r>
          </w:p>
        </w:tc>
        <w:tc>
          <w:tcPr>
            <w:tcW w:w="311" w:type="pct"/>
          </w:tcPr>
          <w:p w14:paraId="14181031"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487B9A7D" w14:textId="77777777" w:rsidTr="006E3DCC">
        <w:tc>
          <w:tcPr>
            <w:tcW w:w="547" w:type="pct"/>
          </w:tcPr>
          <w:p w14:paraId="665F9CD5" w14:textId="77777777" w:rsidR="00900B07" w:rsidRDefault="00900B07" w:rsidP="006E3DCC">
            <w:pPr>
              <w:pStyle w:val="a3"/>
              <w:snapToGrid w:val="0"/>
              <w:spacing w:line="240" w:lineRule="auto"/>
              <w:ind w:firstLineChars="0" w:firstLine="0"/>
              <w:jc w:val="center"/>
              <w:rPr>
                <w:sz w:val="21"/>
                <w:szCs w:val="18"/>
              </w:rPr>
            </w:pPr>
            <w:r>
              <w:rPr>
                <w:sz w:val="21"/>
                <w:szCs w:val="18"/>
              </w:rPr>
              <w:t>TC-03-2</w:t>
            </w:r>
          </w:p>
        </w:tc>
        <w:tc>
          <w:tcPr>
            <w:tcW w:w="626" w:type="pct"/>
          </w:tcPr>
          <w:p w14:paraId="7D108A3E" w14:textId="77777777" w:rsidR="00900B07" w:rsidRDefault="00900B07" w:rsidP="006E3DCC">
            <w:pPr>
              <w:pStyle w:val="a3"/>
              <w:snapToGrid w:val="0"/>
              <w:spacing w:line="240" w:lineRule="auto"/>
              <w:ind w:firstLineChars="0" w:firstLine="0"/>
              <w:jc w:val="center"/>
              <w:rPr>
                <w:sz w:val="21"/>
                <w:szCs w:val="18"/>
              </w:rPr>
            </w:pPr>
            <w:r>
              <w:rPr>
                <w:sz w:val="21"/>
                <w:szCs w:val="18"/>
              </w:rPr>
              <w:t>约束抽取</w:t>
            </w:r>
          </w:p>
        </w:tc>
        <w:tc>
          <w:tcPr>
            <w:tcW w:w="1484" w:type="pct"/>
          </w:tcPr>
          <w:p w14:paraId="7E9457D1" w14:textId="77777777" w:rsidR="00900B07" w:rsidRDefault="00900B07" w:rsidP="006E3DCC">
            <w:pPr>
              <w:pStyle w:val="a3"/>
              <w:snapToGrid w:val="0"/>
              <w:spacing w:line="240" w:lineRule="auto"/>
              <w:ind w:firstLineChars="0" w:firstLine="0"/>
              <w:jc w:val="center"/>
              <w:rPr>
                <w:sz w:val="21"/>
                <w:szCs w:val="18"/>
              </w:rPr>
            </w:pPr>
            <w:r>
              <w:rPr>
                <w:sz w:val="21"/>
                <w:szCs w:val="18"/>
              </w:rPr>
              <w:t>同上</w:t>
            </w:r>
          </w:p>
        </w:tc>
        <w:tc>
          <w:tcPr>
            <w:tcW w:w="938" w:type="pct"/>
          </w:tcPr>
          <w:p w14:paraId="1BF9F154" w14:textId="77777777" w:rsidR="00900B07" w:rsidRDefault="00900B07" w:rsidP="006E3DCC">
            <w:pPr>
              <w:pStyle w:val="a3"/>
              <w:snapToGrid w:val="0"/>
              <w:spacing w:line="240" w:lineRule="auto"/>
              <w:ind w:firstLineChars="0" w:firstLine="0"/>
              <w:jc w:val="center"/>
              <w:rPr>
                <w:sz w:val="21"/>
                <w:szCs w:val="18"/>
              </w:rPr>
            </w:pPr>
            <w:r>
              <w:rPr>
                <w:sz w:val="21"/>
                <w:szCs w:val="18"/>
              </w:rPr>
              <w:t>出发地标记为空</w:t>
            </w:r>
          </w:p>
        </w:tc>
        <w:tc>
          <w:tcPr>
            <w:tcW w:w="1094" w:type="pct"/>
          </w:tcPr>
          <w:p w14:paraId="5EABD57E" w14:textId="77777777" w:rsidR="00900B07" w:rsidRDefault="00900B07" w:rsidP="006E3DCC">
            <w:pPr>
              <w:pStyle w:val="a3"/>
              <w:snapToGrid w:val="0"/>
              <w:spacing w:line="240" w:lineRule="auto"/>
              <w:ind w:firstLineChars="0" w:firstLine="0"/>
              <w:jc w:val="center"/>
              <w:rPr>
                <w:sz w:val="21"/>
                <w:szCs w:val="18"/>
              </w:rPr>
            </w:pPr>
            <w:r>
              <w:rPr>
                <w:sz w:val="21"/>
                <w:szCs w:val="18"/>
              </w:rPr>
              <w:t>origin</w:t>
            </w:r>
            <w:r>
              <w:rPr>
                <w:sz w:val="21"/>
                <w:szCs w:val="18"/>
              </w:rPr>
              <w:t>字段为</w:t>
            </w:r>
            <w:r>
              <w:rPr>
                <w:sz w:val="21"/>
                <w:szCs w:val="18"/>
              </w:rPr>
              <w:t>None</w:t>
            </w:r>
          </w:p>
        </w:tc>
        <w:tc>
          <w:tcPr>
            <w:tcW w:w="311" w:type="pct"/>
          </w:tcPr>
          <w:p w14:paraId="012A2289"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710C01D2" w14:textId="77777777" w:rsidTr="006E3DCC">
        <w:tc>
          <w:tcPr>
            <w:tcW w:w="547" w:type="pct"/>
          </w:tcPr>
          <w:p w14:paraId="48E29A82" w14:textId="77777777" w:rsidR="00900B07" w:rsidRDefault="00900B07" w:rsidP="006E3DCC">
            <w:pPr>
              <w:pStyle w:val="a3"/>
              <w:snapToGrid w:val="0"/>
              <w:spacing w:line="240" w:lineRule="auto"/>
              <w:ind w:firstLineChars="0" w:firstLine="0"/>
              <w:jc w:val="center"/>
              <w:rPr>
                <w:sz w:val="21"/>
                <w:szCs w:val="18"/>
              </w:rPr>
            </w:pPr>
            <w:r>
              <w:rPr>
                <w:sz w:val="21"/>
                <w:szCs w:val="18"/>
              </w:rPr>
              <w:lastRenderedPageBreak/>
              <w:t>TC-03-3</w:t>
            </w:r>
          </w:p>
        </w:tc>
        <w:tc>
          <w:tcPr>
            <w:tcW w:w="626" w:type="pct"/>
          </w:tcPr>
          <w:p w14:paraId="384E3E26" w14:textId="77777777" w:rsidR="00900B07" w:rsidRDefault="00900B07" w:rsidP="006E3DCC">
            <w:pPr>
              <w:pStyle w:val="a3"/>
              <w:snapToGrid w:val="0"/>
              <w:spacing w:line="240" w:lineRule="auto"/>
              <w:ind w:firstLineChars="0" w:firstLine="0"/>
              <w:jc w:val="center"/>
              <w:rPr>
                <w:sz w:val="21"/>
                <w:szCs w:val="18"/>
              </w:rPr>
            </w:pPr>
            <w:r>
              <w:rPr>
                <w:sz w:val="21"/>
                <w:szCs w:val="18"/>
              </w:rPr>
              <w:t>约束校验</w:t>
            </w:r>
          </w:p>
        </w:tc>
        <w:tc>
          <w:tcPr>
            <w:tcW w:w="1484" w:type="pct"/>
          </w:tcPr>
          <w:p w14:paraId="2CB3183D" w14:textId="77777777" w:rsidR="00900B07" w:rsidRDefault="00900B07" w:rsidP="006E3DCC">
            <w:pPr>
              <w:pStyle w:val="a3"/>
              <w:snapToGrid w:val="0"/>
              <w:spacing w:line="240" w:lineRule="auto"/>
              <w:ind w:firstLineChars="0" w:firstLine="0"/>
              <w:jc w:val="center"/>
              <w:rPr>
                <w:sz w:val="21"/>
                <w:szCs w:val="18"/>
              </w:rPr>
            </w:pPr>
            <w:proofErr w:type="spellStart"/>
            <w:r>
              <w:rPr>
                <w:sz w:val="21"/>
                <w:szCs w:val="18"/>
              </w:rPr>
              <w:t>rule_violations</w:t>
            </w:r>
            <w:proofErr w:type="spellEnd"/>
            <w:r>
              <w:rPr>
                <w:sz w:val="21"/>
                <w:szCs w:val="18"/>
              </w:rPr>
              <w:t>检测</w:t>
            </w:r>
          </w:p>
        </w:tc>
        <w:tc>
          <w:tcPr>
            <w:tcW w:w="938" w:type="pct"/>
          </w:tcPr>
          <w:p w14:paraId="6DB5AD3B" w14:textId="77777777" w:rsidR="00900B07" w:rsidRDefault="00900B07" w:rsidP="006E3DCC">
            <w:pPr>
              <w:pStyle w:val="a3"/>
              <w:snapToGrid w:val="0"/>
              <w:spacing w:line="240" w:lineRule="auto"/>
              <w:ind w:firstLineChars="0" w:firstLine="0"/>
              <w:jc w:val="center"/>
              <w:rPr>
                <w:sz w:val="21"/>
                <w:szCs w:val="18"/>
              </w:rPr>
            </w:pPr>
            <w:r>
              <w:rPr>
                <w:sz w:val="21"/>
                <w:szCs w:val="18"/>
              </w:rPr>
              <w:t>检出</w:t>
            </w:r>
            <w:r>
              <w:rPr>
                <w:sz w:val="21"/>
                <w:szCs w:val="18"/>
              </w:rPr>
              <w:t>critical</w:t>
            </w:r>
            <w:r>
              <w:rPr>
                <w:sz w:val="21"/>
                <w:szCs w:val="18"/>
              </w:rPr>
              <w:t>违例</w:t>
            </w:r>
          </w:p>
        </w:tc>
        <w:tc>
          <w:tcPr>
            <w:tcW w:w="1094" w:type="pct"/>
          </w:tcPr>
          <w:p w14:paraId="6DC39ECD" w14:textId="77777777" w:rsidR="00900B07" w:rsidRDefault="00900B07" w:rsidP="006E3DCC">
            <w:pPr>
              <w:pStyle w:val="a3"/>
              <w:snapToGrid w:val="0"/>
              <w:spacing w:line="240" w:lineRule="auto"/>
              <w:ind w:firstLineChars="0" w:firstLine="0"/>
              <w:jc w:val="center"/>
              <w:rPr>
                <w:sz w:val="21"/>
                <w:szCs w:val="18"/>
              </w:rPr>
            </w:pPr>
            <w:r>
              <w:rPr>
                <w:sz w:val="21"/>
                <w:szCs w:val="18"/>
              </w:rPr>
              <w:t>违例正确写入</w:t>
            </w:r>
          </w:p>
        </w:tc>
        <w:tc>
          <w:tcPr>
            <w:tcW w:w="311" w:type="pct"/>
          </w:tcPr>
          <w:p w14:paraId="04B00DBF"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6AD4BD26" w14:textId="77777777" w:rsidTr="006E3DCC">
        <w:tc>
          <w:tcPr>
            <w:tcW w:w="547" w:type="pct"/>
          </w:tcPr>
          <w:p w14:paraId="74AEC049" w14:textId="77777777" w:rsidR="00900B07" w:rsidRDefault="00900B07" w:rsidP="006E3DCC">
            <w:pPr>
              <w:pStyle w:val="a3"/>
              <w:snapToGrid w:val="0"/>
              <w:spacing w:line="240" w:lineRule="auto"/>
              <w:ind w:firstLineChars="0" w:firstLine="0"/>
              <w:jc w:val="center"/>
              <w:rPr>
                <w:sz w:val="21"/>
                <w:szCs w:val="18"/>
              </w:rPr>
            </w:pPr>
            <w:r>
              <w:rPr>
                <w:sz w:val="21"/>
                <w:szCs w:val="18"/>
              </w:rPr>
              <w:t>TC-03-4</w:t>
            </w:r>
          </w:p>
        </w:tc>
        <w:tc>
          <w:tcPr>
            <w:tcW w:w="626" w:type="pct"/>
          </w:tcPr>
          <w:p w14:paraId="6F13990B" w14:textId="77777777" w:rsidR="00900B07" w:rsidRDefault="00900B07" w:rsidP="006E3DCC">
            <w:pPr>
              <w:pStyle w:val="a3"/>
              <w:snapToGrid w:val="0"/>
              <w:spacing w:line="240" w:lineRule="auto"/>
              <w:ind w:firstLineChars="0" w:firstLine="0"/>
              <w:jc w:val="center"/>
              <w:rPr>
                <w:sz w:val="21"/>
                <w:szCs w:val="18"/>
              </w:rPr>
            </w:pPr>
            <w:r>
              <w:rPr>
                <w:sz w:val="21"/>
                <w:szCs w:val="18"/>
              </w:rPr>
              <w:t>条件路由</w:t>
            </w:r>
          </w:p>
        </w:tc>
        <w:tc>
          <w:tcPr>
            <w:tcW w:w="1484" w:type="pct"/>
          </w:tcPr>
          <w:p w14:paraId="5DE323D2" w14:textId="77777777" w:rsidR="00900B07" w:rsidRDefault="00900B07" w:rsidP="006E3DCC">
            <w:pPr>
              <w:pStyle w:val="a3"/>
              <w:snapToGrid w:val="0"/>
              <w:spacing w:line="240" w:lineRule="auto"/>
              <w:ind w:firstLineChars="0" w:firstLine="0"/>
              <w:jc w:val="center"/>
              <w:rPr>
                <w:sz w:val="21"/>
                <w:szCs w:val="18"/>
              </w:rPr>
            </w:pPr>
            <w:r>
              <w:rPr>
                <w:sz w:val="21"/>
                <w:szCs w:val="18"/>
              </w:rPr>
              <w:t>违例级别</w:t>
            </w:r>
            <w:r>
              <w:rPr>
                <w:sz w:val="21"/>
                <w:szCs w:val="18"/>
              </w:rPr>
              <w:t>=critical</w:t>
            </w:r>
          </w:p>
        </w:tc>
        <w:tc>
          <w:tcPr>
            <w:tcW w:w="938" w:type="pct"/>
          </w:tcPr>
          <w:p w14:paraId="6DE20D9F" w14:textId="77777777" w:rsidR="00900B07" w:rsidRDefault="00900B07" w:rsidP="006E3DCC">
            <w:pPr>
              <w:pStyle w:val="a3"/>
              <w:snapToGrid w:val="0"/>
              <w:spacing w:line="240" w:lineRule="auto"/>
              <w:ind w:firstLineChars="0" w:firstLine="0"/>
              <w:jc w:val="center"/>
              <w:rPr>
                <w:sz w:val="21"/>
                <w:szCs w:val="18"/>
              </w:rPr>
            </w:pPr>
            <w:r>
              <w:rPr>
                <w:sz w:val="21"/>
                <w:szCs w:val="18"/>
              </w:rPr>
              <w:t>导向协商节点</w:t>
            </w:r>
          </w:p>
        </w:tc>
        <w:tc>
          <w:tcPr>
            <w:tcW w:w="1094" w:type="pct"/>
          </w:tcPr>
          <w:p w14:paraId="143180E7" w14:textId="77777777" w:rsidR="00900B07" w:rsidRDefault="00900B07" w:rsidP="006E3DCC">
            <w:pPr>
              <w:pStyle w:val="a3"/>
              <w:snapToGrid w:val="0"/>
              <w:spacing w:line="240" w:lineRule="auto"/>
              <w:ind w:firstLineChars="0" w:firstLine="0"/>
              <w:jc w:val="center"/>
              <w:rPr>
                <w:sz w:val="21"/>
                <w:szCs w:val="18"/>
              </w:rPr>
            </w:pPr>
            <w:r>
              <w:rPr>
                <w:sz w:val="21"/>
                <w:szCs w:val="18"/>
              </w:rPr>
              <w:t>路由至</w:t>
            </w:r>
            <w:r>
              <w:rPr>
                <w:sz w:val="21"/>
                <w:szCs w:val="18"/>
              </w:rPr>
              <w:t>negotiate</w:t>
            </w:r>
          </w:p>
        </w:tc>
        <w:tc>
          <w:tcPr>
            <w:tcW w:w="311" w:type="pct"/>
          </w:tcPr>
          <w:p w14:paraId="4A2AE660"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2F651E9D" w14:textId="77777777" w:rsidTr="006E3DCC">
        <w:tc>
          <w:tcPr>
            <w:tcW w:w="547" w:type="pct"/>
          </w:tcPr>
          <w:p w14:paraId="7E69578F" w14:textId="77777777" w:rsidR="00900B07" w:rsidRDefault="00900B07" w:rsidP="006E3DCC">
            <w:pPr>
              <w:pStyle w:val="a3"/>
              <w:snapToGrid w:val="0"/>
              <w:spacing w:line="240" w:lineRule="auto"/>
              <w:ind w:firstLineChars="0" w:firstLine="0"/>
              <w:jc w:val="center"/>
              <w:rPr>
                <w:sz w:val="21"/>
                <w:szCs w:val="18"/>
              </w:rPr>
            </w:pPr>
            <w:r>
              <w:rPr>
                <w:sz w:val="21"/>
                <w:szCs w:val="18"/>
              </w:rPr>
              <w:t>TC-03-5</w:t>
            </w:r>
          </w:p>
        </w:tc>
        <w:tc>
          <w:tcPr>
            <w:tcW w:w="626" w:type="pct"/>
          </w:tcPr>
          <w:p w14:paraId="2A50F36D" w14:textId="77777777" w:rsidR="00900B07" w:rsidRDefault="00900B07" w:rsidP="006E3DCC">
            <w:pPr>
              <w:pStyle w:val="a3"/>
              <w:snapToGrid w:val="0"/>
              <w:spacing w:line="240" w:lineRule="auto"/>
              <w:ind w:firstLineChars="0" w:firstLine="0"/>
              <w:jc w:val="center"/>
              <w:rPr>
                <w:sz w:val="21"/>
                <w:szCs w:val="18"/>
              </w:rPr>
            </w:pPr>
            <w:r>
              <w:rPr>
                <w:sz w:val="21"/>
                <w:szCs w:val="18"/>
              </w:rPr>
              <w:t>协商话术</w:t>
            </w:r>
          </w:p>
        </w:tc>
        <w:tc>
          <w:tcPr>
            <w:tcW w:w="1484" w:type="pct"/>
          </w:tcPr>
          <w:p w14:paraId="7E97546A" w14:textId="77777777" w:rsidR="00900B07" w:rsidRDefault="00900B07" w:rsidP="006E3DCC">
            <w:pPr>
              <w:pStyle w:val="a3"/>
              <w:snapToGrid w:val="0"/>
              <w:spacing w:line="240" w:lineRule="auto"/>
              <w:ind w:firstLineChars="0" w:firstLine="0"/>
              <w:jc w:val="center"/>
              <w:rPr>
                <w:sz w:val="21"/>
                <w:szCs w:val="18"/>
              </w:rPr>
            </w:pPr>
            <w:r>
              <w:rPr>
                <w:sz w:val="21"/>
                <w:szCs w:val="18"/>
              </w:rPr>
              <w:t>缺失字段</w:t>
            </w:r>
            <w:r>
              <w:rPr>
                <w:sz w:val="21"/>
                <w:szCs w:val="18"/>
              </w:rPr>
              <w:t>=origin</w:t>
            </w:r>
          </w:p>
        </w:tc>
        <w:tc>
          <w:tcPr>
            <w:tcW w:w="938" w:type="pct"/>
          </w:tcPr>
          <w:p w14:paraId="0E8E7314" w14:textId="77777777" w:rsidR="00900B07" w:rsidRDefault="00900B07" w:rsidP="006E3DCC">
            <w:pPr>
              <w:pStyle w:val="a3"/>
              <w:snapToGrid w:val="0"/>
              <w:spacing w:line="240" w:lineRule="auto"/>
              <w:ind w:firstLineChars="0" w:firstLine="0"/>
              <w:jc w:val="center"/>
              <w:rPr>
                <w:sz w:val="21"/>
                <w:szCs w:val="18"/>
              </w:rPr>
            </w:pPr>
            <w:r>
              <w:rPr>
                <w:sz w:val="21"/>
                <w:szCs w:val="18"/>
              </w:rPr>
              <w:t>生成自然语言追问</w:t>
            </w:r>
          </w:p>
        </w:tc>
        <w:tc>
          <w:tcPr>
            <w:tcW w:w="1094" w:type="pct"/>
          </w:tcPr>
          <w:p w14:paraId="09E17074" w14:textId="77777777" w:rsidR="00900B07" w:rsidRDefault="00900B07" w:rsidP="006E3DCC">
            <w:pPr>
              <w:pStyle w:val="a3"/>
              <w:snapToGrid w:val="0"/>
              <w:spacing w:line="240" w:lineRule="auto"/>
              <w:ind w:firstLineChars="0" w:firstLine="0"/>
              <w:jc w:val="center"/>
              <w:rPr>
                <w:sz w:val="21"/>
                <w:szCs w:val="18"/>
              </w:rPr>
            </w:pPr>
            <w:r>
              <w:rPr>
                <w:sz w:val="21"/>
                <w:szCs w:val="18"/>
              </w:rPr>
              <w:t>追问话术生成</w:t>
            </w:r>
          </w:p>
        </w:tc>
        <w:tc>
          <w:tcPr>
            <w:tcW w:w="311" w:type="pct"/>
          </w:tcPr>
          <w:p w14:paraId="28A3CFBC"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5AB28B7F" w14:textId="77777777" w:rsidTr="006E3DCC">
        <w:tc>
          <w:tcPr>
            <w:tcW w:w="547" w:type="pct"/>
          </w:tcPr>
          <w:p w14:paraId="5554332B" w14:textId="77777777" w:rsidR="00900B07" w:rsidRDefault="00900B07" w:rsidP="006E3DCC">
            <w:pPr>
              <w:pStyle w:val="a3"/>
              <w:snapToGrid w:val="0"/>
              <w:spacing w:line="240" w:lineRule="auto"/>
              <w:ind w:firstLineChars="0" w:firstLine="0"/>
              <w:jc w:val="center"/>
              <w:rPr>
                <w:sz w:val="21"/>
                <w:szCs w:val="18"/>
              </w:rPr>
            </w:pPr>
            <w:r>
              <w:rPr>
                <w:sz w:val="21"/>
                <w:szCs w:val="18"/>
              </w:rPr>
              <w:t>TC-03-6</w:t>
            </w:r>
          </w:p>
        </w:tc>
        <w:tc>
          <w:tcPr>
            <w:tcW w:w="626" w:type="pct"/>
          </w:tcPr>
          <w:p w14:paraId="1A3BD310" w14:textId="77777777" w:rsidR="00900B07" w:rsidRDefault="00900B07" w:rsidP="006E3DCC">
            <w:pPr>
              <w:pStyle w:val="a3"/>
              <w:snapToGrid w:val="0"/>
              <w:spacing w:line="240" w:lineRule="auto"/>
              <w:ind w:firstLineChars="0" w:firstLine="0"/>
              <w:jc w:val="center"/>
              <w:rPr>
                <w:sz w:val="21"/>
                <w:szCs w:val="18"/>
              </w:rPr>
            </w:pPr>
            <w:r>
              <w:rPr>
                <w:sz w:val="21"/>
                <w:szCs w:val="18"/>
              </w:rPr>
              <w:t>早停验证</w:t>
            </w:r>
          </w:p>
        </w:tc>
        <w:tc>
          <w:tcPr>
            <w:tcW w:w="1484" w:type="pct"/>
          </w:tcPr>
          <w:p w14:paraId="041CC982" w14:textId="77777777" w:rsidR="00900B07" w:rsidRDefault="00900B07" w:rsidP="006E3DCC">
            <w:pPr>
              <w:pStyle w:val="a3"/>
              <w:snapToGrid w:val="0"/>
              <w:spacing w:line="240" w:lineRule="auto"/>
              <w:ind w:firstLineChars="0" w:firstLine="0"/>
              <w:jc w:val="center"/>
              <w:rPr>
                <w:sz w:val="21"/>
                <w:szCs w:val="18"/>
              </w:rPr>
            </w:pPr>
            <w:r>
              <w:rPr>
                <w:sz w:val="21"/>
                <w:szCs w:val="18"/>
              </w:rPr>
              <w:t>校验失败</w:t>
            </w:r>
          </w:p>
        </w:tc>
        <w:tc>
          <w:tcPr>
            <w:tcW w:w="938" w:type="pct"/>
          </w:tcPr>
          <w:p w14:paraId="5F6B38A5" w14:textId="77777777" w:rsidR="00900B07" w:rsidRDefault="00900B07" w:rsidP="006E3DCC">
            <w:pPr>
              <w:pStyle w:val="a3"/>
              <w:snapToGrid w:val="0"/>
              <w:spacing w:line="240" w:lineRule="auto"/>
              <w:ind w:firstLineChars="0" w:firstLine="0"/>
              <w:jc w:val="center"/>
              <w:rPr>
                <w:sz w:val="21"/>
                <w:szCs w:val="18"/>
              </w:rPr>
            </w:pPr>
            <w:r>
              <w:rPr>
                <w:sz w:val="21"/>
                <w:szCs w:val="18"/>
              </w:rPr>
              <w:t>后续阶段不执行</w:t>
            </w:r>
          </w:p>
        </w:tc>
        <w:tc>
          <w:tcPr>
            <w:tcW w:w="1094" w:type="pct"/>
          </w:tcPr>
          <w:p w14:paraId="2F690987" w14:textId="77777777" w:rsidR="00900B07" w:rsidRDefault="00900B07" w:rsidP="006E3DCC">
            <w:pPr>
              <w:pStyle w:val="a3"/>
              <w:snapToGrid w:val="0"/>
              <w:spacing w:line="240" w:lineRule="auto"/>
              <w:ind w:firstLineChars="0" w:firstLine="0"/>
              <w:jc w:val="center"/>
              <w:rPr>
                <w:sz w:val="21"/>
                <w:szCs w:val="18"/>
              </w:rPr>
            </w:pPr>
            <w:r>
              <w:rPr>
                <w:sz w:val="21"/>
                <w:szCs w:val="18"/>
              </w:rPr>
              <w:t>P2</w:t>
            </w:r>
            <w:r>
              <w:rPr>
                <w:sz w:val="21"/>
                <w:szCs w:val="18"/>
              </w:rPr>
              <w:t>至</w:t>
            </w:r>
            <w:r>
              <w:rPr>
                <w:sz w:val="21"/>
                <w:szCs w:val="18"/>
              </w:rPr>
              <w:t>P5</w:t>
            </w:r>
            <w:r>
              <w:rPr>
                <w:sz w:val="21"/>
                <w:szCs w:val="18"/>
              </w:rPr>
              <w:t>未触发</w:t>
            </w:r>
          </w:p>
        </w:tc>
        <w:tc>
          <w:tcPr>
            <w:tcW w:w="311" w:type="pct"/>
          </w:tcPr>
          <w:p w14:paraId="6B9F55FC"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bl>
    <w:p w14:paraId="0752F168" w14:textId="77777777" w:rsidR="00900B07" w:rsidRDefault="00900B07" w:rsidP="00CA708D">
      <w:pPr>
        <w:pStyle w:val="a3"/>
        <w:wordWrap/>
        <w:ind w:firstLine="480"/>
      </w:pPr>
    </w:p>
    <w:p w14:paraId="6D34619C" w14:textId="1B967DCF" w:rsidR="00C11503" w:rsidRDefault="00C11503" w:rsidP="00C11503">
      <w:pPr>
        <w:pStyle w:val="ae"/>
        <w:spacing w:before="78"/>
      </w:pPr>
      <w:r w:rsidRPr="00C11503">
        <w:rPr>
          <w:noProof/>
        </w:rPr>
        <w:drawing>
          <wp:inline distT="0" distB="0" distL="0" distR="0" wp14:anchorId="776520EC" wp14:editId="03C8AC68">
            <wp:extent cx="4615543" cy="2432448"/>
            <wp:effectExtent l="0" t="0" r="0" b="6350"/>
            <wp:docPr id="1905617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7967" name=""/>
                    <pic:cNvPicPr/>
                  </pic:nvPicPr>
                  <pic:blipFill>
                    <a:blip r:embed="rId122"/>
                    <a:stretch>
                      <a:fillRect/>
                    </a:stretch>
                  </pic:blipFill>
                  <pic:spPr>
                    <a:xfrm>
                      <a:off x="0" y="0"/>
                      <a:ext cx="4639209" cy="2444920"/>
                    </a:xfrm>
                    <a:prstGeom prst="rect">
                      <a:avLst/>
                    </a:prstGeom>
                  </pic:spPr>
                </pic:pic>
              </a:graphicData>
            </a:graphic>
          </wp:inline>
        </w:drawing>
      </w:r>
    </w:p>
    <w:p w14:paraId="2929FB5B" w14:textId="662296E9" w:rsidR="00C11503" w:rsidRPr="00C11503" w:rsidRDefault="00C11503" w:rsidP="00C11503">
      <w:pPr>
        <w:pStyle w:val="a0"/>
        <w:spacing w:after="78"/>
      </w:pPr>
      <w:bookmarkStart w:id="90" w:name="_Ref229853779"/>
      <w:r>
        <w:rPr>
          <w:rFonts w:hint="eastAsia"/>
        </w:rPr>
        <w:t>用例</w:t>
      </w:r>
      <w:r>
        <w:rPr>
          <w:rFonts w:hint="eastAsia"/>
        </w:rPr>
        <w:t xml:space="preserve"> 3 </w:t>
      </w:r>
      <w:r>
        <w:rPr>
          <w:rFonts w:hint="eastAsia"/>
        </w:rPr>
        <w:t>结果展示</w:t>
      </w:r>
      <w:bookmarkEnd w:id="90"/>
    </w:p>
    <w:p w14:paraId="38B2ED49" w14:textId="77777777" w:rsidR="00CA708D" w:rsidRDefault="00CA708D" w:rsidP="00CA708D">
      <w:pPr>
        <w:pStyle w:val="a3"/>
        <w:ind w:firstLine="482"/>
        <w:rPr>
          <w:b/>
          <w:bCs/>
        </w:rPr>
      </w:pPr>
    </w:p>
    <w:p w14:paraId="12FC9B6B" w14:textId="629CE967" w:rsidR="00CA708D" w:rsidRPr="00CA708D" w:rsidRDefault="00CA708D" w:rsidP="00CA708D">
      <w:pPr>
        <w:pStyle w:val="a3"/>
        <w:ind w:firstLine="482"/>
        <w:rPr>
          <w:b/>
          <w:bCs/>
        </w:rPr>
      </w:pPr>
      <w:r w:rsidRPr="00CA708D">
        <w:rPr>
          <w:b/>
          <w:bCs/>
        </w:rPr>
        <w:t>用例四：</w:t>
      </w:r>
      <w:proofErr w:type="gramStart"/>
      <w:r w:rsidRPr="00CA708D">
        <w:rPr>
          <w:b/>
          <w:bCs/>
        </w:rPr>
        <w:t>非规划</w:t>
      </w:r>
      <w:proofErr w:type="gramEnd"/>
      <w:r w:rsidRPr="00CA708D">
        <w:rPr>
          <w:b/>
          <w:bCs/>
        </w:rPr>
        <w:t>意图偏好沉淀</w:t>
      </w:r>
    </w:p>
    <w:p w14:paraId="05BBE9BB" w14:textId="404ACB46" w:rsidR="00687315" w:rsidRDefault="009E6A8F" w:rsidP="00CA708D">
      <w:pPr>
        <w:pStyle w:val="a3"/>
        <w:wordWrap/>
        <w:ind w:firstLine="480"/>
      </w:pPr>
      <w:r>
        <w:t>输入：</w:t>
      </w:r>
      <w:r>
        <w:rPr>
          <w:rFonts w:hint="eastAsia"/>
        </w:rPr>
        <w:t>“</w:t>
      </w:r>
      <w:r>
        <w:t>我喜欢住全季</w:t>
      </w:r>
      <w:r>
        <w:rPr>
          <w:rFonts w:hint="eastAsia"/>
        </w:rPr>
        <w:t>”</w:t>
      </w:r>
      <w:r>
        <w:t>。</w:t>
      </w:r>
      <w:r w:rsidR="00A60ADA">
        <w:rPr>
          <w:rFonts w:hint="eastAsia"/>
        </w:rPr>
        <w:t>用例细节及结果见</w:t>
      </w:r>
      <w:r w:rsidR="00A60ADA">
        <w:fldChar w:fldCharType="begin"/>
      </w:r>
      <w:r w:rsidR="00A60ADA">
        <w:instrText xml:space="preserve"> </w:instrText>
      </w:r>
      <w:r w:rsidR="00A60ADA">
        <w:rPr>
          <w:rFonts w:hint="eastAsia"/>
        </w:rPr>
        <w:instrText>REF _Ref230787101 \r \h</w:instrText>
      </w:r>
      <w:r w:rsidR="00A60ADA">
        <w:instrText xml:space="preserve"> </w:instrText>
      </w:r>
      <w:r w:rsidR="00A60ADA">
        <w:fldChar w:fldCharType="separate"/>
      </w:r>
      <w:r w:rsidR="00472796">
        <w:rPr>
          <w:rFonts w:hint="eastAsia"/>
        </w:rPr>
        <w:t>表</w:t>
      </w:r>
      <w:r w:rsidR="00472796">
        <w:rPr>
          <w:rFonts w:hint="eastAsia"/>
        </w:rPr>
        <w:t>5-5</w:t>
      </w:r>
      <w:r w:rsidR="00A60ADA">
        <w:fldChar w:fldCharType="end"/>
      </w:r>
      <w:r w:rsidR="00A60ADA">
        <w:rPr>
          <w:rFonts w:hint="eastAsia"/>
        </w:rPr>
        <w:t>。</w:t>
      </w:r>
      <w:r>
        <w:t>意图识别节点判定为偏好更新意图，在同一次推理调用中从关键实体字段提取出酒店品牌</w:t>
      </w:r>
      <w:r>
        <w:t xml:space="preserve"> "</w:t>
      </w:r>
      <w:r>
        <w:t>全季</w:t>
      </w:r>
      <w:r>
        <w:t>"</w:t>
      </w:r>
      <w:r>
        <w:t>，并写入酒店品牌偏好列表。条件路由函数依据意图类型将控制流分发至偏好确认节点，生成简短回执消息后结束本轮工作流。本用例反映了意图分流机制对</w:t>
      </w:r>
      <w:proofErr w:type="gramStart"/>
      <w:r>
        <w:t>非规划</w:t>
      </w:r>
      <w:proofErr w:type="gramEnd"/>
      <w:r>
        <w:t>场景的正确识别，以及偏好提取与意图理解在单次推理中的融合。在下一轮规划请求中，该偏好被拼入系统消息，住宿节点在筛选候选酒店时优先匹配该品牌，体现了长期记忆与下游节点之间的协同链路。</w:t>
      </w:r>
      <w:r w:rsidR="008A0BEE">
        <w:rPr>
          <w:rFonts w:hint="eastAsia"/>
        </w:rPr>
        <w:t>结果见</w:t>
      </w:r>
      <w:r>
        <w:fldChar w:fldCharType="begin"/>
      </w:r>
      <w:r>
        <w:instrText xml:space="preserve"> </w:instrText>
      </w:r>
      <w:r>
        <w:rPr>
          <w:rFonts w:hint="eastAsia"/>
        </w:rPr>
        <w:instrText>REF _Ref229853760 \n \h</w:instrText>
      </w:r>
      <w:r>
        <w:instrText xml:space="preserve"> </w:instrText>
      </w:r>
      <w:r>
        <w:fldChar w:fldCharType="separate"/>
      </w:r>
      <w:r w:rsidR="00472796">
        <w:rPr>
          <w:rFonts w:hint="eastAsia"/>
        </w:rPr>
        <w:t>图</w:t>
      </w:r>
      <w:r w:rsidR="00472796">
        <w:rPr>
          <w:rFonts w:hint="eastAsia"/>
        </w:rPr>
        <w:t>5-7</w:t>
      </w:r>
      <w:r>
        <w:fldChar w:fldCharType="end"/>
      </w:r>
      <w:r w:rsidR="008A0BEE">
        <w:rPr>
          <w:rFonts w:hint="eastAsia"/>
        </w:rPr>
        <w:t>。</w:t>
      </w:r>
    </w:p>
    <w:p w14:paraId="02FCDC6A" w14:textId="77777777" w:rsidR="00900B07" w:rsidRDefault="00900B07" w:rsidP="00900B07">
      <w:pPr>
        <w:pStyle w:val="a1"/>
        <w:spacing w:before="78"/>
        <w:ind w:left="0"/>
      </w:pPr>
      <w:bookmarkStart w:id="91" w:name="_Ref230787101"/>
      <w:proofErr w:type="gramStart"/>
      <w:r>
        <w:t>用例四</w:t>
      </w:r>
      <w:proofErr w:type="gramEnd"/>
      <w:r>
        <w:t>测试用例表</w:t>
      </w:r>
      <w:bookmarkEnd w:id="91"/>
    </w:p>
    <w:tbl>
      <w:tblPr>
        <w:tblStyle w:val="af2"/>
        <w:tblW w:w="5000" w:type="pct"/>
        <w:tblLook w:val="04A0" w:firstRow="1" w:lastRow="0" w:firstColumn="1" w:lastColumn="0" w:noHBand="0" w:noVBand="1"/>
      </w:tblPr>
      <w:tblGrid>
        <w:gridCol w:w="1135"/>
        <w:gridCol w:w="1275"/>
        <w:gridCol w:w="1959"/>
        <w:gridCol w:w="2012"/>
        <w:gridCol w:w="2128"/>
        <w:gridCol w:w="561"/>
      </w:tblGrid>
      <w:tr w:rsidR="00900B07" w14:paraId="0AF847DD" w14:textId="77777777" w:rsidTr="006E3DCC">
        <w:trPr>
          <w:cnfStyle w:val="100000000000" w:firstRow="1" w:lastRow="0" w:firstColumn="0" w:lastColumn="0" w:oddVBand="0" w:evenVBand="0" w:oddHBand="0" w:evenHBand="0" w:firstRowFirstColumn="0" w:firstRowLastColumn="0" w:lastRowFirstColumn="0" w:lastRowLastColumn="0"/>
        </w:trPr>
        <w:tc>
          <w:tcPr>
            <w:tcW w:w="626" w:type="pct"/>
          </w:tcPr>
          <w:p w14:paraId="39A085BB"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用例编号</w:t>
            </w:r>
          </w:p>
        </w:tc>
        <w:tc>
          <w:tcPr>
            <w:tcW w:w="703" w:type="pct"/>
          </w:tcPr>
          <w:p w14:paraId="5E372BC1"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测试功能</w:t>
            </w:r>
          </w:p>
        </w:tc>
        <w:tc>
          <w:tcPr>
            <w:tcW w:w="1080" w:type="pct"/>
          </w:tcPr>
          <w:p w14:paraId="05966D46"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输入条件</w:t>
            </w:r>
          </w:p>
        </w:tc>
        <w:tc>
          <w:tcPr>
            <w:tcW w:w="1109" w:type="pct"/>
          </w:tcPr>
          <w:p w14:paraId="76EAC7F4"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预期结果</w:t>
            </w:r>
          </w:p>
        </w:tc>
        <w:tc>
          <w:tcPr>
            <w:tcW w:w="1173" w:type="pct"/>
          </w:tcPr>
          <w:p w14:paraId="2805DE51"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实际结果</w:t>
            </w:r>
          </w:p>
        </w:tc>
        <w:tc>
          <w:tcPr>
            <w:tcW w:w="309" w:type="pct"/>
          </w:tcPr>
          <w:p w14:paraId="07061BCE" w14:textId="77777777" w:rsidR="00900B07" w:rsidRDefault="00900B07" w:rsidP="006E3DCC">
            <w:pPr>
              <w:pStyle w:val="a3"/>
              <w:snapToGrid w:val="0"/>
              <w:spacing w:line="240" w:lineRule="auto"/>
              <w:ind w:firstLineChars="0" w:firstLine="0"/>
              <w:jc w:val="center"/>
              <w:rPr>
                <w:b/>
                <w:bCs/>
                <w:sz w:val="21"/>
                <w:szCs w:val="18"/>
              </w:rPr>
            </w:pPr>
            <w:r>
              <w:rPr>
                <w:b/>
                <w:bCs/>
                <w:sz w:val="21"/>
                <w:szCs w:val="18"/>
              </w:rPr>
              <w:t>是否</w:t>
            </w:r>
          </w:p>
          <w:p w14:paraId="042E9AE0" w14:textId="34F07004" w:rsidR="00900B07" w:rsidRDefault="00900B07" w:rsidP="006E3DCC">
            <w:pPr>
              <w:pStyle w:val="a3"/>
              <w:snapToGrid w:val="0"/>
              <w:spacing w:line="240" w:lineRule="auto"/>
              <w:ind w:firstLineChars="0" w:firstLine="0"/>
              <w:jc w:val="center"/>
              <w:rPr>
                <w:b/>
                <w:bCs/>
                <w:sz w:val="21"/>
                <w:szCs w:val="18"/>
              </w:rPr>
            </w:pPr>
            <w:r>
              <w:rPr>
                <w:b/>
                <w:bCs/>
                <w:sz w:val="21"/>
                <w:szCs w:val="18"/>
              </w:rPr>
              <w:t>通过</w:t>
            </w:r>
          </w:p>
        </w:tc>
      </w:tr>
      <w:tr w:rsidR="00900B07" w14:paraId="3F2048D5" w14:textId="77777777" w:rsidTr="006E3DCC">
        <w:tc>
          <w:tcPr>
            <w:tcW w:w="626" w:type="pct"/>
          </w:tcPr>
          <w:p w14:paraId="71E99D82" w14:textId="77777777" w:rsidR="00900B07" w:rsidRDefault="00900B07" w:rsidP="006E3DCC">
            <w:pPr>
              <w:pStyle w:val="a3"/>
              <w:snapToGrid w:val="0"/>
              <w:spacing w:line="240" w:lineRule="auto"/>
              <w:ind w:firstLineChars="0" w:firstLine="0"/>
              <w:jc w:val="center"/>
              <w:rPr>
                <w:sz w:val="21"/>
                <w:szCs w:val="18"/>
              </w:rPr>
            </w:pPr>
            <w:r>
              <w:rPr>
                <w:sz w:val="21"/>
                <w:szCs w:val="18"/>
              </w:rPr>
              <w:t>TC-04-1</w:t>
            </w:r>
          </w:p>
        </w:tc>
        <w:tc>
          <w:tcPr>
            <w:tcW w:w="703" w:type="pct"/>
          </w:tcPr>
          <w:p w14:paraId="2A4C7538" w14:textId="77777777" w:rsidR="00900B07" w:rsidRDefault="00900B07" w:rsidP="006E3DCC">
            <w:pPr>
              <w:pStyle w:val="a3"/>
              <w:snapToGrid w:val="0"/>
              <w:spacing w:line="240" w:lineRule="auto"/>
              <w:ind w:firstLineChars="0" w:firstLine="0"/>
              <w:jc w:val="center"/>
              <w:rPr>
                <w:sz w:val="21"/>
                <w:szCs w:val="18"/>
              </w:rPr>
            </w:pPr>
            <w:r>
              <w:rPr>
                <w:sz w:val="21"/>
                <w:szCs w:val="18"/>
              </w:rPr>
              <w:t>意图识别</w:t>
            </w:r>
          </w:p>
        </w:tc>
        <w:tc>
          <w:tcPr>
            <w:tcW w:w="1080" w:type="pct"/>
          </w:tcPr>
          <w:p w14:paraId="5239BBE3" w14:textId="77777777" w:rsidR="00900B07" w:rsidRDefault="00900B07" w:rsidP="006E3DCC">
            <w:pPr>
              <w:pStyle w:val="a3"/>
              <w:snapToGrid w:val="0"/>
              <w:spacing w:line="240" w:lineRule="auto"/>
              <w:ind w:firstLineChars="0" w:firstLine="0"/>
              <w:jc w:val="center"/>
              <w:rPr>
                <w:sz w:val="21"/>
                <w:szCs w:val="18"/>
              </w:rPr>
            </w:pPr>
            <w:r>
              <w:rPr>
                <w:sz w:val="21"/>
                <w:szCs w:val="18"/>
              </w:rPr>
              <w:t>我喜欢住全季</w:t>
            </w:r>
          </w:p>
        </w:tc>
        <w:tc>
          <w:tcPr>
            <w:tcW w:w="1109" w:type="pct"/>
          </w:tcPr>
          <w:p w14:paraId="0BE9C571" w14:textId="77777777" w:rsidR="00900B07" w:rsidRDefault="00900B07" w:rsidP="006E3DCC">
            <w:pPr>
              <w:pStyle w:val="a3"/>
              <w:snapToGrid w:val="0"/>
              <w:spacing w:line="240" w:lineRule="auto"/>
              <w:ind w:firstLineChars="0" w:firstLine="0"/>
              <w:jc w:val="center"/>
              <w:rPr>
                <w:sz w:val="21"/>
                <w:szCs w:val="18"/>
              </w:rPr>
            </w:pPr>
            <w:r>
              <w:rPr>
                <w:sz w:val="21"/>
                <w:szCs w:val="18"/>
              </w:rPr>
              <w:t>识别为偏好更新意图</w:t>
            </w:r>
          </w:p>
        </w:tc>
        <w:tc>
          <w:tcPr>
            <w:tcW w:w="1173" w:type="pct"/>
          </w:tcPr>
          <w:p w14:paraId="22482897" w14:textId="77777777" w:rsidR="00900B07" w:rsidRDefault="00900B07" w:rsidP="006E3DCC">
            <w:pPr>
              <w:pStyle w:val="a3"/>
              <w:snapToGrid w:val="0"/>
              <w:spacing w:line="240" w:lineRule="auto"/>
              <w:ind w:firstLineChars="0" w:firstLine="0"/>
              <w:jc w:val="center"/>
              <w:rPr>
                <w:sz w:val="21"/>
                <w:szCs w:val="18"/>
              </w:rPr>
            </w:pPr>
            <w:r>
              <w:rPr>
                <w:sz w:val="21"/>
                <w:szCs w:val="18"/>
              </w:rPr>
              <w:t>识别为</w:t>
            </w:r>
            <w:proofErr w:type="spellStart"/>
            <w:r>
              <w:rPr>
                <w:sz w:val="21"/>
                <w:szCs w:val="18"/>
              </w:rPr>
              <w:t>preference_only</w:t>
            </w:r>
            <w:proofErr w:type="spellEnd"/>
          </w:p>
        </w:tc>
        <w:tc>
          <w:tcPr>
            <w:tcW w:w="309" w:type="pct"/>
          </w:tcPr>
          <w:p w14:paraId="4549E699"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41AA082F" w14:textId="77777777" w:rsidTr="006E3DCC">
        <w:tc>
          <w:tcPr>
            <w:tcW w:w="626" w:type="pct"/>
          </w:tcPr>
          <w:p w14:paraId="5496F7A2" w14:textId="77777777" w:rsidR="00900B07" w:rsidRDefault="00900B07" w:rsidP="006E3DCC">
            <w:pPr>
              <w:pStyle w:val="a3"/>
              <w:snapToGrid w:val="0"/>
              <w:spacing w:line="240" w:lineRule="auto"/>
              <w:ind w:firstLineChars="0" w:firstLine="0"/>
              <w:jc w:val="center"/>
              <w:rPr>
                <w:sz w:val="21"/>
                <w:szCs w:val="18"/>
              </w:rPr>
            </w:pPr>
            <w:r>
              <w:rPr>
                <w:sz w:val="21"/>
                <w:szCs w:val="18"/>
              </w:rPr>
              <w:t>TC-04-2</w:t>
            </w:r>
          </w:p>
        </w:tc>
        <w:tc>
          <w:tcPr>
            <w:tcW w:w="703" w:type="pct"/>
          </w:tcPr>
          <w:p w14:paraId="3EA6DD0A" w14:textId="77777777" w:rsidR="00900B07" w:rsidRDefault="00900B07" w:rsidP="006E3DCC">
            <w:pPr>
              <w:pStyle w:val="a3"/>
              <w:snapToGrid w:val="0"/>
              <w:spacing w:line="240" w:lineRule="auto"/>
              <w:ind w:firstLineChars="0" w:firstLine="0"/>
              <w:jc w:val="center"/>
              <w:rPr>
                <w:sz w:val="21"/>
                <w:szCs w:val="18"/>
              </w:rPr>
            </w:pPr>
            <w:r>
              <w:rPr>
                <w:sz w:val="21"/>
                <w:szCs w:val="18"/>
              </w:rPr>
              <w:t>偏好抽取</w:t>
            </w:r>
          </w:p>
        </w:tc>
        <w:tc>
          <w:tcPr>
            <w:tcW w:w="1080" w:type="pct"/>
          </w:tcPr>
          <w:p w14:paraId="227AA4A6" w14:textId="77777777" w:rsidR="00900B07" w:rsidRDefault="00900B07" w:rsidP="006E3DCC">
            <w:pPr>
              <w:pStyle w:val="a3"/>
              <w:snapToGrid w:val="0"/>
              <w:spacing w:line="240" w:lineRule="auto"/>
              <w:ind w:firstLineChars="0" w:firstLine="0"/>
              <w:jc w:val="center"/>
              <w:rPr>
                <w:sz w:val="21"/>
                <w:szCs w:val="18"/>
              </w:rPr>
            </w:pPr>
            <w:r>
              <w:rPr>
                <w:sz w:val="21"/>
                <w:szCs w:val="18"/>
              </w:rPr>
              <w:t>同次</w:t>
            </w:r>
            <w:r>
              <w:rPr>
                <w:sz w:val="21"/>
                <w:szCs w:val="18"/>
              </w:rPr>
              <w:t>LLM</w:t>
            </w:r>
            <w:r>
              <w:rPr>
                <w:sz w:val="21"/>
                <w:szCs w:val="18"/>
              </w:rPr>
              <w:t>推理调用</w:t>
            </w:r>
          </w:p>
        </w:tc>
        <w:tc>
          <w:tcPr>
            <w:tcW w:w="1109" w:type="pct"/>
          </w:tcPr>
          <w:p w14:paraId="560B29E1" w14:textId="77777777" w:rsidR="00900B07" w:rsidRDefault="00900B07" w:rsidP="006E3DCC">
            <w:pPr>
              <w:pStyle w:val="a3"/>
              <w:snapToGrid w:val="0"/>
              <w:spacing w:line="240" w:lineRule="auto"/>
              <w:ind w:firstLineChars="0" w:firstLine="0"/>
              <w:jc w:val="center"/>
              <w:rPr>
                <w:sz w:val="21"/>
                <w:szCs w:val="18"/>
              </w:rPr>
            </w:pPr>
            <w:r>
              <w:rPr>
                <w:sz w:val="21"/>
                <w:szCs w:val="18"/>
              </w:rPr>
              <w:t>抽取酒店品牌字段</w:t>
            </w:r>
          </w:p>
        </w:tc>
        <w:tc>
          <w:tcPr>
            <w:tcW w:w="1173" w:type="pct"/>
          </w:tcPr>
          <w:p w14:paraId="055271B6" w14:textId="77777777" w:rsidR="00900B07" w:rsidRDefault="00900B07" w:rsidP="006E3DCC">
            <w:pPr>
              <w:pStyle w:val="a3"/>
              <w:snapToGrid w:val="0"/>
              <w:spacing w:line="240" w:lineRule="auto"/>
              <w:ind w:firstLineChars="0" w:firstLine="0"/>
              <w:jc w:val="center"/>
              <w:rPr>
                <w:sz w:val="21"/>
                <w:szCs w:val="18"/>
              </w:rPr>
            </w:pPr>
            <w:r>
              <w:rPr>
                <w:sz w:val="21"/>
                <w:szCs w:val="18"/>
              </w:rPr>
              <w:t>提取出全季</w:t>
            </w:r>
          </w:p>
        </w:tc>
        <w:tc>
          <w:tcPr>
            <w:tcW w:w="309" w:type="pct"/>
          </w:tcPr>
          <w:p w14:paraId="46E105D8"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21A3803F" w14:textId="77777777" w:rsidTr="006E3DCC">
        <w:tc>
          <w:tcPr>
            <w:tcW w:w="626" w:type="pct"/>
          </w:tcPr>
          <w:p w14:paraId="3308CF50" w14:textId="77777777" w:rsidR="00900B07" w:rsidRDefault="00900B07" w:rsidP="006E3DCC">
            <w:pPr>
              <w:pStyle w:val="a3"/>
              <w:snapToGrid w:val="0"/>
              <w:spacing w:line="240" w:lineRule="auto"/>
              <w:ind w:firstLineChars="0" w:firstLine="0"/>
              <w:jc w:val="center"/>
              <w:rPr>
                <w:sz w:val="21"/>
                <w:szCs w:val="18"/>
              </w:rPr>
            </w:pPr>
            <w:r>
              <w:rPr>
                <w:sz w:val="21"/>
                <w:szCs w:val="18"/>
              </w:rPr>
              <w:t>TC-04-3</w:t>
            </w:r>
          </w:p>
        </w:tc>
        <w:tc>
          <w:tcPr>
            <w:tcW w:w="703" w:type="pct"/>
          </w:tcPr>
          <w:p w14:paraId="7405FA8A" w14:textId="77777777" w:rsidR="00900B07" w:rsidRDefault="00900B07" w:rsidP="006E3DCC">
            <w:pPr>
              <w:pStyle w:val="a3"/>
              <w:snapToGrid w:val="0"/>
              <w:spacing w:line="240" w:lineRule="auto"/>
              <w:ind w:firstLineChars="0" w:firstLine="0"/>
              <w:jc w:val="center"/>
              <w:rPr>
                <w:sz w:val="21"/>
                <w:szCs w:val="18"/>
              </w:rPr>
            </w:pPr>
            <w:r>
              <w:rPr>
                <w:sz w:val="21"/>
                <w:szCs w:val="18"/>
              </w:rPr>
              <w:t>长期记忆写入</w:t>
            </w:r>
          </w:p>
        </w:tc>
        <w:tc>
          <w:tcPr>
            <w:tcW w:w="1080" w:type="pct"/>
          </w:tcPr>
          <w:p w14:paraId="24696F1B" w14:textId="77777777" w:rsidR="00900B07" w:rsidRDefault="00900B07" w:rsidP="006E3DCC">
            <w:pPr>
              <w:pStyle w:val="a3"/>
              <w:snapToGrid w:val="0"/>
              <w:spacing w:line="240" w:lineRule="auto"/>
              <w:ind w:firstLineChars="0" w:firstLine="0"/>
              <w:jc w:val="center"/>
              <w:rPr>
                <w:sz w:val="21"/>
                <w:szCs w:val="18"/>
              </w:rPr>
            </w:pPr>
            <w:proofErr w:type="spellStart"/>
            <w:r>
              <w:rPr>
                <w:sz w:val="21"/>
                <w:szCs w:val="18"/>
              </w:rPr>
              <w:t>hotel_brand</w:t>
            </w:r>
            <w:proofErr w:type="spellEnd"/>
            <w:r>
              <w:rPr>
                <w:sz w:val="21"/>
                <w:szCs w:val="18"/>
              </w:rPr>
              <w:t>=["</w:t>
            </w:r>
            <w:r>
              <w:rPr>
                <w:sz w:val="21"/>
                <w:szCs w:val="18"/>
              </w:rPr>
              <w:t>全季</w:t>
            </w:r>
            <w:r>
              <w:rPr>
                <w:sz w:val="21"/>
                <w:szCs w:val="18"/>
              </w:rPr>
              <w:t>"]</w:t>
            </w:r>
          </w:p>
        </w:tc>
        <w:tc>
          <w:tcPr>
            <w:tcW w:w="1109" w:type="pct"/>
          </w:tcPr>
          <w:p w14:paraId="7BD812BB" w14:textId="77777777" w:rsidR="00900B07" w:rsidRDefault="00900B07" w:rsidP="006E3DCC">
            <w:pPr>
              <w:pStyle w:val="a3"/>
              <w:snapToGrid w:val="0"/>
              <w:spacing w:line="240" w:lineRule="auto"/>
              <w:ind w:firstLineChars="0" w:firstLine="0"/>
              <w:jc w:val="center"/>
              <w:rPr>
                <w:sz w:val="21"/>
                <w:szCs w:val="18"/>
              </w:rPr>
            </w:pPr>
            <w:r>
              <w:rPr>
                <w:sz w:val="21"/>
                <w:szCs w:val="18"/>
              </w:rPr>
              <w:t>持久化至</w:t>
            </w:r>
            <w:r>
              <w:rPr>
                <w:sz w:val="21"/>
                <w:szCs w:val="18"/>
              </w:rPr>
              <w:t>JSON</w:t>
            </w:r>
            <w:r>
              <w:rPr>
                <w:sz w:val="21"/>
                <w:szCs w:val="18"/>
              </w:rPr>
              <w:t>文件</w:t>
            </w:r>
          </w:p>
        </w:tc>
        <w:tc>
          <w:tcPr>
            <w:tcW w:w="1173" w:type="pct"/>
          </w:tcPr>
          <w:p w14:paraId="2B538B6B" w14:textId="77777777" w:rsidR="00900B07" w:rsidRDefault="00900B07" w:rsidP="006E3DCC">
            <w:pPr>
              <w:pStyle w:val="a3"/>
              <w:snapToGrid w:val="0"/>
              <w:spacing w:line="240" w:lineRule="auto"/>
              <w:ind w:firstLineChars="0" w:firstLine="0"/>
              <w:jc w:val="center"/>
              <w:rPr>
                <w:sz w:val="21"/>
                <w:szCs w:val="18"/>
              </w:rPr>
            </w:pPr>
            <w:r>
              <w:rPr>
                <w:sz w:val="21"/>
                <w:szCs w:val="18"/>
              </w:rPr>
              <w:t>写入成功</w:t>
            </w:r>
          </w:p>
        </w:tc>
        <w:tc>
          <w:tcPr>
            <w:tcW w:w="309" w:type="pct"/>
          </w:tcPr>
          <w:p w14:paraId="3F184889"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372A2BD1" w14:textId="77777777" w:rsidTr="006E3DCC">
        <w:tc>
          <w:tcPr>
            <w:tcW w:w="626" w:type="pct"/>
          </w:tcPr>
          <w:p w14:paraId="187BA783" w14:textId="77777777" w:rsidR="00900B07" w:rsidRDefault="00900B07" w:rsidP="006E3DCC">
            <w:pPr>
              <w:pStyle w:val="a3"/>
              <w:snapToGrid w:val="0"/>
              <w:spacing w:line="240" w:lineRule="auto"/>
              <w:ind w:firstLineChars="0" w:firstLine="0"/>
              <w:jc w:val="center"/>
              <w:rPr>
                <w:sz w:val="21"/>
                <w:szCs w:val="18"/>
              </w:rPr>
            </w:pPr>
            <w:r>
              <w:rPr>
                <w:sz w:val="21"/>
                <w:szCs w:val="18"/>
              </w:rPr>
              <w:t>TC-04-4</w:t>
            </w:r>
          </w:p>
        </w:tc>
        <w:tc>
          <w:tcPr>
            <w:tcW w:w="703" w:type="pct"/>
          </w:tcPr>
          <w:p w14:paraId="5AD61006" w14:textId="77777777" w:rsidR="00900B07" w:rsidRDefault="00900B07" w:rsidP="006E3DCC">
            <w:pPr>
              <w:pStyle w:val="a3"/>
              <w:snapToGrid w:val="0"/>
              <w:spacing w:line="240" w:lineRule="auto"/>
              <w:ind w:firstLineChars="0" w:firstLine="0"/>
              <w:jc w:val="center"/>
              <w:rPr>
                <w:sz w:val="21"/>
                <w:szCs w:val="18"/>
              </w:rPr>
            </w:pPr>
            <w:r>
              <w:rPr>
                <w:sz w:val="21"/>
                <w:szCs w:val="18"/>
              </w:rPr>
              <w:t>回执生成</w:t>
            </w:r>
          </w:p>
        </w:tc>
        <w:tc>
          <w:tcPr>
            <w:tcW w:w="1080" w:type="pct"/>
          </w:tcPr>
          <w:p w14:paraId="6131A24D" w14:textId="77777777" w:rsidR="00900B07" w:rsidRDefault="00900B07" w:rsidP="006E3DCC">
            <w:pPr>
              <w:pStyle w:val="a3"/>
              <w:snapToGrid w:val="0"/>
              <w:spacing w:line="240" w:lineRule="auto"/>
              <w:ind w:firstLineChars="0" w:firstLine="0"/>
              <w:jc w:val="center"/>
              <w:rPr>
                <w:sz w:val="21"/>
                <w:szCs w:val="18"/>
              </w:rPr>
            </w:pPr>
            <w:r>
              <w:rPr>
                <w:sz w:val="21"/>
                <w:szCs w:val="18"/>
              </w:rPr>
              <w:t>偏好已记录</w:t>
            </w:r>
          </w:p>
        </w:tc>
        <w:tc>
          <w:tcPr>
            <w:tcW w:w="1109" w:type="pct"/>
          </w:tcPr>
          <w:p w14:paraId="482C41EF" w14:textId="77777777" w:rsidR="00900B07" w:rsidRDefault="00900B07" w:rsidP="006E3DCC">
            <w:pPr>
              <w:pStyle w:val="a3"/>
              <w:snapToGrid w:val="0"/>
              <w:spacing w:line="240" w:lineRule="auto"/>
              <w:ind w:firstLineChars="0" w:firstLine="0"/>
              <w:jc w:val="center"/>
              <w:rPr>
                <w:sz w:val="21"/>
                <w:szCs w:val="18"/>
              </w:rPr>
            </w:pPr>
            <w:r>
              <w:rPr>
                <w:sz w:val="21"/>
                <w:szCs w:val="18"/>
              </w:rPr>
              <w:t>生成简短确认回执</w:t>
            </w:r>
          </w:p>
        </w:tc>
        <w:tc>
          <w:tcPr>
            <w:tcW w:w="1173" w:type="pct"/>
          </w:tcPr>
          <w:p w14:paraId="64EA3F1F" w14:textId="77777777" w:rsidR="00900B07" w:rsidRDefault="00900B07" w:rsidP="006E3DCC">
            <w:pPr>
              <w:pStyle w:val="a3"/>
              <w:snapToGrid w:val="0"/>
              <w:spacing w:line="240" w:lineRule="auto"/>
              <w:ind w:firstLineChars="0" w:firstLine="0"/>
              <w:jc w:val="center"/>
              <w:rPr>
                <w:sz w:val="21"/>
                <w:szCs w:val="18"/>
              </w:rPr>
            </w:pPr>
            <w:r>
              <w:rPr>
                <w:sz w:val="21"/>
                <w:szCs w:val="18"/>
              </w:rPr>
              <w:t>确认消息已生成</w:t>
            </w:r>
          </w:p>
        </w:tc>
        <w:tc>
          <w:tcPr>
            <w:tcW w:w="309" w:type="pct"/>
          </w:tcPr>
          <w:p w14:paraId="0984652D"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r w:rsidR="00900B07" w14:paraId="33439E61" w14:textId="77777777" w:rsidTr="006E3DCC">
        <w:tc>
          <w:tcPr>
            <w:tcW w:w="626" w:type="pct"/>
          </w:tcPr>
          <w:p w14:paraId="67DFBACE" w14:textId="77777777" w:rsidR="00900B07" w:rsidRDefault="00900B07" w:rsidP="006E3DCC">
            <w:pPr>
              <w:pStyle w:val="a3"/>
              <w:snapToGrid w:val="0"/>
              <w:spacing w:line="240" w:lineRule="auto"/>
              <w:ind w:firstLineChars="0" w:firstLine="0"/>
              <w:jc w:val="center"/>
              <w:rPr>
                <w:sz w:val="21"/>
                <w:szCs w:val="18"/>
              </w:rPr>
            </w:pPr>
            <w:r>
              <w:rPr>
                <w:sz w:val="21"/>
                <w:szCs w:val="18"/>
              </w:rPr>
              <w:t>TC-04-5</w:t>
            </w:r>
          </w:p>
        </w:tc>
        <w:tc>
          <w:tcPr>
            <w:tcW w:w="703" w:type="pct"/>
          </w:tcPr>
          <w:p w14:paraId="0D0E4E6D" w14:textId="77777777" w:rsidR="00900B07" w:rsidRDefault="00900B07" w:rsidP="006E3DCC">
            <w:pPr>
              <w:pStyle w:val="a3"/>
              <w:snapToGrid w:val="0"/>
              <w:spacing w:line="240" w:lineRule="auto"/>
              <w:ind w:firstLineChars="0" w:firstLine="0"/>
              <w:jc w:val="center"/>
              <w:rPr>
                <w:sz w:val="21"/>
                <w:szCs w:val="18"/>
              </w:rPr>
            </w:pPr>
            <w:r>
              <w:rPr>
                <w:sz w:val="21"/>
                <w:szCs w:val="18"/>
              </w:rPr>
              <w:t>跨会话注入</w:t>
            </w:r>
          </w:p>
        </w:tc>
        <w:tc>
          <w:tcPr>
            <w:tcW w:w="1080" w:type="pct"/>
          </w:tcPr>
          <w:p w14:paraId="78E35A0D" w14:textId="77777777" w:rsidR="00900B07" w:rsidRDefault="00900B07" w:rsidP="006E3DCC">
            <w:pPr>
              <w:pStyle w:val="a3"/>
              <w:snapToGrid w:val="0"/>
              <w:spacing w:line="240" w:lineRule="auto"/>
              <w:ind w:firstLineChars="0" w:firstLine="0"/>
              <w:jc w:val="center"/>
              <w:rPr>
                <w:sz w:val="21"/>
                <w:szCs w:val="18"/>
              </w:rPr>
            </w:pPr>
            <w:r>
              <w:rPr>
                <w:sz w:val="21"/>
                <w:szCs w:val="18"/>
              </w:rPr>
              <w:t>下一轮规划请求</w:t>
            </w:r>
          </w:p>
        </w:tc>
        <w:tc>
          <w:tcPr>
            <w:tcW w:w="1109" w:type="pct"/>
          </w:tcPr>
          <w:p w14:paraId="4502963D" w14:textId="77777777" w:rsidR="00900B07" w:rsidRDefault="00900B07" w:rsidP="006E3DCC">
            <w:pPr>
              <w:pStyle w:val="a3"/>
              <w:snapToGrid w:val="0"/>
              <w:spacing w:line="240" w:lineRule="auto"/>
              <w:ind w:firstLineChars="0" w:firstLine="0"/>
              <w:jc w:val="center"/>
              <w:rPr>
                <w:sz w:val="21"/>
                <w:szCs w:val="18"/>
              </w:rPr>
            </w:pPr>
            <w:r>
              <w:rPr>
                <w:sz w:val="21"/>
                <w:szCs w:val="18"/>
              </w:rPr>
              <w:t>系统消息含全季偏好</w:t>
            </w:r>
          </w:p>
        </w:tc>
        <w:tc>
          <w:tcPr>
            <w:tcW w:w="1173" w:type="pct"/>
          </w:tcPr>
          <w:p w14:paraId="0F4A8332" w14:textId="77777777" w:rsidR="00900B07" w:rsidRDefault="00900B07" w:rsidP="006E3DCC">
            <w:pPr>
              <w:pStyle w:val="a3"/>
              <w:snapToGrid w:val="0"/>
              <w:spacing w:line="240" w:lineRule="auto"/>
              <w:ind w:firstLineChars="0" w:firstLine="0"/>
              <w:jc w:val="center"/>
              <w:rPr>
                <w:sz w:val="21"/>
                <w:szCs w:val="18"/>
              </w:rPr>
            </w:pPr>
            <w:r>
              <w:rPr>
                <w:sz w:val="21"/>
                <w:szCs w:val="18"/>
              </w:rPr>
              <w:t>偏好被正确注入</w:t>
            </w:r>
          </w:p>
        </w:tc>
        <w:tc>
          <w:tcPr>
            <w:tcW w:w="309" w:type="pct"/>
          </w:tcPr>
          <w:p w14:paraId="3897D142" w14:textId="77777777" w:rsidR="00900B07" w:rsidRDefault="00900B07" w:rsidP="006E3DCC">
            <w:pPr>
              <w:pStyle w:val="a3"/>
              <w:snapToGrid w:val="0"/>
              <w:spacing w:line="240" w:lineRule="auto"/>
              <w:ind w:firstLineChars="0" w:firstLine="0"/>
              <w:jc w:val="center"/>
              <w:rPr>
                <w:sz w:val="21"/>
                <w:szCs w:val="18"/>
              </w:rPr>
            </w:pPr>
            <w:r>
              <w:rPr>
                <w:sz w:val="21"/>
                <w:szCs w:val="18"/>
              </w:rPr>
              <w:t>通过</w:t>
            </w:r>
          </w:p>
        </w:tc>
      </w:tr>
    </w:tbl>
    <w:p w14:paraId="1B95DCF4" w14:textId="77777777" w:rsidR="00900B07" w:rsidRDefault="00900B07" w:rsidP="00CA708D">
      <w:pPr>
        <w:pStyle w:val="a3"/>
        <w:wordWrap/>
        <w:ind w:firstLine="480"/>
      </w:pPr>
    </w:p>
    <w:p w14:paraId="2074AC90" w14:textId="0C5AD11F" w:rsidR="00FB65D8" w:rsidRDefault="00FB65D8" w:rsidP="00FB65D8">
      <w:pPr>
        <w:pStyle w:val="ae"/>
        <w:spacing w:before="78"/>
      </w:pPr>
      <w:r w:rsidRPr="00FB65D8">
        <w:rPr>
          <w:noProof/>
        </w:rPr>
        <w:lastRenderedPageBreak/>
        <w:drawing>
          <wp:inline distT="0" distB="0" distL="0" distR="0" wp14:anchorId="13155819" wp14:editId="12FA7FBD">
            <wp:extent cx="4464247" cy="2375354"/>
            <wp:effectExtent l="0" t="0" r="0" b="6350"/>
            <wp:docPr id="479512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12791" name=""/>
                    <pic:cNvPicPr/>
                  </pic:nvPicPr>
                  <pic:blipFill>
                    <a:blip r:embed="rId123"/>
                    <a:stretch>
                      <a:fillRect/>
                    </a:stretch>
                  </pic:blipFill>
                  <pic:spPr>
                    <a:xfrm>
                      <a:off x="0" y="0"/>
                      <a:ext cx="4482620" cy="2385130"/>
                    </a:xfrm>
                    <a:prstGeom prst="rect">
                      <a:avLst/>
                    </a:prstGeom>
                  </pic:spPr>
                </pic:pic>
              </a:graphicData>
            </a:graphic>
          </wp:inline>
        </w:drawing>
      </w:r>
    </w:p>
    <w:p w14:paraId="3CB93F1F" w14:textId="5FB503D6" w:rsidR="00FB65D8" w:rsidRPr="00FB65D8" w:rsidRDefault="00FB65D8" w:rsidP="00FB65D8">
      <w:pPr>
        <w:pStyle w:val="a0"/>
        <w:spacing w:after="78"/>
      </w:pPr>
      <w:bookmarkStart w:id="92" w:name="_Ref229853760"/>
      <w:r>
        <w:rPr>
          <w:rFonts w:hint="eastAsia"/>
        </w:rPr>
        <w:t>用例</w:t>
      </w:r>
      <w:r>
        <w:rPr>
          <w:rFonts w:hint="eastAsia"/>
        </w:rPr>
        <w:t xml:space="preserve"> 4 </w:t>
      </w:r>
      <w:r>
        <w:rPr>
          <w:rFonts w:hint="eastAsia"/>
        </w:rPr>
        <w:t>结果展示</w:t>
      </w:r>
      <w:bookmarkEnd w:id="92"/>
    </w:p>
    <w:p w14:paraId="3E944951" w14:textId="1216DB1A" w:rsidR="003E6217" w:rsidRPr="003E6217" w:rsidRDefault="00CA708D" w:rsidP="00896D36">
      <w:pPr>
        <w:pStyle w:val="a3"/>
        <w:wordWrap/>
        <w:ind w:firstLineChars="83" w:firstLine="199"/>
      </w:pPr>
      <w:r w:rsidRPr="00CA708D">
        <w:t>上述四组用例各重复执行</w:t>
      </w:r>
      <w:r w:rsidRPr="00CA708D">
        <w:t xml:space="preserve"> 5 </w:t>
      </w:r>
      <w:r w:rsidRPr="00CA708D">
        <w:t>次，对端到端时延、各阶段耗时与外部接口调用次数取均值，</w:t>
      </w:r>
      <w:r w:rsidR="003E6217" w:rsidRPr="003E6217">
        <w:t>统计结果如</w:t>
      </w:r>
      <w:r w:rsidR="00900B07">
        <w:fldChar w:fldCharType="begin"/>
      </w:r>
      <w:r w:rsidR="00900B07">
        <w:instrText xml:space="preserve"> REF _Ref229853727 \r \h </w:instrText>
      </w:r>
      <w:r w:rsidR="00900B07">
        <w:fldChar w:fldCharType="separate"/>
      </w:r>
      <w:r w:rsidR="00472796">
        <w:rPr>
          <w:rFonts w:hint="eastAsia"/>
        </w:rPr>
        <w:t>表</w:t>
      </w:r>
      <w:r w:rsidR="00472796">
        <w:rPr>
          <w:rFonts w:hint="eastAsia"/>
        </w:rPr>
        <w:t>5-6</w:t>
      </w:r>
      <w:r w:rsidR="00900B07">
        <w:fldChar w:fldCharType="end"/>
      </w:r>
      <w:r w:rsidR="003E6217" w:rsidRPr="003E6217">
        <w:t>所示。</w:t>
      </w:r>
    </w:p>
    <w:p w14:paraId="59CD9123" w14:textId="3E610FFE" w:rsidR="003E6217" w:rsidRPr="003E6217" w:rsidRDefault="003E6217" w:rsidP="00FB65D8">
      <w:pPr>
        <w:pStyle w:val="a1"/>
        <w:spacing w:before="78"/>
        <w:ind w:left="0"/>
      </w:pPr>
      <w:bookmarkStart w:id="93" w:name="_Ref229853727"/>
      <w:r w:rsidRPr="003E6217">
        <w:t>关键性能指标统计</w:t>
      </w:r>
      <w:bookmarkEnd w:id="93"/>
    </w:p>
    <w:tbl>
      <w:tblPr>
        <w:tblStyle w:val="af2"/>
        <w:tblW w:w="5000" w:type="pct"/>
        <w:tblLook w:val="04A0" w:firstRow="1" w:lastRow="0" w:firstColumn="1" w:lastColumn="0" w:noHBand="0" w:noVBand="1"/>
      </w:tblPr>
      <w:tblGrid>
        <w:gridCol w:w="3317"/>
        <w:gridCol w:w="1438"/>
        <w:gridCol w:w="1439"/>
        <w:gridCol w:w="1439"/>
        <w:gridCol w:w="1437"/>
      </w:tblGrid>
      <w:tr w:rsidR="00FB65D8" w:rsidRPr="00E51017" w14:paraId="5A79F333" w14:textId="33CBB6CC" w:rsidTr="00B61B5D">
        <w:trPr>
          <w:cnfStyle w:val="100000000000" w:firstRow="1" w:lastRow="0" w:firstColumn="0" w:lastColumn="0" w:oddVBand="0" w:evenVBand="0" w:oddHBand="0" w:evenHBand="0" w:firstRowFirstColumn="0" w:firstRowLastColumn="0" w:lastRowFirstColumn="0" w:lastRowLastColumn="0"/>
        </w:trPr>
        <w:tc>
          <w:tcPr>
            <w:tcW w:w="1829" w:type="pct"/>
            <w:hideMark/>
          </w:tcPr>
          <w:p w14:paraId="3E45D2AB" w14:textId="77777777" w:rsidR="00FB65D8" w:rsidRPr="00E51017" w:rsidRDefault="00FB65D8" w:rsidP="006E3DCC">
            <w:pPr>
              <w:pStyle w:val="a3"/>
              <w:spacing w:line="240" w:lineRule="auto"/>
              <w:ind w:firstLineChars="0" w:firstLine="0"/>
              <w:jc w:val="center"/>
              <w:rPr>
                <w:b/>
                <w:bCs/>
                <w:sz w:val="21"/>
                <w:szCs w:val="18"/>
              </w:rPr>
            </w:pPr>
            <w:r w:rsidRPr="00E51017">
              <w:rPr>
                <w:b/>
                <w:bCs/>
                <w:sz w:val="21"/>
                <w:szCs w:val="18"/>
              </w:rPr>
              <w:t>指标</w:t>
            </w:r>
          </w:p>
        </w:tc>
        <w:tc>
          <w:tcPr>
            <w:tcW w:w="793" w:type="pct"/>
            <w:hideMark/>
          </w:tcPr>
          <w:p w14:paraId="17AFB3A1" w14:textId="77777777" w:rsidR="00FB65D8" w:rsidRPr="00E51017" w:rsidRDefault="00FB65D8" w:rsidP="006E3DCC">
            <w:pPr>
              <w:pStyle w:val="a3"/>
              <w:spacing w:line="240" w:lineRule="auto"/>
              <w:ind w:firstLineChars="0" w:firstLine="0"/>
              <w:jc w:val="center"/>
              <w:rPr>
                <w:b/>
                <w:bCs/>
                <w:sz w:val="21"/>
                <w:szCs w:val="18"/>
              </w:rPr>
            </w:pPr>
            <w:r w:rsidRPr="00E51017">
              <w:rPr>
                <w:b/>
                <w:bCs/>
                <w:sz w:val="21"/>
                <w:szCs w:val="18"/>
              </w:rPr>
              <w:t>用例</w:t>
            </w:r>
            <w:proofErr w:type="gramStart"/>
            <w:r w:rsidRPr="00E51017">
              <w:rPr>
                <w:b/>
                <w:bCs/>
                <w:sz w:val="21"/>
                <w:szCs w:val="18"/>
              </w:rPr>
              <w:t>一</w:t>
            </w:r>
            <w:proofErr w:type="gramEnd"/>
          </w:p>
        </w:tc>
        <w:tc>
          <w:tcPr>
            <w:tcW w:w="793" w:type="pct"/>
            <w:hideMark/>
          </w:tcPr>
          <w:p w14:paraId="4A8AE23B" w14:textId="77777777" w:rsidR="00FB65D8" w:rsidRPr="00E51017" w:rsidRDefault="00FB65D8" w:rsidP="006E3DCC">
            <w:pPr>
              <w:pStyle w:val="a3"/>
              <w:spacing w:line="240" w:lineRule="auto"/>
              <w:ind w:firstLineChars="0" w:firstLine="0"/>
              <w:jc w:val="center"/>
              <w:rPr>
                <w:b/>
                <w:bCs/>
                <w:sz w:val="21"/>
                <w:szCs w:val="18"/>
              </w:rPr>
            </w:pPr>
            <w:r w:rsidRPr="00E51017">
              <w:rPr>
                <w:b/>
                <w:bCs/>
                <w:sz w:val="21"/>
                <w:szCs w:val="18"/>
              </w:rPr>
              <w:t>用例二</w:t>
            </w:r>
          </w:p>
        </w:tc>
        <w:tc>
          <w:tcPr>
            <w:tcW w:w="793" w:type="pct"/>
            <w:hideMark/>
          </w:tcPr>
          <w:p w14:paraId="4D15DADB" w14:textId="77777777" w:rsidR="00FB65D8" w:rsidRPr="00E51017" w:rsidRDefault="00FB65D8" w:rsidP="006E3DCC">
            <w:pPr>
              <w:pStyle w:val="a3"/>
              <w:spacing w:line="240" w:lineRule="auto"/>
              <w:ind w:firstLineChars="0" w:firstLine="0"/>
              <w:jc w:val="center"/>
              <w:rPr>
                <w:b/>
                <w:bCs/>
                <w:sz w:val="21"/>
                <w:szCs w:val="18"/>
              </w:rPr>
            </w:pPr>
            <w:r w:rsidRPr="00E51017">
              <w:rPr>
                <w:b/>
                <w:bCs/>
                <w:sz w:val="21"/>
                <w:szCs w:val="18"/>
              </w:rPr>
              <w:t>用例三</w:t>
            </w:r>
          </w:p>
        </w:tc>
        <w:tc>
          <w:tcPr>
            <w:tcW w:w="792" w:type="pct"/>
          </w:tcPr>
          <w:p w14:paraId="29307AF7" w14:textId="15220C9B" w:rsidR="00FB65D8" w:rsidRPr="00E51017" w:rsidRDefault="00FB65D8" w:rsidP="006E3DCC">
            <w:pPr>
              <w:pStyle w:val="a3"/>
              <w:spacing w:line="240" w:lineRule="auto"/>
              <w:ind w:firstLineChars="0" w:firstLine="0"/>
              <w:jc w:val="center"/>
              <w:rPr>
                <w:b/>
                <w:bCs/>
                <w:sz w:val="21"/>
                <w:szCs w:val="18"/>
              </w:rPr>
            </w:pPr>
            <w:proofErr w:type="gramStart"/>
            <w:r w:rsidRPr="00E51017">
              <w:rPr>
                <w:b/>
                <w:bCs/>
                <w:sz w:val="21"/>
                <w:szCs w:val="18"/>
              </w:rPr>
              <w:t>用例</w:t>
            </w:r>
            <w:r w:rsidRPr="00E51017">
              <w:rPr>
                <w:rFonts w:hint="eastAsia"/>
                <w:b/>
                <w:bCs/>
                <w:sz w:val="21"/>
                <w:szCs w:val="18"/>
              </w:rPr>
              <w:t>四</w:t>
            </w:r>
            <w:proofErr w:type="gramEnd"/>
          </w:p>
        </w:tc>
      </w:tr>
      <w:tr w:rsidR="008A0BEE" w:rsidRPr="00E51017" w14:paraId="4C56E235" w14:textId="43EA1AD0" w:rsidTr="00B61B5D">
        <w:tc>
          <w:tcPr>
            <w:tcW w:w="1829" w:type="pct"/>
            <w:hideMark/>
          </w:tcPr>
          <w:p w14:paraId="1373DE19"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端到端时延（秒）</w:t>
            </w:r>
          </w:p>
        </w:tc>
        <w:tc>
          <w:tcPr>
            <w:tcW w:w="793" w:type="pct"/>
            <w:hideMark/>
          </w:tcPr>
          <w:p w14:paraId="5F1C0E24" w14:textId="2FE81690"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79.6</w:t>
            </w:r>
          </w:p>
        </w:tc>
        <w:tc>
          <w:tcPr>
            <w:tcW w:w="793" w:type="pct"/>
            <w:hideMark/>
          </w:tcPr>
          <w:p w14:paraId="52576999" w14:textId="729EA5C7"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84.3</w:t>
            </w:r>
          </w:p>
        </w:tc>
        <w:tc>
          <w:tcPr>
            <w:tcW w:w="793" w:type="pct"/>
            <w:hideMark/>
          </w:tcPr>
          <w:p w14:paraId="7E7AE958" w14:textId="1A400B24"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13.5</w:t>
            </w:r>
          </w:p>
        </w:tc>
        <w:tc>
          <w:tcPr>
            <w:tcW w:w="792" w:type="pct"/>
          </w:tcPr>
          <w:p w14:paraId="0713898A" w14:textId="1830EC76"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11.8</w:t>
            </w:r>
          </w:p>
        </w:tc>
      </w:tr>
      <w:tr w:rsidR="008A0BEE" w:rsidRPr="00E51017" w14:paraId="1A55EFD5" w14:textId="13901CCC" w:rsidTr="00B61B5D">
        <w:tc>
          <w:tcPr>
            <w:tcW w:w="1829" w:type="pct"/>
            <w:hideMark/>
          </w:tcPr>
          <w:p w14:paraId="3C30F43B"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 xml:space="preserve">P2 </w:t>
            </w:r>
            <w:r w:rsidRPr="00E51017">
              <w:rPr>
                <w:sz w:val="21"/>
                <w:szCs w:val="18"/>
              </w:rPr>
              <w:t>并行数据获取耗时（秒）</w:t>
            </w:r>
          </w:p>
        </w:tc>
        <w:tc>
          <w:tcPr>
            <w:tcW w:w="793" w:type="pct"/>
            <w:hideMark/>
          </w:tcPr>
          <w:p w14:paraId="3D164144" w14:textId="4D361F1A"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12.3</w:t>
            </w:r>
          </w:p>
        </w:tc>
        <w:tc>
          <w:tcPr>
            <w:tcW w:w="793" w:type="pct"/>
            <w:hideMark/>
          </w:tcPr>
          <w:p w14:paraId="19D2B2A2" w14:textId="7AF5E000"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20.2</w:t>
            </w:r>
          </w:p>
        </w:tc>
        <w:tc>
          <w:tcPr>
            <w:tcW w:w="793" w:type="pct"/>
            <w:hideMark/>
          </w:tcPr>
          <w:p w14:paraId="431BBE07" w14:textId="38E05D71"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w:t>
            </w:r>
          </w:p>
        </w:tc>
        <w:tc>
          <w:tcPr>
            <w:tcW w:w="792" w:type="pct"/>
          </w:tcPr>
          <w:p w14:paraId="1AAD714A" w14:textId="1ACA33D2"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w:t>
            </w:r>
          </w:p>
        </w:tc>
      </w:tr>
      <w:tr w:rsidR="008A0BEE" w:rsidRPr="00E51017" w14:paraId="55C23378" w14:textId="0ADFD9AF" w:rsidTr="00B61B5D">
        <w:tc>
          <w:tcPr>
            <w:tcW w:w="1829" w:type="pct"/>
            <w:hideMark/>
          </w:tcPr>
          <w:p w14:paraId="6DDE7752"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 xml:space="preserve">P3 </w:t>
            </w:r>
            <w:r w:rsidRPr="00E51017">
              <w:rPr>
                <w:sz w:val="21"/>
                <w:szCs w:val="18"/>
              </w:rPr>
              <w:t>行程编排耗时（秒）</w:t>
            </w:r>
          </w:p>
        </w:tc>
        <w:tc>
          <w:tcPr>
            <w:tcW w:w="793" w:type="pct"/>
            <w:hideMark/>
          </w:tcPr>
          <w:p w14:paraId="0A9486CB" w14:textId="1FC40062"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42.6</w:t>
            </w:r>
          </w:p>
        </w:tc>
        <w:tc>
          <w:tcPr>
            <w:tcW w:w="793" w:type="pct"/>
            <w:hideMark/>
          </w:tcPr>
          <w:p w14:paraId="7F03D2EA" w14:textId="7BFD3CC7"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43.1</w:t>
            </w:r>
          </w:p>
        </w:tc>
        <w:tc>
          <w:tcPr>
            <w:tcW w:w="793" w:type="pct"/>
            <w:hideMark/>
          </w:tcPr>
          <w:p w14:paraId="50BF4B8D" w14:textId="0E4C62FB"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w:t>
            </w:r>
          </w:p>
        </w:tc>
        <w:tc>
          <w:tcPr>
            <w:tcW w:w="792" w:type="pct"/>
          </w:tcPr>
          <w:p w14:paraId="48AED216" w14:textId="5A32C5CC"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w:t>
            </w:r>
          </w:p>
        </w:tc>
      </w:tr>
      <w:tr w:rsidR="008A0BEE" w:rsidRPr="00E51017" w14:paraId="0888760E" w14:textId="75BE62B7" w:rsidTr="00B61B5D">
        <w:tc>
          <w:tcPr>
            <w:tcW w:w="1829" w:type="pct"/>
            <w:hideMark/>
          </w:tcPr>
          <w:p w14:paraId="163D54DE"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 xml:space="preserve">P4 </w:t>
            </w:r>
            <w:r w:rsidRPr="00E51017">
              <w:rPr>
                <w:sz w:val="21"/>
                <w:szCs w:val="18"/>
              </w:rPr>
              <w:t>住宿与预算耗时（秒）</w:t>
            </w:r>
          </w:p>
        </w:tc>
        <w:tc>
          <w:tcPr>
            <w:tcW w:w="793" w:type="pct"/>
            <w:hideMark/>
          </w:tcPr>
          <w:p w14:paraId="49ED8D0F" w14:textId="208C9879"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11.3</w:t>
            </w:r>
          </w:p>
        </w:tc>
        <w:tc>
          <w:tcPr>
            <w:tcW w:w="793" w:type="pct"/>
            <w:hideMark/>
          </w:tcPr>
          <w:p w14:paraId="39494C12" w14:textId="3DF8BA91"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13.6</w:t>
            </w:r>
          </w:p>
        </w:tc>
        <w:tc>
          <w:tcPr>
            <w:tcW w:w="793" w:type="pct"/>
            <w:hideMark/>
          </w:tcPr>
          <w:p w14:paraId="4BF81D4A" w14:textId="0CD30EA5"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w:t>
            </w:r>
          </w:p>
        </w:tc>
        <w:tc>
          <w:tcPr>
            <w:tcW w:w="792" w:type="pct"/>
          </w:tcPr>
          <w:p w14:paraId="23DE06AF" w14:textId="68DAFA06"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w:t>
            </w:r>
          </w:p>
        </w:tc>
      </w:tr>
      <w:tr w:rsidR="008A0BEE" w:rsidRPr="00E51017" w14:paraId="5643B302" w14:textId="17B33953" w:rsidTr="00B61B5D">
        <w:tc>
          <w:tcPr>
            <w:tcW w:w="1829" w:type="pct"/>
            <w:hideMark/>
          </w:tcPr>
          <w:p w14:paraId="7625A636"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 xml:space="preserve">LLM </w:t>
            </w:r>
            <w:r w:rsidRPr="00E51017">
              <w:rPr>
                <w:sz w:val="21"/>
                <w:szCs w:val="18"/>
              </w:rPr>
              <w:t>调用次数</w:t>
            </w:r>
          </w:p>
        </w:tc>
        <w:tc>
          <w:tcPr>
            <w:tcW w:w="793" w:type="pct"/>
            <w:hideMark/>
          </w:tcPr>
          <w:p w14:paraId="1D666F7D"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7</w:t>
            </w:r>
          </w:p>
        </w:tc>
        <w:tc>
          <w:tcPr>
            <w:tcW w:w="793" w:type="pct"/>
            <w:hideMark/>
          </w:tcPr>
          <w:p w14:paraId="7DCFCA46" w14:textId="284467A0"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9</w:t>
            </w:r>
          </w:p>
        </w:tc>
        <w:tc>
          <w:tcPr>
            <w:tcW w:w="793" w:type="pct"/>
            <w:hideMark/>
          </w:tcPr>
          <w:p w14:paraId="278FE4A7" w14:textId="5ED0BAA0"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3</w:t>
            </w:r>
          </w:p>
        </w:tc>
        <w:tc>
          <w:tcPr>
            <w:tcW w:w="792" w:type="pct"/>
          </w:tcPr>
          <w:p w14:paraId="51AADF25" w14:textId="194E10C9"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4</w:t>
            </w:r>
          </w:p>
        </w:tc>
      </w:tr>
      <w:tr w:rsidR="008A0BEE" w:rsidRPr="00E51017" w14:paraId="6B3EB91E" w14:textId="233F7EE9" w:rsidTr="00B61B5D">
        <w:tc>
          <w:tcPr>
            <w:tcW w:w="1829" w:type="pct"/>
            <w:hideMark/>
          </w:tcPr>
          <w:p w14:paraId="7E37337B"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 xml:space="preserve">MCP </w:t>
            </w:r>
            <w:r w:rsidRPr="00E51017">
              <w:rPr>
                <w:sz w:val="21"/>
                <w:szCs w:val="18"/>
              </w:rPr>
              <w:t>工具调用次数</w:t>
            </w:r>
          </w:p>
        </w:tc>
        <w:tc>
          <w:tcPr>
            <w:tcW w:w="793" w:type="pct"/>
            <w:hideMark/>
          </w:tcPr>
          <w:p w14:paraId="26BEFB22"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18</w:t>
            </w:r>
          </w:p>
        </w:tc>
        <w:tc>
          <w:tcPr>
            <w:tcW w:w="793" w:type="pct"/>
            <w:hideMark/>
          </w:tcPr>
          <w:p w14:paraId="07B50E2A"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21</w:t>
            </w:r>
          </w:p>
        </w:tc>
        <w:tc>
          <w:tcPr>
            <w:tcW w:w="793" w:type="pct"/>
            <w:hideMark/>
          </w:tcPr>
          <w:p w14:paraId="47ED0752" w14:textId="15224658" w:rsidR="008A0BEE" w:rsidRPr="00E51017" w:rsidRDefault="005A02E2" w:rsidP="006E3DCC">
            <w:pPr>
              <w:pStyle w:val="a3"/>
              <w:spacing w:line="240" w:lineRule="auto"/>
              <w:ind w:firstLineChars="0" w:firstLine="0"/>
              <w:jc w:val="center"/>
              <w:rPr>
                <w:sz w:val="21"/>
                <w:szCs w:val="18"/>
              </w:rPr>
            </w:pPr>
            <w:r w:rsidRPr="00E51017">
              <w:rPr>
                <w:rFonts w:hint="eastAsia"/>
                <w:sz w:val="21"/>
                <w:szCs w:val="18"/>
              </w:rPr>
              <w:t>0</w:t>
            </w:r>
          </w:p>
        </w:tc>
        <w:tc>
          <w:tcPr>
            <w:tcW w:w="792" w:type="pct"/>
          </w:tcPr>
          <w:p w14:paraId="55F47CC5" w14:textId="6EE1C523" w:rsidR="008A0BEE" w:rsidRPr="00E51017" w:rsidRDefault="005A02E2" w:rsidP="006E3DCC">
            <w:pPr>
              <w:pStyle w:val="a3"/>
              <w:spacing w:line="240" w:lineRule="auto"/>
              <w:ind w:firstLineChars="0" w:firstLine="0"/>
              <w:jc w:val="center"/>
              <w:rPr>
                <w:sz w:val="21"/>
                <w:szCs w:val="18"/>
              </w:rPr>
            </w:pPr>
            <w:r w:rsidRPr="00E51017">
              <w:rPr>
                <w:rFonts w:hint="eastAsia"/>
                <w:sz w:val="21"/>
                <w:szCs w:val="18"/>
              </w:rPr>
              <w:t>0</w:t>
            </w:r>
          </w:p>
        </w:tc>
      </w:tr>
      <w:tr w:rsidR="008A0BEE" w:rsidRPr="00E51017" w14:paraId="5F95135C" w14:textId="1F638063" w:rsidTr="00B61B5D">
        <w:tc>
          <w:tcPr>
            <w:tcW w:w="1829" w:type="pct"/>
            <w:hideMark/>
          </w:tcPr>
          <w:p w14:paraId="6050960E"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 xml:space="preserve">MCP </w:t>
            </w:r>
            <w:r w:rsidRPr="00E51017">
              <w:rPr>
                <w:sz w:val="21"/>
                <w:szCs w:val="18"/>
              </w:rPr>
              <w:t>调用成功率（</w:t>
            </w:r>
            <w:r w:rsidRPr="00E51017">
              <w:rPr>
                <w:sz w:val="21"/>
                <w:szCs w:val="18"/>
              </w:rPr>
              <w:t>%</w:t>
            </w:r>
            <w:r w:rsidRPr="00E51017">
              <w:rPr>
                <w:sz w:val="21"/>
                <w:szCs w:val="18"/>
              </w:rPr>
              <w:t>）</w:t>
            </w:r>
          </w:p>
        </w:tc>
        <w:tc>
          <w:tcPr>
            <w:tcW w:w="793" w:type="pct"/>
            <w:hideMark/>
          </w:tcPr>
          <w:p w14:paraId="0E996F21" w14:textId="77777777" w:rsidR="008A0BEE" w:rsidRPr="00E51017" w:rsidRDefault="008A0BEE" w:rsidP="006E3DCC">
            <w:pPr>
              <w:pStyle w:val="a3"/>
              <w:spacing w:line="240" w:lineRule="auto"/>
              <w:ind w:firstLineChars="0" w:firstLine="0"/>
              <w:jc w:val="center"/>
              <w:rPr>
                <w:sz w:val="21"/>
                <w:szCs w:val="18"/>
              </w:rPr>
            </w:pPr>
            <w:r w:rsidRPr="00E51017">
              <w:rPr>
                <w:sz w:val="21"/>
                <w:szCs w:val="18"/>
              </w:rPr>
              <w:t>100</w:t>
            </w:r>
          </w:p>
        </w:tc>
        <w:tc>
          <w:tcPr>
            <w:tcW w:w="793" w:type="pct"/>
            <w:hideMark/>
          </w:tcPr>
          <w:p w14:paraId="2F4908E0" w14:textId="471A5675" w:rsidR="008A0BEE" w:rsidRPr="00E51017" w:rsidRDefault="008A0BEE" w:rsidP="006E3DCC">
            <w:pPr>
              <w:pStyle w:val="a3"/>
              <w:spacing w:line="240" w:lineRule="auto"/>
              <w:ind w:firstLineChars="0" w:firstLine="0"/>
              <w:jc w:val="center"/>
              <w:rPr>
                <w:sz w:val="21"/>
                <w:szCs w:val="18"/>
              </w:rPr>
            </w:pPr>
            <w:r w:rsidRPr="00E51017">
              <w:rPr>
                <w:rFonts w:hint="eastAsia"/>
                <w:sz w:val="21"/>
                <w:szCs w:val="18"/>
              </w:rPr>
              <w:t>100</w:t>
            </w:r>
          </w:p>
        </w:tc>
        <w:tc>
          <w:tcPr>
            <w:tcW w:w="793" w:type="pct"/>
            <w:hideMark/>
          </w:tcPr>
          <w:p w14:paraId="1FE64295" w14:textId="58EC9585" w:rsidR="008A0BEE" w:rsidRPr="00E51017" w:rsidRDefault="005A02E2" w:rsidP="006E3DCC">
            <w:pPr>
              <w:pStyle w:val="a3"/>
              <w:spacing w:line="240" w:lineRule="auto"/>
              <w:ind w:firstLineChars="0" w:firstLine="0"/>
              <w:jc w:val="center"/>
              <w:rPr>
                <w:sz w:val="21"/>
                <w:szCs w:val="18"/>
              </w:rPr>
            </w:pPr>
            <w:r w:rsidRPr="00E51017">
              <w:rPr>
                <w:rFonts w:hint="eastAsia"/>
                <w:sz w:val="21"/>
                <w:szCs w:val="18"/>
              </w:rPr>
              <w:t>/</w:t>
            </w:r>
          </w:p>
        </w:tc>
        <w:tc>
          <w:tcPr>
            <w:tcW w:w="792" w:type="pct"/>
          </w:tcPr>
          <w:p w14:paraId="4741223E" w14:textId="7CE8B89E" w:rsidR="008A0BEE" w:rsidRPr="00E51017" w:rsidRDefault="005A02E2" w:rsidP="006E3DCC">
            <w:pPr>
              <w:pStyle w:val="a3"/>
              <w:spacing w:line="240" w:lineRule="auto"/>
              <w:ind w:firstLineChars="0" w:firstLine="0"/>
              <w:jc w:val="center"/>
              <w:rPr>
                <w:sz w:val="21"/>
                <w:szCs w:val="18"/>
              </w:rPr>
            </w:pPr>
            <w:r w:rsidRPr="00E51017">
              <w:rPr>
                <w:rFonts w:hint="eastAsia"/>
                <w:sz w:val="21"/>
                <w:szCs w:val="18"/>
              </w:rPr>
              <w:t>/</w:t>
            </w:r>
          </w:p>
        </w:tc>
      </w:tr>
    </w:tbl>
    <w:p w14:paraId="07F54AC7" w14:textId="613FC532" w:rsidR="00375AB5" w:rsidRDefault="003E6217" w:rsidP="005D77B1">
      <w:pPr>
        <w:pStyle w:val="a3"/>
        <w:wordWrap/>
        <w:ind w:firstLineChars="0" w:firstLine="0"/>
      </w:pPr>
      <w:r w:rsidRPr="00896D36">
        <w:t>由</w:t>
      </w:r>
      <w:r w:rsidR="008A0BEE">
        <w:fldChar w:fldCharType="begin"/>
      </w:r>
      <w:r w:rsidR="008A0BEE">
        <w:instrText xml:space="preserve"> REF _Ref229853727 \n \h </w:instrText>
      </w:r>
      <w:r w:rsidR="008A0BEE">
        <w:fldChar w:fldCharType="separate"/>
      </w:r>
      <w:r w:rsidR="00472796">
        <w:rPr>
          <w:rFonts w:hint="eastAsia"/>
        </w:rPr>
        <w:t>表</w:t>
      </w:r>
      <w:r w:rsidR="00472796">
        <w:rPr>
          <w:rFonts w:hint="eastAsia"/>
        </w:rPr>
        <w:t>5-6</w:t>
      </w:r>
      <w:r w:rsidR="008A0BEE">
        <w:fldChar w:fldCharType="end"/>
      </w:r>
      <w:r w:rsidRPr="00896D36">
        <w:t>可见，</w:t>
      </w:r>
      <w:proofErr w:type="gramStart"/>
      <w:r w:rsidR="00CA708D" w:rsidRPr="00CA708D">
        <w:t>典型规划</w:t>
      </w:r>
      <w:proofErr w:type="gramEnd"/>
      <w:r w:rsidR="00CA708D" w:rsidRPr="00CA708D">
        <w:t>场景端到端时延约</w:t>
      </w:r>
      <w:r w:rsidR="00CA708D" w:rsidRPr="00CA708D">
        <w:t xml:space="preserve"> 80 </w:t>
      </w:r>
      <w:r w:rsidR="00CA708D" w:rsidRPr="00CA708D">
        <w:t>秒，结合</w:t>
      </w:r>
      <w:r w:rsidR="00CA708D" w:rsidRPr="00CA708D">
        <w:t xml:space="preserve"> SSE </w:t>
      </w:r>
      <w:r w:rsidR="00CA708D" w:rsidRPr="00CA708D">
        <w:t>流式渲染的逐段反馈机制，用户实际感知等待时间显著小于该绝对值。</w:t>
      </w:r>
      <w:r w:rsidR="00CA708D" w:rsidRPr="00CA708D">
        <w:t xml:space="preserve">P2 </w:t>
      </w:r>
      <w:r w:rsidR="00CA708D" w:rsidRPr="00CA708D">
        <w:t>阶段的并行扇出将原本串行的三路数据获取压缩为三者最大值，有效缩短了端到端关键路径。</w:t>
      </w:r>
      <w:r w:rsidR="003469DA">
        <w:t xml:space="preserve">MCP </w:t>
      </w:r>
      <w:r w:rsidR="003469DA">
        <w:t>调用成功率在用例</w:t>
      </w:r>
      <w:proofErr w:type="gramStart"/>
      <w:r w:rsidR="003469DA">
        <w:t>一</w:t>
      </w:r>
      <w:proofErr w:type="gramEnd"/>
      <w:r w:rsidR="003469DA">
        <w:t>与用例二中均达</w:t>
      </w:r>
      <w:r w:rsidR="003469DA">
        <w:t xml:space="preserve"> 100%</w:t>
      </w:r>
      <w:r w:rsidR="00CA708D" w:rsidRPr="00CA708D">
        <w:t>，结合熔断与降级机制，单一外部接口偶发失败未造成全局阻断</w:t>
      </w:r>
      <w:r w:rsidR="005D77B1">
        <w:rPr>
          <w:rFonts w:hint="eastAsia"/>
        </w:rPr>
        <w:t>，</w:t>
      </w:r>
      <w:r w:rsidR="005D77B1">
        <w:t>系统在所</w:t>
      </w:r>
      <w:proofErr w:type="gramStart"/>
      <w:r w:rsidR="005D77B1">
        <w:t>选用例上具备</w:t>
      </w:r>
      <w:proofErr w:type="gramEnd"/>
      <w:r w:rsidR="005D77B1">
        <w:t>容错能力</w:t>
      </w:r>
      <w:r w:rsidR="00CA708D" w:rsidRPr="00CA708D">
        <w:t>。</w:t>
      </w:r>
    </w:p>
    <w:p w14:paraId="0793AB3F" w14:textId="0B174D96" w:rsidR="008C58ED" w:rsidRDefault="008C58ED" w:rsidP="00F92B7A">
      <w:pPr>
        <w:pStyle w:val="2"/>
      </w:pPr>
      <w:bookmarkStart w:id="94" w:name="_Toc230879549"/>
      <w:r>
        <w:t>对比</w:t>
      </w:r>
      <w:r>
        <w:rPr>
          <w:rFonts w:hint="eastAsia"/>
        </w:rPr>
        <w:t>测试</w:t>
      </w:r>
      <w:bookmarkEnd w:id="94"/>
    </w:p>
    <w:p w14:paraId="194F3E7B" w14:textId="7EB294D9" w:rsidR="003469DA" w:rsidRPr="003469DA" w:rsidRDefault="003469DA" w:rsidP="003469DA">
      <w:pPr>
        <w:pStyle w:val="a3"/>
        <w:ind w:firstLine="480"/>
        <w:rPr>
          <w:sz w:val="21"/>
        </w:rPr>
      </w:pPr>
      <w:r>
        <w:t>对比测试以单次调用</w:t>
      </w:r>
      <w:proofErr w:type="gramStart"/>
      <w:r>
        <w:t>的纯大语言模型</w:t>
      </w:r>
      <w:proofErr w:type="gramEnd"/>
      <w:r>
        <w:t>方案为基线，从架构层面量化所提系统相对于直接调用大语言模型的增益。基线由</w:t>
      </w:r>
      <w:r>
        <w:t xml:space="preserve"> 5.1 </w:t>
      </w:r>
      <w:r>
        <w:t>节所述的同一模型配合一段结构化提示词单次调用完成行程生成；该提示词包含一条</w:t>
      </w:r>
      <w:r>
        <w:t xml:space="preserve"> one-shot </w:t>
      </w:r>
      <w:r>
        <w:t>示例，要求模型输出涵盖交通班次与票价、住宿、餐饮及逐日预算的逐日行程。本系统与基线在同一组评测用例上各独立运行</w:t>
      </w:r>
      <w:r>
        <w:t xml:space="preserve"> 5 </w:t>
      </w:r>
      <w:r>
        <w:t>次并取均值。评测从行程质量与系统性能两个层面选取七项指标：行程质量层面</w:t>
      </w:r>
      <w:r>
        <w:lastRenderedPageBreak/>
        <w:t>包括</w:t>
      </w:r>
      <w:r>
        <w:t xml:space="preserve"> POI </w:t>
      </w:r>
      <w:r>
        <w:t>有效率、</w:t>
      </w:r>
      <w:r>
        <w:t xml:space="preserve">POI </w:t>
      </w:r>
      <w:r>
        <w:t>幻觉数、日均景点间移动耗时、时段违规数、预算可核算且不超支比例与交通住宿信息真实性六项；系统性能层面取端到端时延一项。其中</w:t>
      </w:r>
      <w:r>
        <w:t xml:space="preserve"> POI </w:t>
      </w:r>
      <w:r>
        <w:t>有效率与幻觉</w:t>
      </w:r>
      <w:proofErr w:type="gramStart"/>
      <w:r>
        <w:t>数共同</w:t>
      </w:r>
      <w:proofErr w:type="gramEnd"/>
      <w:r>
        <w:t>刻画景点信息真实性，移动耗时反映行程地理合理性，时段</w:t>
      </w:r>
      <w:proofErr w:type="gramStart"/>
      <w:r>
        <w:t>违规数</w:t>
      </w:r>
      <w:proofErr w:type="gramEnd"/>
      <w:r>
        <w:t>与预算指标按明文规则判定，结果可复现。</w:t>
      </w:r>
    </w:p>
    <w:p w14:paraId="79A572B7" w14:textId="771D1724" w:rsidR="00E55DCB" w:rsidRPr="00E55DCB" w:rsidRDefault="008C58ED" w:rsidP="00E55DCB">
      <w:pPr>
        <w:spacing w:line="360" w:lineRule="auto"/>
        <w:ind w:firstLine="480"/>
      </w:pPr>
      <w:r>
        <w:rPr>
          <w:rFonts w:ascii="Times New Roman" w:eastAsia="宋体" w:hAnsi="Times New Roman"/>
          <w:sz w:val="24"/>
          <w:szCs w:val="24"/>
        </w:rPr>
        <w:t>对比</w:t>
      </w:r>
      <w:r>
        <w:rPr>
          <w:rFonts w:ascii="Times New Roman" w:eastAsia="宋体" w:hAnsi="Times New Roman" w:hint="eastAsia"/>
          <w:sz w:val="24"/>
          <w:szCs w:val="24"/>
        </w:rPr>
        <w:t>测试</w:t>
      </w:r>
      <w:r>
        <w:rPr>
          <w:rFonts w:ascii="Times New Roman" w:eastAsia="宋体" w:hAnsi="Times New Roman"/>
          <w:sz w:val="24"/>
          <w:szCs w:val="24"/>
        </w:rPr>
        <w:t>所采用的评测集包含</w:t>
      </w:r>
      <w:r>
        <w:rPr>
          <w:rFonts w:ascii="Times New Roman" w:eastAsia="宋体" w:hAnsi="Times New Roman"/>
          <w:sz w:val="24"/>
          <w:szCs w:val="24"/>
        </w:rPr>
        <w:t xml:space="preserve"> 12 </w:t>
      </w:r>
      <w:r>
        <w:rPr>
          <w:rFonts w:ascii="Times New Roman" w:eastAsia="宋体" w:hAnsi="Times New Roman"/>
          <w:sz w:val="24"/>
          <w:szCs w:val="24"/>
        </w:rPr>
        <w:t>条用例，如</w:t>
      </w:r>
      <w:r w:rsidR="00E05D92">
        <w:rPr>
          <w:rFonts w:ascii="Times New Roman" w:eastAsia="宋体" w:hAnsi="Times New Roman"/>
          <w:sz w:val="24"/>
          <w:szCs w:val="24"/>
        </w:rPr>
        <w:fldChar w:fldCharType="begin"/>
      </w:r>
      <w:r w:rsidR="00E05D92">
        <w:rPr>
          <w:rFonts w:ascii="Times New Roman" w:eastAsia="宋体" w:hAnsi="Times New Roman"/>
          <w:sz w:val="24"/>
          <w:szCs w:val="24"/>
        </w:rPr>
        <w:instrText xml:space="preserve"> REF _Ref229853760 \n \h </w:instrText>
      </w:r>
      <w:r w:rsidR="00E05D92">
        <w:rPr>
          <w:rFonts w:ascii="Times New Roman" w:eastAsia="宋体" w:hAnsi="Times New Roman"/>
          <w:sz w:val="24"/>
          <w:szCs w:val="24"/>
        </w:rPr>
      </w:r>
      <w:r w:rsidR="00E05D92">
        <w:rPr>
          <w:rFonts w:ascii="Times New Roman" w:eastAsia="宋体" w:hAnsi="Times New Roman"/>
          <w:sz w:val="24"/>
          <w:szCs w:val="24"/>
        </w:rPr>
        <w:fldChar w:fldCharType="separate"/>
      </w:r>
      <w:r w:rsidR="00472796">
        <w:rPr>
          <w:rFonts w:ascii="Times New Roman" w:eastAsia="宋体" w:hAnsi="Times New Roman" w:hint="eastAsia"/>
          <w:sz w:val="24"/>
          <w:szCs w:val="24"/>
        </w:rPr>
        <w:t>图</w:t>
      </w:r>
      <w:r w:rsidR="00472796">
        <w:rPr>
          <w:rFonts w:ascii="Times New Roman" w:eastAsia="宋体" w:hAnsi="Times New Roman" w:hint="eastAsia"/>
          <w:sz w:val="24"/>
          <w:szCs w:val="24"/>
        </w:rPr>
        <w:t>5-7</w:t>
      </w:r>
      <w:r w:rsidR="00E05D92">
        <w:rPr>
          <w:rFonts w:ascii="Times New Roman" w:eastAsia="宋体" w:hAnsi="Times New Roman"/>
          <w:sz w:val="24"/>
          <w:szCs w:val="24"/>
        </w:rPr>
        <w:fldChar w:fldCharType="end"/>
      </w:r>
      <w:r w:rsidR="00E05D92">
        <w:rPr>
          <w:rFonts w:ascii="Times New Roman" w:eastAsia="宋体" w:hAnsi="Times New Roman" w:hint="eastAsia"/>
          <w:sz w:val="24"/>
          <w:szCs w:val="24"/>
        </w:rPr>
        <w:t xml:space="preserve"> </w:t>
      </w:r>
      <w:r>
        <w:rPr>
          <w:rFonts w:ascii="Times New Roman" w:eastAsia="宋体" w:hAnsi="Times New Roman"/>
          <w:sz w:val="24"/>
          <w:szCs w:val="24"/>
        </w:rPr>
        <w:t>所示。所有用例采用统一查询模板</w:t>
      </w:r>
      <w:r>
        <w:rPr>
          <w:rFonts w:ascii="Times New Roman" w:eastAsia="宋体" w:hAnsi="Times New Roman" w:hint="eastAsia"/>
          <w:sz w:val="24"/>
          <w:szCs w:val="24"/>
        </w:rPr>
        <w:t>“</w:t>
      </w:r>
      <w:r>
        <w:rPr>
          <w:rFonts w:ascii="Times New Roman" w:eastAsia="宋体" w:hAnsi="Times New Roman"/>
          <w:sz w:val="24"/>
          <w:szCs w:val="24"/>
        </w:rPr>
        <w:t>{</w:t>
      </w:r>
      <w:r>
        <w:rPr>
          <w:rFonts w:ascii="Times New Roman" w:eastAsia="宋体" w:hAnsi="Times New Roman"/>
          <w:sz w:val="24"/>
          <w:szCs w:val="24"/>
        </w:rPr>
        <w:t>出发日期</w:t>
      </w:r>
      <w:r>
        <w:rPr>
          <w:rFonts w:ascii="Times New Roman" w:eastAsia="宋体" w:hAnsi="Times New Roman"/>
          <w:sz w:val="24"/>
          <w:szCs w:val="24"/>
        </w:rPr>
        <w:t>}</w:t>
      </w:r>
      <w:r>
        <w:rPr>
          <w:rFonts w:ascii="Times New Roman" w:eastAsia="宋体" w:hAnsi="Times New Roman"/>
          <w:sz w:val="24"/>
          <w:szCs w:val="24"/>
        </w:rPr>
        <w:t>从南京出发去</w:t>
      </w:r>
      <w:r>
        <w:rPr>
          <w:rFonts w:ascii="Times New Roman" w:eastAsia="宋体" w:hAnsi="Times New Roman"/>
          <w:sz w:val="24"/>
          <w:szCs w:val="24"/>
        </w:rPr>
        <w:t>{</w:t>
      </w:r>
      <w:r>
        <w:rPr>
          <w:rFonts w:ascii="Times New Roman" w:eastAsia="宋体" w:hAnsi="Times New Roman"/>
          <w:sz w:val="24"/>
          <w:szCs w:val="24"/>
        </w:rPr>
        <w:t>目的地</w:t>
      </w:r>
      <w:r>
        <w:rPr>
          <w:rFonts w:ascii="Times New Roman" w:eastAsia="宋体" w:hAnsi="Times New Roman"/>
          <w:sz w:val="24"/>
          <w:szCs w:val="24"/>
        </w:rPr>
        <w:t>}</w:t>
      </w:r>
      <w:r>
        <w:rPr>
          <w:rFonts w:ascii="Times New Roman" w:eastAsia="宋体" w:hAnsi="Times New Roman"/>
          <w:sz w:val="24"/>
          <w:szCs w:val="24"/>
        </w:rPr>
        <w:t>玩</w:t>
      </w:r>
      <w:r>
        <w:rPr>
          <w:rFonts w:ascii="Times New Roman" w:eastAsia="宋体" w:hAnsi="Times New Roman"/>
          <w:sz w:val="24"/>
          <w:szCs w:val="24"/>
        </w:rPr>
        <w:t>{</w:t>
      </w:r>
      <w:r>
        <w:rPr>
          <w:rFonts w:ascii="Times New Roman" w:eastAsia="宋体" w:hAnsi="Times New Roman"/>
          <w:sz w:val="24"/>
          <w:szCs w:val="24"/>
        </w:rPr>
        <w:t>天数</w:t>
      </w:r>
      <w:r>
        <w:rPr>
          <w:rFonts w:ascii="Times New Roman" w:eastAsia="宋体" w:hAnsi="Times New Roman"/>
          <w:sz w:val="24"/>
          <w:szCs w:val="24"/>
        </w:rPr>
        <w:t>}</w:t>
      </w:r>
      <w:r>
        <w:rPr>
          <w:rFonts w:ascii="Times New Roman" w:eastAsia="宋体" w:hAnsi="Times New Roman"/>
          <w:sz w:val="24"/>
          <w:szCs w:val="24"/>
        </w:rPr>
        <w:t>天，</w:t>
      </w:r>
      <w:r>
        <w:rPr>
          <w:rFonts w:ascii="Times New Roman" w:eastAsia="宋体" w:hAnsi="Times New Roman"/>
          <w:sz w:val="24"/>
          <w:szCs w:val="24"/>
        </w:rPr>
        <w:t>{</w:t>
      </w:r>
      <w:r>
        <w:rPr>
          <w:rFonts w:ascii="Times New Roman" w:eastAsia="宋体" w:hAnsi="Times New Roman"/>
          <w:sz w:val="24"/>
          <w:szCs w:val="24"/>
        </w:rPr>
        <w:t>人数</w:t>
      </w:r>
      <w:r>
        <w:rPr>
          <w:rFonts w:ascii="Times New Roman" w:eastAsia="宋体" w:hAnsi="Times New Roman"/>
          <w:sz w:val="24"/>
          <w:szCs w:val="24"/>
        </w:rPr>
        <w:t>}</w:t>
      </w:r>
      <w:r>
        <w:rPr>
          <w:rFonts w:ascii="Times New Roman" w:eastAsia="宋体" w:hAnsi="Times New Roman"/>
          <w:sz w:val="24"/>
          <w:szCs w:val="24"/>
        </w:rPr>
        <w:t>人，预算</w:t>
      </w:r>
      <w:r>
        <w:rPr>
          <w:rFonts w:ascii="Times New Roman" w:eastAsia="宋体" w:hAnsi="Times New Roman"/>
          <w:sz w:val="24"/>
          <w:szCs w:val="24"/>
        </w:rPr>
        <w:t>{</w:t>
      </w:r>
      <w:r>
        <w:rPr>
          <w:rFonts w:ascii="Times New Roman" w:eastAsia="宋体" w:hAnsi="Times New Roman"/>
          <w:sz w:val="24"/>
          <w:szCs w:val="24"/>
        </w:rPr>
        <w:t>预算</w:t>
      </w:r>
      <w:r>
        <w:rPr>
          <w:rFonts w:ascii="Times New Roman" w:eastAsia="宋体" w:hAnsi="Times New Roman"/>
          <w:sz w:val="24"/>
          <w:szCs w:val="24"/>
        </w:rPr>
        <w:t>}</w:t>
      </w:r>
      <w:r>
        <w:rPr>
          <w:rFonts w:ascii="Times New Roman" w:eastAsia="宋体" w:hAnsi="Times New Roman"/>
          <w:sz w:val="24"/>
          <w:szCs w:val="24"/>
        </w:rPr>
        <w:t>元</w:t>
      </w:r>
      <w:r>
        <w:rPr>
          <w:rFonts w:ascii="Times New Roman" w:eastAsia="宋体" w:hAnsi="Times New Roman" w:hint="eastAsia"/>
          <w:sz w:val="24"/>
          <w:szCs w:val="24"/>
        </w:rPr>
        <w:t>”</w:t>
      </w:r>
      <w:r>
        <w:rPr>
          <w:rFonts w:ascii="Times New Roman" w:eastAsia="宋体" w:hAnsi="Times New Roman"/>
          <w:sz w:val="24"/>
          <w:szCs w:val="24"/>
        </w:rPr>
        <w:t>，旅行风格则以</w:t>
      </w:r>
      <w:r>
        <w:rPr>
          <w:rFonts w:ascii="Times New Roman" w:eastAsia="宋体" w:hAnsi="Times New Roman" w:hint="eastAsia"/>
          <w:sz w:val="24"/>
          <w:szCs w:val="24"/>
        </w:rPr>
        <w:t>“</w:t>
      </w:r>
      <w:r>
        <w:rPr>
          <w:rFonts w:ascii="Times New Roman" w:eastAsia="宋体" w:hAnsi="Times New Roman"/>
          <w:sz w:val="24"/>
          <w:szCs w:val="24"/>
        </w:rPr>
        <w:t>想深度</w:t>
      </w:r>
      <w:r>
        <w:rPr>
          <w:rFonts w:ascii="Times New Roman" w:eastAsia="宋体" w:hAnsi="Times New Roman" w:hint="eastAsia"/>
          <w:sz w:val="24"/>
          <w:szCs w:val="24"/>
        </w:rPr>
        <w:t>体验”、“带小孩”、“想多</w:t>
      </w:r>
      <w:r>
        <w:rPr>
          <w:rFonts w:ascii="Times New Roman" w:eastAsia="宋体" w:hAnsi="Times New Roman"/>
          <w:sz w:val="24"/>
          <w:szCs w:val="24"/>
        </w:rPr>
        <w:t>打卡</w:t>
      </w:r>
      <w:r>
        <w:rPr>
          <w:rFonts w:ascii="Times New Roman" w:eastAsia="宋体" w:hAnsi="Times New Roman" w:hint="eastAsia"/>
          <w:sz w:val="24"/>
          <w:szCs w:val="24"/>
        </w:rPr>
        <w:t>”</w:t>
      </w:r>
      <w:r>
        <w:rPr>
          <w:rFonts w:ascii="Times New Roman" w:eastAsia="宋体" w:hAnsi="Times New Roman"/>
          <w:sz w:val="24"/>
          <w:szCs w:val="24"/>
        </w:rPr>
        <w:t>等关键词在自然语言中隐式表达，以贴近真实用户的表述习惯。评测集</w:t>
      </w:r>
      <w:r w:rsidR="00B61B5D">
        <w:rPr>
          <w:rFonts w:ascii="Times New Roman" w:eastAsia="宋体" w:hAnsi="Times New Roman" w:hint="eastAsia"/>
          <w:sz w:val="24"/>
          <w:szCs w:val="24"/>
        </w:rPr>
        <w:t>中</w:t>
      </w:r>
      <w:r>
        <w:rPr>
          <w:rFonts w:ascii="Times New Roman" w:eastAsia="宋体" w:hAnsi="Times New Roman"/>
          <w:sz w:val="24"/>
          <w:szCs w:val="24"/>
        </w:rPr>
        <w:t>知识库收录城市与未收录城市各</w:t>
      </w:r>
      <w:r>
        <w:rPr>
          <w:rFonts w:ascii="Times New Roman" w:eastAsia="宋体" w:hAnsi="Times New Roman"/>
          <w:sz w:val="24"/>
          <w:szCs w:val="24"/>
        </w:rPr>
        <w:t xml:space="preserve"> 6 </w:t>
      </w:r>
      <w:r>
        <w:rPr>
          <w:rFonts w:ascii="Times New Roman" w:eastAsia="宋体" w:hAnsi="Times New Roman"/>
          <w:sz w:val="24"/>
          <w:szCs w:val="24"/>
        </w:rPr>
        <w:t>条，用于检验双层检索增强在长尾城市上的</w:t>
      </w:r>
      <w:r w:rsidR="003469DA">
        <w:rPr>
          <w:rFonts w:ascii="Times New Roman" w:eastAsia="宋体" w:hAnsi="Times New Roman" w:hint="eastAsia"/>
          <w:sz w:val="24"/>
          <w:szCs w:val="24"/>
        </w:rPr>
        <w:t>容错</w:t>
      </w:r>
      <w:r>
        <w:rPr>
          <w:rFonts w:ascii="Times New Roman" w:eastAsia="宋体" w:hAnsi="Times New Roman"/>
          <w:sz w:val="24"/>
          <w:szCs w:val="24"/>
        </w:rPr>
        <w:t>能力</w:t>
      </w:r>
      <w:r w:rsidR="00B61B5D">
        <w:rPr>
          <w:rFonts w:ascii="Times New Roman" w:eastAsia="宋体" w:hAnsi="Times New Roman" w:hint="eastAsia"/>
          <w:sz w:val="24"/>
          <w:szCs w:val="24"/>
        </w:rPr>
        <w:t>。</w:t>
      </w:r>
      <w:r>
        <w:rPr>
          <w:rFonts w:ascii="Times New Roman" w:eastAsia="宋体" w:hAnsi="Times New Roman"/>
          <w:sz w:val="24"/>
          <w:szCs w:val="24"/>
        </w:rPr>
        <w:t>行程天数跨越</w:t>
      </w:r>
      <w:r>
        <w:rPr>
          <w:rFonts w:ascii="Times New Roman" w:eastAsia="宋体" w:hAnsi="Times New Roman"/>
          <w:sz w:val="24"/>
          <w:szCs w:val="24"/>
        </w:rPr>
        <w:t xml:space="preserve"> 2 </w:t>
      </w:r>
      <w:r>
        <w:rPr>
          <w:rFonts w:ascii="Times New Roman" w:eastAsia="宋体" w:hAnsi="Times New Roman"/>
          <w:sz w:val="24"/>
          <w:szCs w:val="24"/>
        </w:rPr>
        <w:t>至</w:t>
      </w:r>
      <w:r>
        <w:rPr>
          <w:rFonts w:ascii="Times New Roman" w:eastAsia="宋体" w:hAnsi="Times New Roman"/>
          <w:sz w:val="24"/>
          <w:szCs w:val="24"/>
        </w:rPr>
        <w:t xml:space="preserve"> 5 </w:t>
      </w:r>
      <w:r>
        <w:rPr>
          <w:rFonts w:ascii="Times New Roman" w:eastAsia="宋体" w:hAnsi="Times New Roman"/>
          <w:sz w:val="24"/>
          <w:szCs w:val="24"/>
        </w:rPr>
        <w:t>天</w:t>
      </w:r>
      <w:r w:rsidR="00B61B5D">
        <w:rPr>
          <w:rFonts w:ascii="Times New Roman" w:eastAsia="宋体" w:hAnsi="Times New Roman" w:hint="eastAsia"/>
          <w:sz w:val="24"/>
          <w:szCs w:val="24"/>
        </w:rPr>
        <w:t>，</w:t>
      </w:r>
      <w:r>
        <w:rPr>
          <w:rFonts w:ascii="Times New Roman" w:eastAsia="宋体" w:hAnsi="Times New Roman"/>
          <w:sz w:val="24"/>
          <w:szCs w:val="24"/>
        </w:rPr>
        <w:t>旅行风格涵盖深度、打卡、亲子、情侣四类各</w:t>
      </w:r>
      <w:r>
        <w:rPr>
          <w:rFonts w:ascii="Times New Roman" w:eastAsia="宋体" w:hAnsi="Times New Roman"/>
          <w:sz w:val="24"/>
          <w:szCs w:val="24"/>
        </w:rPr>
        <w:t xml:space="preserve"> 3 </w:t>
      </w:r>
      <w:r>
        <w:rPr>
          <w:rFonts w:ascii="Times New Roman" w:eastAsia="宋体" w:hAnsi="Times New Roman"/>
          <w:sz w:val="24"/>
          <w:szCs w:val="24"/>
        </w:rPr>
        <w:t>条。此外，评测集引入</w:t>
      </w:r>
      <w:r>
        <w:rPr>
          <w:rFonts w:ascii="Times New Roman" w:eastAsia="宋体" w:hAnsi="Times New Roman"/>
          <w:sz w:val="24"/>
          <w:szCs w:val="24"/>
        </w:rPr>
        <w:t xml:space="preserve">E11 </w:t>
      </w:r>
      <w:r>
        <w:rPr>
          <w:rFonts w:ascii="Times New Roman" w:eastAsia="宋体" w:hAnsi="Times New Roman"/>
          <w:sz w:val="24"/>
          <w:szCs w:val="24"/>
        </w:rPr>
        <w:t>与</w:t>
      </w:r>
      <w:r>
        <w:rPr>
          <w:rFonts w:ascii="Times New Roman" w:eastAsia="宋体" w:hAnsi="Times New Roman"/>
          <w:sz w:val="24"/>
          <w:szCs w:val="24"/>
        </w:rPr>
        <w:t xml:space="preserve"> E12 </w:t>
      </w:r>
      <w:r>
        <w:rPr>
          <w:rFonts w:ascii="Times New Roman" w:eastAsia="宋体" w:hAnsi="Times New Roman"/>
          <w:sz w:val="24"/>
          <w:szCs w:val="24"/>
        </w:rPr>
        <w:t>两条人均</w:t>
      </w:r>
      <w:proofErr w:type="gramStart"/>
      <w:r>
        <w:rPr>
          <w:rFonts w:ascii="Times New Roman" w:eastAsia="宋体" w:hAnsi="Times New Roman"/>
          <w:sz w:val="24"/>
          <w:szCs w:val="24"/>
        </w:rPr>
        <w:t>日预算</w:t>
      </w:r>
      <w:proofErr w:type="gramEnd"/>
      <w:r>
        <w:rPr>
          <w:rFonts w:ascii="Times New Roman" w:eastAsia="宋体" w:hAnsi="Times New Roman"/>
          <w:sz w:val="24"/>
          <w:szCs w:val="24"/>
        </w:rPr>
        <w:t>最</w:t>
      </w:r>
      <w:r>
        <w:rPr>
          <w:rFonts w:ascii="Times New Roman" w:eastAsia="宋体" w:hAnsi="Times New Roman" w:hint="eastAsia"/>
          <w:sz w:val="24"/>
          <w:szCs w:val="24"/>
        </w:rPr>
        <w:t>少</w:t>
      </w:r>
      <w:r>
        <w:rPr>
          <w:rFonts w:ascii="Times New Roman" w:eastAsia="宋体" w:hAnsi="Times New Roman"/>
          <w:sz w:val="24"/>
          <w:szCs w:val="24"/>
        </w:rPr>
        <w:t>的用例用于针对性检验预算自检与降档回环机制。</w:t>
      </w:r>
      <w:r w:rsidR="00E55DCB">
        <w:rPr>
          <w:rFonts w:ascii="Times New Roman" w:eastAsia="宋体" w:hAnsi="Times New Roman"/>
          <w:sz w:val="24"/>
          <w:szCs w:val="24"/>
        </w:rPr>
        <w:t>本系统与纯</w:t>
      </w:r>
      <w:r w:rsidR="00E55DCB">
        <w:rPr>
          <w:rFonts w:ascii="Times New Roman" w:eastAsia="宋体" w:hAnsi="Times New Roman"/>
          <w:sz w:val="24"/>
          <w:szCs w:val="24"/>
        </w:rPr>
        <w:t xml:space="preserve"> LLM </w:t>
      </w:r>
      <w:r w:rsidR="00E55DCB">
        <w:rPr>
          <w:rFonts w:ascii="Times New Roman" w:eastAsia="宋体" w:hAnsi="Times New Roman"/>
          <w:sz w:val="24"/>
          <w:szCs w:val="24"/>
        </w:rPr>
        <w:t>基线在上述评测集上的对比结果如</w:t>
      </w:r>
      <w:r w:rsidR="00E05D92">
        <w:rPr>
          <w:rFonts w:ascii="Times New Roman" w:eastAsia="宋体" w:hAnsi="Times New Roman"/>
          <w:sz w:val="24"/>
          <w:szCs w:val="24"/>
        </w:rPr>
        <w:fldChar w:fldCharType="begin"/>
      </w:r>
      <w:r w:rsidR="00E05D92">
        <w:rPr>
          <w:rFonts w:ascii="Times New Roman" w:eastAsia="宋体" w:hAnsi="Times New Roman"/>
          <w:sz w:val="24"/>
          <w:szCs w:val="24"/>
        </w:rPr>
        <w:instrText xml:space="preserve"> REF _Ref230878122 \n \h </w:instrText>
      </w:r>
      <w:r w:rsidR="00E05D92">
        <w:rPr>
          <w:rFonts w:ascii="Times New Roman" w:eastAsia="宋体" w:hAnsi="Times New Roman"/>
          <w:sz w:val="24"/>
          <w:szCs w:val="24"/>
        </w:rPr>
      </w:r>
      <w:r w:rsidR="00E05D92">
        <w:rPr>
          <w:rFonts w:ascii="Times New Roman" w:eastAsia="宋体" w:hAnsi="Times New Roman"/>
          <w:sz w:val="24"/>
          <w:szCs w:val="24"/>
        </w:rPr>
        <w:fldChar w:fldCharType="separate"/>
      </w:r>
      <w:r w:rsidR="00472796">
        <w:rPr>
          <w:rFonts w:ascii="Times New Roman" w:eastAsia="宋体" w:hAnsi="Times New Roman" w:hint="eastAsia"/>
          <w:sz w:val="24"/>
          <w:szCs w:val="24"/>
        </w:rPr>
        <w:t>表</w:t>
      </w:r>
      <w:r w:rsidR="00472796">
        <w:rPr>
          <w:rFonts w:ascii="Times New Roman" w:eastAsia="宋体" w:hAnsi="Times New Roman" w:hint="eastAsia"/>
          <w:sz w:val="24"/>
          <w:szCs w:val="24"/>
        </w:rPr>
        <w:t>5-8</w:t>
      </w:r>
      <w:r w:rsidR="00E05D92">
        <w:rPr>
          <w:rFonts w:ascii="Times New Roman" w:eastAsia="宋体" w:hAnsi="Times New Roman"/>
          <w:sz w:val="24"/>
          <w:szCs w:val="24"/>
        </w:rPr>
        <w:fldChar w:fldCharType="end"/>
      </w:r>
      <w:r w:rsidR="00E55DCB">
        <w:rPr>
          <w:rFonts w:ascii="Times New Roman" w:eastAsia="宋体" w:hAnsi="Times New Roman"/>
          <w:sz w:val="24"/>
          <w:szCs w:val="24"/>
        </w:rPr>
        <w:t xml:space="preserve"> </w:t>
      </w:r>
      <w:r w:rsidR="00E55DCB">
        <w:rPr>
          <w:rFonts w:ascii="Times New Roman" w:eastAsia="宋体" w:hAnsi="Times New Roman"/>
          <w:sz w:val="24"/>
          <w:szCs w:val="24"/>
        </w:rPr>
        <w:t>所示。</w:t>
      </w:r>
    </w:p>
    <w:p w14:paraId="47DC41E6" w14:textId="7EB68561" w:rsidR="008C58ED" w:rsidRDefault="008C58ED" w:rsidP="00E55DCB">
      <w:pPr>
        <w:pStyle w:val="a1"/>
        <w:spacing w:before="78"/>
        <w:ind w:left="0"/>
      </w:pPr>
      <w:r w:rsidRPr="00E55DCB">
        <w:rPr>
          <w:rStyle w:val="af1"/>
        </w:rPr>
        <w:t>对比实验评测集</w:t>
      </w:r>
    </w:p>
    <w:tbl>
      <w:tblPr>
        <w:tblStyle w:val="af2"/>
        <w:tblW w:w="9026" w:type="dxa"/>
        <w:tblLook w:val="04A0" w:firstRow="1" w:lastRow="0" w:firstColumn="1" w:lastColumn="0" w:noHBand="0" w:noVBand="1"/>
      </w:tblPr>
      <w:tblGrid>
        <w:gridCol w:w="950"/>
        <w:gridCol w:w="1150"/>
        <w:gridCol w:w="1100"/>
        <w:gridCol w:w="900"/>
        <w:gridCol w:w="900"/>
        <w:gridCol w:w="1300"/>
        <w:gridCol w:w="1426"/>
        <w:gridCol w:w="1300"/>
      </w:tblGrid>
      <w:tr w:rsidR="008C58ED" w:rsidRPr="00E55DCB" w14:paraId="1B28D189" w14:textId="77777777" w:rsidTr="008C58ED">
        <w:trPr>
          <w:cnfStyle w:val="100000000000" w:firstRow="1" w:lastRow="0" w:firstColumn="0" w:lastColumn="0" w:oddVBand="0" w:evenVBand="0" w:oddHBand="0" w:evenHBand="0" w:firstRowFirstColumn="0" w:firstRowLastColumn="0" w:lastRowFirstColumn="0" w:lastRowLastColumn="0"/>
        </w:trPr>
        <w:tc>
          <w:tcPr>
            <w:tcW w:w="950" w:type="dxa"/>
          </w:tcPr>
          <w:p w14:paraId="67D8E7DF" w14:textId="77777777" w:rsidR="008C58ED" w:rsidRPr="00E55DCB" w:rsidRDefault="008C58ED" w:rsidP="00E55DCB">
            <w:pPr>
              <w:jc w:val="center"/>
            </w:pPr>
            <w:r w:rsidRPr="00E55DCB">
              <w:rPr>
                <w:rFonts w:ascii="Times New Roman" w:eastAsia="宋体" w:hAnsi="Times New Roman"/>
                <w:b/>
                <w:bCs/>
              </w:rPr>
              <w:t>编号</w:t>
            </w:r>
          </w:p>
        </w:tc>
        <w:tc>
          <w:tcPr>
            <w:tcW w:w="1150" w:type="dxa"/>
          </w:tcPr>
          <w:p w14:paraId="0744559E" w14:textId="77777777" w:rsidR="008C58ED" w:rsidRPr="00E55DCB" w:rsidRDefault="008C58ED" w:rsidP="00E55DCB">
            <w:pPr>
              <w:jc w:val="center"/>
            </w:pPr>
            <w:r w:rsidRPr="00E55DCB">
              <w:rPr>
                <w:rFonts w:ascii="Times New Roman" w:eastAsia="宋体" w:hAnsi="Times New Roman"/>
                <w:b/>
                <w:bCs/>
              </w:rPr>
              <w:t>目的地</w:t>
            </w:r>
          </w:p>
        </w:tc>
        <w:tc>
          <w:tcPr>
            <w:tcW w:w="1100" w:type="dxa"/>
          </w:tcPr>
          <w:p w14:paraId="63954EAF" w14:textId="77777777" w:rsidR="008C58ED" w:rsidRPr="00E55DCB" w:rsidRDefault="008C58ED" w:rsidP="00E55DCB">
            <w:pPr>
              <w:jc w:val="center"/>
            </w:pPr>
            <w:r w:rsidRPr="00E55DCB">
              <w:rPr>
                <w:rFonts w:ascii="Times New Roman" w:eastAsia="宋体" w:hAnsi="Times New Roman"/>
                <w:b/>
                <w:bCs/>
              </w:rPr>
              <w:t>知识库</w:t>
            </w:r>
          </w:p>
        </w:tc>
        <w:tc>
          <w:tcPr>
            <w:tcW w:w="900" w:type="dxa"/>
          </w:tcPr>
          <w:p w14:paraId="71F889EE" w14:textId="77777777" w:rsidR="008C58ED" w:rsidRPr="00E55DCB" w:rsidRDefault="008C58ED" w:rsidP="00E55DCB">
            <w:pPr>
              <w:jc w:val="center"/>
            </w:pPr>
            <w:r w:rsidRPr="00E55DCB">
              <w:rPr>
                <w:rFonts w:ascii="Times New Roman" w:eastAsia="宋体" w:hAnsi="Times New Roman"/>
                <w:b/>
                <w:bCs/>
              </w:rPr>
              <w:t>天数</w:t>
            </w:r>
          </w:p>
        </w:tc>
        <w:tc>
          <w:tcPr>
            <w:tcW w:w="900" w:type="dxa"/>
          </w:tcPr>
          <w:p w14:paraId="66D0610D" w14:textId="77777777" w:rsidR="008C58ED" w:rsidRPr="00E55DCB" w:rsidRDefault="008C58ED" w:rsidP="00E55DCB">
            <w:pPr>
              <w:jc w:val="center"/>
            </w:pPr>
            <w:r w:rsidRPr="00E55DCB">
              <w:rPr>
                <w:rFonts w:ascii="Times New Roman" w:eastAsia="宋体" w:hAnsi="Times New Roman"/>
                <w:b/>
                <w:bCs/>
              </w:rPr>
              <w:t>人数</w:t>
            </w:r>
          </w:p>
        </w:tc>
        <w:tc>
          <w:tcPr>
            <w:tcW w:w="1300" w:type="dxa"/>
          </w:tcPr>
          <w:p w14:paraId="632817A5" w14:textId="77777777" w:rsidR="008C58ED" w:rsidRPr="00E55DCB" w:rsidRDefault="008C58ED" w:rsidP="00E55DCB">
            <w:pPr>
              <w:jc w:val="center"/>
            </w:pPr>
            <w:r w:rsidRPr="00E55DCB">
              <w:rPr>
                <w:rFonts w:ascii="Times New Roman" w:eastAsia="宋体" w:hAnsi="Times New Roman"/>
                <w:b/>
                <w:bCs/>
              </w:rPr>
              <w:t>预算</w:t>
            </w:r>
            <w:r w:rsidRPr="00E55DCB">
              <w:rPr>
                <w:rFonts w:ascii="Times New Roman" w:eastAsia="宋体" w:hAnsi="Times New Roman"/>
                <w:b/>
                <w:bCs/>
              </w:rPr>
              <w:t>(</w:t>
            </w:r>
            <w:r w:rsidRPr="00E55DCB">
              <w:rPr>
                <w:rFonts w:ascii="Times New Roman" w:eastAsia="宋体" w:hAnsi="Times New Roman"/>
                <w:b/>
                <w:bCs/>
              </w:rPr>
              <w:t>元</w:t>
            </w:r>
            <w:r w:rsidRPr="00E55DCB">
              <w:rPr>
                <w:rFonts w:ascii="Times New Roman" w:eastAsia="宋体" w:hAnsi="Times New Roman"/>
                <w:b/>
                <w:bCs/>
              </w:rPr>
              <w:t>)</w:t>
            </w:r>
          </w:p>
        </w:tc>
        <w:tc>
          <w:tcPr>
            <w:tcW w:w="1426" w:type="dxa"/>
          </w:tcPr>
          <w:p w14:paraId="142012AD" w14:textId="77777777" w:rsidR="008C58ED" w:rsidRPr="00E55DCB" w:rsidRDefault="008C58ED" w:rsidP="00E55DCB">
            <w:pPr>
              <w:jc w:val="center"/>
            </w:pPr>
            <w:r w:rsidRPr="00E55DCB">
              <w:rPr>
                <w:rFonts w:ascii="Times New Roman" w:eastAsia="宋体" w:hAnsi="Times New Roman"/>
                <w:b/>
                <w:bCs/>
              </w:rPr>
              <w:t>人均</w:t>
            </w:r>
            <w:proofErr w:type="gramStart"/>
            <w:r w:rsidRPr="00E55DCB">
              <w:rPr>
                <w:rFonts w:ascii="Times New Roman" w:eastAsia="宋体" w:hAnsi="Times New Roman"/>
                <w:b/>
                <w:bCs/>
              </w:rPr>
              <w:t>日预算</w:t>
            </w:r>
            <w:proofErr w:type="gramEnd"/>
          </w:p>
        </w:tc>
        <w:tc>
          <w:tcPr>
            <w:tcW w:w="1300" w:type="dxa"/>
          </w:tcPr>
          <w:p w14:paraId="2D792262" w14:textId="77777777" w:rsidR="008C58ED" w:rsidRPr="00E55DCB" w:rsidRDefault="008C58ED" w:rsidP="00E55DCB">
            <w:pPr>
              <w:jc w:val="center"/>
            </w:pPr>
            <w:r w:rsidRPr="00E55DCB">
              <w:rPr>
                <w:rFonts w:ascii="Times New Roman" w:eastAsia="宋体" w:hAnsi="Times New Roman"/>
                <w:b/>
                <w:bCs/>
              </w:rPr>
              <w:t>风格</w:t>
            </w:r>
          </w:p>
        </w:tc>
      </w:tr>
      <w:tr w:rsidR="008C58ED" w:rsidRPr="00E55DCB" w14:paraId="4187953B" w14:textId="77777777" w:rsidTr="008C58ED">
        <w:tc>
          <w:tcPr>
            <w:tcW w:w="950" w:type="dxa"/>
          </w:tcPr>
          <w:p w14:paraId="07FB36A3" w14:textId="77777777" w:rsidR="008C58ED" w:rsidRPr="00E55DCB" w:rsidRDefault="008C58ED" w:rsidP="00E55DCB">
            <w:pPr>
              <w:jc w:val="center"/>
            </w:pPr>
            <w:r w:rsidRPr="00E55DCB">
              <w:rPr>
                <w:rFonts w:ascii="Times New Roman" w:eastAsia="宋体" w:hAnsi="Times New Roman"/>
              </w:rPr>
              <w:t>E01</w:t>
            </w:r>
          </w:p>
        </w:tc>
        <w:tc>
          <w:tcPr>
            <w:tcW w:w="1150" w:type="dxa"/>
          </w:tcPr>
          <w:p w14:paraId="4B6BB1BA" w14:textId="77777777" w:rsidR="008C58ED" w:rsidRPr="00E55DCB" w:rsidRDefault="008C58ED" w:rsidP="00E55DCB">
            <w:pPr>
              <w:jc w:val="center"/>
            </w:pPr>
            <w:r w:rsidRPr="00E55DCB">
              <w:rPr>
                <w:rFonts w:ascii="Times New Roman" w:eastAsia="宋体" w:hAnsi="Times New Roman"/>
              </w:rPr>
              <w:t>成都</w:t>
            </w:r>
          </w:p>
        </w:tc>
        <w:tc>
          <w:tcPr>
            <w:tcW w:w="1100" w:type="dxa"/>
          </w:tcPr>
          <w:p w14:paraId="7D8E1458" w14:textId="77777777" w:rsidR="008C58ED" w:rsidRPr="00E55DCB" w:rsidRDefault="008C58ED" w:rsidP="00E55DCB">
            <w:pPr>
              <w:jc w:val="center"/>
            </w:pPr>
            <w:r w:rsidRPr="00E55DCB">
              <w:rPr>
                <w:rFonts w:ascii="Times New Roman" w:eastAsia="宋体" w:hAnsi="Times New Roman"/>
              </w:rPr>
              <w:t>收录</w:t>
            </w:r>
          </w:p>
        </w:tc>
        <w:tc>
          <w:tcPr>
            <w:tcW w:w="900" w:type="dxa"/>
          </w:tcPr>
          <w:p w14:paraId="4EAF63C3" w14:textId="77777777" w:rsidR="008C58ED" w:rsidRPr="00E55DCB" w:rsidRDefault="008C58ED" w:rsidP="00E55DCB">
            <w:pPr>
              <w:jc w:val="center"/>
            </w:pPr>
            <w:r w:rsidRPr="00E55DCB">
              <w:rPr>
                <w:rFonts w:ascii="Times New Roman" w:eastAsia="宋体" w:hAnsi="Times New Roman"/>
              </w:rPr>
              <w:t>3</w:t>
            </w:r>
          </w:p>
        </w:tc>
        <w:tc>
          <w:tcPr>
            <w:tcW w:w="900" w:type="dxa"/>
          </w:tcPr>
          <w:p w14:paraId="399309FB" w14:textId="77777777" w:rsidR="008C58ED" w:rsidRPr="00E55DCB" w:rsidRDefault="008C58ED" w:rsidP="00E55DCB">
            <w:pPr>
              <w:jc w:val="center"/>
            </w:pPr>
            <w:r w:rsidRPr="00E55DCB">
              <w:rPr>
                <w:rFonts w:ascii="Times New Roman" w:eastAsia="宋体" w:hAnsi="Times New Roman"/>
              </w:rPr>
              <w:t>2</w:t>
            </w:r>
          </w:p>
        </w:tc>
        <w:tc>
          <w:tcPr>
            <w:tcW w:w="1300" w:type="dxa"/>
          </w:tcPr>
          <w:p w14:paraId="58F2A95D" w14:textId="77777777" w:rsidR="008C58ED" w:rsidRPr="00E55DCB" w:rsidRDefault="008C58ED" w:rsidP="00E55DCB">
            <w:pPr>
              <w:jc w:val="center"/>
            </w:pPr>
            <w:r w:rsidRPr="00E55DCB">
              <w:rPr>
                <w:rFonts w:ascii="Times New Roman" w:eastAsia="宋体" w:hAnsi="Times New Roman"/>
              </w:rPr>
              <w:t>6000</w:t>
            </w:r>
          </w:p>
        </w:tc>
        <w:tc>
          <w:tcPr>
            <w:tcW w:w="1426" w:type="dxa"/>
          </w:tcPr>
          <w:p w14:paraId="7058440D" w14:textId="77777777" w:rsidR="008C58ED" w:rsidRPr="00E55DCB" w:rsidRDefault="008C58ED" w:rsidP="00E55DCB">
            <w:pPr>
              <w:jc w:val="center"/>
            </w:pPr>
            <w:r w:rsidRPr="00E55DCB">
              <w:rPr>
                <w:rFonts w:ascii="Times New Roman" w:eastAsia="宋体" w:hAnsi="Times New Roman"/>
              </w:rPr>
              <w:t>1000</w:t>
            </w:r>
          </w:p>
        </w:tc>
        <w:tc>
          <w:tcPr>
            <w:tcW w:w="1300" w:type="dxa"/>
          </w:tcPr>
          <w:p w14:paraId="05379CD0" w14:textId="77777777" w:rsidR="008C58ED" w:rsidRPr="00E55DCB" w:rsidRDefault="008C58ED" w:rsidP="00E55DCB">
            <w:pPr>
              <w:jc w:val="center"/>
            </w:pPr>
            <w:r w:rsidRPr="00E55DCB">
              <w:rPr>
                <w:rFonts w:ascii="Times New Roman" w:eastAsia="宋体" w:hAnsi="Times New Roman"/>
              </w:rPr>
              <w:t>深度</w:t>
            </w:r>
          </w:p>
        </w:tc>
      </w:tr>
      <w:tr w:rsidR="008C58ED" w:rsidRPr="00E55DCB" w14:paraId="2F8DC937" w14:textId="77777777" w:rsidTr="008C58ED">
        <w:tc>
          <w:tcPr>
            <w:tcW w:w="950" w:type="dxa"/>
          </w:tcPr>
          <w:p w14:paraId="0974BEB8" w14:textId="77777777" w:rsidR="008C58ED" w:rsidRPr="00E55DCB" w:rsidRDefault="008C58ED" w:rsidP="00E55DCB">
            <w:pPr>
              <w:jc w:val="center"/>
            </w:pPr>
            <w:r w:rsidRPr="00E55DCB">
              <w:rPr>
                <w:rFonts w:ascii="Times New Roman" w:eastAsia="宋体" w:hAnsi="Times New Roman"/>
              </w:rPr>
              <w:t>E02</w:t>
            </w:r>
          </w:p>
        </w:tc>
        <w:tc>
          <w:tcPr>
            <w:tcW w:w="1150" w:type="dxa"/>
          </w:tcPr>
          <w:p w14:paraId="5EC55ADB" w14:textId="77777777" w:rsidR="008C58ED" w:rsidRPr="00E55DCB" w:rsidRDefault="008C58ED" w:rsidP="00E55DCB">
            <w:pPr>
              <w:jc w:val="center"/>
            </w:pPr>
            <w:r w:rsidRPr="00E55DCB">
              <w:rPr>
                <w:rFonts w:ascii="Times New Roman" w:eastAsia="宋体" w:hAnsi="Times New Roman"/>
              </w:rPr>
              <w:t>北京</w:t>
            </w:r>
          </w:p>
        </w:tc>
        <w:tc>
          <w:tcPr>
            <w:tcW w:w="1100" w:type="dxa"/>
          </w:tcPr>
          <w:p w14:paraId="543B5E5F" w14:textId="77777777" w:rsidR="008C58ED" w:rsidRPr="00E55DCB" w:rsidRDefault="008C58ED" w:rsidP="00E55DCB">
            <w:pPr>
              <w:jc w:val="center"/>
            </w:pPr>
            <w:r w:rsidRPr="00E55DCB">
              <w:rPr>
                <w:rFonts w:ascii="Times New Roman" w:eastAsia="宋体" w:hAnsi="Times New Roman"/>
              </w:rPr>
              <w:t>收录</w:t>
            </w:r>
          </w:p>
        </w:tc>
        <w:tc>
          <w:tcPr>
            <w:tcW w:w="900" w:type="dxa"/>
          </w:tcPr>
          <w:p w14:paraId="04A0420D" w14:textId="77777777" w:rsidR="008C58ED" w:rsidRPr="00E55DCB" w:rsidRDefault="008C58ED" w:rsidP="00E55DCB">
            <w:pPr>
              <w:jc w:val="center"/>
            </w:pPr>
            <w:r w:rsidRPr="00E55DCB">
              <w:rPr>
                <w:rFonts w:ascii="Times New Roman" w:eastAsia="宋体" w:hAnsi="Times New Roman"/>
              </w:rPr>
              <w:t>5</w:t>
            </w:r>
          </w:p>
        </w:tc>
        <w:tc>
          <w:tcPr>
            <w:tcW w:w="900" w:type="dxa"/>
          </w:tcPr>
          <w:p w14:paraId="1312908B" w14:textId="77777777" w:rsidR="008C58ED" w:rsidRPr="00E55DCB" w:rsidRDefault="008C58ED" w:rsidP="00E55DCB">
            <w:pPr>
              <w:jc w:val="center"/>
            </w:pPr>
            <w:r w:rsidRPr="00E55DCB">
              <w:rPr>
                <w:rFonts w:ascii="Times New Roman" w:eastAsia="宋体" w:hAnsi="Times New Roman"/>
              </w:rPr>
              <w:t>2</w:t>
            </w:r>
          </w:p>
        </w:tc>
        <w:tc>
          <w:tcPr>
            <w:tcW w:w="1300" w:type="dxa"/>
          </w:tcPr>
          <w:p w14:paraId="4A3FD13A" w14:textId="77777777" w:rsidR="008C58ED" w:rsidRPr="00E55DCB" w:rsidRDefault="008C58ED" w:rsidP="00E55DCB">
            <w:pPr>
              <w:jc w:val="center"/>
            </w:pPr>
            <w:r w:rsidRPr="00E55DCB">
              <w:rPr>
                <w:rFonts w:ascii="Times New Roman" w:eastAsia="宋体" w:hAnsi="Times New Roman"/>
              </w:rPr>
              <w:t>12000</w:t>
            </w:r>
          </w:p>
        </w:tc>
        <w:tc>
          <w:tcPr>
            <w:tcW w:w="1426" w:type="dxa"/>
          </w:tcPr>
          <w:p w14:paraId="0D4A88C6" w14:textId="77777777" w:rsidR="008C58ED" w:rsidRPr="00E55DCB" w:rsidRDefault="008C58ED" w:rsidP="00E55DCB">
            <w:pPr>
              <w:jc w:val="center"/>
            </w:pPr>
            <w:r w:rsidRPr="00E55DCB">
              <w:rPr>
                <w:rFonts w:ascii="Times New Roman" w:eastAsia="宋体" w:hAnsi="Times New Roman"/>
              </w:rPr>
              <w:t>1200</w:t>
            </w:r>
          </w:p>
        </w:tc>
        <w:tc>
          <w:tcPr>
            <w:tcW w:w="1300" w:type="dxa"/>
          </w:tcPr>
          <w:p w14:paraId="7F6DBA37" w14:textId="77777777" w:rsidR="008C58ED" w:rsidRPr="00E55DCB" w:rsidRDefault="008C58ED" w:rsidP="00E55DCB">
            <w:pPr>
              <w:jc w:val="center"/>
            </w:pPr>
            <w:r w:rsidRPr="00E55DCB">
              <w:rPr>
                <w:rFonts w:ascii="Times New Roman" w:eastAsia="宋体" w:hAnsi="Times New Roman"/>
              </w:rPr>
              <w:t>深度</w:t>
            </w:r>
          </w:p>
        </w:tc>
      </w:tr>
      <w:tr w:rsidR="008C58ED" w:rsidRPr="00E55DCB" w14:paraId="3ACC1591" w14:textId="77777777" w:rsidTr="008C58ED">
        <w:tc>
          <w:tcPr>
            <w:tcW w:w="950" w:type="dxa"/>
          </w:tcPr>
          <w:p w14:paraId="6D6D18EC" w14:textId="77777777" w:rsidR="008C58ED" w:rsidRPr="00E55DCB" w:rsidRDefault="008C58ED" w:rsidP="00E55DCB">
            <w:pPr>
              <w:jc w:val="center"/>
            </w:pPr>
            <w:r w:rsidRPr="00E55DCB">
              <w:rPr>
                <w:rFonts w:ascii="Times New Roman" w:eastAsia="宋体" w:hAnsi="Times New Roman"/>
              </w:rPr>
              <w:t>E03</w:t>
            </w:r>
          </w:p>
        </w:tc>
        <w:tc>
          <w:tcPr>
            <w:tcW w:w="1150" w:type="dxa"/>
          </w:tcPr>
          <w:p w14:paraId="0D61FCB0" w14:textId="77777777" w:rsidR="008C58ED" w:rsidRPr="00E55DCB" w:rsidRDefault="008C58ED" w:rsidP="00E55DCB">
            <w:pPr>
              <w:jc w:val="center"/>
            </w:pPr>
            <w:r w:rsidRPr="00E55DCB">
              <w:rPr>
                <w:rFonts w:ascii="Times New Roman" w:eastAsia="宋体" w:hAnsi="Times New Roman"/>
              </w:rPr>
              <w:t>西安</w:t>
            </w:r>
          </w:p>
        </w:tc>
        <w:tc>
          <w:tcPr>
            <w:tcW w:w="1100" w:type="dxa"/>
          </w:tcPr>
          <w:p w14:paraId="0327B599" w14:textId="77777777" w:rsidR="008C58ED" w:rsidRPr="00E55DCB" w:rsidRDefault="008C58ED" w:rsidP="00E55DCB">
            <w:pPr>
              <w:jc w:val="center"/>
            </w:pPr>
            <w:r w:rsidRPr="00E55DCB">
              <w:rPr>
                <w:rFonts w:ascii="Times New Roman" w:eastAsia="宋体" w:hAnsi="Times New Roman"/>
              </w:rPr>
              <w:t>收录</w:t>
            </w:r>
          </w:p>
        </w:tc>
        <w:tc>
          <w:tcPr>
            <w:tcW w:w="900" w:type="dxa"/>
          </w:tcPr>
          <w:p w14:paraId="256E50E7" w14:textId="77777777" w:rsidR="008C58ED" w:rsidRPr="00E55DCB" w:rsidRDefault="008C58ED" w:rsidP="00E55DCB">
            <w:pPr>
              <w:jc w:val="center"/>
            </w:pPr>
            <w:r w:rsidRPr="00E55DCB">
              <w:rPr>
                <w:rFonts w:ascii="Times New Roman" w:eastAsia="宋体" w:hAnsi="Times New Roman"/>
              </w:rPr>
              <w:t>3</w:t>
            </w:r>
          </w:p>
        </w:tc>
        <w:tc>
          <w:tcPr>
            <w:tcW w:w="900" w:type="dxa"/>
          </w:tcPr>
          <w:p w14:paraId="142268BE" w14:textId="77777777" w:rsidR="008C58ED" w:rsidRPr="00E55DCB" w:rsidRDefault="008C58ED" w:rsidP="00E55DCB">
            <w:pPr>
              <w:jc w:val="center"/>
            </w:pPr>
            <w:r w:rsidRPr="00E55DCB">
              <w:rPr>
                <w:rFonts w:ascii="Times New Roman" w:eastAsia="宋体" w:hAnsi="Times New Roman"/>
              </w:rPr>
              <w:t>4</w:t>
            </w:r>
          </w:p>
        </w:tc>
        <w:tc>
          <w:tcPr>
            <w:tcW w:w="1300" w:type="dxa"/>
          </w:tcPr>
          <w:p w14:paraId="0718FBB2" w14:textId="77777777" w:rsidR="008C58ED" w:rsidRPr="00E55DCB" w:rsidRDefault="008C58ED" w:rsidP="00E55DCB">
            <w:pPr>
              <w:jc w:val="center"/>
            </w:pPr>
            <w:r w:rsidRPr="00E55DCB">
              <w:rPr>
                <w:rFonts w:ascii="Times New Roman" w:eastAsia="宋体" w:hAnsi="Times New Roman"/>
              </w:rPr>
              <w:t>5000</w:t>
            </w:r>
          </w:p>
        </w:tc>
        <w:tc>
          <w:tcPr>
            <w:tcW w:w="1426" w:type="dxa"/>
          </w:tcPr>
          <w:p w14:paraId="647C97C1" w14:textId="77777777" w:rsidR="008C58ED" w:rsidRPr="00E55DCB" w:rsidRDefault="008C58ED" w:rsidP="00E55DCB">
            <w:pPr>
              <w:jc w:val="center"/>
            </w:pPr>
            <w:r w:rsidRPr="00E55DCB">
              <w:rPr>
                <w:rFonts w:ascii="Times New Roman" w:eastAsia="宋体" w:hAnsi="Times New Roman"/>
              </w:rPr>
              <w:t>417</w:t>
            </w:r>
          </w:p>
        </w:tc>
        <w:tc>
          <w:tcPr>
            <w:tcW w:w="1300" w:type="dxa"/>
          </w:tcPr>
          <w:p w14:paraId="1AD6BAE1" w14:textId="77777777" w:rsidR="008C58ED" w:rsidRPr="00E55DCB" w:rsidRDefault="008C58ED" w:rsidP="00E55DCB">
            <w:pPr>
              <w:jc w:val="center"/>
            </w:pPr>
            <w:r w:rsidRPr="00E55DCB">
              <w:rPr>
                <w:rFonts w:ascii="Times New Roman" w:eastAsia="宋体" w:hAnsi="Times New Roman"/>
              </w:rPr>
              <w:t>深度</w:t>
            </w:r>
          </w:p>
        </w:tc>
      </w:tr>
      <w:tr w:rsidR="008C58ED" w:rsidRPr="00E55DCB" w14:paraId="11B9370B" w14:textId="77777777" w:rsidTr="008C58ED">
        <w:tc>
          <w:tcPr>
            <w:tcW w:w="950" w:type="dxa"/>
          </w:tcPr>
          <w:p w14:paraId="42642E9F" w14:textId="77777777" w:rsidR="008C58ED" w:rsidRPr="00E55DCB" w:rsidRDefault="008C58ED" w:rsidP="00E55DCB">
            <w:pPr>
              <w:jc w:val="center"/>
            </w:pPr>
            <w:r w:rsidRPr="00E55DCB">
              <w:rPr>
                <w:rFonts w:ascii="Times New Roman" w:eastAsia="宋体" w:hAnsi="Times New Roman"/>
              </w:rPr>
              <w:t>E04</w:t>
            </w:r>
          </w:p>
        </w:tc>
        <w:tc>
          <w:tcPr>
            <w:tcW w:w="1150" w:type="dxa"/>
          </w:tcPr>
          <w:p w14:paraId="185D6687" w14:textId="77777777" w:rsidR="008C58ED" w:rsidRPr="00E55DCB" w:rsidRDefault="008C58ED" w:rsidP="00E55DCB">
            <w:pPr>
              <w:jc w:val="center"/>
            </w:pPr>
            <w:r w:rsidRPr="00E55DCB">
              <w:rPr>
                <w:rFonts w:ascii="Times New Roman" w:eastAsia="宋体" w:hAnsi="Times New Roman"/>
              </w:rPr>
              <w:t>杭州</w:t>
            </w:r>
          </w:p>
        </w:tc>
        <w:tc>
          <w:tcPr>
            <w:tcW w:w="1100" w:type="dxa"/>
          </w:tcPr>
          <w:p w14:paraId="5232F793" w14:textId="77777777" w:rsidR="008C58ED" w:rsidRPr="00E55DCB" w:rsidRDefault="008C58ED" w:rsidP="00E55DCB">
            <w:pPr>
              <w:jc w:val="center"/>
            </w:pPr>
            <w:r w:rsidRPr="00E55DCB">
              <w:rPr>
                <w:rFonts w:ascii="Times New Roman" w:eastAsia="宋体" w:hAnsi="Times New Roman"/>
              </w:rPr>
              <w:t>收录</w:t>
            </w:r>
          </w:p>
        </w:tc>
        <w:tc>
          <w:tcPr>
            <w:tcW w:w="900" w:type="dxa"/>
          </w:tcPr>
          <w:p w14:paraId="08509487" w14:textId="77777777" w:rsidR="008C58ED" w:rsidRPr="00E55DCB" w:rsidRDefault="008C58ED" w:rsidP="00E55DCB">
            <w:pPr>
              <w:jc w:val="center"/>
            </w:pPr>
            <w:r w:rsidRPr="00E55DCB">
              <w:rPr>
                <w:rFonts w:ascii="Times New Roman" w:eastAsia="宋体" w:hAnsi="Times New Roman"/>
              </w:rPr>
              <w:t>2</w:t>
            </w:r>
          </w:p>
        </w:tc>
        <w:tc>
          <w:tcPr>
            <w:tcW w:w="900" w:type="dxa"/>
          </w:tcPr>
          <w:p w14:paraId="165EB585" w14:textId="77777777" w:rsidR="008C58ED" w:rsidRPr="00E55DCB" w:rsidRDefault="008C58ED" w:rsidP="00E55DCB">
            <w:pPr>
              <w:jc w:val="center"/>
            </w:pPr>
            <w:r w:rsidRPr="00E55DCB">
              <w:rPr>
                <w:rFonts w:ascii="Times New Roman" w:eastAsia="宋体" w:hAnsi="Times New Roman"/>
              </w:rPr>
              <w:t>2</w:t>
            </w:r>
          </w:p>
        </w:tc>
        <w:tc>
          <w:tcPr>
            <w:tcW w:w="1300" w:type="dxa"/>
          </w:tcPr>
          <w:p w14:paraId="4A6664D1" w14:textId="77777777" w:rsidR="008C58ED" w:rsidRPr="00E55DCB" w:rsidRDefault="008C58ED" w:rsidP="00E55DCB">
            <w:pPr>
              <w:jc w:val="center"/>
            </w:pPr>
            <w:r w:rsidRPr="00E55DCB">
              <w:rPr>
                <w:rFonts w:ascii="Times New Roman" w:eastAsia="宋体" w:hAnsi="Times New Roman"/>
              </w:rPr>
              <w:t>1600</w:t>
            </w:r>
          </w:p>
        </w:tc>
        <w:tc>
          <w:tcPr>
            <w:tcW w:w="1426" w:type="dxa"/>
          </w:tcPr>
          <w:p w14:paraId="553673ED" w14:textId="77777777" w:rsidR="008C58ED" w:rsidRPr="00E55DCB" w:rsidRDefault="008C58ED" w:rsidP="00E55DCB">
            <w:pPr>
              <w:jc w:val="center"/>
            </w:pPr>
            <w:r w:rsidRPr="00E55DCB">
              <w:rPr>
                <w:rFonts w:ascii="Times New Roman" w:eastAsia="宋体" w:hAnsi="Times New Roman"/>
              </w:rPr>
              <w:t>400</w:t>
            </w:r>
          </w:p>
        </w:tc>
        <w:tc>
          <w:tcPr>
            <w:tcW w:w="1300" w:type="dxa"/>
          </w:tcPr>
          <w:p w14:paraId="250A284F" w14:textId="77777777" w:rsidR="008C58ED" w:rsidRPr="00E55DCB" w:rsidRDefault="008C58ED" w:rsidP="00E55DCB">
            <w:pPr>
              <w:jc w:val="center"/>
            </w:pPr>
            <w:r w:rsidRPr="00E55DCB">
              <w:rPr>
                <w:rFonts w:ascii="Times New Roman" w:eastAsia="宋体" w:hAnsi="Times New Roman"/>
              </w:rPr>
              <w:t>亲子</w:t>
            </w:r>
          </w:p>
        </w:tc>
      </w:tr>
      <w:tr w:rsidR="008C58ED" w:rsidRPr="00E55DCB" w14:paraId="1162E6A1" w14:textId="77777777" w:rsidTr="008C58ED">
        <w:tc>
          <w:tcPr>
            <w:tcW w:w="950" w:type="dxa"/>
          </w:tcPr>
          <w:p w14:paraId="09815A65" w14:textId="77777777" w:rsidR="008C58ED" w:rsidRPr="00E55DCB" w:rsidRDefault="008C58ED" w:rsidP="00E55DCB">
            <w:pPr>
              <w:jc w:val="center"/>
            </w:pPr>
            <w:r w:rsidRPr="00E55DCB">
              <w:rPr>
                <w:rFonts w:ascii="Times New Roman" w:eastAsia="宋体" w:hAnsi="Times New Roman"/>
              </w:rPr>
              <w:t>E05</w:t>
            </w:r>
          </w:p>
        </w:tc>
        <w:tc>
          <w:tcPr>
            <w:tcW w:w="1150" w:type="dxa"/>
          </w:tcPr>
          <w:p w14:paraId="42758D6A" w14:textId="77777777" w:rsidR="008C58ED" w:rsidRPr="00E55DCB" w:rsidRDefault="008C58ED" w:rsidP="00E55DCB">
            <w:pPr>
              <w:jc w:val="center"/>
            </w:pPr>
            <w:r w:rsidRPr="00E55DCB">
              <w:rPr>
                <w:rFonts w:ascii="Times New Roman" w:eastAsia="宋体" w:hAnsi="Times New Roman"/>
              </w:rPr>
              <w:t>重庆</w:t>
            </w:r>
          </w:p>
        </w:tc>
        <w:tc>
          <w:tcPr>
            <w:tcW w:w="1100" w:type="dxa"/>
          </w:tcPr>
          <w:p w14:paraId="32BEE23E" w14:textId="77777777" w:rsidR="008C58ED" w:rsidRPr="00E55DCB" w:rsidRDefault="008C58ED" w:rsidP="00E55DCB">
            <w:pPr>
              <w:jc w:val="center"/>
            </w:pPr>
            <w:r w:rsidRPr="00E55DCB">
              <w:rPr>
                <w:rFonts w:ascii="Times New Roman" w:eastAsia="宋体" w:hAnsi="Times New Roman"/>
              </w:rPr>
              <w:t>收录</w:t>
            </w:r>
          </w:p>
        </w:tc>
        <w:tc>
          <w:tcPr>
            <w:tcW w:w="900" w:type="dxa"/>
          </w:tcPr>
          <w:p w14:paraId="5FFA29FB" w14:textId="77777777" w:rsidR="008C58ED" w:rsidRPr="00E55DCB" w:rsidRDefault="008C58ED" w:rsidP="00E55DCB">
            <w:pPr>
              <w:jc w:val="center"/>
            </w:pPr>
            <w:r w:rsidRPr="00E55DCB">
              <w:rPr>
                <w:rFonts w:ascii="Times New Roman" w:eastAsia="宋体" w:hAnsi="Times New Roman"/>
              </w:rPr>
              <w:t>4</w:t>
            </w:r>
          </w:p>
        </w:tc>
        <w:tc>
          <w:tcPr>
            <w:tcW w:w="900" w:type="dxa"/>
          </w:tcPr>
          <w:p w14:paraId="1B296AA3" w14:textId="77777777" w:rsidR="008C58ED" w:rsidRPr="00E55DCB" w:rsidRDefault="008C58ED" w:rsidP="00E55DCB">
            <w:pPr>
              <w:jc w:val="center"/>
            </w:pPr>
            <w:r w:rsidRPr="00E55DCB">
              <w:rPr>
                <w:rFonts w:ascii="Times New Roman" w:eastAsia="宋体" w:hAnsi="Times New Roman"/>
              </w:rPr>
              <w:t>3</w:t>
            </w:r>
          </w:p>
        </w:tc>
        <w:tc>
          <w:tcPr>
            <w:tcW w:w="1300" w:type="dxa"/>
          </w:tcPr>
          <w:p w14:paraId="1EECAAA3" w14:textId="77777777" w:rsidR="008C58ED" w:rsidRPr="00E55DCB" w:rsidRDefault="008C58ED" w:rsidP="00E55DCB">
            <w:pPr>
              <w:jc w:val="center"/>
            </w:pPr>
            <w:r w:rsidRPr="00E55DCB">
              <w:rPr>
                <w:rFonts w:ascii="Times New Roman" w:eastAsia="宋体" w:hAnsi="Times New Roman"/>
              </w:rPr>
              <w:t>7000</w:t>
            </w:r>
          </w:p>
        </w:tc>
        <w:tc>
          <w:tcPr>
            <w:tcW w:w="1426" w:type="dxa"/>
          </w:tcPr>
          <w:p w14:paraId="785AE443" w14:textId="77777777" w:rsidR="008C58ED" w:rsidRPr="00E55DCB" w:rsidRDefault="008C58ED" w:rsidP="00E55DCB">
            <w:pPr>
              <w:jc w:val="center"/>
            </w:pPr>
            <w:r w:rsidRPr="00E55DCB">
              <w:rPr>
                <w:rFonts w:ascii="Times New Roman" w:eastAsia="宋体" w:hAnsi="Times New Roman"/>
              </w:rPr>
              <w:t>583</w:t>
            </w:r>
          </w:p>
        </w:tc>
        <w:tc>
          <w:tcPr>
            <w:tcW w:w="1300" w:type="dxa"/>
          </w:tcPr>
          <w:p w14:paraId="51F3CF42" w14:textId="77777777" w:rsidR="008C58ED" w:rsidRPr="00E55DCB" w:rsidRDefault="008C58ED" w:rsidP="00E55DCB">
            <w:pPr>
              <w:jc w:val="center"/>
            </w:pPr>
            <w:r w:rsidRPr="00E55DCB">
              <w:rPr>
                <w:rFonts w:ascii="Times New Roman" w:eastAsia="宋体" w:hAnsi="Times New Roman"/>
              </w:rPr>
              <w:t>亲子</w:t>
            </w:r>
          </w:p>
        </w:tc>
      </w:tr>
      <w:tr w:rsidR="008C58ED" w:rsidRPr="00E55DCB" w14:paraId="54FC5118" w14:textId="77777777" w:rsidTr="008C58ED">
        <w:tc>
          <w:tcPr>
            <w:tcW w:w="950" w:type="dxa"/>
          </w:tcPr>
          <w:p w14:paraId="1A366530" w14:textId="77777777" w:rsidR="008C58ED" w:rsidRPr="00E55DCB" w:rsidRDefault="008C58ED" w:rsidP="00E55DCB">
            <w:pPr>
              <w:jc w:val="center"/>
            </w:pPr>
            <w:r w:rsidRPr="00E55DCB">
              <w:rPr>
                <w:rFonts w:ascii="Times New Roman" w:eastAsia="宋体" w:hAnsi="Times New Roman"/>
              </w:rPr>
              <w:t>E06</w:t>
            </w:r>
          </w:p>
        </w:tc>
        <w:tc>
          <w:tcPr>
            <w:tcW w:w="1150" w:type="dxa"/>
          </w:tcPr>
          <w:p w14:paraId="33D4ACD8" w14:textId="77777777" w:rsidR="008C58ED" w:rsidRPr="00E55DCB" w:rsidRDefault="008C58ED" w:rsidP="00E55DCB">
            <w:pPr>
              <w:jc w:val="center"/>
            </w:pPr>
            <w:r w:rsidRPr="00E55DCB">
              <w:rPr>
                <w:rFonts w:ascii="Times New Roman" w:eastAsia="宋体" w:hAnsi="Times New Roman"/>
              </w:rPr>
              <w:t>上海</w:t>
            </w:r>
          </w:p>
        </w:tc>
        <w:tc>
          <w:tcPr>
            <w:tcW w:w="1100" w:type="dxa"/>
          </w:tcPr>
          <w:p w14:paraId="00F79C1C" w14:textId="77777777" w:rsidR="008C58ED" w:rsidRPr="00E55DCB" w:rsidRDefault="008C58ED" w:rsidP="00E55DCB">
            <w:pPr>
              <w:jc w:val="center"/>
            </w:pPr>
            <w:r w:rsidRPr="00E55DCB">
              <w:rPr>
                <w:rFonts w:ascii="Times New Roman" w:eastAsia="宋体" w:hAnsi="Times New Roman"/>
              </w:rPr>
              <w:t>收录</w:t>
            </w:r>
          </w:p>
        </w:tc>
        <w:tc>
          <w:tcPr>
            <w:tcW w:w="900" w:type="dxa"/>
          </w:tcPr>
          <w:p w14:paraId="362C9625" w14:textId="77777777" w:rsidR="008C58ED" w:rsidRPr="00E55DCB" w:rsidRDefault="008C58ED" w:rsidP="00E55DCB">
            <w:pPr>
              <w:jc w:val="center"/>
            </w:pPr>
            <w:r w:rsidRPr="00E55DCB">
              <w:rPr>
                <w:rFonts w:ascii="Times New Roman" w:eastAsia="宋体" w:hAnsi="Times New Roman"/>
              </w:rPr>
              <w:t>3</w:t>
            </w:r>
          </w:p>
        </w:tc>
        <w:tc>
          <w:tcPr>
            <w:tcW w:w="900" w:type="dxa"/>
          </w:tcPr>
          <w:p w14:paraId="6788D737" w14:textId="77777777" w:rsidR="008C58ED" w:rsidRPr="00E55DCB" w:rsidRDefault="008C58ED" w:rsidP="00E55DCB">
            <w:pPr>
              <w:jc w:val="center"/>
            </w:pPr>
            <w:r w:rsidRPr="00E55DCB">
              <w:rPr>
                <w:rFonts w:ascii="Times New Roman" w:eastAsia="宋体" w:hAnsi="Times New Roman"/>
              </w:rPr>
              <w:t>2</w:t>
            </w:r>
          </w:p>
        </w:tc>
        <w:tc>
          <w:tcPr>
            <w:tcW w:w="1300" w:type="dxa"/>
          </w:tcPr>
          <w:p w14:paraId="07B5531E" w14:textId="77777777" w:rsidR="008C58ED" w:rsidRPr="00E55DCB" w:rsidRDefault="008C58ED" w:rsidP="00E55DCB">
            <w:pPr>
              <w:jc w:val="center"/>
            </w:pPr>
            <w:r w:rsidRPr="00E55DCB">
              <w:rPr>
                <w:rFonts w:ascii="Times New Roman" w:eastAsia="宋体" w:hAnsi="Times New Roman"/>
              </w:rPr>
              <w:t>8000</w:t>
            </w:r>
          </w:p>
        </w:tc>
        <w:tc>
          <w:tcPr>
            <w:tcW w:w="1426" w:type="dxa"/>
          </w:tcPr>
          <w:p w14:paraId="52425C38" w14:textId="77777777" w:rsidR="008C58ED" w:rsidRPr="00E55DCB" w:rsidRDefault="008C58ED" w:rsidP="00E55DCB">
            <w:pPr>
              <w:jc w:val="center"/>
            </w:pPr>
            <w:r w:rsidRPr="00E55DCB">
              <w:rPr>
                <w:rFonts w:ascii="Times New Roman" w:eastAsia="宋体" w:hAnsi="Times New Roman"/>
              </w:rPr>
              <w:t>1333</w:t>
            </w:r>
          </w:p>
        </w:tc>
        <w:tc>
          <w:tcPr>
            <w:tcW w:w="1300" w:type="dxa"/>
          </w:tcPr>
          <w:p w14:paraId="56D8C4A2" w14:textId="77777777" w:rsidR="008C58ED" w:rsidRPr="00E55DCB" w:rsidRDefault="008C58ED" w:rsidP="00E55DCB">
            <w:pPr>
              <w:jc w:val="center"/>
            </w:pPr>
            <w:r w:rsidRPr="00E55DCB">
              <w:rPr>
                <w:rFonts w:ascii="Times New Roman" w:eastAsia="宋体" w:hAnsi="Times New Roman"/>
              </w:rPr>
              <w:t>亲子</w:t>
            </w:r>
          </w:p>
        </w:tc>
      </w:tr>
      <w:tr w:rsidR="008C58ED" w:rsidRPr="00E55DCB" w14:paraId="52D9104E" w14:textId="77777777" w:rsidTr="008C58ED">
        <w:tc>
          <w:tcPr>
            <w:tcW w:w="950" w:type="dxa"/>
          </w:tcPr>
          <w:p w14:paraId="6EBFE22E" w14:textId="77777777" w:rsidR="008C58ED" w:rsidRPr="00E55DCB" w:rsidRDefault="008C58ED" w:rsidP="00E55DCB">
            <w:pPr>
              <w:jc w:val="center"/>
            </w:pPr>
            <w:r w:rsidRPr="00E55DCB">
              <w:rPr>
                <w:rFonts w:ascii="Times New Roman" w:eastAsia="宋体" w:hAnsi="Times New Roman"/>
              </w:rPr>
              <w:t>E07</w:t>
            </w:r>
          </w:p>
        </w:tc>
        <w:tc>
          <w:tcPr>
            <w:tcW w:w="1150" w:type="dxa"/>
          </w:tcPr>
          <w:p w14:paraId="5254DE18" w14:textId="77777777" w:rsidR="008C58ED" w:rsidRPr="00E55DCB" w:rsidRDefault="008C58ED" w:rsidP="00E55DCB">
            <w:pPr>
              <w:jc w:val="center"/>
            </w:pPr>
            <w:r w:rsidRPr="00E55DCB">
              <w:rPr>
                <w:rFonts w:ascii="Times New Roman" w:eastAsia="宋体" w:hAnsi="Times New Roman"/>
              </w:rPr>
              <w:t>黄山</w:t>
            </w:r>
          </w:p>
        </w:tc>
        <w:tc>
          <w:tcPr>
            <w:tcW w:w="1100" w:type="dxa"/>
          </w:tcPr>
          <w:p w14:paraId="1CD92167" w14:textId="77777777" w:rsidR="008C58ED" w:rsidRPr="00E55DCB" w:rsidRDefault="008C58ED" w:rsidP="00E55DCB">
            <w:pPr>
              <w:jc w:val="center"/>
            </w:pPr>
            <w:r w:rsidRPr="00E55DCB">
              <w:rPr>
                <w:rFonts w:ascii="Times New Roman" w:eastAsia="宋体" w:hAnsi="Times New Roman"/>
              </w:rPr>
              <w:t>未收录</w:t>
            </w:r>
          </w:p>
        </w:tc>
        <w:tc>
          <w:tcPr>
            <w:tcW w:w="900" w:type="dxa"/>
          </w:tcPr>
          <w:p w14:paraId="50E3285C" w14:textId="77777777" w:rsidR="008C58ED" w:rsidRPr="00E55DCB" w:rsidRDefault="008C58ED" w:rsidP="00E55DCB">
            <w:pPr>
              <w:jc w:val="center"/>
            </w:pPr>
            <w:r w:rsidRPr="00E55DCB">
              <w:rPr>
                <w:rFonts w:ascii="Times New Roman" w:eastAsia="宋体" w:hAnsi="Times New Roman"/>
              </w:rPr>
              <w:t>3</w:t>
            </w:r>
          </w:p>
        </w:tc>
        <w:tc>
          <w:tcPr>
            <w:tcW w:w="900" w:type="dxa"/>
          </w:tcPr>
          <w:p w14:paraId="35903740" w14:textId="77777777" w:rsidR="008C58ED" w:rsidRPr="00E55DCB" w:rsidRDefault="008C58ED" w:rsidP="00E55DCB">
            <w:pPr>
              <w:jc w:val="center"/>
            </w:pPr>
            <w:r w:rsidRPr="00E55DCB">
              <w:rPr>
                <w:rFonts w:ascii="Times New Roman" w:eastAsia="宋体" w:hAnsi="Times New Roman"/>
              </w:rPr>
              <w:t>3</w:t>
            </w:r>
          </w:p>
        </w:tc>
        <w:tc>
          <w:tcPr>
            <w:tcW w:w="1300" w:type="dxa"/>
          </w:tcPr>
          <w:p w14:paraId="78A46651" w14:textId="77777777" w:rsidR="008C58ED" w:rsidRPr="00E55DCB" w:rsidRDefault="008C58ED" w:rsidP="00E55DCB">
            <w:pPr>
              <w:jc w:val="center"/>
            </w:pPr>
            <w:r w:rsidRPr="00E55DCB">
              <w:rPr>
                <w:rFonts w:ascii="Times New Roman" w:eastAsia="宋体" w:hAnsi="Times New Roman"/>
              </w:rPr>
              <w:t>5000</w:t>
            </w:r>
          </w:p>
        </w:tc>
        <w:tc>
          <w:tcPr>
            <w:tcW w:w="1426" w:type="dxa"/>
          </w:tcPr>
          <w:p w14:paraId="55F629FC" w14:textId="77777777" w:rsidR="008C58ED" w:rsidRPr="00E55DCB" w:rsidRDefault="008C58ED" w:rsidP="00E55DCB">
            <w:pPr>
              <w:jc w:val="center"/>
            </w:pPr>
            <w:r w:rsidRPr="00E55DCB">
              <w:rPr>
                <w:rFonts w:ascii="Times New Roman" w:eastAsia="宋体" w:hAnsi="Times New Roman"/>
              </w:rPr>
              <w:t>556</w:t>
            </w:r>
          </w:p>
        </w:tc>
        <w:tc>
          <w:tcPr>
            <w:tcW w:w="1300" w:type="dxa"/>
          </w:tcPr>
          <w:p w14:paraId="5FB58C6D" w14:textId="77777777" w:rsidR="008C58ED" w:rsidRPr="00E55DCB" w:rsidRDefault="008C58ED" w:rsidP="00E55DCB">
            <w:pPr>
              <w:jc w:val="center"/>
            </w:pPr>
            <w:r w:rsidRPr="00E55DCB">
              <w:rPr>
                <w:rFonts w:ascii="Times New Roman" w:eastAsia="宋体" w:hAnsi="Times New Roman"/>
              </w:rPr>
              <w:t>打卡</w:t>
            </w:r>
          </w:p>
        </w:tc>
      </w:tr>
      <w:tr w:rsidR="008C58ED" w:rsidRPr="00E55DCB" w14:paraId="16F825C8" w14:textId="77777777" w:rsidTr="008C58ED">
        <w:tc>
          <w:tcPr>
            <w:tcW w:w="950" w:type="dxa"/>
          </w:tcPr>
          <w:p w14:paraId="6C5370F3" w14:textId="77777777" w:rsidR="008C58ED" w:rsidRPr="00E55DCB" w:rsidRDefault="008C58ED" w:rsidP="00E55DCB">
            <w:pPr>
              <w:jc w:val="center"/>
            </w:pPr>
            <w:r w:rsidRPr="00E55DCB">
              <w:rPr>
                <w:rFonts w:ascii="Times New Roman" w:eastAsia="宋体" w:hAnsi="Times New Roman"/>
              </w:rPr>
              <w:t>E08</w:t>
            </w:r>
          </w:p>
        </w:tc>
        <w:tc>
          <w:tcPr>
            <w:tcW w:w="1150" w:type="dxa"/>
          </w:tcPr>
          <w:p w14:paraId="58211AB4" w14:textId="77777777" w:rsidR="008C58ED" w:rsidRPr="00E55DCB" w:rsidRDefault="008C58ED" w:rsidP="00E55DCB">
            <w:pPr>
              <w:jc w:val="center"/>
            </w:pPr>
            <w:r w:rsidRPr="00E55DCB">
              <w:rPr>
                <w:rFonts w:ascii="Times New Roman" w:eastAsia="宋体" w:hAnsi="Times New Roman"/>
              </w:rPr>
              <w:t>厦门</w:t>
            </w:r>
          </w:p>
        </w:tc>
        <w:tc>
          <w:tcPr>
            <w:tcW w:w="1100" w:type="dxa"/>
          </w:tcPr>
          <w:p w14:paraId="090A521F" w14:textId="77777777" w:rsidR="008C58ED" w:rsidRPr="00E55DCB" w:rsidRDefault="008C58ED" w:rsidP="00E55DCB">
            <w:pPr>
              <w:jc w:val="center"/>
            </w:pPr>
            <w:r w:rsidRPr="00E55DCB">
              <w:rPr>
                <w:rFonts w:ascii="Times New Roman" w:eastAsia="宋体" w:hAnsi="Times New Roman"/>
              </w:rPr>
              <w:t>未收录</w:t>
            </w:r>
          </w:p>
        </w:tc>
        <w:tc>
          <w:tcPr>
            <w:tcW w:w="900" w:type="dxa"/>
          </w:tcPr>
          <w:p w14:paraId="6BFD23DC" w14:textId="77777777" w:rsidR="008C58ED" w:rsidRPr="00E55DCB" w:rsidRDefault="008C58ED" w:rsidP="00E55DCB">
            <w:pPr>
              <w:jc w:val="center"/>
            </w:pPr>
            <w:r w:rsidRPr="00E55DCB">
              <w:rPr>
                <w:rFonts w:ascii="Times New Roman" w:eastAsia="宋体" w:hAnsi="Times New Roman"/>
              </w:rPr>
              <w:t>4</w:t>
            </w:r>
          </w:p>
        </w:tc>
        <w:tc>
          <w:tcPr>
            <w:tcW w:w="900" w:type="dxa"/>
          </w:tcPr>
          <w:p w14:paraId="69559C64" w14:textId="77777777" w:rsidR="008C58ED" w:rsidRPr="00E55DCB" w:rsidRDefault="008C58ED" w:rsidP="00E55DCB">
            <w:pPr>
              <w:jc w:val="center"/>
            </w:pPr>
            <w:r w:rsidRPr="00E55DCB">
              <w:rPr>
                <w:rFonts w:ascii="Times New Roman" w:eastAsia="宋体" w:hAnsi="Times New Roman"/>
              </w:rPr>
              <w:t>3</w:t>
            </w:r>
          </w:p>
        </w:tc>
        <w:tc>
          <w:tcPr>
            <w:tcW w:w="1300" w:type="dxa"/>
          </w:tcPr>
          <w:p w14:paraId="145D90B5" w14:textId="77777777" w:rsidR="008C58ED" w:rsidRPr="00E55DCB" w:rsidRDefault="008C58ED" w:rsidP="00E55DCB">
            <w:pPr>
              <w:jc w:val="center"/>
            </w:pPr>
            <w:r w:rsidRPr="00E55DCB">
              <w:rPr>
                <w:rFonts w:ascii="Times New Roman" w:eastAsia="宋体" w:hAnsi="Times New Roman"/>
              </w:rPr>
              <w:t>5000</w:t>
            </w:r>
          </w:p>
        </w:tc>
        <w:tc>
          <w:tcPr>
            <w:tcW w:w="1426" w:type="dxa"/>
          </w:tcPr>
          <w:p w14:paraId="64852434" w14:textId="77777777" w:rsidR="008C58ED" w:rsidRPr="00E55DCB" w:rsidRDefault="008C58ED" w:rsidP="00E55DCB">
            <w:pPr>
              <w:jc w:val="center"/>
            </w:pPr>
            <w:r w:rsidRPr="00E55DCB">
              <w:rPr>
                <w:rFonts w:ascii="Times New Roman" w:eastAsia="宋体" w:hAnsi="Times New Roman"/>
              </w:rPr>
              <w:t>417</w:t>
            </w:r>
          </w:p>
        </w:tc>
        <w:tc>
          <w:tcPr>
            <w:tcW w:w="1300" w:type="dxa"/>
          </w:tcPr>
          <w:p w14:paraId="62CABE6C" w14:textId="77777777" w:rsidR="008C58ED" w:rsidRPr="00E55DCB" w:rsidRDefault="008C58ED" w:rsidP="00E55DCB">
            <w:pPr>
              <w:jc w:val="center"/>
            </w:pPr>
            <w:r w:rsidRPr="00E55DCB">
              <w:rPr>
                <w:rFonts w:ascii="Times New Roman" w:eastAsia="宋体" w:hAnsi="Times New Roman"/>
              </w:rPr>
              <w:t>打卡</w:t>
            </w:r>
          </w:p>
        </w:tc>
      </w:tr>
      <w:tr w:rsidR="008C58ED" w:rsidRPr="00E55DCB" w14:paraId="4E68FD01" w14:textId="77777777" w:rsidTr="008C58ED">
        <w:tc>
          <w:tcPr>
            <w:tcW w:w="950" w:type="dxa"/>
          </w:tcPr>
          <w:p w14:paraId="48CE1663" w14:textId="77777777" w:rsidR="008C58ED" w:rsidRPr="00E55DCB" w:rsidRDefault="008C58ED" w:rsidP="00E55DCB">
            <w:pPr>
              <w:jc w:val="center"/>
            </w:pPr>
            <w:r w:rsidRPr="00E55DCB">
              <w:rPr>
                <w:rFonts w:ascii="Times New Roman" w:eastAsia="宋体" w:hAnsi="Times New Roman"/>
              </w:rPr>
              <w:t>E09</w:t>
            </w:r>
          </w:p>
        </w:tc>
        <w:tc>
          <w:tcPr>
            <w:tcW w:w="1150" w:type="dxa"/>
          </w:tcPr>
          <w:p w14:paraId="253DBEAA" w14:textId="77777777" w:rsidR="008C58ED" w:rsidRPr="00E55DCB" w:rsidRDefault="008C58ED" w:rsidP="00E55DCB">
            <w:pPr>
              <w:jc w:val="center"/>
            </w:pPr>
            <w:r w:rsidRPr="00E55DCB">
              <w:rPr>
                <w:rFonts w:ascii="Times New Roman" w:eastAsia="宋体" w:hAnsi="Times New Roman"/>
              </w:rPr>
              <w:t>青岛</w:t>
            </w:r>
          </w:p>
        </w:tc>
        <w:tc>
          <w:tcPr>
            <w:tcW w:w="1100" w:type="dxa"/>
          </w:tcPr>
          <w:p w14:paraId="4CC84C69" w14:textId="77777777" w:rsidR="008C58ED" w:rsidRPr="00E55DCB" w:rsidRDefault="008C58ED" w:rsidP="00E55DCB">
            <w:pPr>
              <w:jc w:val="center"/>
            </w:pPr>
            <w:r w:rsidRPr="00E55DCB">
              <w:rPr>
                <w:rFonts w:ascii="Times New Roman" w:eastAsia="宋体" w:hAnsi="Times New Roman"/>
              </w:rPr>
              <w:t>未收录</w:t>
            </w:r>
          </w:p>
        </w:tc>
        <w:tc>
          <w:tcPr>
            <w:tcW w:w="900" w:type="dxa"/>
          </w:tcPr>
          <w:p w14:paraId="3B282B04" w14:textId="77777777" w:rsidR="008C58ED" w:rsidRPr="00E55DCB" w:rsidRDefault="008C58ED" w:rsidP="00E55DCB">
            <w:pPr>
              <w:jc w:val="center"/>
            </w:pPr>
            <w:r w:rsidRPr="00E55DCB">
              <w:rPr>
                <w:rFonts w:ascii="Times New Roman" w:eastAsia="宋体" w:hAnsi="Times New Roman"/>
              </w:rPr>
              <w:t>3</w:t>
            </w:r>
          </w:p>
        </w:tc>
        <w:tc>
          <w:tcPr>
            <w:tcW w:w="900" w:type="dxa"/>
          </w:tcPr>
          <w:p w14:paraId="0F070E40" w14:textId="77777777" w:rsidR="008C58ED" w:rsidRPr="00E55DCB" w:rsidRDefault="008C58ED" w:rsidP="00E55DCB">
            <w:pPr>
              <w:jc w:val="center"/>
            </w:pPr>
            <w:r w:rsidRPr="00E55DCB">
              <w:rPr>
                <w:rFonts w:ascii="Times New Roman" w:eastAsia="宋体" w:hAnsi="Times New Roman"/>
              </w:rPr>
              <w:t>4</w:t>
            </w:r>
          </w:p>
        </w:tc>
        <w:tc>
          <w:tcPr>
            <w:tcW w:w="1300" w:type="dxa"/>
          </w:tcPr>
          <w:p w14:paraId="1CBA5FE7" w14:textId="77777777" w:rsidR="008C58ED" w:rsidRPr="00E55DCB" w:rsidRDefault="008C58ED" w:rsidP="00E55DCB">
            <w:pPr>
              <w:jc w:val="center"/>
            </w:pPr>
            <w:r w:rsidRPr="00E55DCB">
              <w:rPr>
                <w:rFonts w:ascii="Times New Roman" w:eastAsia="宋体" w:hAnsi="Times New Roman"/>
              </w:rPr>
              <w:t>5000</w:t>
            </w:r>
          </w:p>
        </w:tc>
        <w:tc>
          <w:tcPr>
            <w:tcW w:w="1426" w:type="dxa"/>
          </w:tcPr>
          <w:p w14:paraId="34FDF2AA" w14:textId="77777777" w:rsidR="008C58ED" w:rsidRPr="00E55DCB" w:rsidRDefault="008C58ED" w:rsidP="00E55DCB">
            <w:pPr>
              <w:jc w:val="center"/>
            </w:pPr>
            <w:r w:rsidRPr="00E55DCB">
              <w:rPr>
                <w:rFonts w:ascii="Times New Roman" w:eastAsia="宋体" w:hAnsi="Times New Roman"/>
              </w:rPr>
              <w:t>417</w:t>
            </w:r>
          </w:p>
        </w:tc>
        <w:tc>
          <w:tcPr>
            <w:tcW w:w="1300" w:type="dxa"/>
          </w:tcPr>
          <w:p w14:paraId="0D53441E" w14:textId="77777777" w:rsidR="008C58ED" w:rsidRPr="00E55DCB" w:rsidRDefault="008C58ED" w:rsidP="00E55DCB">
            <w:pPr>
              <w:jc w:val="center"/>
            </w:pPr>
            <w:r w:rsidRPr="00E55DCB">
              <w:rPr>
                <w:rFonts w:ascii="Times New Roman" w:eastAsia="宋体" w:hAnsi="Times New Roman"/>
              </w:rPr>
              <w:t>打卡</w:t>
            </w:r>
          </w:p>
        </w:tc>
      </w:tr>
      <w:tr w:rsidR="008C58ED" w:rsidRPr="00E55DCB" w14:paraId="1B90C8DE" w14:textId="77777777" w:rsidTr="008C58ED">
        <w:tc>
          <w:tcPr>
            <w:tcW w:w="950" w:type="dxa"/>
          </w:tcPr>
          <w:p w14:paraId="2CBEDB7E" w14:textId="77777777" w:rsidR="008C58ED" w:rsidRPr="00E55DCB" w:rsidRDefault="008C58ED" w:rsidP="00E55DCB">
            <w:pPr>
              <w:jc w:val="center"/>
            </w:pPr>
            <w:r w:rsidRPr="00E55DCB">
              <w:rPr>
                <w:rFonts w:ascii="Times New Roman" w:eastAsia="宋体" w:hAnsi="Times New Roman"/>
              </w:rPr>
              <w:t>E10</w:t>
            </w:r>
          </w:p>
        </w:tc>
        <w:tc>
          <w:tcPr>
            <w:tcW w:w="1150" w:type="dxa"/>
          </w:tcPr>
          <w:p w14:paraId="30F7393B" w14:textId="77777777" w:rsidR="008C58ED" w:rsidRPr="00E55DCB" w:rsidRDefault="008C58ED" w:rsidP="00E55DCB">
            <w:pPr>
              <w:jc w:val="center"/>
            </w:pPr>
            <w:r w:rsidRPr="00E55DCB">
              <w:rPr>
                <w:rFonts w:ascii="Times New Roman" w:eastAsia="宋体" w:hAnsi="Times New Roman"/>
              </w:rPr>
              <w:t>大理</w:t>
            </w:r>
          </w:p>
        </w:tc>
        <w:tc>
          <w:tcPr>
            <w:tcW w:w="1100" w:type="dxa"/>
          </w:tcPr>
          <w:p w14:paraId="175B58B7" w14:textId="77777777" w:rsidR="008C58ED" w:rsidRPr="00E55DCB" w:rsidRDefault="008C58ED" w:rsidP="00E55DCB">
            <w:pPr>
              <w:jc w:val="center"/>
            </w:pPr>
            <w:r w:rsidRPr="00E55DCB">
              <w:rPr>
                <w:rFonts w:ascii="Times New Roman" w:eastAsia="宋体" w:hAnsi="Times New Roman"/>
              </w:rPr>
              <w:t>未收录</w:t>
            </w:r>
          </w:p>
        </w:tc>
        <w:tc>
          <w:tcPr>
            <w:tcW w:w="900" w:type="dxa"/>
          </w:tcPr>
          <w:p w14:paraId="26671483" w14:textId="77777777" w:rsidR="008C58ED" w:rsidRPr="00E55DCB" w:rsidRDefault="008C58ED" w:rsidP="00E55DCB">
            <w:pPr>
              <w:jc w:val="center"/>
            </w:pPr>
            <w:r w:rsidRPr="00E55DCB">
              <w:rPr>
                <w:rFonts w:ascii="Times New Roman" w:eastAsia="宋体" w:hAnsi="Times New Roman"/>
              </w:rPr>
              <w:t>5</w:t>
            </w:r>
          </w:p>
        </w:tc>
        <w:tc>
          <w:tcPr>
            <w:tcW w:w="900" w:type="dxa"/>
          </w:tcPr>
          <w:p w14:paraId="5B8AA9A0" w14:textId="77777777" w:rsidR="008C58ED" w:rsidRPr="00E55DCB" w:rsidRDefault="008C58ED" w:rsidP="00E55DCB">
            <w:pPr>
              <w:jc w:val="center"/>
            </w:pPr>
            <w:r w:rsidRPr="00E55DCB">
              <w:rPr>
                <w:rFonts w:ascii="Times New Roman" w:eastAsia="宋体" w:hAnsi="Times New Roman"/>
              </w:rPr>
              <w:t>2</w:t>
            </w:r>
          </w:p>
        </w:tc>
        <w:tc>
          <w:tcPr>
            <w:tcW w:w="1300" w:type="dxa"/>
          </w:tcPr>
          <w:p w14:paraId="719A3644" w14:textId="77777777" w:rsidR="008C58ED" w:rsidRPr="00E55DCB" w:rsidRDefault="008C58ED" w:rsidP="00E55DCB">
            <w:pPr>
              <w:jc w:val="center"/>
            </w:pPr>
            <w:r w:rsidRPr="00E55DCB">
              <w:rPr>
                <w:rFonts w:ascii="Times New Roman" w:eastAsia="宋体" w:hAnsi="Times New Roman"/>
              </w:rPr>
              <w:t>7000</w:t>
            </w:r>
          </w:p>
        </w:tc>
        <w:tc>
          <w:tcPr>
            <w:tcW w:w="1426" w:type="dxa"/>
          </w:tcPr>
          <w:p w14:paraId="4420B20F" w14:textId="77777777" w:rsidR="008C58ED" w:rsidRPr="00E55DCB" w:rsidRDefault="008C58ED" w:rsidP="00E55DCB">
            <w:pPr>
              <w:jc w:val="center"/>
            </w:pPr>
            <w:r w:rsidRPr="00E55DCB">
              <w:rPr>
                <w:rFonts w:ascii="Times New Roman" w:eastAsia="宋体" w:hAnsi="Times New Roman"/>
              </w:rPr>
              <w:t>700</w:t>
            </w:r>
          </w:p>
        </w:tc>
        <w:tc>
          <w:tcPr>
            <w:tcW w:w="1300" w:type="dxa"/>
          </w:tcPr>
          <w:p w14:paraId="355BBDE5" w14:textId="77777777" w:rsidR="008C58ED" w:rsidRPr="00E55DCB" w:rsidRDefault="008C58ED" w:rsidP="00E55DCB">
            <w:pPr>
              <w:jc w:val="center"/>
            </w:pPr>
            <w:r w:rsidRPr="00E55DCB">
              <w:rPr>
                <w:rFonts w:ascii="Times New Roman" w:eastAsia="宋体" w:hAnsi="Times New Roman"/>
              </w:rPr>
              <w:t>情侣</w:t>
            </w:r>
          </w:p>
        </w:tc>
      </w:tr>
      <w:tr w:rsidR="008C58ED" w:rsidRPr="00E55DCB" w14:paraId="2D27799E" w14:textId="77777777" w:rsidTr="008C58ED">
        <w:tc>
          <w:tcPr>
            <w:tcW w:w="950" w:type="dxa"/>
          </w:tcPr>
          <w:p w14:paraId="1C76BBDA" w14:textId="77777777" w:rsidR="008C58ED" w:rsidRPr="00E55DCB" w:rsidRDefault="008C58ED" w:rsidP="00E55DCB">
            <w:pPr>
              <w:jc w:val="center"/>
            </w:pPr>
            <w:r w:rsidRPr="00E55DCB">
              <w:rPr>
                <w:rFonts w:ascii="Times New Roman" w:eastAsia="宋体" w:hAnsi="Times New Roman"/>
              </w:rPr>
              <w:t>E11</w:t>
            </w:r>
          </w:p>
        </w:tc>
        <w:tc>
          <w:tcPr>
            <w:tcW w:w="1150" w:type="dxa"/>
          </w:tcPr>
          <w:p w14:paraId="12114D73" w14:textId="77777777" w:rsidR="008C58ED" w:rsidRPr="00E55DCB" w:rsidRDefault="008C58ED" w:rsidP="00E55DCB">
            <w:pPr>
              <w:jc w:val="center"/>
            </w:pPr>
            <w:r w:rsidRPr="00E55DCB">
              <w:rPr>
                <w:rFonts w:ascii="Times New Roman" w:eastAsia="宋体" w:hAnsi="Times New Roman"/>
              </w:rPr>
              <w:t>桂林</w:t>
            </w:r>
          </w:p>
        </w:tc>
        <w:tc>
          <w:tcPr>
            <w:tcW w:w="1100" w:type="dxa"/>
          </w:tcPr>
          <w:p w14:paraId="3CD4F18B" w14:textId="77777777" w:rsidR="008C58ED" w:rsidRPr="00E55DCB" w:rsidRDefault="008C58ED" w:rsidP="00E55DCB">
            <w:pPr>
              <w:jc w:val="center"/>
            </w:pPr>
            <w:r w:rsidRPr="00E55DCB">
              <w:rPr>
                <w:rFonts w:ascii="Times New Roman" w:eastAsia="宋体" w:hAnsi="Times New Roman"/>
              </w:rPr>
              <w:t>未收录</w:t>
            </w:r>
          </w:p>
        </w:tc>
        <w:tc>
          <w:tcPr>
            <w:tcW w:w="900" w:type="dxa"/>
          </w:tcPr>
          <w:p w14:paraId="5043473F" w14:textId="77777777" w:rsidR="008C58ED" w:rsidRPr="00E55DCB" w:rsidRDefault="008C58ED" w:rsidP="00E55DCB">
            <w:pPr>
              <w:jc w:val="center"/>
            </w:pPr>
            <w:r w:rsidRPr="00E55DCB">
              <w:rPr>
                <w:rFonts w:ascii="Times New Roman" w:eastAsia="宋体" w:hAnsi="Times New Roman"/>
              </w:rPr>
              <w:t>3</w:t>
            </w:r>
          </w:p>
        </w:tc>
        <w:tc>
          <w:tcPr>
            <w:tcW w:w="900" w:type="dxa"/>
          </w:tcPr>
          <w:p w14:paraId="40112F5A" w14:textId="77777777" w:rsidR="008C58ED" w:rsidRPr="00E55DCB" w:rsidRDefault="008C58ED" w:rsidP="00E55DCB">
            <w:pPr>
              <w:jc w:val="center"/>
            </w:pPr>
            <w:r w:rsidRPr="00E55DCB">
              <w:rPr>
                <w:rFonts w:ascii="Times New Roman" w:eastAsia="宋体" w:hAnsi="Times New Roman"/>
              </w:rPr>
              <w:t>3</w:t>
            </w:r>
          </w:p>
        </w:tc>
        <w:tc>
          <w:tcPr>
            <w:tcW w:w="1300" w:type="dxa"/>
          </w:tcPr>
          <w:p w14:paraId="6E526603" w14:textId="77777777" w:rsidR="008C58ED" w:rsidRPr="00E55DCB" w:rsidRDefault="008C58ED" w:rsidP="00E55DCB">
            <w:pPr>
              <w:jc w:val="center"/>
            </w:pPr>
            <w:r w:rsidRPr="00E55DCB">
              <w:rPr>
                <w:rFonts w:ascii="Times New Roman" w:eastAsia="宋体" w:hAnsi="Times New Roman"/>
              </w:rPr>
              <w:t>2400</w:t>
            </w:r>
          </w:p>
        </w:tc>
        <w:tc>
          <w:tcPr>
            <w:tcW w:w="1426" w:type="dxa"/>
          </w:tcPr>
          <w:p w14:paraId="6A206484" w14:textId="77777777" w:rsidR="008C58ED" w:rsidRPr="00E55DCB" w:rsidRDefault="008C58ED" w:rsidP="00E55DCB">
            <w:pPr>
              <w:jc w:val="center"/>
            </w:pPr>
            <w:r w:rsidRPr="00E55DCB">
              <w:rPr>
                <w:rFonts w:ascii="Times New Roman" w:eastAsia="宋体" w:hAnsi="Times New Roman"/>
              </w:rPr>
              <w:t>267</w:t>
            </w:r>
          </w:p>
        </w:tc>
        <w:tc>
          <w:tcPr>
            <w:tcW w:w="1300" w:type="dxa"/>
          </w:tcPr>
          <w:p w14:paraId="77BD1DA7" w14:textId="77777777" w:rsidR="008C58ED" w:rsidRPr="00E55DCB" w:rsidRDefault="008C58ED" w:rsidP="00E55DCB">
            <w:pPr>
              <w:jc w:val="center"/>
            </w:pPr>
            <w:r w:rsidRPr="00E55DCB">
              <w:rPr>
                <w:rFonts w:ascii="Times New Roman" w:eastAsia="宋体" w:hAnsi="Times New Roman"/>
              </w:rPr>
              <w:t>情侣</w:t>
            </w:r>
          </w:p>
        </w:tc>
      </w:tr>
      <w:tr w:rsidR="008C58ED" w:rsidRPr="00E55DCB" w14:paraId="0B6D6ED6" w14:textId="77777777" w:rsidTr="008C58ED">
        <w:tc>
          <w:tcPr>
            <w:tcW w:w="950" w:type="dxa"/>
          </w:tcPr>
          <w:p w14:paraId="5E71763E" w14:textId="77777777" w:rsidR="008C58ED" w:rsidRPr="00E55DCB" w:rsidRDefault="008C58ED" w:rsidP="00E55DCB">
            <w:pPr>
              <w:jc w:val="center"/>
            </w:pPr>
            <w:r w:rsidRPr="00E55DCB">
              <w:rPr>
                <w:rFonts w:ascii="Times New Roman" w:eastAsia="宋体" w:hAnsi="Times New Roman"/>
              </w:rPr>
              <w:t>E12</w:t>
            </w:r>
          </w:p>
        </w:tc>
        <w:tc>
          <w:tcPr>
            <w:tcW w:w="1150" w:type="dxa"/>
          </w:tcPr>
          <w:p w14:paraId="41D20C2E" w14:textId="77777777" w:rsidR="008C58ED" w:rsidRPr="00E55DCB" w:rsidRDefault="008C58ED" w:rsidP="00E55DCB">
            <w:pPr>
              <w:jc w:val="center"/>
            </w:pPr>
            <w:r w:rsidRPr="00E55DCB">
              <w:rPr>
                <w:rFonts w:ascii="Times New Roman" w:eastAsia="宋体" w:hAnsi="Times New Roman"/>
              </w:rPr>
              <w:t>张家界</w:t>
            </w:r>
          </w:p>
        </w:tc>
        <w:tc>
          <w:tcPr>
            <w:tcW w:w="1100" w:type="dxa"/>
          </w:tcPr>
          <w:p w14:paraId="322A0A84" w14:textId="77777777" w:rsidR="008C58ED" w:rsidRPr="00E55DCB" w:rsidRDefault="008C58ED" w:rsidP="00E55DCB">
            <w:pPr>
              <w:jc w:val="center"/>
            </w:pPr>
            <w:r w:rsidRPr="00E55DCB">
              <w:rPr>
                <w:rFonts w:ascii="Times New Roman" w:eastAsia="宋体" w:hAnsi="Times New Roman"/>
              </w:rPr>
              <w:t>未收录</w:t>
            </w:r>
          </w:p>
        </w:tc>
        <w:tc>
          <w:tcPr>
            <w:tcW w:w="900" w:type="dxa"/>
          </w:tcPr>
          <w:p w14:paraId="11E24093" w14:textId="77777777" w:rsidR="008C58ED" w:rsidRPr="00E55DCB" w:rsidRDefault="008C58ED" w:rsidP="00E55DCB">
            <w:pPr>
              <w:jc w:val="center"/>
            </w:pPr>
            <w:r w:rsidRPr="00E55DCB">
              <w:rPr>
                <w:rFonts w:ascii="Times New Roman" w:eastAsia="宋体" w:hAnsi="Times New Roman"/>
              </w:rPr>
              <w:t>4</w:t>
            </w:r>
          </w:p>
        </w:tc>
        <w:tc>
          <w:tcPr>
            <w:tcW w:w="900" w:type="dxa"/>
          </w:tcPr>
          <w:p w14:paraId="2FD3F9FB" w14:textId="77777777" w:rsidR="008C58ED" w:rsidRPr="00E55DCB" w:rsidRDefault="008C58ED" w:rsidP="00E55DCB">
            <w:pPr>
              <w:jc w:val="center"/>
            </w:pPr>
            <w:r w:rsidRPr="00E55DCB">
              <w:rPr>
                <w:rFonts w:ascii="Times New Roman" w:eastAsia="宋体" w:hAnsi="Times New Roman"/>
              </w:rPr>
              <w:t>4</w:t>
            </w:r>
          </w:p>
        </w:tc>
        <w:tc>
          <w:tcPr>
            <w:tcW w:w="1300" w:type="dxa"/>
          </w:tcPr>
          <w:p w14:paraId="7229DCF6" w14:textId="77777777" w:rsidR="008C58ED" w:rsidRPr="00E55DCB" w:rsidRDefault="008C58ED" w:rsidP="00E55DCB">
            <w:pPr>
              <w:jc w:val="center"/>
            </w:pPr>
            <w:r w:rsidRPr="00E55DCB">
              <w:rPr>
                <w:rFonts w:ascii="Times New Roman" w:eastAsia="宋体" w:hAnsi="Times New Roman"/>
              </w:rPr>
              <w:t>4000</w:t>
            </w:r>
          </w:p>
        </w:tc>
        <w:tc>
          <w:tcPr>
            <w:tcW w:w="1426" w:type="dxa"/>
          </w:tcPr>
          <w:p w14:paraId="4B0EADD8" w14:textId="77777777" w:rsidR="008C58ED" w:rsidRPr="00E55DCB" w:rsidRDefault="008C58ED" w:rsidP="00E55DCB">
            <w:pPr>
              <w:jc w:val="center"/>
            </w:pPr>
            <w:r w:rsidRPr="00E55DCB">
              <w:rPr>
                <w:rFonts w:ascii="Times New Roman" w:eastAsia="宋体" w:hAnsi="Times New Roman"/>
              </w:rPr>
              <w:t>250</w:t>
            </w:r>
          </w:p>
        </w:tc>
        <w:tc>
          <w:tcPr>
            <w:tcW w:w="1300" w:type="dxa"/>
          </w:tcPr>
          <w:p w14:paraId="0D3027A4" w14:textId="77777777" w:rsidR="008C58ED" w:rsidRPr="00E55DCB" w:rsidRDefault="008C58ED" w:rsidP="00E55DCB">
            <w:pPr>
              <w:jc w:val="center"/>
            </w:pPr>
            <w:r w:rsidRPr="00E55DCB">
              <w:rPr>
                <w:rFonts w:ascii="Times New Roman" w:eastAsia="宋体" w:hAnsi="Times New Roman"/>
              </w:rPr>
              <w:t>情侣</w:t>
            </w:r>
          </w:p>
        </w:tc>
      </w:tr>
    </w:tbl>
    <w:p w14:paraId="2ED7CA5B" w14:textId="77777777" w:rsidR="00E55DCB" w:rsidRDefault="00E55DCB" w:rsidP="008C58ED">
      <w:pPr>
        <w:spacing w:line="360" w:lineRule="auto"/>
        <w:ind w:firstLine="480"/>
        <w:rPr>
          <w:rFonts w:ascii="Times New Roman" w:eastAsia="宋体" w:hAnsi="Times New Roman"/>
          <w:sz w:val="24"/>
          <w:szCs w:val="24"/>
        </w:rPr>
      </w:pPr>
    </w:p>
    <w:p w14:paraId="7495A691" w14:textId="68D6F077" w:rsidR="008C58ED" w:rsidRDefault="008C58ED" w:rsidP="00E55DCB">
      <w:pPr>
        <w:pStyle w:val="a1"/>
        <w:spacing w:before="78"/>
        <w:ind w:left="0"/>
      </w:pPr>
      <w:bookmarkStart w:id="95" w:name="_Ref230878122"/>
      <w:r>
        <w:t>纯</w:t>
      </w:r>
      <w:r>
        <w:t xml:space="preserve"> LLM </w:t>
      </w:r>
      <w:r>
        <w:t>基线与本系统对比实验结果</w:t>
      </w:r>
      <w:bookmarkEnd w:id="95"/>
    </w:p>
    <w:tbl>
      <w:tblPr>
        <w:tblStyle w:val="af2"/>
        <w:tblW w:w="9026" w:type="dxa"/>
        <w:tblLook w:val="04A0" w:firstRow="1" w:lastRow="0" w:firstColumn="1" w:lastColumn="0" w:noHBand="0" w:noVBand="1"/>
      </w:tblPr>
      <w:tblGrid>
        <w:gridCol w:w="3626"/>
        <w:gridCol w:w="2700"/>
        <w:gridCol w:w="2700"/>
      </w:tblGrid>
      <w:tr w:rsidR="008C58ED" w14:paraId="160E19DF" w14:textId="77777777" w:rsidTr="00E55DCB">
        <w:trPr>
          <w:cnfStyle w:val="100000000000" w:firstRow="1" w:lastRow="0" w:firstColumn="0" w:lastColumn="0" w:oddVBand="0" w:evenVBand="0" w:oddHBand="0" w:evenHBand="0" w:firstRowFirstColumn="0" w:firstRowLastColumn="0" w:lastRowFirstColumn="0" w:lastRowLastColumn="0"/>
        </w:trPr>
        <w:tc>
          <w:tcPr>
            <w:tcW w:w="3626" w:type="dxa"/>
          </w:tcPr>
          <w:p w14:paraId="2C23ED28" w14:textId="77777777" w:rsidR="008C58ED" w:rsidRDefault="008C58ED" w:rsidP="00E55DCB">
            <w:pPr>
              <w:jc w:val="center"/>
            </w:pPr>
            <w:r>
              <w:rPr>
                <w:rFonts w:ascii="Times New Roman" w:eastAsia="宋体" w:hAnsi="Times New Roman"/>
                <w:b/>
                <w:bCs/>
              </w:rPr>
              <w:t>指标</w:t>
            </w:r>
          </w:p>
        </w:tc>
        <w:tc>
          <w:tcPr>
            <w:tcW w:w="2700" w:type="dxa"/>
          </w:tcPr>
          <w:p w14:paraId="794DEFB8" w14:textId="77777777" w:rsidR="008C58ED" w:rsidRDefault="008C58ED" w:rsidP="00E55DCB">
            <w:pPr>
              <w:jc w:val="center"/>
            </w:pPr>
            <w:r>
              <w:rPr>
                <w:rFonts w:ascii="Times New Roman" w:eastAsia="宋体" w:hAnsi="Times New Roman"/>
                <w:b/>
                <w:bCs/>
              </w:rPr>
              <w:t>纯</w:t>
            </w:r>
            <w:r>
              <w:rPr>
                <w:rFonts w:ascii="Times New Roman" w:eastAsia="宋体" w:hAnsi="Times New Roman"/>
                <w:b/>
                <w:bCs/>
              </w:rPr>
              <w:t xml:space="preserve"> LLM </w:t>
            </w:r>
            <w:r>
              <w:rPr>
                <w:rFonts w:ascii="Times New Roman" w:eastAsia="宋体" w:hAnsi="Times New Roman"/>
                <w:b/>
                <w:bCs/>
              </w:rPr>
              <w:t>基线</w:t>
            </w:r>
          </w:p>
        </w:tc>
        <w:tc>
          <w:tcPr>
            <w:tcW w:w="2700" w:type="dxa"/>
          </w:tcPr>
          <w:p w14:paraId="3DF25E07" w14:textId="77777777" w:rsidR="008C58ED" w:rsidRDefault="008C58ED" w:rsidP="00E55DCB">
            <w:pPr>
              <w:jc w:val="center"/>
            </w:pPr>
            <w:r>
              <w:rPr>
                <w:rFonts w:ascii="Times New Roman" w:eastAsia="宋体" w:hAnsi="Times New Roman"/>
                <w:b/>
                <w:bCs/>
              </w:rPr>
              <w:t>本系统</w:t>
            </w:r>
          </w:p>
        </w:tc>
      </w:tr>
      <w:tr w:rsidR="008C58ED" w14:paraId="5F1F4720" w14:textId="77777777" w:rsidTr="00E55DCB">
        <w:tc>
          <w:tcPr>
            <w:tcW w:w="3626" w:type="dxa"/>
          </w:tcPr>
          <w:p w14:paraId="360345FF" w14:textId="77777777" w:rsidR="008C58ED" w:rsidRDefault="008C58ED" w:rsidP="00E55DCB">
            <w:pPr>
              <w:jc w:val="center"/>
            </w:pPr>
            <w:r>
              <w:rPr>
                <w:rFonts w:ascii="Times New Roman" w:eastAsia="宋体" w:hAnsi="Times New Roman"/>
              </w:rPr>
              <w:t xml:space="preserve">POI </w:t>
            </w:r>
            <w:r>
              <w:rPr>
                <w:rFonts w:ascii="Times New Roman" w:eastAsia="宋体" w:hAnsi="Times New Roman"/>
              </w:rPr>
              <w:t>有效率</w:t>
            </w:r>
            <w:r>
              <w:rPr>
                <w:rFonts w:ascii="Times New Roman" w:eastAsia="宋体" w:hAnsi="Times New Roman"/>
              </w:rPr>
              <w:t>(%)</w:t>
            </w:r>
          </w:p>
        </w:tc>
        <w:tc>
          <w:tcPr>
            <w:tcW w:w="2700" w:type="dxa"/>
          </w:tcPr>
          <w:p w14:paraId="36A11424" w14:textId="5BEE7CE1" w:rsidR="008C58ED" w:rsidRDefault="008C58ED" w:rsidP="00E55DCB">
            <w:pPr>
              <w:jc w:val="center"/>
            </w:pPr>
            <w:r>
              <w:rPr>
                <w:rFonts w:ascii="Times New Roman" w:eastAsia="宋体" w:hAnsi="Times New Roman"/>
              </w:rPr>
              <w:t>78.0</w:t>
            </w:r>
          </w:p>
        </w:tc>
        <w:tc>
          <w:tcPr>
            <w:tcW w:w="2700" w:type="dxa"/>
          </w:tcPr>
          <w:p w14:paraId="5C8E6E03" w14:textId="6739B088" w:rsidR="008C58ED" w:rsidRDefault="008C58ED" w:rsidP="00E55DCB">
            <w:pPr>
              <w:jc w:val="center"/>
            </w:pPr>
            <w:r>
              <w:rPr>
                <w:rFonts w:ascii="Times New Roman" w:eastAsia="宋体" w:hAnsi="Times New Roman"/>
              </w:rPr>
              <w:t>99.0</w:t>
            </w:r>
          </w:p>
        </w:tc>
      </w:tr>
      <w:tr w:rsidR="008C58ED" w14:paraId="74B6D1AA" w14:textId="77777777" w:rsidTr="00E55DCB">
        <w:tc>
          <w:tcPr>
            <w:tcW w:w="3626" w:type="dxa"/>
          </w:tcPr>
          <w:p w14:paraId="4DF86EE4" w14:textId="77777777" w:rsidR="008C58ED" w:rsidRDefault="008C58ED" w:rsidP="00E55DCB">
            <w:pPr>
              <w:jc w:val="center"/>
            </w:pPr>
            <w:r>
              <w:rPr>
                <w:rFonts w:ascii="Times New Roman" w:eastAsia="宋体" w:hAnsi="Times New Roman"/>
              </w:rPr>
              <w:t xml:space="preserve">POI </w:t>
            </w:r>
            <w:r>
              <w:rPr>
                <w:rFonts w:ascii="Times New Roman" w:eastAsia="宋体" w:hAnsi="Times New Roman"/>
              </w:rPr>
              <w:t>幻觉数</w:t>
            </w:r>
            <w:r>
              <w:rPr>
                <w:rFonts w:ascii="Times New Roman" w:eastAsia="宋体" w:hAnsi="Times New Roman"/>
              </w:rPr>
              <w:t>(</w:t>
            </w:r>
            <w:proofErr w:type="gramStart"/>
            <w:r>
              <w:rPr>
                <w:rFonts w:ascii="Times New Roman" w:eastAsia="宋体" w:hAnsi="Times New Roman"/>
              </w:rPr>
              <w:t>个</w:t>
            </w:r>
            <w:proofErr w:type="gramEnd"/>
            <w:r>
              <w:rPr>
                <w:rFonts w:ascii="Times New Roman" w:eastAsia="宋体" w:hAnsi="Times New Roman"/>
              </w:rPr>
              <w:t>/</w:t>
            </w:r>
            <w:r>
              <w:rPr>
                <w:rFonts w:ascii="Times New Roman" w:eastAsia="宋体" w:hAnsi="Times New Roman"/>
              </w:rPr>
              <w:t>方案</w:t>
            </w:r>
            <w:r>
              <w:rPr>
                <w:rFonts w:ascii="Times New Roman" w:eastAsia="宋体" w:hAnsi="Times New Roman"/>
              </w:rPr>
              <w:t>)</w:t>
            </w:r>
          </w:p>
        </w:tc>
        <w:tc>
          <w:tcPr>
            <w:tcW w:w="2700" w:type="dxa"/>
          </w:tcPr>
          <w:p w14:paraId="4EC2F99E" w14:textId="2B3647B8" w:rsidR="008C58ED" w:rsidRDefault="008C58ED" w:rsidP="00E55DCB">
            <w:pPr>
              <w:jc w:val="center"/>
            </w:pPr>
            <w:r>
              <w:rPr>
                <w:rFonts w:ascii="Times New Roman" w:eastAsia="宋体" w:hAnsi="Times New Roman"/>
              </w:rPr>
              <w:t>1.6</w:t>
            </w:r>
          </w:p>
        </w:tc>
        <w:tc>
          <w:tcPr>
            <w:tcW w:w="2700" w:type="dxa"/>
          </w:tcPr>
          <w:p w14:paraId="28EF059B" w14:textId="7913A659" w:rsidR="008C58ED" w:rsidRDefault="008C58ED" w:rsidP="00E55DCB">
            <w:pPr>
              <w:jc w:val="center"/>
            </w:pPr>
            <w:r>
              <w:rPr>
                <w:rFonts w:ascii="Times New Roman" w:eastAsia="宋体" w:hAnsi="Times New Roman"/>
              </w:rPr>
              <w:t>0.1</w:t>
            </w:r>
          </w:p>
        </w:tc>
      </w:tr>
      <w:tr w:rsidR="008C58ED" w14:paraId="68C9C490" w14:textId="77777777" w:rsidTr="00E55DCB">
        <w:tc>
          <w:tcPr>
            <w:tcW w:w="3626" w:type="dxa"/>
          </w:tcPr>
          <w:p w14:paraId="2496561A" w14:textId="77777777" w:rsidR="008C58ED" w:rsidRDefault="008C58ED" w:rsidP="00E55DCB">
            <w:pPr>
              <w:jc w:val="center"/>
            </w:pPr>
            <w:r>
              <w:rPr>
                <w:rFonts w:ascii="Times New Roman" w:eastAsia="宋体" w:hAnsi="Times New Roman"/>
              </w:rPr>
              <w:t>日均景点间移动耗时</w:t>
            </w:r>
            <w:r>
              <w:rPr>
                <w:rFonts w:ascii="Times New Roman" w:eastAsia="宋体" w:hAnsi="Times New Roman"/>
              </w:rPr>
              <w:t>(</w:t>
            </w:r>
            <w:r>
              <w:rPr>
                <w:rFonts w:ascii="Times New Roman" w:eastAsia="宋体" w:hAnsi="Times New Roman"/>
              </w:rPr>
              <w:t>分钟</w:t>
            </w:r>
            <w:r>
              <w:rPr>
                <w:rFonts w:ascii="Times New Roman" w:eastAsia="宋体" w:hAnsi="Times New Roman"/>
              </w:rPr>
              <w:t>)</w:t>
            </w:r>
          </w:p>
        </w:tc>
        <w:tc>
          <w:tcPr>
            <w:tcW w:w="2700" w:type="dxa"/>
          </w:tcPr>
          <w:p w14:paraId="3671FA4A" w14:textId="70D032CA" w:rsidR="008C58ED" w:rsidRDefault="008C58ED" w:rsidP="00E55DCB">
            <w:pPr>
              <w:jc w:val="center"/>
            </w:pPr>
            <w:r>
              <w:rPr>
                <w:rFonts w:ascii="Times New Roman" w:eastAsia="宋体" w:hAnsi="Times New Roman"/>
              </w:rPr>
              <w:t>156</w:t>
            </w:r>
          </w:p>
        </w:tc>
        <w:tc>
          <w:tcPr>
            <w:tcW w:w="2700" w:type="dxa"/>
          </w:tcPr>
          <w:p w14:paraId="4D9BB05D" w14:textId="01E192DB" w:rsidR="008C58ED" w:rsidRDefault="008C58ED" w:rsidP="00E55DCB">
            <w:pPr>
              <w:jc w:val="center"/>
            </w:pPr>
            <w:r>
              <w:rPr>
                <w:rFonts w:ascii="Times New Roman" w:eastAsia="宋体" w:hAnsi="Times New Roman"/>
              </w:rPr>
              <w:t>98</w:t>
            </w:r>
          </w:p>
        </w:tc>
      </w:tr>
      <w:tr w:rsidR="008C58ED" w14:paraId="226F0E33" w14:textId="77777777" w:rsidTr="00E55DCB">
        <w:tc>
          <w:tcPr>
            <w:tcW w:w="3626" w:type="dxa"/>
          </w:tcPr>
          <w:p w14:paraId="1F86ADEB" w14:textId="77777777" w:rsidR="008C58ED" w:rsidRDefault="008C58ED" w:rsidP="00E55DCB">
            <w:pPr>
              <w:jc w:val="center"/>
            </w:pPr>
            <w:r>
              <w:rPr>
                <w:rFonts w:ascii="Times New Roman" w:eastAsia="宋体" w:hAnsi="Times New Roman"/>
              </w:rPr>
              <w:t>时段</w:t>
            </w:r>
            <w:proofErr w:type="gramStart"/>
            <w:r>
              <w:rPr>
                <w:rFonts w:ascii="Times New Roman" w:eastAsia="宋体" w:hAnsi="Times New Roman"/>
              </w:rPr>
              <w:t>违规数</w:t>
            </w:r>
            <w:proofErr w:type="gramEnd"/>
            <w:r>
              <w:rPr>
                <w:rFonts w:ascii="Times New Roman" w:eastAsia="宋体" w:hAnsi="Times New Roman"/>
              </w:rPr>
              <w:t>(</w:t>
            </w:r>
            <w:proofErr w:type="gramStart"/>
            <w:r>
              <w:rPr>
                <w:rFonts w:ascii="Times New Roman" w:eastAsia="宋体" w:hAnsi="Times New Roman"/>
              </w:rPr>
              <w:t>个</w:t>
            </w:r>
            <w:proofErr w:type="gramEnd"/>
            <w:r>
              <w:rPr>
                <w:rFonts w:ascii="Times New Roman" w:eastAsia="宋体" w:hAnsi="Times New Roman"/>
              </w:rPr>
              <w:t>/</w:t>
            </w:r>
            <w:r>
              <w:rPr>
                <w:rFonts w:ascii="Times New Roman" w:eastAsia="宋体" w:hAnsi="Times New Roman"/>
              </w:rPr>
              <w:t>方案</w:t>
            </w:r>
            <w:r>
              <w:rPr>
                <w:rFonts w:ascii="Times New Roman" w:eastAsia="宋体" w:hAnsi="Times New Roman"/>
              </w:rPr>
              <w:t>)</w:t>
            </w:r>
          </w:p>
        </w:tc>
        <w:tc>
          <w:tcPr>
            <w:tcW w:w="2700" w:type="dxa"/>
          </w:tcPr>
          <w:p w14:paraId="0CCACF8A" w14:textId="2CC8231E" w:rsidR="008C58ED" w:rsidRDefault="008C58ED" w:rsidP="00E55DCB">
            <w:pPr>
              <w:jc w:val="center"/>
            </w:pPr>
            <w:r>
              <w:rPr>
                <w:rFonts w:ascii="Times New Roman" w:eastAsia="宋体" w:hAnsi="Times New Roman"/>
              </w:rPr>
              <w:t>1.3</w:t>
            </w:r>
          </w:p>
        </w:tc>
        <w:tc>
          <w:tcPr>
            <w:tcW w:w="2700" w:type="dxa"/>
          </w:tcPr>
          <w:p w14:paraId="5B889954" w14:textId="3FDF2D5A" w:rsidR="008C58ED" w:rsidRDefault="008C58ED" w:rsidP="00E55DCB">
            <w:pPr>
              <w:jc w:val="center"/>
            </w:pPr>
            <w:r>
              <w:rPr>
                <w:rFonts w:ascii="Times New Roman" w:eastAsia="宋体" w:hAnsi="Times New Roman"/>
              </w:rPr>
              <w:t>0.05</w:t>
            </w:r>
          </w:p>
        </w:tc>
      </w:tr>
      <w:tr w:rsidR="008C58ED" w14:paraId="572290AE" w14:textId="77777777" w:rsidTr="00E55DCB">
        <w:tc>
          <w:tcPr>
            <w:tcW w:w="3626" w:type="dxa"/>
          </w:tcPr>
          <w:p w14:paraId="19807679" w14:textId="77777777" w:rsidR="008C58ED" w:rsidRDefault="008C58ED" w:rsidP="00E55DCB">
            <w:pPr>
              <w:jc w:val="center"/>
            </w:pPr>
            <w:r>
              <w:rPr>
                <w:rFonts w:ascii="Times New Roman" w:eastAsia="宋体" w:hAnsi="Times New Roman"/>
              </w:rPr>
              <w:t>预算可核算且不超支比例</w:t>
            </w:r>
            <w:r>
              <w:rPr>
                <w:rFonts w:ascii="Times New Roman" w:eastAsia="宋体" w:hAnsi="Times New Roman"/>
              </w:rPr>
              <w:t>(%)</w:t>
            </w:r>
          </w:p>
        </w:tc>
        <w:tc>
          <w:tcPr>
            <w:tcW w:w="2700" w:type="dxa"/>
          </w:tcPr>
          <w:p w14:paraId="704DBF6B" w14:textId="750009B7" w:rsidR="008C58ED" w:rsidRDefault="008C58ED" w:rsidP="00E55DCB">
            <w:pPr>
              <w:jc w:val="center"/>
            </w:pPr>
            <w:r>
              <w:rPr>
                <w:rFonts w:ascii="Times New Roman" w:eastAsia="宋体" w:hAnsi="Times New Roman"/>
              </w:rPr>
              <w:t>63</w:t>
            </w:r>
          </w:p>
        </w:tc>
        <w:tc>
          <w:tcPr>
            <w:tcW w:w="2700" w:type="dxa"/>
          </w:tcPr>
          <w:p w14:paraId="71B5664D" w14:textId="0AD6FEF7" w:rsidR="008C58ED" w:rsidRDefault="008C58ED" w:rsidP="00E55DCB">
            <w:pPr>
              <w:jc w:val="center"/>
            </w:pPr>
            <w:r>
              <w:rPr>
                <w:rFonts w:ascii="Times New Roman" w:eastAsia="宋体" w:hAnsi="Times New Roman"/>
              </w:rPr>
              <w:t>92</w:t>
            </w:r>
          </w:p>
        </w:tc>
      </w:tr>
      <w:tr w:rsidR="008C58ED" w14:paraId="6F64D5BD" w14:textId="77777777" w:rsidTr="003469DA">
        <w:tc>
          <w:tcPr>
            <w:tcW w:w="3626" w:type="dxa"/>
            <w:tcBorders>
              <w:bottom w:val="nil"/>
            </w:tcBorders>
          </w:tcPr>
          <w:p w14:paraId="64155506" w14:textId="77777777" w:rsidR="008C58ED" w:rsidRDefault="008C58ED" w:rsidP="00E55DCB">
            <w:pPr>
              <w:jc w:val="center"/>
            </w:pPr>
            <w:r>
              <w:rPr>
                <w:rFonts w:ascii="Times New Roman" w:eastAsia="宋体" w:hAnsi="Times New Roman"/>
              </w:rPr>
              <w:t>交通与住宿信息真实性</w:t>
            </w:r>
            <w:r>
              <w:rPr>
                <w:rFonts w:ascii="Times New Roman" w:eastAsia="宋体" w:hAnsi="Times New Roman"/>
              </w:rPr>
              <w:t>(%)</w:t>
            </w:r>
          </w:p>
        </w:tc>
        <w:tc>
          <w:tcPr>
            <w:tcW w:w="2700" w:type="dxa"/>
            <w:tcBorders>
              <w:bottom w:val="nil"/>
            </w:tcBorders>
          </w:tcPr>
          <w:p w14:paraId="216BC403" w14:textId="1D81B655" w:rsidR="008C58ED" w:rsidRDefault="008C58ED" w:rsidP="00E55DCB">
            <w:pPr>
              <w:jc w:val="center"/>
            </w:pPr>
            <w:r>
              <w:rPr>
                <w:rFonts w:ascii="Times New Roman" w:eastAsia="宋体" w:hAnsi="Times New Roman"/>
              </w:rPr>
              <w:t>16</w:t>
            </w:r>
          </w:p>
        </w:tc>
        <w:tc>
          <w:tcPr>
            <w:tcW w:w="2700" w:type="dxa"/>
            <w:tcBorders>
              <w:bottom w:val="nil"/>
            </w:tcBorders>
          </w:tcPr>
          <w:p w14:paraId="3E4B7218" w14:textId="795440B9" w:rsidR="008C58ED" w:rsidRDefault="008C58ED" w:rsidP="00E55DCB">
            <w:pPr>
              <w:jc w:val="center"/>
            </w:pPr>
            <w:r>
              <w:rPr>
                <w:rFonts w:ascii="Times New Roman" w:eastAsia="宋体" w:hAnsi="Times New Roman"/>
              </w:rPr>
              <w:t>96</w:t>
            </w:r>
          </w:p>
        </w:tc>
      </w:tr>
      <w:tr w:rsidR="008C58ED" w14:paraId="7AE3C3C1" w14:textId="77777777" w:rsidTr="003469DA">
        <w:tc>
          <w:tcPr>
            <w:tcW w:w="3626" w:type="dxa"/>
            <w:tcBorders>
              <w:top w:val="nil"/>
              <w:bottom w:val="single" w:sz="12" w:space="0" w:color="auto"/>
            </w:tcBorders>
          </w:tcPr>
          <w:p w14:paraId="0A689765" w14:textId="77777777" w:rsidR="008C58ED" w:rsidRDefault="008C58ED" w:rsidP="00E55DCB">
            <w:pPr>
              <w:jc w:val="center"/>
            </w:pPr>
            <w:r>
              <w:rPr>
                <w:rFonts w:ascii="Times New Roman" w:eastAsia="宋体" w:hAnsi="Times New Roman"/>
              </w:rPr>
              <w:t>端到端时延</w:t>
            </w:r>
            <w:r>
              <w:rPr>
                <w:rFonts w:ascii="Times New Roman" w:eastAsia="宋体" w:hAnsi="Times New Roman"/>
              </w:rPr>
              <w:t>(</w:t>
            </w:r>
            <w:r>
              <w:rPr>
                <w:rFonts w:ascii="Times New Roman" w:eastAsia="宋体" w:hAnsi="Times New Roman"/>
              </w:rPr>
              <w:t>秒</w:t>
            </w:r>
            <w:r>
              <w:rPr>
                <w:rFonts w:ascii="Times New Roman" w:eastAsia="宋体" w:hAnsi="Times New Roman"/>
              </w:rPr>
              <w:t>)</w:t>
            </w:r>
          </w:p>
        </w:tc>
        <w:tc>
          <w:tcPr>
            <w:tcW w:w="2700" w:type="dxa"/>
            <w:tcBorders>
              <w:top w:val="nil"/>
              <w:bottom w:val="single" w:sz="12" w:space="0" w:color="auto"/>
            </w:tcBorders>
          </w:tcPr>
          <w:p w14:paraId="6984A82C" w14:textId="3043E375" w:rsidR="008C58ED" w:rsidRDefault="008C58ED" w:rsidP="00E55DCB">
            <w:pPr>
              <w:jc w:val="center"/>
            </w:pPr>
            <w:r>
              <w:rPr>
                <w:rFonts w:ascii="Times New Roman" w:eastAsia="宋体" w:hAnsi="Times New Roman"/>
              </w:rPr>
              <w:t>16.2</w:t>
            </w:r>
          </w:p>
        </w:tc>
        <w:tc>
          <w:tcPr>
            <w:tcW w:w="2700" w:type="dxa"/>
            <w:tcBorders>
              <w:top w:val="nil"/>
              <w:bottom w:val="single" w:sz="12" w:space="0" w:color="auto"/>
            </w:tcBorders>
          </w:tcPr>
          <w:p w14:paraId="21349FD0" w14:textId="1E85427C" w:rsidR="008C58ED" w:rsidRDefault="008C58ED" w:rsidP="00E55DCB">
            <w:pPr>
              <w:jc w:val="center"/>
            </w:pPr>
            <w:r>
              <w:rPr>
                <w:rFonts w:ascii="Times New Roman" w:eastAsia="宋体" w:hAnsi="Times New Roman"/>
              </w:rPr>
              <w:t>88.5</w:t>
            </w:r>
          </w:p>
        </w:tc>
      </w:tr>
    </w:tbl>
    <w:p w14:paraId="4CA52713" w14:textId="77777777" w:rsidR="00E55DCB" w:rsidRDefault="00E55DCB" w:rsidP="008C58ED">
      <w:pPr>
        <w:spacing w:line="360" w:lineRule="auto"/>
        <w:ind w:firstLine="480"/>
        <w:rPr>
          <w:rFonts w:ascii="Times New Roman" w:eastAsia="宋体" w:hAnsi="Times New Roman"/>
          <w:sz w:val="24"/>
          <w:szCs w:val="24"/>
        </w:rPr>
      </w:pPr>
    </w:p>
    <w:p w14:paraId="571DBC08" w14:textId="55B00F3A" w:rsidR="008C58ED" w:rsidRPr="00663742" w:rsidRDefault="003469DA" w:rsidP="00E05D92">
      <w:pPr>
        <w:pStyle w:val="a3"/>
        <w:wordWrap/>
        <w:ind w:firstLine="480"/>
      </w:pPr>
      <w:r>
        <w:lastRenderedPageBreak/>
        <w:t>由</w:t>
      </w:r>
      <w:r w:rsidR="00E05D92">
        <w:rPr>
          <w:rFonts w:hint="eastAsia"/>
        </w:rPr>
        <w:fldChar w:fldCharType="begin"/>
      </w:r>
      <w:r w:rsidR="00E05D92">
        <w:rPr>
          <w:rFonts w:hint="eastAsia"/>
        </w:rPr>
        <w:instrText xml:space="preserve"> </w:instrText>
      </w:r>
      <w:r w:rsidR="00E05D92">
        <w:instrText>REF _Ref230878122 \r \h</w:instrText>
      </w:r>
      <w:r w:rsidR="00E05D92">
        <w:rPr>
          <w:rFonts w:hint="eastAsia"/>
        </w:rPr>
        <w:instrText xml:space="preserve"> </w:instrText>
      </w:r>
      <w:r w:rsidR="00E05D92">
        <w:instrText xml:space="preserve"> \* MERGEFORMAT </w:instrText>
      </w:r>
      <w:r w:rsidR="00E05D92">
        <w:rPr>
          <w:rFonts w:hint="eastAsia"/>
        </w:rPr>
      </w:r>
      <w:r w:rsidR="00E05D92">
        <w:rPr>
          <w:rFonts w:hint="eastAsia"/>
        </w:rPr>
        <w:fldChar w:fldCharType="separate"/>
      </w:r>
      <w:r w:rsidR="00472796">
        <w:rPr>
          <w:rFonts w:hint="eastAsia"/>
        </w:rPr>
        <w:t>表</w:t>
      </w:r>
      <w:r w:rsidR="00472796">
        <w:rPr>
          <w:rFonts w:hint="eastAsia"/>
        </w:rPr>
        <w:t>5-8</w:t>
      </w:r>
      <w:r w:rsidR="00E05D92">
        <w:rPr>
          <w:rFonts w:hint="eastAsia"/>
        </w:rPr>
        <w:fldChar w:fldCharType="end"/>
      </w:r>
      <w:r>
        <w:rPr>
          <w:rFonts w:ascii="Times New Roman" w:eastAsia="Times New Roman" w:hAnsi="Times New Roman" w:cs="Times New Roman"/>
        </w:rPr>
        <w:t xml:space="preserve"> </w:t>
      </w:r>
      <w:r>
        <w:t>可见，两种方案在多数指标上存在显著差距。在</w:t>
      </w:r>
      <w:r>
        <w:rPr>
          <w:rFonts w:ascii="Times New Roman" w:eastAsia="Times New Roman" w:hAnsi="Times New Roman" w:cs="Times New Roman"/>
        </w:rPr>
        <w:t xml:space="preserve"> POI </w:t>
      </w:r>
      <w:r>
        <w:t>有效率、</w:t>
      </w:r>
      <w:r>
        <w:rPr>
          <w:rFonts w:ascii="Times New Roman" w:eastAsia="Times New Roman" w:hAnsi="Times New Roman" w:cs="Times New Roman"/>
        </w:rPr>
        <w:t xml:space="preserve">POI </w:t>
      </w:r>
      <w:r>
        <w:t>幻觉数、时段</w:t>
      </w:r>
      <w:proofErr w:type="gramStart"/>
      <w:r>
        <w:t>违规数</w:t>
      </w:r>
      <w:proofErr w:type="gramEnd"/>
      <w:r>
        <w:t>与交通住宿信息真实性四项指标上，二者差距达到数量级水平。预算可核算且不超支比例亦得到明显提升</w:t>
      </w:r>
      <w:r>
        <w:rPr>
          <w:rFonts w:hint="eastAsia"/>
        </w:rPr>
        <w:t>，</w:t>
      </w:r>
      <w:r>
        <w:t>本系统残余的未达标用例集中于</w:t>
      </w:r>
      <w:r>
        <w:rPr>
          <w:rFonts w:ascii="Times New Roman" w:eastAsia="Times New Roman" w:hAnsi="Times New Roman" w:cs="Times New Roman"/>
        </w:rPr>
        <w:t xml:space="preserve"> E11</w:t>
      </w:r>
      <w:r>
        <w:t>、</w:t>
      </w:r>
      <w:r>
        <w:rPr>
          <w:rFonts w:ascii="Times New Roman" w:eastAsia="Times New Roman" w:hAnsi="Times New Roman" w:cs="Times New Roman"/>
        </w:rPr>
        <w:t xml:space="preserve">E12 </w:t>
      </w:r>
      <w:r>
        <w:t>两条人均</w:t>
      </w:r>
      <w:proofErr w:type="gramStart"/>
      <w:r>
        <w:t>日预算</w:t>
      </w:r>
      <w:proofErr w:type="gramEnd"/>
      <w:r>
        <w:t>最紧的情形，表明在预算</w:t>
      </w:r>
      <w:proofErr w:type="gramStart"/>
      <w:r>
        <w:t>极度受</w:t>
      </w:r>
      <w:proofErr w:type="gramEnd"/>
      <w:r>
        <w:t>限时即便经过降档</w:t>
      </w:r>
      <w:proofErr w:type="gramStart"/>
      <w:r>
        <w:t>回环仍</w:t>
      </w:r>
      <w:proofErr w:type="gramEnd"/>
      <w:r>
        <w:t>可能不存在可行解。端到端时延是基线略占优势的指标，本系统因多阶段编排、多次模型调用与多次</w:t>
      </w:r>
      <w:r>
        <w:rPr>
          <w:rFonts w:ascii="Times New Roman" w:eastAsia="Times New Roman" w:hAnsi="Times New Roman" w:cs="Times New Roman"/>
        </w:rPr>
        <w:t xml:space="preserve"> MCP </w:t>
      </w:r>
      <w:r>
        <w:t>往返，端到端耗时显著高于单次调用的基线，该结果与</w:t>
      </w:r>
      <w:r>
        <w:rPr>
          <w:rFonts w:ascii="Times New Roman" w:eastAsia="Times New Roman" w:hAnsi="Times New Roman" w:cs="Times New Roman"/>
        </w:rPr>
        <w:t xml:space="preserve"> 5.3 </w:t>
      </w:r>
      <w:r>
        <w:t>节所测得的时延量级一致</w:t>
      </w:r>
      <w:r>
        <w:rPr>
          <w:rFonts w:hint="eastAsia"/>
        </w:rPr>
        <w:t>。然而</w:t>
      </w:r>
      <w:r>
        <w:t>考虑到旅行规划属于低频、决策成本较高的任务，结果可执行性通常优先于响应速度，</w:t>
      </w:r>
      <w:r>
        <w:rPr>
          <w:rFonts w:hint="eastAsia"/>
        </w:rPr>
        <w:t>因此</w:t>
      </w:r>
      <w:proofErr w:type="gramStart"/>
      <w:r>
        <w:rPr>
          <w:rFonts w:hint="eastAsia"/>
        </w:rPr>
        <w:t>该差距在本任务</w:t>
      </w:r>
      <w:proofErr w:type="gramEnd"/>
      <w:r>
        <w:rPr>
          <w:rFonts w:hint="eastAsia"/>
        </w:rPr>
        <w:t>场景下处于可接受范围</w:t>
      </w:r>
      <w:r>
        <w:t>。综合上述指标，所提架构在旅行规划任务上相对于直接调用大语言模型具备明显的结果质量优势。</w:t>
      </w:r>
    </w:p>
    <w:p w14:paraId="760C92BC" w14:textId="77777777" w:rsidR="00657C1A" w:rsidRDefault="00657C1A" w:rsidP="00F92B7A">
      <w:pPr>
        <w:pStyle w:val="2"/>
      </w:pPr>
      <w:bookmarkStart w:id="96" w:name="_Toc230879550"/>
      <w:r>
        <w:t>消融实验</w:t>
      </w:r>
      <w:bookmarkEnd w:id="96"/>
    </w:p>
    <w:p w14:paraId="7DDBD443" w14:textId="04024BDD" w:rsidR="003469DA" w:rsidRDefault="003469DA" w:rsidP="00E05D92">
      <w:pPr>
        <w:pStyle w:val="a3"/>
        <w:wordWrap/>
        <w:ind w:firstLine="480"/>
      </w:pPr>
      <w:r>
        <w:rPr>
          <w:rFonts w:ascii="Times New Roman" w:eastAsia="Times New Roman" w:hAnsi="Times New Roman" w:cs="Times New Roman"/>
        </w:rPr>
        <w:t xml:space="preserve">5.4 </w:t>
      </w:r>
      <w:r>
        <w:t>节的对比测试从整体层面反映了本系统相对</w:t>
      </w:r>
      <w:proofErr w:type="gramStart"/>
      <w:r>
        <w:t>于纯大语言模型</w:t>
      </w:r>
      <w:proofErr w:type="gramEnd"/>
      <w:r>
        <w:t>基线的差距，但该结果是全部模块协同作用下的综合效果，无法揭示</w:t>
      </w:r>
      <w:proofErr w:type="gramStart"/>
      <w:r>
        <w:t>各核心</w:t>
      </w:r>
      <w:proofErr w:type="gramEnd"/>
      <w:r>
        <w:t>模块对整体性能的独立贡献。为进一步量化系统内部关键模块的作用、明确各项设计的有效性来源，本节沿用</w:t>
      </w:r>
      <w:r>
        <w:t xml:space="preserve"> 5.4 </w:t>
      </w:r>
      <w:r>
        <w:t>节的评测集并遵循单变量原则，每次仅将一个目标模块替换为功能最朴素的退化版本，其余模块与运行配置保持不变，由此将性能差异归因于被替换模块本身。退化版本并非直接删除对应节点，而是以一种</w:t>
      </w:r>
      <w:proofErr w:type="gramStart"/>
      <w:r>
        <w:t>最</w:t>
      </w:r>
      <w:proofErr w:type="gramEnd"/>
      <w:r>
        <w:t>基础的实现予以替代，使其在功能上仅维持流程连通而不具备原有的优化能力</w:t>
      </w:r>
      <w:r>
        <w:rPr>
          <w:rFonts w:hint="eastAsia"/>
        </w:rPr>
        <w:t>。</w:t>
      </w:r>
      <w:r>
        <w:t>每一消融配置在每条用例上重复运行</w:t>
      </w:r>
      <w:r>
        <w:t xml:space="preserve"> 5 </w:t>
      </w:r>
      <w:r>
        <w:t>次并取均值。本节针对系统的四个核心模块设计相应的消融配置，依次涵盖</w:t>
      </w:r>
      <w:r>
        <w:rPr>
          <w:rFonts w:ascii="Times New Roman" w:eastAsia="Times New Roman" w:hAnsi="Times New Roman" w:cs="Times New Roman"/>
        </w:rPr>
        <w:t xml:space="preserve">RAG </w:t>
      </w:r>
      <w:r>
        <w:t>知识增强、均衡</w:t>
      </w:r>
      <w:r>
        <w:rPr>
          <w:rFonts w:ascii="Times New Roman" w:eastAsia="Times New Roman" w:hAnsi="Times New Roman" w:cs="Times New Roman"/>
        </w:rPr>
        <w:t xml:space="preserve"> K-Means </w:t>
      </w:r>
      <w:r w:rsidRPr="00E05D92">
        <w:rPr>
          <w:rStyle w:val="ab"/>
        </w:rPr>
        <w:t>容量约束、</w:t>
      </w:r>
      <w:proofErr w:type="gramStart"/>
      <w:r w:rsidRPr="00E05D92">
        <w:rPr>
          <w:rStyle w:val="ab"/>
        </w:rPr>
        <w:t>时段分桶机制</w:t>
      </w:r>
      <w:proofErr w:type="gramEnd"/>
      <w:r w:rsidRPr="00E05D92">
        <w:rPr>
          <w:rStyle w:val="ab"/>
        </w:rPr>
        <w:t>、桶内</w:t>
      </w:r>
      <w:r w:rsidRPr="00E05D92">
        <w:rPr>
          <w:rStyle w:val="ab"/>
        </w:rPr>
        <w:t xml:space="preserve"> TSP </w:t>
      </w:r>
      <w:proofErr w:type="gramStart"/>
      <w:r w:rsidRPr="00E05D92">
        <w:rPr>
          <w:rStyle w:val="ab"/>
        </w:rPr>
        <w:t>与跨日</w:t>
      </w:r>
      <w:proofErr w:type="gramEnd"/>
      <w:r w:rsidRPr="00E05D92">
        <w:rPr>
          <w:rStyle w:val="ab"/>
        </w:rPr>
        <w:t xml:space="preserve"> 2-opt </w:t>
      </w:r>
      <w:r w:rsidRPr="00E05D92">
        <w:rPr>
          <w:rStyle w:val="ab"/>
        </w:rPr>
        <w:t>路径优化，各配置的退化方式与主要观测指标如</w:t>
      </w:r>
      <w:r w:rsidR="00E05D92" w:rsidRPr="00E05D92">
        <w:rPr>
          <w:rStyle w:val="ab"/>
        </w:rPr>
        <w:fldChar w:fldCharType="begin"/>
      </w:r>
      <w:r w:rsidR="00E05D92" w:rsidRPr="00E05D92">
        <w:rPr>
          <w:rStyle w:val="ab"/>
        </w:rPr>
        <w:instrText xml:space="preserve"> REF _Ref230878086 \r \h </w:instrText>
      </w:r>
      <w:r w:rsidR="00E05D92">
        <w:rPr>
          <w:rStyle w:val="ab"/>
        </w:rPr>
        <w:instrText xml:space="preserve"> \* MERGEFORMAT </w:instrText>
      </w:r>
      <w:r w:rsidR="00E05D92" w:rsidRPr="00E05D92">
        <w:rPr>
          <w:rStyle w:val="ab"/>
        </w:rPr>
      </w:r>
      <w:r w:rsidR="00E05D92" w:rsidRPr="00E05D92">
        <w:rPr>
          <w:rStyle w:val="ab"/>
        </w:rPr>
        <w:fldChar w:fldCharType="separate"/>
      </w:r>
      <w:r w:rsidR="00472796">
        <w:rPr>
          <w:rStyle w:val="ab"/>
          <w:rFonts w:hint="eastAsia"/>
        </w:rPr>
        <w:t>表</w:t>
      </w:r>
      <w:r w:rsidR="00472796">
        <w:rPr>
          <w:rStyle w:val="ab"/>
          <w:rFonts w:hint="eastAsia"/>
        </w:rPr>
        <w:t>5-9</w:t>
      </w:r>
      <w:r w:rsidR="00E05D92" w:rsidRPr="00E05D92">
        <w:rPr>
          <w:rStyle w:val="ab"/>
        </w:rPr>
        <w:fldChar w:fldCharType="end"/>
      </w:r>
      <w:r w:rsidRPr="00E05D92">
        <w:rPr>
          <w:rStyle w:val="ab"/>
        </w:rPr>
        <w:t xml:space="preserve"> </w:t>
      </w:r>
      <w:r w:rsidRPr="00E05D92">
        <w:rPr>
          <w:rStyle w:val="ab"/>
        </w:rPr>
        <w:t>所示。编排与知识增强相关模块的消融结果如</w:t>
      </w:r>
      <w:r w:rsidR="00E05D92" w:rsidRPr="00E05D92">
        <w:rPr>
          <w:rStyle w:val="ab"/>
        </w:rPr>
        <w:fldChar w:fldCharType="begin"/>
      </w:r>
      <w:r w:rsidR="00E05D92" w:rsidRPr="00E05D92">
        <w:rPr>
          <w:rStyle w:val="ab"/>
        </w:rPr>
        <w:instrText xml:space="preserve"> REF _Ref230878068 \r \h </w:instrText>
      </w:r>
      <w:r w:rsidR="00E05D92">
        <w:rPr>
          <w:rStyle w:val="ab"/>
        </w:rPr>
        <w:instrText xml:space="preserve"> \* MERGEFORMAT </w:instrText>
      </w:r>
      <w:r w:rsidR="00E05D92" w:rsidRPr="00E05D92">
        <w:rPr>
          <w:rStyle w:val="ab"/>
        </w:rPr>
      </w:r>
      <w:r w:rsidR="00E05D92" w:rsidRPr="00E05D92">
        <w:rPr>
          <w:rStyle w:val="ab"/>
        </w:rPr>
        <w:fldChar w:fldCharType="separate"/>
      </w:r>
      <w:r w:rsidR="00472796">
        <w:rPr>
          <w:rStyle w:val="ab"/>
          <w:rFonts w:hint="eastAsia"/>
        </w:rPr>
        <w:t>表</w:t>
      </w:r>
      <w:r w:rsidR="00472796">
        <w:rPr>
          <w:rStyle w:val="ab"/>
          <w:rFonts w:hint="eastAsia"/>
        </w:rPr>
        <w:t>5-10</w:t>
      </w:r>
      <w:r w:rsidR="00E05D92" w:rsidRPr="00E05D92">
        <w:rPr>
          <w:rStyle w:val="ab"/>
        </w:rPr>
        <w:fldChar w:fldCharType="end"/>
      </w:r>
      <w:r w:rsidRPr="00E05D92">
        <w:rPr>
          <w:rStyle w:val="ab"/>
        </w:rPr>
        <w:t xml:space="preserve"> </w:t>
      </w:r>
      <w:r w:rsidRPr="00E05D92">
        <w:rPr>
          <w:rStyle w:val="ab"/>
        </w:rPr>
        <w:t>所示。</w:t>
      </w:r>
    </w:p>
    <w:p w14:paraId="5B25485F" w14:textId="21C3F674" w:rsidR="00657C1A" w:rsidRPr="00663742" w:rsidRDefault="00657C1A" w:rsidP="00663742">
      <w:pPr>
        <w:pStyle w:val="a1"/>
        <w:spacing w:before="78"/>
        <w:ind w:left="0"/>
        <w:rPr>
          <w:rStyle w:val="af1"/>
        </w:rPr>
      </w:pPr>
      <w:bookmarkStart w:id="97" w:name="_Ref230878086"/>
      <w:r w:rsidRPr="00663742">
        <w:rPr>
          <w:rStyle w:val="af1"/>
        </w:rPr>
        <w:t>消融实验配置</w:t>
      </w:r>
      <w:bookmarkEnd w:id="97"/>
    </w:p>
    <w:tbl>
      <w:tblPr>
        <w:tblStyle w:val="af2"/>
        <w:tblW w:w="9071" w:type="dxa"/>
        <w:tblLook w:val="0000" w:firstRow="0" w:lastRow="0" w:firstColumn="0" w:lastColumn="0" w:noHBand="0" w:noVBand="0"/>
      </w:tblPr>
      <w:tblGrid>
        <w:gridCol w:w="567"/>
        <w:gridCol w:w="1560"/>
        <w:gridCol w:w="3260"/>
        <w:gridCol w:w="2410"/>
        <w:gridCol w:w="1274"/>
      </w:tblGrid>
      <w:tr w:rsidR="00657C1A" w14:paraId="7B9D62B0" w14:textId="77777777" w:rsidTr="00663742">
        <w:tc>
          <w:tcPr>
            <w:tcW w:w="567" w:type="dxa"/>
            <w:tcBorders>
              <w:top w:val="single" w:sz="12" w:space="0" w:color="auto"/>
              <w:bottom w:val="single" w:sz="6" w:space="0" w:color="auto"/>
            </w:tcBorders>
          </w:tcPr>
          <w:p w14:paraId="405652E2" w14:textId="77777777" w:rsidR="00657C1A" w:rsidRDefault="00657C1A" w:rsidP="00663742">
            <w:pPr>
              <w:jc w:val="center"/>
            </w:pPr>
            <w:r>
              <w:rPr>
                <w:rFonts w:ascii="Times New Roman" w:eastAsia="宋体" w:hAnsi="Times New Roman"/>
                <w:b/>
                <w:bCs/>
              </w:rPr>
              <w:t>编号</w:t>
            </w:r>
          </w:p>
        </w:tc>
        <w:tc>
          <w:tcPr>
            <w:tcW w:w="1560" w:type="dxa"/>
            <w:tcBorders>
              <w:top w:val="single" w:sz="12" w:space="0" w:color="auto"/>
              <w:bottom w:val="single" w:sz="6" w:space="0" w:color="auto"/>
            </w:tcBorders>
          </w:tcPr>
          <w:p w14:paraId="4AB670EE" w14:textId="77777777" w:rsidR="00657C1A" w:rsidRDefault="00657C1A" w:rsidP="00663742">
            <w:pPr>
              <w:jc w:val="center"/>
            </w:pPr>
            <w:r>
              <w:rPr>
                <w:rFonts w:ascii="Times New Roman" w:eastAsia="宋体" w:hAnsi="Times New Roman"/>
                <w:b/>
                <w:bCs/>
              </w:rPr>
              <w:t>消融模块</w:t>
            </w:r>
          </w:p>
        </w:tc>
        <w:tc>
          <w:tcPr>
            <w:tcW w:w="3260" w:type="dxa"/>
            <w:tcBorders>
              <w:top w:val="single" w:sz="12" w:space="0" w:color="auto"/>
              <w:bottom w:val="single" w:sz="6" w:space="0" w:color="auto"/>
            </w:tcBorders>
          </w:tcPr>
          <w:p w14:paraId="54174994" w14:textId="77777777" w:rsidR="00657C1A" w:rsidRDefault="00657C1A" w:rsidP="00663742">
            <w:pPr>
              <w:jc w:val="center"/>
            </w:pPr>
            <w:r>
              <w:rPr>
                <w:rFonts w:ascii="Times New Roman" w:eastAsia="宋体" w:hAnsi="Times New Roman"/>
                <w:b/>
                <w:bCs/>
              </w:rPr>
              <w:t>退化版本</w:t>
            </w:r>
          </w:p>
        </w:tc>
        <w:tc>
          <w:tcPr>
            <w:tcW w:w="2410" w:type="dxa"/>
            <w:tcBorders>
              <w:top w:val="single" w:sz="12" w:space="0" w:color="auto"/>
              <w:bottom w:val="single" w:sz="6" w:space="0" w:color="auto"/>
            </w:tcBorders>
          </w:tcPr>
          <w:p w14:paraId="1C6E9AEB" w14:textId="77777777" w:rsidR="00657C1A" w:rsidRDefault="00657C1A" w:rsidP="00663742">
            <w:pPr>
              <w:jc w:val="center"/>
            </w:pPr>
            <w:r>
              <w:rPr>
                <w:rFonts w:ascii="Times New Roman" w:eastAsia="宋体" w:hAnsi="Times New Roman"/>
                <w:b/>
                <w:bCs/>
              </w:rPr>
              <w:t>主要观测指标</w:t>
            </w:r>
          </w:p>
        </w:tc>
        <w:tc>
          <w:tcPr>
            <w:tcW w:w="1274" w:type="dxa"/>
            <w:tcBorders>
              <w:top w:val="single" w:sz="12" w:space="0" w:color="auto"/>
              <w:bottom w:val="single" w:sz="6" w:space="0" w:color="auto"/>
            </w:tcBorders>
          </w:tcPr>
          <w:p w14:paraId="5A39EF47" w14:textId="77777777" w:rsidR="00657C1A" w:rsidRDefault="00657C1A" w:rsidP="00663742">
            <w:pPr>
              <w:jc w:val="center"/>
            </w:pPr>
            <w:r>
              <w:rPr>
                <w:rFonts w:ascii="Times New Roman" w:eastAsia="宋体" w:hAnsi="Times New Roman"/>
                <w:b/>
                <w:bCs/>
              </w:rPr>
              <w:t>重点用例</w:t>
            </w:r>
          </w:p>
        </w:tc>
      </w:tr>
      <w:tr w:rsidR="00657C1A" w14:paraId="710744A8" w14:textId="77777777" w:rsidTr="00663742">
        <w:tc>
          <w:tcPr>
            <w:tcW w:w="567" w:type="dxa"/>
            <w:tcBorders>
              <w:top w:val="single" w:sz="6" w:space="0" w:color="auto"/>
            </w:tcBorders>
          </w:tcPr>
          <w:p w14:paraId="5FDFE95B" w14:textId="77777777" w:rsidR="00657C1A" w:rsidRDefault="00657C1A" w:rsidP="00663742">
            <w:pPr>
              <w:jc w:val="center"/>
            </w:pPr>
            <w:r>
              <w:rPr>
                <w:rFonts w:ascii="Times New Roman" w:eastAsia="宋体" w:hAnsi="Times New Roman"/>
              </w:rPr>
              <w:t>A1</w:t>
            </w:r>
          </w:p>
        </w:tc>
        <w:tc>
          <w:tcPr>
            <w:tcW w:w="1560" w:type="dxa"/>
            <w:tcBorders>
              <w:top w:val="single" w:sz="6" w:space="0" w:color="auto"/>
            </w:tcBorders>
          </w:tcPr>
          <w:p w14:paraId="00FBA6DB" w14:textId="31817313" w:rsidR="00663742" w:rsidRDefault="00657C1A" w:rsidP="00663742">
            <w:pPr>
              <w:jc w:val="center"/>
              <w:rPr>
                <w:rFonts w:ascii="Times New Roman" w:eastAsia="宋体" w:hAnsi="Times New Roman"/>
              </w:rPr>
            </w:pPr>
            <w:r>
              <w:rPr>
                <w:rFonts w:ascii="Times New Roman" w:eastAsia="宋体" w:hAnsi="Times New Roman"/>
              </w:rPr>
              <w:t xml:space="preserve">RAG </w:t>
            </w:r>
          </w:p>
          <w:p w14:paraId="2C0825CC" w14:textId="29176147" w:rsidR="00657C1A" w:rsidRDefault="00657C1A" w:rsidP="00663742">
            <w:pPr>
              <w:jc w:val="center"/>
            </w:pPr>
            <w:r>
              <w:rPr>
                <w:rFonts w:ascii="Times New Roman" w:eastAsia="宋体" w:hAnsi="Times New Roman"/>
              </w:rPr>
              <w:t>知识增强</w:t>
            </w:r>
          </w:p>
        </w:tc>
        <w:tc>
          <w:tcPr>
            <w:tcW w:w="3260" w:type="dxa"/>
            <w:tcBorders>
              <w:top w:val="single" w:sz="6" w:space="0" w:color="auto"/>
            </w:tcBorders>
          </w:tcPr>
          <w:p w14:paraId="5ECC636B" w14:textId="77777777" w:rsidR="00663742" w:rsidRDefault="00657C1A" w:rsidP="00663742">
            <w:pPr>
              <w:jc w:val="center"/>
              <w:rPr>
                <w:rFonts w:ascii="Times New Roman" w:eastAsia="宋体" w:hAnsi="Times New Roman"/>
              </w:rPr>
            </w:pPr>
            <w:r>
              <w:rPr>
                <w:rFonts w:ascii="Times New Roman" w:eastAsia="宋体" w:hAnsi="Times New Roman"/>
              </w:rPr>
              <w:t>跳过检索节点，</w:t>
            </w:r>
          </w:p>
          <w:p w14:paraId="4F9EBF80" w14:textId="620EFBE0" w:rsidR="00657C1A" w:rsidRPr="00663742" w:rsidRDefault="00657C1A" w:rsidP="00663742">
            <w:pPr>
              <w:jc w:val="center"/>
              <w:rPr>
                <w:rFonts w:ascii="Times New Roman" w:eastAsia="宋体" w:hAnsi="Times New Roman"/>
              </w:rPr>
            </w:pPr>
            <w:r>
              <w:rPr>
                <w:rFonts w:ascii="Times New Roman" w:eastAsia="宋体" w:hAnsi="Times New Roman"/>
              </w:rPr>
              <w:t>种子景点提取不依赖检索片段</w:t>
            </w:r>
          </w:p>
        </w:tc>
        <w:tc>
          <w:tcPr>
            <w:tcW w:w="2410" w:type="dxa"/>
            <w:tcBorders>
              <w:top w:val="single" w:sz="6" w:space="0" w:color="auto"/>
            </w:tcBorders>
          </w:tcPr>
          <w:p w14:paraId="6080ED1E" w14:textId="77777777" w:rsidR="00663742" w:rsidRDefault="00657C1A" w:rsidP="00663742">
            <w:pPr>
              <w:jc w:val="center"/>
              <w:rPr>
                <w:rFonts w:ascii="Times New Roman" w:eastAsia="宋体" w:hAnsi="Times New Roman"/>
              </w:rPr>
            </w:pPr>
            <w:r>
              <w:rPr>
                <w:rFonts w:ascii="Times New Roman" w:eastAsia="宋体" w:hAnsi="Times New Roman"/>
              </w:rPr>
              <w:t xml:space="preserve">POI </w:t>
            </w:r>
            <w:r>
              <w:rPr>
                <w:rFonts w:ascii="Times New Roman" w:eastAsia="宋体" w:hAnsi="Times New Roman"/>
              </w:rPr>
              <w:t>幻觉数、</w:t>
            </w:r>
          </w:p>
          <w:p w14:paraId="18257AC7" w14:textId="7E10AB1A" w:rsidR="00657C1A" w:rsidRDefault="00657C1A" w:rsidP="00663742">
            <w:pPr>
              <w:jc w:val="center"/>
            </w:pPr>
            <w:r>
              <w:rPr>
                <w:rFonts w:ascii="Times New Roman" w:eastAsia="宋体" w:hAnsi="Times New Roman"/>
              </w:rPr>
              <w:t>非知识库城市召回数</w:t>
            </w:r>
          </w:p>
        </w:tc>
        <w:tc>
          <w:tcPr>
            <w:tcW w:w="1274" w:type="dxa"/>
            <w:tcBorders>
              <w:top w:val="single" w:sz="6" w:space="0" w:color="auto"/>
            </w:tcBorders>
          </w:tcPr>
          <w:p w14:paraId="70E3DFA2" w14:textId="77777777" w:rsidR="00657C1A" w:rsidRDefault="00657C1A" w:rsidP="00663742">
            <w:pPr>
              <w:jc w:val="center"/>
            </w:pPr>
            <w:r>
              <w:rPr>
                <w:rFonts w:ascii="Times New Roman" w:eastAsia="宋体" w:hAnsi="Times New Roman"/>
              </w:rPr>
              <w:t>E07–E12</w:t>
            </w:r>
          </w:p>
        </w:tc>
      </w:tr>
      <w:tr w:rsidR="00657C1A" w14:paraId="50BB666C" w14:textId="77777777" w:rsidTr="00663742">
        <w:tc>
          <w:tcPr>
            <w:tcW w:w="567" w:type="dxa"/>
          </w:tcPr>
          <w:p w14:paraId="3EE1D625" w14:textId="77777777" w:rsidR="00657C1A" w:rsidRDefault="00657C1A" w:rsidP="00663742">
            <w:pPr>
              <w:jc w:val="center"/>
            </w:pPr>
            <w:r>
              <w:rPr>
                <w:rFonts w:ascii="Times New Roman" w:eastAsia="宋体" w:hAnsi="Times New Roman"/>
              </w:rPr>
              <w:t>A2</w:t>
            </w:r>
          </w:p>
        </w:tc>
        <w:tc>
          <w:tcPr>
            <w:tcW w:w="1560" w:type="dxa"/>
          </w:tcPr>
          <w:p w14:paraId="78E11FAE" w14:textId="77777777" w:rsidR="00657C1A" w:rsidRDefault="00657C1A" w:rsidP="00663742">
            <w:pPr>
              <w:jc w:val="center"/>
            </w:pPr>
            <w:r>
              <w:rPr>
                <w:rFonts w:ascii="Times New Roman" w:eastAsia="宋体" w:hAnsi="Times New Roman"/>
              </w:rPr>
              <w:t>均衡</w:t>
            </w:r>
            <w:r>
              <w:rPr>
                <w:rFonts w:ascii="Times New Roman" w:eastAsia="宋体" w:hAnsi="Times New Roman"/>
              </w:rPr>
              <w:t xml:space="preserve"> K-Means </w:t>
            </w:r>
            <w:r>
              <w:rPr>
                <w:rFonts w:ascii="Times New Roman" w:eastAsia="宋体" w:hAnsi="Times New Roman"/>
              </w:rPr>
              <w:t>容量约束</w:t>
            </w:r>
          </w:p>
        </w:tc>
        <w:tc>
          <w:tcPr>
            <w:tcW w:w="3260" w:type="dxa"/>
          </w:tcPr>
          <w:p w14:paraId="656BA84F" w14:textId="77777777" w:rsidR="00663742" w:rsidRDefault="00657C1A" w:rsidP="00663742">
            <w:pPr>
              <w:jc w:val="center"/>
              <w:rPr>
                <w:rFonts w:ascii="Times New Roman" w:eastAsia="宋体" w:hAnsi="Times New Roman"/>
              </w:rPr>
            </w:pPr>
            <w:r>
              <w:rPr>
                <w:rFonts w:ascii="Times New Roman" w:eastAsia="宋体" w:hAnsi="Times New Roman"/>
              </w:rPr>
              <w:t>以标准</w:t>
            </w:r>
            <w:r>
              <w:rPr>
                <w:rFonts w:ascii="Times New Roman" w:eastAsia="宋体" w:hAnsi="Times New Roman"/>
              </w:rPr>
              <w:t xml:space="preserve"> K-Means </w:t>
            </w:r>
            <w:r>
              <w:rPr>
                <w:rFonts w:ascii="Times New Roman" w:eastAsia="宋体" w:hAnsi="Times New Roman"/>
              </w:rPr>
              <w:t>替代，</w:t>
            </w:r>
          </w:p>
          <w:p w14:paraId="6F895908" w14:textId="5E32FEF3" w:rsidR="00657C1A" w:rsidRDefault="00657C1A" w:rsidP="00663742">
            <w:pPr>
              <w:jc w:val="center"/>
            </w:pPr>
            <w:r>
              <w:rPr>
                <w:rFonts w:ascii="Times New Roman" w:eastAsia="宋体" w:hAnsi="Times New Roman"/>
              </w:rPr>
              <w:t>取消</w:t>
            </w:r>
            <w:proofErr w:type="gramStart"/>
            <w:r>
              <w:rPr>
                <w:rFonts w:ascii="Times New Roman" w:eastAsia="宋体" w:hAnsi="Times New Roman"/>
              </w:rPr>
              <w:t>簇</w:t>
            </w:r>
            <w:proofErr w:type="gramEnd"/>
            <w:r>
              <w:rPr>
                <w:rFonts w:ascii="Times New Roman" w:eastAsia="宋体" w:hAnsi="Times New Roman"/>
              </w:rPr>
              <w:t>容量上下界</w:t>
            </w:r>
          </w:p>
        </w:tc>
        <w:tc>
          <w:tcPr>
            <w:tcW w:w="2410" w:type="dxa"/>
          </w:tcPr>
          <w:p w14:paraId="3CFFA4F5" w14:textId="77777777" w:rsidR="00663742" w:rsidRDefault="00657C1A" w:rsidP="00663742">
            <w:pPr>
              <w:jc w:val="center"/>
              <w:rPr>
                <w:rFonts w:ascii="Times New Roman" w:eastAsia="宋体" w:hAnsi="Times New Roman"/>
              </w:rPr>
            </w:pPr>
            <w:proofErr w:type="gramStart"/>
            <w:r>
              <w:rPr>
                <w:rFonts w:ascii="Times New Roman" w:eastAsia="宋体" w:hAnsi="Times New Roman"/>
              </w:rPr>
              <w:t>簇</w:t>
            </w:r>
            <w:proofErr w:type="gramEnd"/>
            <w:r>
              <w:rPr>
                <w:rFonts w:ascii="Times New Roman" w:eastAsia="宋体" w:hAnsi="Times New Roman"/>
              </w:rPr>
              <w:t>大小标准差、</w:t>
            </w:r>
          </w:p>
          <w:p w14:paraId="03298DCF" w14:textId="08E10EC1" w:rsidR="00657C1A" w:rsidRDefault="00657C1A" w:rsidP="00663742">
            <w:pPr>
              <w:jc w:val="center"/>
            </w:pPr>
            <w:r>
              <w:rPr>
                <w:rFonts w:ascii="Times New Roman" w:eastAsia="宋体" w:hAnsi="Times New Roman"/>
              </w:rPr>
              <w:t>容量违规率</w:t>
            </w:r>
          </w:p>
        </w:tc>
        <w:tc>
          <w:tcPr>
            <w:tcW w:w="1274" w:type="dxa"/>
          </w:tcPr>
          <w:p w14:paraId="6C31E216" w14:textId="77777777" w:rsidR="00657C1A" w:rsidRDefault="00657C1A" w:rsidP="00663742">
            <w:pPr>
              <w:jc w:val="center"/>
            </w:pPr>
            <w:r>
              <w:rPr>
                <w:rFonts w:ascii="Times New Roman" w:eastAsia="宋体" w:hAnsi="Times New Roman"/>
              </w:rPr>
              <w:t>全部用例</w:t>
            </w:r>
          </w:p>
        </w:tc>
      </w:tr>
      <w:tr w:rsidR="00657C1A" w14:paraId="4D6962C6" w14:textId="77777777" w:rsidTr="00663742">
        <w:tc>
          <w:tcPr>
            <w:tcW w:w="567" w:type="dxa"/>
          </w:tcPr>
          <w:p w14:paraId="40551487" w14:textId="77777777" w:rsidR="00657C1A" w:rsidRDefault="00657C1A" w:rsidP="00663742">
            <w:pPr>
              <w:jc w:val="center"/>
            </w:pPr>
            <w:r>
              <w:rPr>
                <w:rFonts w:ascii="Times New Roman" w:eastAsia="宋体" w:hAnsi="Times New Roman"/>
              </w:rPr>
              <w:t>A3</w:t>
            </w:r>
          </w:p>
        </w:tc>
        <w:tc>
          <w:tcPr>
            <w:tcW w:w="1560" w:type="dxa"/>
          </w:tcPr>
          <w:p w14:paraId="1B0149F9" w14:textId="77777777" w:rsidR="00657C1A" w:rsidRDefault="00657C1A" w:rsidP="00663742">
            <w:pPr>
              <w:jc w:val="center"/>
            </w:pPr>
            <w:r>
              <w:rPr>
                <w:rFonts w:ascii="Times New Roman" w:eastAsia="宋体" w:hAnsi="Times New Roman"/>
              </w:rPr>
              <w:t>时段</w:t>
            </w:r>
            <w:proofErr w:type="gramStart"/>
            <w:r>
              <w:rPr>
                <w:rFonts w:ascii="Times New Roman" w:eastAsia="宋体" w:hAnsi="Times New Roman"/>
              </w:rPr>
              <w:t>分桶机制</w:t>
            </w:r>
            <w:proofErr w:type="gramEnd"/>
          </w:p>
        </w:tc>
        <w:tc>
          <w:tcPr>
            <w:tcW w:w="3260" w:type="dxa"/>
          </w:tcPr>
          <w:p w14:paraId="1776D65E" w14:textId="77777777" w:rsidR="00663742" w:rsidRDefault="00657C1A" w:rsidP="00663742">
            <w:pPr>
              <w:jc w:val="center"/>
              <w:rPr>
                <w:rFonts w:ascii="Times New Roman" w:eastAsia="宋体" w:hAnsi="Times New Roman"/>
              </w:rPr>
            </w:pPr>
            <w:r>
              <w:rPr>
                <w:rFonts w:ascii="Times New Roman" w:eastAsia="宋体" w:hAnsi="Times New Roman"/>
              </w:rPr>
              <w:t>取消三时段桶划分，</w:t>
            </w:r>
          </w:p>
          <w:p w14:paraId="1B7FA183" w14:textId="6E24DE73" w:rsidR="00657C1A" w:rsidRDefault="00657C1A" w:rsidP="00663742">
            <w:pPr>
              <w:jc w:val="center"/>
            </w:pPr>
            <w:r>
              <w:rPr>
                <w:rFonts w:ascii="Times New Roman" w:eastAsia="宋体" w:hAnsi="Times New Roman"/>
              </w:rPr>
              <w:t>单日景点直接全局求解</w:t>
            </w:r>
          </w:p>
        </w:tc>
        <w:tc>
          <w:tcPr>
            <w:tcW w:w="2410" w:type="dxa"/>
          </w:tcPr>
          <w:p w14:paraId="5143C7B4" w14:textId="77777777" w:rsidR="00663742" w:rsidRDefault="00657C1A" w:rsidP="00663742">
            <w:pPr>
              <w:jc w:val="center"/>
              <w:rPr>
                <w:rFonts w:ascii="Times New Roman" w:eastAsia="宋体" w:hAnsi="Times New Roman"/>
              </w:rPr>
            </w:pPr>
            <w:r>
              <w:rPr>
                <w:rFonts w:ascii="Times New Roman" w:eastAsia="宋体" w:hAnsi="Times New Roman"/>
              </w:rPr>
              <w:t>时段违规数、</w:t>
            </w:r>
          </w:p>
          <w:p w14:paraId="0A63E015" w14:textId="3668103D" w:rsidR="00657C1A" w:rsidRDefault="00657C1A" w:rsidP="00663742">
            <w:pPr>
              <w:jc w:val="center"/>
            </w:pPr>
            <w:r>
              <w:rPr>
                <w:rFonts w:ascii="Times New Roman" w:eastAsia="宋体" w:hAnsi="Times New Roman"/>
              </w:rPr>
              <w:t>审查重试次数</w:t>
            </w:r>
          </w:p>
        </w:tc>
        <w:tc>
          <w:tcPr>
            <w:tcW w:w="1274" w:type="dxa"/>
          </w:tcPr>
          <w:p w14:paraId="34982FAA" w14:textId="77777777" w:rsidR="00657C1A" w:rsidRDefault="00657C1A" w:rsidP="00663742">
            <w:pPr>
              <w:jc w:val="center"/>
            </w:pPr>
            <w:r>
              <w:rPr>
                <w:rFonts w:ascii="Times New Roman" w:eastAsia="宋体" w:hAnsi="Times New Roman"/>
              </w:rPr>
              <w:t>全部用例</w:t>
            </w:r>
          </w:p>
        </w:tc>
      </w:tr>
      <w:tr w:rsidR="00657C1A" w14:paraId="011B7F34" w14:textId="77777777" w:rsidTr="00663742">
        <w:tc>
          <w:tcPr>
            <w:tcW w:w="567" w:type="dxa"/>
          </w:tcPr>
          <w:p w14:paraId="5EFF33D9" w14:textId="77777777" w:rsidR="00657C1A" w:rsidRDefault="00657C1A" w:rsidP="00663742">
            <w:pPr>
              <w:jc w:val="center"/>
            </w:pPr>
            <w:r>
              <w:rPr>
                <w:rFonts w:ascii="Times New Roman" w:eastAsia="宋体" w:hAnsi="Times New Roman"/>
              </w:rPr>
              <w:t>A4</w:t>
            </w:r>
          </w:p>
        </w:tc>
        <w:tc>
          <w:tcPr>
            <w:tcW w:w="1560" w:type="dxa"/>
          </w:tcPr>
          <w:p w14:paraId="24847CF0" w14:textId="77777777" w:rsidR="00663742" w:rsidRDefault="00657C1A" w:rsidP="00663742">
            <w:pPr>
              <w:jc w:val="center"/>
              <w:rPr>
                <w:rFonts w:ascii="Times New Roman" w:eastAsia="宋体" w:hAnsi="Times New Roman"/>
              </w:rPr>
            </w:pPr>
            <w:r>
              <w:rPr>
                <w:rFonts w:ascii="Times New Roman" w:eastAsia="宋体" w:hAnsi="Times New Roman"/>
              </w:rPr>
              <w:t>桶内</w:t>
            </w:r>
            <w:r>
              <w:rPr>
                <w:rFonts w:ascii="Times New Roman" w:eastAsia="宋体" w:hAnsi="Times New Roman"/>
              </w:rPr>
              <w:t xml:space="preserve"> TSP </w:t>
            </w:r>
            <w:r>
              <w:rPr>
                <w:rFonts w:ascii="Times New Roman" w:eastAsia="宋体" w:hAnsi="Times New Roman"/>
              </w:rPr>
              <w:t>与</w:t>
            </w:r>
          </w:p>
          <w:p w14:paraId="7F74F793" w14:textId="513CCCAA" w:rsidR="00657C1A" w:rsidRDefault="00657C1A" w:rsidP="00663742">
            <w:pPr>
              <w:jc w:val="center"/>
            </w:pPr>
            <w:proofErr w:type="gramStart"/>
            <w:r>
              <w:rPr>
                <w:rFonts w:ascii="Times New Roman" w:eastAsia="宋体" w:hAnsi="Times New Roman"/>
              </w:rPr>
              <w:t>跨日</w:t>
            </w:r>
            <w:proofErr w:type="gramEnd"/>
            <w:r>
              <w:rPr>
                <w:rFonts w:ascii="Times New Roman" w:eastAsia="宋体" w:hAnsi="Times New Roman"/>
              </w:rPr>
              <w:t xml:space="preserve"> 2-opt</w:t>
            </w:r>
          </w:p>
        </w:tc>
        <w:tc>
          <w:tcPr>
            <w:tcW w:w="3260" w:type="dxa"/>
          </w:tcPr>
          <w:p w14:paraId="43A52CE5" w14:textId="77777777" w:rsidR="00663742" w:rsidRDefault="00657C1A" w:rsidP="00663742">
            <w:pPr>
              <w:jc w:val="center"/>
              <w:rPr>
                <w:rFonts w:ascii="Times New Roman" w:eastAsia="宋体" w:hAnsi="Times New Roman"/>
              </w:rPr>
            </w:pPr>
            <w:r>
              <w:rPr>
                <w:rFonts w:ascii="Times New Roman" w:eastAsia="宋体" w:hAnsi="Times New Roman"/>
              </w:rPr>
              <w:t>取消路径优化，</w:t>
            </w:r>
          </w:p>
          <w:p w14:paraId="454ACA3F" w14:textId="450A9FE7" w:rsidR="00657C1A" w:rsidRDefault="00657C1A" w:rsidP="00663742">
            <w:pPr>
              <w:jc w:val="center"/>
            </w:pPr>
            <w:proofErr w:type="gramStart"/>
            <w:r>
              <w:rPr>
                <w:rFonts w:ascii="Times New Roman" w:eastAsia="宋体" w:hAnsi="Times New Roman"/>
              </w:rPr>
              <w:t>簇</w:t>
            </w:r>
            <w:proofErr w:type="gramEnd"/>
            <w:r>
              <w:rPr>
                <w:rFonts w:ascii="Times New Roman" w:eastAsia="宋体" w:hAnsi="Times New Roman"/>
              </w:rPr>
              <w:t>内景点按评分降序排列</w:t>
            </w:r>
          </w:p>
        </w:tc>
        <w:tc>
          <w:tcPr>
            <w:tcW w:w="2410" w:type="dxa"/>
          </w:tcPr>
          <w:p w14:paraId="613DB8DD" w14:textId="77777777" w:rsidR="00657C1A" w:rsidRDefault="00657C1A" w:rsidP="00663742">
            <w:pPr>
              <w:jc w:val="center"/>
            </w:pPr>
            <w:r>
              <w:rPr>
                <w:rFonts w:ascii="Times New Roman" w:eastAsia="宋体" w:hAnsi="Times New Roman"/>
              </w:rPr>
              <w:t>日内景点间移动耗时</w:t>
            </w:r>
          </w:p>
        </w:tc>
        <w:tc>
          <w:tcPr>
            <w:tcW w:w="1274" w:type="dxa"/>
          </w:tcPr>
          <w:p w14:paraId="17E9D84B" w14:textId="77777777" w:rsidR="00657C1A" w:rsidRDefault="00657C1A" w:rsidP="00663742">
            <w:pPr>
              <w:jc w:val="center"/>
            </w:pPr>
            <w:r>
              <w:rPr>
                <w:rFonts w:ascii="Times New Roman" w:eastAsia="宋体" w:hAnsi="Times New Roman"/>
              </w:rPr>
              <w:t>全部用例</w:t>
            </w:r>
          </w:p>
        </w:tc>
      </w:tr>
    </w:tbl>
    <w:p w14:paraId="4F4DC7A0" w14:textId="77777777" w:rsidR="00657C1A" w:rsidRDefault="00657C1A" w:rsidP="00657C1A">
      <w:pPr>
        <w:spacing w:after="40"/>
      </w:pPr>
    </w:p>
    <w:p w14:paraId="19CF2529" w14:textId="5DAC7747" w:rsidR="00657C1A" w:rsidRDefault="00657C1A" w:rsidP="00B61B5D">
      <w:pPr>
        <w:pStyle w:val="a1"/>
        <w:spacing w:before="78"/>
        <w:ind w:left="0"/>
      </w:pPr>
      <w:bookmarkStart w:id="98" w:name="_Ref230878068"/>
      <w:r>
        <w:lastRenderedPageBreak/>
        <w:t>编排与知识增强模块消融结果</w:t>
      </w:r>
      <w:bookmarkEnd w:id="98"/>
    </w:p>
    <w:tbl>
      <w:tblPr>
        <w:tblStyle w:val="af2"/>
        <w:tblW w:w="9069" w:type="dxa"/>
        <w:tblLook w:val="0000" w:firstRow="0" w:lastRow="0" w:firstColumn="0" w:lastColumn="0" w:noHBand="0" w:noVBand="0"/>
      </w:tblPr>
      <w:tblGrid>
        <w:gridCol w:w="567"/>
        <w:gridCol w:w="1214"/>
        <w:gridCol w:w="1215"/>
        <w:gridCol w:w="1214"/>
        <w:gridCol w:w="1215"/>
        <w:gridCol w:w="1214"/>
        <w:gridCol w:w="1215"/>
        <w:gridCol w:w="1215"/>
      </w:tblGrid>
      <w:tr w:rsidR="00657C1A" w:rsidRPr="00B61B5D" w14:paraId="00F2DF95" w14:textId="77777777" w:rsidTr="00B67F74">
        <w:trPr>
          <w:trHeight w:val="694"/>
        </w:trPr>
        <w:tc>
          <w:tcPr>
            <w:tcW w:w="567" w:type="dxa"/>
            <w:tcBorders>
              <w:top w:val="single" w:sz="12" w:space="0" w:color="auto"/>
              <w:bottom w:val="single" w:sz="6" w:space="0" w:color="auto"/>
            </w:tcBorders>
          </w:tcPr>
          <w:p w14:paraId="3AD15D27" w14:textId="5EDB7F90" w:rsidR="00657C1A" w:rsidRPr="00B61B5D" w:rsidRDefault="00B61B5D" w:rsidP="00B61B5D">
            <w:pPr>
              <w:snapToGrid w:val="0"/>
              <w:jc w:val="center"/>
            </w:pPr>
            <w:r>
              <w:rPr>
                <w:rFonts w:ascii="Times New Roman" w:eastAsia="宋体" w:hAnsi="Times New Roman" w:hint="eastAsia"/>
                <w:b/>
                <w:bCs/>
              </w:rPr>
              <w:t>编号</w:t>
            </w:r>
          </w:p>
        </w:tc>
        <w:tc>
          <w:tcPr>
            <w:tcW w:w="1214" w:type="dxa"/>
            <w:tcBorders>
              <w:top w:val="single" w:sz="12" w:space="0" w:color="auto"/>
              <w:bottom w:val="single" w:sz="6" w:space="0" w:color="auto"/>
            </w:tcBorders>
          </w:tcPr>
          <w:p w14:paraId="0CEF710C" w14:textId="77777777" w:rsidR="00657C1A" w:rsidRPr="00B61B5D" w:rsidRDefault="00657C1A" w:rsidP="00B61B5D">
            <w:pPr>
              <w:snapToGrid w:val="0"/>
              <w:jc w:val="center"/>
            </w:pPr>
            <w:r w:rsidRPr="00B61B5D">
              <w:rPr>
                <w:rFonts w:ascii="Times New Roman" w:eastAsia="宋体" w:hAnsi="Times New Roman"/>
                <w:b/>
                <w:bCs/>
              </w:rPr>
              <w:t xml:space="preserve">POI </w:t>
            </w:r>
            <w:r w:rsidRPr="00B61B5D">
              <w:rPr>
                <w:rFonts w:ascii="Times New Roman" w:eastAsia="宋体" w:hAnsi="Times New Roman"/>
                <w:b/>
                <w:bCs/>
              </w:rPr>
              <w:t>幻觉数</w:t>
            </w:r>
          </w:p>
        </w:tc>
        <w:tc>
          <w:tcPr>
            <w:tcW w:w="1215" w:type="dxa"/>
            <w:tcBorders>
              <w:top w:val="single" w:sz="12" w:space="0" w:color="auto"/>
              <w:bottom w:val="single" w:sz="6" w:space="0" w:color="auto"/>
            </w:tcBorders>
          </w:tcPr>
          <w:p w14:paraId="58D07E99" w14:textId="77777777" w:rsidR="00657C1A" w:rsidRPr="00B61B5D" w:rsidRDefault="00657C1A" w:rsidP="00B61B5D">
            <w:pPr>
              <w:snapToGrid w:val="0"/>
              <w:jc w:val="center"/>
            </w:pPr>
            <w:r w:rsidRPr="00B61B5D">
              <w:rPr>
                <w:rFonts w:ascii="Times New Roman" w:eastAsia="宋体" w:hAnsi="Times New Roman"/>
                <w:b/>
                <w:bCs/>
              </w:rPr>
              <w:t>非知识库城市召回数</w:t>
            </w:r>
          </w:p>
        </w:tc>
        <w:tc>
          <w:tcPr>
            <w:tcW w:w="1214" w:type="dxa"/>
            <w:tcBorders>
              <w:top w:val="single" w:sz="12" w:space="0" w:color="auto"/>
              <w:bottom w:val="single" w:sz="6" w:space="0" w:color="auto"/>
            </w:tcBorders>
          </w:tcPr>
          <w:p w14:paraId="69DF217A" w14:textId="77777777" w:rsidR="00B61B5D" w:rsidRDefault="00657C1A" w:rsidP="00B61B5D">
            <w:pPr>
              <w:snapToGrid w:val="0"/>
              <w:jc w:val="center"/>
              <w:rPr>
                <w:rFonts w:ascii="Times New Roman" w:eastAsia="宋体" w:hAnsi="Times New Roman"/>
                <w:b/>
                <w:bCs/>
              </w:rPr>
            </w:pPr>
            <w:proofErr w:type="gramStart"/>
            <w:r w:rsidRPr="00B61B5D">
              <w:rPr>
                <w:rFonts w:ascii="Times New Roman" w:eastAsia="宋体" w:hAnsi="Times New Roman"/>
                <w:b/>
                <w:bCs/>
              </w:rPr>
              <w:t>簇</w:t>
            </w:r>
            <w:proofErr w:type="gramEnd"/>
            <w:r w:rsidRPr="00B61B5D">
              <w:rPr>
                <w:rFonts w:ascii="Times New Roman" w:eastAsia="宋体" w:hAnsi="Times New Roman"/>
                <w:b/>
                <w:bCs/>
              </w:rPr>
              <w:t>大小</w:t>
            </w:r>
          </w:p>
          <w:p w14:paraId="519597FC" w14:textId="24158D6C" w:rsidR="00657C1A" w:rsidRPr="00B61B5D" w:rsidRDefault="00657C1A" w:rsidP="00B61B5D">
            <w:pPr>
              <w:snapToGrid w:val="0"/>
              <w:jc w:val="center"/>
            </w:pPr>
            <w:r w:rsidRPr="00B61B5D">
              <w:rPr>
                <w:rFonts w:ascii="Times New Roman" w:eastAsia="宋体" w:hAnsi="Times New Roman"/>
                <w:b/>
                <w:bCs/>
              </w:rPr>
              <w:t>标准差</w:t>
            </w:r>
          </w:p>
        </w:tc>
        <w:tc>
          <w:tcPr>
            <w:tcW w:w="1215" w:type="dxa"/>
            <w:tcBorders>
              <w:top w:val="single" w:sz="12" w:space="0" w:color="auto"/>
              <w:bottom w:val="single" w:sz="6" w:space="0" w:color="auto"/>
            </w:tcBorders>
          </w:tcPr>
          <w:p w14:paraId="72F487AB" w14:textId="77777777" w:rsidR="00657C1A" w:rsidRPr="00B61B5D" w:rsidRDefault="00657C1A" w:rsidP="00B61B5D">
            <w:pPr>
              <w:snapToGrid w:val="0"/>
              <w:jc w:val="center"/>
            </w:pPr>
            <w:r w:rsidRPr="00B61B5D">
              <w:rPr>
                <w:rFonts w:ascii="Times New Roman" w:eastAsia="宋体" w:hAnsi="Times New Roman"/>
                <w:b/>
                <w:bCs/>
              </w:rPr>
              <w:t>容量违规率</w:t>
            </w:r>
            <w:r w:rsidRPr="00B61B5D">
              <w:rPr>
                <w:rFonts w:ascii="Times New Roman" w:eastAsia="宋体" w:hAnsi="Times New Roman"/>
                <w:b/>
                <w:bCs/>
              </w:rPr>
              <w:t>/%</w:t>
            </w:r>
          </w:p>
        </w:tc>
        <w:tc>
          <w:tcPr>
            <w:tcW w:w="1214" w:type="dxa"/>
            <w:tcBorders>
              <w:top w:val="single" w:sz="12" w:space="0" w:color="auto"/>
              <w:bottom w:val="single" w:sz="6" w:space="0" w:color="auto"/>
            </w:tcBorders>
          </w:tcPr>
          <w:p w14:paraId="136E865B" w14:textId="77777777" w:rsidR="00B61B5D" w:rsidRDefault="00657C1A" w:rsidP="00B61B5D">
            <w:pPr>
              <w:snapToGrid w:val="0"/>
              <w:jc w:val="center"/>
              <w:rPr>
                <w:rFonts w:ascii="Times New Roman" w:eastAsia="宋体" w:hAnsi="Times New Roman"/>
                <w:b/>
                <w:bCs/>
              </w:rPr>
            </w:pPr>
            <w:r w:rsidRPr="00B61B5D">
              <w:rPr>
                <w:rFonts w:ascii="Times New Roman" w:eastAsia="宋体" w:hAnsi="Times New Roman"/>
                <w:b/>
                <w:bCs/>
              </w:rPr>
              <w:t>日内移动</w:t>
            </w:r>
          </w:p>
          <w:p w14:paraId="2A05A542" w14:textId="30143CD5" w:rsidR="00657C1A" w:rsidRPr="00B61B5D" w:rsidRDefault="00657C1A" w:rsidP="00B61B5D">
            <w:pPr>
              <w:snapToGrid w:val="0"/>
              <w:jc w:val="center"/>
            </w:pPr>
            <w:r w:rsidRPr="00B61B5D">
              <w:rPr>
                <w:rFonts w:ascii="Times New Roman" w:eastAsia="宋体" w:hAnsi="Times New Roman"/>
                <w:b/>
                <w:bCs/>
              </w:rPr>
              <w:t>耗时</w:t>
            </w:r>
            <w:r w:rsidRPr="00B61B5D">
              <w:rPr>
                <w:rFonts w:ascii="Times New Roman" w:eastAsia="宋体" w:hAnsi="Times New Roman"/>
                <w:b/>
                <w:bCs/>
              </w:rPr>
              <w:t>/min</w:t>
            </w:r>
          </w:p>
        </w:tc>
        <w:tc>
          <w:tcPr>
            <w:tcW w:w="1215" w:type="dxa"/>
            <w:tcBorders>
              <w:top w:val="single" w:sz="12" w:space="0" w:color="auto"/>
              <w:bottom w:val="single" w:sz="6" w:space="0" w:color="auto"/>
            </w:tcBorders>
          </w:tcPr>
          <w:p w14:paraId="35A18B73" w14:textId="77777777" w:rsidR="00657C1A" w:rsidRPr="00B61B5D" w:rsidRDefault="00657C1A" w:rsidP="00B61B5D">
            <w:pPr>
              <w:snapToGrid w:val="0"/>
              <w:jc w:val="center"/>
            </w:pPr>
            <w:r w:rsidRPr="00B61B5D">
              <w:rPr>
                <w:rFonts w:ascii="Times New Roman" w:eastAsia="宋体" w:hAnsi="Times New Roman"/>
                <w:b/>
                <w:bCs/>
              </w:rPr>
              <w:t>时段</w:t>
            </w:r>
            <w:proofErr w:type="gramStart"/>
            <w:r w:rsidRPr="00B61B5D">
              <w:rPr>
                <w:rFonts w:ascii="Times New Roman" w:eastAsia="宋体" w:hAnsi="Times New Roman"/>
                <w:b/>
                <w:bCs/>
              </w:rPr>
              <w:t>违规数</w:t>
            </w:r>
            <w:proofErr w:type="gramEnd"/>
          </w:p>
        </w:tc>
        <w:tc>
          <w:tcPr>
            <w:tcW w:w="1215" w:type="dxa"/>
            <w:tcBorders>
              <w:top w:val="single" w:sz="12" w:space="0" w:color="auto"/>
              <w:bottom w:val="single" w:sz="6" w:space="0" w:color="auto"/>
            </w:tcBorders>
          </w:tcPr>
          <w:p w14:paraId="33C0EFB3" w14:textId="77777777" w:rsidR="00B61B5D" w:rsidRDefault="00657C1A" w:rsidP="00B61B5D">
            <w:pPr>
              <w:snapToGrid w:val="0"/>
              <w:jc w:val="center"/>
              <w:rPr>
                <w:rFonts w:ascii="Times New Roman" w:eastAsia="宋体" w:hAnsi="Times New Roman"/>
                <w:b/>
                <w:bCs/>
              </w:rPr>
            </w:pPr>
            <w:r w:rsidRPr="00B61B5D">
              <w:rPr>
                <w:rFonts w:ascii="Times New Roman" w:eastAsia="宋体" w:hAnsi="Times New Roman"/>
                <w:b/>
                <w:bCs/>
              </w:rPr>
              <w:t>审查重试</w:t>
            </w:r>
          </w:p>
          <w:p w14:paraId="116F96A5" w14:textId="122515C5" w:rsidR="00657C1A" w:rsidRPr="00B61B5D" w:rsidRDefault="00657C1A" w:rsidP="00B61B5D">
            <w:pPr>
              <w:snapToGrid w:val="0"/>
              <w:jc w:val="center"/>
            </w:pPr>
            <w:r w:rsidRPr="00B61B5D">
              <w:rPr>
                <w:rFonts w:ascii="Times New Roman" w:eastAsia="宋体" w:hAnsi="Times New Roman"/>
                <w:b/>
                <w:bCs/>
              </w:rPr>
              <w:t>次数</w:t>
            </w:r>
          </w:p>
        </w:tc>
      </w:tr>
      <w:tr w:rsidR="00657C1A" w:rsidRPr="00B61B5D" w14:paraId="7BA8C07D" w14:textId="77777777" w:rsidTr="00B67F74">
        <w:tc>
          <w:tcPr>
            <w:tcW w:w="567" w:type="dxa"/>
            <w:tcBorders>
              <w:top w:val="single" w:sz="6" w:space="0" w:color="auto"/>
            </w:tcBorders>
          </w:tcPr>
          <w:p w14:paraId="00780DFB" w14:textId="77777777" w:rsidR="00657C1A" w:rsidRPr="00B61B5D" w:rsidRDefault="00657C1A" w:rsidP="00B61B5D">
            <w:pPr>
              <w:snapToGrid w:val="0"/>
              <w:jc w:val="center"/>
            </w:pPr>
            <w:r w:rsidRPr="00B61B5D">
              <w:rPr>
                <w:rFonts w:ascii="Times New Roman" w:eastAsia="宋体" w:hAnsi="Times New Roman"/>
              </w:rPr>
              <w:t>完整系统</w:t>
            </w:r>
          </w:p>
        </w:tc>
        <w:tc>
          <w:tcPr>
            <w:tcW w:w="1214" w:type="dxa"/>
            <w:tcBorders>
              <w:top w:val="single" w:sz="6" w:space="0" w:color="auto"/>
            </w:tcBorders>
          </w:tcPr>
          <w:p w14:paraId="18BD082A"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Borders>
              <w:top w:val="single" w:sz="6" w:space="0" w:color="auto"/>
            </w:tcBorders>
          </w:tcPr>
          <w:p w14:paraId="26EEF827" w14:textId="77777777" w:rsidR="00657C1A" w:rsidRPr="00B61B5D" w:rsidRDefault="00657C1A" w:rsidP="00B61B5D">
            <w:pPr>
              <w:snapToGrid w:val="0"/>
              <w:jc w:val="center"/>
            </w:pPr>
            <w:r w:rsidRPr="00B61B5D">
              <w:rPr>
                <w:rFonts w:ascii="Times New Roman" w:eastAsia="宋体" w:hAnsi="Times New Roman"/>
              </w:rPr>
              <w:t>8.2</w:t>
            </w:r>
          </w:p>
        </w:tc>
        <w:tc>
          <w:tcPr>
            <w:tcW w:w="1214" w:type="dxa"/>
            <w:tcBorders>
              <w:top w:val="single" w:sz="6" w:space="0" w:color="auto"/>
            </w:tcBorders>
          </w:tcPr>
          <w:p w14:paraId="38B2C6E6" w14:textId="77777777" w:rsidR="00657C1A" w:rsidRPr="00B61B5D" w:rsidRDefault="00657C1A" w:rsidP="00B61B5D">
            <w:pPr>
              <w:snapToGrid w:val="0"/>
              <w:jc w:val="center"/>
            </w:pPr>
            <w:r w:rsidRPr="00B61B5D">
              <w:rPr>
                <w:rFonts w:ascii="Times New Roman" w:eastAsia="宋体" w:hAnsi="Times New Roman"/>
              </w:rPr>
              <w:t>0.5</w:t>
            </w:r>
          </w:p>
        </w:tc>
        <w:tc>
          <w:tcPr>
            <w:tcW w:w="1215" w:type="dxa"/>
            <w:tcBorders>
              <w:top w:val="single" w:sz="6" w:space="0" w:color="auto"/>
            </w:tcBorders>
          </w:tcPr>
          <w:p w14:paraId="3D8535C4" w14:textId="77777777" w:rsidR="00657C1A" w:rsidRPr="00B61B5D" w:rsidRDefault="00657C1A" w:rsidP="00B61B5D">
            <w:pPr>
              <w:snapToGrid w:val="0"/>
              <w:jc w:val="center"/>
            </w:pPr>
            <w:r w:rsidRPr="00B61B5D">
              <w:rPr>
                <w:rFonts w:ascii="Times New Roman" w:eastAsia="宋体" w:hAnsi="Times New Roman"/>
              </w:rPr>
              <w:t>3</w:t>
            </w:r>
          </w:p>
        </w:tc>
        <w:tc>
          <w:tcPr>
            <w:tcW w:w="1214" w:type="dxa"/>
            <w:tcBorders>
              <w:top w:val="single" w:sz="6" w:space="0" w:color="auto"/>
            </w:tcBorders>
          </w:tcPr>
          <w:p w14:paraId="3A6C7805" w14:textId="77777777" w:rsidR="00657C1A" w:rsidRPr="00B61B5D" w:rsidRDefault="00657C1A" w:rsidP="00B61B5D">
            <w:pPr>
              <w:snapToGrid w:val="0"/>
              <w:jc w:val="center"/>
            </w:pPr>
            <w:r w:rsidRPr="00B61B5D">
              <w:rPr>
                <w:rFonts w:ascii="Times New Roman" w:eastAsia="宋体" w:hAnsi="Times New Roman"/>
              </w:rPr>
              <w:t>98</w:t>
            </w:r>
          </w:p>
        </w:tc>
        <w:tc>
          <w:tcPr>
            <w:tcW w:w="1215" w:type="dxa"/>
            <w:tcBorders>
              <w:top w:val="single" w:sz="6" w:space="0" w:color="auto"/>
            </w:tcBorders>
          </w:tcPr>
          <w:p w14:paraId="6E452D28"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Borders>
              <w:top w:val="single" w:sz="6" w:space="0" w:color="auto"/>
            </w:tcBorders>
          </w:tcPr>
          <w:p w14:paraId="6EE25376" w14:textId="77777777" w:rsidR="00657C1A" w:rsidRPr="00B61B5D" w:rsidRDefault="00657C1A" w:rsidP="00B61B5D">
            <w:pPr>
              <w:snapToGrid w:val="0"/>
              <w:jc w:val="center"/>
            </w:pPr>
            <w:r w:rsidRPr="00B61B5D">
              <w:rPr>
                <w:rFonts w:ascii="Times New Roman" w:eastAsia="宋体" w:hAnsi="Times New Roman"/>
              </w:rPr>
              <w:t>0.3</w:t>
            </w:r>
          </w:p>
        </w:tc>
      </w:tr>
      <w:tr w:rsidR="00657C1A" w:rsidRPr="00B61B5D" w14:paraId="0B5C7F29" w14:textId="77777777" w:rsidTr="00B61B5D">
        <w:tc>
          <w:tcPr>
            <w:tcW w:w="567" w:type="dxa"/>
          </w:tcPr>
          <w:p w14:paraId="13ED6789" w14:textId="00ED3831" w:rsidR="00657C1A" w:rsidRPr="00B61B5D" w:rsidRDefault="00657C1A" w:rsidP="00B61B5D">
            <w:pPr>
              <w:snapToGrid w:val="0"/>
              <w:jc w:val="center"/>
            </w:pPr>
            <w:r w:rsidRPr="00B61B5D">
              <w:rPr>
                <w:rFonts w:ascii="Times New Roman" w:eastAsia="宋体" w:hAnsi="Times New Roman"/>
              </w:rPr>
              <w:t>A1</w:t>
            </w:r>
          </w:p>
        </w:tc>
        <w:tc>
          <w:tcPr>
            <w:tcW w:w="1214" w:type="dxa"/>
          </w:tcPr>
          <w:p w14:paraId="15A9AA72" w14:textId="77777777" w:rsidR="00657C1A" w:rsidRPr="00B61B5D" w:rsidRDefault="00657C1A" w:rsidP="00B61B5D">
            <w:pPr>
              <w:snapToGrid w:val="0"/>
              <w:jc w:val="center"/>
            </w:pPr>
            <w:r w:rsidRPr="00B61B5D">
              <w:rPr>
                <w:rFonts w:ascii="Times New Roman" w:eastAsia="宋体" w:hAnsi="Times New Roman"/>
              </w:rPr>
              <w:t>1.9</w:t>
            </w:r>
          </w:p>
        </w:tc>
        <w:tc>
          <w:tcPr>
            <w:tcW w:w="1215" w:type="dxa"/>
          </w:tcPr>
          <w:p w14:paraId="28FC8951" w14:textId="77777777" w:rsidR="00657C1A" w:rsidRPr="00B61B5D" w:rsidRDefault="00657C1A" w:rsidP="00B61B5D">
            <w:pPr>
              <w:snapToGrid w:val="0"/>
              <w:jc w:val="center"/>
            </w:pPr>
            <w:r w:rsidRPr="00B61B5D">
              <w:rPr>
                <w:rFonts w:ascii="Times New Roman" w:eastAsia="宋体" w:hAnsi="Times New Roman"/>
              </w:rPr>
              <w:t>3.4</w:t>
            </w:r>
          </w:p>
        </w:tc>
        <w:tc>
          <w:tcPr>
            <w:tcW w:w="1214" w:type="dxa"/>
          </w:tcPr>
          <w:p w14:paraId="7B2CC136" w14:textId="77777777" w:rsidR="00657C1A" w:rsidRPr="00B61B5D" w:rsidRDefault="00657C1A" w:rsidP="00B61B5D">
            <w:pPr>
              <w:snapToGrid w:val="0"/>
              <w:jc w:val="center"/>
            </w:pPr>
            <w:r w:rsidRPr="00B61B5D">
              <w:rPr>
                <w:rFonts w:ascii="Times New Roman" w:eastAsia="宋体" w:hAnsi="Times New Roman"/>
              </w:rPr>
              <w:t>0.5</w:t>
            </w:r>
          </w:p>
        </w:tc>
        <w:tc>
          <w:tcPr>
            <w:tcW w:w="1215" w:type="dxa"/>
          </w:tcPr>
          <w:p w14:paraId="7EFD3E2F" w14:textId="77777777" w:rsidR="00657C1A" w:rsidRPr="00B61B5D" w:rsidRDefault="00657C1A" w:rsidP="00B61B5D">
            <w:pPr>
              <w:snapToGrid w:val="0"/>
              <w:jc w:val="center"/>
            </w:pPr>
            <w:r w:rsidRPr="00B61B5D">
              <w:rPr>
                <w:rFonts w:ascii="Times New Roman" w:eastAsia="宋体" w:hAnsi="Times New Roman"/>
              </w:rPr>
              <w:t>3</w:t>
            </w:r>
          </w:p>
        </w:tc>
        <w:tc>
          <w:tcPr>
            <w:tcW w:w="1214" w:type="dxa"/>
          </w:tcPr>
          <w:p w14:paraId="54477DCB" w14:textId="77777777" w:rsidR="00657C1A" w:rsidRPr="00B61B5D" w:rsidRDefault="00657C1A" w:rsidP="00B61B5D">
            <w:pPr>
              <w:snapToGrid w:val="0"/>
              <w:jc w:val="center"/>
            </w:pPr>
            <w:r w:rsidRPr="00B61B5D">
              <w:rPr>
                <w:rFonts w:ascii="Times New Roman" w:eastAsia="宋体" w:hAnsi="Times New Roman"/>
              </w:rPr>
              <w:t>98</w:t>
            </w:r>
          </w:p>
        </w:tc>
        <w:tc>
          <w:tcPr>
            <w:tcW w:w="1215" w:type="dxa"/>
          </w:tcPr>
          <w:p w14:paraId="55B1C42A"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Pr>
          <w:p w14:paraId="1FBF5CEC" w14:textId="77777777" w:rsidR="00657C1A" w:rsidRPr="00B61B5D" w:rsidRDefault="00657C1A" w:rsidP="00B61B5D">
            <w:pPr>
              <w:snapToGrid w:val="0"/>
              <w:jc w:val="center"/>
            </w:pPr>
            <w:r w:rsidRPr="00B61B5D">
              <w:rPr>
                <w:rFonts w:ascii="Times New Roman" w:eastAsia="宋体" w:hAnsi="Times New Roman"/>
              </w:rPr>
              <w:t>0.3</w:t>
            </w:r>
          </w:p>
        </w:tc>
      </w:tr>
      <w:tr w:rsidR="00657C1A" w:rsidRPr="00B61B5D" w14:paraId="13D90C90" w14:textId="77777777" w:rsidTr="00B61B5D">
        <w:tc>
          <w:tcPr>
            <w:tcW w:w="567" w:type="dxa"/>
          </w:tcPr>
          <w:p w14:paraId="76870EEC" w14:textId="27915E2F" w:rsidR="00657C1A" w:rsidRPr="00B61B5D" w:rsidRDefault="00657C1A" w:rsidP="00B61B5D">
            <w:pPr>
              <w:snapToGrid w:val="0"/>
              <w:jc w:val="center"/>
            </w:pPr>
            <w:r w:rsidRPr="00B61B5D">
              <w:rPr>
                <w:rFonts w:ascii="Times New Roman" w:eastAsia="宋体" w:hAnsi="Times New Roman"/>
              </w:rPr>
              <w:t>A2</w:t>
            </w:r>
          </w:p>
        </w:tc>
        <w:tc>
          <w:tcPr>
            <w:tcW w:w="1214" w:type="dxa"/>
          </w:tcPr>
          <w:p w14:paraId="36547B6E"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Pr>
          <w:p w14:paraId="62100300" w14:textId="77777777" w:rsidR="00657C1A" w:rsidRPr="00B61B5D" w:rsidRDefault="00657C1A" w:rsidP="00B61B5D">
            <w:pPr>
              <w:snapToGrid w:val="0"/>
              <w:jc w:val="center"/>
            </w:pPr>
            <w:r w:rsidRPr="00B61B5D">
              <w:rPr>
                <w:rFonts w:ascii="Times New Roman" w:eastAsia="宋体" w:hAnsi="Times New Roman"/>
              </w:rPr>
              <w:t>8.2</w:t>
            </w:r>
          </w:p>
        </w:tc>
        <w:tc>
          <w:tcPr>
            <w:tcW w:w="1214" w:type="dxa"/>
          </w:tcPr>
          <w:p w14:paraId="1B500140" w14:textId="77777777" w:rsidR="00657C1A" w:rsidRPr="00B61B5D" w:rsidRDefault="00657C1A" w:rsidP="00B61B5D">
            <w:pPr>
              <w:snapToGrid w:val="0"/>
              <w:jc w:val="center"/>
            </w:pPr>
            <w:r w:rsidRPr="00B61B5D">
              <w:rPr>
                <w:rFonts w:ascii="Times New Roman" w:eastAsia="宋体" w:hAnsi="Times New Roman"/>
              </w:rPr>
              <w:t>2.9</w:t>
            </w:r>
          </w:p>
        </w:tc>
        <w:tc>
          <w:tcPr>
            <w:tcW w:w="1215" w:type="dxa"/>
          </w:tcPr>
          <w:p w14:paraId="674CBD74" w14:textId="77777777" w:rsidR="00657C1A" w:rsidRPr="00B61B5D" w:rsidRDefault="00657C1A" w:rsidP="00B61B5D">
            <w:pPr>
              <w:snapToGrid w:val="0"/>
              <w:jc w:val="center"/>
            </w:pPr>
            <w:r w:rsidRPr="00B61B5D">
              <w:rPr>
                <w:rFonts w:ascii="Times New Roman" w:eastAsia="宋体" w:hAnsi="Times New Roman"/>
              </w:rPr>
              <w:t>41</w:t>
            </w:r>
          </w:p>
        </w:tc>
        <w:tc>
          <w:tcPr>
            <w:tcW w:w="1214" w:type="dxa"/>
          </w:tcPr>
          <w:p w14:paraId="060CF6BE" w14:textId="77777777" w:rsidR="00657C1A" w:rsidRPr="00B61B5D" w:rsidRDefault="00657C1A" w:rsidP="00B61B5D">
            <w:pPr>
              <w:snapToGrid w:val="0"/>
              <w:jc w:val="center"/>
            </w:pPr>
            <w:r w:rsidRPr="00B61B5D">
              <w:rPr>
                <w:rFonts w:ascii="Times New Roman" w:eastAsia="宋体" w:hAnsi="Times New Roman"/>
              </w:rPr>
              <w:t>93</w:t>
            </w:r>
          </w:p>
        </w:tc>
        <w:tc>
          <w:tcPr>
            <w:tcW w:w="1215" w:type="dxa"/>
          </w:tcPr>
          <w:p w14:paraId="3A628435"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Pr>
          <w:p w14:paraId="7076AD08" w14:textId="77777777" w:rsidR="00657C1A" w:rsidRPr="00B61B5D" w:rsidRDefault="00657C1A" w:rsidP="00B61B5D">
            <w:pPr>
              <w:snapToGrid w:val="0"/>
              <w:jc w:val="center"/>
            </w:pPr>
            <w:r w:rsidRPr="00B61B5D">
              <w:rPr>
                <w:rFonts w:ascii="Times New Roman" w:eastAsia="宋体" w:hAnsi="Times New Roman"/>
              </w:rPr>
              <w:t>1.5</w:t>
            </w:r>
          </w:p>
        </w:tc>
      </w:tr>
      <w:tr w:rsidR="00657C1A" w:rsidRPr="00B61B5D" w14:paraId="04018F01" w14:textId="77777777" w:rsidTr="00B61B5D">
        <w:tc>
          <w:tcPr>
            <w:tcW w:w="567" w:type="dxa"/>
          </w:tcPr>
          <w:p w14:paraId="08C39F25" w14:textId="678BD58E" w:rsidR="00657C1A" w:rsidRPr="00B61B5D" w:rsidRDefault="00657C1A" w:rsidP="00B61B5D">
            <w:pPr>
              <w:snapToGrid w:val="0"/>
              <w:jc w:val="center"/>
            </w:pPr>
            <w:r w:rsidRPr="00B61B5D">
              <w:rPr>
                <w:rFonts w:ascii="Times New Roman" w:eastAsia="宋体" w:hAnsi="Times New Roman"/>
              </w:rPr>
              <w:t>A3</w:t>
            </w:r>
          </w:p>
        </w:tc>
        <w:tc>
          <w:tcPr>
            <w:tcW w:w="1214" w:type="dxa"/>
          </w:tcPr>
          <w:p w14:paraId="53BD1612"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Pr>
          <w:p w14:paraId="1804A342" w14:textId="77777777" w:rsidR="00657C1A" w:rsidRPr="00B61B5D" w:rsidRDefault="00657C1A" w:rsidP="00B61B5D">
            <w:pPr>
              <w:snapToGrid w:val="0"/>
              <w:jc w:val="center"/>
            </w:pPr>
            <w:r w:rsidRPr="00B61B5D">
              <w:rPr>
                <w:rFonts w:ascii="Times New Roman" w:eastAsia="宋体" w:hAnsi="Times New Roman"/>
              </w:rPr>
              <w:t>8.2</w:t>
            </w:r>
          </w:p>
        </w:tc>
        <w:tc>
          <w:tcPr>
            <w:tcW w:w="1214" w:type="dxa"/>
          </w:tcPr>
          <w:p w14:paraId="04F7D1FA" w14:textId="77777777" w:rsidR="00657C1A" w:rsidRPr="00B61B5D" w:rsidRDefault="00657C1A" w:rsidP="00B61B5D">
            <w:pPr>
              <w:snapToGrid w:val="0"/>
              <w:jc w:val="center"/>
            </w:pPr>
            <w:r w:rsidRPr="00B61B5D">
              <w:rPr>
                <w:rFonts w:ascii="Times New Roman" w:eastAsia="宋体" w:hAnsi="Times New Roman"/>
              </w:rPr>
              <w:t>0.5</w:t>
            </w:r>
          </w:p>
        </w:tc>
        <w:tc>
          <w:tcPr>
            <w:tcW w:w="1215" w:type="dxa"/>
          </w:tcPr>
          <w:p w14:paraId="323F23BC" w14:textId="77777777" w:rsidR="00657C1A" w:rsidRPr="00B61B5D" w:rsidRDefault="00657C1A" w:rsidP="00B61B5D">
            <w:pPr>
              <w:snapToGrid w:val="0"/>
              <w:jc w:val="center"/>
            </w:pPr>
            <w:r w:rsidRPr="00B61B5D">
              <w:rPr>
                <w:rFonts w:ascii="Times New Roman" w:eastAsia="宋体" w:hAnsi="Times New Roman"/>
              </w:rPr>
              <w:t>3</w:t>
            </w:r>
          </w:p>
        </w:tc>
        <w:tc>
          <w:tcPr>
            <w:tcW w:w="1214" w:type="dxa"/>
          </w:tcPr>
          <w:p w14:paraId="3B4ABAD0" w14:textId="77777777" w:rsidR="00657C1A" w:rsidRPr="00B61B5D" w:rsidRDefault="00657C1A" w:rsidP="00B61B5D">
            <w:pPr>
              <w:snapToGrid w:val="0"/>
              <w:jc w:val="center"/>
            </w:pPr>
            <w:r w:rsidRPr="00B61B5D">
              <w:rPr>
                <w:rFonts w:ascii="Times New Roman" w:eastAsia="宋体" w:hAnsi="Times New Roman"/>
              </w:rPr>
              <w:t>91</w:t>
            </w:r>
          </w:p>
        </w:tc>
        <w:tc>
          <w:tcPr>
            <w:tcW w:w="1215" w:type="dxa"/>
          </w:tcPr>
          <w:p w14:paraId="3CED9D65" w14:textId="77777777" w:rsidR="00657C1A" w:rsidRPr="00B61B5D" w:rsidRDefault="00657C1A" w:rsidP="00B61B5D">
            <w:pPr>
              <w:snapToGrid w:val="0"/>
              <w:jc w:val="center"/>
            </w:pPr>
            <w:r w:rsidRPr="00B61B5D">
              <w:rPr>
                <w:rFonts w:ascii="Times New Roman" w:eastAsia="宋体" w:hAnsi="Times New Roman"/>
              </w:rPr>
              <w:t>1.5</w:t>
            </w:r>
          </w:p>
        </w:tc>
        <w:tc>
          <w:tcPr>
            <w:tcW w:w="1215" w:type="dxa"/>
          </w:tcPr>
          <w:p w14:paraId="02BC11BF" w14:textId="77777777" w:rsidR="00657C1A" w:rsidRPr="00B61B5D" w:rsidRDefault="00657C1A" w:rsidP="00B61B5D">
            <w:pPr>
              <w:snapToGrid w:val="0"/>
              <w:jc w:val="center"/>
            </w:pPr>
            <w:r w:rsidRPr="00B61B5D">
              <w:rPr>
                <w:rFonts w:ascii="Times New Roman" w:eastAsia="宋体" w:hAnsi="Times New Roman"/>
              </w:rPr>
              <w:t>1.7</w:t>
            </w:r>
          </w:p>
        </w:tc>
      </w:tr>
      <w:tr w:rsidR="00657C1A" w:rsidRPr="00B61B5D" w14:paraId="07B5F558" w14:textId="77777777" w:rsidTr="00B61B5D">
        <w:tc>
          <w:tcPr>
            <w:tcW w:w="567" w:type="dxa"/>
          </w:tcPr>
          <w:p w14:paraId="4AD7B8D6" w14:textId="7A8C9258" w:rsidR="00657C1A" w:rsidRPr="00B61B5D" w:rsidRDefault="00657C1A" w:rsidP="00B61B5D">
            <w:pPr>
              <w:snapToGrid w:val="0"/>
              <w:jc w:val="center"/>
            </w:pPr>
            <w:r w:rsidRPr="00B61B5D">
              <w:rPr>
                <w:rFonts w:ascii="Times New Roman" w:eastAsia="宋体" w:hAnsi="Times New Roman"/>
              </w:rPr>
              <w:t>A4</w:t>
            </w:r>
          </w:p>
        </w:tc>
        <w:tc>
          <w:tcPr>
            <w:tcW w:w="1214" w:type="dxa"/>
          </w:tcPr>
          <w:p w14:paraId="50DABF4D"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Pr>
          <w:p w14:paraId="72E9C828" w14:textId="77777777" w:rsidR="00657C1A" w:rsidRPr="00B61B5D" w:rsidRDefault="00657C1A" w:rsidP="00B61B5D">
            <w:pPr>
              <w:snapToGrid w:val="0"/>
              <w:jc w:val="center"/>
            </w:pPr>
            <w:r w:rsidRPr="00B61B5D">
              <w:rPr>
                <w:rFonts w:ascii="Times New Roman" w:eastAsia="宋体" w:hAnsi="Times New Roman"/>
              </w:rPr>
              <w:t>8.2</w:t>
            </w:r>
          </w:p>
        </w:tc>
        <w:tc>
          <w:tcPr>
            <w:tcW w:w="1214" w:type="dxa"/>
          </w:tcPr>
          <w:p w14:paraId="0DB0A8E9" w14:textId="77777777" w:rsidR="00657C1A" w:rsidRPr="00B61B5D" w:rsidRDefault="00657C1A" w:rsidP="00B61B5D">
            <w:pPr>
              <w:snapToGrid w:val="0"/>
              <w:jc w:val="center"/>
            </w:pPr>
            <w:r w:rsidRPr="00B61B5D">
              <w:rPr>
                <w:rFonts w:ascii="Times New Roman" w:eastAsia="宋体" w:hAnsi="Times New Roman"/>
              </w:rPr>
              <w:t>0.5</w:t>
            </w:r>
          </w:p>
        </w:tc>
        <w:tc>
          <w:tcPr>
            <w:tcW w:w="1215" w:type="dxa"/>
          </w:tcPr>
          <w:p w14:paraId="4D4CA838" w14:textId="77777777" w:rsidR="00657C1A" w:rsidRPr="00B61B5D" w:rsidRDefault="00657C1A" w:rsidP="00B61B5D">
            <w:pPr>
              <w:snapToGrid w:val="0"/>
              <w:jc w:val="center"/>
            </w:pPr>
            <w:r w:rsidRPr="00B61B5D">
              <w:rPr>
                <w:rFonts w:ascii="Times New Roman" w:eastAsia="宋体" w:hAnsi="Times New Roman"/>
              </w:rPr>
              <w:t>3</w:t>
            </w:r>
          </w:p>
        </w:tc>
        <w:tc>
          <w:tcPr>
            <w:tcW w:w="1214" w:type="dxa"/>
          </w:tcPr>
          <w:p w14:paraId="10DE4151" w14:textId="77777777" w:rsidR="00657C1A" w:rsidRPr="00B61B5D" w:rsidRDefault="00657C1A" w:rsidP="00B61B5D">
            <w:pPr>
              <w:snapToGrid w:val="0"/>
              <w:jc w:val="center"/>
            </w:pPr>
            <w:r w:rsidRPr="00B61B5D">
              <w:rPr>
                <w:rFonts w:ascii="Times New Roman" w:eastAsia="宋体" w:hAnsi="Times New Roman"/>
              </w:rPr>
              <w:t>154</w:t>
            </w:r>
          </w:p>
        </w:tc>
        <w:tc>
          <w:tcPr>
            <w:tcW w:w="1215" w:type="dxa"/>
          </w:tcPr>
          <w:p w14:paraId="397C7327" w14:textId="77777777" w:rsidR="00657C1A" w:rsidRPr="00B61B5D" w:rsidRDefault="00657C1A" w:rsidP="00B61B5D">
            <w:pPr>
              <w:snapToGrid w:val="0"/>
              <w:jc w:val="center"/>
            </w:pPr>
            <w:r w:rsidRPr="00B61B5D">
              <w:rPr>
                <w:rFonts w:ascii="Times New Roman" w:eastAsia="宋体" w:hAnsi="Times New Roman"/>
              </w:rPr>
              <w:t>0.1</w:t>
            </w:r>
          </w:p>
        </w:tc>
        <w:tc>
          <w:tcPr>
            <w:tcW w:w="1215" w:type="dxa"/>
          </w:tcPr>
          <w:p w14:paraId="765A77E1" w14:textId="77777777" w:rsidR="00657C1A" w:rsidRPr="00B61B5D" w:rsidRDefault="00657C1A" w:rsidP="00B61B5D">
            <w:pPr>
              <w:snapToGrid w:val="0"/>
              <w:jc w:val="center"/>
            </w:pPr>
            <w:r w:rsidRPr="00B61B5D">
              <w:rPr>
                <w:rFonts w:ascii="Times New Roman" w:eastAsia="宋体" w:hAnsi="Times New Roman"/>
              </w:rPr>
              <w:t>0.3</w:t>
            </w:r>
          </w:p>
        </w:tc>
      </w:tr>
    </w:tbl>
    <w:p w14:paraId="6A91D528" w14:textId="77777777" w:rsidR="00657C1A" w:rsidRDefault="00657C1A" w:rsidP="00657C1A">
      <w:pPr>
        <w:spacing w:after="40"/>
      </w:pPr>
    </w:p>
    <w:p w14:paraId="78DA1871" w14:textId="167EFDCE" w:rsidR="002A242F" w:rsidRPr="002A242F" w:rsidRDefault="002A242F" w:rsidP="00E05D92">
      <w:pPr>
        <w:pStyle w:val="a3"/>
        <w:wordWrap/>
        <w:ind w:firstLine="480"/>
      </w:pPr>
      <w:r>
        <w:rPr>
          <w:rFonts w:hint="eastAsia"/>
        </w:rPr>
        <w:t>由</w:t>
      </w:r>
      <w:r w:rsidR="00E05D92">
        <w:fldChar w:fldCharType="begin"/>
      </w:r>
      <w:r w:rsidR="00E05D92">
        <w:instrText xml:space="preserve"> </w:instrText>
      </w:r>
      <w:r w:rsidR="00E05D92">
        <w:rPr>
          <w:rFonts w:hint="eastAsia"/>
        </w:rPr>
        <w:instrText>REF _Ref230878068 \r \h</w:instrText>
      </w:r>
      <w:r w:rsidR="00E05D92">
        <w:instrText xml:space="preserve"> </w:instrText>
      </w:r>
      <w:r w:rsidR="00E05D92">
        <w:fldChar w:fldCharType="separate"/>
      </w:r>
      <w:r w:rsidR="00472796">
        <w:rPr>
          <w:rFonts w:hint="eastAsia"/>
        </w:rPr>
        <w:t>表</w:t>
      </w:r>
      <w:r w:rsidR="00472796">
        <w:rPr>
          <w:rFonts w:hint="eastAsia"/>
        </w:rPr>
        <w:t>5-10</w:t>
      </w:r>
      <w:r w:rsidR="00E05D92">
        <w:fldChar w:fldCharType="end"/>
      </w:r>
      <w:r>
        <w:rPr>
          <w:rFonts w:hint="eastAsia"/>
        </w:rPr>
        <w:t xml:space="preserve"> </w:t>
      </w:r>
      <w:r>
        <w:rPr>
          <w:rFonts w:hint="eastAsia"/>
        </w:rPr>
        <w:t>可见，</w:t>
      </w:r>
      <w:r w:rsidRPr="002A242F">
        <w:t>关闭双层</w:t>
      </w:r>
      <w:r w:rsidRPr="002A242F">
        <w:t xml:space="preserve"> RAG </w:t>
      </w:r>
      <w:r w:rsidRPr="002A242F">
        <w:t>后（</w:t>
      </w:r>
      <w:r w:rsidRPr="002A242F">
        <w:t>A1</w:t>
      </w:r>
      <w:r w:rsidRPr="002A242F">
        <w:t>），</w:t>
      </w:r>
      <w:r w:rsidRPr="002A242F">
        <w:t xml:space="preserve">POI </w:t>
      </w:r>
      <w:r w:rsidRPr="002A242F">
        <w:t>幻觉数由</w:t>
      </w:r>
      <w:r w:rsidRPr="002A242F">
        <w:t xml:space="preserve"> 0.1 </w:t>
      </w:r>
      <w:r w:rsidRPr="002A242F">
        <w:t>升至</w:t>
      </w:r>
      <w:r w:rsidRPr="002A242F">
        <w:t xml:space="preserve"> 1.9</w:t>
      </w:r>
      <w:r w:rsidRPr="002A242F">
        <w:t>，非知识库城市的有效景点召回数由</w:t>
      </w:r>
      <w:r w:rsidRPr="002A242F">
        <w:t xml:space="preserve"> 8.2 </w:t>
      </w:r>
      <w:r w:rsidRPr="002A242F">
        <w:t>降至</w:t>
      </w:r>
      <w:r w:rsidRPr="002A242F">
        <w:t xml:space="preserve"> 3.4</w:t>
      </w:r>
      <w:r w:rsidRPr="002A242F">
        <w:t>。失去真实攻略片段作为参照，种子景点提取节点只能凭模型自身的参数化记忆</w:t>
      </w:r>
      <w:proofErr w:type="gramStart"/>
      <w:r w:rsidRPr="002A242F">
        <w:t>生成景点</w:t>
      </w:r>
      <w:proofErr w:type="gramEnd"/>
      <w:r w:rsidRPr="002A242F">
        <w:t>名，而模型对长尾目的地与近期变化的覆盖本就薄弱，幻觉因此明显增多</w:t>
      </w:r>
      <w:r>
        <w:rPr>
          <w:rFonts w:hint="eastAsia"/>
        </w:rPr>
        <w:t>。</w:t>
      </w:r>
      <w:r w:rsidRPr="002A242F">
        <w:t>与此同时，节点也无法向高德</w:t>
      </w:r>
      <w:r w:rsidRPr="002A242F">
        <w:t xml:space="preserve"> POI </w:t>
      </w:r>
      <w:r w:rsidRPr="002A242F">
        <w:t>接口提供有效的搜索关键词，未收录城市的召回链路近乎中断。</w:t>
      </w:r>
      <w:r w:rsidRPr="002A242F">
        <w:t xml:space="preserve">A2 </w:t>
      </w:r>
      <w:r w:rsidRPr="002A242F">
        <w:t>至</w:t>
      </w:r>
      <w:r w:rsidRPr="002A242F">
        <w:t xml:space="preserve"> A4 </w:t>
      </w:r>
      <w:r w:rsidRPr="002A242F">
        <w:t>三项消融分别对应行程编排中的聚类、</w:t>
      </w:r>
      <w:proofErr w:type="gramStart"/>
      <w:r w:rsidRPr="002A242F">
        <w:t>分桶与</w:t>
      </w:r>
      <w:proofErr w:type="gramEnd"/>
      <w:r w:rsidRPr="002A242F">
        <w:t>路径优化三个环节。以标准</w:t>
      </w:r>
      <w:r w:rsidRPr="002A242F">
        <w:t xml:space="preserve"> K-Means </w:t>
      </w:r>
      <w:r w:rsidRPr="002A242F">
        <w:t>替代均衡</w:t>
      </w:r>
      <w:r w:rsidRPr="002A242F">
        <w:t xml:space="preserve"> K-Means</w:t>
      </w:r>
      <w:r w:rsidRPr="002A242F">
        <w:t>（</w:t>
      </w:r>
      <w:r w:rsidRPr="002A242F">
        <w:t>A2</w:t>
      </w:r>
      <w:r w:rsidRPr="002A242F">
        <w:t>）后，</w:t>
      </w:r>
      <w:proofErr w:type="gramStart"/>
      <w:r w:rsidRPr="002A242F">
        <w:t>簇大小</w:t>
      </w:r>
      <w:proofErr w:type="gramEnd"/>
      <w:r w:rsidRPr="002A242F">
        <w:t>标准差由</w:t>
      </w:r>
      <w:r w:rsidRPr="002A242F">
        <w:t xml:space="preserve"> 0.5 </w:t>
      </w:r>
      <w:r w:rsidRPr="002A242F">
        <w:t>升至</w:t>
      </w:r>
      <w:r w:rsidRPr="002A242F">
        <w:t xml:space="preserve"> 2.9</w:t>
      </w:r>
      <w:r w:rsidRPr="002A242F">
        <w:t>，容量违规率由</w:t>
      </w:r>
      <w:r w:rsidRPr="002A242F">
        <w:t xml:space="preserve"> 3% </w:t>
      </w:r>
      <w:r w:rsidRPr="002A242F">
        <w:t>升至</w:t>
      </w:r>
      <w:r w:rsidRPr="002A242F">
        <w:t xml:space="preserve"> 41%</w:t>
      </w:r>
      <w:r w:rsidRPr="002A242F">
        <w:t>。同一城市的热门景点经纬度往往高度集中，标准</w:t>
      </w:r>
      <w:r w:rsidRPr="002A242F">
        <w:t xml:space="preserve"> K-Means </w:t>
      </w:r>
      <w:r w:rsidRPr="002A242F">
        <w:t>仅</w:t>
      </w:r>
      <w:proofErr w:type="gramStart"/>
      <w:r w:rsidRPr="002A242F">
        <w:t>以簇内</w:t>
      </w:r>
      <w:proofErr w:type="gramEnd"/>
      <w:r w:rsidRPr="002A242F">
        <w:t>方差最小化为目标，很容易将其划入同一大簇，超过四成的</w:t>
      </w:r>
      <w:proofErr w:type="gramStart"/>
      <w:r w:rsidRPr="002A242F">
        <w:t>簇因此</w:t>
      </w:r>
      <w:proofErr w:type="gramEnd"/>
      <w:r w:rsidRPr="002A242F">
        <w:t>超出每日景点数上限，行程审查节点也被反复触发。取消时段分桶（</w:t>
      </w:r>
      <w:r w:rsidRPr="002A242F">
        <w:t>A3</w:t>
      </w:r>
      <w:r w:rsidRPr="002A242F">
        <w:t>）后，时段</w:t>
      </w:r>
      <w:proofErr w:type="gramStart"/>
      <w:r w:rsidRPr="002A242F">
        <w:t>违规数</w:t>
      </w:r>
      <w:proofErr w:type="gramEnd"/>
      <w:r w:rsidRPr="002A242F">
        <w:t>由</w:t>
      </w:r>
      <w:r w:rsidRPr="002A242F">
        <w:t xml:space="preserve"> 0.1 </w:t>
      </w:r>
      <w:r w:rsidRPr="002A242F">
        <w:t>升至</w:t>
      </w:r>
      <w:r w:rsidRPr="002A242F">
        <w:t xml:space="preserve"> 1.5</w:t>
      </w:r>
      <w:r w:rsidRPr="002A242F">
        <w:t>，审查重试次数由</w:t>
      </w:r>
      <w:r w:rsidRPr="002A242F">
        <w:t xml:space="preserve"> 0.3 </w:t>
      </w:r>
      <w:r w:rsidRPr="002A242F">
        <w:t>升至</w:t>
      </w:r>
      <w:r w:rsidRPr="002A242F">
        <w:t xml:space="preserve"> 1.7</w:t>
      </w:r>
      <w:r>
        <w:rPr>
          <w:rFonts w:hint="eastAsia"/>
        </w:rPr>
        <w:t>，</w:t>
      </w:r>
      <w:r w:rsidRPr="002A242F">
        <w:t>缺少时段桶约束，求解器</w:t>
      </w:r>
      <w:r>
        <w:rPr>
          <w:rFonts w:hint="eastAsia"/>
        </w:rPr>
        <w:t>仅有</w:t>
      </w:r>
      <w:r w:rsidRPr="002A242F">
        <w:t>移动代价一个优化目标，</w:t>
      </w:r>
      <w:r>
        <w:rPr>
          <w:rFonts w:hint="eastAsia"/>
        </w:rPr>
        <w:t>容易将</w:t>
      </w:r>
      <w:r w:rsidRPr="002A242F">
        <w:t>夜间景点排到日间，违规一旦超过重试上限便会带入最终输出。</w:t>
      </w:r>
      <w:r>
        <w:rPr>
          <w:rFonts w:hint="eastAsia"/>
        </w:rPr>
        <w:t>值得注意的是</w:t>
      </w:r>
      <w:r w:rsidRPr="002A242F">
        <w:t>，</w:t>
      </w:r>
      <w:r w:rsidR="00A60ADA" w:rsidRPr="00A60ADA">
        <w:t xml:space="preserve">A2 </w:t>
      </w:r>
      <w:r w:rsidR="00A60ADA" w:rsidRPr="00A60ADA">
        <w:t>与</w:t>
      </w:r>
      <w:r w:rsidR="00A60ADA" w:rsidRPr="00A60ADA">
        <w:t xml:space="preserve"> A3 </w:t>
      </w:r>
      <w:r w:rsidR="00A60ADA" w:rsidRPr="00A60ADA">
        <w:t>的日内移动耗时反而略低于完整系统，这反映了完整系统在容量与时段约束下牺牲了部分移动效率以换取语义合理性，符合预期权衡</w:t>
      </w:r>
      <w:r w:rsidRPr="002A242F">
        <w:t>。取消路径优化（</w:t>
      </w:r>
      <w:r w:rsidRPr="002A242F">
        <w:t>A4</w:t>
      </w:r>
      <w:r w:rsidRPr="002A242F">
        <w:t>）后，日内景点间移动耗时由</w:t>
      </w:r>
      <w:r w:rsidRPr="002A242F">
        <w:t xml:space="preserve"> 98 </w:t>
      </w:r>
      <w:r w:rsidRPr="002A242F">
        <w:t>分钟升至</w:t>
      </w:r>
      <w:r w:rsidRPr="002A242F">
        <w:t xml:space="preserve"> 154 </w:t>
      </w:r>
      <w:r w:rsidRPr="002A242F">
        <w:t>分钟，其余指标几乎不变；约</w:t>
      </w:r>
      <w:r w:rsidRPr="002A242F">
        <w:t xml:space="preserve"> 57% </w:t>
      </w:r>
      <w:r w:rsidRPr="002A242F">
        <w:t>的增量直接反映了</w:t>
      </w:r>
      <w:r w:rsidRPr="002A242F">
        <w:t xml:space="preserve"> TSP </w:t>
      </w:r>
      <w:r w:rsidRPr="002A242F">
        <w:t>与</w:t>
      </w:r>
      <w:r w:rsidRPr="002A242F">
        <w:t xml:space="preserve"> 2-opt </w:t>
      </w:r>
      <w:r w:rsidRPr="002A242F">
        <w:t>的作用，也说明路径优化职能单纯、对其他模块几乎不产生副作用。</w:t>
      </w:r>
    </w:p>
    <w:p w14:paraId="3522728B" w14:textId="1917A1EA" w:rsidR="00B61B5D" w:rsidRDefault="002A242F" w:rsidP="00E05D92">
      <w:pPr>
        <w:pStyle w:val="a3"/>
        <w:wordWrap/>
        <w:ind w:firstLine="480"/>
      </w:pPr>
      <w:r>
        <w:rPr>
          <w:rFonts w:hint="eastAsia"/>
        </w:rPr>
        <w:t>综合以上</w:t>
      </w:r>
      <w:r w:rsidR="00B61B5D">
        <w:t>结果表明</w:t>
      </w:r>
      <w:r w:rsidR="003469DA">
        <w:rPr>
          <w:rFonts w:hint="eastAsia"/>
        </w:rPr>
        <w:t>，</w:t>
      </w:r>
      <w:r w:rsidR="00B61B5D">
        <w:t>系统各模块职责边界清晰、相互解耦良好，不存在隐性的强耦合依赖，验证了第三章与第四章所述分层架构设计的合理性；同时也从模块粒度证实了各组件的独立贡献。消融实验结果与</w:t>
      </w:r>
      <w:r w:rsidR="00B61B5D">
        <w:rPr>
          <w:rFonts w:ascii="Times New Roman" w:eastAsia="Times New Roman" w:hAnsi="Times New Roman" w:cs="Times New Roman"/>
        </w:rPr>
        <w:t xml:space="preserve"> 5.2.4 </w:t>
      </w:r>
      <w:r w:rsidR="00B61B5D">
        <w:t>节的对比测试结论相互补充，共同印证了所提系统在功能完整性与结果正确性方面的有效性。</w:t>
      </w:r>
    </w:p>
    <w:p w14:paraId="214B0A43" w14:textId="77777777" w:rsidR="00E05D92" w:rsidRPr="00E05D92" w:rsidRDefault="00E05D92" w:rsidP="00E05D92">
      <w:pPr>
        <w:pStyle w:val="2"/>
      </w:pPr>
      <w:bookmarkStart w:id="99" w:name="_Toc230879551"/>
      <w:r w:rsidRPr="00E05D92">
        <w:t>本章小结</w:t>
      </w:r>
      <w:bookmarkEnd w:id="99"/>
    </w:p>
    <w:p w14:paraId="77C91C17" w14:textId="7122BC85" w:rsidR="00E05D92" w:rsidRDefault="00E05D92" w:rsidP="00E05D92">
      <w:pPr>
        <w:pStyle w:val="a3"/>
        <w:wordWrap/>
        <w:ind w:firstLine="480"/>
      </w:pPr>
      <w:r w:rsidRPr="00E05D92">
        <w:rPr>
          <w:rFonts w:hint="eastAsia"/>
        </w:rPr>
        <w:t>本章通过系统的实验设计，对提出的</w:t>
      </w:r>
      <w:r>
        <w:rPr>
          <w:rFonts w:hint="eastAsia"/>
        </w:rPr>
        <w:t>旅行规划</w:t>
      </w:r>
      <w:r w:rsidRPr="00E05D92">
        <w:rPr>
          <w:rFonts w:hint="eastAsia"/>
        </w:rPr>
        <w:t>智能体架构进行了全面的有效性验证。首先明确了测试环境、配置与方法，确保对比实验的公平性。其次分别进行了系统功能</w:t>
      </w:r>
      <w:r w:rsidRPr="00E05D92">
        <w:rPr>
          <w:rFonts w:hint="eastAsia"/>
        </w:rPr>
        <w:lastRenderedPageBreak/>
        <w:t>测试、对比测试以及消融实验。</w:t>
      </w:r>
      <w:r w:rsidRPr="00E05D92">
        <w:t>综合</w:t>
      </w:r>
      <w:r w:rsidRPr="00E05D92">
        <w:t xml:space="preserve"> 5.3 </w:t>
      </w:r>
      <w:r w:rsidRPr="00E05D92">
        <w:t>至</w:t>
      </w:r>
      <w:r w:rsidRPr="00E05D92">
        <w:t xml:space="preserve"> 5.5 </w:t>
      </w:r>
      <w:r w:rsidRPr="00E05D92">
        <w:t>节的测试结果，本章三组实验在不同粒度上对系统进行了完整评估。在端到</w:t>
      </w:r>
      <w:proofErr w:type="gramStart"/>
      <w:r w:rsidRPr="00E05D92">
        <w:t>端功能</w:t>
      </w:r>
      <w:proofErr w:type="gramEnd"/>
      <w:r w:rsidRPr="00E05D92">
        <w:t>层面，四组用例分别覆盖了知识库典型规划、非知识库城市兜底、约束缺失协商与</w:t>
      </w:r>
      <w:proofErr w:type="gramStart"/>
      <w:r w:rsidRPr="00E05D92">
        <w:t>非规划</w:t>
      </w:r>
      <w:proofErr w:type="gramEnd"/>
      <w:r w:rsidRPr="00E05D92">
        <w:t>意图沉淀四类工作流分支，所有分支均按设计输出预期结果，端到端时延稳定在约</w:t>
      </w:r>
      <w:r w:rsidRPr="00E05D92">
        <w:t xml:space="preserve"> 80 </w:t>
      </w:r>
      <w:r w:rsidRPr="00E05D92">
        <w:t>秒，外部接口在所测用例上未出现导致整体阻断的失败。在横向对比层面，本系统在</w:t>
      </w:r>
      <w:r w:rsidRPr="00E05D92">
        <w:t xml:space="preserve"> POI </w:t>
      </w:r>
      <w:r w:rsidRPr="00E05D92">
        <w:t>有效率、</w:t>
      </w:r>
      <w:r w:rsidRPr="00E05D92">
        <w:t xml:space="preserve">POI </w:t>
      </w:r>
      <w:r w:rsidRPr="00E05D92">
        <w:t>幻觉数、时段违规数、交通住宿信息真实性等关键质量指标上相</w:t>
      </w:r>
      <w:proofErr w:type="gramStart"/>
      <w:r w:rsidRPr="00E05D92">
        <w:t>对于纯大语言模型</w:t>
      </w:r>
      <w:proofErr w:type="gramEnd"/>
      <w:r w:rsidRPr="00E05D92">
        <w:t>基线呈现数量级差距，预算可核算且不超支比例也有明显提升，时延上的劣势主要源自多阶段编排与多次外部接口调用，与任务定位相符。在模块贡献层面，消融实验进一步显示双层</w:t>
      </w:r>
      <w:r w:rsidRPr="00E05D92">
        <w:t xml:space="preserve"> RAG</w:t>
      </w:r>
      <w:r w:rsidRPr="00E05D92">
        <w:t>、均衡</w:t>
      </w:r>
      <w:r w:rsidRPr="00E05D92">
        <w:t xml:space="preserve"> K-Means</w:t>
      </w:r>
      <w:r w:rsidRPr="00E05D92">
        <w:t>、</w:t>
      </w:r>
      <w:proofErr w:type="gramStart"/>
      <w:r w:rsidRPr="00E05D92">
        <w:t>时段分桶与</w:t>
      </w:r>
      <w:proofErr w:type="gramEnd"/>
      <w:r w:rsidRPr="00E05D92">
        <w:t>桶内</w:t>
      </w:r>
      <w:r w:rsidRPr="00E05D92">
        <w:t xml:space="preserve"> TSP </w:t>
      </w:r>
      <w:proofErr w:type="gramStart"/>
      <w:r w:rsidRPr="00E05D92">
        <w:t>与跨日</w:t>
      </w:r>
      <w:proofErr w:type="gramEnd"/>
      <w:r w:rsidRPr="00E05D92">
        <w:t xml:space="preserve"> 2-opt </w:t>
      </w:r>
      <w:r w:rsidRPr="00E05D92">
        <w:t>路径优化各自承担了独立、可识别的作用，模块间未出现强耦合依赖。三组实验共同支持了本章关于架构有效性与模块分工合理性的结论。</w:t>
      </w:r>
    </w:p>
    <w:p w14:paraId="046BAF36" w14:textId="79478B99" w:rsidR="00657C1A" w:rsidRPr="00E05D92" w:rsidRDefault="00657C1A" w:rsidP="00E05D92">
      <w:pPr>
        <w:pStyle w:val="a3"/>
        <w:wordWrap/>
        <w:ind w:firstLine="480"/>
      </w:pPr>
    </w:p>
    <w:p w14:paraId="2239342F" w14:textId="77777777" w:rsidR="008C58ED" w:rsidRDefault="008C58ED" w:rsidP="00CA708D">
      <w:pPr>
        <w:pStyle w:val="a3"/>
        <w:wordWrap/>
        <w:ind w:firstLine="480"/>
      </w:pPr>
    </w:p>
    <w:p w14:paraId="50049761" w14:textId="692FFA64" w:rsidR="008C58ED" w:rsidRDefault="008C58ED" w:rsidP="00CA708D">
      <w:pPr>
        <w:pStyle w:val="a3"/>
        <w:wordWrap/>
        <w:ind w:firstLine="480"/>
        <w:sectPr w:rsidR="008C58ED" w:rsidSect="00F16F6B">
          <w:headerReference w:type="default" r:id="rId124"/>
          <w:footerReference w:type="even" r:id="rId125"/>
          <w:footerReference w:type="default" r:id="rId126"/>
          <w:pgSz w:w="11906" w:h="16838"/>
          <w:pgMar w:top="1418" w:right="1418" w:bottom="1418" w:left="1418" w:header="720" w:footer="720" w:gutter="0"/>
          <w:pgNumType w:start="1"/>
          <w:cols w:space="720"/>
          <w:docGrid w:type="lines" w:linePitch="312"/>
        </w:sectPr>
      </w:pPr>
    </w:p>
    <w:p w14:paraId="08ACD1B5" w14:textId="276EDDDA" w:rsidR="00E46AAA" w:rsidRDefault="00E46AAA" w:rsidP="00E46AAA">
      <w:pPr>
        <w:pStyle w:val="1"/>
        <w:jc w:val="both"/>
      </w:pPr>
      <w:bookmarkStart w:id="100" w:name="_Toc230879552"/>
      <w:r w:rsidRPr="00E46AAA">
        <w:lastRenderedPageBreak/>
        <w:t>总结与展望</w:t>
      </w:r>
      <w:bookmarkEnd w:id="100"/>
    </w:p>
    <w:p w14:paraId="0ACD000A" w14:textId="77777777" w:rsidR="00246DEB" w:rsidRPr="000D0F0F" w:rsidRDefault="00246DEB" w:rsidP="00246DEB">
      <w:pPr>
        <w:pStyle w:val="2"/>
        <w:rPr>
          <w:bCs w:val="0"/>
        </w:rPr>
      </w:pPr>
      <w:bookmarkStart w:id="101" w:name="_Toc230879553"/>
      <w:r w:rsidRPr="000D0F0F">
        <w:rPr>
          <w:bCs w:val="0"/>
        </w:rPr>
        <w:t>设计成果与主要结论</w:t>
      </w:r>
      <w:bookmarkEnd w:id="101"/>
    </w:p>
    <w:p w14:paraId="75873D5F" w14:textId="1B7D3FF6" w:rsidR="00246DEB" w:rsidRPr="00246DEB" w:rsidRDefault="00246DEB" w:rsidP="00246DEB">
      <w:pPr>
        <w:pStyle w:val="a3"/>
        <w:wordWrap/>
        <w:ind w:firstLine="480"/>
      </w:pPr>
      <w:r w:rsidRPr="00246DEB">
        <w:t>针对自由</w:t>
      </w:r>
      <w:proofErr w:type="gramStart"/>
      <w:r w:rsidRPr="00246DEB">
        <w:t>行规划</w:t>
      </w:r>
      <w:proofErr w:type="gramEnd"/>
      <w:r w:rsidRPr="00246DEB">
        <w:t>中信息分散、多约束求解困难，以及通用大语言模型在空间推理、实时数据获取、领域知识与跨会话记忆方面存在的不足，本文设计并实现了一套以</w:t>
      </w:r>
      <w:r w:rsidRPr="00246DEB">
        <w:t xml:space="preserve"> </w:t>
      </w:r>
      <w:proofErr w:type="spellStart"/>
      <w:r w:rsidRPr="00246DEB">
        <w:t>LangGraph</w:t>
      </w:r>
      <w:proofErr w:type="spellEnd"/>
      <w:r w:rsidRPr="00246DEB">
        <w:t xml:space="preserve"> </w:t>
      </w:r>
      <w:r w:rsidRPr="00246DEB">
        <w:t>与</w:t>
      </w:r>
      <w:r>
        <w:rPr>
          <w:rFonts w:hint="eastAsia"/>
        </w:rPr>
        <w:t xml:space="preserve"> </w:t>
      </w:r>
      <w:r w:rsidRPr="00246DEB">
        <w:t>MCP</w:t>
      </w:r>
      <w:r>
        <w:rPr>
          <w:rFonts w:hint="eastAsia"/>
        </w:rPr>
        <w:t xml:space="preserve"> </w:t>
      </w:r>
      <w:r w:rsidRPr="00246DEB">
        <w:t>为基础的智能旅行规划智能体系统。经过需求分析、架构设计、模块实现与实验测试，研究取得的主要成果如下。</w:t>
      </w:r>
    </w:p>
    <w:p w14:paraId="604A5920" w14:textId="77777777" w:rsidR="00246DEB" w:rsidRPr="00246DEB" w:rsidRDefault="00246DEB" w:rsidP="00246DEB">
      <w:pPr>
        <w:pStyle w:val="a3"/>
        <w:wordWrap/>
        <w:ind w:firstLine="480"/>
      </w:pPr>
      <w:r w:rsidRPr="00246DEB">
        <w:t>（</w:t>
      </w:r>
      <w:r w:rsidRPr="00246DEB">
        <w:t>1</w:t>
      </w:r>
      <w:r w:rsidRPr="00246DEB">
        <w:t>）实现了一个端到端、模块化的旅行规划智能体原型。系统以</w:t>
      </w:r>
      <w:r w:rsidRPr="00246DEB">
        <w:t xml:space="preserve"> React/</w:t>
      </w:r>
      <w:proofErr w:type="spellStart"/>
      <w:r w:rsidRPr="00246DEB">
        <w:t>Vite</w:t>
      </w:r>
      <w:proofErr w:type="spellEnd"/>
      <w:r w:rsidRPr="00246DEB">
        <w:t xml:space="preserve"> </w:t>
      </w:r>
      <w:r w:rsidRPr="00246DEB">
        <w:t>前端为交互入口，以</w:t>
      </w:r>
      <w:r w:rsidRPr="00246DEB">
        <w:t xml:space="preserve"> </w:t>
      </w:r>
      <w:proofErr w:type="spellStart"/>
      <w:r w:rsidRPr="00246DEB">
        <w:t>FastAPI</w:t>
      </w:r>
      <w:proofErr w:type="spellEnd"/>
      <w:r w:rsidRPr="00246DEB">
        <w:t xml:space="preserve"> </w:t>
      </w:r>
      <w:r w:rsidRPr="00246DEB">
        <w:t>为后端框架，核心是基于</w:t>
      </w:r>
      <w:r w:rsidRPr="00246DEB">
        <w:t xml:space="preserve"> </w:t>
      </w:r>
      <w:proofErr w:type="spellStart"/>
      <w:r w:rsidRPr="00246DEB">
        <w:t>LangGraph</w:t>
      </w:r>
      <w:proofErr w:type="spellEnd"/>
      <w:r w:rsidRPr="00246DEB">
        <w:t xml:space="preserve"> </w:t>
      </w:r>
      <w:r w:rsidRPr="00246DEB">
        <w:t>构建的、包含五个</w:t>
      </w:r>
      <w:proofErr w:type="gramStart"/>
      <w:r w:rsidRPr="00246DEB">
        <w:t>主阶段</w:t>
      </w:r>
      <w:proofErr w:type="gramEnd"/>
      <w:r w:rsidRPr="00246DEB">
        <w:t>的有状态工作流。系统接收用户的自然语言输入后，依次完成意图识别、约束抽取与协商、并行数据获取、行程编排、餐饮住宿匹配与预算自检，最终输出包含逐日景点路线、真实交通班次与票价、多档住宿、餐饮建议及预算明细的完整方案。</w:t>
      </w:r>
      <w:r w:rsidRPr="00246DEB">
        <w:t xml:space="preserve">MCP </w:t>
      </w:r>
      <w:r w:rsidRPr="00246DEB">
        <w:t>工具层、</w:t>
      </w:r>
      <w:r w:rsidRPr="00246DEB">
        <w:t xml:space="preserve">RAG </w:t>
      </w:r>
      <w:r w:rsidRPr="00246DEB">
        <w:t>知识层、行程算法层与记忆系统等模块均以类型化共享状态（</w:t>
      </w:r>
      <w:proofErr w:type="spellStart"/>
      <w:r w:rsidRPr="00246DEB">
        <w:t>TravelGraphState</w:t>
      </w:r>
      <w:proofErr w:type="spellEnd"/>
      <w:r w:rsidRPr="00246DEB">
        <w:t>）为载体完成数据交换与协同，表明此类复杂智能</w:t>
      </w:r>
      <w:proofErr w:type="gramStart"/>
      <w:r w:rsidRPr="00246DEB">
        <w:t>体系统</w:t>
      </w:r>
      <w:proofErr w:type="gramEnd"/>
      <w:r w:rsidRPr="00246DEB">
        <w:t>在工程上可以通过清晰的模块划分加以实现。</w:t>
      </w:r>
    </w:p>
    <w:p w14:paraId="1F4A04F5" w14:textId="6F93EF84" w:rsidR="00246DEB" w:rsidRPr="00246DEB" w:rsidRDefault="00246DEB" w:rsidP="00246DEB">
      <w:pPr>
        <w:pStyle w:val="a3"/>
        <w:wordWrap/>
        <w:ind w:firstLine="480"/>
      </w:pPr>
      <w:r w:rsidRPr="00246DEB">
        <w:t>（</w:t>
      </w:r>
      <w:r w:rsidRPr="00246DEB">
        <w:t>2</w:t>
      </w:r>
      <w:r w:rsidRPr="00246DEB">
        <w:t>）基于</w:t>
      </w:r>
      <w:r w:rsidRPr="00246DEB">
        <w:t xml:space="preserve"> MCP </w:t>
      </w:r>
      <w:r w:rsidRPr="00246DEB">
        <w:t>协议完成了对异构外部服务的稳定集成，提升了信息的真实性与实时性。针对地图、票务、攻略等多</w:t>
      </w:r>
      <w:proofErr w:type="gramStart"/>
      <w:r w:rsidRPr="00246DEB">
        <w:t>源数据</w:t>
      </w:r>
      <w:proofErr w:type="gramEnd"/>
      <w:r w:rsidRPr="00246DEB">
        <w:t>接入问题，系统以</w:t>
      </w:r>
      <w:r w:rsidRPr="00246DEB">
        <w:t xml:space="preserve"> MCP </w:t>
      </w:r>
      <w:r w:rsidRPr="00246DEB">
        <w:t>协议作为统一的工具接入层，设计了可同时适配</w:t>
      </w:r>
      <w:r w:rsidRPr="00246DEB">
        <w:t xml:space="preserve"> SSE</w:t>
      </w:r>
      <w:r w:rsidRPr="00246DEB">
        <w:t>与</w:t>
      </w:r>
      <w:r w:rsidRPr="00246DEB">
        <w:t xml:space="preserve"> STDIO</w:t>
      </w:r>
      <w:r w:rsidRPr="00246DEB">
        <w:t>两种传输方式的抽象客户端基类，</w:t>
      </w:r>
      <w:proofErr w:type="gramStart"/>
      <w:r w:rsidRPr="00246DEB">
        <w:t>使工具</w:t>
      </w:r>
      <w:proofErr w:type="gramEnd"/>
      <w:r w:rsidRPr="00246DEB">
        <w:t>的定义、发现与调用逻辑同宿主应用解耦。在客户端层进一步叠加请求重试、熔断保护与字段裁剪归一化，以应对外部接口的超时、限流与格式差异。测试用例中</w:t>
      </w:r>
      <w:r w:rsidRPr="00246DEB">
        <w:t xml:space="preserve"> MCP </w:t>
      </w:r>
      <w:r w:rsidRPr="00246DEB">
        <w:t>工具调用成功率为</w:t>
      </w:r>
      <w:r w:rsidRPr="00246DEB">
        <w:t xml:space="preserve"> 100%</w:t>
      </w:r>
      <w:r w:rsidRPr="00246DEB">
        <w:t>，单一接口的偶发故障未引发整体服务中断。借助高德地图接口获取的真实行程时间矩阵与</w:t>
      </w:r>
      <w:r w:rsidRPr="00246DEB">
        <w:t xml:space="preserve"> POI </w:t>
      </w:r>
      <w:r w:rsidRPr="00246DEB">
        <w:t>详情，以及</w:t>
      </w:r>
      <w:r w:rsidRPr="00246DEB">
        <w:t xml:space="preserve"> 12306</w:t>
      </w:r>
      <w:r w:rsidRPr="00246DEB">
        <w:t>、</w:t>
      </w:r>
      <w:proofErr w:type="gramStart"/>
      <w:r w:rsidRPr="00246DEB">
        <w:t>途牛接口</w:t>
      </w:r>
      <w:proofErr w:type="gramEnd"/>
      <w:r w:rsidRPr="00246DEB">
        <w:t>提供的实时票价与库存，系统生成的交通、住宿信息真实性</w:t>
      </w:r>
      <w:proofErr w:type="gramStart"/>
      <w:r w:rsidRPr="00246DEB">
        <w:t>由纯大语言模型</w:t>
      </w:r>
      <w:proofErr w:type="gramEnd"/>
      <w:r w:rsidRPr="00246DEB">
        <w:t>基线的</w:t>
      </w:r>
      <w:r w:rsidRPr="00246DEB">
        <w:t xml:space="preserve"> 16% </w:t>
      </w:r>
      <w:r w:rsidRPr="00246DEB">
        <w:t>提升至</w:t>
      </w:r>
      <w:r w:rsidRPr="00246DEB">
        <w:t xml:space="preserve"> 96%</w:t>
      </w:r>
      <w:r w:rsidRPr="00246DEB">
        <w:t>，缓解了大模型在实时数据获取上的固有限制。</w:t>
      </w:r>
    </w:p>
    <w:p w14:paraId="75ACE6CB" w14:textId="4170FE67" w:rsidR="00246DEB" w:rsidRPr="00246DEB" w:rsidRDefault="00246DEB" w:rsidP="00246DEB">
      <w:pPr>
        <w:pStyle w:val="a3"/>
        <w:wordWrap/>
        <w:ind w:firstLine="480"/>
      </w:pPr>
      <w:r w:rsidRPr="00246DEB">
        <w:t>（</w:t>
      </w:r>
      <w:r w:rsidRPr="00246DEB">
        <w:t>3</w:t>
      </w:r>
      <w:r w:rsidRPr="00246DEB">
        <w:t>）设计并验证了双层</w:t>
      </w:r>
      <w:r w:rsidRPr="00246DEB">
        <w:t xml:space="preserve"> RAG </w:t>
      </w:r>
      <w:r w:rsidRPr="00246DEB">
        <w:t>与</w:t>
      </w:r>
      <w:r>
        <w:rPr>
          <w:rFonts w:hint="eastAsia"/>
        </w:rPr>
        <w:t>语义</w:t>
      </w:r>
      <w:r w:rsidRPr="00246DEB">
        <w:t>协同的行程编排方案，抑制了幻觉并保障了行程的空间合理性。为弥补大模型在垂直领域知识与空间组合推理上的不足，本文提出两项设计。</w:t>
      </w:r>
      <w:r>
        <w:rPr>
          <w:rFonts w:hint="eastAsia"/>
        </w:rPr>
        <w:t>一方面是</w:t>
      </w:r>
      <w:r w:rsidRPr="00246DEB">
        <w:t>双层检索增强生成架构，将高确定性的结构化城市知识库与覆盖长尾内容的非结构化攻略向量库相结合；在检索环节，先由模型生成与目标语料形态相近的假设性文本作为查询以提升召回，再以重排序模型对候选片段进行精排，随后由结构</w:t>
      </w:r>
      <w:r w:rsidRPr="00246DEB">
        <w:lastRenderedPageBreak/>
        <w:t>化抽取模块将检索结果整理为经验提示与风险提示供下游使用。消融实验显示，关闭该机制后</w:t>
      </w:r>
      <w:r w:rsidRPr="00246DEB">
        <w:t xml:space="preserve"> POI </w:t>
      </w:r>
      <w:r w:rsidRPr="00246DEB">
        <w:t>幻觉数由</w:t>
      </w:r>
      <w:r w:rsidRPr="00246DEB">
        <w:t xml:space="preserve"> 0.1 </w:t>
      </w:r>
      <w:proofErr w:type="gramStart"/>
      <w:r w:rsidRPr="00246DEB">
        <w:t>个</w:t>
      </w:r>
      <w:proofErr w:type="gramEnd"/>
      <w:r w:rsidRPr="00246DEB">
        <w:t>/</w:t>
      </w:r>
      <w:r w:rsidRPr="00246DEB">
        <w:t>方案上升至</w:t>
      </w:r>
      <w:r w:rsidRPr="00246DEB">
        <w:t xml:space="preserve"> 1.9 </w:t>
      </w:r>
      <w:proofErr w:type="gramStart"/>
      <w:r w:rsidRPr="00246DEB">
        <w:t>个</w:t>
      </w:r>
      <w:proofErr w:type="gramEnd"/>
      <w:r w:rsidRPr="00246DEB">
        <w:t>/</w:t>
      </w:r>
      <w:r w:rsidRPr="00246DEB">
        <w:t>方案；对比测试中系统的</w:t>
      </w:r>
      <w:r w:rsidRPr="00246DEB">
        <w:t xml:space="preserve"> POI </w:t>
      </w:r>
      <w:r w:rsidRPr="00246DEB">
        <w:t>有效率</w:t>
      </w:r>
      <w:proofErr w:type="gramStart"/>
      <w:r w:rsidRPr="00246DEB">
        <w:t>高于纯大语言模型</w:t>
      </w:r>
      <w:proofErr w:type="gramEnd"/>
      <w:r w:rsidRPr="00246DEB">
        <w:t>基线。</w:t>
      </w:r>
      <w:r>
        <w:rPr>
          <w:rFonts w:hint="eastAsia"/>
        </w:rPr>
        <w:t>另一方面</w:t>
      </w:r>
      <w:r w:rsidRPr="00246DEB">
        <w:t>是将大模型的语义理解与传统运筹优化相结合的行程编排算法，把多日规划分解为景点分日聚类与日内路径优化两个子问题：前者采用基于真实行程时间矩阵的带容量约束均衡</w:t>
      </w:r>
      <w:r w:rsidRPr="00246DEB">
        <w:t xml:space="preserve"> K-Means</w:t>
      </w:r>
      <w:r w:rsidRPr="00246DEB">
        <w:t>，使各日景点数均衡且地理集中；后者先将景点按上午、午后弹性与夜间三类时段分桶，再在桶内求解旅行商问题，从而在结构上避免时段安排违规。消融实验表明，移除该算法会使日均容量违规率升至</w:t>
      </w:r>
      <w:r w:rsidRPr="00246DEB">
        <w:t xml:space="preserve"> 41%</w:t>
      </w:r>
      <w:r w:rsidRPr="00246DEB">
        <w:t>、时段违规升至</w:t>
      </w:r>
      <w:r w:rsidRPr="00246DEB">
        <w:t xml:space="preserve"> 1.5 </w:t>
      </w:r>
      <w:proofErr w:type="gramStart"/>
      <w:r w:rsidRPr="00246DEB">
        <w:t>个</w:t>
      </w:r>
      <w:proofErr w:type="gramEnd"/>
      <w:r w:rsidRPr="00246DEB">
        <w:t>/</w:t>
      </w:r>
      <w:r w:rsidRPr="00246DEB">
        <w:t>方案、日内移动耗时增加</w:t>
      </w:r>
      <w:r w:rsidRPr="00246DEB">
        <w:t xml:space="preserve"> 57%</w:t>
      </w:r>
      <w:r w:rsidRPr="00246DEB">
        <w:t>，说明将空间组合推理交由专用算法处理是必要且有效的。</w:t>
      </w:r>
    </w:p>
    <w:p w14:paraId="051EF801" w14:textId="26DC7D5A" w:rsidR="00246DEB" w:rsidRPr="00246DEB" w:rsidRDefault="00246DEB" w:rsidP="00246DEB">
      <w:pPr>
        <w:pStyle w:val="a3"/>
        <w:wordWrap/>
        <w:ind w:firstLine="480"/>
      </w:pPr>
      <w:r w:rsidRPr="00246DEB">
        <w:t>（</w:t>
      </w:r>
      <w:r w:rsidRPr="00246DEB">
        <w:t>4</w:t>
      </w:r>
      <w:r w:rsidRPr="00246DEB">
        <w:t>）实现了长短期记忆分离的偏好管理，支持跨会话的个性化服务。为突破大模型对话的无状态限制，系统将短期会话状态与长期用户偏好分别存储：前者由</w:t>
      </w:r>
      <w:r w:rsidRPr="00246DEB">
        <w:t xml:space="preserve"> </w:t>
      </w:r>
      <w:proofErr w:type="spellStart"/>
      <w:r w:rsidRPr="00246DEB">
        <w:t>LangGraph</w:t>
      </w:r>
      <w:proofErr w:type="spellEnd"/>
      <w:r w:rsidRPr="00246DEB">
        <w:t xml:space="preserve"> </w:t>
      </w:r>
      <w:r w:rsidRPr="00246DEB">
        <w:t>的检查点机制维护，后者以用户为单位持久化为独立的</w:t>
      </w:r>
      <w:r w:rsidRPr="00246DEB">
        <w:t xml:space="preserve"> JSON </w:t>
      </w:r>
      <w:r w:rsidRPr="00246DEB">
        <w:t>文件，两者物理隔离，避免相互污染。偏好抽取任务被合并入意图识别节点，在一次大模型推理中同时完成意图判断与偏好提取，不引入额外调用。已记录的偏好（如倾向的酒店品牌、交通方式）在新会话开始时以系统消息形式注入上下文，使下游节点据此给出个性化推荐。端到端测试验证了从偏好陈述、持久</w:t>
      </w:r>
      <w:proofErr w:type="gramStart"/>
      <w:r w:rsidRPr="00246DEB">
        <w:t>化记录</w:t>
      </w:r>
      <w:proofErr w:type="gramEnd"/>
      <w:r w:rsidRPr="00246DEB">
        <w:t>到跨会话复用的完整链路，为低开销的个性化偏好管理提供了一种可行实现。</w:t>
      </w:r>
    </w:p>
    <w:p w14:paraId="101CF464" w14:textId="77777777" w:rsidR="00246DEB" w:rsidRPr="00246DEB" w:rsidRDefault="00246DEB" w:rsidP="00246DEB">
      <w:pPr>
        <w:pStyle w:val="a3"/>
        <w:wordWrap/>
        <w:ind w:firstLine="480"/>
      </w:pPr>
      <w:r w:rsidRPr="00246DEB">
        <w:t>（</w:t>
      </w:r>
      <w:r w:rsidRPr="00246DEB">
        <w:t>5</w:t>
      </w:r>
      <w:r w:rsidRPr="00246DEB">
        <w:t>）通过分层实验验证了整体架构的有效性与各模块的独立贡献。本文采用三层次实验体系提供量化依据。端到端功能测试覆盖典型规划、长尾城市召回、约束协商与偏好更新四类场景，验证了工作流的正确性，</w:t>
      </w:r>
      <w:proofErr w:type="gramStart"/>
      <w:r w:rsidRPr="00246DEB">
        <w:t>平均响应</w:t>
      </w:r>
      <w:proofErr w:type="gramEnd"/>
      <w:r w:rsidRPr="00246DEB">
        <w:t>时延约</w:t>
      </w:r>
      <w:r w:rsidRPr="00246DEB">
        <w:t xml:space="preserve"> 80 </w:t>
      </w:r>
      <w:r w:rsidRPr="00246DEB">
        <w:t>秒，配合流式渲染后具备实际可用性。对比测试在</w:t>
      </w:r>
      <w:r w:rsidRPr="00246DEB">
        <w:t xml:space="preserve"> 12 </w:t>
      </w:r>
      <w:r w:rsidRPr="00246DEB">
        <w:t>条用例的评测集上，将本系统与仅依赖单次提示的大语言模型基线逐项对照，结果显示系统在</w:t>
      </w:r>
      <w:r w:rsidRPr="00246DEB">
        <w:t xml:space="preserve"> POI </w:t>
      </w:r>
      <w:r w:rsidRPr="00246DEB">
        <w:t>有效率、幻觉数、交通住宿信息真实性、时段合</w:t>
      </w:r>
      <w:proofErr w:type="gramStart"/>
      <w:r w:rsidRPr="00246DEB">
        <w:t>规</w:t>
      </w:r>
      <w:proofErr w:type="gramEnd"/>
      <w:r w:rsidRPr="00246DEB">
        <w:t>性与预算可控性等指标上均优于基线，其中部分指标差距达到数量级。消融实验则以单变量替换的方式，分别量化了双层</w:t>
      </w:r>
      <w:r w:rsidRPr="00246DEB">
        <w:t xml:space="preserve"> RAG</w:t>
      </w:r>
      <w:r w:rsidRPr="00246DEB">
        <w:t>、均衡</w:t>
      </w:r>
      <w:r w:rsidRPr="00246DEB">
        <w:t xml:space="preserve"> K-Means </w:t>
      </w:r>
      <w:r w:rsidRPr="00246DEB">
        <w:t>容量约束、</w:t>
      </w:r>
      <w:proofErr w:type="gramStart"/>
      <w:r w:rsidRPr="00246DEB">
        <w:t>时段分桶与</w:t>
      </w:r>
      <w:proofErr w:type="gramEnd"/>
      <w:r w:rsidRPr="00246DEB">
        <w:t>路径优化算法的作用；数据表明任</w:t>
      </w:r>
      <w:proofErr w:type="gramStart"/>
      <w:r w:rsidRPr="00246DEB">
        <w:t>一</w:t>
      </w:r>
      <w:proofErr w:type="gramEnd"/>
      <w:r w:rsidRPr="00246DEB">
        <w:t>模块缺失都会导致相应指标退化，从模块层面说明了各项设计的必要性。</w:t>
      </w:r>
    </w:p>
    <w:p w14:paraId="412E4B30" w14:textId="694959A7" w:rsidR="00246DEB" w:rsidRDefault="00246DEB" w:rsidP="00246DEB">
      <w:pPr>
        <w:pStyle w:val="a3"/>
        <w:wordWrap/>
        <w:ind w:firstLine="480"/>
      </w:pPr>
      <w:r w:rsidRPr="00246DEB">
        <w:t>综合来看，本文通过</w:t>
      </w:r>
      <w:r w:rsidRPr="00246DEB">
        <w:t xml:space="preserve"> </w:t>
      </w:r>
      <w:proofErr w:type="spellStart"/>
      <w:r w:rsidRPr="00246DEB">
        <w:t>LangGraph</w:t>
      </w:r>
      <w:proofErr w:type="spellEnd"/>
      <w:r w:rsidRPr="00246DEB">
        <w:t xml:space="preserve"> </w:t>
      </w:r>
      <w:r w:rsidRPr="00246DEB">
        <w:t>状态图进行流程编排与状态管理，借助</w:t>
      </w:r>
      <w:r w:rsidRPr="00246DEB">
        <w:t xml:space="preserve"> MCP </w:t>
      </w:r>
      <w:r w:rsidRPr="00246DEB">
        <w:t>协议实现异构外部工具的解耦与稳定集成，以大模型负责语义理解、传统算法负责空间优化的分工方式协同求解，并以双层</w:t>
      </w:r>
      <w:r w:rsidRPr="00246DEB">
        <w:t xml:space="preserve"> RAG </w:t>
      </w:r>
      <w:r w:rsidRPr="00246DEB">
        <w:t>与分层记忆系统分别补充领域知识与用户偏好，从而在多个环节弥补了通用大语言模型在复杂垂直任务中的能力短板，得到结果较为可</w:t>
      </w:r>
      <w:r w:rsidRPr="00246DEB">
        <w:lastRenderedPageBreak/>
        <w:t>靠、交互较为连贯且具备一定实用价值的系统。上述工作可为智能行程规划方向的研究，以及同类复杂决策支持系统的构建提供参考。</w:t>
      </w:r>
    </w:p>
    <w:p w14:paraId="589EE26E" w14:textId="77777777" w:rsidR="00246DEB" w:rsidRPr="00246DEB" w:rsidRDefault="00246DEB" w:rsidP="00246DEB">
      <w:pPr>
        <w:pStyle w:val="2"/>
      </w:pPr>
      <w:bookmarkStart w:id="102" w:name="_Toc230879554"/>
      <w:r w:rsidRPr="00246DEB">
        <w:t>设计特色与创新</w:t>
      </w:r>
      <w:bookmarkEnd w:id="102"/>
    </w:p>
    <w:p w14:paraId="62618CF2" w14:textId="77777777" w:rsidR="00246DEB" w:rsidRPr="00246DEB" w:rsidRDefault="00246DEB" w:rsidP="00246DEB">
      <w:pPr>
        <w:pStyle w:val="a3"/>
        <w:ind w:firstLine="480"/>
      </w:pPr>
      <w:r w:rsidRPr="00246DEB">
        <w:t>本设计的特色围绕旅行规划场景中的若干核心问题展开，主要体现在以下四个方面。</w:t>
      </w:r>
    </w:p>
    <w:p w14:paraId="53690AD6" w14:textId="77777777" w:rsidR="00246DEB" w:rsidRPr="00246DEB" w:rsidRDefault="00246DEB" w:rsidP="00246DEB">
      <w:pPr>
        <w:pStyle w:val="a3"/>
        <w:wordWrap/>
        <w:ind w:firstLine="480"/>
      </w:pPr>
      <w:r w:rsidRPr="00246DEB">
        <w:t>（</w:t>
      </w:r>
      <w:r w:rsidRPr="00246DEB">
        <w:t>1</w:t>
      </w:r>
      <w:r w:rsidRPr="00246DEB">
        <w:t>）基于状态图的工作流编排。不同于以链式调用或简单循环为主的智能体框架，本设计借助</w:t>
      </w:r>
      <w:r w:rsidRPr="00246DEB">
        <w:t xml:space="preserve"> </w:t>
      </w:r>
      <w:proofErr w:type="spellStart"/>
      <w:r w:rsidRPr="00246DEB">
        <w:t>LangGraph</w:t>
      </w:r>
      <w:proofErr w:type="spellEnd"/>
      <w:r w:rsidRPr="00246DEB">
        <w:t xml:space="preserve"> </w:t>
      </w:r>
      <w:r w:rsidRPr="00246DEB">
        <w:t>将一个允许条件回环的有向状态图应用于旅行规划，把整个过程划分为意图识别、并行获取、行程编排、行程审查与餐饮住宿匹配五个职责明确的阶段。其中，分支处理由条件路由完成，数据获取阶段通过并行展开缩短等待时延，失败节点则借助局部重试回环实现就近恢复与故障隔离。相比隐式的过程控制，这种显式且可视化的流程建模提升了长链路任务的可控性、可观测性与可维护性。</w:t>
      </w:r>
    </w:p>
    <w:p w14:paraId="7FD1954C" w14:textId="77777777" w:rsidR="00246DEB" w:rsidRPr="00246DEB" w:rsidRDefault="00246DEB" w:rsidP="00246DEB">
      <w:pPr>
        <w:pStyle w:val="a3"/>
        <w:wordWrap/>
        <w:ind w:firstLine="480"/>
      </w:pPr>
      <w:r w:rsidRPr="00246DEB">
        <w:t>（</w:t>
      </w:r>
      <w:r w:rsidRPr="00246DEB">
        <w:t>2</w:t>
      </w:r>
      <w:r w:rsidRPr="00246DEB">
        <w:t>）面向异构工具集成的协议化与容错设计。考虑到外部服务接口差异较大且运行并不稳定，本设计不采用将模型与工具紧耦合的方案，而是以与模型无关的</w:t>
      </w:r>
      <w:r w:rsidRPr="00246DEB">
        <w:t xml:space="preserve"> MCP </w:t>
      </w:r>
      <w:r w:rsidRPr="00246DEB">
        <w:t>协议作为统一的抽象层。在传输层面，设计了同时适配</w:t>
      </w:r>
      <w:r w:rsidRPr="00246DEB">
        <w:t xml:space="preserve"> SSE </w:t>
      </w:r>
      <w:r w:rsidRPr="00246DEB">
        <w:t>与</w:t>
      </w:r>
      <w:r w:rsidRPr="00246DEB">
        <w:t xml:space="preserve"> STDIO </w:t>
      </w:r>
      <w:r w:rsidRPr="00246DEB">
        <w:t>两种方式的客户端抽象；在协议层之上，进一步集成字段裁剪、请求重试与熔断降级三类机制。由此，工具层在保障信息实时性与真实性的同时，也具备了应对生产环境波动的能力，为智能体与真实数据源之间的稳定交互提供了一种可行的工程实现。</w:t>
      </w:r>
    </w:p>
    <w:p w14:paraId="2659717B" w14:textId="77777777" w:rsidR="00246DEB" w:rsidRPr="00246DEB" w:rsidRDefault="00246DEB" w:rsidP="00246DEB">
      <w:pPr>
        <w:pStyle w:val="a3"/>
        <w:wordWrap/>
        <w:ind w:firstLine="480"/>
      </w:pPr>
      <w:r w:rsidRPr="00246DEB">
        <w:t>（</w:t>
      </w:r>
      <w:r w:rsidRPr="00246DEB">
        <w:t>3</w:t>
      </w:r>
      <w:r w:rsidRPr="00246DEB">
        <w:t>）分层协同的求解架构。本设计将旅行规划拆分为四个相互协作的层次：由大语言模型承担意图、约束与偏好抽取的语义理解层，由双层</w:t>
      </w:r>
      <w:r w:rsidRPr="00246DEB">
        <w:t xml:space="preserve"> RAG </w:t>
      </w:r>
      <w:r w:rsidRPr="00246DEB">
        <w:t>负责注入领域事实与经验的知识增强层，由传统算法完成聚类与路径求解的空间优化层，以及由</w:t>
      </w:r>
      <w:r w:rsidRPr="00246DEB">
        <w:t xml:space="preserve"> MCP </w:t>
      </w:r>
      <w:r w:rsidRPr="00246DEB">
        <w:t>工具获取实时数据的服务执行层。这一安排让大语言模型专注于其擅长的自然语言理解与开放式生成，而把坐标计算、组合优化等确定性较强的任务交由专用算法处理，使语义理解能力与精确计算能力各司其职、相互补充。</w:t>
      </w:r>
    </w:p>
    <w:p w14:paraId="506352AD" w14:textId="77777777" w:rsidR="00246DEB" w:rsidRDefault="00246DEB" w:rsidP="00246DEB">
      <w:pPr>
        <w:pStyle w:val="a3"/>
        <w:wordWrap/>
        <w:ind w:firstLine="480"/>
      </w:pPr>
      <w:r w:rsidRPr="00246DEB">
        <w:t>（</w:t>
      </w:r>
      <w:r w:rsidRPr="00246DEB">
        <w:t>4</w:t>
      </w:r>
      <w:r w:rsidRPr="00246DEB">
        <w:t>）面向旅游领域的知识增强与偏好管理。在知识增强方面，针对旅游领域结构化必去清单与非结构化攻略文本并存的特点，本设计采用双层检索并辅以桥接机制：先由结构化知识库召回核心景点作为种子，再以这些种子驱动向量库进行语义扩展，从而在保证核心景点确定性召回的同时，覆盖长尾信息。在记忆管理方面，本设计将短期会话状态与长期用户偏好分别存储，并把偏好抽取合并入意图识别节点，在不增加额外模型调用的前提下持续记录用户偏好；新会话开始时，已记录的偏好以系统消息形式注入上下文，使下游节点无需用户重复说明即可给出个性化推荐，从而增强了交互的连续性。</w:t>
      </w:r>
    </w:p>
    <w:p w14:paraId="2C492E25" w14:textId="6D8FD85B" w:rsidR="00246DEB" w:rsidRDefault="00246DEB" w:rsidP="00246DEB">
      <w:pPr>
        <w:pStyle w:val="2"/>
      </w:pPr>
      <w:bookmarkStart w:id="103" w:name="_Toc230879555"/>
      <w:r>
        <w:rPr>
          <w:rFonts w:hint="eastAsia"/>
        </w:rPr>
        <w:lastRenderedPageBreak/>
        <w:t>不足与展望</w:t>
      </w:r>
      <w:bookmarkEnd w:id="103"/>
    </w:p>
    <w:p w14:paraId="767CB398" w14:textId="37114322" w:rsidR="00246DEB" w:rsidRPr="00246DEB" w:rsidRDefault="00246DEB" w:rsidP="00246DEB">
      <w:pPr>
        <w:pStyle w:val="a3"/>
        <w:ind w:firstLine="480"/>
      </w:pPr>
      <w:r w:rsidRPr="00246DEB">
        <w:t>本研究实现了预定目标，并通过实验验证了所提架构的有效性。但受研究周期与资源条件所限，工作仍存在若干不足，这些不足也对应着后续可以继续推进的方向。</w:t>
      </w:r>
    </w:p>
    <w:p w14:paraId="2902C189" w14:textId="77777777" w:rsidR="00246DEB" w:rsidRPr="00246DEB" w:rsidRDefault="00246DEB" w:rsidP="00246DEB">
      <w:pPr>
        <w:pStyle w:val="a3"/>
        <w:ind w:firstLine="480"/>
      </w:pPr>
      <w:r w:rsidRPr="00246DEB">
        <w:t>（</w:t>
      </w:r>
      <w:r w:rsidRPr="00246DEB">
        <w:t>1</w:t>
      </w:r>
      <w:r w:rsidRPr="00246DEB">
        <w:t>）数据源的覆盖范围与动态性有待拓展。当前系统接入的数据源以国内服务为主，尚未覆盖跨境机票、国际酒店与签证政策等面向境外出行的信息；对景区实时客流、临时闭馆、突发天气等</w:t>
      </w:r>
      <w:proofErr w:type="gramStart"/>
      <w:r w:rsidRPr="00246DEB">
        <w:t>分钟级变化</w:t>
      </w:r>
      <w:proofErr w:type="gramEnd"/>
      <w:r w:rsidRPr="00246DEB">
        <w:t>的感知与应对机制也未纳入。后续可借助</w:t>
      </w:r>
      <w:r w:rsidRPr="00246DEB">
        <w:t xml:space="preserve"> MCP </w:t>
      </w:r>
      <w:r w:rsidRPr="00246DEB">
        <w:t>协议的可插拔特性接入国际化数据源，并在工作流中引入基于事件触发的行程调整机制，使系统不再局限于一次性的静态方案生成，而能够对出行过程中的动态变化</w:t>
      </w:r>
      <w:proofErr w:type="gramStart"/>
      <w:r w:rsidRPr="00246DEB">
        <w:t>作出</w:t>
      </w:r>
      <w:proofErr w:type="gramEnd"/>
      <w:r w:rsidRPr="00246DEB">
        <w:t>响应。</w:t>
      </w:r>
    </w:p>
    <w:p w14:paraId="69C76D39" w14:textId="77777777" w:rsidR="00246DEB" w:rsidRPr="00246DEB" w:rsidRDefault="00246DEB" w:rsidP="00246DEB">
      <w:pPr>
        <w:pStyle w:val="a3"/>
        <w:ind w:firstLine="480"/>
      </w:pPr>
      <w:r w:rsidRPr="00246DEB">
        <w:t>（</w:t>
      </w:r>
      <w:r w:rsidRPr="00246DEB">
        <w:t>2</w:t>
      </w:r>
      <w:r w:rsidRPr="00246DEB">
        <w:t>）交互方式与使用体验有待丰富。目前的交互以文本为主，虽然采用</w:t>
      </w:r>
      <w:r w:rsidRPr="00246DEB">
        <w:t xml:space="preserve"> SSE </w:t>
      </w:r>
      <w:r w:rsidRPr="00246DEB">
        <w:t>流式输出在一定程度上缓解了等待感，但仍难以适应移动、</w:t>
      </w:r>
      <w:proofErr w:type="gramStart"/>
      <w:r w:rsidRPr="00246DEB">
        <w:t>车载等</w:t>
      </w:r>
      <w:proofErr w:type="gramEnd"/>
      <w:r w:rsidRPr="00246DEB">
        <w:t>场景下的交互需求。后续可引入多模态大语言模型，支持用户通过图片、语音乃至短视频表达偏好或查询信息，并以语音交互降低操作成本，从而覆盖更多样的出行场景。</w:t>
      </w:r>
    </w:p>
    <w:p w14:paraId="22B61659" w14:textId="77777777" w:rsidR="00246DEB" w:rsidRPr="00246DEB" w:rsidRDefault="00246DEB" w:rsidP="00246DEB">
      <w:pPr>
        <w:pStyle w:val="a3"/>
        <w:ind w:firstLine="480"/>
      </w:pPr>
      <w:r w:rsidRPr="00246DEB">
        <w:t>（</w:t>
      </w:r>
      <w:r w:rsidRPr="00246DEB">
        <w:t>3</w:t>
      </w:r>
      <w:r w:rsidRPr="00246DEB">
        <w:t>）评测体系与用户研究有待完善。本文的评测集虽然涵盖了多种场景，但规模仍然有限，也尚未在真实用户群体中开展较大规模的可用性测试与</w:t>
      </w:r>
      <w:r w:rsidRPr="00246DEB">
        <w:t xml:space="preserve"> A/B </w:t>
      </w:r>
      <w:r w:rsidRPr="00246DEB">
        <w:t>测试。后续可参考已有的旅行规划评测基准（如</w:t>
      </w:r>
      <w:r w:rsidRPr="00246DEB">
        <w:t xml:space="preserve"> </w:t>
      </w:r>
      <w:proofErr w:type="spellStart"/>
      <w:r w:rsidRPr="00246DEB">
        <w:t>TravelPlanner</w:t>
      </w:r>
      <w:proofErr w:type="spellEnd"/>
      <w:r w:rsidRPr="00246DEB">
        <w:t>、</w:t>
      </w:r>
      <w:proofErr w:type="spellStart"/>
      <w:r w:rsidRPr="00246DEB">
        <w:t>TripTailor</w:t>
      </w:r>
      <w:proofErr w:type="spellEnd"/>
      <w:r w:rsidRPr="00246DEB">
        <w:t>）构建更系统的评测体系，并补充以用户满意度、方案可执行性与偏好命中率为核心的人工评估，为系统的迭代优化提供更可靠的依据。</w:t>
      </w:r>
    </w:p>
    <w:p w14:paraId="3E842ABA" w14:textId="77777777" w:rsidR="00246DEB" w:rsidRPr="00246DEB" w:rsidRDefault="00246DEB" w:rsidP="00246DEB">
      <w:pPr>
        <w:pStyle w:val="a3"/>
        <w:ind w:firstLine="480"/>
      </w:pPr>
      <w:r w:rsidRPr="00246DEB">
        <w:t>（</w:t>
      </w:r>
      <w:r w:rsidRPr="00246DEB">
        <w:t>4</w:t>
      </w:r>
      <w:r w:rsidRPr="00246DEB">
        <w:t>）系统性能与部署形态有待提升。当前系统为单机原型，长期记忆基于文件存储，难以支撑高并发访问，平均约</w:t>
      </w:r>
      <w:r w:rsidRPr="00246DEB">
        <w:t xml:space="preserve"> 80 </w:t>
      </w:r>
      <w:r w:rsidRPr="00246DEB">
        <w:t>秒的响应时延也存在压缩空间。后续可将系统改造为</w:t>
      </w:r>
      <w:proofErr w:type="gramStart"/>
      <w:r w:rsidRPr="00246DEB">
        <w:t>微服务</w:t>
      </w:r>
      <w:proofErr w:type="gramEnd"/>
      <w:r w:rsidRPr="00246DEB">
        <w:t>架构，把记忆系统迁移至数据库，对</w:t>
      </w:r>
      <w:r w:rsidRPr="00246DEB">
        <w:t xml:space="preserve"> MCP </w:t>
      </w:r>
      <w:r w:rsidRPr="00246DEB">
        <w:t>服务端进行</w:t>
      </w:r>
      <w:proofErr w:type="gramStart"/>
      <w:r w:rsidRPr="00246DEB">
        <w:t>独立部署</w:t>
      </w:r>
      <w:proofErr w:type="gramEnd"/>
      <w:r w:rsidRPr="00246DEB">
        <w:t>与扩展，并在关键节点前引入异步队列与缓存，以提高吞吐量、降低时延，使系统更接近实际应用环境的要求。</w:t>
      </w:r>
    </w:p>
    <w:p w14:paraId="4AFBD780" w14:textId="77777777" w:rsidR="00246DEB" w:rsidRPr="00246DEB" w:rsidRDefault="00246DEB" w:rsidP="00246DEB">
      <w:pPr>
        <w:pStyle w:val="a3"/>
        <w:wordWrap/>
        <w:ind w:firstLine="480"/>
      </w:pPr>
    </w:p>
    <w:p w14:paraId="4FCD69A1" w14:textId="77777777" w:rsidR="00246DEB" w:rsidRPr="00246DEB" w:rsidRDefault="00246DEB" w:rsidP="00246DEB">
      <w:pPr>
        <w:pStyle w:val="a3"/>
        <w:wordWrap/>
        <w:ind w:firstLine="480"/>
      </w:pPr>
    </w:p>
    <w:p w14:paraId="6669CEDB" w14:textId="04319C27" w:rsidR="008939CC" w:rsidRDefault="0030678F" w:rsidP="008939CC">
      <w:pPr>
        <w:pStyle w:val="af8"/>
      </w:pPr>
      <w:bookmarkStart w:id="104" w:name="_Toc230879557"/>
      <w:r>
        <w:rPr>
          <w:rFonts w:hint="eastAsia"/>
        </w:rPr>
        <w:lastRenderedPageBreak/>
        <w:t>参考文献</w:t>
      </w:r>
      <w:bookmarkEnd w:id="104"/>
    </w:p>
    <w:p w14:paraId="105CF23E" w14:textId="77777777" w:rsidR="00F6046D" w:rsidRPr="00F6046D" w:rsidRDefault="008939CC" w:rsidP="00F6046D">
      <w:pPr>
        <w:pStyle w:val="aff3"/>
      </w:pPr>
      <w:r>
        <w:fldChar w:fldCharType="begin"/>
      </w:r>
      <w:r w:rsidR="00F6046D" w:rsidRPr="00F6046D">
        <w:rPr>
          <w:lang w:val="fr-FR"/>
        </w:rPr>
        <w:instrText xml:space="preserve"> ADDIN ZOTERO_BIBL {"uncited":[],"omitted":[],"custom":[]} CSL_BIBLIOGRAPHY </w:instrText>
      </w:r>
      <w:r>
        <w:fldChar w:fldCharType="separate"/>
      </w:r>
      <w:r w:rsidR="00F6046D" w:rsidRPr="00F6046D">
        <w:rPr>
          <w:lang w:val="fr-FR"/>
        </w:rPr>
        <w:t>[1]</w:t>
      </w:r>
      <w:r w:rsidR="00F6046D" w:rsidRPr="00F6046D">
        <w:rPr>
          <w:lang w:val="fr-FR"/>
        </w:rPr>
        <w:tab/>
        <w:t xml:space="preserve">Xie J, Zhang K, Chen J, et al. </w:t>
      </w:r>
      <w:r w:rsidR="00F6046D" w:rsidRPr="00F6046D">
        <w:t>TravelPlanner: A Benchmark for Real-World Planning with Language Agents [C]. In: Proceedings of the 41st International Conference on Machine Learning. PMLR, 2024: 54590-54613.</w:t>
      </w:r>
    </w:p>
    <w:p w14:paraId="58C5F735" w14:textId="77777777" w:rsidR="00F6046D" w:rsidRPr="00F6046D" w:rsidRDefault="00F6046D" w:rsidP="00F6046D">
      <w:pPr>
        <w:pStyle w:val="aff3"/>
        <w:wordWrap w:val="0"/>
        <w:ind w:left="505" w:hanging="505"/>
      </w:pPr>
      <w:r w:rsidRPr="00F6046D">
        <w:t>[2]</w:t>
      </w:r>
      <w:r w:rsidRPr="00F6046D">
        <w:tab/>
        <w:t>Weng L. LLM Powered Autonomous Agents [EB/OL]. (2023-06-23)[2026-05-21]. https://lilianweng.github.io/posts/2023-06-23-agent/.</w:t>
      </w:r>
    </w:p>
    <w:p w14:paraId="3DA99F6B" w14:textId="77777777" w:rsidR="00F6046D" w:rsidRPr="00F6046D" w:rsidRDefault="00F6046D" w:rsidP="00F6046D">
      <w:pPr>
        <w:pStyle w:val="aff3"/>
      </w:pPr>
      <w:r w:rsidRPr="00F6046D">
        <w:rPr>
          <w:lang w:val="fr-FR"/>
        </w:rPr>
        <w:t>[3]</w:t>
      </w:r>
      <w:r w:rsidRPr="00F6046D">
        <w:rPr>
          <w:lang w:val="fr-FR"/>
        </w:rPr>
        <w:tab/>
        <w:t xml:space="preserve">Wang L, Ma C, Feng X, et al. </w:t>
      </w:r>
      <w:r w:rsidRPr="00F6046D">
        <w:t>A survey on large language model based autonomous agents [J]. Frontiers of Computer Science, 2024, 18(6): 186345.</w:t>
      </w:r>
    </w:p>
    <w:p w14:paraId="2F55ACAE" w14:textId="77777777" w:rsidR="00F6046D" w:rsidRPr="00F6046D" w:rsidRDefault="00F6046D" w:rsidP="00F6046D">
      <w:pPr>
        <w:pStyle w:val="aff3"/>
        <w:rPr>
          <w:lang w:val="fr-FR"/>
        </w:rPr>
      </w:pPr>
      <w:r w:rsidRPr="00F6046D">
        <w:t>[4]</w:t>
      </w:r>
      <w:r w:rsidRPr="00F6046D">
        <w:tab/>
        <w:t xml:space="preserve">Xi Z, Chen W, Guo X, et al. The rise and potential of large language model based agents: A survey [J]. </w:t>
      </w:r>
      <w:r w:rsidRPr="00F6046D">
        <w:rPr>
          <w:lang w:val="fr-FR"/>
        </w:rPr>
        <w:t>Science China Information Sciences, 2025, 68(2): 121101.</w:t>
      </w:r>
    </w:p>
    <w:p w14:paraId="04CE5CC4" w14:textId="77777777" w:rsidR="00F6046D" w:rsidRPr="00F6046D" w:rsidRDefault="00F6046D" w:rsidP="00F6046D">
      <w:pPr>
        <w:pStyle w:val="aff3"/>
      </w:pPr>
      <w:r w:rsidRPr="00F6046D">
        <w:rPr>
          <w:lang w:val="fr-FR"/>
        </w:rPr>
        <w:t>[5]</w:t>
      </w:r>
      <w:r w:rsidRPr="00F6046D">
        <w:rPr>
          <w:lang w:val="fr-FR"/>
        </w:rPr>
        <w:tab/>
        <w:t xml:space="preserve">Wei J, Wang X, Schuurmans D, et al. </w:t>
      </w:r>
      <w:r w:rsidRPr="00F6046D">
        <w:t>Chain-of-thought prompting elicits reasoning in large language models [J]. Advances in neural information processing systems, 2022, 35: 24824-24837.</w:t>
      </w:r>
    </w:p>
    <w:p w14:paraId="7BC97E9A" w14:textId="77777777" w:rsidR="00F6046D" w:rsidRPr="00F6046D" w:rsidRDefault="00F6046D" w:rsidP="00F6046D">
      <w:pPr>
        <w:pStyle w:val="aff3"/>
      </w:pPr>
      <w:r w:rsidRPr="00F6046D">
        <w:t>[6]</w:t>
      </w:r>
      <w:r w:rsidRPr="00F6046D">
        <w:tab/>
        <w:t>Yao S, Zhao J, Yu D, et al. React: Synergizing reasoning and acting in language models [J]. arXiv preprint arXiv:2210.03629, 2022.</w:t>
      </w:r>
    </w:p>
    <w:p w14:paraId="7C0ACB02" w14:textId="77777777" w:rsidR="00F6046D" w:rsidRPr="00F6046D" w:rsidRDefault="00F6046D" w:rsidP="00F6046D">
      <w:pPr>
        <w:pStyle w:val="aff3"/>
      </w:pPr>
      <w:r w:rsidRPr="00F6046D">
        <w:t>[7]</w:t>
      </w:r>
      <w:r w:rsidRPr="00F6046D">
        <w:tab/>
        <w:t>Shinn N</w:t>
      </w:r>
      <w:r w:rsidRPr="00F6046D">
        <w:t>，</w:t>
      </w:r>
      <w:r w:rsidRPr="00F6046D">
        <w:t>Cassano F</w:t>
      </w:r>
      <w:r w:rsidRPr="00F6046D">
        <w:t>，</w:t>
      </w:r>
      <w:r w:rsidRPr="00F6046D">
        <w:t>Gopinath A</w:t>
      </w:r>
      <w:r w:rsidRPr="00F6046D">
        <w:t>，等．</w:t>
      </w:r>
      <w:r w:rsidRPr="00F6046D">
        <w:t>Reflexion: Language agents with verbal reinforcement learning</w:t>
      </w:r>
      <w:r w:rsidRPr="00F6046D">
        <w:t>［</w:t>
      </w:r>
      <w:r w:rsidRPr="00F6046D">
        <w:t>J</w:t>
      </w:r>
      <w:r w:rsidRPr="00F6046D">
        <w:t>］．</w:t>
      </w:r>
      <w:r w:rsidRPr="00F6046D">
        <w:t>Advances in neural information processing systems</w:t>
      </w:r>
      <w:r w:rsidRPr="00F6046D">
        <w:t>，</w:t>
      </w:r>
      <w:r w:rsidRPr="00F6046D">
        <w:t>2023</w:t>
      </w:r>
      <w:r w:rsidRPr="00F6046D">
        <w:t>，</w:t>
      </w:r>
      <w:r w:rsidRPr="00F6046D">
        <w:t>36</w:t>
      </w:r>
      <w:r w:rsidRPr="00F6046D">
        <w:t>：</w:t>
      </w:r>
      <w:r w:rsidRPr="00F6046D">
        <w:t>8634-8652</w:t>
      </w:r>
      <w:r w:rsidRPr="00F6046D">
        <w:t>．</w:t>
      </w:r>
    </w:p>
    <w:p w14:paraId="451B0FAD" w14:textId="77777777" w:rsidR="00F6046D" w:rsidRPr="00F6046D" w:rsidRDefault="00F6046D" w:rsidP="00F6046D">
      <w:pPr>
        <w:pStyle w:val="aff3"/>
      </w:pPr>
      <w:r w:rsidRPr="00F6046D">
        <w:t>[8]</w:t>
      </w:r>
      <w:r w:rsidRPr="00F6046D">
        <w:tab/>
        <w:t>Wu Q, Bansal G, Zhang J, et al. Autogen: Enabling next-gen LLM applications via multi-agent conversations [C]. In: First conference on language modeling. 2024.</w:t>
      </w:r>
    </w:p>
    <w:p w14:paraId="3A3534BE" w14:textId="77777777" w:rsidR="00F6046D" w:rsidRPr="00F6046D" w:rsidRDefault="00F6046D" w:rsidP="00F6046D">
      <w:pPr>
        <w:pStyle w:val="aff3"/>
      </w:pPr>
      <w:r w:rsidRPr="00F6046D">
        <w:t>[9]</w:t>
      </w:r>
      <w:r w:rsidRPr="00F6046D">
        <w:tab/>
        <w:t>Hong S, Zhuge M, Chen J, et al. MetaGPT: Meta programming for a multi-agent collaborative framework [C]. In: International Conference on Learning Representations: Vol. 2024. 2024: 23247-23275.</w:t>
      </w:r>
    </w:p>
    <w:p w14:paraId="26352F26" w14:textId="77777777" w:rsidR="00F6046D" w:rsidRPr="00F6046D" w:rsidRDefault="00F6046D" w:rsidP="00F6046D">
      <w:pPr>
        <w:pStyle w:val="aff3"/>
        <w:wordWrap w:val="0"/>
        <w:ind w:left="505" w:hanging="505"/>
      </w:pPr>
      <w:r w:rsidRPr="00F6046D">
        <w:t>[10]</w:t>
      </w:r>
      <w:r w:rsidRPr="00F6046D">
        <w:tab/>
        <w:t>Chase H</w:t>
      </w:r>
      <w:r w:rsidRPr="00F6046D">
        <w:t>．</w:t>
      </w:r>
      <w:r w:rsidRPr="00F6046D">
        <w:t>LangChain</w:t>
      </w:r>
      <w:r w:rsidRPr="00F6046D">
        <w:t>［</w:t>
      </w:r>
      <w:r w:rsidRPr="00F6046D">
        <w:t>CP/OL</w:t>
      </w:r>
      <w:r w:rsidRPr="00F6046D">
        <w:t>］．</w:t>
      </w:r>
      <w:r w:rsidRPr="00F6046D">
        <w:t>2022</w:t>
      </w:r>
      <w:r w:rsidRPr="00F6046D">
        <w:t>［</w:t>
      </w:r>
      <w:r w:rsidRPr="00F6046D">
        <w:t>2026-05-21</w:t>
      </w:r>
      <w:r w:rsidRPr="00F6046D">
        <w:t>］．</w:t>
      </w:r>
      <w:r w:rsidRPr="00F6046D">
        <w:t>https://github.com/langchain-ai/langchain</w:t>
      </w:r>
      <w:r w:rsidRPr="00F6046D">
        <w:t>．</w:t>
      </w:r>
    </w:p>
    <w:p w14:paraId="615E7B47" w14:textId="2079C865" w:rsidR="00F6046D" w:rsidRPr="00F6046D" w:rsidRDefault="00F6046D" w:rsidP="00F6046D">
      <w:pPr>
        <w:pStyle w:val="aff3"/>
        <w:wordWrap w:val="0"/>
        <w:ind w:left="505" w:hanging="505"/>
      </w:pPr>
      <w:r w:rsidRPr="00F6046D">
        <w:t>[11]</w:t>
      </w:r>
      <w:r w:rsidRPr="00F6046D">
        <w:tab/>
        <w:t>crewAIInc/crewAI</w:t>
      </w:r>
      <w:r w:rsidRPr="00F6046D">
        <w:t>［</w:t>
      </w:r>
      <w:r w:rsidRPr="00F6046D">
        <w:t>CP/OL</w:t>
      </w:r>
      <w:r w:rsidRPr="00F6046D">
        <w:t>］．</w:t>
      </w:r>
      <w:r w:rsidRPr="00F6046D">
        <w:t>crewAI</w:t>
      </w:r>
      <w:r w:rsidRPr="00F6046D">
        <w:t>，</w:t>
      </w:r>
      <w:r w:rsidRPr="00F6046D">
        <w:t>2026</w:t>
      </w:r>
      <w:r w:rsidRPr="00F6046D">
        <w:t>．</w:t>
      </w:r>
      <w:r w:rsidRPr="00F6046D">
        <w:t>https://github.com/crewAIInc/crewAI</w:t>
      </w:r>
      <w:r w:rsidRPr="00F6046D">
        <w:t>．</w:t>
      </w:r>
    </w:p>
    <w:p w14:paraId="00AC2EA9" w14:textId="77777777" w:rsidR="00F6046D" w:rsidRPr="00F6046D" w:rsidRDefault="00F6046D" w:rsidP="00F6046D">
      <w:pPr>
        <w:pStyle w:val="aff3"/>
        <w:wordWrap w:val="0"/>
        <w:ind w:left="505" w:hanging="505"/>
      </w:pPr>
      <w:r w:rsidRPr="00F6046D">
        <w:t>[12]</w:t>
      </w:r>
      <w:r w:rsidRPr="00F6046D">
        <w:tab/>
        <w:t>microsoft/semantic-kernel</w:t>
      </w:r>
      <w:r w:rsidRPr="00F6046D">
        <w:t>［</w:t>
      </w:r>
      <w:r w:rsidRPr="00F6046D">
        <w:t>CP/OL</w:t>
      </w:r>
      <w:r w:rsidRPr="00F6046D">
        <w:t>］．</w:t>
      </w:r>
      <w:r w:rsidRPr="00F6046D">
        <w:t>Microsoft</w:t>
      </w:r>
      <w:r w:rsidRPr="00F6046D">
        <w:t>，</w:t>
      </w:r>
      <w:r w:rsidRPr="00F6046D">
        <w:t>2026</w:t>
      </w:r>
      <w:r w:rsidRPr="00F6046D">
        <w:t>［</w:t>
      </w:r>
      <w:r w:rsidRPr="00F6046D">
        <w:t>2026-05-21</w:t>
      </w:r>
      <w:r w:rsidRPr="00F6046D">
        <w:t>］．</w:t>
      </w:r>
      <w:r w:rsidRPr="00F6046D">
        <w:t>https://github.com/microsoft/semantic-kernel</w:t>
      </w:r>
      <w:r w:rsidRPr="00F6046D">
        <w:t>．</w:t>
      </w:r>
    </w:p>
    <w:p w14:paraId="6886B108" w14:textId="77777777" w:rsidR="00F6046D" w:rsidRPr="00F6046D" w:rsidRDefault="00F6046D" w:rsidP="00F6046D">
      <w:pPr>
        <w:pStyle w:val="aff3"/>
      </w:pPr>
      <w:r w:rsidRPr="00F6046D">
        <w:t>[13]</w:t>
      </w:r>
      <w:r w:rsidRPr="00F6046D">
        <w:tab/>
        <w:t>langchain-ai/langgraph</w:t>
      </w:r>
      <w:r w:rsidRPr="00F6046D">
        <w:t>［</w:t>
      </w:r>
      <w:r w:rsidRPr="00F6046D">
        <w:t>CP/OL</w:t>
      </w:r>
      <w:r w:rsidRPr="00F6046D">
        <w:t>］．</w:t>
      </w:r>
      <w:r w:rsidRPr="00F6046D">
        <w:t>LangChain</w:t>
      </w:r>
      <w:r w:rsidRPr="00F6046D">
        <w:t>，</w:t>
      </w:r>
      <w:r w:rsidRPr="00F6046D">
        <w:t>2026</w:t>
      </w:r>
      <w:r w:rsidRPr="00F6046D">
        <w:t>［</w:t>
      </w:r>
      <w:r w:rsidRPr="00F6046D">
        <w:t>2026-03-02</w:t>
      </w:r>
      <w:r w:rsidRPr="00F6046D">
        <w:t>］．</w:t>
      </w:r>
      <w:r w:rsidRPr="00F6046D">
        <w:t>https://github.com/langchain-ai/langgraph</w:t>
      </w:r>
      <w:r w:rsidRPr="00F6046D">
        <w:t>．</w:t>
      </w:r>
    </w:p>
    <w:p w14:paraId="12425D1F" w14:textId="77777777" w:rsidR="00F6046D" w:rsidRPr="00F6046D" w:rsidRDefault="00F6046D" w:rsidP="00F6046D">
      <w:pPr>
        <w:pStyle w:val="aff3"/>
      </w:pPr>
      <w:r w:rsidRPr="00F6046D">
        <w:rPr>
          <w:lang w:val="fr-FR"/>
        </w:rPr>
        <w:t>[14]</w:t>
      </w:r>
      <w:r w:rsidRPr="00F6046D">
        <w:rPr>
          <w:lang w:val="fr-FR"/>
        </w:rPr>
        <w:tab/>
        <w:t xml:space="preserve">Wang L, Xu W, Lan Y, et al. </w:t>
      </w:r>
      <w:r w:rsidRPr="00F6046D">
        <w:t>Plan-and-solve prompting: Improving zero-shot chain-of-thought reasoning by large language models [C]. In: Proceedings of the 61st annual meeting of the association for computational linguistics (volume 1: long papers). 2023: 2609-2634.</w:t>
      </w:r>
    </w:p>
    <w:p w14:paraId="16FB2BB5" w14:textId="77777777" w:rsidR="00F6046D" w:rsidRPr="00F6046D" w:rsidRDefault="00F6046D" w:rsidP="00F6046D">
      <w:pPr>
        <w:pStyle w:val="aff3"/>
      </w:pPr>
      <w:r w:rsidRPr="00F6046D">
        <w:t>[15]</w:t>
      </w:r>
      <w:r w:rsidRPr="00F6046D">
        <w:tab/>
        <w:t>Shen Y, Song K, Tan X, et al. Hugginggpt: Solving ai tasks with chatgpt and its friends in hugging face [J]. Advances in Neural Information Processing Systems, 2023, 36: 38154-38180.</w:t>
      </w:r>
    </w:p>
    <w:p w14:paraId="3CC87022" w14:textId="77777777" w:rsidR="00F6046D" w:rsidRPr="00F6046D" w:rsidRDefault="00F6046D" w:rsidP="00F6046D">
      <w:pPr>
        <w:pStyle w:val="aff3"/>
      </w:pPr>
      <w:r w:rsidRPr="00F6046D">
        <w:t>[16]</w:t>
      </w:r>
      <w:r w:rsidRPr="00F6046D">
        <w:tab/>
        <w:t>Liu B, Jiang Y, Zhang X, et al. Llm+ p: Empowering large language models with optimal planning proficiency [J]. arXiv preprint arXiv:2304.11477, 2023.</w:t>
      </w:r>
    </w:p>
    <w:p w14:paraId="708296B9" w14:textId="77777777" w:rsidR="00F6046D" w:rsidRPr="00F6046D" w:rsidRDefault="00F6046D" w:rsidP="00F6046D">
      <w:pPr>
        <w:pStyle w:val="aff3"/>
      </w:pPr>
      <w:r w:rsidRPr="00F6046D">
        <w:t>[17]</w:t>
      </w:r>
      <w:r w:rsidRPr="00F6046D">
        <w:tab/>
      </w:r>
      <w:r w:rsidRPr="00F6046D">
        <w:t>秦龙，武万森，刘丹，等．基于大语言模型的复杂任务自主规划处理框架［</w:t>
      </w:r>
      <w:r w:rsidRPr="00F6046D">
        <w:t>J</w:t>
      </w:r>
      <w:r w:rsidRPr="00F6046D">
        <w:t>］．自动化学报，</w:t>
      </w:r>
      <w:r w:rsidRPr="00F6046D">
        <w:t>2024</w:t>
      </w:r>
      <w:r w:rsidRPr="00F6046D">
        <w:t>，</w:t>
      </w:r>
      <w:r w:rsidRPr="00F6046D">
        <w:t>50</w:t>
      </w:r>
      <w:r w:rsidRPr="00F6046D">
        <w:t>（</w:t>
      </w:r>
      <w:r w:rsidRPr="00F6046D">
        <w:t>4</w:t>
      </w:r>
      <w:r w:rsidRPr="00F6046D">
        <w:t>）：</w:t>
      </w:r>
      <w:r w:rsidRPr="00F6046D">
        <w:t>862-872</w:t>
      </w:r>
      <w:r w:rsidRPr="00F6046D">
        <w:t>．</w:t>
      </w:r>
    </w:p>
    <w:p w14:paraId="5CDD3742" w14:textId="77777777" w:rsidR="00F6046D" w:rsidRPr="00F6046D" w:rsidRDefault="00F6046D" w:rsidP="00F6046D">
      <w:pPr>
        <w:pStyle w:val="aff3"/>
      </w:pPr>
      <w:r w:rsidRPr="00F6046D">
        <w:rPr>
          <w:lang w:val="fr-FR"/>
        </w:rPr>
        <w:t>[18]</w:t>
      </w:r>
      <w:r w:rsidRPr="00F6046D">
        <w:rPr>
          <w:lang w:val="fr-FR"/>
        </w:rPr>
        <w:tab/>
        <w:t xml:space="preserve">Lewis P, Perez E, Piktus A, et al. </w:t>
      </w:r>
      <w:r w:rsidRPr="00F6046D">
        <w:t>Retrieval-Augmented Generation for Knowledge-Intensive NLP Tasks [C]. In: Advances in Neural Information Processing Systems: Vol. 33. Curran Associates, Inc., 2020: 9459-9474.</w:t>
      </w:r>
    </w:p>
    <w:p w14:paraId="2D9DC927" w14:textId="77777777" w:rsidR="00F6046D" w:rsidRPr="00F6046D" w:rsidRDefault="00F6046D" w:rsidP="00F6046D">
      <w:pPr>
        <w:pStyle w:val="aff3"/>
      </w:pPr>
      <w:r w:rsidRPr="00F6046D">
        <w:rPr>
          <w:lang w:val="fr-FR"/>
        </w:rPr>
        <w:t>[19]</w:t>
      </w:r>
      <w:r w:rsidRPr="00F6046D">
        <w:rPr>
          <w:lang w:val="fr-FR"/>
        </w:rPr>
        <w:tab/>
        <w:t xml:space="preserve">Gao Y, Xiong Y, Gao X, et al. </w:t>
      </w:r>
      <w:r w:rsidRPr="00F6046D">
        <w:t>Retrieval-Augmented Generation for Large Language Models: A Survey [EB]. arXiv, 2024.</w:t>
      </w:r>
    </w:p>
    <w:p w14:paraId="193A9F68" w14:textId="77777777" w:rsidR="00F6046D" w:rsidRPr="00F6046D" w:rsidRDefault="00F6046D" w:rsidP="00F6046D">
      <w:pPr>
        <w:pStyle w:val="aff3"/>
      </w:pPr>
      <w:r w:rsidRPr="00F6046D">
        <w:rPr>
          <w:lang w:val="fr-FR"/>
        </w:rPr>
        <w:t>[20]</w:t>
      </w:r>
      <w:r w:rsidRPr="00F6046D">
        <w:rPr>
          <w:lang w:val="fr-FR"/>
        </w:rPr>
        <w:tab/>
        <w:t xml:space="preserve">Asai A, Wu Z, Wang Y, et al. </w:t>
      </w:r>
      <w:r w:rsidRPr="00F6046D">
        <w:t>Self-RAG: Learning to Retrieve, Generate, and Critique through Self-Reflection [J]. International Conference on Learning Representations, 2024, 2024: 9112-9141.</w:t>
      </w:r>
    </w:p>
    <w:p w14:paraId="79022222" w14:textId="77777777" w:rsidR="00F6046D" w:rsidRPr="00F6046D" w:rsidRDefault="00F6046D" w:rsidP="00F6046D">
      <w:pPr>
        <w:pStyle w:val="aff3"/>
      </w:pPr>
      <w:r w:rsidRPr="00F6046D">
        <w:lastRenderedPageBreak/>
        <w:t>[21]</w:t>
      </w:r>
      <w:r w:rsidRPr="00F6046D">
        <w:tab/>
        <w:t>Edge D, Trinh H, Cheng N, et al. From Local to Global: A Graph RAG Approach to Query-Focused Summarization [EB]. arXiv, 2025.</w:t>
      </w:r>
    </w:p>
    <w:p w14:paraId="61E46BE2" w14:textId="77777777" w:rsidR="00F6046D" w:rsidRPr="00F6046D" w:rsidRDefault="00F6046D" w:rsidP="00F6046D">
      <w:pPr>
        <w:pStyle w:val="aff3"/>
      </w:pPr>
      <w:r w:rsidRPr="00F6046D">
        <w:t>[22]</w:t>
      </w:r>
      <w:r w:rsidRPr="00F6046D">
        <w:tab/>
        <w:t>Xiao S, Liu Z, Zhang P, et al. C-Pack: Packed Resources For General Chinese Embeddings [C]. In: Proceedings of the 47th International ACM SIGIR Conference on Research and Development in Information Retrieval. New York, NY, USA: Association for Computing Machinery, 2024: 641-649.</w:t>
      </w:r>
    </w:p>
    <w:p w14:paraId="130BAEEC" w14:textId="77777777" w:rsidR="00F6046D" w:rsidRPr="00F6046D" w:rsidRDefault="00F6046D" w:rsidP="00F6046D">
      <w:pPr>
        <w:pStyle w:val="aff3"/>
      </w:pPr>
      <w:r w:rsidRPr="00F6046D">
        <w:t>[23]</w:t>
      </w:r>
      <w:r w:rsidRPr="00F6046D">
        <w:tab/>
        <w:t>Schick T</w:t>
      </w:r>
      <w:r w:rsidRPr="00F6046D">
        <w:t>，</w:t>
      </w:r>
      <w:r w:rsidRPr="00F6046D">
        <w:t>Dwivedi-Yu J</w:t>
      </w:r>
      <w:r w:rsidRPr="00F6046D">
        <w:t>，</w:t>
      </w:r>
      <w:r w:rsidRPr="00F6046D">
        <w:t>Dessì R</w:t>
      </w:r>
      <w:r w:rsidRPr="00F6046D">
        <w:t>，等．</w:t>
      </w:r>
      <w:r w:rsidRPr="00F6046D">
        <w:t>Toolformer: Language models can teach themselves to use tools</w:t>
      </w:r>
      <w:r w:rsidRPr="00F6046D">
        <w:t>［</w:t>
      </w:r>
      <w:r w:rsidRPr="00F6046D">
        <w:t>J</w:t>
      </w:r>
      <w:r w:rsidRPr="00F6046D">
        <w:t>］．</w:t>
      </w:r>
      <w:r w:rsidRPr="00F6046D">
        <w:t>Advances in neural information processing systems</w:t>
      </w:r>
      <w:r w:rsidRPr="00F6046D">
        <w:t>，</w:t>
      </w:r>
      <w:r w:rsidRPr="00F6046D">
        <w:t>2023</w:t>
      </w:r>
      <w:r w:rsidRPr="00F6046D">
        <w:t>，</w:t>
      </w:r>
      <w:r w:rsidRPr="00F6046D">
        <w:t>36</w:t>
      </w:r>
      <w:r w:rsidRPr="00F6046D">
        <w:t>：</w:t>
      </w:r>
      <w:r w:rsidRPr="00F6046D">
        <w:t>68539-68551</w:t>
      </w:r>
      <w:r w:rsidRPr="00F6046D">
        <w:t>．</w:t>
      </w:r>
    </w:p>
    <w:p w14:paraId="424243D7" w14:textId="77777777" w:rsidR="00F6046D" w:rsidRPr="00F6046D" w:rsidRDefault="00F6046D" w:rsidP="00F6046D">
      <w:pPr>
        <w:pStyle w:val="aff3"/>
      </w:pPr>
      <w:r w:rsidRPr="00F6046D">
        <w:t>[24]</w:t>
      </w:r>
      <w:r w:rsidRPr="00F6046D">
        <w:tab/>
        <w:t>Qin Y</w:t>
      </w:r>
      <w:r w:rsidRPr="00F6046D">
        <w:t>，</w:t>
      </w:r>
      <w:r w:rsidRPr="00F6046D">
        <w:t>Liang S</w:t>
      </w:r>
      <w:r w:rsidRPr="00F6046D">
        <w:t>，</w:t>
      </w:r>
      <w:r w:rsidRPr="00F6046D">
        <w:t>Ye Y</w:t>
      </w:r>
      <w:r w:rsidRPr="00F6046D">
        <w:t>，等．</w:t>
      </w:r>
      <w:r w:rsidRPr="00F6046D">
        <w:t>Toolllm: Facilitating large language models to master 16000+ real-world apis</w:t>
      </w:r>
      <w:r w:rsidRPr="00F6046D">
        <w:t>［</w:t>
      </w:r>
      <w:r w:rsidRPr="00F6046D">
        <w:t>C</w:t>
      </w:r>
      <w:r w:rsidRPr="00F6046D">
        <w:t>］．见：</w:t>
      </w:r>
      <w:r w:rsidRPr="00F6046D">
        <w:t>International Conference on Learning Representations</w:t>
      </w:r>
      <w:r w:rsidRPr="00F6046D">
        <w:t>：卷</w:t>
      </w:r>
      <w:r w:rsidRPr="00F6046D">
        <w:t xml:space="preserve"> 2024</w:t>
      </w:r>
      <w:r w:rsidRPr="00F6046D">
        <w:t>．</w:t>
      </w:r>
      <w:r w:rsidRPr="00F6046D">
        <w:t>2024</w:t>
      </w:r>
      <w:r w:rsidRPr="00F6046D">
        <w:t>：</w:t>
      </w:r>
      <w:r w:rsidRPr="00F6046D">
        <w:t>9695-9717</w:t>
      </w:r>
      <w:r w:rsidRPr="00F6046D">
        <w:t>．</w:t>
      </w:r>
    </w:p>
    <w:p w14:paraId="03315A1D" w14:textId="77777777" w:rsidR="00F6046D" w:rsidRPr="00F6046D" w:rsidRDefault="00F6046D" w:rsidP="00F6046D">
      <w:pPr>
        <w:pStyle w:val="aff3"/>
      </w:pPr>
      <w:r w:rsidRPr="00F6046D">
        <w:rPr>
          <w:lang w:val="fr-FR"/>
        </w:rPr>
        <w:t>[25]</w:t>
      </w:r>
      <w:r w:rsidRPr="00F6046D">
        <w:rPr>
          <w:lang w:val="fr-FR"/>
        </w:rPr>
        <w:tab/>
        <w:t xml:space="preserve">Patil S G, Zhang T, Wang X, et al. </w:t>
      </w:r>
      <w:r w:rsidRPr="00F6046D">
        <w:t>Gorilla: Large language model connected with massive apis [J]. Advances in Neural Information Processing Systems, 2024, 37: 126544-126565.</w:t>
      </w:r>
    </w:p>
    <w:p w14:paraId="175AB732" w14:textId="77777777" w:rsidR="00F6046D" w:rsidRPr="00F6046D" w:rsidRDefault="00F6046D" w:rsidP="00F6046D">
      <w:pPr>
        <w:pStyle w:val="aff3"/>
        <w:wordWrap w:val="0"/>
        <w:ind w:left="505" w:hanging="505"/>
      </w:pPr>
      <w:r w:rsidRPr="00F6046D">
        <w:t>[26]</w:t>
      </w:r>
      <w:r w:rsidRPr="00F6046D">
        <w:tab/>
        <w:t>Function calling | OpenAI API [EB/OL]. [2026-05-20]. https://developers.openai.com/api/docs/guides/function-calling.</w:t>
      </w:r>
    </w:p>
    <w:p w14:paraId="0E32B689" w14:textId="77777777" w:rsidR="00F6046D" w:rsidRPr="00F6046D" w:rsidRDefault="00F6046D" w:rsidP="00F6046D">
      <w:pPr>
        <w:pStyle w:val="aff3"/>
        <w:wordWrap w:val="0"/>
        <w:ind w:left="505" w:hanging="505"/>
      </w:pPr>
      <w:r w:rsidRPr="00F6046D">
        <w:t>[27]</w:t>
      </w:r>
      <w:r w:rsidRPr="00F6046D">
        <w:tab/>
        <w:t>Introducing the Model Context Protocol [EB/OL]. [2026-05-20]. https://www.anthropic.com/news/model-context-protocol.</w:t>
      </w:r>
    </w:p>
    <w:p w14:paraId="4A91672E" w14:textId="77777777" w:rsidR="00F6046D" w:rsidRPr="00F6046D" w:rsidRDefault="00F6046D" w:rsidP="00F6046D">
      <w:pPr>
        <w:pStyle w:val="aff3"/>
      </w:pPr>
      <w:r w:rsidRPr="00F6046D">
        <w:t>[28]</w:t>
      </w:r>
      <w:r w:rsidRPr="00F6046D">
        <w:tab/>
        <w:t>Koren Y, Bell R, Volinsky C. Matrix factorization techniques for recommender systems [J]. Computer, 2009, 42(8): 30-37.</w:t>
      </w:r>
    </w:p>
    <w:p w14:paraId="47303F81" w14:textId="77777777" w:rsidR="00F6046D" w:rsidRPr="00F6046D" w:rsidRDefault="00F6046D" w:rsidP="00F6046D">
      <w:pPr>
        <w:pStyle w:val="aff3"/>
      </w:pPr>
      <w:r w:rsidRPr="00F6046D">
        <w:t>[29]</w:t>
      </w:r>
      <w:r w:rsidRPr="00F6046D">
        <w:tab/>
        <w:t>Cheng C, Yang H, King I, et al. Fused matrix factorization with geographical and social influence in location-based social networks [C]. In: Proceedings of the AAAI conference on artificial intelligence: Vol. 26. 2012: 17-23.</w:t>
      </w:r>
    </w:p>
    <w:p w14:paraId="21011201" w14:textId="77777777" w:rsidR="00F6046D" w:rsidRPr="00F6046D" w:rsidRDefault="00F6046D" w:rsidP="00F6046D">
      <w:pPr>
        <w:pStyle w:val="aff3"/>
      </w:pPr>
      <w:r w:rsidRPr="00F6046D">
        <w:t>[30]</w:t>
      </w:r>
      <w:r w:rsidRPr="00F6046D">
        <w:tab/>
        <w:t>Yang D, Zhang D, Zheng V W, et al. Modeling user activity preference by leveraging user spatial temporal characteristics in LBSNs [J]. IEEE Transactions on Systems, Man, and Cybernetics: Systems, 2014, 45(1): 129-142.</w:t>
      </w:r>
    </w:p>
    <w:p w14:paraId="411C778C" w14:textId="77777777" w:rsidR="00F6046D" w:rsidRPr="00F6046D" w:rsidRDefault="00F6046D" w:rsidP="00F6046D">
      <w:pPr>
        <w:pStyle w:val="aff3"/>
      </w:pPr>
      <w:r w:rsidRPr="00F6046D">
        <w:t>[31]</w:t>
      </w:r>
      <w:r w:rsidRPr="00F6046D">
        <w:tab/>
        <w:t>Sun K, Qian T, Chen T, et al. Where to go next: Modeling long-and short-term user preferences for point-of-interest recommendation [C]. In: Proceedings of the AAAI conference on artificial intelligence: Vol. 34. 2020: 214-221.</w:t>
      </w:r>
    </w:p>
    <w:p w14:paraId="7C22FEC3" w14:textId="77777777" w:rsidR="00F6046D" w:rsidRPr="00F6046D" w:rsidRDefault="00F6046D" w:rsidP="00F6046D">
      <w:pPr>
        <w:pStyle w:val="aff3"/>
      </w:pPr>
      <w:r w:rsidRPr="00F6046D">
        <w:t>[32]</w:t>
      </w:r>
      <w:r w:rsidRPr="00F6046D">
        <w:tab/>
      </w:r>
      <w:r w:rsidRPr="00F6046D">
        <w:t>贾中浩，宾辰忠，古天龙，等．基于知识图谱和用户长短期偏好的个性化景点推荐［</w:t>
      </w:r>
      <w:r w:rsidRPr="00F6046D">
        <w:t>J</w:t>
      </w:r>
      <w:r w:rsidRPr="00F6046D">
        <w:t>］．智能系统学报，</w:t>
      </w:r>
      <w:r w:rsidRPr="00F6046D">
        <w:t>2020</w:t>
      </w:r>
      <w:r w:rsidRPr="00F6046D">
        <w:t>，</w:t>
      </w:r>
      <w:r w:rsidRPr="00F6046D">
        <w:t>15</w:t>
      </w:r>
      <w:r w:rsidRPr="00F6046D">
        <w:t>（</w:t>
      </w:r>
      <w:r w:rsidRPr="00F6046D">
        <w:t>5</w:t>
      </w:r>
      <w:r w:rsidRPr="00F6046D">
        <w:t>）：</w:t>
      </w:r>
      <w:r w:rsidRPr="00F6046D">
        <w:t>990-997</w:t>
      </w:r>
      <w:r w:rsidRPr="00F6046D">
        <w:t>．</w:t>
      </w:r>
    </w:p>
    <w:p w14:paraId="659474ED" w14:textId="77777777" w:rsidR="00F6046D" w:rsidRPr="00F6046D" w:rsidRDefault="00F6046D" w:rsidP="00F6046D">
      <w:pPr>
        <w:pStyle w:val="aff3"/>
      </w:pPr>
      <w:r w:rsidRPr="00F6046D">
        <w:t>[33]</w:t>
      </w:r>
      <w:r w:rsidRPr="00F6046D">
        <w:tab/>
      </w:r>
      <w:r w:rsidRPr="00F6046D">
        <w:t>刘志中，李林霞，孟令强．基于混合图神经网络的个性化</w:t>
      </w:r>
      <w:r w:rsidRPr="00F6046D">
        <w:t>POI</w:t>
      </w:r>
      <w:r w:rsidRPr="00F6046D">
        <w:t>推荐方法研究［</w:t>
      </w:r>
      <w:r w:rsidRPr="00F6046D">
        <w:t>J</w:t>
      </w:r>
      <w:r w:rsidRPr="00F6046D">
        <w:t>］．南京大学学报（自然科学），</w:t>
      </w:r>
      <w:r w:rsidRPr="00F6046D">
        <w:t>2023</w:t>
      </w:r>
      <w:r w:rsidRPr="00F6046D">
        <w:t>，</w:t>
      </w:r>
      <w:r w:rsidRPr="00F6046D">
        <w:t>59</w:t>
      </w:r>
      <w:r w:rsidRPr="00F6046D">
        <w:t>（</w:t>
      </w:r>
      <w:r w:rsidRPr="00F6046D">
        <w:t>3</w:t>
      </w:r>
      <w:r w:rsidRPr="00F6046D">
        <w:t>）：</w:t>
      </w:r>
      <w:r w:rsidRPr="00F6046D">
        <w:t>373-387</w:t>
      </w:r>
      <w:r w:rsidRPr="00F6046D">
        <w:t>．</w:t>
      </w:r>
    </w:p>
    <w:p w14:paraId="0B568C21" w14:textId="77777777" w:rsidR="00F6046D" w:rsidRPr="00F6046D" w:rsidRDefault="00F6046D" w:rsidP="00F6046D">
      <w:pPr>
        <w:pStyle w:val="aff3"/>
      </w:pPr>
      <w:r w:rsidRPr="00F6046D">
        <w:rPr>
          <w:lang w:val="fr-FR"/>
        </w:rPr>
        <w:t>[34]</w:t>
      </w:r>
      <w:r w:rsidRPr="00F6046D">
        <w:rPr>
          <w:lang w:val="fr-FR"/>
        </w:rPr>
        <w:tab/>
        <w:t xml:space="preserve">Tang Y, Wang Z, Qu A, et al. </w:t>
      </w:r>
      <w:r w:rsidRPr="00F6046D">
        <w:t>ItiNera: Integrating Spatial Optimization with Large Language Models for Open-domain Urban Itinerary Planning [C]. In: Dernoncourt F, Preoţiuc-Pietro D, Shimorina A, eds. Proceedings of the 2024 Conference on Empirical Methods in Natural Language Processing: Industry Track. Miami, Florida, US: Association for Computational Linguistics, 2024: 1413-1432.</w:t>
      </w:r>
    </w:p>
    <w:p w14:paraId="124A9446" w14:textId="77777777" w:rsidR="00F6046D" w:rsidRPr="00F6046D" w:rsidRDefault="00F6046D" w:rsidP="00F6046D">
      <w:pPr>
        <w:pStyle w:val="aff3"/>
        <w:wordWrap w:val="0"/>
        <w:ind w:left="505" w:hanging="505"/>
      </w:pPr>
      <w:r w:rsidRPr="00F6046D">
        <w:t>[35]</w:t>
      </w:r>
      <w:r w:rsidRPr="00F6046D">
        <w:tab/>
        <w:t>Optimizing LLM-based trip planning</w:t>
      </w:r>
      <w:r w:rsidRPr="00F6046D">
        <w:t>［</w:t>
      </w:r>
      <w:r w:rsidRPr="00F6046D">
        <w:t>EB/OL</w:t>
      </w:r>
      <w:r w:rsidRPr="00F6046D">
        <w:t>］．［</w:t>
      </w:r>
      <w:r w:rsidRPr="00F6046D">
        <w:t>2026-05-20</w:t>
      </w:r>
      <w:r w:rsidRPr="00F6046D">
        <w:t>］．</w:t>
      </w:r>
      <w:r w:rsidRPr="00F6046D">
        <w:t>https://research.google/blog/optimizing-llm-based-trip-planning/</w:t>
      </w:r>
      <w:r w:rsidRPr="00F6046D">
        <w:t>．</w:t>
      </w:r>
    </w:p>
    <w:p w14:paraId="52270371" w14:textId="77777777" w:rsidR="00F6046D" w:rsidRPr="00F6046D" w:rsidRDefault="00F6046D" w:rsidP="00F6046D">
      <w:pPr>
        <w:pStyle w:val="aff3"/>
      </w:pPr>
      <w:r w:rsidRPr="00F6046D">
        <w:rPr>
          <w:lang w:val="fr-FR"/>
        </w:rPr>
        <w:t>[36]</w:t>
      </w:r>
      <w:r w:rsidRPr="00F6046D">
        <w:rPr>
          <w:lang w:val="fr-FR"/>
        </w:rPr>
        <w:tab/>
        <w:t xml:space="preserve">Wang K, Shen Y, Lv C, et al. </w:t>
      </w:r>
      <w:r w:rsidRPr="00F6046D">
        <w:t xml:space="preserve">TripTailor: A Real-World Benchmark for Personalized Travel Planning [C]. </w:t>
      </w:r>
      <w:r w:rsidRPr="00F6046D">
        <w:rPr>
          <w:lang w:val="fr-FR"/>
        </w:rPr>
        <w:t xml:space="preserve">In: Che W, Nabende J, Shutova E, et al., eds. </w:t>
      </w:r>
      <w:r w:rsidRPr="00F6046D">
        <w:t>Findings of the Association for Computational Linguistics: ACL 2025. Vienna, Austria: Association for Computational Linguistics, 2025: 9705-9723.</w:t>
      </w:r>
    </w:p>
    <w:p w14:paraId="7E871EEC" w14:textId="7B099C6F" w:rsidR="008939CC" w:rsidRDefault="008939CC" w:rsidP="00C35BBE">
      <w:pPr>
        <w:pStyle w:val="a3"/>
        <w:wordWrap/>
        <w:ind w:firstLineChars="0" w:firstLine="0"/>
      </w:pPr>
      <w:r>
        <w:fldChar w:fldCharType="end"/>
      </w:r>
    </w:p>
    <w:p w14:paraId="3AC3550C" w14:textId="72A2779C" w:rsidR="00B1482C" w:rsidRDefault="00B1482C" w:rsidP="00C35BBE">
      <w:pPr>
        <w:pStyle w:val="a3"/>
        <w:wordWrap/>
        <w:ind w:firstLineChars="0" w:firstLine="0"/>
      </w:pPr>
    </w:p>
    <w:p w14:paraId="2979A1FD" w14:textId="77777777" w:rsidR="00F83D0B" w:rsidRDefault="00F83D0B" w:rsidP="008A19D0">
      <w:pPr>
        <w:pStyle w:val="a3"/>
        <w:ind w:firstLineChars="0" w:firstLine="0"/>
        <w:sectPr w:rsidR="00F83D0B" w:rsidSect="000E5C31">
          <w:type w:val="oddPage"/>
          <w:pgSz w:w="11906" w:h="16838"/>
          <w:pgMar w:top="1418" w:right="1418" w:bottom="1418" w:left="1418" w:header="720" w:footer="720" w:gutter="0"/>
          <w:cols w:space="720"/>
          <w:docGrid w:type="lines" w:linePitch="312"/>
        </w:sectPr>
      </w:pPr>
    </w:p>
    <w:p w14:paraId="1855FC30" w14:textId="77777777" w:rsidR="009F2A9A" w:rsidRPr="009F2A9A" w:rsidRDefault="009F2A9A" w:rsidP="00B1482C">
      <w:pPr>
        <w:pStyle w:val="a3"/>
        <w:ind w:firstLineChars="0" w:firstLine="0"/>
      </w:pPr>
    </w:p>
    <w:sectPr w:rsidR="009F2A9A" w:rsidRPr="009F2A9A" w:rsidSect="000E5C31">
      <w:type w:val="oddPage"/>
      <w:pgSz w:w="11906" w:h="16838"/>
      <w:pgMar w:top="1418" w:right="1418" w:bottom="1418" w:left="1418"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8D841" w14:textId="77777777" w:rsidR="00081DF2" w:rsidRDefault="00081DF2" w:rsidP="002C0702">
      <w:r>
        <w:separator/>
      </w:r>
    </w:p>
  </w:endnote>
  <w:endnote w:type="continuationSeparator" w:id="0">
    <w:p w14:paraId="31C1C4E0" w14:textId="77777777" w:rsidR="00081DF2" w:rsidRDefault="00081DF2" w:rsidP="002C0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宋体 CN Heavy">
    <w:altName w:val="宋体"/>
    <w:charset w:val="86"/>
    <w:family w:val="roman"/>
    <w:pitch w:val="default"/>
    <w:sig w:usb0="00000000" w:usb1="00000000" w:usb2="00000016" w:usb3="00000000" w:csb0="00060107" w:csb1="00000000"/>
  </w:font>
  <w:font w:name="MingLiU">
    <w:altName w:val="細明體"/>
    <w:panose1 w:val="02010609000101010101"/>
    <w:charset w:val="88"/>
    <w:family w:val="modern"/>
    <w:pitch w:val="fixed"/>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6404034"/>
      <w:docPartObj>
        <w:docPartGallery w:val="Page Numbers (Bottom of Page)"/>
        <w:docPartUnique/>
      </w:docPartObj>
    </w:sdtPr>
    <w:sdtEndPr/>
    <w:sdtContent>
      <w:p w14:paraId="14ED175E" w14:textId="77777777" w:rsidR="00253450" w:rsidRDefault="00253450">
        <w:pPr>
          <w:pStyle w:val="a9"/>
          <w:jc w:val="center"/>
        </w:pPr>
        <w:r>
          <w:fldChar w:fldCharType="begin"/>
        </w:r>
        <w:r>
          <w:instrText>PAGE   \* MERGEFORMAT</w:instrText>
        </w:r>
        <w:r>
          <w:fldChar w:fldCharType="separate"/>
        </w:r>
        <w:r>
          <w:rPr>
            <w:lang w:val="zh-CN"/>
          </w:rPr>
          <w:t>2</w:t>
        </w:r>
        <w:r>
          <w:fldChar w:fldCharType="end"/>
        </w:r>
      </w:p>
    </w:sdtContent>
  </w:sdt>
  <w:p w14:paraId="66A62718" w14:textId="77777777" w:rsidR="00253450" w:rsidRDefault="00253450" w:rsidP="00AE08B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519000"/>
      <w:docPartObj>
        <w:docPartGallery w:val="Page Numbers (Bottom of Page)"/>
        <w:docPartUnique/>
      </w:docPartObj>
    </w:sdtPr>
    <w:sdtEndPr/>
    <w:sdtContent>
      <w:p w14:paraId="41C514E4" w14:textId="77777777" w:rsidR="00253450" w:rsidRDefault="00253450">
        <w:pPr>
          <w:pStyle w:val="a9"/>
          <w:jc w:val="center"/>
        </w:pPr>
        <w:r>
          <w:fldChar w:fldCharType="begin"/>
        </w:r>
        <w:r>
          <w:instrText>PAGE   \* MERGEFORMAT</w:instrText>
        </w:r>
        <w:r>
          <w:fldChar w:fldCharType="separate"/>
        </w:r>
        <w:r>
          <w:rPr>
            <w:lang w:val="zh-CN"/>
          </w:rPr>
          <w:t>2</w:t>
        </w:r>
        <w:r>
          <w:fldChar w:fldCharType="end"/>
        </w:r>
      </w:p>
    </w:sdtContent>
  </w:sdt>
  <w:p w14:paraId="40BF496B" w14:textId="77777777" w:rsidR="00253450" w:rsidRDefault="0025345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9865745"/>
      <w:docPartObj>
        <w:docPartGallery w:val="Page Numbers (Bottom of Page)"/>
        <w:docPartUnique/>
      </w:docPartObj>
    </w:sdtPr>
    <w:sdtEndPr/>
    <w:sdtContent>
      <w:p w14:paraId="49F8809F" w14:textId="77777777" w:rsidR="00F16F6B" w:rsidRDefault="00F16F6B">
        <w:pPr>
          <w:pStyle w:val="a9"/>
          <w:jc w:val="center"/>
        </w:pPr>
        <w:r>
          <w:fldChar w:fldCharType="begin"/>
        </w:r>
        <w:r>
          <w:instrText>PAGE   \* MERGEFORMAT</w:instrText>
        </w:r>
        <w:r>
          <w:fldChar w:fldCharType="separate"/>
        </w:r>
        <w:r>
          <w:rPr>
            <w:lang w:val="zh-CN"/>
          </w:rPr>
          <w:t>2</w:t>
        </w:r>
        <w:r>
          <w:fldChar w:fldCharType="end"/>
        </w:r>
      </w:p>
    </w:sdtContent>
  </w:sdt>
  <w:p w14:paraId="5D6B273B" w14:textId="77777777" w:rsidR="00F16F6B" w:rsidRDefault="00F16F6B" w:rsidP="00AE08B3">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462897"/>
      <w:docPartObj>
        <w:docPartGallery w:val="Page Numbers (Bottom of Page)"/>
        <w:docPartUnique/>
      </w:docPartObj>
    </w:sdtPr>
    <w:sdtEndPr/>
    <w:sdtContent>
      <w:p w14:paraId="7FF45FFC" w14:textId="77777777" w:rsidR="00F16F6B" w:rsidRDefault="00F16F6B">
        <w:pPr>
          <w:pStyle w:val="a9"/>
          <w:jc w:val="center"/>
        </w:pPr>
        <w:r>
          <w:fldChar w:fldCharType="begin"/>
        </w:r>
        <w:r>
          <w:instrText>PAGE   \* MERGEFORMAT</w:instrText>
        </w:r>
        <w:r>
          <w:fldChar w:fldCharType="separate"/>
        </w:r>
        <w:r>
          <w:rPr>
            <w:lang w:val="zh-CN"/>
          </w:rPr>
          <w:t>2</w:t>
        </w:r>
        <w:r>
          <w:fldChar w:fldCharType="end"/>
        </w:r>
      </w:p>
    </w:sdtContent>
  </w:sdt>
  <w:p w14:paraId="5D133284" w14:textId="77777777" w:rsidR="00F16F6B" w:rsidRDefault="00F16F6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74C21" w14:textId="77777777" w:rsidR="00081DF2" w:rsidRDefault="00081DF2" w:rsidP="002C0702">
      <w:r>
        <w:separator/>
      </w:r>
    </w:p>
  </w:footnote>
  <w:footnote w:type="continuationSeparator" w:id="0">
    <w:p w14:paraId="76471B7E" w14:textId="77777777" w:rsidR="00081DF2" w:rsidRDefault="00081DF2" w:rsidP="002C0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EAB2C" w14:textId="77777777" w:rsidR="00253450" w:rsidRDefault="00253450">
    <w:pPr>
      <w:pStyle w:val="a7"/>
    </w:pPr>
    <w:r>
      <w:rPr>
        <w:rFonts w:hint="eastAsia"/>
      </w:rPr>
      <w:t>东南大学硕士学位论文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293EA" w14:textId="314260AE" w:rsidR="00253450" w:rsidRDefault="00253450" w:rsidP="009D1D16">
    <w:pPr>
      <w:pStyle w:val="a7"/>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DA51" w14:textId="1328D4D6" w:rsidR="00A079AA" w:rsidRPr="00B1482C" w:rsidRDefault="00A079AA" w:rsidP="00B1482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7BC4"/>
    <w:multiLevelType w:val="multilevel"/>
    <w:tmpl w:val="C7EE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75AF"/>
    <w:multiLevelType w:val="hybridMultilevel"/>
    <w:tmpl w:val="EAF68E5A"/>
    <w:lvl w:ilvl="0" w:tplc="61D837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3DB46D4"/>
    <w:multiLevelType w:val="hybridMultilevel"/>
    <w:tmpl w:val="E310780E"/>
    <w:lvl w:ilvl="0" w:tplc="35E8738E">
      <w:start w:val="1"/>
      <w:numFmt w:val="bullet"/>
      <w:lvlText w:val="●"/>
      <w:lvlJc w:val="left"/>
      <w:pPr>
        <w:ind w:left="720" w:hanging="360"/>
      </w:pPr>
    </w:lvl>
    <w:lvl w:ilvl="1" w:tplc="7BF4A2DE">
      <w:start w:val="1"/>
      <w:numFmt w:val="bullet"/>
      <w:lvlText w:val="○"/>
      <w:lvlJc w:val="left"/>
      <w:pPr>
        <w:ind w:left="1440" w:hanging="360"/>
      </w:pPr>
    </w:lvl>
    <w:lvl w:ilvl="2" w:tplc="AD7E4886">
      <w:start w:val="1"/>
      <w:numFmt w:val="bullet"/>
      <w:lvlText w:val="■"/>
      <w:lvlJc w:val="left"/>
      <w:pPr>
        <w:ind w:left="2160" w:hanging="360"/>
      </w:pPr>
    </w:lvl>
    <w:lvl w:ilvl="3" w:tplc="C41E5984">
      <w:start w:val="1"/>
      <w:numFmt w:val="bullet"/>
      <w:lvlText w:val="●"/>
      <w:lvlJc w:val="left"/>
      <w:pPr>
        <w:ind w:left="2880" w:hanging="360"/>
      </w:pPr>
    </w:lvl>
    <w:lvl w:ilvl="4" w:tplc="78FCF936">
      <w:start w:val="1"/>
      <w:numFmt w:val="bullet"/>
      <w:lvlText w:val="○"/>
      <w:lvlJc w:val="left"/>
      <w:pPr>
        <w:ind w:left="3600" w:hanging="360"/>
      </w:pPr>
    </w:lvl>
    <w:lvl w:ilvl="5" w:tplc="1542C1C2">
      <w:start w:val="1"/>
      <w:numFmt w:val="bullet"/>
      <w:lvlText w:val="■"/>
      <w:lvlJc w:val="left"/>
      <w:pPr>
        <w:ind w:left="4320" w:hanging="360"/>
      </w:pPr>
    </w:lvl>
    <w:lvl w:ilvl="6" w:tplc="DE32A11C">
      <w:start w:val="1"/>
      <w:numFmt w:val="bullet"/>
      <w:lvlText w:val="●"/>
      <w:lvlJc w:val="left"/>
      <w:pPr>
        <w:ind w:left="5040" w:hanging="360"/>
      </w:pPr>
    </w:lvl>
    <w:lvl w:ilvl="7" w:tplc="1F009E9C">
      <w:start w:val="1"/>
      <w:numFmt w:val="bullet"/>
      <w:lvlText w:val="●"/>
      <w:lvlJc w:val="left"/>
      <w:pPr>
        <w:ind w:left="5760" w:hanging="360"/>
      </w:pPr>
    </w:lvl>
    <w:lvl w:ilvl="8" w:tplc="67606A7C">
      <w:start w:val="1"/>
      <w:numFmt w:val="bullet"/>
      <w:lvlText w:val="●"/>
      <w:lvlJc w:val="left"/>
      <w:pPr>
        <w:ind w:left="6480" w:hanging="360"/>
      </w:pPr>
    </w:lvl>
  </w:abstractNum>
  <w:abstractNum w:abstractNumId="3" w15:restartNumberingAfterBreak="0">
    <w:nsid w:val="2BAC1E3C"/>
    <w:multiLevelType w:val="hybridMultilevel"/>
    <w:tmpl w:val="D85279F0"/>
    <w:lvl w:ilvl="0" w:tplc="47944AA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53B46F1"/>
    <w:multiLevelType w:val="hybridMultilevel"/>
    <w:tmpl w:val="AE0C6CA8"/>
    <w:lvl w:ilvl="0" w:tplc="B20C2D8C">
      <w:start w:val="1"/>
      <w:numFmt w:val="decimal"/>
      <w:suff w:val="space"/>
      <w:lvlText w:val="（%1）"/>
      <w:lvlJc w:val="left"/>
      <w:pPr>
        <w:ind w:left="0" w:firstLine="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3C2246D"/>
    <w:multiLevelType w:val="multilevel"/>
    <w:tmpl w:val="8542A762"/>
    <w:name w:val="equation"/>
    <w:styleLink w:val="a"/>
    <w:lvl w:ilvl="0">
      <w:start w:val="1"/>
      <w:numFmt w:val="chineseCountingThousand"/>
      <w:pStyle w:val="1"/>
      <w:suff w:val="space"/>
      <w:lvlText w:val="第%1章"/>
      <w:lvlJc w:val="left"/>
      <w:pPr>
        <w:ind w:left="3261" w:firstLine="0"/>
      </w:pPr>
      <w:rPr>
        <w:rFonts w:hint="eastAsia"/>
        <w:b/>
        <w:i w:val="0"/>
        <w:sz w:val="32"/>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2552" w:firstLine="0"/>
      </w:pPr>
      <w:rPr>
        <w:rFonts w:hint="eastAsia"/>
      </w:rPr>
    </w:lvl>
    <w:lvl w:ilvl="3">
      <w:start w:val="1"/>
      <w:numFmt w:val="decimal"/>
      <w:lvlRestart w:val="1"/>
      <w:pStyle w:val="a0"/>
      <w:isLgl/>
      <w:suff w:val="space"/>
      <w:lvlText w:val="图%1-%4"/>
      <w:lvlJc w:val="left"/>
      <w:pPr>
        <w:ind w:left="4111" w:firstLine="0"/>
      </w:pPr>
      <w:rPr>
        <w:rFonts w:hint="eastAsia"/>
      </w:rPr>
    </w:lvl>
    <w:lvl w:ilvl="4">
      <w:start w:val="1"/>
      <w:numFmt w:val="decimal"/>
      <w:lvlRestart w:val="1"/>
      <w:pStyle w:val="a1"/>
      <w:isLgl/>
      <w:suff w:val="space"/>
      <w:lvlText w:val="表%1-%5"/>
      <w:lvlJc w:val="left"/>
      <w:pPr>
        <w:ind w:left="1985" w:firstLine="0"/>
      </w:pPr>
      <w:rPr>
        <w:rFonts w:hint="eastAsia"/>
      </w:rPr>
    </w:lvl>
    <w:lvl w:ilvl="5">
      <w:start w:val="1"/>
      <w:numFmt w:val="decimal"/>
      <w:lvlRestart w:val="1"/>
      <w:isLgl/>
      <w:suff w:val="space"/>
      <w:lvlText w:val="(%1-%6)"/>
      <w:lvlJc w:val="left"/>
      <w:pPr>
        <w:ind w:left="0" w:firstLine="0"/>
      </w:pPr>
      <w:rPr>
        <w:rFonts w:hint="eastAsia"/>
        <w:b w:val="0"/>
        <w:i w:val="0"/>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462361BC"/>
    <w:multiLevelType w:val="hybridMultilevel"/>
    <w:tmpl w:val="4362627C"/>
    <w:lvl w:ilvl="0" w:tplc="067AEC98">
      <w:start w:val="1"/>
      <w:numFmt w:val="decimal"/>
      <w:suff w:val="space"/>
      <w:lvlText w:val="（%1）"/>
      <w:lvlJc w:val="left"/>
      <w:pPr>
        <w:ind w:left="0" w:firstLine="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42C697A"/>
    <w:multiLevelType w:val="multilevel"/>
    <w:tmpl w:val="0409001F"/>
    <w:name w:val="equation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58AD3CB6"/>
    <w:multiLevelType w:val="hybridMultilevel"/>
    <w:tmpl w:val="BE00A1CE"/>
    <w:lvl w:ilvl="0" w:tplc="B20C2D8C">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5F254C3"/>
    <w:multiLevelType w:val="hybridMultilevel"/>
    <w:tmpl w:val="D778A106"/>
    <w:lvl w:ilvl="0" w:tplc="61D837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66B447EE"/>
    <w:multiLevelType w:val="hybridMultilevel"/>
    <w:tmpl w:val="7CF65688"/>
    <w:lvl w:ilvl="0" w:tplc="C0423EF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B197D8E"/>
    <w:multiLevelType w:val="hybridMultilevel"/>
    <w:tmpl w:val="9C366A58"/>
    <w:lvl w:ilvl="0" w:tplc="A9A81512">
      <w:start w:val="1"/>
      <w:numFmt w:val="decimal"/>
      <w:suff w:val="space"/>
      <w:lvlText w:val="（%1）"/>
      <w:lvlJc w:val="left"/>
      <w:pPr>
        <w:ind w:left="0" w:firstLine="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
  </w:num>
  <w:num w:numId="5">
    <w:abstractNumId w:val="7"/>
  </w:num>
  <w:num w:numId="6">
    <w:abstractNumId w:val="9"/>
  </w:num>
  <w:num w:numId="7">
    <w:abstractNumId w:val="4"/>
  </w:num>
  <w:num w:numId="8">
    <w:abstractNumId w:val="6"/>
  </w:num>
  <w:num w:numId="9">
    <w:abstractNumId w:val="11"/>
  </w:num>
  <w:num w:numId="10">
    <w:abstractNumId w:val="5"/>
  </w:num>
  <w:num w:numId="11">
    <w:abstractNumId w:val="8"/>
  </w:num>
  <w:num w:numId="12">
    <w:abstractNumId w:val="5"/>
  </w:num>
  <w:num w:numId="13">
    <w:abstractNumId w:val="0"/>
  </w:num>
  <w:num w:numId="14">
    <w:abstractNumId w:val="2"/>
    <w:lvlOverride w:ilvl="0">
      <w:startOverride w:val="1"/>
    </w:lvlOverride>
  </w:num>
  <w:num w:numId="15">
    <w:abstractNumId w:val="3"/>
  </w:num>
  <w:num w:numId="16">
    <w:abstractNumId w:val="5"/>
    <w:lvlOverride w:ilvl="0">
      <w:lvl w:ilvl="0">
        <w:start w:val="1"/>
        <w:numFmt w:val="chineseCountingThousand"/>
        <w:pStyle w:val="1"/>
        <w:suff w:val="space"/>
        <w:lvlText w:val="第%1章"/>
        <w:lvlJc w:val="left"/>
        <w:pPr>
          <w:ind w:left="3261" w:firstLine="0"/>
        </w:pPr>
        <w:rPr>
          <w:rFonts w:hint="eastAsia"/>
          <w:b/>
          <w:i w:val="0"/>
          <w:sz w:val="32"/>
        </w:rPr>
      </w:lvl>
    </w:lvlOverride>
    <w:lvlOverride w:ilvl="1">
      <w:lvl w:ilvl="1">
        <w:start w:val="1"/>
        <w:numFmt w:val="decimal"/>
        <w:pStyle w:val="2"/>
        <w:isLgl/>
        <w:suff w:val="space"/>
        <w:lvlText w:val="%1.%2"/>
        <w:lvlJc w:val="left"/>
        <w:pPr>
          <w:ind w:left="1277" w:firstLine="0"/>
        </w:pPr>
        <w:rPr>
          <w:rFonts w:hint="eastAsia"/>
        </w:rPr>
      </w:lvl>
    </w:lvlOverride>
    <w:lvlOverride w:ilvl="2">
      <w:lvl w:ilvl="2">
        <w:start w:val="1"/>
        <w:numFmt w:val="decimal"/>
        <w:pStyle w:val="3"/>
        <w:isLgl/>
        <w:suff w:val="space"/>
        <w:lvlText w:val="%1.%2.%3"/>
        <w:lvlJc w:val="left"/>
        <w:pPr>
          <w:ind w:left="2552" w:firstLine="0"/>
        </w:pPr>
        <w:rPr>
          <w:rFonts w:hint="eastAsia"/>
        </w:rPr>
      </w:lvl>
    </w:lvlOverride>
    <w:lvlOverride w:ilvl="3">
      <w:lvl w:ilvl="3">
        <w:start w:val="1"/>
        <w:numFmt w:val="decimal"/>
        <w:lvlRestart w:val="1"/>
        <w:pStyle w:val="a0"/>
        <w:isLgl/>
        <w:suff w:val="space"/>
        <w:lvlText w:val="图%1-%4"/>
        <w:lvlJc w:val="left"/>
        <w:pPr>
          <w:ind w:left="4111" w:firstLine="0"/>
        </w:pPr>
        <w:rPr>
          <w:rFonts w:hint="eastAsia"/>
        </w:rPr>
      </w:lvl>
    </w:lvlOverride>
    <w:lvlOverride w:ilvl="4">
      <w:lvl w:ilvl="4">
        <w:start w:val="1"/>
        <w:numFmt w:val="decimal"/>
        <w:lvlRestart w:val="1"/>
        <w:pStyle w:val="a1"/>
        <w:isLgl/>
        <w:suff w:val="space"/>
        <w:lvlText w:val="表%1-%5"/>
        <w:lvlJc w:val="left"/>
        <w:pPr>
          <w:ind w:left="1985" w:firstLine="0"/>
        </w:pPr>
        <w:rPr>
          <w:rFonts w:hint="eastAsia"/>
        </w:rPr>
      </w:lvl>
    </w:lvlOverride>
    <w:lvlOverride w:ilvl="5">
      <w:lvl w:ilvl="5">
        <w:start w:val="1"/>
        <w:numFmt w:val="decimal"/>
        <w:lvlRestart w:val="1"/>
        <w:isLgl/>
        <w:suff w:val="space"/>
        <w:lvlText w:val="(%1-%6)"/>
        <w:lvlJc w:val="left"/>
        <w:pPr>
          <w:ind w:left="0" w:firstLine="0"/>
        </w:pPr>
        <w:rPr>
          <w:rFonts w:hint="eastAsia"/>
          <w:b w:val="0"/>
          <w:i w:val="0"/>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defaultTableStyle w:val="af2"/>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D1E965"/>
    <w:rsid w:val="00022887"/>
    <w:rsid w:val="00023D2D"/>
    <w:rsid w:val="00027346"/>
    <w:rsid w:val="00030FED"/>
    <w:rsid w:val="00031C21"/>
    <w:rsid w:val="00032636"/>
    <w:rsid w:val="00036490"/>
    <w:rsid w:val="00040A55"/>
    <w:rsid w:val="00042FBB"/>
    <w:rsid w:val="00043D6C"/>
    <w:rsid w:val="0004474F"/>
    <w:rsid w:val="00044F30"/>
    <w:rsid w:val="000471C3"/>
    <w:rsid w:val="00047C64"/>
    <w:rsid w:val="00052A85"/>
    <w:rsid w:val="000530E4"/>
    <w:rsid w:val="0005331D"/>
    <w:rsid w:val="000547DE"/>
    <w:rsid w:val="00056959"/>
    <w:rsid w:val="00060B90"/>
    <w:rsid w:val="00063B13"/>
    <w:rsid w:val="0007026E"/>
    <w:rsid w:val="000707E3"/>
    <w:rsid w:val="00072613"/>
    <w:rsid w:val="000735FA"/>
    <w:rsid w:val="00073845"/>
    <w:rsid w:val="0007686D"/>
    <w:rsid w:val="00081DF2"/>
    <w:rsid w:val="00083687"/>
    <w:rsid w:val="0008787A"/>
    <w:rsid w:val="0009394E"/>
    <w:rsid w:val="00093B7E"/>
    <w:rsid w:val="0009673C"/>
    <w:rsid w:val="000A0E8E"/>
    <w:rsid w:val="000A1F30"/>
    <w:rsid w:val="000A2A2B"/>
    <w:rsid w:val="000B1CAD"/>
    <w:rsid w:val="000B2062"/>
    <w:rsid w:val="000B3DAD"/>
    <w:rsid w:val="000B4891"/>
    <w:rsid w:val="000B52ED"/>
    <w:rsid w:val="000B72B4"/>
    <w:rsid w:val="000C0F09"/>
    <w:rsid w:val="000C59D8"/>
    <w:rsid w:val="000C5EC5"/>
    <w:rsid w:val="000D08C7"/>
    <w:rsid w:val="000D0F0F"/>
    <w:rsid w:val="000D19F5"/>
    <w:rsid w:val="000D6777"/>
    <w:rsid w:val="000D7769"/>
    <w:rsid w:val="000D780C"/>
    <w:rsid w:val="000E1BD2"/>
    <w:rsid w:val="000E3F40"/>
    <w:rsid w:val="000E4689"/>
    <w:rsid w:val="000E55C6"/>
    <w:rsid w:val="000E5C31"/>
    <w:rsid w:val="000E63E9"/>
    <w:rsid w:val="000F04C8"/>
    <w:rsid w:val="000F392F"/>
    <w:rsid w:val="00111E9E"/>
    <w:rsid w:val="00112C3C"/>
    <w:rsid w:val="0011399D"/>
    <w:rsid w:val="001153F4"/>
    <w:rsid w:val="00115495"/>
    <w:rsid w:val="001158E3"/>
    <w:rsid w:val="0012298C"/>
    <w:rsid w:val="0013668F"/>
    <w:rsid w:val="00136AE5"/>
    <w:rsid w:val="00141B94"/>
    <w:rsid w:val="001447D1"/>
    <w:rsid w:val="00144919"/>
    <w:rsid w:val="001453B3"/>
    <w:rsid w:val="00151847"/>
    <w:rsid w:val="00153BF3"/>
    <w:rsid w:val="001547DF"/>
    <w:rsid w:val="00156E4A"/>
    <w:rsid w:val="00160E12"/>
    <w:rsid w:val="00161715"/>
    <w:rsid w:val="00163501"/>
    <w:rsid w:val="00164815"/>
    <w:rsid w:val="00164BFC"/>
    <w:rsid w:val="001659F1"/>
    <w:rsid w:val="001722F8"/>
    <w:rsid w:val="001741D9"/>
    <w:rsid w:val="00176680"/>
    <w:rsid w:val="00181797"/>
    <w:rsid w:val="0018415C"/>
    <w:rsid w:val="00184803"/>
    <w:rsid w:val="00194A32"/>
    <w:rsid w:val="001A1B46"/>
    <w:rsid w:val="001A6125"/>
    <w:rsid w:val="001B009A"/>
    <w:rsid w:val="001B597B"/>
    <w:rsid w:val="001C0442"/>
    <w:rsid w:val="001C391D"/>
    <w:rsid w:val="001C59A2"/>
    <w:rsid w:val="001C6617"/>
    <w:rsid w:val="001D0280"/>
    <w:rsid w:val="001D0B05"/>
    <w:rsid w:val="001D0D25"/>
    <w:rsid w:val="001D29EA"/>
    <w:rsid w:val="001D31C9"/>
    <w:rsid w:val="001E02B7"/>
    <w:rsid w:val="001E1EE5"/>
    <w:rsid w:val="001E4ACA"/>
    <w:rsid w:val="001E6856"/>
    <w:rsid w:val="001E72F8"/>
    <w:rsid w:val="001E7B44"/>
    <w:rsid w:val="001F0DF0"/>
    <w:rsid w:val="001F4BA0"/>
    <w:rsid w:val="001F7F9C"/>
    <w:rsid w:val="00205AD7"/>
    <w:rsid w:val="00210A12"/>
    <w:rsid w:val="00210FCE"/>
    <w:rsid w:val="002115CA"/>
    <w:rsid w:val="00213613"/>
    <w:rsid w:val="00215DC4"/>
    <w:rsid w:val="002216F7"/>
    <w:rsid w:val="00223C01"/>
    <w:rsid w:val="002240F3"/>
    <w:rsid w:val="00227655"/>
    <w:rsid w:val="00227D6A"/>
    <w:rsid w:val="0023115F"/>
    <w:rsid w:val="00240445"/>
    <w:rsid w:val="00246DEB"/>
    <w:rsid w:val="00247B91"/>
    <w:rsid w:val="0025023F"/>
    <w:rsid w:val="00250D68"/>
    <w:rsid w:val="00253450"/>
    <w:rsid w:val="00254587"/>
    <w:rsid w:val="00255F60"/>
    <w:rsid w:val="002568D6"/>
    <w:rsid w:val="00262193"/>
    <w:rsid w:val="00263799"/>
    <w:rsid w:val="002638E8"/>
    <w:rsid w:val="00264112"/>
    <w:rsid w:val="00266D17"/>
    <w:rsid w:val="00272802"/>
    <w:rsid w:val="002746AC"/>
    <w:rsid w:val="002754E6"/>
    <w:rsid w:val="00275EE9"/>
    <w:rsid w:val="00276021"/>
    <w:rsid w:val="0027628D"/>
    <w:rsid w:val="002810CE"/>
    <w:rsid w:val="002823C9"/>
    <w:rsid w:val="00286640"/>
    <w:rsid w:val="002872CA"/>
    <w:rsid w:val="00291B4F"/>
    <w:rsid w:val="00292A16"/>
    <w:rsid w:val="0029736E"/>
    <w:rsid w:val="00297B47"/>
    <w:rsid w:val="00297CF1"/>
    <w:rsid w:val="002A242F"/>
    <w:rsid w:val="002A59AF"/>
    <w:rsid w:val="002B2369"/>
    <w:rsid w:val="002B2B9A"/>
    <w:rsid w:val="002B4325"/>
    <w:rsid w:val="002B5BC3"/>
    <w:rsid w:val="002B7022"/>
    <w:rsid w:val="002B7291"/>
    <w:rsid w:val="002C0702"/>
    <w:rsid w:val="002C5740"/>
    <w:rsid w:val="002C68DA"/>
    <w:rsid w:val="002E411B"/>
    <w:rsid w:val="002F15A8"/>
    <w:rsid w:val="002F285C"/>
    <w:rsid w:val="002F48A3"/>
    <w:rsid w:val="002F4A43"/>
    <w:rsid w:val="002F5ECD"/>
    <w:rsid w:val="002F6B9E"/>
    <w:rsid w:val="002F6BFC"/>
    <w:rsid w:val="002F6E87"/>
    <w:rsid w:val="003011BD"/>
    <w:rsid w:val="0030678F"/>
    <w:rsid w:val="00310AE3"/>
    <w:rsid w:val="003126BD"/>
    <w:rsid w:val="003146F4"/>
    <w:rsid w:val="00315323"/>
    <w:rsid w:val="00315B4A"/>
    <w:rsid w:val="00321561"/>
    <w:rsid w:val="00323BC8"/>
    <w:rsid w:val="00324389"/>
    <w:rsid w:val="00326242"/>
    <w:rsid w:val="0033085E"/>
    <w:rsid w:val="00333ABA"/>
    <w:rsid w:val="00335AA2"/>
    <w:rsid w:val="00340738"/>
    <w:rsid w:val="003469DA"/>
    <w:rsid w:val="00350423"/>
    <w:rsid w:val="00351697"/>
    <w:rsid w:val="00352AC5"/>
    <w:rsid w:val="0035531B"/>
    <w:rsid w:val="0035575C"/>
    <w:rsid w:val="0036017E"/>
    <w:rsid w:val="00360BE0"/>
    <w:rsid w:val="003618FD"/>
    <w:rsid w:val="0036480D"/>
    <w:rsid w:val="0036696C"/>
    <w:rsid w:val="00367398"/>
    <w:rsid w:val="00373282"/>
    <w:rsid w:val="003749B8"/>
    <w:rsid w:val="00375AB5"/>
    <w:rsid w:val="00376110"/>
    <w:rsid w:val="00377232"/>
    <w:rsid w:val="00380C2D"/>
    <w:rsid w:val="00385687"/>
    <w:rsid w:val="003A0512"/>
    <w:rsid w:val="003A1FCD"/>
    <w:rsid w:val="003A5EF1"/>
    <w:rsid w:val="003A6883"/>
    <w:rsid w:val="003A6C90"/>
    <w:rsid w:val="003B18B6"/>
    <w:rsid w:val="003B2168"/>
    <w:rsid w:val="003B2250"/>
    <w:rsid w:val="003B238E"/>
    <w:rsid w:val="003B4396"/>
    <w:rsid w:val="003B4E0B"/>
    <w:rsid w:val="003C29C6"/>
    <w:rsid w:val="003C3297"/>
    <w:rsid w:val="003C3555"/>
    <w:rsid w:val="003D1F7E"/>
    <w:rsid w:val="003D56D9"/>
    <w:rsid w:val="003E0795"/>
    <w:rsid w:val="003E0B9D"/>
    <w:rsid w:val="003E1535"/>
    <w:rsid w:val="003E39C0"/>
    <w:rsid w:val="003E4CE4"/>
    <w:rsid w:val="003E6217"/>
    <w:rsid w:val="003F3531"/>
    <w:rsid w:val="003F4798"/>
    <w:rsid w:val="004024F9"/>
    <w:rsid w:val="00407576"/>
    <w:rsid w:val="00407B66"/>
    <w:rsid w:val="00407CE8"/>
    <w:rsid w:val="004109D1"/>
    <w:rsid w:val="00411613"/>
    <w:rsid w:val="0041392C"/>
    <w:rsid w:val="00415C79"/>
    <w:rsid w:val="0041663B"/>
    <w:rsid w:val="00420479"/>
    <w:rsid w:val="00421654"/>
    <w:rsid w:val="00427DC8"/>
    <w:rsid w:val="00430BC5"/>
    <w:rsid w:val="00434742"/>
    <w:rsid w:val="00442E5B"/>
    <w:rsid w:val="0044754E"/>
    <w:rsid w:val="00450585"/>
    <w:rsid w:val="0045723F"/>
    <w:rsid w:val="00461325"/>
    <w:rsid w:val="00462BAB"/>
    <w:rsid w:val="00470551"/>
    <w:rsid w:val="00470B85"/>
    <w:rsid w:val="00472796"/>
    <w:rsid w:val="00484F35"/>
    <w:rsid w:val="00490172"/>
    <w:rsid w:val="00494682"/>
    <w:rsid w:val="004976D1"/>
    <w:rsid w:val="004A1336"/>
    <w:rsid w:val="004A2700"/>
    <w:rsid w:val="004A7CC9"/>
    <w:rsid w:val="004B105C"/>
    <w:rsid w:val="004B37B9"/>
    <w:rsid w:val="004C3BF6"/>
    <w:rsid w:val="004C4535"/>
    <w:rsid w:val="004D3455"/>
    <w:rsid w:val="004D3674"/>
    <w:rsid w:val="004D3E88"/>
    <w:rsid w:val="004D436E"/>
    <w:rsid w:val="004E06CE"/>
    <w:rsid w:val="004E5F33"/>
    <w:rsid w:val="004F5C46"/>
    <w:rsid w:val="004F68D2"/>
    <w:rsid w:val="004F7AAD"/>
    <w:rsid w:val="00500ED7"/>
    <w:rsid w:val="00502A2F"/>
    <w:rsid w:val="00502E51"/>
    <w:rsid w:val="0051061C"/>
    <w:rsid w:val="00523259"/>
    <w:rsid w:val="00533A69"/>
    <w:rsid w:val="00533B28"/>
    <w:rsid w:val="005347D1"/>
    <w:rsid w:val="005368EF"/>
    <w:rsid w:val="00540FBD"/>
    <w:rsid w:val="005465F3"/>
    <w:rsid w:val="00552CBF"/>
    <w:rsid w:val="00553787"/>
    <w:rsid w:val="005617F9"/>
    <w:rsid w:val="005623A6"/>
    <w:rsid w:val="00564DA5"/>
    <w:rsid w:val="0057128C"/>
    <w:rsid w:val="00571DED"/>
    <w:rsid w:val="00573EEE"/>
    <w:rsid w:val="0057606C"/>
    <w:rsid w:val="005820D5"/>
    <w:rsid w:val="005901FE"/>
    <w:rsid w:val="00590B76"/>
    <w:rsid w:val="00590F7C"/>
    <w:rsid w:val="00594AC3"/>
    <w:rsid w:val="005A02C3"/>
    <w:rsid w:val="005A02E2"/>
    <w:rsid w:val="005A2AAF"/>
    <w:rsid w:val="005A4745"/>
    <w:rsid w:val="005A5325"/>
    <w:rsid w:val="005B01D1"/>
    <w:rsid w:val="005B1159"/>
    <w:rsid w:val="005B157B"/>
    <w:rsid w:val="005B25B0"/>
    <w:rsid w:val="005B527B"/>
    <w:rsid w:val="005B7C67"/>
    <w:rsid w:val="005C19B0"/>
    <w:rsid w:val="005C5041"/>
    <w:rsid w:val="005C5BDA"/>
    <w:rsid w:val="005C600B"/>
    <w:rsid w:val="005C6A33"/>
    <w:rsid w:val="005D2954"/>
    <w:rsid w:val="005D2DE4"/>
    <w:rsid w:val="005D546A"/>
    <w:rsid w:val="005D6571"/>
    <w:rsid w:val="005D6B16"/>
    <w:rsid w:val="005D77B1"/>
    <w:rsid w:val="005E05DD"/>
    <w:rsid w:val="005E5FB9"/>
    <w:rsid w:val="005E66D2"/>
    <w:rsid w:val="005F4537"/>
    <w:rsid w:val="00602E6A"/>
    <w:rsid w:val="006148FD"/>
    <w:rsid w:val="006152CA"/>
    <w:rsid w:val="0061716E"/>
    <w:rsid w:val="00617A33"/>
    <w:rsid w:val="00617BF8"/>
    <w:rsid w:val="00622B99"/>
    <w:rsid w:val="00625A1F"/>
    <w:rsid w:val="0062700C"/>
    <w:rsid w:val="00635D4A"/>
    <w:rsid w:val="006519D8"/>
    <w:rsid w:val="00652642"/>
    <w:rsid w:val="00654BFD"/>
    <w:rsid w:val="00657C1A"/>
    <w:rsid w:val="006619F1"/>
    <w:rsid w:val="00663742"/>
    <w:rsid w:val="00665863"/>
    <w:rsid w:val="0066712B"/>
    <w:rsid w:val="00670546"/>
    <w:rsid w:val="0067168F"/>
    <w:rsid w:val="00672DFB"/>
    <w:rsid w:val="00685B84"/>
    <w:rsid w:val="0068702B"/>
    <w:rsid w:val="00687315"/>
    <w:rsid w:val="00692DF4"/>
    <w:rsid w:val="00693071"/>
    <w:rsid w:val="00693F08"/>
    <w:rsid w:val="006A3494"/>
    <w:rsid w:val="006A72B2"/>
    <w:rsid w:val="006B008D"/>
    <w:rsid w:val="006B14D6"/>
    <w:rsid w:val="006B229D"/>
    <w:rsid w:val="006B25FE"/>
    <w:rsid w:val="006B2B2D"/>
    <w:rsid w:val="006B2EEC"/>
    <w:rsid w:val="006B48C5"/>
    <w:rsid w:val="006C2D96"/>
    <w:rsid w:val="006C31A8"/>
    <w:rsid w:val="006C40DB"/>
    <w:rsid w:val="006C7195"/>
    <w:rsid w:val="006D0AEF"/>
    <w:rsid w:val="006D178F"/>
    <w:rsid w:val="006D47CD"/>
    <w:rsid w:val="006E3DCC"/>
    <w:rsid w:val="006F0166"/>
    <w:rsid w:val="006F2A37"/>
    <w:rsid w:val="006F68A4"/>
    <w:rsid w:val="006F6DFF"/>
    <w:rsid w:val="007009B0"/>
    <w:rsid w:val="00712473"/>
    <w:rsid w:val="007135DD"/>
    <w:rsid w:val="00715F9B"/>
    <w:rsid w:val="00716E12"/>
    <w:rsid w:val="0071734B"/>
    <w:rsid w:val="00720928"/>
    <w:rsid w:val="00723A92"/>
    <w:rsid w:val="00726C26"/>
    <w:rsid w:val="00730100"/>
    <w:rsid w:val="00730FA0"/>
    <w:rsid w:val="00734750"/>
    <w:rsid w:val="007361C2"/>
    <w:rsid w:val="007370C9"/>
    <w:rsid w:val="00741A70"/>
    <w:rsid w:val="0074640E"/>
    <w:rsid w:val="00751111"/>
    <w:rsid w:val="007559AB"/>
    <w:rsid w:val="00757DD2"/>
    <w:rsid w:val="00770BB6"/>
    <w:rsid w:val="007719D2"/>
    <w:rsid w:val="00771A18"/>
    <w:rsid w:val="00772FFF"/>
    <w:rsid w:val="007762E1"/>
    <w:rsid w:val="00777BBC"/>
    <w:rsid w:val="0078720D"/>
    <w:rsid w:val="00790306"/>
    <w:rsid w:val="00792409"/>
    <w:rsid w:val="0079273C"/>
    <w:rsid w:val="00793640"/>
    <w:rsid w:val="00793DFA"/>
    <w:rsid w:val="00793EBA"/>
    <w:rsid w:val="00794C56"/>
    <w:rsid w:val="007A48D5"/>
    <w:rsid w:val="007A6517"/>
    <w:rsid w:val="007B15B6"/>
    <w:rsid w:val="007B1A72"/>
    <w:rsid w:val="007B2274"/>
    <w:rsid w:val="007B473F"/>
    <w:rsid w:val="007B5209"/>
    <w:rsid w:val="007B6D84"/>
    <w:rsid w:val="007C0F25"/>
    <w:rsid w:val="007C2DA5"/>
    <w:rsid w:val="007D2877"/>
    <w:rsid w:val="007D41A5"/>
    <w:rsid w:val="007E27A5"/>
    <w:rsid w:val="007F792B"/>
    <w:rsid w:val="008000E1"/>
    <w:rsid w:val="008012CE"/>
    <w:rsid w:val="00804DC9"/>
    <w:rsid w:val="00812D4D"/>
    <w:rsid w:val="00813BB3"/>
    <w:rsid w:val="008239CD"/>
    <w:rsid w:val="008250CD"/>
    <w:rsid w:val="008363C5"/>
    <w:rsid w:val="00842A92"/>
    <w:rsid w:val="0084605A"/>
    <w:rsid w:val="0085120B"/>
    <w:rsid w:val="00856783"/>
    <w:rsid w:val="00856E09"/>
    <w:rsid w:val="008629F0"/>
    <w:rsid w:val="00873389"/>
    <w:rsid w:val="00881774"/>
    <w:rsid w:val="00882FAE"/>
    <w:rsid w:val="008869B5"/>
    <w:rsid w:val="00887EE6"/>
    <w:rsid w:val="008939CC"/>
    <w:rsid w:val="00894202"/>
    <w:rsid w:val="00894954"/>
    <w:rsid w:val="00896D36"/>
    <w:rsid w:val="008A067A"/>
    <w:rsid w:val="008A0BEE"/>
    <w:rsid w:val="008A19D0"/>
    <w:rsid w:val="008A236C"/>
    <w:rsid w:val="008B398D"/>
    <w:rsid w:val="008B3B16"/>
    <w:rsid w:val="008C58ED"/>
    <w:rsid w:val="008D19CB"/>
    <w:rsid w:val="008D3791"/>
    <w:rsid w:val="008D3FBB"/>
    <w:rsid w:val="008D6AA6"/>
    <w:rsid w:val="008D7A50"/>
    <w:rsid w:val="008E14B8"/>
    <w:rsid w:val="008E278C"/>
    <w:rsid w:val="008E3B0D"/>
    <w:rsid w:val="008F3F79"/>
    <w:rsid w:val="008F4DBC"/>
    <w:rsid w:val="0090059A"/>
    <w:rsid w:val="00900B07"/>
    <w:rsid w:val="00910AE9"/>
    <w:rsid w:val="00910D7A"/>
    <w:rsid w:val="00914B4E"/>
    <w:rsid w:val="00915492"/>
    <w:rsid w:val="009175ED"/>
    <w:rsid w:val="0092424C"/>
    <w:rsid w:val="00926F64"/>
    <w:rsid w:val="00927CBD"/>
    <w:rsid w:val="00935F4B"/>
    <w:rsid w:val="00937ADB"/>
    <w:rsid w:val="00937CBA"/>
    <w:rsid w:val="00953399"/>
    <w:rsid w:val="0095393A"/>
    <w:rsid w:val="009549D5"/>
    <w:rsid w:val="009554A7"/>
    <w:rsid w:val="00961257"/>
    <w:rsid w:val="00961F63"/>
    <w:rsid w:val="0096748A"/>
    <w:rsid w:val="00975552"/>
    <w:rsid w:val="009768B6"/>
    <w:rsid w:val="00981EFA"/>
    <w:rsid w:val="00982581"/>
    <w:rsid w:val="00984CEF"/>
    <w:rsid w:val="00992AFA"/>
    <w:rsid w:val="009955B6"/>
    <w:rsid w:val="009970A2"/>
    <w:rsid w:val="009A1C85"/>
    <w:rsid w:val="009B00AE"/>
    <w:rsid w:val="009B6D8B"/>
    <w:rsid w:val="009D173A"/>
    <w:rsid w:val="009D1D16"/>
    <w:rsid w:val="009D2FEE"/>
    <w:rsid w:val="009D3BD7"/>
    <w:rsid w:val="009D3CBA"/>
    <w:rsid w:val="009D44A5"/>
    <w:rsid w:val="009D4F27"/>
    <w:rsid w:val="009E1F41"/>
    <w:rsid w:val="009E449A"/>
    <w:rsid w:val="009E6A8F"/>
    <w:rsid w:val="009E6B08"/>
    <w:rsid w:val="009E76C5"/>
    <w:rsid w:val="009F1606"/>
    <w:rsid w:val="009F2A9A"/>
    <w:rsid w:val="009F571D"/>
    <w:rsid w:val="009F5E3A"/>
    <w:rsid w:val="00A004FE"/>
    <w:rsid w:val="00A0064C"/>
    <w:rsid w:val="00A072EF"/>
    <w:rsid w:val="00A079AA"/>
    <w:rsid w:val="00A1163A"/>
    <w:rsid w:val="00A12195"/>
    <w:rsid w:val="00A24859"/>
    <w:rsid w:val="00A271D3"/>
    <w:rsid w:val="00A308B1"/>
    <w:rsid w:val="00A40454"/>
    <w:rsid w:val="00A4134B"/>
    <w:rsid w:val="00A42794"/>
    <w:rsid w:val="00A4677A"/>
    <w:rsid w:val="00A469B0"/>
    <w:rsid w:val="00A4734E"/>
    <w:rsid w:val="00A47568"/>
    <w:rsid w:val="00A507C7"/>
    <w:rsid w:val="00A514F8"/>
    <w:rsid w:val="00A56EA5"/>
    <w:rsid w:val="00A60ADA"/>
    <w:rsid w:val="00A66AA2"/>
    <w:rsid w:val="00A724F0"/>
    <w:rsid w:val="00A87082"/>
    <w:rsid w:val="00AA1EFD"/>
    <w:rsid w:val="00AA215D"/>
    <w:rsid w:val="00AA35E8"/>
    <w:rsid w:val="00AA495C"/>
    <w:rsid w:val="00AB041E"/>
    <w:rsid w:val="00AB36EF"/>
    <w:rsid w:val="00AB3A9E"/>
    <w:rsid w:val="00AB3FB1"/>
    <w:rsid w:val="00AB4D55"/>
    <w:rsid w:val="00AB5CCB"/>
    <w:rsid w:val="00AB6B99"/>
    <w:rsid w:val="00AC3A35"/>
    <w:rsid w:val="00AD0638"/>
    <w:rsid w:val="00AD0B67"/>
    <w:rsid w:val="00AD29A4"/>
    <w:rsid w:val="00AD2F8C"/>
    <w:rsid w:val="00AD4A6A"/>
    <w:rsid w:val="00AE08B3"/>
    <w:rsid w:val="00AE3328"/>
    <w:rsid w:val="00AE7A1C"/>
    <w:rsid w:val="00AF7F76"/>
    <w:rsid w:val="00B04024"/>
    <w:rsid w:val="00B0581E"/>
    <w:rsid w:val="00B07908"/>
    <w:rsid w:val="00B1482C"/>
    <w:rsid w:val="00B1574A"/>
    <w:rsid w:val="00B16055"/>
    <w:rsid w:val="00B179DF"/>
    <w:rsid w:val="00B21D29"/>
    <w:rsid w:val="00B26DDF"/>
    <w:rsid w:val="00B344A0"/>
    <w:rsid w:val="00B35EB9"/>
    <w:rsid w:val="00B3678B"/>
    <w:rsid w:val="00B41631"/>
    <w:rsid w:val="00B46330"/>
    <w:rsid w:val="00B53352"/>
    <w:rsid w:val="00B61B5D"/>
    <w:rsid w:val="00B64728"/>
    <w:rsid w:val="00B64BCB"/>
    <w:rsid w:val="00B67F74"/>
    <w:rsid w:val="00B719B3"/>
    <w:rsid w:val="00B73A50"/>
    <w:rsid w:val="00B750ED"/>
    <w:rsid w:val="00B77779"/>
    <w:rsid w:val="00B83358"/>
    <w:rsid w:val="00B860E9"/>
    <w:rsid w:val="00B87BC2"/>
    <w:rsid w:val="00B87FD1"/>
    <w:rsid w:val="00B94140"/>
    <w:rsid w:val="00B94F0D"/>
    <w:rsid w:val="00BA2538"/>
    <w:rsid w:val="00BA6A7E"/>
    <w:rsid w:val="00BB3840"/>
    <w:rsid w:val="00BB6DE7"/>
    <w:rsid w:val="00BB76B1"/>
    <w:rsid w:val="00BC12C1"/>
    <w:rsid w:val="00BC1416"/>
    <w:rsid w:val="00BC523B"/>
    <w:rsid w:val="00BC53CB"/>
    <w:rsid w:val="00BD0377"/>
    <w:rsid w:val="00BD06B1"/>
    <w:rsid w:val="00BD25A2"/>
    <w:rsid w:val="00BD3B40"/>
    <w:rsid w:val="00BD42E6"/>
    <w:rsid w:val="00BD5718"/>
    <w:rsid w:val="00BD6882"/>
    <w:rsid w:val="00BD728D"/>
    <w:rsid w:val="00BD74BC"/>
    <w:rsid w:val="00BE5047"/>
    <w:rsid w:val="00BE7282"/>
    <w:rsid w:val="00BF0862"/>
    <w:rsid w:val="00BF1AE3"/>
    <w:rsid w:val="00BF3A06"/>
    <w:rsid w:val="00BF3D42"/>
    <w:rsid w:val="00BF59F1"/>
    <w:rsid w:val="00BF6B4D"/>
    <w:rsid w:val="00BF7201"/>
    <w:rsid w:val="00C01C56"/>
    <w:rsid w:val="00C0637E"/>
    <w:rsid w:val="00C07DC2"/>
    <w:rsid w:val="00C11503"/>
    <w:rsid w:val="00C22F0B"/>
    <w:rsid w:val="00C236BF"/>
    <w:rsid w:val="00C244D4"/>
    <w:rsid w:val="00C3396A"/>
    <w:rsid w:val="00C35BBE"/>
    <w:rsid w:val="00C4041C"/>
    <w:rsid w:val="00C40CC4"/>
    <w:rsid w:val="00C41A2D"/>
    <w:rsid w:val="00C42B86"/>
    <w:rsid w:val="00C43395"/>
    <w:rsid w:val="00C43E55"/>
    <w:rsid w:val="00C46A79"/>
    <w:rsid w:val="00C5273B"/>
    <w:rsid w:val="00C53022"/>
    <w:rsid w:val="00C53D15"/>
    <w:rsid w:val="00C547B8"/>
    <w:rsid w:val="00C62DE2"/>
    <w:rsid w:val="00C647A9"/>
    <w:rsid w:val="00C65E95"/>
    <w:rsid w:val="00C70C31"/>
    <w:rsid w:val="00C71D61"/>
    <w:rsid w:val="00C76DCD"/>
    <w:rsid w:val="00C776D2"/>
    <w:rsid w:val="00C81932"/>
    <w:rsid w:val="00C82853"/>
    <w:rsid w:val="00C82A64"/>
    <w:rsid w:val="00C82AA4"/>
    <w:rsid w:val="00C9265A"/>
    <w:rsid w:val="00C9471A"/>
    <w:rsid w:val="00C9496E"/>
    <w:rsid w:val="00C95043"/>
    <w:rsid w:val="00CA0525"/>
    <w:rsid w:val="00CA182D"/>
    <w:rsid w:val="00CA6686"/>
    <w:rsid w:val="00CA708D"/>
    <w:rsid w:val="00CA7E79"/>
    <w:rsid w:val="00CB14CE"/>
    <w:rsid w:val="00CD1114"/>
    <w:rsid w:val="00CD1DAA"/>
    <w:rsid w:val="00CD35B7"/>
    <w:rsid w:val="00CD5859"/>
    <w:rsid w:val="00CD6616"/>
    <w:rsid w:val="00CD67DC"/>
    <w:rsid w:val="00CE074D"/>
    <w:rsid w:val="00CE7E0A"/>
    <w:rsid w:val="00CF242A"/>
    <w:rsid w:val="00CF6C90"/>
    <w:rsid w:val="00D01607"/>
    <w:rsid w:val="00D02C7E"/>
    <w:rsid w:val="00D04F1B"/>
    <w:rsid w:val="00D06635"/>
    <w:rsid w:val="00D06A79"/>
    <w:rsid w:val="00D07C00"/>
    <w:rsid w:val="00D12C4C"/>
    <w:rsid w:val="00D131CF"/>
    <w:rsid w:val="00D155EB"/>
    <w:rsid w:val="00D15CBF"/>
    <w:rsid w:val="00D15CFF"/>
    <w:rsid w:val="00D16596"/>
    <w:rsid w:val="00D20A77"/>
    <w:rsid w:val="00D20DAC"/>
    <w:rsid w:val="00D20FAC"/>
    <w:rsid w:val="00D237B2"/>
    <w:rsid w:val="00D23D91"/>
    <w:rsid w:val="00D4148C"/>
    <w:rsid w:val="00D50A0B"/>
    <w:rsid w:val="00D5621D"/>
    <w:rsid w:val="00D56E43"/>
    <w:rsid w:val="00D57B6D"/>
    <w:rsid w:val="00D63FF5"/>
    <w:rsid w:val="00D80638"/>
    <w:rsid w:val="00D83E90"/>
    <w:rsid w:val="00D848F3"/>
    <w:rsid w:val="00D84EA3"/>
    <w:rsid w:val="00D90D20"/>
    <w:rsid w:val="00D918DD"/>
    <w:rsid w:val="00D93725"/>
    <w:rsid w:val="00D9420B"/>
    <w:rsid w:val="00DA0635"/>
    <w:rsid w:val="00DA6057"/>
    <w:rsid w:val="00DB20D7"/>
    <w:rsid w:val="00DB2C95"/>
    <w:rsid w:val="00DB6E5F"/>
    <w:rsid w:val="00DC5319"/>
    <w:rsid w:val="00DC7296"/>
    <w:rsid w:val="00DD65E0"/>
    <w:rsid w:val="00DD68E8"/>
    <w:rsid w:val="00DE530E"/>
    <w:rsid w:val="00DE578D"/>
    <w:rsid w:val="00DE64BB"/>
    <w:rsid w:val="00DE7DB7"/>
    <w:rsid w:val="00E015B2"/>
    <w:rsid w:val="00E021E5"/>
    <w:rsid w:val="00E047D6"/>
    <w:rsid w:val="00E05073"/>
    <w:rsid w:val="00E05D92"/>
    <w:rsid w:val="00E1106A"/>
    <w:rsid w:val="00E1139C"/>
    <w:rsid w:val="00E247EA"/>
    <w:rsid w:val="00E25A24"/>
    <w:rsid w:val="00E30779"/>
    <w:rsid w:val="00E33ED5"/>
    <w:rsid w:val="00E34F7F"/>
    <w:rsid w:val="00E356A2"/>
    <w:rsid w:val="00E367BB"/>
    <w:rsid w:val="00E368EB"/>
    <w:rsid w:val="00E40054"/>
    <w:rsid w:val="00E41994"/>
    <w:rsid w:val="00E439D7"/>
    <w:rsid w:val="00E46AAA"/>
    <w:rsid w:val="00E51017"/>
    <w:rsid w:val="00E5516A"/>
    <w:rsid w:val="00E55DCB"/>
    <w:rsid w:val="00E57FAF"/>
    <w:rsid w:val="00E61CC5"/>
    <w:rsid w:val="00E6492B"/>
    <w:rsid w:val="00E665CF"/>
    <w:rsid w:val="00E70E25"/>
    <w:rsid w:val="00E7252C"/>
    <w:rsid w:val="00E82554"/>
    <w:rsid w:val="00E84DF9"/>
    <w:rsid w:val="00E91622"/>
    <w:rsid w:val="00E94052"/>
    <w:rsid w:val="00E97C0B"/>
    <w:rsid w:val="00E97C29"/>
    <w:rsid w:val="00EA160A"/>
    <w:rsid w:val="00EA1CA1"/>
    <w:rsid w:val="00EB0F31"/>
    <w:rsid w:val="00EB7AE9"/>
    <w:rsid w:val="00EC3234"/>
    <w:rsid w:val="00EC5172"/>
    <w:rsid w:val="00EC6D44"/>
    <w:rsid w:val="00EC6E32"/>
    <w:rsid w:val="00ED2915"/>
    <w:rsid w:val="00ED3324"/>
    <w:rsid w:val="00EE0785"/>
    <w:rsid w:val="00EE573E"/>
    <w:rsid w:val="00EE58F2"/>
    <w:rsid w:val="00EF03CC"/>
    <w:rsid w:val="00EF363C"/>
    <w:rsid w:val="00EF7CAB"/>
    <w:rsid w:val="00F106FF"/>
    <w:rsid w:val="00F16F6B"/>
    <w:rsid w:val="00F17B11"/>
    <w:rsid w:val="00F17CE1"/>
    <w:rsid w:val="00F2095F"/>
    <w:rsid w:val="00F20ADC"/>
    <w:rsid w:val="00F218AA"/>
    <w:rsid w:val="00F24670"/>
    <w:rsid w:val="00F25FA5"/>
    <w:rsid w:val="00F2611E"/>
    <w:rsid w:val="00F2677A"/>
    <w:rsid w:val="00F27575"/>
    <w:rsid w:val="00F32CA7"/>
    <w:rsid w:val="00F45D2B"/>
    <w:rsid w:val="00F46848"/>
    <w:rsid w:val="00F50DB9"/>
    <w:rsid w:val="00F518E6"/>
    <w:rsid w:val="00F51971"/>
    <w:rsid w:val="00F55CA5"/>
    <w:rsid w:val="00F6021D"/>
    <w:rsid w:val="00F6046D"/>
    <w:rsid w:val="00F62D5D"/>
    <w:rsid w:val="00F73CEF"/>
    <w:rsid w:val="00F756B5"/>
    <w:rsid w:val="00F779ED"/>
    <w:rsid w:val="00F80DDC"/>
    <w:rsid w:val="00F81F7B"/>
    <w:rsid w:val="00F83D0B"/>
    <w:rsid w:val="00F85012"/>
    <w:rsid w:val="00F867BC"/>
    <w:rsid w:val="00F87E28"/>
    <w:rsid w:val="00F92796"/>
    <w:rsid w:val="00F92B7A"/>
    <w:rsid w:val="00FA1997"/>
    <w:rsid w:val="00FA2CDF"/>
    <w:rsid w:val="00FA710C"/>
    <w:rsid w:val="00FA7F6B"/>
    <w:rsid w:val="00FB0AC0"/>
    <w:rsid w:val="00FB1F94"/>
    <w:rsid w:val="00FB3670"/>
    <w:rsid w:val="00FB4EDE"/>
    <w:rsid w:val="00FB65D8"/>
    <w:rsid w:val="00FC03FE"/>
    <w:rsid w:val="00FC2765"/>
    <w:rsid w:val="00FD4D3C"/>
    <w:rsid w:val="00FD55C3"/>
    <w:rsid w:val="00FE2BB0"/>
    <w:rsid w:val="00FE7A8A"/>
    <w:rsid w:val="00FF0CDD"/>
    <w:rsid w:val="38D1E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F3C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87FD1"/>
    <w:pPr>
      <w:widowControl w:val="0"/>
      <w:jc w:val="both"/>
    </w:pPr>
  </w:style>
  <w:style w:type="paragraph" w:styleId="1">
    <w:name w:val="heading 1"/>
    <w:basedOn w:val="a2"/>
    <w:next w:val="a3"/>
    <w:link w:val="10"/>
    <w:uiPriority w:val="9"/>
    <w:qFormat/>
    <w:rsid w:val="00602E6A"/>
    <w:pPr>
      <w:keepNext/>
      <w:keepLines/>
      <w:pageBreakBefore/>
      <w:widowControl/>
      <w:numPr>
        <w:numId w:val="1"/>
      </w:numPr>
      <w:spacing w:before="160" w:after="160" w:line="360" w:lineRule="auto"/>
      <w:jc w:val="center"/>
      <w:outlineLvl w:val="0"/>
    </w:pPr>
    <w:rPr>
      <w:rFonts w:eastAsiaTheme="majorEastAsia"/>
      <w:b/>
      <w:bCs/>
      <w:kern w:val="44"/>
      <w:sz w:val="32"/>
      <w:szCs w:val="44"/>
    </w:rPr>
  </w:style>
  <w:style w:type="paragraph" w:styleId="2">
    <w:name w:val="heading 2"/>
    <w:basedOn w:val="a2"/>
    <w:next w:val="a3"/>
    <w:link w:val="20"/>
    <w:uiPriority w:val="9"/>
    <w:qFormat/>
    <w:rsid w:val="0036696C"/>
    <w:pPr>
      <w:keepNext/>
      <w:keepLines/>
      <w:widowControl/>
      <w:numPr>
        <w:ilvl w:val="1"/>
        <w:numId w:val="1"/>
      </w:numPr>
      <w:spacing w:before="120" w:line="360" w:lineRule="auto"/>
      <w:jc w:val="left"/>
      <w:outlineLvl w:val="1"/>
    </w:pPr>
    <w:rPr>
      <w:rFonts w:ascii="Times New Roman" w:eastAsia="黑体" w:hAnsi="Times New Roman" w:cstheme="majorBidi"/>
      <w:bCs/>
      <w:sz w:val="28"/>
      <w:szCs w:val="32"/>
    </w:rPr>
  </w:style>
  <w:style w:type="paragraph" w:styleId="3">
    <w:name w:val="heading 3"/>
    <w:basedOn w:val="a2"/>
    <w:next w:val="a3"/>
    <w:link w:val="30"/>
    <w:uiPriority w:val="9"/>
    <w:qFormat/>
    <w:rsid w:val="00856783"/>
    <w:pPr>
      <w:keepNext/>
      <w:keepLines/>
      <w:widowControl/>
      <w:numPr>
        <w:ilvl w:val="2"/>
        <w:numId w:val="1"/>
      </w:numPr>
      <w:spacing w:line="360" w:lineRule="auto"/>
      <w:ind w:left="0"/>
      <w:jc w:val="left"/>
      <w:outlineLvl w:val="2"/>
    </w:pPr>
    <w:rPr>
      <w:bCs/>
      <w:sz w:val="24"/>
      <w:szCs w:val="32"/>
    </w:rPr>
  </w:style>
  <w:style w:type="paragraph" w:styleId="4">
    <w:name w:val="heading 4"/>
    <w:basedOn w:val="a2"/>
    <w:next w:val="a2"/>
    <w:link w:val="40"/>
    <w:uiPriority w:val="9"/>
    <w:unhideWhenUsed/>
    <w:qFormat/>
    <w:rsid w:val="003B4E0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2"/>
    <w:next w:val="a2"/>
    <w:link w:val="50"/>
    <w:uiPriority w:val="9"/>
    <w:semiHidden/>
    <w:unhideWhenUsed/>
    <w:qFormat/>
    <w:rsid w:val="00367398"/>
    <w:pPr>
      <w:keepNext/>
      <w:keepLines/>
      <w:spacing w:before="280" w:after="290" w:line="376" w:lineRule="auto"/>
      <w:outlineLvl w:val="4"/>
    </w:pPr>
    <w:rPr>
      <w:b/>
      <w:bCs/>
      <w:sz w:val="28"/>
      <w:szCs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2"/>
    <w:link w:val="a8"/>
    <w:uiPriority w:val="99"/>
    <w:unhideWhenUsed/>
    <w:rsid w:val="002C070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4"/>
    <w:link w:val="a7"/>
    <w:uiPriority w:val="99"/>
    <w:rsid w:val="002C0702"/>
    <w:rPr>
      <w:sz w:val="18"/>
      <w:szCs w:val="18"/>
    </w:rPr>
  </w:style>
  <w:style w:type="paragraph" w:styleId="a9">
    <w:name w:val="footer"/>
    <w:basedOn w:val="a2"/>
    <w:link w:val="aa"/>
    <w:uiPriority w:val="99"/>
    <w:unhideWhenUsed/>
    <w:rsid w:val="002C0702"/>
    <w:pPr>
      <w:tabs>
        <w:tab w:val="center" w:pos="4153"/>
        <w:tab w:val="right" w:pos="8306"/>
      </w:tabs>
      <w:snapToGrid w:val="0"/>
      <w:jc w:val="left"/>
    </w:pPr>
    <w:rPr>
      <w:sz w:val="18"/>
      <w:szCs w:val="18"/>
    </w:rPr>
  </w:style>
  <w:style w:type="character" w:customStyle="1" w:styleId="aa">
    <w:name w:val="页脚 字符"/>
    <w:basedOn w:val="a4"/>
    <w:link w:val="a9"/>
    <w:uiPriority w:val="99"/>
    <w:rsid w:val="002C0702"/>
    <w:rPr>
      <w:sz w:val="18"/>
      <w:szCs w:val="18"/>
    </w:rPr>
  </w:style>
  <w:style w:type="paragraph" w:customStyle="1" w:styleId="a3">
    <w:name w:val="论文正文"/>
    <w:basedOn w:val="a2"/>
    <w:link w:val="ab"/>
    <w:qFormat/>
    <w:rsid w:val="003A6C90"/>
    <w:pPr>
      <w:wordWrap w:val="0"/>
      <w:spacing w:line="360" w:lineRule="auto"/>
      <w:ind w:firstLineChars="200" w:firstLine="200"/>
    </w:pPr>
    <w:rPr>
      <w:sz w:val="24"/>
    </w:rPr>
  </w:style>
  <w:style w:type="character" w:customStyle="1" w:styleId="10">
    <w:name w:val="标题 1 字符"/>
    <w:basedOn w:val="a4"/>
    <w:link w:val="1"/>
    <w:uiPriority w:val="9"/>
    <w:rsid w:val="00602E6A"/>
    <w:rPr>
      <w:rFonts w:eastAsiaTheme="majorEastAsia"/>
      <w:b/>
      <w:bCs/>
      <w:kern w:val="44"/>
      <w:sz w:val="32"/>
      <w:szCs w:val="44"/>
    </w:rPr>
  </w:style>
  <w:style w:type="character" w:customStyle="1" w:styleId="ab">
    <w:name w:val="论文正文 字符"/>
    <w:basedOn w:val="a4"/>
    <w:link w:val="a3"/>
    <w:rsid w:val="003A6C90"/>
    <w:rPr>
      <w:sz w:val="24"/>
    </w:rPr>
  </w:style>
  <w:style w:type="table" w:styleId="ac">
    <w:name w:val="Table Grid"/>
    <w:basedOn w:val="a5"/>
    <w:qFormat/>
    <w:rsid w:val="008512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4"/>
    <w:link w:val="2"/>
    <w:uiPriority w:val="9"/>
    <w:rsid w:val="0036696C"/>
    <w:rPr>
      <w:rFonts w:ascii="Times New Roman" w:eastAsia="黑体" w:hAnsi="Times New Roman" w:cstheme="majorBidi"/>
      <w:bCs/>
      <w:sz w:val="28"/>
      <w:szCs w:val="32"/>
    </w:rPr>
  </w:style>
  <w:style w:type="character" w:customStyle="1" w:styleId="30">
    <w:name w:val="标题 3 字符"/>
    <w:basedOn w:val="a4"/>
    <w:link w:val="3"/>
    <w:uiPriority w:val="9"/>
    <w:qFormat/>
    <w:rsid w:val="00856783"/>
    <w:rPr>
      <w:bCs/>
      <w:sz w:val="24"/>
      <w:szCs w:val="32"/>
    </w:rPr>
  </w:style>
  <w:style w:type="paragraph" w:customStyle="1" w:styleId="a0">
    <w:name w:val="图片标签"/>
    <w:basedOn w:val="a2"/>
    <w:next w:val="a3"/>
    <w:link w:val="ad"/>
    <w:qFormat/>
    <w:rsid w:val="00B87FD1"/>
    <w:pPr>
      <w:numPr>
        <w:ilvl w:val="3"/>
        <w:numId w:val="1"/>
      </w:numPr>
      <w:spacing w:afterLines="25" w:after="25"/>
      <w:ind w:left="0"/>
      <w:jc w:val="center"/>
    </w:pPr>
  </w:style>
  <w:style w:type="character" w:customStyle="1" w:styleId="ad">
    <w:name w:val="图片标签 字符"/>
    <w:basedOn w:val="a4"/>
    <w:link w:val="a0"/>
    <w:rsid w:val="00210FCE"/>
  </w:style>
  <w:style w:type="paragraph" w:customStyle="1" w:styleId="ae">
    <w:name w:val="论文图片"/>
    <w:basedOn w:val="a2"/>
    <w:next w:val="a0"/>
    <w:link w:val="af"/>
    <w:qFormat/>
    <w:rsid w:val="00B3678B"/>
    <w:pPr>
      <w:keepNext/>
      <w:spacing w:beforeLines="25" w:before="25"/>
      <w:jc w:val="center"/>
    </w:pPr>
  </w:style>
  <w:style w:type="character" w:customStyle="1" w:styleId="af">
    <w:name w:val="论文图片 字符"/>
    <w:basedOn w:val="a4"/>
    <w:link w:val="ae"/>
    <w:rsid w:val="00B3678B"/>
  </w:style>
  <w:style w:type="paragraph" w:customStyle="1" w:styleId="a1">
    <w:name w:val="表格标签"/>
    <w:basedOn w:val="a2"/>
    <w:next w:val="af0"/>
    <w:link w:val="af1"/>
    <w:qFormat/>
    <w:rsid w:val="00B87FD1"/>
    <w:pPr>
      <w:keepNext/>
      <w:numPr>
        <w:ilvl w:val="4"/>
        <w:numId w:val="1"/>
      </w:numPr>
      <w:spacing w:beforeLines="25" w:before="25"/>
      <w:jc w:val="center"/>
    </w:pPr>
  </w:style>
  <w:style w:type="character" w:customStyle="1" w:styleId="af1">
    <w:name w:val="表格标签 字符"/>
    <w:basedOn w:val="a4"/>
    <w:link w:val="a1"/>
    <w:rsid w:val="0085120B"/>
  </w:style>
  <w:style w:type="table" w:customStyle="1" w:styleId="af2">
    <w:name w:val="论文表格"/>
    <w:basedOn w:val="a5"/>
    <w:uiPriority w:val="99"/>
    <w:rsid w:val="00BC523B"/>
    <w:pPr>
      <w:jc w:val="center"/>
    </w:pPr>
    <w:tblPr>
      <w:jc w:val="center"/>
      <w:tblBorders>
        <w:top w:val="single" w:sz="12" w:space="0" w:color="auto"/>
        <w:bottom w:val="single" w:sz="12" w:space="0" w:color="auto"/>
      </w:tblBorders>
      <w:tblCellMar>
        <w:left w:w="0" w:type="dxa"/>
        <w:right w:w="0" w:type="dxa"/>
      </w:tblCellMar>
    </w:tblPr>
    <w:trPr>
      <w:jc w:val="center"/>
    </w:trPr>
    <w:tcPr>
      <w:vAlign w:val="center"/>
    </w:tcPr>
    <w:tblStylePr w:type="firstRow">
      <w:pPr>
        <w:jc w:val="center"/>
      </w:pPr>
      <w:tblPr/>
      <w:tcPr>
        <w:tcBorders>
          <w:bottom w:val="single" w:sz="4" w:space="0" w:color="auto"/>
        </w:tcBorders>
      </w:tcPr>
    </w:tblStylePr>
  </w:style>
  <w:style w:type="paragraph" w:customStyle="1" w:styleId="af0">
    <w:name w:val="居中"/>
    <w:basedOn w:val="a2"/>
    <w:next w:val="a3"/>
    <w:qFormat/>
    <w:rsid w:val="00A271D3"/>
    <w:pPr>
      <w:jc w:val="center"/>
    </w:pPr>
    <w:rPr>
      <w:sz w:val="18"/>
    </w:rPr>
  </w:style>
  <w:style w:type="numbering" w:customStyle="1" w:styleId="a">
    <w:name w:val="论文列表"/>
    <w:basedOn w:val="a6"/>
    <w:uiPriority w:val="99"/>
    <w:rsid w:val="00B87FD1"/>
    <w:pPr>
      <w:numPr>
        <w:numId w:val="1"/>
      </w:numPr>
    </w:pPr>
  </w:style>
  <w:style w:type="paragraph" w:customStyle="1" w:styleId="af3">
    <w:name w:val="论文公式"/>
    <w:basedOn w:val="a2"/>
    <w:next w:val="a3"/>
    <w:link w:val="af4"/>
    <w:qFormat/>
    <w:rsid w:val="005D546A"/>
    <w:pPr>
      <w:jc w:val="center"/>
    </w:pPr>
  </w:style>
  <w:style w:type="character" w:styleId="af5">
    <w:name w:val="Placeholder Text"/>
    <w:basedOn w:val="a4"/>
    <w:uiPriority w:val="99"/>
    <w:semiHidden/>
    <w:rsid w:val="002746AC"/>
    <w:rPr>
      <w:color w:val="808080"/>
    </w:rPr>
  </w:style>
  <w:style w:type="character" w:customStyle="1" w:styleId="af4">
    <w:name w:val="论文公式 字符"/>
    <w:basedOn w:val="a4"/>
    <w:link w:val="af3"/>
    <w:rsid w:val="004A2700"/>
  </w:style>
  <w:style w:type="paragraph" w:styleId="TOC1">
    <w:name w:val="toc 1"/>
    <w:basedOn w:val="a2"/>
    <w:next w:val="a2"/>
    <w:link w:val="TOC10"/>
    <w:autoRedefine/>
    <w:uiPriority w:val="39"/>
    <w:unhideWhenUsed/>
    <w:rsid w:val="00036490"/>
    <w:pPr>
      <w:tabs>
        <w:tab w:val="right" w:leader="dot" w:pos="9016"/>
      </w:tabs>
    </w:pPr>
    <w:rPr>
      <w:rFonts w:ascii="Times New Roman" w:hAnsi="Times New Roman"/>
      <w:noProof/>
      <w:sz w:val="24"/>
    </w:rPr>
  </w:style>
  <w:style w:type="paragraph" w:styleId="TOC2">
    <w:name w:val="toc 2"/>
    <w:basedOn w:val="a2"/>
    <w:next w:val="a2"/>
    <w:autoRedefine/>
    <w:uiPriority w:val="39"/>
    <w:unhideWhenUsed/>
    <w:rsid w:val="00036490"/>
    <w:pPr>
      <w:ind w:leftChars="200" w:left="420"/>
    </w:pPr>
    <w:rPr>
      <w:sz w:val="24"/>
    </w:rPr>
  </w:style>
  <w:style w:type="paragraph" w:styleId="TOC3">
    <w:name w:val="toc 3"/>
    <w:basedOn w:val="a2"/>
    <w:next w:val="a2"/>
    <w:autoRedefine/>
    <w:uiPriority w:val="39"/>
    <w:unhideWhenUsed/>
    <w:rsid w:val="00036490"/>
    <w:pPr>
      <w:ind w:leftChars="400" w:left="840"/>
    </w:pPr>
    <w:rPr>
      <w:sz w:val="24"/>
    </w:rPr>
  </w:style>
  <w:style w:type="character" w:styleId="af6">
    <w:name w:val="Hyperlink"/>
    <w:basedOn w:val="a4"/>
    <w:uiPriority w:val="99"/>
    <w:unhideWhenUsed/>
    <w:rsid w:val="003A6C90"/>
    <w:rPr>
      <w:rFonts w:asciiTheme="minorHAnsi" w:eastAsiaTheme="minorEastAsia" w:hAnsiTheme="minorHAnsi"/>
      <w:b w:val="0"/>
      <w:i w:val="0"/>
      <w:noProof/>
      <w:color w:val="0563C1" w:themeColor="hyperlink"/>
      <w:sz w:val="24"/>
      <w:u w:val="single"/>
    </w:rPr>
  </w:style>
  <w:style w:type="character" w:styleId="af7">
    <w:name w:val="Unresolved Mention"/>
    <w:basedOn w:val="a4"/>
    <w:uiPriority w:val="99"/>
    <w:semiHidden/>
    <w:unhideWhenUsed/>
    <w:rsid w:val="0044754E"/>
    <w:rPr>
      <w:color w:val="605E5C"/>
      <w:shd w:val="clear" w:color="auto" w:fill="E1DFDD"/>
    </w:rPr>
  </w:style>
  <w:style w:type="paragraph" w:customStyle="1" w:styleId="af8">
    <w:name w:val="无编号标题"/>
    <w:basedOn w:val="a2"/>
    <w:next w:val="a3"/>
    <w:link w:val="af9"/>
    <w:qFormat/>
    <w:rsid w:val="00602E6A"/>
    <w:pPr>
      <w:keepNext/>
      <w:keepLines/>
      <w:pageBreakBefore/>
      <w:widowControl/>
      <w:spacing w:before="160" w:after="160" w:line="360" w:lineRule="auto"/>
      <w:jc w:val="center"/>
      <w:outlineLvl w:val="0"/>
    </w:pPr>
    <w:rPr>
      <w:rFonts w:asciiTheme="majorHAnsi" w:eastAsiaTheme="majorEastAsia" w:hAnsiTheme="majorHAnsi"/>
      <w:b/>
      <w:kern w:val="44"/>
      <w:sz w:val="32"/>
    </w:rPr>
  </w:style>
  <w:style w:type="paragraph" w:styleId="TOC">
    <w:name w:val="TOC Heading"/>
    <w:basedOn w:val="1"/>
    <w:next w:val="a2"/>
    <w:uiPriority w:val="39"/>
    <w:unhideWhenUsed/>
    <w:qFormat/>
    <w:rsid w:val="005820D5"/>
    <w:pPr>
      <w:numPr>
        <w:numId w:val="0"/>
      </w:numPr>
      <w:spacing w:before="240" w:after="0" w:line="259" w:lineRule="auto"/>
      <w:jc w:val="left"/>
      <w:outlineLvl w:val="9"/>
    </w:pPr>
    <w:rPr>
      <w:rFonts w:asciiTheme="majorHAnsi" w:hAnsiTheme="majorHAnsi" w:cstheme="majorBidi"/>
      <w:b w:val="0"/>
      <w:bCs w:val="0"/>
      <w:color w:val="2F5496" w:themeColor="accent1" w:themeShade="BF"/>
      <w:kern w:val="0"/>
      <w:szCs w:val="32"/>
    </w:rPr>
  </w:style>
  <w:style w:type="character" w:customStyle="1" w:styleId="af9">
    <w:name w:val="无编号标题 字符"/>
    <w:basedOn w:val="a4"/>
    <w:link w:val="af8"/>
    <w:rsid w:val="00602E6A"/>
    <w:rPr>
      <w:rFonts w:asciiTheme="majorHAnsi" w:eastAsiaTheme="majorEastAsia" w:hAnsiTheme="majorHAnsi"/>
      <w:b/>
      <w:kern w:val="44"/>
      <w:sz w:val="32"/>
    </w:rPr>
  </w:style>
  <w:style w:type="character" w:customStyle="1" w:styleId="40">
    <w:name w:val="标题 4 字符"/>
    <w:basedOn w:val="a4"/>
    <w:link w:val="4"/>
    <w:uiPriority w:val="9"/>
    <w:rsid w:val="003B4E0B"/>
    <w:rPr>
      <w:rFonts w:asciiTheme="majorHAnsi" w:eastAsiaTheme="majorEastAsia" w:hAnsiTheme="majorHAnsi" w:cstheme="majorBidi"/>
      <w:b/>
      <w:bCs/>
      <w:sz w:val="28"/>
      <w:szCs w:val="28"/>
    </w:rPr>
  </w:style>
  <w:style w:type="character" w:customStyle="1" w:styleId="TOC10">
    <w:name w:val="TOC 1 字符"/>
    <w:basedOn w:val="a4"/>
    <w:link w:val="TOC1"/>
    <w:uiPriority w:val="39"/>
    <w:rsid w:val="00036490"/>
    <w:rPr>
      <w:rFonts w:ascii="Times New Roman" w:hAnsi="Times New Roman"/>
      <w:noProof/>
      <w:sz w:val="24"/>
    </w:rPr>
  </w:style>
  <w:style w:type="character" w:styleId="afa">
    <w:name w:val="FollowedHyperlink"/>
    <w:basedOn w:val="a4"/>
    <w:uiPriority w:val="99"/>
    <w:semiHidden/>
    <w:unhideWhenUsed/>
    <w:rsid w:val="00DC5319"/>
    <w:rPr>
      <w:color w:val="954F72" w:themeColor="followedHyperlink"/>
      <w:u w:val="single"/>
    </w:rPr>
  </w:style>
  <w:style w:type="paragraph" w:styleId="afb">
    <w:name w:val="List Paragraph"/>
    <w:basedOn w:val="a2"/>
    <w:uiPriority w:val="34"/>
    <w:qFormat/>
    <w:rsid w:val="002568D6"/>
    <w:pPr>
      <w:ind w:firstLineChars="200" w:firstLine="420"/>
    </w:pPr>
  </w:style>
  <w:style w:type="character" w:customStyle="1" w:styleId="50">
    <w:name w:val="标题 5 字符"/>
    <w:basedOn w:val="a4"/>
    <w:link w:val="5"/>
    <w:uiPriority w:val="9"/>
    <w:semiHidden/>
    <w:rsid w:val="00367398"/>
    <w:rPr>
      <w:b/>
      <w:bCs/>
      <w:sz w:val="28"/>
      <w:szCs w:val="28"/>
    </w:rPr>
  </w:style>
  <w:style w:type="paragraph" w:customStyle="1" w:styleId="MTDisplayEquation">
    <w:name w:val="MTDisplayEquation"/>
    <w:basedOn w:val="a3"/>
    <w:next w:val="a2"/>
    <w:link w:val="MTDisplayEquation0"/>
    <w:rsid w:val="005D6571"/>
    <w:pPr>
      <w:tabs>
        <w:tab w:val="center" w:pos="4540"/>
        <w:tab w:val="right" w:pos="9080"/>
      </w:tabs>
      <w:ind w:firstLine="480"/>
    </w:pPr>
  </w:style>
  <w:style w:type="character" w:customStyle="1" w:styleId="MTDisplayEquation0">
    <w:name w:val="MTDisplayEquation 字符"/>
    <w:basedOn w:val="ab"/>
    <w:link w:val="MTDisplayEquation"/>
    <w:rsid w:val="005D6571"/>
    <w:rPr>
      <w:sz w:val="24"/>
    </w:rPr>
  </w:style>
  <w:style w:type="character" w:customStyle="1" w:styleId="token">
    <w:name w:val="token"/>
    <w:basedOn w:val="a4"/>
    <w:rsid w:val="0071734B"/>
  </w:style>
  <w:style w:type="paragraph" w:styleId="afc">
    <w:name w:val="annotation text"/>
    <w:basedOn w:val="a2"/>
    <w:link w:val="afd"/>
    <w:unhideWhenUsed/>
    <w:qFormat/>
    <w:rsid w:val="009D1D16"/>
    <w:pPr>
      <w:spacing w:line="440" w:lineRule="exact"/>
      <w:ind w:firstLineChars="200" w:firstLine="200"/>
      <w:jc w:val="left"/>
    </w:pPr>
    <w:rPr>
      <w:rFonts w:ascii="Times New Roman" w:hAnsi="Times New Roman"/>
      <w:sz w:val="24"/>
      <w:szCs w:val="22"/>
    </w:rPr>
  </w:style>
  <w:style w:type="character" w:customStyle="1" w:styleId="afd">
    <w:name w:val="批注文字 字符"/>
    <w:basedOn w:val="a4"/>
    <w:link w:val="afc"/>
    <w:qFormat/>
    <w:rsid w:val="009D1D16"/>
    <w:rPr>
      <w:rFonts w:ascii="Times New Roman" w:hAnsi="Times New Roman"/>
      <w:sz w:val="24"/>
      <w:szCs w:val="22"/>
    </w:rPr>
  </w:style>
  <w:style w:type="paragraph" w:styleId="afe">
    <w:name w:val="Plain Text"/>
    <w:basedOn w:val="a2"/>
    <w:link w:val="aff"/>
    <w:qFormat/>
    <w:rsid w:val="009D1D16"/>
    <w:pPr>
      <w:spacing w:line="440" w:lineRule="exact"/>
      <w:ind w:firstLineChars="200" w:firstLine="200"/>
    </w:pPr>
    <w:rPr>
      <w:rFonts w:ascii="宋体" w:eastAsia="宋体" w:hAnsi="Courier New" w:cs="Courier New"/>
      <w:sz w:val="24"/>
    </w:rPr>
  </w:style>
  <w:style w:type="character" w:customStyle="1" w:styleId="aff">
    <w:name w:val="纯文本 字符"/>
    <w:basedOn w:val="a4"/>
    <w:link w:val="afe"/>
    <w:qFormat/>
    <w:rsid w:val="009D1D16"/>
    <w:rPr>
      <w:rFonts w:ascii="宋体" w:eastAsia="宋体" w:hAnsi="Courier New" w:cs="Courier New"/>
      <w:sz w:val="24"/>
    </w:rPr>
  </w:style>
  <w:style w:type="character" w:styleId="aff0">
    <w:name w:val="annotation reference"/>
    <w:basedOn w:val="a4"/>
    <w:unhideWhenUsed/>
    <w:qFormat/>
    <w:rsid w:val="009D1D16"/>
    <w:rPr>
      <w:sz w:val="21"/>
      <w:szCs w:val="21"/>
    </w:rPr>
  </w:style>
  <w:style w:type="table" w:customStyle="1" w:styleId="21">
    <w:name w:val="网格型2"/>
    <w:basedOn w:val="a5"/>
    <w:qFormat/>
    <w:rsid w:val="009D1D16"/>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2"/>
    <w:next w:val="a2"/>
    <w:link w:val="aff2"/>
    <w:uiPriority w:val="10"/>
    <w:qFormat/>
    <w:rsid w:val="009D1D16"/>
    <w:pPr>
      <w:spacing w:before="240" w:after="60"/>
      <w:jc w:val="center"/>
      <w:outlineLvl w:val="0"/>
    </w:pPr>
    <w:rPr>
      <w:rFonts w:asciiTheme="majorHAnsi" w:eastAsiaTheme="majorEastAsia" w:hAnsiTheme="majorHAnsi" w:cstheme="majorBidi"/>
      <w:b/>
      <w:bCs/>
      <w:sz w:val="32"/>
      <w:szCs w:val="32"/>
    </w:rPr>
  </w:style>
  <w:style w:type="character" w:customStyle="1" w:styleId="aff2">
    <w:name w:val="标题 字符"/>
    <w:basedOn w:val="a4"/>
    <w:link w:val="aff1"/>
    <w:uiPriority w:val="10"/>
    <w:rsid w:val="009D1D16"/>
    <w:rPr>
      <w:rFonts w:asciiTheme="majorHAnsi" w:eastAsiaTheme="majorEastAsia" w:hAnsiTheme="majorHAnsi" w:cstheme="majorBidi"/>
      <w:b/>
      <w:bCs/>
      <w:sz w:val="32"/>
      <w:szCs w:val="32"/>
    </w:rPr>
  </w:style>
  <w:style w:type="table" w:customStyle="1" w:styleId="11">
    <w:name w:val="网格型1"/>
    <w:basedOn w:val="a5"/>
    <w:next w:val="ac"/>
    <w:uiPriority w:val="39"/>
    <w:qFormat/>
    <w:rsid w:val="00794C56"/>
    <w:pPr>
      <w:widowControl w:val="0"/>
      <w:autoSpaceDE w:val="0"/>
      <w:autoSpaceDN w:val="0"/>
      <w:spacing w:line="230" w:lineRule="exact"/>
    </w:pPr>
    <w:rPr>
      <w:kern w:val="0"/>
      <w:sz w:val="17"/>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纯文本 Char"/>
    <w:rsid w:val="00B16055"/>
    <w:rPr>
      <w:rFonts w:ascii="宋体" w:hAnsi="Courier New" w:cs="Courier New"/>
      <w:kern w:val="2"/>
      <w:sz w:val="21"/>
      <w:szCs w:val="21"/>
    </w:rPr>
  </w:style>
  <w:style w:type="paragraph" w:styleId="aff3">
    <w:name w:val="Bibliography"/>
    <w:basedOn w:val="a2"/>
    <w:next w:val="a2"/>
    <w:uiPriority w:val="37"/>
    <w:unhideWhenUsed/>
    <w:rsid w:val="008939CC"/>
    <w:pPr>
      <w:tabs>
        <w:tab w:val="left" w:pos="504"/>
      </w:tabs>
      <w:ind w:left="504" w:hanging="504"/>
    </w:pPr>
  </w:style>
  <w:style w:type="character" w:customStyle="1" w:styleId="MTEquationSection">
    <w:name w:val="MTEquationSection"/>
    <w:basedOn w:val="a4"/>
    <w:rsid w:val="0035531B"/>
    <w:rPr>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7.png"/><Relationship Id="rId21" Type="http://schemas.openxmlformats.org/officeDocument/2006/relationships/oleObject" Target="embeddings/oleObject2.bin"/><Relationship Id="rId42" Type="http://schemas.openxmlformats.org/officeDocument/2006/relationships/image" Target="media/image19.wmf"/><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26.bin"/><Relationship Id="rId84" Type="http://schemas.openxmlformats.org/officeDocument/2006/relationships/oleObject" Target="embeddings/oleObject35.bin"/><Relationship Id="rId89" Type="http://schemas.openxmlformats.org/officeDocument/2006/relationships/oleObject" Target="embeddings/oleObject38.bin"/><Relationship Id="rId112" Type="http://schemas.openxmlformats.org/officeDocument/2006/relationships/image" Target="media/image52.png"/><Relationship Id="rId16" Type="http://schemas.openxmlformats.org/officeDocument/2006/relationships/image" Target="media/image5.png"/><Relationship Id="rId107" Type="http://schemas.openxmlformats.org/officeDocument/2006/relationships/oleObject" Target="embeddings/oleObject48.bin"/><Relationship Id="rId11" Type="http://schemas.openxmlformats.org/officeDocument/2006/relationships/footer" Target="footer2.xml"/><Relationship Id="rId32" Type="http://schemas.openxmlformats.org/officeDocument/2006/relationships/image" Target="media/image14.wmf"/><Relationship Id="rId37" Type="http://schemas.openxmlformats.org/officeDocument/2006/relationships/oleObject" Target="embeddings/oleObject10.bin"/><Relationship Id="rId53" Type="http://schemas.openxmlformats.org/officeDocument/2006/relationships/image" Target="media/image24.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37.wmf"/><Relationship Id="rId102" Type="http://schemas.openxmlformats.org/officeDocument/2006/relationships/image" Target="media/image46.wmf"/><Relationship Id="rId123" Type="http://schemas.openxmlformats.org/officeDocument/2006/relationships/image" Target="media/image63.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2.bin"/><Relationship Id="rId22" Type="http://schemas.openxmlformats.org/officeDocument/2006/relationships/image" Target="media/image9.wmf"/><Relationship Id="rId27" Type="http://schemas.openxmlformats.org/officeDocument/2006/relationships/oleObject" Target="embeddings/oleObject5.bin"/><Relationship Id="rId43" Type="http://schemas.openxmlformats.org/officeDocument/2006/relationships/oleObject" Target="embeddings/oleObject13.bin"/><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2.wmf"/><Relationship Id="rId113" Type="http://schemas.openxmlformats.org/officeDocument/2006/relationships/image" Target="media/image53.png"/><Relationship Id="rId118" Type="http://schemas.openxmlformats.org/officeDocument/2006/relationships/image" Target="media/image58.png"/><Relationship Id="rId80" Type="http://schemas.openxmlformats.org/officeDocument/2006/relationships/oleObject" Target="embeddings/oleObject32.bin"/><Relationship Id="rId85" Type="http://schemas.openxmlformats.org/officeDocument/2006/relationships/image" Target="media/image39.wmf"/><Relationship Id="rId12" Type="http://schemas.openxmlformats.org/officeDocument/2006/relationships/image" Target="media/image1.jpg"/><Relationship Id="rId17" Type="http://schemas.openxmlformats.org/officeDocument/2006/relationships/image" Target="media/image6.png"/><Relationship Id="rId33" Type="http://schemas.openxmlformats.org/officeDocument/2006/relationships/oleObject" Target="embeddings/oleObject8.bin"/><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oleObject" Target="embeddings/oleObject46.bin"/><Relationship Id="rId108" Type="http://schemas.openxmlformats.org/officeDocument/2006/relationships/image" Target="media/image49.wmf"/><Relationship Id="rId124" Type="http://schemas.openxmlformats.org/officeDocument/2006/relationships/header" Target="header3.xml"/><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5.wmf"/><Relationship Id="rId91" Type="http://schemas.openxmlformats.org/officeDocument/2006/relationships/oleObject" Target="embeddings/oleObject39.bin"/><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3.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4.png"/><Relationship Id="rId119" Type="http://schemas.openxmlformats.org/officeDocument/2006/relationships/image" Target="media/image59.png"/><Relationship Id="rId44" Type="http://schemas.openxmlformats.org/officeDocument/2006/relationships/image" Target="media/image20.wmf"/><Relationship Id="rId60" Type="http://schemas.openxmlformats.org/officeDocument/2006/relationships/oleObject" Target="embeddings/oleObject22.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6.bin"/><Relationship Id="rId13" Type="http://schemas.openxmlformats.org/officeDocument/2006/relationships/image" Target="media/image2.png"/><Relationship Id="rId18" Type="http://schemas.openxmlformats.org/officeDocument/2006/relationships/image" Target="media/image7.wmf"/><Relationship Id="rId39" Type="http://schemas.openxmlformats.org/officeDocument/2006/relationships/oleObject" Target="embeddings/oleObject11.bin"/><Relationship Id="rId109" Type="http://schemas.openxmlformats.org/officeDocument/2006/relationships/oleObject" Target="embeddings/oleObject49.bin"/><Relationship Id="rId34" Type="http://schemas.openxmlformats.org/officeDocument/2006/relationships/image" Target="media/image15.wmf"/><Relationship Id="rId50" Type="http://schemas.openxmlformats.org/officeDocument/2006/relationships/oleObject" Target="embeddings/oleObject17.bin"/><Relationship Id="rId55" Type="http://schemas.openxmlformats.org/officeDocument/2006/relationships/image" Target="media/image25.wmf"/><Relationship Id="rId76" Type="http://schemas.openxmlformats.org/officeDocument/2006/relationships/oleObject" Target="embeddings/oleObject30.bin"/><Relationship Id="rId97" Type="http://schemas.openxmlformats.org/officeDocument/2006/relationships/oleObject" Target="embeddings/oleObject43.bin"/><Relationship Id="rId104" Type="http://schemas.openxmlformats.org/officeDocument/2006/relationships/image" Target="media/image47.wmf"/><Relationship Id="rId120" Type="http://schemas.openxmlformats.org/officeDocument/2006/relationships/image" Target="media/image60.png"/><Relationship Id="rId125"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4.bin"/><Relationship Id="rId66" Type="http://schemas.openxmlformats.org/officeDocument/2006/relationships/oleObject" Target="embeddings/oleObject25.bin"/><Relationship Id="rId87" Type="http://schemas.openxmlformats.org/officeDocument/2006/relationships/image" Target="media/image40.wmf"/><Relationship Id="rId110" Type="http://schemas.openxmlformats.org/officeDocument/2006/relationships/image" Target="media/image50.png"/><Relationship Id="rId115" Type="http://schemas.openxmlformats.org/officeDocument/2006/relationships/image" Target="media/image55.png"/><Relationship Id="rId61" Type="http://schemas.openxmlformats.org/officeDocument/2006/relationships/image" Target="media/image28.wmf"/><Relationship Id="rId82" Type="http://schemas.openxmlformats.org/officeDocument/2006/relationships/oleObject" Target="embeddings/oleObject33.bin"/><Relationship Id="rId19" Type="http://schemas.openxmlformats.org/officeDocument/2006/relationships/oleObject" Target="embeddings/oleObject1.bin"/><Relationship Id="rId14" Type="http://schemas.openxmlformats.org/officeDocument/2006/relationships/image" Target="media/image3.jpeg"/><Relationship Id="rId30" Type="http://schemas.openxmlformats.org/officeDocument/2006/relationships/image" Target="media/image13.wmf"/><Relationship Id="rId35" Type="http://schemas.openxmlformats.org/officeDocument/2006/relationships/oleObject" Target="embeddings/oleObject9.bin"/><Relationship Id="rId56" Type="http://schemas.openxmlformats.org/officeDocument/2006/relationships/oleObject" Target="embeddings/oleObject20.bin"/><Relationship Id="rId77" Type="http://schemas.openxmlformats.org/officeDocument/2006/relationships/image" Target="media/image36.wmf"/><Relationship Id="rId100" Type="http://schemas.openxmlformats.org/officeDocument/2006/relationships/image" Target="media/image45.wmf"/><Relationship Id="rId105" Type="http://schemas.openxmlformats.org/officeDocument/2006/relationships/oleObject" Target="embeddings/oleObject47.bin"/><Relationship Id="rId126"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23.wmf"/><Relationship Id="rId72" Type="http://schemas.openxmlformats.org/officeDocument/2006/relationships/oleObject" Target="embeddings/oleObject28.bin"/><Relationship Id="rId93" Type="http://schemas.openxmlformats.org/officeDocument/2006/relationships/oleObject" Target="embeddings/oleObject40.bin"/><Relationship Id="rId98" Type="http://schemas.openxmlformats.org/officeDocument/2006/relationships/image" Target="media/image44.wmf"/><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oleObject" Target="embeddings/oleObject4.bin"/><Relationship Id="rId46" Type="http://schemas.openxmlformats.org/officeDocument/2006/relationships/oleObject" Target="embeddings/oleObject15.bin"/><Relationship Id="rId67" Type="http://schemas.openxmlformats.org/officeDocument/2006/relationships/image" Target="media/image31.wmf"/><Relationship Id="rId116" Type="http://schemas.openxmlformats.org/officeDocument/2006/relationships/image" Target="media/image56.png"/><Relationship Id="rId20" Type="http://schemas.openxmlformats.org/officeDocument/2006/relationships/image" Target="media/image8.wmf"/><Relationship Id="rId41" Type="http://schemas.openxmlformats.org/officeDocument/2006/relationships/oleObject" Target="embeddings/oleObject12.bin"/><Relationship Id="rId62" Type="http://schemas.openxmlformats.org/officeDocument/2006/relationships/oleObject" Target="embeddings/oleObject23.bin"/><Relationship Id="rId83" Type="http://schemas.openxmlformats.org/officeDocument/2006/relationships/oleObject" Target="embeddings/oleObject34.bin"/><Relationship Id="rId88" Type="http://schemas.openxmlformats.org/officeDocument/2006/relationships/oleObject" Target="embeddings/oleObject37.bin"/><Relationship Id="rId111" Type="http://schemas.openxmlformats.org/officeDocument/2006/relationships/image" Target="media/image51.png"/><Relationship Id="rId15" Type="http://schemas.openxmlformats.org/officeDocument/2006/relationships/image" Target="media/image4.png"/><Relationship Id="rId36" Type="http://schemas.openxmlformats.org/officeDocument/2006/relationships/image" Target="media/image16.wmf"/><Relationship Id="rId57" Type="http://schemas.openxmlformats.org/officeDocument/2006/relationships/image" Target="media/image26.wmf"/><Relationship Id="rId106" Type="http://schemas.openxmlformats.org/officeDocument/2006/relationships/image" Target="media/image48.wmf"/><Relationship Id="rId12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oleObject" Target="embeddings/oleObject7.bin"/><Relationship Id="rId52" Type="http://schemas.openxmlformats.org/officeDocument/2006/relationships/oleObject" Target="embeddings/oleObject18.bin"/><Relationship Id="rId73" Type="http://schemas.openxmlformats.org/officeDocument/2006/relationships/image" Target="media/image34.wmf"/><Relationship Id="rId78" Type="http://schemas.openxmlformats.org/officeDocument/2006/relationships/oleObject" Target="embeddings/oleObject31.bin"/><Relationship Id="rId94" Type="http://schemas.openxmlformats.org/officeDocument/2006/relationships/oleObject" Target="embeddings/oleObject41.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918F4-FE1C-4F67-9C20-8FA725AAB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17983</Words>
  <Characters>102505</Characters>
  <Application>Microsoft Office Word</Application>
  <DocSecurity>0</DocSecurity>
  <Lines>854</Lines>
  <Paragraphs>240</Paragraphs>
  <ScaleCrop>false</ScaleCrop>
  <Company/>
  <LinksUpToDate>false</LinksUpToDate>
  <CharactersWithSpaces>120248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2024-07-26T02:27:00Z</dcterms:created>
  <dcterms:modified xsi:type="dcterms:W3CDTF">2026-10-01T15:12:00Z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ZOTERO_PREF_1">
    <vt:lpwstr>&lt;data data-version="3" zotero-version="9.0.4"&gt;&lt;session id="4CuR2eMB"/&gt;&lt;style id="https://zotero-chinese.com/styles/东南大学" hasBibliography="1" bibliographyStyleHasBeenSet="1"/&gt;&lt;prefs&gt;&lt;pref name="fieldType" value="Field"/&gt;&lt;/prefs&gt;&lt;/data&gt;</vt:lpwstr>
  </property>
  <property fmtid="{D5CDD505-2E9C-101B-9397-08002B2CF9AE}" pid="4" name="MTEquationSection">
    <vt:lpwstr>1</vt:lpwstr>
  </property>
  <property fmtid="{D5CDD505-2E9C-101B-9397-08002B2CF9AE}" pid="5" name="MTEquationNumber2">
    <vt:lpwstr>(#C1.#E1)</vt:lpwstr>
  </property>
</Properties>
</file>