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Listing 16.2.7.3</w:t>
      </w:r>
    </w:p>
    <w:p>
      <w:pPr>
        <w:pStyle w:val="Heading2"/>
      </w:pPr>
      <w:r>
        <w:rPr>
          <w:sz w:val="22"/>
        </w:rPr>
        <w:t>Deaths Listing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p>
      <w:r>
        <w:t>This listing contains all subjects with fatal outcomes.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USUBJID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Date of Death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Cause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Related to Study Drug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SUBJ-045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2025-08-15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Progressive Disease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SUBJ-087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2025-10-22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Respiratory Failure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SUBJ-103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2025-11-05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Cardiac Arrest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SUBJ-156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2025-12-18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Infection/Sepsis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