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127E" w:rsidRPr="00EC22A7" w:rsidRDefault="00DE4E81" w:rsidP="00242BB8">
      <w:pPr>
        <w:rPr>
          <w:rFonts w:ascii="Book Antiqua" w:hAnsi="Book Antiqua"/>
        </w:rPr>
      </w:pPr>
      <w:r w:rsidRPr="00EC22A7">
        <w:rPr>
          <w:rFonts w:ascii="Book Antiqua" w:hAnsi="Book Antiqua"/>
          <w:noProof/>
          <w:lang w:val="en-US" w:eastAsia="ja-JP"/>
        </w:rPr>
        <w:drawing>
          <wp:inline distT="0" distB="0" distL="0" distR="0" wp14:anchorId="32B44024" wp14:editId="480D6FB5">
            <wp:extent cx="3363595" cy="962025"/>
            <wp:effectExtent l="0" t="0" r="8255" b="9525"/>
            <wp:docPr id="4" name="Picture 3" descr="E:\2. Recruiment\Root\2011\logo FU\Logo FU.t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 descr="E:\2. Recruiment\Root\2011\logo FU\Logo FU.tif"/>
                    <pic:cNvPicPr/>
                  </pic:nvPicPr>
                  <pic:blipFill>
                    <a:blip r:embed="rId8" cstate="print">
                      <a:duotone>
                        <a:prstClr val="black"/>
                        <a:schemeClr val="tx2">
                          <a:tint val="45000"/>
                          <a:satMod val="400000"/>
                        </a:schemeClr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ackgroundRemoval t="0" b="100000" l="0" r="100000">
                                  <a14:foregroundMark x1="14583" y1="23810" x2="14583" y2="23810"/>
                                  <a14:foregroundMark x1="23370" y1="43492" x2="23370" y2="43492"/>
                                  <a14:foregroundMark x1="38768" y1="28254" x2="39040" y2="25714"/>
                                  <a14:foregroundMark x1="50634" y1="46349" x2="50634" y2="46349"/>
                                  <a14:foregroundMark x1="54529" y1="54286" x2="54529" y2="54286"/>
                                  <a14:foregroundMark x1="59330" y1="51746" x2="59330" y2="51746"/>
                                  <a14:foregroundMark x1="63678" y1="49524" x2="63678" y2="49524"/>
                                  <a14:foregroundMark x1="68750" y1="54603" x2="68750" y2="54603"/>
                                  <a14:foregroundMark x1="73641" y1="53968" x2="73641" y2="53968"/>
                                  <a14:foregroundMark x1="73641" y1="44762" x2="73641" y2="44762"/>
                                  <a14:foregroundMark x1="75181" y1="53651" x2="75181" y2="53651"/>
                                  <a14:foregroundMark x1="79801" y1="55556" x2="79801" y2="55556"/>
                                  <a14:foregroundMark x1="84239" y1="55873" x2="84239" y2="55873"/>
                                  <a14:foregroundMark x1="87500" y1="55238" x2="87500" y2="55238"/>
                                  <a14:foregroundMark x1="90851" y1="56508" x2="90851" y2="56508"/>
                                  <a14:foregroundMark x1="93388" y1="54286" x2="93388" y2="54286"/>
                                  <a14:foregroundMark x1="96105" y1="56825" x2="96105" y2="56825"/>
                                  <a14:foregroundMark x1="91033" y1="44127" x2="91033" y2="44127"/>
                                  <a14:foregroundMark x1="44203" y1="71746" x2="44203" y2="71746"/>
                                  <a14:foregroundMark x1="45018" y1="81905" x2="45018" y2="81905"/>
                                  <a14:foregroundMark x1="46286" y1="73651" x2="46286" y2="73651"/>
                                  <a14:foregroundMark x1="45290" y1="71111" x2="45290" y2="71111"/>
                                  <a14:foregroundMark x1="45833" y1="80635" x2="45833" y2="80635"/>
                                  <a14:foregroundMark x1="44565" y1="76508" x2="44565" y2="76508"/>
                                  <a14:foregroundMark x1="45652" y1="79365" x2="45652" y2="79365"/>
                                  <a14:backgroundMark x1="80978" y1="54603" x2="80978" y2="54603"/>
                                  <a14:backgroundMark x1="45924" y1="77460" x2="45924" y2="77460"/>
                                  <a14:backgroundMark x1="44022" y1="75556" x2="44022" y2="75556"/>
                                  <a14:backgroundMark x1="44837" y1="72381" x2="44837" y2="72381"/>
                                  <a14:backgroundMark x1="45199" y1="74603" x2="45199" y2="74603"/>
                                  <a14:backgroundMark x1="45018" y1="79048" x2="45018" y2="79048"/>
                                  <a14:backgroundMark x1="45652" y1="72381" x2="45652" y2="72381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359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14972" w:rsidRPr="00EC22A7" w:rsidRDefault="00014972" w:rsidP="00242BB8">
      <w:pPr>
        <w:rPr>
          <w:rFonts w:ascii="Book Antiqua" w:hAnsi="Book Antiqua"/>
          <w:b/>
          <w:sz w:val="80"/>
          <w:lang w:val="en-US"/>
        </w:rPr>
      </w:pPr>
    </w:p>
    <w:p w:rsidR="00EF0913" w:rsidRPr="00EC22A7" w:rsidRDefault="00EF0913" w:rsidP="00242BB8">
      <w:pPr>
        <w:ind w:left="720" w:firstLine="720"/>
        <w:rPr>
          <w:rFonts w:ascii="Book Antiqua" w:hAnsi="Book Antiqua"/>
          <w:sz w:val="26"/>
          <w:lang w:val="en-US"/>
        </w:rPr>
      </w:pPr>
    </w:p>
    <w:p w:rsidR="002569B3" w:rsidRPr="00EC22A7" w:rsidRDefault="002569B3" w:rsidP="00242BB8">
      <w:pPr>
        <w:ind w:left="720" w:firstLine="720"/>
        <w:rPr>
          <w:rFonts w:ascii="Book Antiqua" w:hAnsi="Book Antiqua"/>
          <w:sz w:val="26"/>
          <w:lang w:val="en-US"/>
        </w:rPr>
      </w:pPr>
    </w:p>
    <w:p w:rsidR="00DE4E81" w:rsidRPr="00EC22A7" w:rsidRDefault="00EC22A7" w:rsidP="00242BB8">
      <w:pPr>
        <w:rPr>
          <w:rFonts w:ascii="Book Antiqua" w:hAnsi="Book Antiqua" w:cs="Times New Roman"/>
          <w:b/>
          <w:sz w:val="52"/>
          <w:szCs w:val="52"/>
          <w:lang w:val="en-US"/>
        </w:rPr>
      </w:pPr>
      <w:r w:rsidRPr="00EC22A7">
        <w:rPr>
          <w:rFonts w:ascii="Book Antiqua" w:hAnsi="Book Antiqua"/>
          <w:b/>
          <w:sz w:val="52"/>
          <w:szCs w:val="52"/>
          <w:lang w:val="en-US"/>
        </w:rPr>
        <w:t>LIBRARY MANAGEMENT SYSTEM</w:t>
      </w:r>
    </w:p>
    <w:p w:rsidR="00B10A50" w:rsidRPr="00EC22A7" w:rsidRDefault="00B10A50" w:rsidP="00242BB8">
      <w:pPr>
        <w:rPr>
          <w:rFonts w:ascii="Book Antiqua" w:hAnsi="Book Antiqua"/>
          <w:b/>
          <w:sz w:val="54"/>
          <w:lang w:val="en-US"/>
        </w:rPr>
      </w:pPr>
    </w:p>
    <w:p w:rsidR="00EF0913" w:rsidRPr="00EC22A7" w:rsidRDefault="00EF0913" w:rsidP="00242BB8">
      <w:pPr>
        <w:ind w:left="720" w:firstLine="720"/>
        <w:rPr>
          <w:rFonts w:ascii="Book Antiqua" w:hAnsi="Book Antiqua"/>
          <w:sz w:val="32"/>
          <w:szCs w:val="32"/>
          <w:lang w:val="en-US"/>
        </w:rPr>
      </w:pPr>
    </w:p>
    <w:p w:rsidR="00B10A50" w:rsidRPr="00EC22A7" w:rsidRDefault="00B10A50" w:rsidP="00242BB8">
      <w:pPr>
        <w:ind w:left="720" w:firstLine="720"/>
        <w:rPr>
          <w:rFonts w:ascii="Book Antiqua" w:hAnsi="Book Antiqua"/>
          <w:sz w:val="32"/>
          <w:szCs w:val="32"/>
          <w:lang w:val="en-US"/>
        </w:rPr>
      </w:pPr>
    </w:p>
    <w:p w:rsidR="00B10A50" w:rsidRPr="00EC22A7" w:rsidRDefault="00B10A50" w:rsidP="00242BB8">
      <w:pPr>
        <w:ind w:left="720" w:firstLine="720"/>
        <w:rPr>
          <w:rFonts w:ascii="Book Antiqua" w:hAnsi="Book Antiqua"/>
          <w:sz w:val="32"/>
          <w:szCs w:val="32"/>
          <w:lang w:val="en-US"/>
        </w:rPr>
      </w:pPr>
    </w:p>
    <w:tbl>
      <w:tblPr>
        <w:tblStyle w:val="TableGrid"/>
        <w:tblW w:w="724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43"/>
      </w:tblGrid>
      <w:tr w:rsidR="00CE1A49" w:rsidRPr="00EC22A7" w:rsidTr="00CE1A49">
        <w:tc>
          <w:tcPr>
            <w:tcW w:w="7243" w:type="dxa"/>
          </w:tcPr>
          <w:p w:rsidR="00CE1A49" w:rsidRPr="00EC22A7" w:rsidRDefault="00EC22A7" w:rsidP="00F048B3">
            <w:pPr>
              <w:spacing w:line="360" w:lineRule="auto"/>
              <w:rPr>
                <w:rFonts w:ascii="Book Antiqua" w:hAnsi="Book Antiqua"/>
                <w:sz w:val="26"/>
                <w:szCs w:val="26"/>
                <w:lang w:val="en-US"/>
              </w:rPr>
            </w:pPr>
            <w:proofErr w:type="spellStart"/>
            <w:r w:rsidRPr="00EC22A7">
              <w:rPr>
                <w:rFonts w:ascii="Book Antiqua" w:hAnsi="Book Antiqua"/>
                <w:sz w:val="26"/>
                <w:szCs w:val="26"/>
                <w:lang w:val="en-US"/>
              </w:rPr>
              <w:t>Lê</w:t>
            </w:r>
            <w:proofErr w:type="spellEnd"/>
            <w:r w:rsidRPr="00EC22A7">
              <w:rPr>
                <w:rFonts w:ascii="Book Antiqua" w:hAnsi="Book Antiqua"/>
                <w:sz w:val="26"/>
                <w:szCs w:val="26"/>
                <w:lang w:val="en-US"/>
              </w:rPr>
              <w:t xml:space="preserve"> Minh </w:t>
            </w:r>
            <w:proofErr w:type="spellStart"/>
            <w:r w:rsidRPr="00EC22A7">
              <w:rPr>
                <w:rFonts w:ascii="Book Antiqua" w:hAnsi="Book Antiqua"/>
                <w:sz w:val="26"/>
                <w:szCs w:val="26"/>
                <w:lang w:val="en-US"/>
              </w:rPr>
              <w:t>Quân</w:t>
            </w:r>
            <w:proofErr w:type="spellEnd"/>
            <w:r w:rsidR="00CE1A49" w:rsidRPr="00EC22A7">
              <w:rPr>
                <w:rFonts w:ascii="Book Antiqua" w:hAnsi="Book Antiqua"/>
                <w:sz w:val="26"/>
                <w:szCs w:val="26"/>
                <w:lang w:val="en-US"/>
              </w:rPr>
              <w:t xml:space="preserve"> </w:t>
            </w:r>
          </w:p>
          <w:p w:rsidR="00CE1A49" w:rsidRPr="00EC22A7" w:rsidRDefault="00EC22A7" w:rsidP="00F048B3">
            <w:pPr>
              <w:spacing w:line="360" w:lineRule="auto"/>
              <w:rPr>
                <w:rFonts w:ascii="Book Antiqua" w:hAnsi="Book Antiqua"/>
                <w:sz w:val="26"/>
                <w:szCs w:val="26"/>
                <w:lang w:val="en-US"/>
              </w:rPr>
            </w:pPr>
            <w:proofErr w:type="spellStart"/>
            <w:r w:rsidRPr="00EC22A7">
              <w:rPr>
                <w:rFonts w:ascii="Book Antiqua" w:hAnsi="Book Antiqua"/>
                <w:sz w:val="26"/>
                <w:szCs w:val="26"/>
                <w:lang w:val="en-US"/>
              </w:rPr>
              <w:t>Nguy</w:t>
            </w:r>
            <w:r w:rsidRPr="00EC22A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ễ</w:t>
            </w:r>
            <w:r w:rsidRPr="00EC22A7">
              <w:rPr>
                <w:rFonts w:ascii="Book Antiqua" w:hAnsi="Book Antiqua" w:cs="Times New Roman"/>
                <w:sz w:val="26"/>
                <w:szCs w:val="26"/>
                <w:lang w:val="en-US"/>
              </w:rPr>
              <w:t>n</w:t>
            </w:r>
            <w:proofErr w:type="spellEnd"/>
            <w:r w:rsidRPr="00EC22A7">
              <w:rPr>
                <w:rFonts w:ascii="Book Antiqua" w:hAnsi="Book Antiqua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EC22A7">
              <w:rPr>
                <w:rFonts w:ascii="Book Antiqua" w:hAnsi="Book Antiqua" w:cs="Times New Roman"/>
                <w:sz w:val="26"/>
                <w:szCs w:val="26"/>
                <w:lang w:val="en-US"/>
              </w:rPr>
              <w:t>Hùng</w:t>
            </w:r>
            <w:proofErr w:type="spellEnd"/>
            <w:r w:rsidRPr="00EC22A7">
              <w:rPr>
                <w:rFonts w:ascii="Book Antiqua" w:hAnsi="Book Antiqua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EC22A7">
              <w:rPr>
                <w:rFonts w:ascii="Book Antiqua" w:hAnsi="Book Antiqua" w:cs="Times New Roman"/>
                <w:sz w:val="26"/>
                <w:szCs w:val="26"/>
                <w:lang w:val="en-US"/>
              </w:rPr>
              <w:t>Phú</w:t>
            </w:r>
            <w:proofErr w:type="spellEnd"/>
            <w:r w:rsidR="00CE1A49" w:rsidRPr="00EC22A7">
              <w:rPr>
                <w:rFonts w:ascii="Book Antiqua" w:hAnsi="Book Antiqua"/>
                <w:sz w:val="26"/>
                <w:szCs w:val="26"/>
                <w:lang w:val="en-US"/>
              </w:rPr>
              <w:t xml:space="preserve"> </w:t>
            </w:r>
          </w:p>
          <w:p w:rsidR="00CE1A49" w:rsidRPr="00EC22A7" w:rsidRDefault="00EC22A7" w:rsidP="00F048B3">
            <w:pPr>
              <w:spacing w:line="360" w:lineRule="auto"/>
              <w:rPr>
                <w:rFonts w:ascii="Book Antiqua" w:hAnsi="Book Antiqua"/>
                <w:sz w:val="26"/>
                <w:szCs w:val="26"/>
                <w:lang w:val="en-US"/>
              </w:rPr>
            </w:pPr>
            <w:proofErr w:type="spellStart"/>
            <w:r w:rsidRPr="00EC22A7">
              <w:rPr>
                <w:rFonts w:ascii="Book Antiqua" w:hAnsi="Book Antiqua"/>
                <w:sz w:val="26"/>
                <w:szCs w:val="26"/>
                <w:lang w:val="en-US"/>
              </w:rPr>
              <w:t>Tr</w:t>
            </w:r>
            <w:r w:rsidRPr="00EC22A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ị</w:t>
            </w:r>
            <w:r w:rsidRPr="00EC22A7">
              <w:rPr>
                <w:rFonts w:ascii="Book Antiqua" w:hAnsi="Book Antiqua" w:cs="Times New Roman"/>
                <w:sz w:val="26"/>
                <w:szCs w:val="26"/>
                <w:lang w:val="en-US"/>
              </w:rPr>
              <w:t>nh</w:t>
            </w:r>
            <w:proofErr w:type="spellEnd"/>
            <w:r w:rsidRPr="00EC22A7">
              <w:rPr>
                <w:rFonts w:ascii="Book Antiqua" w:hAnsi="Book Antiqua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EC22A7">
              <w:rPr>
                <w:rFonts w:ascii="Book Antiqua" w:hAnsi="Book Antiqua" w:cs="Times New Roman"/>
                <w:sz w:val="26"/>
                <w:szCs w:val="26"/>
                <w:lang w:val="en-US"/>
              </w:rPr>
              <w:t>Ng</w:t>
            </w:r>
            <w:r w:rsidRPr="00EC22A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ọ</w:t>
            </w:r>
            <w:r w:rsidRPr="00EC22A7">
              <w:rPr>
                <w:rFonts w:ascii="Book Antiqua" w:hAnsi="Book Antiqua" w:cs="Times New Roman"/>
                <w:sz w:val="26"/>
                <w:szCs w:val="26"/>
                <w:lang w:val="en-US"/>
              </w:rPr>
              <w:t>c</w:t>
            </w:r>
            <w:proofErr w:type="spellEnd"/>
            <w:r w:rsidRPr="00EC22A7">
              <w:rPr>
                <w:rFonts w:ascii="Book Antiqua" w:hAnsi="Book Antiqua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EC22A7">
              <w:rPr>
                <w:rFonts w:ascii="Book Antiqua" w:hAnsi="Book Antiqua" w:cs="Times New Roman"/>
                <w:sz w:val="26"/>
                <w:szCs w:val="26"/>
                <w:lang w:val="en-US"/>
              </w:rPr>
              <w:t>Đi</w:t>
            </w:r>
            <w:r w:rsidRPr="00EC22A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ệ</w:t>
            </w:r>
            <w:r w:rsidRPr="00EC22A7">
              <w:rPr>
                <w:rFonts w:ascii="Book Antiqua" w:hAnsi="Book Antiqua" w:cs="Times New Roman"/>
                <w:sz w:val="26"/>
                <w:szCs w:val="26"/>
                <w:lang w:val="en-US"/>
              </w:rPr>
              <w:t>p</w:t>
            </w:r>
            <w:proofErr w:type="spellEnd"/>
            <w:r w:rsidR="00CE1A49" w:rsidRPr="00EC22A7">
              <w:rPr>
                <w:rFonts w:ascii="Book Antiqua" w:hAnsi="Book Antiqua"/>
                <w:sz w:val="26"/>
                <w:szCs w:val="26"/>
                <w:lang w:val="en-US"/>
              </w:rPr>
              <w:t xml:space="preserve"> </w:t>
            </w:r>
          </w:p>
          <w:p w:rsidR="00CE1A49" w:rsidRPr="00EC22A7" w:rsidRDefault="00EC22A7" w:rsidP="00F048B3">
            <w:pPr>
              <w:spacing w:line="360" w:lineRule="auto"/>
              <w:rPr>
                <w:rFonts w:ascii="Book Antiqua" w:hAnsi="Book Antiqua" w:cs="Times New Roman"/>
                <w:sz w:val="26"/>
                <w:szCs w:val="26"/>
                <w:lang w:val="en-US"/>
              </w:rPr>
            </w:pPr>
            <w:proofErr w:type="spellStart"/>
            <w:r w:rsidRPr="00EC22A7">
              <w:rPr>
                <w:rFonts w:ascii="Book Antiqua" w:hAnsi="Book Antiqua"/>
                <w:sz w:val="26"/>
                <w:szCs w:val="26"/>
                <w:lang w:val="en-US"/>
              </w:rPr>
              <w:t>Tr</w:t>
            </w:r>
            <w:r w:rsidRPr="00EC22A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ầ</w:t>
            </w:r>
            <w:r w:rsidRPr="00EC22A7">
              <w:rPr>
                <w:rFonts w:ascii="Book Antiqua" w:hAnsi="Book Antiqua" w:cs="Times New Roman"/>
                <w:sz w:val="26"/>
                <w:szCs w:val="26"/>
                <w:lang w:val="en-US"/>
              </w:rPr>
              <w:t>n</w:t>
            </w:r>
            <w:proofErr w:type="spellEnd"/>
            <w:r w:rsidRPr="00EC22A7">
              <w:rPr>
                <w:rFonts w:ascii="Book Antiqua" w:hAnsi="Book Antiqua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EC22A7">
              <w:rPr>
                <w:rFonts w:ascii="Book Antiqua" w:hAnsi="Book Antiqua" w:cs="Times New Roman"/>
                <w:sz w:val="26"/>
                <w:szCs w:val="26"/>
                <w:lang w:val="en-US"/>
              </w:rPr>
              <w:t>H</w:t>
            </w:r>
            <w:r w:rsidRPr="00EC22A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ồ</w:t>
            </w:r>
            <w:proofErr w:type="spellEnd"/>
            <w:r w:rsidRPr="00EC22A7">
              <w:rPr>
                <w:rFonts w:ascii="Book Antiqua" w:hAnsi="Book Antiqua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EC22A7">
              <w:rPr>
                <w:rFonts w:ascii="Book Antiqua" w:hAnsi="Book Antiqua" w:cs="Times New Roman"/>
                <w:sz w:val="26"/>
                <w:szCs w:val="26"/>
                <w:lang w:val="en-US"/>
              </w:rPr>
              <w:t>Qu</w:t>
            </w:r>
            <w:r w:rsidRPr="00EC22A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ố</w:t>
            </w:r>
            <w:r w:rsidRPr="00EC22A7">
              <w:rPr>
                <w:rFonts w:ascii="Book Antiqua" w:hAnsi="Book Antiqua" w:cs="Times New Roman"/>
                <w:sz w:val="26"/>
                <w:szCs w:val="26"/>
                <w:lang w:val="en-US"/>
              </w:rPr>
              <w:t>c</w:t>
            </w:r>
            <w:proofErr w:type="spellEnd"/>
            <w:r w:rsidRPr="00EC22A7">
              <w:rPr>
                <w:rFonts w:ascii="Book Antiqua" w:hAnsi="Book Antiqua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EC22A7">
              <w:rPr>
                <w:rFonts w:ascii="Book Antiqua" w:hAnsi="Book Antiqua" w:cs="Times New Roman"/>
                <w:sz w:val="26"/>
                <w:szCs w:val="26"/>
                <w:lang w:val="en-US"/>
              </w:rPr>
              <w:t>B</w:t>
            </w:r>
            <w:r w:rsidRPr="00EC22A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ả</w:t>
            </w:r>
            <w:r w:rsidRPr="00EC22A7">
              <w:rPr>
                <w:rFonts w:ascii="Book Antiqua" w:hAnsi="Book Antiqua" w:cs="Times New Roman"/>
                <w:sz w:val="26"/>
                <w:szCs w:val="26"/>
                <w:lang w:val="en-US"/>
              </w:rPr>
              <w:t>o</w:t>
            </w:r>
            <w:proofErr w:type="spellEnd"/>
          </w:p>
        </w:tc>
      </w:tr>
    </w:tbl>
    <w:p w:rsidR="00EF0913" w:rsidRPr="00EC22A7" w:rsidRDefault="00EF0913" w:rsidP="00242BB8">
      <w:pPr>
        <w:rPr>
          <w:rFonts w:ascii="Book Antiqua" w:hAnsi="Book Antiqua"/>
        </w:rPr>
      </w:pPr>
    </w:p>
    <w:p w:rsidR="00CE1A49" w:rsidRPr="00EC22A7" w:rsidRDefault="00CE1A49" w:rsidP="00242BB8">
      <w:pPr>
        <w:rPr>
          <w:rFonts w:ascii="Book Antiqua" w:hAnsi="Book Antiqua"/>
        </w:rPr>
      </w:pPr>
    </w:p>
    <w:tbl>
      <w:tblPr>
        <w:tblStyle w:val="TableGrid"/>
        <w:tblW w:w="724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43"/>
      </w:tblGrid>
      <w:tr w:rsidR="00CE1A49" w:rsidRPr="00EC22A7" w:rsidTr="0050091A">
        <w:tc>
          <w:tcPr>
            <w:tcW w:w="7243" w:type="dxa"/>
          </w:tcPr>
          <w:p w:rsidR="00CE1A49" w:rsidRPr="00EC22A7" w:rsidRDefault="00CE1A49" w:rsidP="00EC22A7">
            <w:pPr>
              <w:spacing w:line="360" w:lineRule="auto"/>
              <w:rPr>
                <w:rFonts w:ascii="Book Antiqua" w:hAnsi="Book Antiqua" w:cs="Times New Roman"/>
                <w:sz w:val="26"/>
                <w:szCs w:val="26"/>
                <w:lang w:val="en-US"/>
              </w:rPr>
            </w:pPr>
            <w:r w:rsidRPr="00EC22A7">
              <w:rPr>
                <w:rFonts w:ascii="Book Antiqua" w:hAnsi="Book Antiqua"/>
                <w:sz w:val="26"/>
                <w:szCs w:val="26"/>
              </w:rPr>
              <w:t xml:space="preserve">Supervised by  </w:t>
            </w:r>
            <w:proofErr w:type="spellStart"/>
            <w:r w:rsidR="00EC22A7" w:rsidRPr="00EC22A7">
              <w:rPr>
                <w:rFonts w:ascii="Book Antiqua" w:hAnsi="Book Antiqua"/>
                <w:b/>
                <w:sz w:val="26"/>
                <w:szCs w:val="26"/>
                <w:lang w:val="en-US"/>
              </w:rPr>
              <w:t>Nguy</w:t>
            </w:r>
            <w:r w:rsidR="00EC22A7" w:rsidRPr="00EC22A7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ễ</w:t>
            </w:r>
            <w:r w:rsidR="00EC22A7" w:rsidRPr="00EC22A7">
              <w:rPr>
                <w:rFonts w:ascii="Book Antiqua" w:hAnsi="Book Antiqua" w:cs="Times New Roman"/>
                <w:b/>
                <w:sz w:val="26"/>
                <w:szCs w:val="26"/>
                <w:lang w:val="en-US"/>
              </w:rPr>
              <w:t>n</w:t>
            </w:r>
            <w:proofErr w:type="spellEnd"/>
            <w:r w:rsidR="00EC22A7" w:rsidRPr="00EC22A7">
              <w:rPr>
                <w:rFonts w:ascii="Book Antiqua" w:hAnsi="Book Antiqua" w:cs="Times New Roman"/>
                <w:b/>
                <w:sz w:val="26"/>
                <w:szCs w:val="26"/>
                <w:lang w:val="en-US"/>
              </w:rPr>
              <w:t xml:space="preserve"> </w:t>
            </w:r>
            <w:proofErr w:type="spellStart"/>
            <w:r w:rsidR="00EC22A7" w:rsidRPr="00EC22A7">
              <w:rPr>
                <w:rFonts w:ascii="Book Antiqua" w:hAnsi="Book Antiqua" w:cs="Times New Roman"/>
                <w:b/>
                <w:sz w:val="26"/>
                <w:szCs w:val="26"/>
                <w:lang w:val="en-US"/>
              </w:rPr>
              <w:t>Tr</w:t>
            </w:r>
            <w:r w:rsidR="00EC22A7" w:rsidRPr="00EC22A7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ọ</w:t>
            </w:r>
            <w:r w:rsidR="00EC22A7" w:rsidRPr="00EC22A7">
              <w:rPr>
                <w:rFonts w:ascii="Book Antiqua" w:hAnsi="Book Antiqua" w:cs="Times New Roman"/>
                <w:b/>
                <w:sz w:val="26"/>
                <w:szCs w:val="26"/>
                <w:lang w:val="en-US"/>
              </w:rPr>
              <w:t>ng</w:t>
            </w:r>
            <w:proofErr w:type="spellEnd"/>
            <w:r w:rsidR="00EC22A7" w:rsidRPr="00EC22A7">
              <w:rPr>
                <w:rFonts w:ascii="Book Antiqua" w:hAnsi="Book Antiqua" w:cs="Times New Roman"/>
                <w:b/>
                <w:sz w:val="26"/>
                <w:szCs w:val="26"/>
                <w:lang w:val="en-US"/>
              </w:rPr>
              <w:t xml:space="preserve"> </w:t>
            </w:r>
            <w:proofErr w:type="spellStart"/>
            <w:r w:rsidR="00EC22A7" w:rsidRPr="00EC22A7">
              <w:rPr>
                <w:rFonts w:ascii="Book Antiqua" w:hAnsi="Book Antiqua" w:cs="Times New Roman"/>
                <w:b/>
                <w:sz w:val="26"/>
                <w:szCs w:val="26"/>
                <w:lang w:val="en-US"/>
              </w:rPr>
              <w:t>Tài</w:t>
            </w:r>
            <w:proofErr w:type="spellEnd"/>
          </w:p>
        </w:tc>
      </w:tr>
    </w:tbl>
    <w:p w:rsidR="00CE1A49" w:rsidRPr="00EC22A7" w:rsidRDefault="00CE1A49" w:rsidP="00242BB8">
      <w:pPr>
        <w:rPr>
          <w:rFonts w:ascii="Book Antiqua" w:hAnsi="Book Antiqua"/>
        </w:rPr>
      </w:pPr>
    </w:p>
    <w:p w:rsidR="00E43F92" w:rsidRPr="00EC22A7" w:rsidRDefault="00E43F92" w:rsidP="00242BB8">
      <w:pPr>
        <w:rPr>
          <w:rFonts w:ascii="Book Antiqua" w:hAnsi="Book Antiqua"/>
        </w:rPr>
      </w:pPr>
    </w:p>
    <w:p w:rsidR="00E43F92" w:rsidRPr="00EC22A7" w:rsidRDefault="00E43F92" w:rsidP="00242BB8">
      <w:pPr>
        <w:rPr>
          <w:rFonts w:ascii="Book Antiqua" w:hAnsi="Book Antiqua"/>
        </w:rPr>
      </w:pPr>
    </w:p>
    <w:p w:rsidR="00CE1A49" w:rsidRPr="00EC22A7" w:rsidRDefault="00CE1A49" w:rsidP="00242BB8">
      <w:pPr>
        <w:rPr>
          <w:rFonts w:ascii="Book Antiqua" w:hAnsi="Book Antiqua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21"/>
        <w:gridCol w:w="4621"/>
      </w:tblGrid>
      <w:tr w:rsidR="00E43F92" w:rsidRPr="00EC22A7" w:rsidTr="00EC22A7">
        <w:trPr>
          <w:trHeight w:val="135"/>
        </w:trPr>
        <w:tc>
          <w:tcPr>
            <w:tcW w:w="4621" w:type="dxa"/>
          </w:tcPr>
          <w:p w:rsidR="00E43F92" w:rsidRPr="00EC22A7" w:rsidRDefault="00E43F92" w:rsidP="00EC22A7">
            <w:pPr>
              <w:rPr>
                <w:rFonts w:ascii="Book Antiqua" w:hAnsi="Book Antiqua"/>
                <w:sz w:val="24"/>
                <w:szCs w:val="24"/>
                <w:lang w:val="en-US"/>
              </w:rPr>
            </w:pPr>
            <w:r w:rsidRPr="00EC22A7">
              <w:rPr>
                <w:rFonts w:ascii="Book Antiqua" w:hAnsi="Book Antiqua"/>
                <w:sz w:val="24"/>
                <w:szCs w:val="24"/>
                <w:lang w:val="en-US"/>
              </w:rPr>
              <w:t>No. SE04.A – 00</w:t>
            </w:r>
            <w:r w:rsidR="00EC22A7" w:rsidRPr="00EC22A7">
              <w:rPr>
                <w:rFonts w:ascii="Book Antiqua" w:hAnsi="Book Antiqua"/>
                <w:sz w:val="24"/>
                <w:szCs w:val="24"/>
                <w:lang w:val="en-US"/>
              </w:rPr>
              <w:t>4</w:t>
            </w:r>
          </w:p>
        </w:tc>
        <w:tc>
          <w:tcPr>
            <w:tcW w:w="4621" w:type="dxa"/>
          </w:tcPr>
          <w:p w:rsidR="00E43F92" w:rsidRPr="00EC22A7" w:rsidRDefault="00E43F92" w:rsidP="00E43F92">
            <w:pPr>
              <w:jc w:val="right"/>
              <w:rPr>
                <w:rFonts w:ascii="Book Antiqua" w:hAnsi="Book Antiqua"/>
                <w:sz w:val="24"/>
                <w:szCs w:val="24"/>
                <w:lang w:val="en-US"/>
              </w:rPr>
            </w:pPr>
          </w:p>
        </w:tc>
      </w:tr>
    </w:tbl>
    <w:p w:rsidR="00E43F92" w:rsidRPr="00EC22A7" w:rsidRDefault="00E43F92" w:rsidP="00844180">
      <w:pPr>
        <w:rPr>
          <w:rFonts w:ascii="Book Antiqua" w:hAnsi="Book Antiqua"/>
          <w:sz w:val="24"/>
          <w:szCs w:val="24"/>
          <w:lang w:val="en-US"/>
        </w:rPr>
      </w:pPr>
    </w:p>
    <w:sectPr w:rsidR="00E43F92" w:rsidRPr="00EC22A7" w:rsidSect="00693D37">
      <w:pgSz w:w="11906" w:h="16838"/>
      <w:pgMar w:top="1440" w:right="849" w:bottom="1440" w:left="1440" w:header="709" w:footer="709" w:gutter="56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95C52" w:rsidRDefault="00995C52" w:rsidP="00B10A50">
      <w:pPr>
        <w:spacing w:after="0" w:line="240" w:lineRule="auto"/>
      </w:pPr>
      <w:r>
        <w:separator/>
      </w:r>
    </w:p>
  </w:endnote>
  <w:endnote w:type="continuationSeparator" w:id="0">
    <w:p w:rsidR="00995C52" w:rsidRDefault="00995C52" w:rsidP="00B10A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95C52" w:rsidRDefault="00995C52" w:rsidP="00B10A50">
      <w:pPr>
        <w:spacing w:after="0" w:line="240" w:lineRule="auto"/>
      </w:pPr>
      <w:r>
        <w:separator/>
      </w:r>
    </w:p>
  </w:footnote>
  <w:footnote w:type="continuationSeparator" w:id="0">
    <w:p w:rsidR="00995C52" w:rsidRDefault="00995C52" w:rsidP="00B10A5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0913"/>
    <w:rsid w:val="00014972"/>
    <w:rsid w:val="0009127E"/>
    <w:rsid w:val="00242BB8"/>
    <w:rsid w:val="002569B3"/>
    <w:rsid w:val="00292F8D"/>
    <w:rsid w:val="003674C2"/>
    <w:rsid w:val="00414B7B"/>
    <w:rsid w:val="00693D37"/>
    <w:rsid w:val="00737F42"/>
    <w:rsid w:val="0082359F"/>
    <w:rsid w:val="008338DF"/>
    <w:rsid w:val="00844180"/>
    <w:rsid w:val="008A3826"/>
    <w:rsid w:val="00950072"/>
    <w:rsid w:val="00995C52"/>
    <w:rsid w:val="00B10A50"/>
    <w:rsid w:val="00CD715A"/>
    <w:rsid w:val="00CE1A49"/>
    <w:rsid w:val="00DE4E81"/>
    <w:rsid w:val="00E3692B"/>
    <w:rsid w:val="00E43F92"/>
    <w:rsid w:val="00EA41BA"/>
    <w:rsid w:val="00EC22A7"/>
    <w:rsid w:val="00EE14C2"/>
    <w:rsid w:val="00EF0913"/>
    <w:rsid w:val="00F04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360,green,#030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F09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091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10A5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10A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0A50"/>
  </w:style>
  <w:style w:type="paragraph" w:styleId="Footer">
    <w:name w:val="footer"/>
    <w:basedOn w:val="Normal"/>
    <w:link w:val="FooterChar"/>
    <w:uiPriority w:val="99"/>
    <w:unhideWhenUsed/>
    <w:rsid w:val="00B10A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0A5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F09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091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10A5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10A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0A50"/>
  </w:style>
  <w:style w:type="paragraph" w:styleId="Footer">
    <w:name w:val="footer"/>
    <w:basedOn w:val="Normal"/>
    <w:link w:val="FooterChar"/>
    <w:uiPriority w:val="99"/>
    <w:unhideWhenUsed/>
    <w:rsid w:val="00B10A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0A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090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7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0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07/relationships/hdphoto" Target="media/hdphoto1.wd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7291A2-0AEA-44A9-B245-9DD5C13D5A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23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Lunardrik</cp:lastModifiedBy>
  <cp:revision>5</cp:revision>
  <cp:lastPrinted>2012-04-20T02:56:00Z</cp:lastPrinted>
  <dcterms:created xsi:type="dcterms:W3CDTF">2012-04-12T06:40:00Z</dcterms:created>
  <dcterms:modified xsi:type="dcterms:W3CDTF">2012-04-20T02:58:00Z</dcterms:modified>
</cp:coreProperties>
</file>