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0C" w:rsidRPr="004B3579" w:rsidRDefault="006B640C" w:rsidP="006B640C">
      <w:pPr>
        <w:jc w:val="center"/>
        <w:rPr>
          <w:b/>
          <w:sz w:val="52"/>
          <w:szCs w:val="52"/>
          <w:u w:val="single"/>
          <w:lang w:val="en-US"/>
        </w:rPr>
      </w:pPr>
      <w:r w:rsidRPr="004B3579">
        <w:rPr>
          <w:b/>
          <w:sz w:val="52"/>
          <w:szCs w:val="52"/>
          <w:u w:val="single"/>
          <w:lang w:val="en-US"/>
        </w:rPr>
        <w:t>User Manual</w:t>
      </w:r>
    </w:p>
    <w:p w:rsidR="00000000" w:rsidRDefault="006B640C" w:rsidP="006B640C">
      <w:pPr>
        <w:pStyle w:val="Heading1"/>
        <w:rPr>
          <w:u w:val="single"/>
          <w:lang w:val="en-US"/>
        </w:rPr>
      </w:pPr>
      <w:proofErr w:type="spellStart"/>
      <w:r w:rsidRPr="006B640C">
        <w:rPr>
          <w:u w:val="single"/>
          <w:lang w:val="en-US"/>
        </w:rPr>
        <w:t>Giới</w:t>
      </w:r>
      <w:proofErr w:type="spellEnd"/>
      <w:r w:rsidRPr="006B640C">
        <w:rPr>
          <w:u w:val="single"/>
          <w:lang w:val="en-US"/>
        </w:rPr>
        <w:t xml:space="preserve"> </w:t>
      </w:r>
      <w:proofErr w:type="spellStart"/>
      <w:r w:rsidRPr="006B640C">
        <w:rPr>
          <w:u w:val="single"/>
          <w:lang w:val="en-US"/>
        </w:rPr>
        <w:t>thiệu</w:t>
      </w:r>
      <w:proofErr w:type="spellEnd"/>
      <w:r w:rsidRPr="006B640C">
        <w:rPr>
          <w:u w:val="single"/>
          <w:lang w:val="en-US"/>
        </w:rPr>
        <w:t xml:space="preserve"> </w:t>
      </w:r>
      <w:proofErr w:type="spellStart"/>
      <w:r w:rsidRPr="006B640C">
        <w:rPr>
          <w:u w:val="single"/>
          <w:lang w:val="en-US"/>
        </w:rPr>
        <w:t>trang</w:t>
      </w:r>
      <w:proofErr w:type="spellEnd"/>
      <w:r w:rsidRPr="006B640C">
        <w:rPr>
          <w:u w:val="single"/>
          <w:lang w:val="en-US"/>
        </w:rPr>
        <w:t xml:space="preserve"> web:</w:t>
      </w:r>
    </w:p>
    <w:p w:rsidR="006B640C" w:rsidRDefault="006B640C" w:rsidP="006B640C">
      <w:pPr>
        <w:pStyle w:val="Heading2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>:</w:t>
      </w:r>
    </w:p>
    <w:p w:rsidR="006B640C" w:rsidRDefault="006B640C" w:rsidP="00DF28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023730" cy="3095165"/>
            <wp:effectExtent l="19050" t="0" r="5470" b="0"/>
            <wp:docPr id="1" name="Picture 0" descr="web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for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370" cy="30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2E" w:rsidRPr="006B640C" w:rsidRDefault="00DF282E" w:rsidP="00DF282E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</w:t>
      </w:r>
    </w:p>
    <w:p w:rsidR="006B640C" w:rsidRDefault="006B640C" w:rsidP="006B640C">
      <w:pPr>
        <w:pStyle w:val="Heading2"/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>:</w:t>
      </w:r>
    </w:p>
    <w:p w:rsidR="006B640C" w:rsidRPr="00DF282E" w:rsidRDefault="00DF282E" w:rsidP="006B640C">
      <w:p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DF282E">
        <w:rPr>
          <w:rFonts w:asciiTheme="majorHAnsi" w:hAnsiTheme="majorHAnsi" w:cstheme="majorHAnsi"/>
          <w:sz w:val="24"/>
          <w:szCs w:val="24"/>
          <w:lang w:val="fr-FR"/>
        </w:rPr>
        <w:t>Đây</w:t>
      </w:r>
      <w:proofErr w:type="spellEnd"/>
      <w:r w:rsidRPr="00DF282E">
        <w:rPr>
          <w:rFonts w:asciiTheme="majorHAnsi" w:hAnsiTheme="majorHAnsi" w:cstheme="majorHAnsi"/>
          <w:sz w:val="24"/>
          <w:szCs w:val="24"/>
          <w:lang w:val="fr-FR"/>
        </w:rPr>
        <w:t xml:space="preserve"> là </w:t>
      </w:r>
      <w:proofErr w:type="spellStart"/>
      <w:r w:rsidRPr="00DF282E">
        <w:rPr>
          <w:rFonts w:asciiTheme="majorHAnsi" w:hAnsiTheme="majorHAnsi" w:cstheme="majorHAnsi"/>
          <w:sz w:val="24"/>
          <w:szCs w:val="24"/>
          <w:lang w:val="fr-FR"/>
        </w:rPr>
        <w:t>trang</w:t>
      </w:r>
      <w:proofErr w:type="spellEnd"/>
      <w:r w:rsidRPr="00DF282E">
        <w:rPr>
          <w:rFonts w:asciiTheme="majorHAnsi" w:hAnsiTheme="majorHAnsi" w:cstheme="majorHAnsi"/>
          <w:sz w:val="24"/>
          <w:szCs w:val="24"/>
          <w:lang w:val="fr-FR"/>
        </w:rPr>
        <w:t xml:space="preserve"> web </w:t>
      </w:r>
      <w:proofErr w:type="spellStart"/>
      <w:r w:rsidRPr="00DF282E"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 w:rsidRPr="00DF28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DF282E">
        <w:rPr>
          <w:rFonts w:asciiTheme="majorHAnsi" w:hAnsiTheme="majorHAnsi" w:cstheme="majorHAnsi"/>
          <w:sz w:val="24"/>
          <w:szCs w:val="24"/>
          <w:lang w:val="fr-FR"/>
        </w:rPr>
        <w:t>thư</w:t>
      </w:r>
      <w:proofErr w:type="spellEnd"/>
      <w:r w:rsidRPr="00DF28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DF282E">
        <w:rPr>
          <w:rFonts w:asciiTheme="majorHAnsi" w:hAnsiTheme="majorHAnsi" w:cstheme="majorHAnsi"/>
          <w:sz w:val="24"/>
          <w:szCs w:val="24"/>
          <w:lang w:val="fr-FR"/>
        </w:rPr>
        <w:t>viện</w:t>
      </w:r>
      <w:proofErr w:type="spellEnd"/>
      <w:r w:rsidRPr="00DF282E">
        <w:rPr>
          <w:rFonts w:asciiTheme="majorHAnsi" w:hAnsiTheme="majorHAnsi" w:cstheme="majorHAnsi"/>
          <w:sz w:val="24"/>
          <w:szCs w:val="24"/>
          <w:lang w:val="fr-FR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giúp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đưa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thư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gần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hơn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hỗ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trợ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đăng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ký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mượn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trực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tuyến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6B640C" w:rsidRDefault="006B640C" w:rsidP="006B640C">
      <w:pPr>
        <w:pStyle w:val="Heading1"/>
        <w:rPr>
          <w:u w:val="single"/>
          <w:lang w:val="en-US"/>
        </w:rPr>
      </w:pPr>
      <w:proofErr w:type="spellStart"/>
      <w:r w:rsidRPr="006B640C">
        <w:rPr>
          <w:u w:val="single"/>
          <w:lang w:val="en-US"/>
        </w:rPr>
        <w:lastRenderedPageBreak/>
        <w:t>Đăng</w:t>
      </w:r>
      <w:proofErr w:type="spellEnd"/>
      <w:r w:rsidRPr="006B640C">
        <w:rPr>
          <w:u w:val="single"/>
          <w:lang w:val="en-US"/>
        </w:rPr>
        <w:t xml:space="preserve"> </w:t>
      </w:r>
      <w:proofErr w:type="spellStart"/>
      <w:r w:rsidRPr="006B640C">
        <w:rPr>
          <w:u w:val="single"/>
          <w:lang w:val="en-US"/>
        </w:rPr>
        <w:t>nhập</w:t>
      </w:r>
      <w:proofErr w:type="spellEnd"/>
      <w:r w:rsidRPr="006B640C">
        <w:rPr>
          <w:u w:val="single"/>
          <w:lang w:val="en-US"/>
        </w:rPr>
        <w:t>:</w:t>
      </w:r>
    </w:p>
    <w:p w:rsidR="006B640C" w:rsidRDefault="006B640C" w:rsidP="006B640C">
      <w:pPr>
        <w:pStyle w:val="Heading2"/>
        <w:rPr>
          <w:lang w:val="en-US"/>
        </w:rPr>
      </w:pPr>
      <w:bookmarkStart w:id="0" w:name="OLE_LINK1"/>
      <w:bookmarkStart w:id="1" w:name="OLE_LINK2"/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>:</w:t>
      </w:r>
    </w:p>
    <w:p w:rsidR="006B640C" w:rsidRDefault="006B640C" w:rsidP="00DF28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60768" cy="2525917"/>
            <wp:effectExtent l="19050" t="0" r="0" b="0"/>
            <wp:docPr id="2" name="Picture 1" descr="web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og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473" cy="252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2E" w:rsidRDefault="00DF282E" w:rsidP="00DF282E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2</w:t>
      </w:r>
    </w:p>
    <w:p w:rsidR="00DF282E" w:rsidRDefault="00DF282E" w:rsidP="00DF282E">
      <w:pPr>
        <w:jc w:val="center"/>
        <w:rPr>
          <w:lang w:val="en-US"/>
        </w:rPr>
      </w:pPr>
      <w:r w:rsidRPr="00DF282E">
        <w:rPr>
          <w:lang w:val="en-US"/>
        </w:rPr>
        <w:drawing>
          <wp:inline distT="0" distB="0" distL="0" distR="0">
            <wp:extent cx="2580005" cy="143065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82E" w:rsidRPr="006B640C" w:rsidRDefault="00DF282E" w:rsidP="00DF282E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3</w:t>
      </w:r>
    </w:p>
    <w:p w:rsidR="006B640C" w:rsidRDefault="006B640C" w:rsidP="006B640C">
      <w:pPr>
        <w:pStyle w:val="Heading2"/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>:</w:t>
      </w:r>
    </w:p>
    <w:p w:rsidR="00DF282E" w:rsidRPr="00BA2BD2" w:rsidRDefault="00DF282E" w:rsidP="00DF28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vẫn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web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Nhưng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thao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trực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tuyến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tài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khoản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thư</w:t>
      </w:r>
      <w:proofErr w:type="spellEnd"/>
      <w:proofErr w:type="gram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viện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tài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khoản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mình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web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F282E" w:rsidRPr="00BA2BD2" w:rsidRDefault="00DF282E" w:rsidP="00DF28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chưa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hệ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thống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thấy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khung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‘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3’. </w:t>
      </w:r>
    </w:p>
    <w:p w:rsidR="00DF282E" w:rsidRPr="00BA2BD2" w:rsidRDefault="00DF282E" w:rsidP="00DF28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hãy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nút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BA2BD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1539240" cy="361950"/>
            <wp:effectExtent l="19050" t="0" r="381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sang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‘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2’.</w:t>
      </w:r>
    </w:p>
    <w:p w:rsidR="00DF282E" w:rsidRPr="00BA2BD2" w:rsidRDefault="00DF282E" w:rsidP="00DF28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Điền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đầy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đủ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mật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khẩu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rồi</w:t>
      </w:r>
      <w:proofErr w:type="spellEnd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nút</w:t>
      </w:r>
      <w:proofErr w:type="spellEnd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D0891" w:rsidRPr="00BA2BD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778510" cy="226060"/>
            <wp:effectExtent l="19050" t="0" r="254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="006D0891" w:rsidRPr="00BA2BD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D0891" w:rsidRPr="00BA2BD2" w:rsidRDefault="006D0891" w:rsidP="00DF28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ở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vị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trí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3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thấy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D0891" w:rsidRPr="006D0891" w:rsidRDefault="006D0891" w:rsidP="006D08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345055" cy="1720215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6B640C" w:rsidRDefault="006B640C" w:rsidP="006B640C">
      <w:pPr>
        <w:pStyle w:val="Heading1"/>
        <w:rPr>
          <w:u w:val="single"/>
          <w:lang w:val="en-US"/>
        </w:rPr>
      </w:pPr>
      <w:proofErr w:type="spellStart"/>
      <w:r w:rsidRPr="006B640C">
        <w:rPr>
          <w:u w:val="single"/>
          <w:lang w:val="en-US"/>
        </w:rPr>
        <w:t>Tìm</w:t>
      </w:r>
      <w:proofErr w:type="spellEnd"/>
      <w:r w:rsidRPr="006B640C">
        <w:rPr>
          <w:u w:val="single"/>
          <w:lang w:val="en-US"/>
        </w:rPr>
        <w:t xml:space="preserve"> </w:t>
      </w:r>
      <w:proofErr w:type="spellStart"/>
      <w:r w:rsidRPr="006B640C">
        <w:rPr>
          <w:u w:val="single"/>
          <w:lang w:val="en-US"/>
        </w:rPr>
        <w:t>kiếm</w:t>
      </w:r>
      <w:proofErr w:type="spellEnd"/>
      <w:r w:rsidRPr="006B640C">
        <w:rPr>
          <w:u w:val="single"/>
          <w:lang w:val="en-US"/>
        </w:rPr>
        <w:t xml:space="preserve"> </w:t>
      </w:r>
      <w:proofErr w:type="spellStart"/>
      <w:r w:rsidRPr="006B640C">
        <w:rPr>
          <w:u w:val="single"/>
          <w:lang w:val="en-US"/>
        </w:rPr>
        <w:t>sách</w:t>
      </w:r>
      <w:proofErr w:type="spellEnd"/>
      <w:r w:rsidRPr="006B640C">
        <w:rPr>
          <w:u w:val="single"/>
          <w:lang w:val="en-US"/>
        </w:rPr>
        <w:t>:</w:t>
      </w:r>
    </w:p>
    <w:p w:rsidR="006B640C" w:rsidRDefault="006B640C" w:rsidP="006B640C">
      <w:pPr>
        <w:pStyle w:val="Heading2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>:</w:t>
      </w:r>
    </w:p>
    <w:p w:rsidR="006B640C" w:rsidRDefault="006D0891" w:rsidP="00BA2B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508500" cy="2887980"/>
            <wp:effectExtent l="19050" t="0" r="635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D2" w:rsidRDefault="00BA2BD2" w:rsidP="00BA2BD2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4</w:t>
      </w:r>
    </w:p>
    <w:p w:rsidR="006B640C" w:rsidRDefault="006B640C" w:rsidP="00BA2BD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22592" cy="5432079"/>
            <wp:effectExtent l="19050" t="0" r="6508" b="0"/>
            <wp:docPr id="7" name="Picture 6" descr="websearch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earchresul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919" cy="54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D2" w:rsidRPr="006B640C" w:rsidRDefault="00BA2BD2" w:rsidP="00BA2BD2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5</w:t>
      </w:r>
    </w:p>
    <w:p w:rsidR="006B640C" w:rsidRDefault="006B640C" w:rsidP="006B640C">
      <w:pPr>
        <w:pStyle w:val="Heading2"/>
        <w:rPr>
          <w:lang w:val="en-US"/>
        </w:rPr>
      </w:pP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:</w:t>
      </w:r>
    </w:p>
    <w:p w:rsidR="00BA2BD2" w:rsidRPr="00BA2BD2" w:rsidRDefault="00BA2BD2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1: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Đây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bộ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lọc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hỗ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cuốn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mình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mong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A2BD2" w:rsidRPr="00BA2BD2" w:rsidRDefault="00BA2BD2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2: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Ngoài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proofErr w:type="gram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từng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danh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bên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cạnh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A2BD2" w:rsidRPr="00BA2BD2" w:rsidRDefault="00BA2BD2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3: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10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cuốn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phân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gồm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10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2BD2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BA2BD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B640C" w:rsidRDefault="006B640C" w:rsidP="006B640C">
      <w:pPr>
        <w:pStyle w:val="Heading2"/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>:</w:t>
      </w:r>
    </w:p>
    <w:p w:rsidR="006B640C" w:rsidRPr="00E83E2B" w:rsidRDefault="00BA2BD2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chủ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sang tab “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Pr="00E83E2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895985" cy="470535"/>
            <wp:effectExtent l="1905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D2" w:rsidRPr="00E83E2B" w:rsidRDefault="00442B5B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tuỳ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ý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khung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End"/>
      <w:r w:rsidRPr="00E83E2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246245" cy="289560"/>
            <wp:effectExtent l="19050" t="0" r="1905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3E2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442B5B" w:rsidRPr="00E83E2B" w:rsidRDefault="00442B5B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lastRenderedPageBreak/>
        <w:t>Sau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đôc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mình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danh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mình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Nêu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danh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E83E2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2399030" cy="208280"/>
            <wp:effectExtent l="19050" t="0" r="127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5B" w:rsidRPr="00E83E2B" w:rsidRDefault="00442B5B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Ở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check-box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bên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dưới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ít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nhất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proofErr w:type="gram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proofErr w:type="gram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hệ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thống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cuốn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E83E2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3123565" cy="163195"/>
            <wp:effectExtent l="19050" t="0" r="635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5B" w:rsidRPr="00E83E2B" w:rsidRDefault="00442B5B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bắt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nút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83E2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97230" cy="353060"/>
            <wp:effectExtent l="19050" t="0" r="762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5B" w:rsidRPr="00E83E2B" w:rsidRDefault="00442B5B" w:rsidP="00BA2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kiếm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liệt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kê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‘</w:t>
      </w:r>
      <w:proofErr w:type="spellStart"/>
      <w:r w:rsidRPr="00E83E2B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E83E2B">
        <w:rPr>
          <w:rFonts w:asciiTheme="majorHAnsi" w:hAnsiTheme="majorHAnsi" w:cstheme="majorHAnsi"/>
          <w:sz w:val="24"/>
          <w:szCs w:val="24"/>
          <w:lang w:val="en-US"/>
        </w:rPr>
        <w:t xml:space="preserve"> 5’.</w:t>
      </w:r>
    </w:p>
    <w:p w:rsidR="006B640C" w:rsidRDefault="006B640C" w:rsidP="006B640C">
      <w:pPr>
        <w:pStyle w:val="Heading1"/>
        <w:rPr>
          <w:u w:val="single"/>
          <w:lang w:val="en-US"/>
        </w:rPr>
      </w:pPr>
      <w:proofErr w:type="spellStart"/>
      <w:r w:rsidRPr="006B640C">
        <w:rPr>
          <w:u w:val="single"/>
          <w:lang w:val="en-US"/>
        </w:rPr>
        <w:t>Đăng</w:t>
      </w:r>
      <w:proofErr w:type="spellEnd"/>
      <w:r w:rsidRPr="006B640C">
        <w:rPr>
          <w:u w:val="single"/>
          <w:lang w:val="en-US"/>
        </w:rPr>
        <w:t xml:space="preserve"> </w:t>
      </w:r>
      <w:proofErr w:type="spellStart"/>
      <w:r w:rsidRPr="006B640C">
        <w:rPr>
          <w:u w:val="single"/>
          <w:lang w:val="en-US"/>
        </w:rPr>
        <w:t>kí</w:t>
      </w:r>
      <w:proofErr w:type="spellEnd"/>
      <w:r w:rsidRPr="006B640C">
        <w:rPr>
          <w:u w:val="single"/>
          <w:lang w:val="en-US"/>
        </w:rPr>
        <w:t xml:space="preserve"> </w:t>
      </w:r>
      <w:proofErr w:type="spellStart"/>
      <w:r w:rsidRPr="006B640C">
        <w:rPr>
          <w:u w:val="single"/>
          <w:lang w:val="en-US"/>
        </w:rPr>
        <w:t>mượn</w:t>
      </w:r>
      <w:proofErr w:type="spellEnd"/>
      <w:r w:rsidRPr="006B640C">
        <w:rPr>
          <w:u w:val="single"/>
          <w:lang w:val="en-US"/>
        </w:rPr>
        <w:t xml:space="preserve"> </w:t>
      </w:r>
      <w:proofErr w:type="spellStart"/>
      <w:r w:rsidRPr="006B640C">
        <w:rPr>
          <w:u w:val="single"/>
          <w:lang w:val="en-US"/>
        </w:rPr>
        <w:t>sách</w:t>
      </w:r>
      <w:proofErr w:type="spellEnd"/>
      <w:r w:rsidRPr="006B640C">
        <w:rPr>
          <w:u w:val="single"/>
          <w:lang w:val="en-US"/>
        </w:rPr>
        <w:t>:</w:t>
      </w:r>
    </w:p>
    <w:p w:rsidR="006B640C" w:rsidRDefault="006B640C" w:rsidP="006B640C">
      <w:pPr>
        <w:pStyle w:val="Heading2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>:</w:t>
      </w:r>
    </w:p>
    <w:p w:rsidR="006B640C" w:rsidRDefault="006B640C" w:rsidP="00BA2B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1782445"/>
            <wp:effectExtent l="19050" t="0" r="2540" b="0"/>
            <wp:docPr id="4" name="Picture 3" descr="web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re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2B" w:rsidRDefault="00E83E2B" w:rsidP="00BA2BD2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6</w:t>
      </w:r>
    </w:p>
    <w:p w:rsidR="006B640C" w:rsidRDefault="006B640C" w:rsidP="00BA2B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1670050"/>
            <wp:effectExtent l="19050" t="0" r="2540" b="0"/>
            <wp:docPr id="5" name="Picture 4" descr="accept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no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2B" w:rsidRDefault="00E83E2B" w:rsidP="00BA2BD2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7</w:t>
      </w:r>
    </w:p>
    <w:p w:rsidR="006B640C" w:rsidRDefault="006B640C" w:rsidP="00E83E2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791335"/>
            <wp:effectExtent l="19050" t="0" r="2540" b="0"/>
            <wp:docPr id="6" name="Picture 5" descr="re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2B" w:rsidRPr="006B640C" w:rsidRDefault="00E83E2B" w:rsidP="00E83E2B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8</w:t>
      </w:r>
    </w:p>
    <w:p w:rsidR="006B640C" w:rsidRPr="006B640C" w:rsidRDefault="006B640C" w:rsidP="006B640C">
      <w:pPr>
        <w:pStyle w:val="Heading2"/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>:</w:t>
      </w:r>
    </w:p>
    <w:p w:rsidR="006B640C" w:rsidRPr="005F23D0" w:rsidRDefault="00E83E2B" w:rsidP="00E83E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công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tìm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thấy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mình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mong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tiến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mượn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cuốn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E83E2B" w:rsidRPr="005F23D0" w:rsidRDefault="00E83E2B" w:rsidP="00E83E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Hãy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nhấp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tựa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mình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mượn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sang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trang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E83E2B" w:rsidRPr="005F23D0" w:rsidRDefault="00E83E2B" w:rsidP="00E83E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chú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ý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dòng</w:t>
      </w:r>
      <w:proofErr w:type="spellEnd"/>
      <w:proofErr w:type="gramStart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gramEnd"/>
      <w:r w:rsidRPr="005F23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1910080" cy="262255"/>
            <wp:effectExtent l="1905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tình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Đã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hết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”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chờ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E83E2B" w:rsidRPr="005F23D0" w:rsidRDefault="00E83E2B" w:rsidP="00E83E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tình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Vẫn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>hãy</w:t>
      </w:r>
      <w:proofErr w:type="spellEnd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>nhấn</w:t>
      </w:r>
      <w:proofErr w:type="spellEnd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>nút</w:t>
      </w:r>
      <w:proofErr w:type="spellEnd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F23D0" w:rsidRPr="005F23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1593215" cy="389255"/>
            <wp:effectExtent l="19050" t="0" r="6985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‘</w:t>
      </w:r>
      <w:proofErr w:type="spellStart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="005F23D0"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6’.</w:t>
      </w:r>
    </w:p>
    <w:p w:rsidR="005F23D0" w:rsidRPr="005F23D0" w:rsidRDefault="005F23D0" w:rsidP="00E83E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Hệ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thống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xác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rằng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mượn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cuốn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7.</w:t>
      </w:r>
    </w:p>
    <w:p w:rsidR="005F23D0" w:rsidRPr="005F23D0" w:rsidRDefault="005F23D0" w:rsidP="00E83E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xác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rằng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mượn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cuốn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họ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thấy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nút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kí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mượn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”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23D0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Pr="005F23D0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5F23D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1602740" cy="361950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3D0" w:rsidRPr="005F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B42C1"/>
    <w:multiLevelType w:val="hybridMultilevel"/>
    <w:tmpl w:val="D72A0714"/>
    <w:lvl w:ilvl="0" w:tplc="3476EB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6B640C"/>
    <w:rsid w:val="00442B5B"/>
    <w:rsid w:val="005F23D0"/>
    <w:rsid w:val="006B640C"/>
    <w:rsid w:val="006D0891"/>
    <w:rsid w:val="00BA2BD2"/>
    <w:rsid w:val="00DF282E"/>
    <w:rsid w:val="00E8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40C"/>
    <w:rPr>
      <w:rFonts w:ascii="Arial" w:eastAsia="MS Mincho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6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0C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8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BaoTHQ60006</dc:creator>
  <cp:keywords/>
  <dc:description/>
  <cp:lastModifiedBy>BaoTHQ60006</cp:lastModifiedBy>
  <cp:revision>4</cp:revision>
  <dcterms:created xsi:type="dcterms:W3CDTF">2012-04-13T07:30:00Z</dcterms:created>
  <dcterms:modified xsi:type="dcterms:W3CDTF">2012-04-13T08:13:00Z</dcterms:modified>
</cp:coreProperties>
</file>