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"/>
        <w:rPr>
          <w:rFonts w:ascii="Times New Roman"/>
          <w:sz w:val="22"/>
        </w:rPr>
      </w:pPr>
    </w:p>
    <w:p>
      <w:pPr>
        <w:pStyle w:val="3"/>
        <w:ind w:left="56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7845" cy="6362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279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"/>
        <w:rPr>
          <w:rFonts w:ascii="Times New Roman"/>
          <w:sz w:val="31"/>
        </w:rPr>
      </w:pPr>
    </w:p>
    <w:p>
      <w:pPr>
        <w:spacing w:before="0"/>
        <w:ind w:right="0"/>
        <w:jc w:val="left"/>
        <w:rPr>
          <w:rFonts w:ascii="Microsoft YaHei UI"/>
          <w:sz w:val="28"/>
        </w:rPr>
      </w:pPr>
      <w:bookmarkStart w:id="8" w:name="_GoBack"/>
      <w:bookmarkEnd w:id="8"/>
      <w:bookmarkStart w:id="0" w:name="University IDs and Names:"/>
      <w:bookmarkEnd w:id="0"/>
    </w:p>
    <w:p>
      <w:pPr>
        <w:pStyle w:val="4"/>
      </w:pPr>
      <w:r>
        <w:rPr>
          <w:b w:val="0"/>
        </w:rPr>
        <w:br w:type="column"/>
      </w:r>
      <w:r>
        <w:rPr>
          <w:color w:val="23292D"/>
        </w:rPr>
        <w:t>COMP1730/6730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>S1</w:t>
      </w:r>
      <w:r>
        <w:rPr>
          <w:color w:val="23292D"/>
          <w:spacing w:val="-8"/>
        </w:rPr>
        <w:t xml:space="preserve"> </w:t>
      </w:r>
      <w:r>
        <w:rPr>
          <w:color w:val="23292D"/>
        </w:rPr>
        <w:t>2020</w:t>
      </w:r>
    </w:p>
    <w:p>
      <w:pPr>
        <w:pStyle w:val="4"/>
        <w:spacing w:line="855" w:lineRule="exact"/>
        <w:ind w:left="642"/>
        <w:sectPr>
          <w:type w:val="continuous"/>
          <w:pgSz w:w="11910" w:h="16840"/>
          <w:pgMar w:top="720" w:right="500" w:bottom="280" w:left="620" w:header="720" w:footer="720" w:gutter="0"/>
          <w:cols w:equalWidth="0" w:num="2">
            <w:col w:w="3638" w:space="276"/>
            <w:col w:w="6876"/>
          </w:cols>
        </w:sectPr>
      </w:pPr>
      <w:r>
        <w:rPr>
          <w:color w:val="23292D"/>
        </w:rPr>
        <w:t>-</w:t>
      </w:r>
      <w:r>
        <w:rPr>
          <w:color w:val="23292D"/>
          <w:spacing w:val="-9"/>
        </w:rPr>
        <w:t xml:space="preserve"> </w:t>
      </w:r>
      <w:r>
        <w:rPr>
          <w:color w:val="23292D"/>
        </w:rPr>
        <w:t>Project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Assignment</w:t>
      </w:r>
    </w:p>
    <w:p>
      <w:pPr>
        <w:pStyle w:val="2"/>
        <w:spacing w:before="26" w:line="483" w:lineRule="exact"/>
        <w:ind w:left="0" w:leftChars="0" w:firstLine="0" w:firstLineChars="0"/>
      </w:pPr>
      <w:bookmarkStart w:id="1" w:name="Answers to the following questions:"/>
      <w:bookmarkEnd w:id="1"/>
      <w:r>
        <w:t>Answers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questions:</w:t>
      </w:r>
    </w:p>
    <w:p>
      <w:pPr>
        <w:pStyle w:val="8"/>
        <w:numPr>
          <w:ilvl w:val="0"/>
          <w:numId w:val="1"/>
        </w:numPr>
        <w:tabs>
          <w:tab w:val="left" w:pos="725"/>
        </w:tabs>
        <w:spacing w:before="0" w:after="0" w:line="301" w:lineRule="exact"/>
        <w:ind w:left="724" w:right="0" w:hanging="203"/>
        <w:jc w:val="left"/>
        <w:rPr>
          <w:sz w:val="18"/>
        </w:rPr>
      </w:pPr>
      <w:bookmarkStart w:id="2" w:name="1. Choose part of the code you have writ"/>
      <w:bookmarkEnd w:id="2"/>
      <w:bookmarkStart w:id="3" w:name="1. Choose part of the code you have writ"/>
      <w:bookmarkEnd w:id="3"/>
      <w:r>
        <w:rPr>
          <w:sz w:val="18"/>
        </w:rPr>
        <w:t>Choose</w:t>
      </w:r>
      <w:r>
        <w:rPr>
          <w:spacing w:val="-1"/>
          <w:sz w:val="18"/>
        </w:rPr>
        <w:t xml:space="preserve"> </w:t>
      </w:r>
      <w:r>
        <w:rPr>
          <w:sz w:val="18"/>
        </w:rPr>
        <w:t>part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 code you</w:t>
      </w:r>
      <w:r>
        <w:rPr>
          <w:spacing w:val="-5"/>
          <w:sz w:val="18"/>
        </w:rPr>
        <w:t xml:space="preserve"> </w:t>
      </w:r>
      <w:r>
        <w:rPr>
          <w:sz w:val="18"/>
        </w:rPr>
        <w:t>have</w:t>
      </w:r>
      <w:r>
        <w:rPr>
          <w:spacing w:val="-5"/>
          <w:sz w:val="18"/>
        </w:rPr>
        <w:t xml:space="preserve"> </w:t>
      </w:r>
      <w:r>
        <w:rPr>
          <w:sz w:val="18"/>
        </w:rPr>
        <w:t>written</w:t>
      </w:r>
      <w:r>
        <w:rPr>
          <w:spacing w:val="-4"/>
          <w:sz w:val="18"/>
        </w:rPr>
        <w:t xml:space="preserve"> </w:t>
      </w:r>
      <w:r>
        <w:rPr>
          <w:sz w:val="18"/>
        </w:rPr>
        <w:t>for this</w:t>
      </w:r>
      <w:r>
        <w:rPr>
          <w:spacing w:val="-1"/>
          <w:sz w:val="18"/>
        </w:rPr>
        <w:t xml:space="preserve"> </w:t>
      </w:r>
      <w:r>
        <w:rPr>
          <w:sz w:val="18"/>
        </w:rPr>
        <w:t>assignment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explain</w:t>
      </w:r>
      <w:r>
        <w:rPr>
          <w:spacing w:val="-5"/>
          <w:sz w:val="18"/>
        </w:rPr>
        <w:t xml:space="preserve"> </w:t>
      </w:r>
      <w:r>
        <w:rPr>
          <w:sz w:val="18"/>
        </w:rPr>
        <w:t>it.</w:t>
      </w:r>
    </w:p>
    <w:p>
      <w:pPr>
        <w:pStyle w:val="3"/>
        <w:tabs>
          <w:tab w:val="left" w:pos="522"/>
          <w:tab w:val="left" w:pos="940"/>
        </w:tabs>
        <w:spacing w:line="265" w:lineRule="exact"/>
        <w:ind w:left="100"/>
      </w:pPr>
      <w:r>
        <w:rPr>
          <w:w w:val="100"/>
        </w:rPr>
        <w:t xml:space="preserve"> </w:t>
      </w:r>
      <w:r>
        <w:tab/>
      </w:r>
      <w:r>
        <w:rPr>
          <w:w w:val="100"/>
        </w:rPr>
        <w:t xml:space="preserve"> </w:t>
      </w:r>
      <w:r>
        <w:tab/>
      </w:r>
      <w:r>
        <w:t>All functions with</w:t>
      </w:r>
      <w:r>
        <w:rPr>
          <w:spacing w:val="-5"/>
        </w:rPr>
        <w:t xml:space="preserve"> </w:t>
      </w:r>
      <w:r>
        <w:t>code reference</w:t>
      </w:r>
      <w:r>
        <w:rPr>
          <w:spacing w:val="1"/>
        </w:rPr>
        <w:t xml:space="preserve"> </w:t>
      </w:r>
      <w:r>
        <w:t xml:space="preserve">in assignment.py: </w:t>
      </w:r>
    </w:p>
    <w:p>
      <w:pPr>
        <w:pStyle w:val="3"/>
        <w:spacing w:before="12"/>
      </w:pPr>
    </w:p>
    <w:tbl>
      <w:tblPr>
        <w:tblStyle w:val="6"/>
        <w:tblW w:w="0" w:type="auto"/>
        <w:tblInd w:w="43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187" w:type="dxa"/>
            <w:tcBorders>
              <w:left w:val="single" w:color="6CE16C" w:sz="18" w:space="0"/>
            </w:tcBorders>
            <w:shd w:val="clear" w:color="auto" w:fill="F8F8F8"/>
          </w:tcPr>
          <w:p>
            <w:pPr>
              <w:pStyle w:val="9"/>
              <w:rPr>
                <w:i/>
                <w:sz w:val="21"/>
              </w:rPr>
            </w:pPr>
            <w:r>
              <w:rPr>
                <w:color w:val="5C5C5C"/>
                <w:sz w:val="21"/>
              </w:rPr>
              <w:t>1.</w:t>
            </w:r>
            <w:r>
              <w:rPr>
                <w:color w:val="5C5C5C"/>
                <w:spacing w:val="12"/>
                <w:sz w:val="21"/>
              </w:rPr>
              <w:t xml:space="preserve"> </w:t>
            </w:r>
            <w:r>
              <w:rPr>
                <w:color w:val="A625A3"/>
                <w:sz w:val="21"/>
              </w:rPr>
              <w:t>def</w:t>
            </w:r>
            <w:r>
              <w:rPr>
                <w:color w:val="A625A3"/>
                <w:spacing w:val="-2"/>
                <w:sz w:val="21"/>
              </w:rPr>
              <w:t xml:space="preserve"> </w:t>
            </w:r>
            <w:r>
              <w:rPr>
                <w:color w:val="4078F1"/>
                <w:sz w:val="21"/>
              </w:rPr>
              <w:t>read_dataset</w:t>
            </w:r>
            <w:r>
              <w:rPr>
                <w:color w:val="5C5C5C"/>
                <w:sz w:val="21"/>
              </w:rPr>
              <w:t>(filepath):</w:t>
            </w:r>
            <w:r>
              <w:rPr>
                <w:color w:val="5C5C5C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#Takes</w:t>
            </w:r>
            <w:r>
              <w:rPr>
                <w:i/>
                <w:color w:val="9FA0A7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file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path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of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dataset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as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input,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reads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</w:t>
            </w:r>
          </w:p>
          <w:p>
            <w:pPr>
              <w:pStyle w:val="9"/>
              <w:spacing w:before="71"/>
              <w:ind w:left="409"/>
              <w:rPr>
                <w:i/>
                <w:sz w:val="21"/>
              </w:rPr>
            </w:pPr>
            <w:r>
              <w:rPr>
                <w:i/>
                <w:color w:val="9FA0A7"/>
                <w:sz w:val="21"/>
              </w:rPr>
              <w:t>data,and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returns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dataset</w:t>
            </w:r>
            <w:r>
              <w:rPr>
                <w:i/>
                <w:color w:val="9FA0A7"/>
                <w:spacing w:val="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in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a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suitable</w:t>
            </w:r>
            <w:r>
              <w:rPr>
                <w:i/>
                <w:color w:val="9FA0A7"/>
                <w:spacing w:val="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format.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187" w:type="dxa"/>
            <w:tcBorders>
              <w:left w:val="single" w:color="6CE16C" w:sz="18" w:space="0"/>
            </w:tcBorders>
          </w:tcPr>
          <w:p>
            <w:pPr>
              <w:pStyle w:val="9"/>
              <w:rPr>
                <w:i/>
                <w:sz w:val="21"/>
              </w:rPr>
            </w:pPr>
            <w:r>
              <w:rPr>
                <w:color w:val="5C5C5C"/>
                <w:sz w:val="21"/>
              </w:rPr>
              <w:t>2.</w:t>
            </w:r>
            <w:r>
              <w:rPr>
                <w:color w:val="5C5C5C"/>
                <w:spacing w:val="12"/>
                <w:sz w:val="21"/>
              </w:rPr>
              <w:t xml:space="preserve"> </w:t>
            </w:r>
            <w:r>
              <w:rPr>
                <w:color w:val="A625A3"/>
                <w:sz w:val="21"/>
              </w:rPr>
              <w:t>def</w:t>
            </w:r>
            <w:r>
              <w:rPr>
                <w:color w:val="A625A3"/>
                <w:spacing w:val="-2"/>
                <w:sz w:val="21"/>
              </w:rPr>
              <w:t xml:space="preserve"> </w:t>
            </w:r>
            <w:r>
              <w:rPr>
                <w:color w:val="4078F1"/>
                <w:sz w:val="21"/>
              </w:rPr>
              <w:t>get_column</w:t>
            </w:r>
            <w:r>
              <w:rPr>
                <w:color w:val="5C5C5C"/>
                <w:sz w:val="21"/>
              </w:rPr>
              <w:t>(data,</w:t>
            </w:r>
            <w:r>
              <w:rPr>
                <w:color w:val="5C5C5C"/>
                <w:spacing w:val="-1"/>
                <w:sz w:val="21"/>
              </w:rPr>
              <w:t xml:space="preserve"> </w:t>
            </w:r>
            <w:r>
              <w:rPr>
                <w:color w:val="5C5C5C"/>
                <w:sz w:val="21"/>
              </w:rPr>
              <w:t>header):</w:t>
            </w:r>
            <w:r>
              <w:rPr>
                <w:color w:val="5C5C5C"/>
                <w:spacing w:val="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#Get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</w:t>
            </w:r>
            <w:r>
              <w:rPr>
                <w:i/>
                <w:color w:val="9FA0A7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data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under</w:t>
            </w:r>
            <w:r>
              <w:rPr>
                <w:i/>
                <w:color w:val="9FA0A7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a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specific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header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from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dataset</w:t>
            </w:r>
          </w:p>
          <w:p>
            <w:pPr>
              <w:pStyle w:val="9"/>
              <w:spacing w:before="67"/>
              <w:ind w:left="409"/>
              <w:rPr>
                <w:i/>
                <w:sz w:val="21"/>
              </w:rPr>
            </w:pPr>
            <w:r>
              <w:rPr>
                <w:i/>
                <w:color w:val="9FA0A7"/>
                <w:w w:val="100"/>
                <w:sz w:val="21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187" w:type="dxa"/>
            <w:tcBorders>
              <w:left w:val="single" w:color="6CE16C" w:sz="18" w:space="0"/>
            </w:tcBorders>
            <w:shd w:val="clear" w:color="auto" w:fill="F8F8F8"/>
          </w:tcPr>
          <w:p>
            <w:pPr>
              <w:pStyle w:val="9"/>
              <w:rPr>
                <w:i/>
                <w:sz w:val="21"/>
              </w:rPr>
            </w:pPr>
            <w:r>
              <w:rPr>
                <w:color w:val="5C5C5C"/>
                <w:sz w:val="21"/>
              </w:rPr>
              <w:t>3.</w:t>
            </w:r>
            <w:r>
              <w:rPr>
                <w:color w:val="5C5C5C"/>
                <w:spacing w:val="12"/>
                <w:sz w:val="21"/>
              </w:rPr>
              <w:t xml:space="preserve"> </w:t>
            </w:r>
            <w:r>
              <w:rPr>
                <w:color w:val="A625A3"/>
                <w:sz w:val="21"/>
              </w:rPr>
              <w:t>def</w:t>
            </w:r>
            <w:r>
              <w:rPr>
                <w:color w:val="A625A3"/>
                <w:spacing w:val="-2"/>
                <w:sz w:val="21"/>
              </w:rPr>
              <w:t xml:space="preserve"> </w:t>
            </w:r>
            <w:r>
              <w:rPr>
                <w:color w:val="4078F1"/>
                <w:sz w:val="21"/>
              </w:rPr>
              <w:t>largest_area</w:t>
            </w:r>
            <w:r>
              <w:rPr>
                <w:color w:val="5C5C5C"/>
                <w:sz w:val="21"/>
              </w:rPr>
              <w:t>(data):</w:t>
            </w:r>
            <w:r>
              <w:rPr>
                <w:color w:val="5C5C5C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#Get</w:t>
            </w:r>
            <w:r>
              <w:rPr>
                <w:i/>
                <w:color w:val="9FA0A7"/>
                <w:spacing w:val="4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largest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area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covered</w:t>
            </w:r>
            <w:r>
              <w:rPr>
                <w:i/>
                <w:color w:val="9FA0A7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by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lake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from</w:t>
            </w:r>
            <w:r>
              <w:rPr>
                <w:i/>
                <w:color w:val="9FA0A7"/>
                <w:spacing w:val="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dataset.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187" w:type="dxa"/>
            <w:tcBorders>
              <w:left w:val="single" w:color="6CE16C" w:sz="18" w:space="0"/>
            </w:tcBorders>
          </w:tcPr>
          <w:p>
            <w:pPr>
              <w:pStyle w:val="9"/>
              <w:rPr>
                <w:i/>
                <w:sz w:val="21"/>
              </w:rPr>
            </w:pPr>
            <w:r>
              <w:rPr>
                <w:color w:val="5C5C5C"/>
                <w:sz w:val="21"/>
              </w:rPr>
              <w:t>4.</w:t>
            </w:r>
            <w:r>
              <w:rPr>
                <w:color w:val="5C5C5C"/>
                <w:spacing w:val="10"/>
                <w:sz w:val="21"/>
              </w:rPr>
              <w:t xml:space="preserve"> </w:t>
            </w:r>
            <w:r>
              <w:rPr>
                <w:color w:val="A625A3"/>
                <w:sz w:val="21"/>
              </w:rPr>
              <w:t>def</w:t>
            </w:r>
            <w:r>
              <w:rPr>
                <w:color w:val="A625A3"/>
                <w:spacing w:val="-2"/>
                <w:sz w:val="21"/>
              </w:rPr>
              <w:t xml:space="preserve"> </w:t>
            </w:r>
            <w:r>
              <w:rPr>
                <w:color w:val="4078F1"/>
                <w:sz w:val="21"/>
              </w:rPr>
              <w:t>calculate_average</w:t>
            </w:r>
            <w:r>
              <w:rPr>
                <w:color w:val="5C5C5C"/>
                <w:sz w:val="21"/>
              </w:rPr>
              <w:t>(data,</w:t>
            </w:r>
            <w:r>
              <w:rPr>
                <w:color w:val="5C5C5C"/>
                <w:spacing w:val="-3"/>
                <w:sz w:val="21"/>
              </w:rPr>
              <w:t xml:space="preserve"> </w:t>
            </w:r>
            <w:r>
              <w:rPr>
                <w:color w:val="5C5C5C"/>
                <w:sz w:val="21"/>
              </w:rPr>
              <w:t>header):</w:t>
            </w:r>
            <w:r>
              <w:rPr>
                <w:color w:val="5C5C5C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#to</w:t>
            </w:r>
            <w:r>
              <w:rPr>
                <w:i/>
                <w:color w:val="9FA0A7"/>
                <w:spacing w:val="-4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calculate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</w:t>
            </w:r>
            <w:r>
              <w:rPr>
                <w:i/>
                <w:color w:val="9FA0A7"/>
                <w:spacing w:val="-4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avarage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of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specific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header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da</w:t>
            </w:r>
          </w:p>
          <w:p>
            <w:pPr>
              <w:pStyle w:val="9"/>
              <w:spacing w:before="66"/>
              <w:ind w:left="409"/>
              <w:rPr>
                <w:i/>
                <w:sz w:val="21"/>
              </w:rPr>
            </w:pPr>
            <w:r>
              <w:rPr>
                <w:i/>
                <w:color w:val="9FA0A7"/>
                <w:sz w:val="21"/>
              </w:rPr>
              <w:t>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187" w:type="dxa"/>
            <w:tcBorders>
              <w:left w:val="single" w:color="6CE16C" w:sz="18" w:space="0"/>
            </w:tcBorders>
            <w:shd w:val="clear" w:color="auto" w:fill="F8F8F8"/>
          </w:tcPr>
          <w:p>
            <w:pPr>
              <w:pStyle w:val="9"/>
              <w:rPr>
                <w:i/>
                <w:sz w:val="21"/>
              </w:rPr>
            </w:pPr>
            <w:r>
              <w:rPr>
                <w:color w:val="5C5C5C"/>
                <w:sz w:val="21"/>
              </w:rPr>
              <w:t>5.</w:t>
            </w:r>
            <w:r>
              <w:rPr>
                <w:color w:val="5C5C5C"/>
                <w:spacing w:val="12"/>
                <w:sz w:val="21"/>
              </w:rPr>
              <w:t xml:space="preserve"> </w:t>
            </w:r>
            <w:r>
              <w:rPr>
                <w:color w:val="A625A3"/>
                <w:sz w:val="21"/>
              </w:rPr>
              <w:t>def</w:t>
            </w:r>
            <w:r>
              <w:rPr>
                <w:color w:val="A625A3"/>
                <w:spacing w:val="-2"/>
                <w:sz w:val="21"/>
              </w:rPr>
              <w:t xml:space="preserve"> </w:t>
            </w:r>
            <w:r>
              <w:rPr>
                <w:color w:val="4078F1"/>
                <w:sz w:val="21"/>
              </w:rPr>
              <w:t>average_volume</w:t>
            </w:r>
            <w:r>
              <w:rPr>
                <w:color w:val="5C5C5C"/>
                <w:sz w:val="21"/>
              </w:rPr>
              <w:t>(data):</w:t>
            </w:r>
            <w:r>
              <w:rPr>
                <w:color w:val="5C5C5C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#Get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average</w:t>
            </w:r>
            <w:r>
              <w:rPr>
                <w:i/>
                <w:color w:val="9FA0A7"/>
                <w:spacing w:val="4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volume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of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lake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from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</w:t>
            </w:r>
            <w:r>
              <w:rPr>
                <w:i/>
                <w:color w:val="9FA0A7"/>
                <w:spacing w:val="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dataset.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187" w:type="dxa"/>
            <w:tcBorders>
              <w:left w:val="single" w:color="6CE16C" w:sz="18" w:space="0"/>
            </w:tcBorders>
          </w:tcPr>
          <w:p>
            <w:pPr>
              <w:pStyle w:val="9"/>
              <w:rPr>
                <w:i/>
                <w:sz w:val="21"/>
              </w:rPr>
            </w:pPr>
            <w:r>
              <w:rPr>
                <w:color w:val="5C5C5C"/>
                <w:sz w:val="21"/>
              </w:rPr>
              <w:t>6.</w:t>
            </w:r>
            <w:r>
              <w:rPr>
                <w:color w:val="5C5C5C"/>
                <w:spacing w:val="11"/>
                <w:sz w:val="21"/>
              </w:rPr>
              <w:t xml:space="preserve"> </w:t>
            </w:r>
            <w:r>
              <w:rPr>
                <w:color w:val="A625A3"/>
                <w:sz w:val="21"/>
              </w:rPr>
              <w:t>def</w:t>
            </w:r>
            <w:r>
              <w:rPr>
                <w:color w:val="A625A3"/>
                <w:spacing w:val="-2"/>
                <w:sz w:val="21"/>
              </w:rPr>
              <w:t xml:space="preserve"> </w:t>
            </w:r>
            <w:r>
              <w:rPr>
                <w:color w:val="4078F1"/>
                <w:sz w:val="21"/>
              </w:rPr>
              <w:t>most_average_rainfall</w:t>
            </w:r>
            <w:r>
              <w:rPr>
                <w:color w:val="5C5C5C"/>
                <w:sz w:val="21"/>
              </w:rPr>
              <w:t>(data):</w:t>
            </w:r>
            <w:r>
              <w:rPr>
                <w:color w:val="5C5C5C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#Get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</w:t>
            </w:r>
            <w:r>
              <w:rPr>
                <w:i/>
                <w:color w:val="9FA0A7"/>
                <w:spacing w:val="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time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whose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rainfall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is</w:t>
            </w:r>
            <w:r>
              <w:rPr>
                <w:i/>
                <w:color w:val="9FA0A7"/>
                <w:spacing w:val="-4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closest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to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aver</w:t>
            </w:r>
          </w:p>
          <w:p>
            <w:pPr>
              <w:pStyle w:val="9"/>
              <w:spacing w:before="66"/>
              <w:ind w:left="409"/>
              <w:rPr>
                <w:i/>
                <w:sz w:val="21"/>
              </w:rPr>
            </w:pPr>
            <w:r>
              <w:rPr>
                <w:i/>
                <w:color w:val="9FA0A7"/>
                <w:sz w:val="21"/>
              </w:rPr>
              <w:t>age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from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dataset.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187" w:type="dxa"/>
            <w:tcBorders>
              <w:left w:val="single" w:color="6CE16C" w:sz="18" w:space="0"/>
            </w:tcBorders>
            <w:shd w:val="clear" w:color="auto" w:fill="F8F8F8"/>
          </w:tcPr>
          <w:p>
            <w:pPr>
              <w:pStyle w:val="9"/>
              <w:rPr>
                <w:i/>
                <w:sz w:val="21"/>
              </w:rPr>
            </w:pPr>
            <w:r>
              <w:rPr>
                <w:color w:val="5C5C5C"/>
                <w:sz w:val="21"/>
              </w:rPr>
              <w:t>7.</w:t>
            </w:r>
            <w:r>
              <w:rPr>
                <w:color w:val="5C5C5C"/>
                <w:spacing w:val="11"/>
                <w:sz w:val="21"/>
              </w:rPr>
              <w:t xml:space="preserve"> </w:t>
            </w:r>
            <w:r>
              <w:rPr>
                <w:color w:val="A625A3"/>
                <w:sz w:val="21"/>
              </w:rPr>
              <w:t>def</w:t>
            </w:r>
            <w:r>
              <w:rPr>
                <w:color w:val="A625A3"/>
                <w:spacing w:val="-2"/>
                <w:sz w:val="21"/>
              </w:rPr>
              <w:t xml:space="preserve"> </w:t>
            </w:r>
            <w:r>
              <w:rPr>
                <w:color w:val="4078F1"/>
                <w:sz w:val="21"/>
              </w:rPr>
              <w:t>hottest_month</w:t>
            </w:r>
            <w:r>
              <w:rPr>
                <w:color w:val="5C5C5C"/>
                <w:sz w:val="21"/>
              </w:rPr>
              <w:t>(data):</w:t>
            </w:r>
            <w:r>
              <w:rPr>
                <w:color w:val="5C5C5C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#Get</w:t>
            </w:r>
            <w:r>
              <w:rPr>
                <w:i/>
                <w:color w:val="9FA0A7"/>
                <w:spacing w:val="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hottest</w:t>
            </w:r>
            <w:r>
              <w:rPr>
                <w:i/>
                <w:color w:val="9FA0A7"/>
                <w:spacing w:val="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month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on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average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from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dataset.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187" w:type="dxa"/>
            <w:tcBorders>
              <w:left w:val="single" w:color="6CE16C" w:sz="18" w:space="0"/>
            </w:tcBorders>
          </w:tcPr>
          <w:p>
            <w:pPr>
              <w:pStyle w:val="9"/>
              <w:rPr>
                <w:i/>
                <w:sz w:val="21"/>
              </w:rPr>
            </w:pPr>
            <w:r>
              <w:rPr>
                <w:color w:val="5C5C5C"/>
                <w:sz w:val="21"/>
              </w:rPr>
              <w:t>8.</w:t>
            </w:r>
            <w:r>
              <w:rPr>
                <w:color w:val="5C5C5C"/>
                <w:spacing w:val="12"/>
                <w:sz w:val="21"/>
              </w:rPr>
              <w:t xml:space="preserve"> </w:t>
            </w:r>
            <w:r>
              <w:rPr>
                <w:color w:val="A625A3"/>
                <w:sz w:val="21"/>
              </w:rPr>
              <w:t>def</w:t>
            </w:r>
            <w:r>
              <w:rPr>
                <w:color w:val="A625A3"/>
                <w:spacing w:val="-1"/>
                <w:sz w:val="21"/>
              </w:rPr>
              <w:t xml:space="preserve"> </w:t>
            </w:r>
            <w:r>
              <w:rPr>
                <w:color w:val="4078F1"/>
                <w:sz w:val="21"/>
              </w:rPr>
              <w:t>area_vs_volume</w:t>
            </w:r>
            <w:r>
              <w:rPr>
                <w:color w:val="5C5C5C"/>
                <w:sz w:val="21"/>
              </w:rPr>
              <w:t>(data):</w:t>
            </w:r>
            <w:r>
              <w:rPr>
                <w:color w:val="5C5C5C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#Get</w:t>
            </w:r>
            <w:r>
              <w:rPr>
                <w:i/>
                <w:color w:val="9FA0A7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a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plot</w:t>
            </w:r>
            <w:r>
              <w:rPr>
                <w:i/>
                <w:color w:val="9FA0A7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of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</w:t>
            </w:r>
            <w:r>
              <w:rPr>
                <w:i/>
                <w:color w:val="9FA0A7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area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of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Lake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George</w:t>
            </w:r>
            <w:r>
              <w:rPr>
                <w:i/>
                <w:color w:val="9FA0A7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against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its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volume.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0187" w:type="dxa"/>
            <w:tcBorders>
              <w:left w:val="single" w:color="6CE16C" w:sz="18" w:space="0"/>
            </w:tcBorders>
            <w:shd w:val="clear" w:color="auto" w:fill="F8F8F8"/>
          </w:tcPr>
          <w:p>
            <w:pPr>
              <w:pStyle w:val="9"/>
              <w:ind w:left="409" w:hanging="360"/>
              <w:rPr>
                <w:i/>
                <w:sz w:val="21"/>
              </w:rPr>
            </w:pPr>
            <w:r>
              <w:rPr>
                <w:color w:val="5C5C5C"/>
                <w:sz w:val="21"/>
              </w:rPr>
              <w:t>9.</w:t>
            </w:r>
            <w:r>
              <w:rPr>
                <w:color w:val="5C5C5C"/>
                <w:spacing w:val="10"/>
                <w:sz w:val="21"/>
              </w:rPr>
              <w:t xml:space="preserve"> </w:t>
            </w:r>
            <w:r>
              <w:rPr>
                <w:color w:val="A625A3"/>
                <w:sz w:val="21"/>
              </w:rPr>
              <w:t>def</w:t>
            </w:r>
            <w:r>
              <w:rPr>
                <w:color w:val="A625A3"/>
                <w:spacing w:val="-3"/>
                <w:sz w:val="21"/>
              </w:rPr>
              <w:t xml:space="preserve"> </w:t>
            </w:r>
            <w:r>
              <w:rPr>
                <w:color w:val="4078F1"/>
                <w:sz w:val="21"/>
              </w:rPr>
              <w:t>lake_george_simple_model</w:t>
            </w:r>
            <w:r>
              <w:rPr>
                <w:color w:val="5C5C5C"/>
                <w:sz w:val="21"/>
              </w:rPr>
              <w:t>(data,</w:t>
            </w:r>
            <w:r>
              <w:rPr>
                <w:color w:val="5C5C5C"/>
                <w:spacing w:val="-3"/>
                <w:sz w:val="21"/>
              </w:rPr>
              <w:t xml:space="preserve"> </w:t>
            </w:r>
            <w:r>
              <w:rPr>
                <w:color w:val="5C5C5C"/>
                <w:sz w:val="21"/>
              </w:rPr>
              <w:t>evaporation_rate):</w:t>
            </w:r>
            <w:r>
              <w:rPr>
                <w:color w:val="5C5C5C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#A</w:t>
            </w:r>
            <w:r>
              <w:rPr>
                <w:i/>
                <w:color w:val="9FA0A7"/>
                <w:spacing w:val="-5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simple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model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to</w:t>
            </w:r>
            <w:r>
              <w:rPr>
                <w:i/>
                <w:color w:val="9FA0A7"/>
                <w:spacing w:val="-4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show</w:t>
            </w:r>
            <w:r>
              <w:rPr>
                <w:i/>
                <w:color w:val="9FA0A7"/>
                <w:spacing w:val="-4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how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La</w:t>
            </w:r>
          </w:p>
          <w:p>
            <w:pPr>
              <w:pStyle w:val="9"/>
              <w:spacing w:before="2" w:line="310" w:lineRule="atLeast"/>
              <w:ind w:left="409" w:right="56"/>
              <w:rPr>
                <w:i/>
                <w:sz w:val="21"/>
              </w:rPr>
            </w:pPr>
            <w:r>
              <w:rPr>
                <w:i/>
                <w:color w:val="9FA0A7"/>
                <w:sz w:val="21"/>
              </w:rPr>
              <w:t>ke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George</w:t>
            </w:r>
            <w:r>
              <w:rPr>
                <w:i/>
                <w:color w:val="9FA0A7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fills</w:t>
            </w:r>
            <w:r>
              <w:rPr>
                <w:i/>
                <w:color w:val="9FA0A7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and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ebbs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over</w:t>
            </w:r>
            <w:r>
              <w:rPr>
                <w:i/>
                <w:color w:val="9FA0A7"/>
                <w:spacing w:val="4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time.This</w:t>
            </w:r>
            <w:r>
              <w:rPr>
                <w:i/>
                <w:color w:val="9FA0A7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model</w:t>
            </w:r>
            <w:r>
              <w:rPr>
                <w:i/>
                <w:color w:val="9FA0A7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is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based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on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</w:t>
            </w:r>
            <w:r>
              <w:rPr>
                <w:i/>
                <w:color w:val="9FA0A7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assumption</w:t>
            </w:r>
            <w:r>
              <w:rPr>
                <w:i/>
                <w:color w:val="9FA0A7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that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</w:t>
            </w:r>
            <w:r>
              <w:rPr>
                <w:i/>
                <w:color w:val="9FA0A7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ev</w:t>
            </w:r>
            <w:r>
              <w:rPr>
                <w:i/>
                <w:color w:val="9FA0A7"/>
                <w:spacing w:val="-11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aporation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of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</w:t>
            </w:r>
            <w:r>
              <w:rPr>
                <w:i/>
                <w:color w:val="9FA0A7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lake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is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constant.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0187" w:type="dxa"/>
            <w:tcBorders>
              <w:left w:val="single" w:color="6CE16C" w:sz="18" w:space="0"/>
            </w:tcBorders>
          </w:tcPr>
          <w:p>
            <w:pPr>
              <w:pStyle w:val="9"/>
              <w:ind w:left="524" w:hanging="476"/>
              <w:rPr>
                <w:i/>
                <w:sz w:val="21"/>
              </w:rPr>
            </w:pPr>
            <w:r>
              <w:rPr>
                <w:color w:val="5C5C5C"/>
                <w:sz w:val="21"/>
              </w:rPr>
              <w:t>10.</w:t>
            </w:r>
            <w:r>
              <w:rPr>
                <w:color w:val="A625A3"/>
                <w:sz w:val="21"/>
              </w:rPr>
              <w:t>def</w:t>
            </w:r>
            <w:r>
              <w:rPr>
                <w:color w:val="A625A3"/>
                <w:spacing w:val="-1"/>
                <w:sz w:val="21"/>
              </w:rPr>
              <w:t xml:space="preserve"> </w:t>
            </w:r>
            <w:r>
              <w:rPr>
                <w:color w:val="4078F1"/>
                <w:sz w:val="21"/>
              </w:rPr>
              <w:t>lake_george_complex_model</w:t>
            </w:r>
            <w:r>
              <w:rPr>
                <w:color w:val="5C5C5C"/>
                <w:sz w:val="21"/>
              </w:rPr>
              <w:t>(data):</w:t>
            </w:r>
            <w:r>
              <w:rPr>
                <w:color w:val="5C5C5C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#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A</w:t>
            </w:r>
            <w:r>
              <w:rPr>
                <w:i/>
                <w:color w:val="9FA0A7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complex</w:t>
            </w:r>
            <w:r>
              <w:rPr>
                <w:i/>
                <w:color w:val="9FA0A7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model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to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show how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Lake</w:t>
            </w:r>
            <w:r>
              <w:rPr>
                <w:i/>
                <w:color w:val="9FA0A7"/>
                <w:spacing w:val="4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George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fills</w:t>
            </w:r>
          </w:p>
          <w:p>
            <w:pPr>
              <w:pStyle w:val="9"/>
              <w:spacing w:before="2" w:line="310" w:lineRule="atLeast"/>
              <w:ind w:left="409" w:firstLine="115"/>
              <w:rPr>
                <w:i/>
                <w:sz w:val="21"/>
              </w:rPr>
            </w:pPr>
            <w:r>
              <w:rPr>
                <w:i/>
                <w:color w:val="9FA0A7"/>
                <w:sz w:val="21"/>
              </w:rPr>
              <w:t>and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ebbs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over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time.This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model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is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based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on</w:t>
            </w:r>
            <w:r>
              <w:rPr>
                <w:i/>
                <w:color w:val="9FA0A7"/>
                <w:spacing w:val="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assumption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that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evaporation</w:t>
            </w:r>
            <w:r>
              <w:rPr>
                <w:i/>
                <w:color w:val="9FA0A7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is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ch</w:t>
            </w:r>
            <w:r>
              <w:rPr>
                <w:i/>
                <w:color w:val="9FA0A7"/>
                <w:spacing w:val="-11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anged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based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on</w:t>
            </w:r>
            <w:r>
              <w:rPr>
                <w:i/>
                <w:color w:val="9FA0A7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environment.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187" w:type="dxa"/>
            <w:tcBorders>
              <w:left w:val="single" w:color="6CE16C" w:sz="18" w:space="0"/>
            </w:tcBorders>
            <w:shd w:val="clear" w:color="auto" w:fill="F8F8F8"/>
          </w:tcPr>
          <w:p>
            <w:pPr>
              <w:pStyle w:val="9"/>
              <w:rPr>
                <w:i/>
                <w:sz w:val="21"/>
              </w:rPr>
            </w:pPr>
            <w:r>
              <w:rPr>
                <w:color w:val="5C5C5C"/>
                <w:sz w:val="21"/>
              </w:rPr>
              <w:t>11.</w:t>
            </w:r>
            <w:r>
              <w:rPr>
                <w:color w:val="A625A3"/>
                <w:sz w:val="21"/>
              </w:rPr>
              <w:t>def</w:t>
            </w:r>
            <w:r>
              <w:rPr>
                <w:color w:val="A625A3"/>
                <w:spacing w:val="-1"/>
                <w:sz w:val="21"/>
              </w:rPr>
              <w:t xml:space="preserve"> </w:t>
            </w:r>
            <w:r>
              <w:rPr>
                <w:color w:val="4078F1"/>
                <w:sz w:val="21"/>
              </w:rPr>
              <w:t>evaluate_model</w:t>
            </w:r>
            <w:r>
              <w:rPr>
                <w:color w:val="5C5C5C"/>
                <w:sz w:val="21"/>
              </w:rPr>
              <w:t>(data,</w:t>
            </w:r>
            <w:r>
              <w:rPr>
                <w:color w:val="5C5C5C"/>
                <w:spacing w:val="-2"/>
                <w:sz w:val="21"/>
              </w:rPr>
              <w:t xml:space="preserve"> </w:t>
            </w:r>
            <w:r>
              <w:rPr>
                <w:color w:val="5C5C5C"/>
                <w:sz w:val="21"/>
              </w:rPr>
              <w:t xml:space="preserve">volumes): </w:t>
            </w:r>
            <w:r>
              <w:rPr>
                <w:i/>
                <w:color w:val="9FA0A7"/>
                <w:sz w:val="21"/>
              </w:rPr>
              <w:t>#To</w:t>
            </w:r>
            <w:r>
              <w:rPr>
                <w:i/>
                <w:color w:val="9FA0A7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check</w:t>
            </w:r>
            <w:r>
              <w:rPr>
                <w:i/>
                <w:color w:val="9FA0A7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 veracity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of</w:t>
            </w:r>
            <w:r>
              <w:rPr>
                <w:i/>
                <w:color w:val="9FA0A7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a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model.</w:t>
            </w:r>
            <w:r>
              <w:rPr>
                <w:i/>
                <w:color w:val="9FA0A7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By</w:t>
            </w:r>
            <w:r>
              <w:rPr>
                <w:i/>
                <w:color w:val="9FA0A7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compare</w:t>
            </w:r>
            <w:r>
              <w:rPr>
                <w:i/>
                <w:color w:val="9FA0A7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</w:t>
            </w:r>
          </w:p>
          <w:p>
            <w:pPr>
              <w:pStyle w:val="9"/>
              <w:spacing w:before="67"/>
              <w:ind w:left="524"/>
              <w:rPr>
                <w:i/>
                <w:sz w:val="21"/>
              </w:rPr>
            </w:pPr>
            <w:r>
              <w:rPr>
                <w:i/>
                <w:color w:val="9FA0A7"/>
                <w:sz w:val="21"/>
              </w:rPr>
              <w:t>model</w:t>
            </w:r>
            <w:r>
              <w:rPr>
                <w:i/>
                <w:color w:val="9FA0A7"/>
                <w:spacing w:val="-2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to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the</w:t>
            </w:r>
            <w:r>
              <w:rPr>
                <w:i/>
                <w:color w:val="9FA0A7"/>
                <w:spacing w:val="-3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actual</w:t>
            </w:r>
            <w:r>
              <w:rPr>
                <w:i/>
                <w:color w:val="9FA0A7"/>
                <w:spacing w:val="-1"/>
                <w:sz w:val="21"/>
              </w:rPr>
              <w:t xml:space="preserve"> </w:t>
            </w:r>
            <w:r>
              <w:rPr>
                <w:i/>
                <w:color w:val="9FA0A7"/>
                <w:sz w:val="21"/>
              </w:rPr>
              <w:t>data.</w:t>
            </w:r>
          </w:p>
        </w:tc>
      </w:tr>
    </w:tbl>
    <w:p>
      <w:pPr>
        <w:pStyle w:val="3"/>
        <w:spacing w:before="4"/>
        <w:rPr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673"/>
        </w:tabs>
        <w:spacing w:before="0" w:after="0" w:line="318" w:lineRule="exact"/>
        <w:ind w:left="672" w:right="0" w:hanging="213"/>
        <w:jc w:val="left"/>
        <w:rPr>
          <w:rFonts w:ascii="宋体"/>
          <w:sz w:val="19"/>
        </w:rPr>
      </w:pPr>
      <w:bookmarkStart w:id="4" w:name="2. Which model (simple or complex) is th"/>
      <w:bookmarkEnd w:id="4"/>
      <w:bookmarkStart w:id="5" w:name="2. Which model (simple or complex) is th"/>
      <w:bookmarkEnd w:id="5"/>
      <w:r>
        <w:rPr>
          <w:sz w:val="18"/>
        </w:rPr>
        <w:t>Which</w:t>
      </w:r>
      <w:r>
        <w:rPr>
          <w:spacing w:val="-9"/>
          <w:sz w:val="18"/>
        </w:rPr>
        <w:t xml:space="preserve"> </w:t>
      </w:r>
      <w:r>
        <w:rPr>
          <w:sz w:val="18"/>
        </w:rPr>
        <w:t>model</w:t>
      </w:r>
      <w:r>
        <w:rPr>
          <w:spacing w:val="-6"/>
          <w:sz w:val="18"/>
        </w:rPr>
        <w:t xml:space="preserve"> </w:t>
      </w:r>
      <w:r>
        <w:rPr>
          <w:sz w:val="18"/>
        </w:rPr>
        <w:t>(simple</w:t>
      </w:r>
      <w:r>
        <w:rPr>
          <w:spacing w:val="1"/>
          <w:sz w:val="18"/>
        </w:rPr>
        <w:t xml:space="preserve"> </w:t>
      </w:r>
      <w:r>
        <w:rPr>
          <w:sz w:val="18"/>
        </w:rPr>
        <w:t>or complex) is</w:t>
      </w:r>
      <w:r>
        <w:rPr>
          <w:spacing w:val="1"/>
          <w:sz w:val="18"/>
        </w:rPr>
        <w:t xml:space="preserve"> </w:t>
      </w:r>
      <w:r>
        <w:rPr>
          <w:sz w:val="18"/>
        </w:rPr>
        <w:t>the best?</w:t>
      </w:r>
      <w:r>
        <w:rPr>
          <w:spacing w:val="-7"/>
          <w:sz w:val="18"/>
        </w:rPr>
        <w:t xml:space="preserve"> </w:t>
      </w:r>
      <w:r>
        <w:rPr>
          <w:sz w:val="18"/>
        </w:rPr>
        <w:t xml:space="preserve">Why? </w:t>
      </w:r>
      <w:r>
        <w:rPr>
          <w:spacing w:val="-18"/>
          <w:sz w:val="18"/>
        </w:rPr>
        <w:t xml:space="preserve"> </w:t>
      </w:r>
      <w:r>
        <w:rPr>
          <w:rFonts w:ascii="宋体"/>
          <w:w w:val="100"/>
          <w:sz w:val="21"/>
        </w:rPr>
        <w:t xml:space="preserve"> </w:t>
      </w:r>
    </w:p>
    <w:p>
      <w:pPr>
        <w:pStyle w:val="3"/>
        <w:ind w:left="460" w:firstLine="422"/>
      </w:pPr>
      <w:r>
        <w:t>Complex model is best.</w:t>
      </w:r>
      <w:r>
        <w:rPr>
          <w:color w:val="5C5C5C"/>
        </w:rPr>
        <w:t xml:space="preserve"> </w:t>
      </w:r>
      <w:r>
        <w:t>Run assignment_test.py in IDE, results related to Model Evaluation are</w:t>
      </w:r>
      <w:r>
        <w:rPr>
          <w:spacing w:val="-102"/>
        </w:rPr>
        <w:t xml:space="preserve"> </w:t>
      </w:r>
      <w:r>
        <w:t xml:space="preserve">below： </w:t>
      </w:r>
    </w:p>
    <w:p>
      <w:pPr>
        <w:pStyle w:val="3"/>
        <w:spacing w:before="11"/>
        <w:rPr>
          <w:sz w:val="18"/>
        </w:rPr>
      </w:pPr>
      <w:r>
        <w:pict>
          <v:group id="_x0000_s1026" o:spid="_x0000_s1026" o:spt="203" style="position:absolute;left:0pt;margin-left:50.4pt;margin-top:14pt;height:31.45pt;width:510.45pt;mso-position-horizontal-relative:page;mso-wrap-distance-bottom:0pt;mso-wrap-distance-top:0pt;z-index:-15728640;mso-width-relative:page;mso-height-relative:page;" coordorigin="1008,281" coordsize="10209,629">
            <o:lock v:ext="edit"/>
            <v:rect id="_x0000_s1027" o:spid="_x0000_s1027" o:spt="1" style="position:absolute;left:1051;top:280;height:317;width:10166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style="position:absolute;left:1008;top:280;height:629;width:44;" fillcolor="#6CE16C" filled="t" stroked="f" coordorigin="1008,281" coordsize="44,629" path="m1052,281l1008,281,1008,597,1008,909,1052,909,1052,597,1052,281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o:spt="202" type="#_x0000_t202" style="position:absolute;left:1080;top:675;height:212;width:24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C5C5C"/>
                        <w:sz w:val="21"/>
                      </w:rPr>
                      <w:t>2.</w:t>
                    </w:r>
                    <w:r>
                      <w:rPr>
                        <w:rFonts w:ascii="Consolas"/>
                        <w:color w:val="5C5C5C"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5C5C5C"/>
                        <w:sz w:val="21"/>
                      </w:rPr>
                      <w:t>1233.4821871759684</w:t>
                    </w:r>
                  </w:p>
                </w:txbxContent>
              </v:textbox>
            </v:shape>
            <v:shape id="_x0000_s1030" o:spid="_x0000_s1030" o:spt="202" type="#_x0000_t202" style="position:absolute;left:4081;top:651;height:236;width:331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6" w:lineRule="exact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C5C5C"/>
                        <w:sz w:val="21"/>
                      </w:rPr>
                      <w:t>#</w:t>
                    </w:r>
                    <w:r>
                      <w:rPr>
                        <w:rFonts w:ascii="Consolas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model error of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5C5C5C"/>
                        <w:sz w:val="21"/>
                      </w:rPr>
                      <w:t>complex_model</w:t>
                    </w:r>
                  </w:p>
                </w:txbxContent>
              </v:textbox>
            </v:shape>
            <v:shape id="_x0000_s1031" o:spid="_x0000_s1031" o:spt="202" type="#_x0000_t202" style="position:absolute;left:4081;top:334;height:236;width:32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6" w:lineRule="exact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C5C5C"/>
                        <w:sz w:val="21"/>
                      </w:rPr>
                      <w:t>#</w:t>
                    </w:r>
                    <w:r>
                      <w:rPr>
                        <w:rFonts w:ascii="Consolas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model error of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5C5C5C"/>
                        <w:sz w:val="21"/>
                      </w:rPr>
                      <w:t>simple_model</w:t>
                    </w:r>
                  </w:p>
                </w:txbxContent>
              </v:textbox>
            </v:shape>
            <v:shape id="_x0000_s1032" o:spid="_x0000_s1032" o:spt="202" type="#_x0000_t202" style="position:absolute;left:1080;top:358;height:212;width:233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C5C5C"/>
                        <w:sz w:val="21"/>
                      </w:rPr>
                      <w:t>1.</w:t>
                    </w:r>
                    <w:r>
                      <w:rPr>
                        <w:rFonts w:ascii="Consolas"/>
                        <w:color w:val="5C5C5C"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5C5C5C"/>
                        <w:sz w:val="21"/>
                      </w:rPr>
                      <w:t>3069.411233404914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spacing w:before="10"/>
        <w:rPr>
          <w:sz w:val="15"/>
        </w:rPr>
      </w:pPr>
    </w:p>
    <w:p>
      <w:pPr>
        <w:pStyle w:val="3"/>
        <w:spacing w:before="72" w:line="278" w:lineRule="auto"/>
        <w:ind w:left="460" w:right="108" w:firstLine="422"/>
        <w:jc w:val="both"/>
      </w:pPr>
      <w:r>
        <w:t>These floats indicate how bad the model is at estimating the real values. It’s called the</w:t>
      </w:r>
      <w:r>
        <w:rPr>
          <w:spacing w:val="1"/>
        </w:rPr>
        <w:t xml:space="preserve"> </w:t>
      </w:r>
      <w:r>
        <w:t>model error and it should be equal to zero if and only if the model volumes are all exactly the</w:t>
      </w:r>
      <w:r>
        <w:rPr>
          <w:spacing w:val="1"/>
        </w:rPr>
        <w:t xml:space="preserve"> </w:t>
      </w:r>
      <w:r>
        <w:t>same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real</w:t>
      </w:r>
      <w:r>
        <w:rPr>
          <w:spacing w:val="-14"/>
        </w:rPr>
        <w:t xml:space="preserve"> </w:t>
      </w:r>
      <w:r>
        <w:t>volumes.</w:t>
      </w:r>
      <w:r>
        <w:rPr>
          <w:spacing w:val="-13"/>
        </w:rPr>
        <w:t xml:space="preserve"> </w:t>
      </w:r>
      <w:r>
        <w:t>Accuracy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inversely</w:t>
      </w:r>
      <w:r>
        <w:rPr>
          <w:spacing w:val="-14"/>
        </w:rPr>
        <w:t xml:space="preserve"> </w:t>
      </w:r>
      <w:r>
        <w:t>proportional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value.</w:t>
      </w:r>
      <w:r>
        <w:rPr>
          <w:spacing w:val="-14"/>
        </w:rPr>
        <w:t xml:space="preserve"> </w:t>
      </w:r>
      <w:r>
        <w:t>Thus,</w:t>
      </w:r>
      <w:r>
        <w:rPr>
          <w:spacing w:val="-13"/>
        </w:rPr>
        <w:t xml:space="preserve"> </w:t>
      </w:r>
      <w:r>
        <w:t>complex</w:t>
      </w:r>
      <w:r>
        <w:rPr>
          <w:spacing w:val="-14"/>
        </w:rPr>
        <w:t xml:space="preserve"> </w:t>
      </w:r>
      <w:r>
        <w:t xml:space="preserve">model’s </w:t>
      </w:r>
    </w:p>
    <w:p>
      <w:pPr>
        <w:spacing w:before="0"/>
        <w:ind w:left="522" w:right="108" w:hanging="63"/>
        <w:jc w:val="both"/>
        <w:rPr>
          <w:sz w:val="21"/>
        </w:rPr>
      </w:pPr>
      <w:r>
        <w:rPr>
          <w:sz w:val="21"/>
        </w:rPr>
        <w:t>return</w:t>
      </w:r>
      <w:r>
        <w:rPr>
          <w:spacing w:val="-12"/>
          <w:sz w:val="21"/>
        </w:rPr>
        <w:t xml:space="preserve"> </w:t>
      </w:r>
      <w:r>
        <w:rPr>
          <w:sz w:val="21"/>
        </w:rPr>
        <w:t>value</w:t>
      </w:r>
      <w:r>
        <w:rPr>
          <w:spacing w:val="-17"/>
          <w:sz w:val="21"/>
        </w:rPr>
        <w:t xml:space="preserve"> </w:t>
      </w:r>
      <w:r>
        <w:rPr>
          <w:sz w:val="21"/>
        </w:rPr>
        <w:t>is</w:t>
      </w:r>
      <w:r>
        <w:rPr>
          <w:spacing w:val="-11"/>
          <w:sz w:val="21"/>
        </w:rPr>
        <w:t xml:space="preserve"> </w:t>
      </w:r>
      <w:r>
        <w:rPr>
          <w:sz w:val="21"/>
        </w:rPr>
        <w:t>smaller</w:t>
      </w:r>
      <w:r>
        <w:rPr>
          <w:spacing w:val="-12"/>
          <w:sz w:val="21"/>
        </w:rPr>
        <w:t xml:space="preserve"> </w:t>
      </w:r>
      <w:r>
        <w:rPr>
          <w:sz w:val="21"/>
        </w:rPr>
        <w:t>than</w:t>
      </w:r>
      <w:r>
        <w:rPr>
          <w:spacing w:val="-12"/>
          <w:sz w:val="21"/>
        </w:rPr>
        <w:t xml:space="preserve"> </w:t>
      </w:r>
      <w:r>
        <w:rPr>
          <w:sz w:val="21"/>
        </w:rPr>
        <w:t>another.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We</w:t>
      </w:r>
      <w:r>
        <w:rPr>
          <w:spacing w:val="-12"/>
          <w:sz w:val="21"/>
        </w:rPr>
        <w:t xml:space="preserve"> </w:t>
      </w:r>
      <w:r>
        <w:rPr>
          <w:sz w:val="21"/>
        </w:rPr>
        <w:t>prefer</w:t>
      </w:r>
      <w:r>
        <w:rPr>
          <w:spacing w:val="-12"/>
          <w:sz w:val="21"/>
        </w:rPr>
        <w:t xml:space="preserve"> </w:t>
      </w:r>
      <w:r>
        <w:rPr>
          <w:sz w:val="21"/>
        </w:rPr>
        <w:t>higher</w:t>
      </w:r>
      <w:r>
        <w:rPr>
          <w:spacing w:val="-10"/>
          <w:sz w:val="21"/>
        </w:rPr>
        <w:t xml:space="preserve"> </w:t>
      </w:r>
      <w:r>
        <w:rPr>
          <w:sz w:val="21"/>
        </w:rPr>
        <w:t>accuracy</w:t>
      </w:r>
      <w:r>
        <w:rPr>
          <w:spacing w:val="-12"/>
          <w:sz w:val="21"/>
        </w:rPr>
        <w:t xml:space="preserve"> </w:t>
      </w:r>
      <w:r>
        <w:rPr>
          <w:sz w:val="21"/>
        </w:rPr>
        <w:t>,so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complex</w:t>
      </w:r>
      <w:r>
        <w:rPr>
          <w:spacing w:val="-11"/>
          <w:sz w:val="21"/>
        </w:rPr>
        <w:t xml:space="preserve"> </w:t>
      </w:r>
      <w:r>
        <w:rPr>
          <w:sz w:val="21"/>
        </w:rPr>
        <w:t>model</w:t>
      </w:r>
      <w:r>
        <w:rPr>
          <w:spacing w:val="-12"/>
          <w:sz w:val="21"/>
        </w:rPr>
        <w:t xml:space="preserve"> </w:t>
      </w:r>
      <w:r>
        <w:rPr>
          <w:sz w:val="21"/>
        </w:rPr>
        <w:t>is</w:t>
      </w:r>
      <w:r>
        <w:rPr>
          <w:spacing w:val="-12"/>
          <w:sz w:val="21"/>
        </w:rPr>
        <w:t xml:space="preserve"> </w:t>
      </w:r>
      <w:r>
        <w:rPr>
          <w:sz w:val="21"/>
        </w:rPr>
        <w:t>best.</w:t>
      </w:r>
      <w:r>
        <w:rPr>
          <w:spacing w:val="1"/>
          <w:sz w:val="21"/>
        </w:rPr>
        <w:t xml:space="preserve"> </w:t>
      </w:r>
      <w:bookmarkStart w:id="6" w:name="3. What assumptions did you have to make"/>
      <w:bookmarkEnd w:id="6"/>
      <w:r>
        <w:rPr>
          <w:sz w:val="21"/>
        </w:rPr>
        <w:t xml:space="preserve">3. </w:t>
      </w:r>
      <w:r>
        <w:rPr>
          <w:rFonts w:ascii="Microsoft YaHei UI"/>
          <w:sz w:val="18"/>
        </w:rPr>
        <w:t>What</w:t>
      </w:r>
      <w:r>
        <w:rPr>
          <w:rFonts w:ascii="Microsoft YaHei UI"/>
          <w:spacing w:val="-3"/>
          <w:sz w:val="18"/>
        </w:rPr>
        <w:t xml:space="preserve"> </w:t>
      </w:r>
      <w:r>
        <w:rPr>
          <w:rFonts w:ascii="Microsoft YaHei UI"/>
          <w:sz w:val="18"/>
        </w:rPr>
        <w:t>assumptions</w:t>
      </w:r>
      <w:r>
        <w:rPr>
          <w:rFonts w:ascii="Microsoft YaHei UI"/>
          <w:spacing w:val="1"/>
          <w:sz w:val="18"/>
        </w:rPr>
        <w:t xml:space="preserve"> </w:t>
      </w:r>
      <w:r>
        <w:rPr>
          <w:rFonts w:ascii="Microsoft YaHei UI"/>
          <w:sz w:val="18"/>
        </w:rPr>
        <w:t>did</w:t>
      </w:r>
      <w:r>
        <w:rPr>
          <w:rFonts w:ascii="Microsoft YaHei UI"/>
          <w:spacing w:val="-3"/>
          <w:sz w:val="18"/>
        </w:rPr>
        <w:t xml:space="preserve"> </w:t>
      </w:r>
      <w:r>
        <w:rPr>
          <w:rFonts w:ascii="Microsoft YaHei UI"/>
          <w:sz w:val="18"/>
        </w:rPr>
        <w:t>you</w:t>
      </w:r>
      <w:r>
        <w:rPr>
          <w:rFonts w:ascii="Microsoft YaHei UI"/>
          <w:spacing w:val="-3"/>
          <w:sz w:val="18"/>
        </w:rPr>
        <w:t xml:space="preserve"> </w:t>
      </w:r>
      <w:r>
        <w:rPr>
          <w:rFonts w:ascii="Microsoft YaHei UI"/>
          <w:sz w:val="18"/>
        </w:rPr>
        <w:t>have</w:t>
      </w:r>
      <w:r>
        <w:rPr>
          <w:rFonts w:ascii="Microsoft YaHei UI"/>
          <w:spacing w:val="1"/>
          <w:sz w:val="18"/>
        </w:rPr>
        <w:t xml:space="preserve"> </w:t>
      </w:r>
      <w:r>
        <w:rPr>
          <w:rFonts w:ascii="Microsoft YaHei UI"/>
          <w:sz w:val="18"/>
        </w:rPr>
        <w:t>to</w:t>
      </w:r>
      <w:r>
        <w:rPr>
          <w:rFonts w:ascii="Microsoft YaHei UI"/>
          <w:spacing w:val="-7"/>
          <w:sz w:val="18"/>
        </w:rPr>
        <w:t xml:space="preserve"> </w:t>
      </w:r>
      <w:r>
        <w:rPr>
          <w:rFonts w:ascii="Microsoft YaHei UI"/>
          <w:sz w:val="18"/>
        </w:rPr>
        <w:t>make</w:t>
      </w:r>
      <w:r>
        <w:rPr>
          <w:rFonts w:ascii="Microsoft YaHei UI"/>
          <w:spacing w:val="1"/>
          <w:sz w:val="18"/>
        </w:rPr>
        <w:t xml:space="preserve"> </w:t>
      </w:r>
      <w:r>
        <w:rPr>
          <w:rFonts w:ascii="Microsoft YaHei UI"/>
          <w:sz w:val="18"/>
        </w:rPr>
        <w:t>in</w:t>
      </w:r>
      <w:r>
        <w:rPr>
          <w:rFonts w:ascii="Microsoft YaHei UI"/>
          <w:spacing w:val="-4"/>
          <w:sz w:val="18"/>
        </w:rPr>
        <w:t xml:space="preserve"> </w:t>
      </w:r>
      <w:r>
        <w:rPr>
          <w:rFonts w:ascii="Microsoft YaHei UI"/>
          <w:sz w:val="18"/>
        </w:rPr>
        <w:t>order</w:t>
      </w:r>
      <w:r>
        <w:rPr>
          <w:rFonts w:ascii="Microsoft YaHei UI"/>
          <w:spacing w:val="1"/>
          <w:sz w:val="18"/>
        </w:rPr>
        <w:t xml:space="preserve"> </w:t>
      </w:r>
      <w:r>
        <w:rPr>
          <w:rFonts w:ascii="Microsoft YaHei UI"/>
          <w:sz w:val="18"/>
        </w:rPr>
        <w:t>to</w:t>
      </w:r>
      <w:r>
        <w:rPr>
          <w:rFonts w:ascii="Microsoft YaHei UI"/>
          <w:spacing w:val="-6"/>
          <w:sz w:val="18"/>
        </w:rPr>
        <w:t xml:space="preserve"> </w:t>
      </w:r>
      <w:r>
        <w:rPr>
          <w:rFonts w:ascii="Microsoft YaHei UI"/>
          <w:sz w:val="18"/>
        </w:rPr>
        <w:t>solve Q4?</w:t>
      </w:r>
      <w:r>
        <w:rPr>
          <w:rFonts w:ascii="Microsoft YaHei UI"/>
          <w:spacing w:val="-7"/>
          <w:sz w:val="18"/>
        </w:rPr>
        <w:t xml:space="preserve"> </w:t>
      </w:r>
      <w:r>
        <w:rPr>
          <w:rFonts w:ascii="Microsoft YaHei UI"/>
          <w:sz w:val="18"/>
        </w:rPr>
        <w:t>Are</w:t>
      </w:r>
      <w:r>
        <w:rPr>
          <w:rFonts w:ascii="Microsoft YaHei UI"/>
          <w:spacing w:val="1"/>
          <w:sz w:val="18"/>
        </w:rPr>
        <w:t xml:space="preserve"> </w:t>
      </w:r>
      <w:r>
        <w:rPr>
          <w:rFonts w:ascii="Microsoft YaHei UI"/>
          <w:sz w:val="18"/>
        </w:rPr>
        <w:t>they</w:t>
      </w:r>
      <w:r>
        <w:rPr>
          <w:rFonts w:ascii="Microsoft YaHei UI"/>
          <w:spacing w:val="-2"/>
          <w:sz w:val="18"/>
        </w:rPr>
        <w:t xml:space="preserve"> </w:t>
      </w:r>
      <w:r>
        <w:rPr>
          <w:rFonts w:ascii="Microsoft YaHei UI"/>
          <w:sz w:val="18"/>
        </w:rPr>
        <w:t>realistic?</w:t>
      </w:r>
      <w:r>
        <w:rPr>
          <w:rFonts w:ascii="Microsoft YaHei UI"/>
          <w:spacing w:val="-3"/>
          <w:sz w:val="18"/>
        </w:rPr>
        <w:t xml:space="preserve"> </w:t>
      </w:r>
      <w:r>
        <w:rPr>
          <w:rFonts w:ascii="Microsoft YaHei UI"/>
          <w:sz w:val="18"/>
        </w:rPr>
        <w:t>How</w:t>
      </w:r>
      <w:r>
        <w:rPr>
          <w:rFonts w:ascii="Microsoft YaHei UI"/>
          <w:spacing w:val="-2"/>
          <w:sz w:val="18"/>
        </w:rPr>
        <w:t xml:space="preserve"> </w:t>
      </w:r>
      <w:r>
        <w:rPr>
          <w:rFonts w:ascii="Microsoft YaHei UI"/>
          <w:sz w:val="18"/>
        </w:rPr>
        <w:t>would</w:t>
      </w:r>
      <w:r>
        <w:rPr>
          <w:rFonts w:ascii="Microsoft YaHei UI"/>
          <w:spacing w:val="-3"/>
          <w:sz w:val="18"/>
        </w:rPr>
        <w:t xml:space="preserve"> </w:t>
      </w:r>
      <w:r>
        <w:rPr>
          <w:rFonts w:ascii="Microsoft YaHei UI"/>
          <w:sz w:val="18"/>
        </w:rPr>
        <w:t>you</w:t>
      </w:r>
      <w:r>
        <w:rPr>
          <w:rFonts w:ascii="Microsoft YaHei UI"/>
          <w:spacing w:val="-3"/>
          <w:sz w:val="18"/>
        </w:rPr>
        <w:t xml:space="preserve"> </w:t>
      </w:r>
      <w:r>
        <w:rPr>
          <w:rFonts w:ascii="Microsoft YaHei UI"/>
          <w:sz w:val="18"/>
        </w:rPr>
        <w:t>improve</w:t>
      </w:r>
      <w:r>
        <w:rPr>
          <w:rFonts w:ascii="Microsoft YaHei UI"/>
          <w:spacing w:val="9"/>
          <w:sz w:val="18"/>
        </w:rPr>
        <w:t xml:space="preserve"> </w:t>
      </w:r>
      <w:r>
        <w:rPr>
          <w:rFonts w:ascii="Microsoft YaHei UI"/>
          <w:sz w:val="18"/>
        </w:rPr>
        <w:t xml:space="preserve">it? </w:t>
      </w:r>
      <w:r>
        <w:rPr>
          <w:rFonts w:ascii="Microsoft YaHei UI"/>
          <w:spacing w:val="-22"/>
          <w:sz w:val="18"/>
        </w:rPr>
        <w:t xml:space="preserve"> </w:t>
      </w:r>
      <w:r>
        <w:rPr>
          <w:w w:val="100"/>
          <w:sz w:val="21"/>
        </w:rPr>
        <w:t xml:space="preserve"> </w:t>
      </w:r>
    </w:p>
    <w:p>
      <w:pPr>
        <w:pStyle w:val="3"/>
        <w:spacing w:line="242" w:lineRule="auto"/>
        <w:ind w:left="522" w:right="108" w:firstLine="417"/>
        <w:jc w:val="both"/>
      </w:pPr>
      <w:r>
        <w:t>We assume that the catchment area and surface area of Lake George are both equal to the</w:t>
      </w:r>
      <w:r>
        <w:rPr>
          <w:spacing w:val="1"/>
        </w:rPr>
        <w:t xml:space="preserve"> </w:t>
      </w:r>
      <w:r>
        <w:t>maximum surface area of the lake (which is calculated in Q2) and then refining them. Exactly,</w:t>
      </w:r>
      <w:r>
        <w:rPr>
          <w:spacing w:val="1"/>
        </w:rPr>
        <w:t xml:space="preserve"> </w:t>
      </w:r>
      <w:r>
        <w:t>they are</w:t>
      </w:r>
      <w:r>
        <w:rPr>
          <w:spacing w:val="1"/>
        </w:rPr>
        <w:t xml:space="preserve"> </w:t>
      </w:r>
      <w:r>
        <w:t>not realistic.</w:t>
      </w:r>
      <w:r>
        <w:rPr>
          <w:spacing w:val="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write another</w:t>
      </w:r>
      <w:r>
        <w:rPr>
          <w:spacing w:val="1"/>
        </w:rPr>
        <w:t xml:space="preserve"> </w:t>
      </w:r>
      <w:r>
        <w:t>function to</w:t>
      </w:r>
      <w:r>
        <w:rPr>
          <w:spacing w:val="-4"/>
        </w:rPr>
        <w:t xml:space="preserve"> </w:t>
      </w:r>
      <w:r>
        <w:t>accurately estimate</w:t>
      </w:r>
      <w:r>
        <w:rPr>
          <w:spacing w:val="1"/>
        </w:rPr>
        <w:t xml:space="preserve"> </w:t>
      </w:r>
      <w:r>
        <w:t xml:space="preserve">these areas. </w:t>
      </w:r>
    </w:p>
    <w:p>
      <w:pPr>
        <w:spacing w:after="0" w:line="242" w:lineRule="auto"/>
        <w:jc w:val="both"/>
        <w:sectPr>
          <w:type w:val="continuous"/>
          <w:pgSz w:w="11910" w:h="16840"/>
          <w:pgMar w:top="720" w:right="500" w:bottom="280" w:left="620" w:header="720" w:footer="720" w:gutter="0"/>
        </w:sectPr>
      </w:pPr>
    </w:p>
    <w:p>
      <w:pPr>
        <w:pStyle w:val="2"/>
        <w:spacing w:before="2"/>
      </w:pPr>
      <w:r>
        <w:pict>
          <v:group id="_x0000_s1033" o:spid="_x0000_s1033" o:spt="203" style="position:absolute;left:0pt;margin-left:153.6pt;margin-top:59.1pt;height:745.15pt;width:289.4pt;mso-position-horizontal-relative:page;mso-position-vertical-relative:page;z-index:15729664;mso-width-relative:page;mso-height-relative:page;" coordorigin="3073,1182" coordsize="5788,14903">
            <o:lock v:ext="edit"/>
            <v:shape id="_x0000_s1034" o:spid="_x0000_s1034" o:spt="75" type="#_x0000_t75" style="position:absolute;left:3173;top:1182;height:4875;width:5559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5" o:spid="_x0000_s1035" o:spt="75" type="#_x0000_t75" style="position:absolute;left:3133;top:6072;height:4943;width:5634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6" o:spid="_x0000_s1036" o:spt="75" type="#_x0000_t75" style="position:absolute;left:3073;top:11022;height:5062;width:574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7" o:spid="_x0000_s1037" o:spt="202" type="#_x0000_t202" style="position:absolute;left:8734;top:5892;height:212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bookmarkStart w:id="7" w:name="The copy of the plot generated in Questi"/>
      <w:bookmarkEnd w:id="7"/>
      <w:r>
        <w:t>The</w:t>
      </w:r>
      <w:r>
        <w:rPr>
          <w:spacing w:val="-5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in Question3:</w:t>
      </w: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rPr>
          <w:rFonts w:ascii="Microsoft YaHei UI"/>
          <w:sz w:val="20"/>
        </w:rPr>
      </w:pPr>
    </w:p>
    <w:p>
      <w:pPr>
        <w:pStyle w:val="3"/>
        <w:spacing w:before="10"/>
        <w:rPr>
          <w:rFonts w:ascii="Microsoft YaHei UI"/>
        </w:rPr>
      </w:pPr>
    </w:p>
    <w:p>
      <w:pPr>
        <w:pStyle w:val="3"/>
        <w:spacing w:before="72"/>
        <w:ind w:right="2461"/>
        <w:jc w:val="right"/>
      </w:pPr>
      <w:r>
        <w:rPr>
          <w:w w:val="100"/>
        </w:rPr>
        <w:t xml:space="preserve"> </w:t>
      </w:r>
    </w:p>
    <w:sectPr>
      <w:pgSz w:w="11910" w:h="16840"/>
      <w:pgMar w:top="680" w:right="50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Yu Gothic UI Semibold">
    <w:panose1 w:val="020B0700000000000000"/>
    <w:charset w:val="80"/>
    <w:family w:val="swiss"/>
    <w:pitch w:val="default"/>
    <w:sig w:usb0="E00002FF" w:usb1="2AC7FDFF" w:usb2="00000016" w:usb3="00000000" w:csb0="2002009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4" w:hanging="202"/>
        <w:jc w:val="right"/>
      </w:pPr>
      <w:rPr>
        <w:rFonts w:hint="default"/>
        <w:spacing w:val="-2"/>
        <w:w w:val="10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6" w:hanging="20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2" w:hanging="2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39" w:hanging="2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5" w:hanging="2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52" w:hanging="2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58" w:hanging="2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64" w:hanging="2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71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000000"/>
    <w:rsid w:val="4FF33C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Microsoft YaHei UI" w:hAnsi="Microsoft YaHei UI" w:eastAsia="Microsoft YaHei UI" w:cs="Microsoft YaHei UI"/>
      <w:sz w:val="28"/>
      <w:szCs w:val="28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en-US" w:eastAsia="en-US" w:bidi="ar-SA"/>
    </w:rPr>
  </w:style>
  <w:style w:type="paragraph" w:styleId="4">
    <w:name w:val="Title"/>
    <w:basedOn w:val="1"/>
    <w:qFormat/>
    <w:uiPriority w:val="1"/>
    <w:pPr>
      <w:spacing w:line="808" w:lineRule="exact"/>
      <w:ind w:left="100"/>
    </w:pPr>
    <w:rPr>
      <w:rFonts w:ascii="Yu Gothic UI Semibold" w:hAnsi="Yu Gothic UI Semibold" w:eastAsia="Yu Gothic UI Semibold" w:cs="Yu Gothic UI Semibold"/>
      <w:b/>
      <w:bCs/>
      <w:sz w:val="48"/>
      <w:szCs w:val="4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301" w:lineRule="exact"/>
      <w:ind w:left="672" w:hanging="213"/>
    </w:pPr>
    <w:rPr>
      <w:rFonts w:ascii="Microsoft YaHei UI" w:hAnsi="Microsoft YaHei UI" w:eastAsia="Microsoft YaHei UI" w:cs="Microsoft YaHei UI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37"/>
      <w:ind w:left="49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4"/>
    <customShpInfo spid="_x0000_s1035"/>
    <customShpInfo spid="_x0000_s1036"/>
    <customShpInfo spid="_x0000_s1037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2021-03-29T01:08:00Z</dcterms:created>
  <dc:creator>12097</dc:creator>
  <cp:lastModifiedBy>mewin</cp:lastModifiedBy>
  <dcterms:modified xsi:type="dcterms:W3CDTF">2021-03-29T01:10:14Z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2021-03-29T00:00:00Z</vt:filetime>
  </property>
  <property fmtid="{D5CDD505-2E9C-101B-9397-08002B2CF9AE}" pid="5" name="KSOProductBuildVer">
    <vt:lpwstr>1033-11.2.0.9396</vt:lpwstr>
  </property>
</Properties>
</file>