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23"/>
        </w:rPr>
        <w:t>校园互助平台（快递代取与二手教材交易）</w:t>
      </w:r>
    </w:p>
    <w:p>
      <w:pPr>
        <w:jc w:val="center"/>
      </w:pPr>
      <w:r>
        <w:rPr>
          <w:rFonts w:ascii="黑体" w:hAnsi="黑体" w:eastAsia="黑体"/>
          <w:b/>
          <w:sz w:val="38"/>
        </w:rPr>
        <w:t>第 1 次项目例会纪要</w:t>
      </w:r>
    </w:p>
    <w:p>
      <w:pPr>
        <w:jc w:val="center"/>
      </w:pPr>
      <w:r>
        <w:rPr>
          <w:rFonts w:ascii="宋体" w:hAnsi="宋体" w:eastAsia="宋体"/>
          <w:b w:val="0"/>
          <w:color w:val="404040"/>
          <w:sz w:val="21"/>
        </w:rPr>
        <w:t>SE2026-G22 项目组　｜　罗嘉昊 · 李雨鑫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2041"/>
        <w:gridCol w:w="6804"/>
      </w:tblGrid>
      <w:tr>
        <w:tc>
          <w:tcPr>
            <w:tcW w:type="dxa" w:w="2041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6803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会议名称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SE2026-G22 项目组第 1 次例会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会议时间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 年 9 月 30 日（周三）　20:00 — 21:00（第 3 教学周）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会议地点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寝室（罗嘉昊宿舍）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主持人 / 记录人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罗嘉昊 / 李雨鑫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出席人员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罗嘉昊、李雨鑫（应到 2 人，实到 2 人）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缺席人员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</w:tbl>
    <w:p>
      <w:pPr>
        <w:spacing w:before="60" w:after="18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1  会议基本信息</w:t>
      </w:r>
    </w:p>
    <w:p>
      <w:r>
        <w:br w:type="page"/>
      </w:r>
    </w:p>
    <w:p>
      <w:pPr>
        <w:pStyle w:val="Heading1"/>
      </w:pPr>
      <w:r>
        <w:t>第一部分　上次会议目标检查</w:t>
      </w:r>
    </w:p>
    <w:p>
      <w:pPr>
        <w:spacing w:after="0"/>
        <w:ind w:firstLine="440"/>
      </w:pPr>
      <w:r>
        <w:rPr>
          <w:rFonts w:ascii="宋体" w:hAnsi="宋体" w:eastAsia="宋体"/>
          <w:b w:val="0"/>
          <w:sz w:val="22"/>
        </w:rPr>
        <w:t>本次为第 1 次正式例会，此前处于分组与选题阶段，尚无上次会议目标可检查。本纪要第二部分设定的目标，将作为第 2 次例会的检查基线。</w:t>
      </w:r>
    </w:p>
    <w:p>
      <w:pPr>
        <w:spacing w:after="0"/>
      </w:pPr>
      <w:r>
        <w:rPr>
          <w:rFonts w:ascii="宋体" w:hAnsi="宋体" w:eastAsia="宋体"/>
          <w:b w:val="0"/>
          <w:sz w:val="21"/>
        </w:rPr>
        <w:t>（无）</w:t>
      </w:r>
    </w:p>
    <w:p>
      <w:pPr>
        <w:pStyle w:val="Heading2"/>
      </w:pPr>
      <w:r>
        <w:t>1.1　存在的问题</w:t>
      </w:r>
    </w:p>
    <w:p>
      <w:pPr>
        <w:spacing w:after="0"/>
        <w:ind w:firstLine="440"/>
      </w:pPr>
      <w:r>
        <w:rPr>
          <w:rFonts w:ascii="宋体" w:hAnsi="宋体" w:eastAsia="宋体"/>
          <w:b w:val="0"/>
          <w:sz w:val="22"/>
        </w:rPr>
        <w:t>本次会议未发现遗留问题。</w:t>
      </w:r>
    </w:p>
    <w:p>
      <w:pPr>
        <w:pStyle w:val="Heading1"/>
      </w:pPr>
      <w:r>
        <w:t>第二部分　下次会议目标设定</w:t>
      </w:r>
    </w:p>
    <w:p>
      <w:pPr>
        <w:spacing w:after="0"/>
        <w:ind w:firstLine="440"/>
      </w:pPr>
      <w:r>
        <w:rPr>
          <w:rFonts w:ascii="宋体" w:hAnsi="宋体" w:eastAsia="宋体"/>
          <w:b w:val="0"/>
          <w:sz w:val="22"/>
        </w:rPr>
        <w:t>本次会议形成的决议，是下一次会议目标的落实路径；第二部分设定的目标，将在下一次例会的第一部分逐项检查。</w:t>
      </w:r>
    </w:p>
    <w:p>
      <w:pPr>
        <w:pStyle w:val="Heading2"/>
      </w:pPr>
      <w:r>
        <w:t>2.1　本次会议决议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793"/>
        <w:gridCol w:w="8051"/>
      </w:tblGrid>
      <w:tr>
        <w:tc>
          <w:tcPr>
            <w:tcW w:type="dxa" w:w="79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type="dxa" w:w="805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形成的决议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805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计划书按 GB/T 8567 补齐三级 WBS、任务级工期与资源负载三部分，9/30 提交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805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项目排期以课程进度表为唯一基准，不另设时间点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805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调研数据作为可行性分析报告的输入，由李雨鑫整理后移交罗嘉昊</w:t>
            </w:r>
          </w:p>
        </w:tc>
      </w:tr>
    </w:tbl>
    <w:p>
      <w:pPr>
        <w:spacing w:before="60" w:after="18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2  本次会议形成的决议</w:t>
      </w:r>
    </w:p>
    <w:p>
      <w:pPr>
        <w:pStyle w:val="Heading2"/>
      </w:pPr>
      <w:r>
        <w:t>2.2　下次会议目标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737"/>
        <w:gridCol w:w="3345"/>
        <w:gridCol w:w="850"/>
        <w:gridCol w:w="2551"/>
        <w:gridCol w:w="1360"/>
      </w:tblGrid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3345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目标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责任人</w:t>
            </w:r>
          </w:p>
        </w:tc>
        <w:tc>
          <w:tcPr>
            <w:tcW w:type="dxa" w:w="2551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验收标准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期限</w:t>
            </w:r>
          </w:p>
        </w:tc>
      </w:tr>
      <w:tr>
        <w:tc>
          <w:tcPr>
            <w:tcW w:type="dxa" w:w="73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G1-1</w:t>
            </w:r>
          </w:p>
        </w:tc>
        <w:tc>
          <w:tcPr>
            <w:tcW w:type="dxa" w:w="3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按评审意见修订计划书正文，补齐 WBS 与工期</w:t>
            </w:r>
          </w:p>
        </w:tc>
        <w:tc>
          <w:tcPr>
            <w:tcW w:type="dxa" w:w="85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罗嘉昊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计划书 V3.0 完成并提交</w:t>
            </w:r>
          </w:p>
        </w:tc>
        <w:tc>
          <w:tcPr>
            <w:tcW w:type="dxa" w:w="136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4 教学周内（10/16 前）</w:t>
            </w:r>
          </w:p>
        </w:tc>
      </w:tr>
      <w:tr>
        <w:tc>
          <w:tcPr>
            <w:tcW w:type="dxa" w:w="73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G1-2</w:t>
            </w:r>
          </w:p>
        </w:tc>
        <w:tc>
          <w:tcPr>
            <w:tcW w:type="dxa" w:w="3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整理调研数据，形成可行性报告输入材料</w:t>
            </w:r>
          </w:p>
        </w:tc>
        <w:tc>
          <w:tcPr>
            <w:tcW w:type="dxa" w:w="85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李雨鑫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问卷统计表 + 竞品对比表交付</w:t>
            </w:r>
          </w:p>
        </w:tc>
        <w:tc>
          <w:tcPr>
            <w:tcW w:type="dxa" w:w="136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4 教学周内（10/16 前）</w:t>
            </w:r>
          </w:p>
        </w:tc>
      </w:tr>
      <w:tr>
        <w:tc>
          <w:tcPr>
            <w:tcW w:type="dxa" w:w="73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G1-3</w:t>
            </w:r>
          </w:p>
        </w:tc>
        <w:tc>
          <w:tcPr>
            <w:tcW w:type="dxa" w:w="3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准备 10/14 项目计划评审汇报 PPT 并完成宣讲</w:t>
            </w:r>
          </w:p>
        </w:tc>
        <w:tc>
          <w:tcPr>
            <w:tcW w:type="dxa" w:w="85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双方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评审通过</w:t>
            </w:r>
          </w:p>
        </w:tc>
        <w:tc>
          <w:tcPr>
            <w:tcW w:type="dxa" w:w="136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10/14 前</w:t>
            </w:r>
          </w:p>
        </w:tc>
      </w:tr>
    </w:tbl>
    <w:p>
      <w:pPr>
        <w:spacing w:before="60" w:after="18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3  下次会议目标（下次例会逐项检查）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下次会议：第 4 教学周 周三 20:00，议题：上次目标检查与可行性研究启动</w:t>
      </w:r>
    </w:p>
    <w:p>
      <w:pPr>
        <w:spacing w:after="200"/>
      </w:pPr>
      <w:r>
        <w:rPr>
          <w:rFonts w:ascii="宋体" w:hAnsi="宋体" w:eastAsia="宋体"/>
          <w:b w:val="0"/>
          <w:sz w:val="21"/>
        </w:rPr>
        <w:t>签字：记录人 ____________　　组长审核 ____________　　日期 ____________</w:t>
      </w:r>
    </w:p>
    <w:p>
      <w:pPr>
        <w:spacing w:after="0"/>
        <w:ind w:firstLine="360"/>
      </w:pPr>
      <w:r>
        <w:rPr>
          <w:rFonts w:ascii="宋体" w:hAnsi="宋体" w:eastAsia="宋体"/>
          <w:b w:val="0"/>
          <w:sz w:val="18"/>
        </w:rPr>
        <w:t>归档说明：本纪要于会后 24 小时内完成，经组长审核后归档至项目 Git 仓库 process/会议纪要/ 目录；一次会议单独一份文件。</w:t>
      </w:r>
    </w:p>
    <w:sectPr w:rsidR="00FC693F" w:rsidRPr="0006063C" w:rsidSect="00034616">
      <w:headerReference w:type="default" r:id="rId9"/>
      <w:pgSz w:w="11906" w:h="16838"/>
      <w:pgMar w:top="1247" w:right="1531" w:bottom="124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宋体" w:hAnsi="宋体" w:eastAsia="宋体"/>
        <w:b w:val="0"/>
        <w:color w:val="64748B"/>
        <w:sz w:val="18"/>
      </w:rPr>
      <w:t>校园互助平台（快递代取与二手教材交易）　项目例会纪要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