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05586" w14:textId="3A097E72"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bookmarkStart w:id="0" w:name="_Hlk211851517"/>
      <w:bookmarkStart w:id="1" w:name="_Hlk210649353"/>
      <w:bookmarkEnd w:id="0"/>
      <w:r w:rsidRPr="00E04B1C">
        <w:rPr>
          <w:rFonts w:ascii="Times New Roman" w:eastAsia="Droid Sans Fallback" w:hAnsi="Times New Roman" w:cs="Times New Roman"/>
          <w:sz w:val="28"/>
          <w:szCs w:val="28"/>
          <w:lang w:eastAsia="zh-CN" w:bidi="hi-IN"/>
          <w14:ligatures w14:val="none"/>
        </w:rPr>
        <w:t>Министерство науки и высшего образования Российской Федерации</w:t>
      </w:r>
    </w:p>
    <w:p w14:paraId="015DB29A"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Федеральное государственное автономное образовательное</w:t>
      </w:r>
    </w:p>
    <w:p w14:paraId="02997BEA"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учреждение высшего образования</w:t>
      </w:r>
    </w:p>
    <w:p w14:paraId="55337BCD"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ТОМСКИЙ ГОСУДАРСТВЕННЫЙ УНИВЕРСИТЕТ</w:t>
      </w:r>
    </w:p>
    <w:p w14:paraId="33214ADD"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СИСТЕМ УПРАВЛЕНИЯ И РАДИОЭЛЕКТРОНИКИ (ТУСУР)</w:t>
      </w:r>
    </w:p>
    <w:p w14:paraId="1F41D448"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p>
    <w:p w14:paraId="3B799963"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p>
    <w:p w14:paraId="42FE2C87"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p>
    <w:p w14:paraId="2BFF0E69"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p>
    <w:p w14:paraId="72D8A40A"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p>
    <w:p w14:paraId="7C1A01ED"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p>
    <w:p w14:paraId="0CC8C954"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p>
    <w:p w14:paraId="0DE0421B"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p>
    <w:p w14:paraId="6F54CE30"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p>
    <w:p w14:paraId="2376F31D"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p>
    <w:p w14:paraId="255953C3"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p>
    <w:p w14:paraId="6EEF2A77"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p>
    <w:p w14:paraId="683D1422"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Кафедра управления инновациями</w:t>
      </w:r>
    </w:p>
    <w:p w14:paraId="0A3A54C4"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p>
    <w:p w14:paraId="7AD292B4"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ОТЧЕТ</w:t>
      </w:r>
    </w:p>
    <w:p w14:paraId="7B5309BC"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p>
    <w:p w14:paraId="6CA26232" w14:textId="4F7AEE01"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w:t>
      </w:r>
      <w:r>
        <w:rPr>
          <w:rFonts w:ascii="Times New Roman" w:eastAsia="Droid Sans Fallback" w:hAnsi="Times New Roman" w:cs="Times New Roman"/>
          <w:caps/>
          <w:sz w:val="28"/>
          <w:szCs w:val="28"/>
          <w:lang w:eastAsia="zh-CN" w:bidi="hi-IN"/>
          <w14:ligatures w14:val="none"/>
        </w:rPr>
        <w:t>Модифицированный водопад</w:t>
      </w:r>
      <w:r w:rsidRPr="00E04B1C">
        <w:rPr>
          <w:rFonts w:ascii="Times New Roman" w:eastAsia="Droid Sans Fallback" w:hAnsi="Times New Roman" w:cs="Times New Roman"/>
          <w:sz w:val="28"/>
          <w:szCs w:val="28"/>
          <w:lang w:eastAsia="zh-CN" w:bidi="hi-IN"/>
          <w14:ligatures w14:val="none"/>
        </w:rPr>
        <w:t>»</w:t>
      </w:r>
    </w:p>
    <w:p w14:paraId="2C9E07F5" w14:textId="77777777" w:rsidR="00387117" w:rsidRPr="00E04B1C" w:rsidRDefault="00387117" w:rsidP="00387117">
      <w:pPr>
        <w:suppressAutoHyphens/>
        <w:spacing w:after="0" w:line="240" w:lineRule="auto"/>
        <w:rPr>
          <w:rFonts w:ascii="Times New Roman" w:eastAsia="Droid Sans Fallback" w:hAnsi="Times New Roman" w:cs="Times New Roman"/>
          <w:sz w:val="28"/>
          <w:szCs w:val="28"/>
          <w:lang w:eastAsia="zh-CN" w:bidi="hi-IN"/>
          <w14:ligatures w14:val="none"/>
        </w:rPr>
      </w:pPr>
    </w:p>
    <w:p w14:paraId="45A41C25" w14:textId="77777777" w:rsidR="00387117" w:rsidRDefault="00387117" w:rsidP="00387117">
      <w:pPr>
        <w:suppressAutoHyphens/>
        <w:spacing w:after="0" w:line="240" w:lineRule="auto"/>
        <w:rPr>
          <w:rFonts w:ascii="Times New Roman" w:eastAsia="Droid Sans Fallback" w:hAnsi="Times New Roman" w:cs="Times New Roman"/>
          <w:sz w:val="28"/>
          <w:szCs w:val="28"/>
          <w:lang w:eastAsia="zh-CN" w:bidi="hi-IN"/>
          <w14:ligatures w14:val="none"/>
        </w:rPr>
      </w:pPr>
    </w:p>
    <w:p w14:paraId="43D87EA0" w14:textId="77777777" w:rsidR="00387117" w:rsidRPr="00E04B1C" w:rsidRDefault="00387117" w:rsidP="00387117">
      <w:pPr>
        <w:suppressAutoHyphens/>
        <w:spacing w:after="0" w:line="240" w:lineRule="auto"/>
        <w:rPr>
          <w:rFonts w:ascii="Times New Roman" w:eastAsia="Droid Sans Fallback" w:hAnsi="Times New Roman" w:cs="Times New Roman"/>
          <w:sz w:val="28"/>
          <w:szCs w:val="28"/>
          <w:lang w:eastAsia="zh-CN" w:bidi="hi-IN"/>
          <w14:ligatures w14:val="none"/>
        </w:rPr>
      </w:pPr>
    </w:p>
    <w:p w14:paraId="637E8907" w14:textId="77777777" w:rsidR="00387117" w:rsidRDefault="00387117" w:rsidP="00387117">
      <w:pPr>
        <w:suppressAutoHyphens/>
        <w:spacing w:after="0" w:line="240" w:lineRule="auto"/>
        <w:rPr>
          <w:rFonts w:ascii="Times New Roman" w:eastAsia="Droid Sans Fallback" w:hAnsi="Times New Roman" w:cs="Times New Roman"/>
          <w:sz w:val="28"/>
          <w:szCs w:val="28"/>
          <w:lang w:eastAsia="zh-CN" w:bidi="hi-IN"/>
          <w14:ligatures w14:val="none"/>
        </w:rPr>
      </w:pPr>
    </w:p>
    <w:p w14:paraId="16A2ADEC" w14:textId="77777777" w:rsidR="00387117" w:rsidRPr="00E04B1C" w:rsidRDefault="00387117" w:rsidP="00387117">
      <w:pPr>
        <w:suppressAutoHyphens/>
        <w:spacing w:after="0" w:line="240" w:lineRule="auto"/>
        <w:rPr>
          <w:rFonts w:ascii="Times New Roman" w:eastAsia="Droid Sans Fallback" w:hAnsi="Times New Roman" w:cs="Times New Roman"/>
          <w:sz w:val="28"/>
          <w:szCs w:val="28"/>
          <w:lang w:eastAsia="zh-CN" w:bidi="hi-IN"/>
          <w14:ligatures w14:val="none"/>
        </w:rPr>
      </w:pPr>
    </w:p>
    <w:p w14:paraId="085BC7A2" w14:textId="77777777" w:rsidR="00387117" w:rsidRPr="00E04B1C" w:rsidRDefault="00387117" w:rsidP="00387117">
      <w:pPr>
        <w:suppressAutoHyphens/>
        <w:spacing w:after="0" w:line="240" w:lineRule="auto"/>
        <w:jc w:val="right"/>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Выполнил</w:t>
      </w:r>
      <w:r>
        <w:rPr>
          <w:rFonts w:ascii="Times New Roman" w:eastAsia="Droid Sans Fallback" w:hAnsi="Times New Roman" w:cs="Times New Roman"/>
          <w:sz w:val="28"/>
          <w:szCs w:val="28"/>
          <w:lang w:eastAsia="zh-CN" w:bidi="hi-IN"/>
          <w14:ligatures w14:val="none"/>
        </w:rPr>
        <w:t>и</w:t>
      </w:r>
      <w:r w:rsidRPr="00E04B1C">
        <w:rPr>
          <w:rFonts w:ascii="Times New Roman" w:eastAsia="Droid Sans Fallback" w:hAnsi="Times New Roman" w:cs="Times New Roman"/>
          <w:sz w:val="28"/>
          <w:szCs w:val="28"/>
          <w:lang w:eastAsia="zh-CN" w:bidi="hi-IN"/>
          <w14:ligatures w14:val="none"/>
        </w:rPr>
        <w:t xml:space="preserve">: </w:t>
      </w:r>
    </w:p>
    <w:p w14:paraId="44064F85" w14:textId="77777777" w:rsidR="00387117" w:rsidRPr="00E04B1C" w:rsidRDefault="00387117" w:rsidP="00387117">
      <w:pPr>
        <w:suppressAutoHyphens/>
        <w:spacing w:after="0" w:line="240" w:lineRule="auto"/>
        <w:jc w:val="right"/>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Студент</w:t>
      </w:r>
      <w:r>
        <w:rPr>
          <w:rFonts w:ascii="Times New Roman" w:eastAsia="Droid Sans Fallback" w:hAnsi="Times New Roman" w:cs="Times New Roman"/>
          <w:sz w:val="28"/>
          <w:szCs w:val="28"/>
          <w:lang w:eastAsia="zh-CN" w:bidi="hi-IN"/>
          <w14:ligatures w14:val="none"/>
        </w:rPr>
        <w:t>ы</w:t>
      </w:r>
      <w:r w:rsidRPr="00E04B1C">
        <w:rPr>
          <w:rFonts w:ascii="Times New Roman" w:eastAsia="Droid Sans Fallback" w:hAnsi="Times New Roman" w:cs="Times New Roman"/>
          <w:sz w:val="28"/>
          <w:szCs w:val="28"/>
          <w:lang w:eastAsia="zh-CN" w:bidi="hi-IN"/>
          <w14:ligatures w14:val="none"/>
        </w:rPr>
        <w:t xml:space="preserve"> гр.053 </w:t>
      </w:r>
    </w:p>
    <w:p w14:paraId="41256799" w14:textId="77777777" w:rsidR="00387117" w:rsidRPr="00E04B1C" w:rsidRDefault="00387117" w:rsidP="00387117">
      <w:pPr>
        <w:suppressAutoHyphens/>
        <w:spacing w:after="0" w:line="240" w:lineRule="auto"/>
        <w:jc w:val="right"/>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А.В Шишковец</w:t>
      </w:r>
    </w:p>
    <w:p w14:paraId="530440F5" w14:textId="77777777" w:rsidR="00387117" w:rsidRDefault="00387117" w:rsidP="00387117">
      <w:pPr>
        <w:suppressAutoHyphens/>
        <w:spacing w:after="0" w:line="240" w:lineRule="auto"/>
        <w:jc w:val="right"/>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 xml:space="preserve"> «__»_______2026г.</w:t>
      </w:r>
    </w:p>
    <w:p w14:paraId="653CD1D1" w14:textId="77777777" w:rsidR="00387117" w:rsidRPr="00E04B1C" w:rsidRDefault="00387117" w:rsidP="00387117">
      <w:pPr>
        <w:suppressAutoHyphens/>
        <w:spacing w:after="0" w:line="240" w:lineRule="auto"/>
        <w:jc w:val="right"/>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 xml:space="preserve"> </w:t>
      </w:r>
      <w:r>
        <w:rPr>
          <w:rFonts w:ascii="Times New Roman" w:eastAsia="Droid Sans Fallback" w:hAnsi="Times New Roman" w:cs="Times New Roman"/>
          <w:sz w:val="28"/>
          <w:szCs w:val="28"/>
          <w:lang w:eastAsia="zh-CN" w:bidi="hi-IN"/>
          <w14:ligatures w14:val="none"/>
        </w:rPr>
        <w:t>Р</w:t>
      </w:r>
      <w:r w:rsidRPr="00E04B1C">
        <w:rPr>
          <w:rFonts w:ascii="Times New Roman" w:eastAsia="Droid Sans Fallback" w:hAnsi="Times New Roman" w:cs="Times New Roman"/>
          <w:sz w:val="28"/>
          <w:szCs w:val="28"/>
          <w:lang w:eastAsia="zh-CN" w:bidi="hi-IN"/>
          <w14:ligatures w14:val="none"/>
        </w:rPr>
        <w:t>.</w:t>
      </w:r>
      <w:r>
        <w:rPr>
          <w:rFonts w:ascii="Times New Roman" w:eastAsia="Droid Sans Fallback" w:hAnsi="Times New Roman" w:cs="Times New Roman"/>
          <w:sz w:val="28"/>
          <w:szCs w:val="28"/>
          <w:lang w:eastAsia="zh-CN" w:bidi="hi-IN"/>
          <w14:ligatures w14:val="none"/>
        </w:rPr>
        <w:t>М</w:t>
      </w:r>
      <w:r w:rsidRPr="00E04B1C">
        <w:rPr>
          <w:rFonts w:ascii="Times New Roman" w:eastAsia="Droid Sans Fallback" w:hAnsi="Times New Roman" w:cs="Times New Roman"/>
          <w:sz w:val="28"/>
          <w:szCs w:val="28"/>
          <w:lang w:eastAsia="zh-CN" w:bidi="hi-IN"/>
          <w14:ligatures w14:val="none"/>
        </w:rPr>
        <w:t xml:space="preserve"> </w:t>
      </w:r>
      <w:r>
        <w:rPr>
          <w:rFonts w:ascii="Times New Roman" w:eastAsia="Droid Sans Fallback" w:hAnsi="Times New Roman" w:cs="Times New Roman"/>
          <w:sz w:val="28"/>
          <w:szCs w:val="28"/>
          <w:lang w:eastAsia="zh-CN" w:bidi="hi-IN"/>
          <w14:ligatures w14:val="none"/>
        </w:rPr>
        <w:t>Турусинов</w:t>
      </w:r>
    </w:p>
    <w:p w14:paraId="694A1E75" w14:textId="77777777" w:rsidR="00387117" w:rsidRDefault="00387117" w:rsidP="00387117">
      <w:pPr>
        <w:suppressAutoHyphens/>
        <w:spacing w:after="0" w:line="240" w:lineRule="auto"/>
        <w:jc w:val="right"/>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 xml:space="preserve"> «__»_______2026г.</w:t>
      </w:r>
    </w:p>
    <w:p w14:paraId="5B7F5F0B" w14:textId="77777777" w:rsidR="00387117" w:rsidRPr="00E04B1C" w:rsidRDefault="00387117" w:rsidP="00387117">
      <w:pPr>
        <w:suppressAutoHyphens/>
        <w:spacing w:after="0" w:line="240" w:lineRule="auto"/>
        <w:jc w:val="right"/>
        <w:rPr>
          <w:rFonts w:ascii="Times New Roman" w:eastAsia="Droid Sans Fallback" w:hAnsi="Times New Roman" w:cs="Times New Roman"/>
          <w:sz w:val="28"/>
          <w:szCs w:val="28"/>
          <w:lang w:eastAsia="zh-CN" w:bidi="hi-IN"/>
          <w14:ligatures w14:val="none"/>
        </w:rPr>
      </w:pPr>
    </w:p>
    <w:p w14:paraId="406E2275" w14:textId="77777777" w:rsidR="00387117" w:rsidRPr="00E04B1C" w:rsidRDefault="00387117" w:rsidP="00387117">
      <w:pPr>
        <w:suppressAutoHyphens/>
        <w:spacing w:after="0" w:line="240" w:lineRule="auto"/>
        <w:jc w:val="right"/>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 xml:space="preserve">Проверил: </w:t>
      </w:r>
    </w:p>
    <w:p w14:paraId="5C2CA6D6" w14:textId="77777777" w:rsidR="00387117" w:rsidRPr="00E04B1C" w:rsidRDefault="00387117" w:rsidP="00387117">
      <w:pPr>
        <w:suppressAutoHyphens/>
        <w:spacing w:after="0" w:line="240" w:lineRule="auto"/>
        <w:jc w:val="right"/>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Преподаватель</w:t>
      </w:r>
    </w:p>
    <w:p w14:paraId="380952C2" w14:textId="77777777" w:rsidR="00387117" w:rsidRPr="00E04B1C" w:rsidRDefault="00387117" w:rsidP="00387117">
      <w:pPr>
        <w:suppressAutoHyphens/>
        <w:spacing w:after="0" w:line="240" w:lineRule="auto"/>
        <w:jc w:val="right"/>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А.А. Зоркальцев</w:t>
      </w:r>
    </w:p>
    <w:p w14:paraId="58B8AF59" w14:textId="77777777" w:rsidR="00387117" w:rsidRPr="00E04B1C" w:rsidRDefault="00387117" w:rsidP="00387117">
      <w:pPr>
        <w:suppressAutoHyphens/>
        <w:spacing w:after="0" w:line="240" w:lineRule="auto"/>
        <w:jc w:val="right"/>
        <w:rPr>
          <w:rFonts w:ascii="Times New Roman" w:eastAsia="Droid Sans Fallback" w:hAnsi="Times New Roman" w:cs="Times New Roman"/>
          <w:sz w:val="28"/>
          <w:szCs w:val="28"/>
          <w:lang w:eastAsia="zh-CN" w:bidi="hi-IN"/>
          <w14:ligatures w14:val="none"/>
        </w:rPr>
      </w:pPr>
      <w:r w:rsidRPr="00E04B1C">
        <w:rPr>
          <w:rFonts w:ascii="Times New Roman" w:eastAsia="Droid Sans Fallback" w:hAnsi="Times New Roman" w:cs="Times New Roman"/>
          <w:sz w:val="28"/>
          <w:szCs w:val="28"/>
          <w:lang w:eastAsia="zh-CN" w:bidi="hi-IN"/>
          <w14:ligatures w14:val="none"/>
        </w:rPr>
        <w:t xml:space="preserve">«__»_______2026г. </w:t>
      </w:r>
    </w:p>
    <w:p w14:paraId="402BBF20" w14:textId="77777777" w:rsidR="00387117" w:rsidRPr="00E04B1C" w:rsidRDefault="00387117" w:rsidP="00387117">
      <w:pPr>
        <w:suppressAutoHyphens/>
        <w:spacing w:after="0" w:line="240" w:lineRule="auto"/>
        <w:rPr>
          <w:rFonts w:ascii="Times New Roman" w:eastAsia="Droid Sans Fallback" w:hAnsi="Times New Roman" w:cs="Times New Roman"/>
          <w:sz w:val="28"/>
          <w:szCs w:val="28"/>
          <w:lang w:eastAsia="zh-CN" w:bidi="hi-IN"/>
          <w14:ligatures w14:val="none"/>
        </w:rPr>
      </w:pPr>
    </w:p>
    <w:p w14:paraId="695007A3" w14:textId="77777777" w:rsidR="00387117" w:rsidRPr="00E04B1C" w:rsidRDefault="00387117" w:rsidP="00387117">
      <w:pPr>
        <w:tabs>
          <w:tab w:val="left" w:pos="5280"/>
        </w:tabs>
        <w:suppressAutoHyphens/>
        <w:spacing w:after="0" w:line="240" w:lineRule="auto"/>
        <w:rPr>
          <w:rFonts w:ascii="Times New Roman" w:eastAsia="Droid Sans Fallback" w:hAnsi="Times New Roman" w:cs="Times New Roman"/>
          <w:sz w:val="28"/>
          <w:szCs w:val="28"/>
          <w:lang w:eastAsia="zh-CN" w:bidi="hi-IN"/>
          <w14:ligatures w14:val="none"/>
        </w:rPr>
      </w:pPr>
    </w:p>
    <w:p w14:paraId="3E41F053" w14:textId="77777777" w:rsidR="00387117" w:rsidRPr="00E04B1C" w:rsidRDefault="00387117" w:rsidP="00387117">
      <w:pPr>
        <w:tabs>
          <w:tab w:val="left" w:pos="5280"/>
        </w:tabs>
        <w:suppressAutoHyphens/>
        <w:spacing w:after="0" w:line="240" w:lineRule="auto"/>
        <w:rPr>
          <w:rFonts w:ascii="Times New Roman" w:eastAsia="Droid Sans Fallback" w:hAnsi="Times New Roman" w:cs="Times New Roman"/>
          <w:sz w:val="28"/>
          <w:szCs w:val="28"/>
          <w:lang w:eastAsia="zh-CN" w:bidi="hi-IN"/>
          <w14:ligatures w14:val="none"/>
        </w:rPr>
      </w:pPr>
    </w:p>
    <w:p w14:paraId="02AD8084" w14:textId="77777777" w:rsidR="00387117" w:rsidRPr="00E04B1C" w:rsidRDefault="00387117" w:rsidP="00387117">
      <w:pPr>
        <w:tabs>
          <w:tab w:val="left" w:pos="5280"/>
        </w:tabs>
        <w:suppressAutoHyphens/>
        <w:spacing w:after="0" w:line="240" w:lineRule="auto"/>
        <w:rPr>
          <w:rFonts w:ascii="Times New Roman" w:eastAsia="Droid Sans Fallback" w:hAnsi="Times New Roman" w:cs="Times New Roman"/>
          <w:sz w:val="28"/>
          <w:szCs w:val="28"/>
          <w:lang w:eastAsia="zh-CN" w:bidi="hi-IN"/>
          <w14:ligatures w14:val="none"/>
        </w:rPr>
      </w:pPr>
    </w:p>
    <w:p w14:paraId="5527EBB1" w14:textId="77777777" w:rsidR="00387117" w:rsidRPr="00E04B1C" w:rsidRDefault="00387117" w:rsidP="00387117">
      <w:pPr>
        <w:tabs>
          <w:tab w:val="left" w:pos="5280"/>
        </w:tabs>
        <w:suppressAutoHyphens/>
        <w:spacing w:after="0" w:line="240" w:lineRule="auto"/>
        <w:rPr>
          <w:rFonts w:ascii="Times New Roman" w:eastAsia="Droid Sans Fallback" w:hAnsi="Times New Roman" w:cs="Times New Roman"/>
          <w:sz w:val="28"/>
          <w:szCs w:val="28"/>
          <w:lang w:eastAsia="zh-CN" w:bidi="hi-IN"/>
          <w14:ligatures w14:val="none"/>
        </w:rPr>
      </w:pPr>
    </w:p>
    <w:p w14:paraId="7789D7CA" w14:textId="77777777" w:rsidR="00387117" w:rsidRPr="00E04B1C" w:rsidRDefault="00387117" w:rsidP="00387117">
      <w:pPr>
        <w:suppressAutoHyphens/>
        <w:spacing w:after="0" w:line="240" w:lineRule="auto"/>
        <w:jc w:val="center"/>
        <w:rPr>
          <w:rFonts w:ascii="Times New Roman" w:eastAsia="Droid Sans Fallback" w:hAnsi="Times New Roman" w:cs="Times New Roman"/>
          <w:sz w:val="28"/>
          <w:szCs w:val="28"/>
          <w:lang w:eastAsia="zh-CN" w:bidi="hi-IN"/>
          <w14:ligatures w14:val="none"/>
        </w:rPr>
      </w:pPr>
    </w:p>
    <w:p w14:paraId="4D2E1560" w14:textId="7E286634" w:rsidR="00387117" w:rsidRDefault="00387117" w:rsidP="00387117">
      <w:pPr>
        <w:jc w:val="center"/>
        <w:rPr>
          <w:rFonts w:ascii="Times New Roman" w:hAnsi="Times New Roman" w:cs="Times New Roman"/>
          <w:b/>
          <w:bCs/>
          <w:sz w:val="28"/>
          <w:szCs w:val="28"/>
        </w:rPr>
      </w:pPr>
      <w:r w:rsidRPr="00E04B1C">
        <w:rPr>
          <w:rFonts w:ascii="Times New Roman" w:eastAsia="Droid Sans Fallback" w:hAnsi="Times New Roman" w:cs="Times New Roman"/>
          <w:sz w:val="28"/>
          <w:szCs w:val="28"/>
          <w:lang w:eastAsia="zh-CN" w:bidi="hi-IN"/>
          <w14:ligatures w14:val="none"/>
        </w:rPr>
        <w:t>Томск 202</w:t>
      </w:r>
      <w:bookmarkEnd w:id="1"/>
      <w:r w:rsidRPr="00E04B1C">
        <w:rPr>
          <w:rFonts w:ascii="Times New Roman" w:eastAsia="Droid Sans Fallback" w:hAnsi="Times New Roman" w:cs="Times New Roman"/>
          <w:sz w:val="28"/>
          <w:szCs w:val="28"/>
          <w:lang w:eastAsia="zh-CN" w:bidi="hi-IN"/>
          <w14:ligatures w14:val="none"/>
        </w:rPr>
        <w:t>6</w:t>
      </w:r>
    </w:p>
    <w:p w14:paraId="0802E237" w14:textId="7276A893" w:rsidR="001669F6" w:rsidRDefault="001669F6" w:rsidP="001669F6">
      <w:pPr>
        <w:spacing w:after="0" w:line="360" w:lineRule="auto"/>
        <w:jc w:val="center"/>
        <w:rPr>
          <w:rFonts w:ascii="Times New Roman" w:hAnsi="Times New Roman" w:cs="Times New Roman"/>
          <w:b/>
          <w:bCs/>
          <w:sz w:val="28"/>
          <w:szCs w:val="28"/>
        </w:rPr>
      </w:pPr>
      <w:r w:rsidRPr="001669F6">
        <w:rPr>
          <w:rFonts w:ascii="Times New Roman" w:hAnsi="Times New Roman" w:cs="Times New Roman"/>
          <w:b/>
          <w:bCs/>
          <w:sz w:val="28"/>
          <w:szCs w:val="28"/>
        </w:rPr>
        <w:lastRenderedPageBreak/>
        <w:t>Введение</w:t>
      </w:r>
    </w:p>
    <w:p w14:paraId="25A7EB2F" w14:textId="77777777" w:rsidR="001669F6" w:rsidRPr="001669F6" w:rsidRDefault="001669F6" w:rsidP="001669F6">
      <w:pPr>
        <w:spacing w:after="0" w:line="360" w:lineRule="auto"/>
        <w:jc w:val="center"/>
        <w:rPr>
          <w:rFonts w:ascii="Times New Roman" w:hAnsi="Times New Roman" w:cs="Times New Roman"/>
          <w:b/>
          <w:bCs/>
          <w:sz w:val="28"/>
          <w:szCs w:val="28"/>
        </w:rPr>
      </w:pPr>
    </w:p>
    <w:p w14:paraId="71AD162B"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Жизненный цикл программного обеспечения представляет собой совокупность последовательных этапов, через которые проходит программный продукт от момента возникновения идеи до вывода из эксплуатации. Выбор модели жизненного цикла определяет стратегию управления проектом, распределение ресурсов и подход к работе с требованиями заказчика. Одной из наиболее известных и одновременно наиболее критикуемых моделей является каскадная модель, или «водопад» (waterfall).</w:t>
      </w:r>
    </w:p>
    <w:p w14:paraId="183866AF"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Классический водопад предполагает строго последовательное выполнение этапов: сначала фиксируются требования, затем выполняется проектирование, разработка, тестирование и внедрение. Возврат к предыдущим стадиям не предусмотрен. Такая организация обеспечивает предсказуемость и простоту планирования, однако делает проект уязвимым перед изменениями требований и поздними ошибками.</w:t>
      </w:r>
    </w:p>
    <w:p w14:paraId="0D99D31C" w14:textId="23E51DC1" w:rsidR="001669F6" w:rsidRPr="001669F6" w:rsidRDefault="001669F6" w:rsidP="00387117">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 xml:space="preserve">В 1970 году Уинстон Ройс опубликовал статью «Managing the Development of Large Software Systems», в которой описал водопадную модель и одновременно подверг её критике. Ройс отмечал, что реализация модели в чистом виде «рискованна и провоцирует неудачу». В качестве альтернативы он предложил модифицированный вариант, допускающий возврат к предыдущей фазе для верификации или валидации. Именно эта идея </w:t>
      </w:r>
      <w:r>
        <w:rPr>
          <w:rFonts w:ascii="Times New Roman" w:hAnsi="Times New Roman" w:cs="Times New Roman"/>
          <w:sz w:val="28"/>
          <w:szCs w:val="28"/>
        </w:rPr>
        <w:t>–</w:t>
      </w:r>
      <w:r w:rsidRPr="001669F6">
        <w:rPr>
          <w:rFonts w:ascii="Times New Roman" w:hAnsi="Times New Roman" w:cs="Times New Roman"/>
          <w:sz w:val="28"/>
          <w:szCs w:val="28"/>
        </w:rPr>
        <w:t xml:space="preserve"> сочетание линейной последовательности с обратными связями </w:t>
      </w:r>
      <w:r>
        <w:rPr>
          <w:rFonts w:ascii="Times New Roman" w:hAnsi="Times New Roman" w:cs="Times New Roman"/>
          <w:sz w:val="28"/>
          <w:szCs w:val="28"/>
        </w:rPr>
        <w:t>–</w:t>
      </w:r>
      <w:r w:rsidRPr="001669F6">
        <w:rPr>
          <w:rFonts w:ascii="Times New Roman" w:hAnsi="Times New Roman" w:cs="Times New Roman"/>
          <w:sz w:val="28"/>
          <w:szCs w:val="28"/>
        </w:rPr>
        <w:t xml:space="preserve"> легла в основу модели, рассматриваемой в настоящем реферате.</w:t>
      </w:r>
    </w:p>
    <w:p w14:paraId="636C85EA" w14:textId="77777777" w:rsidR="00A004CF" w:rsidRDefault="00A004CF">
      <w:pPr>
        <w:rPr>
          <w:rFonts w:ascii="Times New Roman" w:hAnsi="Times New Roman" w:cs="Times New Roman"/>
          <w:b/>
          <w:bCs/>
          <w:sz w:val="28"/>
          <w:szCs w:val="28"/>
        </w:rPr>
      </w:pPr>
      <w:r>
        <w:rPr>
          <w:rFonts w:ascii="Times New Roman" w:hAnsi="Times New Roman" w:cs="Times New Roman"/>
          <w:b/>
          <w:bCs/>
          <w:sz w:val="28"/>
          <w:szCs w:val="28"/>
        </w:rPr>
        <w:br w:type="page"/>
      </w:r>
    </w:p>
    <w:p w14:paraId="61448E25" w14:textId="175378F1" w:rsidR="001669F6" w:rsidRDefault="001669F6" w:rsidP="00A004CF">
      <w:pPr>
        <w:spacing w:after="0" w:line="360" w:lineRule="auto"/>
        <w:jc w:val="center"/>
        <w:rPr>
          <w:rFonts w:ascii="Times New Roman" w:hAnsi="Times New Roman" w:cs="Times New Roman"/>
          <w:b/>
          <w:bCs/>
          <w:sz w:val="28"/>
          <w:szCs w:val="28"/>
        </w:rPr>
      </w:pPr>
      <w:r w:rsidRPr="001669F6">
        <w:rPr>
          <w:rFonts w:ascii="Times New Roman" w:hAnsi="Times New Roman" w:cs="Times New Roman"/>
          <w:b/>
          <w:bCs/>
          <w:sz w:val="28"/>
          <w:szCs w:val="28"/>
        </w:rPr>
        <w:lastRenderedPageBreak/>
        <w:t>1</w:t>
      </w:r>
      <w:r w:rsidR="00A004CF">
        <w:rPr>
          <w:rFonts w:ascii="Times New Roman" w:hAnsi="Times New Roman" w:cs="Times New Roman"/>
          <w:b/>
          <w:bCs/>
          <w:sz w:val="28"/>
          <w:szCs w:val="28"/>
        </w:rPr>
        <w:t xml:space="preserve"> </w:t>
      </w:r>
      <w:r w:rsidRPr="00A004CF">
        <w:rPr>
          <w:rFonts w:ascii="Times New Roman" w:hAnsi="Times New Roman" w:cs="Times New Roman"/>
          <w:b/>
          <w:bCs/>
          <w:caps/>
          <w:sz w:val="28"/>
          <w:szCs w:val="28"/>
        </w:rPr>
        <w:t>Теоретические основы моделей жизненногоцикла ПО</w:t>
      </w:r>
    </w:p>
    <w:p w14:paraId="74E8E07C" w14:textId="77777777" w:rsidR="00A004CF" w:rsidRPr="001669F6" w:rsidRDefault="00A004CF" w:rsidP="00A004CF">
      <w:pPr>
        <w:spacing w:after="0" w:line="360" w:lineRule="auto"/>
        <w:jc w:val="center"/>
        <w:rPr>
          <w:rFonts w:ascii="Times New Roman" w:hAnsi="Times New Roman" w:cs="Times New Roman"/>
          <w:b/>
          <w:bCs/>
          <w:sz w:val="28"/>
          <w:szCs w:val="28"/>
        </w:rPr>
      </w:pPr>
    </w:p>
    <w:p w14:paraId="1E0E0B64" w14:textId="04936048" w:rsidR="001669F6" w:rsidRPr="00A004CF" w:rsidRDefault="00A004CF" w:rsidP="00A004CF">
      <w:pPr>
        <w:pStyle w:val="a7"/>
        <w:tabs>
          <w:tab w:val="left" w:pos="0"/>
        </w:tabs>
        <w:spacing w:after="0" w:line="360" w:lineRule="auto"/>
        <w:ind w:left="0"/>
        <w:jc w:val="center"/>
        <w:rPr>
          <w:rFonts w:ascii="Times New Roman" w:hAnsi="Times New Roman" w:cs="Times New Roman"/>
          <w:b/>
          <w:bCs/>
          <w:sz w:val="28"/>
          <w:szCs w:val="28"/>
        </w:rPr>
      </w:pPr>
      <w:r>
        <w:rPr>
          <w:rFonts w:ascii="Times New Roman" w:hAnsi="Times New Roman" w:cs="Times New Roman"/>
          <w:b/>
          <w:bCs/>
          <w:sz w:val="28"/>
          <w:szCs w:val="28"/>
        </w:rPr>
        <w:t xml:space="preserve">1.1 </w:t>
      </w:r>
      <w:r w:rsidR="001669F6" w:rsidRPr="00A004CF">
        <w:rPr>
          <w:rFonts w:ascii="Times New Roman" w:hAnsi="Times New Roman" w:cs="Times New Roman"/>
          <w:b/>
          <w:bCs/>
          <w:sz w:val="28"/>
          <w:szCs w:val="28"/>
        </w:rPr>
        <w:t>Понятие жизненного цикла и модели жизненного цикла</w:t>
      </w:r>
    </w:p>
    <w:p w14:paraId="6EE42529" w14:textId="77777777" w:rsidR="00A004CF" w:rsidRPr="00A004CF" w:rsidRDefault="00A004CF" w:rsidP="00A004CF">
      <w:pPr>
        <w:pStyle w:val="a7"/>
        <w:spacing w:after="0" w:line="360" w:lineRule="auto"/>
        <w:ind w:left="1571"/>
        <w:jc w:val="both"/>
        <w:rPr>
          <w:rFonts w:ascii="Times New Roman" w:hAnsi="Times New Roman" w:cs="Times New Roman"/>
          <w:b/>
          <w:bCs/>
          <w:sz w:val="28"/>
          <w:szCs w:val="28"/>
        </w:rPr>
      </w:pPr>
    </w:p>
    <w:p w14:paraId="1BD7CF07"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Согласно ГОСТ Р ИСО/МЭК 12207-2010, жизненный цикл определяется как развитие системы, продукта, услуги, проекта или других созданных человеком объектов. Модель жизненного цикла представляет собой структуру процессов и действий, связанных с этим развитием. Стандарт устанавливает общую структуру процессов жизненного цикла программных средств, на которую можно ориентироваться в программной индустрии.</w:t>
      </w:r>
    </w:p>
    <w:p w14:paraId="412DEEE6"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Модель жизненного цикла определяет:</w:t>
      </w:r>
    </w:p>
    <w:p w14:paraId="1A32BF9B" w14:textId="77777777" w:rsidR="001669F6" w:rsidRPr="001669F6" w:rsidRDefault="001669F6" w:rsidP="00A004CF">
      <w:pPr>
        <w:numPr>
          <w:ilvl w:val="0"/>
          <w:numId w:val="2"/>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перечень этапов и их последовательность;</w:t>
      </w:r>
    </w:p>
    <w:p w14:paraId="27ED4CD1" w14:textId="77777777" w:rsidR="001669F6" w:rsidRPr="001669F6" w:rsidRDefault="001669F6" w:rsidP="00A004CF">
      <w:pPr>
        <w:numPr>
          <w:ilvl w:val="0"/>
          <w:numId w:val="2"/>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состав работ на каждом этапе;</w:t>
      </w:r>
    </w:p>
    <w:p w14:paraId="55A8A78B" w14:textId="77777777" w:rsidR="001669F6" w:rsidRPr="001669F6" w:rsidRDefault="001669F6" w:rsidP="00A004CF">
      <w:pPr>
        <w:numPr>
          <w:ilvl w:val="0"/>
          <w:numId w:val="2"/>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перечень документов, создаваемых на каждом этапе;</w:t>
      </w:r>
    </w:p>
    <w:p w14:paraId="4230737C" w14:textId="77777777" w:rsidR="001669F6" w:rsidRPr="001669F6" w:rsidRDefault="001669F6" w:rsidP="00A004CF">
      <w:pPr>
        <w:numPr>
          <w:ilvl w:val="0"/>
          <w:numId w:val="2"/>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механизмы перехода между этапами;</w:t>
      </w:r>
    </w:p>
    <w:p w14:paraId="57CB3CC7" w14:textId="77777777" w:rsidR="001669F6" w:rsidRPr="001669F6" w:rsidRDefault="001669F6" w:rsidP="00A004CF">
      <w:pPr>
        <w:numPr>
          <w:ilvl w:val="0"/>
          <w:numId w:val="2"/>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роли участников проекта.</w:t>
      </w:r>
    </w:p>
    <w:p w14:paraId="2AE78B3E" w14:textId="77777777" w:rsid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Выбор модели зависит от масштаба проекта, стабильности требований, степени вовлечённости заказчика, критичности сроков и бюджета.</w:t>
      </w:r>
    </w:p>
    <w:p w14:paraId="67AA6C5E" w14:textId="77777777" w:rsidR="00185970" w:rsidRPr="001669F6" w:rsidRDefault="00185970" w:rsidP="001669F6">
      <w:pPr>
        <w:spacing w:after="0" w:line="360" w:lineRule="auto"/>
        <w:ind w:firstLine="851"/>
        <w:jc w:val="both"/>
        <w:rPr>
          <w:rFonts w:ascii="Times New Roman" w:hAnsi="Times New Roman" w:cs="Times New Roman"/>
          <w:sz w:val="28"/>
          <w:szCs w:val="28"/>
        </w:rPr>
      </w:pPr>
    </w:p>
    <w:p w14:paraId="0FD5810C" w14:textId="14C59037" w:rsidR="001669F6" w:rsidRDefault="00A004CF" w:rsidP="0018597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1.2 </w:t>
      </w:r>
      <w:r w:rsidR="001669F6" w:rsidRPr="001669F6">
        <w:rPr>
          <w:rFonts w:ascii="Times New Roman" w:hAnsi="Times New Roman" w:cs="Times New Roman"/>
          <w:b/>
          <w:bCs/>
          <w:sz w:val="28"/>
          <w:szCs w:val="28"/>
        </w:rPr>
        <w:t>Классическая каскадная модель</w:t>
      </w:r>
    </w:p>
    <w:p w14:paraId="40BCAE1C" w14:textId="77777777" w:rsidR="00185970" w:rsidRPr="001669F6" w:rsidRDefault="00185970" w:rsidP="001669F6">
      <w:pPr>
        <w:spacing w:after="0" w:line="360" w:lineRule="auto"/>
        <w:ind w:firstLine="851"/>
        <w:jc w:val="both"/>
        <w:rPr>
          <w:rFonts w:ascii="Times New Roman" w:hAnsi="Times New Roman" w:cs="Times New Roman"/>
          <w:b/>
          <w:bCs/>
          <w:sz w:val="28"/>
          <w:szCs w:val="28"/>
        </w:rPr>
      </w:pPr>
    </w:p>
    <w:p w14:paraId="0CC473B1" w14:textId="7FB7C23F"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 xml:space="preserve">Каскадная модель была разработана и представлена американским учёным Уинстоном Ройсом. Она относится к первой группе моделей </w:t>
      </w:r>
      <w:r>
        <w:rPr>
          <w:rFonts w:ascii="Times New Roman" w:hAnsi="Times New Roman" w:cs="Times New Roman"/>
          <w:sz w:val="28"/>
          <w:szCs w:val="28"/>
        </w:rPr>
        <w:t>–</w:t>
      </w:r>
      <w:r w:rsidRPr="001669F6">
        <w:rPr>
          <w:rFonts w:ascii="Times New Roman" w:hAnsi="Times New Roman" w:cs="Times New Roman"/>
          <w:sz w:val="28"/>
          <w:szCs w:val="28"/>
        </w:rPr>
        <w:t xml:space="preserve"> линейным, или последовательным.</w:t>
      </w:r>
    </w:p>
    <w:p w14:paraId="679707F8"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Основные этапы классического водопада:</w:t>
      </w:r>
    </w:p>
    <w:p w14:paraId="2819978D" w14:textId="77777777" w:rsidR="001669F6" w:rsidRPr="001669F6" w:rsidRDefault="001669F6" w:rsidP="00185970">
      <w:pPr>
        <w:numPr>
          <w:ilvl w:val="0"/>
          <w:numId w:val="3"/>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Анализ требований.</w:t>
      </w:r>
    </w:p>
    <w:p w14:paraId="78D7C99F" w14:textId="77777777" w:rsidR="001669F6" w:rsidRPr="001669F6" w:rsidRDefault="001669F6" w:rsidP="00185970">
      <w:pPr>
        <w:numPr>
          <w:ilvl w:val="0"/>
          <w:numId w:val="3"/>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Проектирование.</w:t>
      </w:r>
    </w:p>
    <w:p w14:paraId="095ECAF5" w14:textId="77777777" w:rsidR="001669F6" w:rsidRPr="001669F6" w:rsidRDefault="001669F6" w:rsidP="00185970">
      <w:pPr>
        <w:numPr>
          <w:ilvl w:val="0"/>
          <w:numId w:val="3"/>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Реализация (кодирование).</w:t>
      </w:r>
    </w:p>
    <w:p w14:paraId="149CC597" w14:textId="77777777" w:rsidR="001669F6" w:rsidRPr="001669F6" w:rsidRDefault="001669F6" w:rsidP="00185970">
      <w:pPr>
        <w:numPr>
          <w:ilvl w:val="0"/>
          <w:numId w:val="3"/>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Тестирование.</w:t>
      </w:r>
    </w:p>
    <w:p w14:paraId="5D54E840" w14:textId="77777777" w:rsidR="001669F6" w:rsidRPr="001669F6" w:rsidRDefault="001669F6" w:rsidP="00185970">
      <w:pPr>
        <w:numPr>
          <w:ilvl w:val="0"/>
          <w:numId w:val="3"/>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lastRenderedPageBreak/>
        <w:t>Внедрение.</w:t>
      </w:r>
    </w:p>
    <w:p w14:paraId="1D5EDA82" w14:textId="77777777" w:rsidR="001669F6" w:rsidRPr="001669F6" w:rsidRDefault="001669F6" w:rsidP="00185970">
      <w:pPr>
        <w:numPr>
          <w:ilvl w:val="0"/>
          <w:numId w:val="3"/>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Сопровождение.</w:t>
      </w:r>
    </w:p>
    <w:p w14:paraId="5AF17F59"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Ключевой принцип: каждая фаза не может начаться, если не завершена предыдущая. Переход к следующему этапу происходит только после полного завершения текущего.</w:t>
      </w:r>
    </w:p>
    <w:p w14:paraId="5CDCF117"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Особенно критичным является то, что ошибки требований выявляются поздно, когда решение уже построено. Исправление требует дорогой переработки последующих результатов. Чем позже обнаружен дефект, тем больше связанных артефактов нужно пересмотреть.</w:t>
      </w:r>
    </w:p>
    <w:p w14:paraId="45BD7912" w14:textId="77777777" w:rsidR="00185970" w:rsidRDefault="00185970" w:rsidP="00185970">
      <w:pPr>
        <w:spacing w:after="0" w:line="360" w:lineRule="auto"/>
        <w:jc w:val="center"/>
        <w:rPr>
          <w:rFonts w:ascii="Times New Roman" w:hAnsi="Times New Roman" w:cs="Times New Roman"/>
          <w:b/>
          <w:bCs/>
          <w:sz w:val="28"/>
          <w:szCs w:val="28"/>
        </w:rPr>
      </w:pPr>
    </w:p>
    <w:p w14:paraId="2319F957" w14:textId="26452587" w:rsidR="001669F6" w:rsidRDefault="00185970" w:rsidP="0018597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1.3</w:t>
      </w:r>
      <w:r w:rsidR="001669F6" w:rsidRPr="001669F6">
        <w:rPr>
          <w:rFonts w:ascii="Times New Roman" w:hAnsi="Times New Roman" w:cs="Times New Roman"/>
          <w:b/>
          <w:bCs/>
          <w:sz w:val="28"/>
          <w:szCs w:val="28"/>
        </w:rPr>
        <w:t xml:space="preserve"> Парадокс Ройса</w:t>
      </w:r>
    </w:p>
    <w:p w14:paraId="280FCA04" w14:textId="77777777" w:rsidR="00185970" w:rsidRPr="001669F6" w:rsidRDefault="00185970" w:rsidP="00185970">
      <w:pPr>
        <w:spacing w:after="0" w:line="360" w:lineRule="auto"/>
        <w:jc w:val="center"/>
        <w:rPr>
          <w:rFonts w:ascii="Times New Roman" w:hAnsi="Times New Roman" w:cs="Times New Roman"/>
          <w:b/>
          <w:bCs/>
          <w:sz w:val="28"/>
          <w:szCs w:val="28"/>
        </w:rPr>
      </w:pPr>
    </w:p>
    <w:p w14:paraId="367F4D5B" w14:textId="766A83EE"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 xml:space="preserve">Важно понимать, что Уинстон Ройс, которого часто называют «отцом водопада», на самом деле не выступал в защиту классической модели в её чистом виде. В своей статье 1970 года он описал модель, чтобы указать на её недостатки, и предложил «do-it-twice» </w:t>
      </w:r>
      <w:r>
        <w:rPr>
          <w:rFonts w:ascii="Times New Roman" w:hAnsi="Times New Roman" w:cs="Times New Roman"/>
          <w:sz w:val="28"/>
          <w:szCs w:val="28"/>
        </w:rPr>
        <w:t>–</w:t>
      </w:r>
      <w:r w:rsidRPr="001669F6">
        <w:rPr>
          <w:rFonts w:ascii="Times New Roman" w:hAnsi="Times New Roman" w:cs="Times New Roman"/>
          <w:sz w:val="28"/>
          <w:szCs w:val="28"/>
        </w:rPr>
        <w:t xml:space="preserve"> итеративный процесс с формальным участием заказчика на нескольких этапах.</w:t>
      </w:r>
    </w:p>
    <w:p w14:paraId="4CC7723A" w14:textId="0CE999C9"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 xml:space="preserve">Ройс предвидел необходимость итераций в рамках водопадной структуры, но его модель никогда не использовалась в таком виде на практике. Популярным стал именно тот вариант, против которого он предостерегал. Модифицированный водопад, описанный Ройсом, допускал возврат к предыдущей фазе для верификации или валидации, причём возврат ideally confined to connecting steps </w:t>
      </w:r>
      <w:r>
        <w:rPr>
          <w:rFonts w:ascii="Times New Roman" w:hAnsi="Times New Roman" w:cs="Times New Roman"/>
          <w:sz w:val="28"/>
          <w:szCs w:val="28"/>
        </w:rPr>
        <w:t>–</w:t>
      </w:r>
      <w:r w:rsidRPr="001669F6">
        <w:rPr>
          <w:rFonts w:ascii="Times New Roman" w:hAnsi="Times New Roman" w:cs="Times New Roman"/>
          <w:sz w:val="28"/>
          <w:szCs w:val="28"/>
        </w:rPr>
        <w:t xml:space="preserve"> то есть ограничивался смежными этапами.</w:t>
      </w:r>
    </w:p>
    <w:p w14:paraId="4F7E146F" w14:textId="5E63A8F5" w:rsidR="00185970" w:rsidRDefault="00185970">
      <w:pPr>
        <w:rPr>
          <w:rFonts w:ascii="Times New Roman" w:hAnsi="Times New Roman" w:cs="Times New Roman"/>
          <w:b/>
          <w:bCs/>
          <w:sz w:val="28"/>
          <w:szCs w:val="28"/>
        </w:rPr>
      </w:pPr>
    </w:p>
    <w:p w14:paraId="6916AC56" w14:textId="77777777" w:rsidR="0087457B" w:rsidRDefault="0087457B">
      <w:pPr>
        <w:rPr>
          <w:rFonts w:ascii="Times New Roman" w:hAnsi="Times New Roman" w:cs="Times New Roman"/>
          <w:b/>
          <w:bCs/>
          <w:sz w:val="28"/>
          <w:szCs w:val="28"/>
        </w:rPr>
      </w:pPr>
      <w:r>
        <w:rPr>
          <w:rFonts w:ascii="Times New Roman" w:hAnsi="Times New Roman" w:cs="Times New Roman"/>
          <w:b/>
          <w:bCs/>
          <w:sz w:val="28"/>
          <w:szCs w:val="28"/>
        </w:rPr>
        <w:br w:type="page"/>
      </w:r>
    </w:p>
    <w:p w14:paraId="399AA7D1" w14:textId="44AAD769" w:rsidR="001669F6" w:rsidRDefault="00185970" w:rsidP="00185970">
      <w:pPr>
        <w:spacing w:after="0" w:line="360" w:lineRule="auto"/>
        <w:jc w:val="center"/>
        <w:rPr>
          <w:rFonts w:ascii="Times New Roman" w:hAnsi="Times New Roman" w:cs="Times New Roman"/>
          <w:b/>
          <w:bCs/>
          <w:caps/>
          <w:sz w:val="28"/>
          <w:szCs w:val="28"/>
        </w:rPr>
      </w:pPr>
      <w:r>
        <w:rPr>
          <w:rFonts w:ascii="Times New Roman" w:hAnsi="Times New Roman" w:cs="Times New Roman"/>
          <w:b/>
          <w:bCs/>
          <w:sz w:val="28"/>
          <w:szCs w:val="28"/>
        </w:rPr>
        <w:lastRenderedPageBreak/>
        <w:t xml:space="preserve">2 </w:t>
      </w:r>
      <w:r w:rsidR="001669F6" w:rsidRPr="00185970">
        <w:rPr>
          <w:rFonts w:ascii="Times New Roman" w:hAnsi="Times New Roman" w:cs="Times New Roman"/>
          <w:b/>
          <w:bCs/>
          <w:caps/>
          <w:sz w:val="28"/>
          <w:szCs w:val="28"/>
        </w:rPr>
        <w:t>Модифицированная водопадная модель</w:t>
      </w:r>
    </w:p>
    <w:p w14:paraId="326BA55C" w14:textId="77777777" w:rsidR="00185970" w:rsidRPr="001669F6" w:rsidRDefault="00185970" w:rsidP="001669F6">
      <w:pPr>
        <w:spacing w:after="0" w:line="360" w:lineRule="auto"/>
        <w:ind w:firstLine="851"/>
        <w:jc w:val="both"/>
        <w:rPr>
          <w:rFonts w:ascii="Times New Roman" w:hAnsi="Times New Roman" w:cs="Times New Roman"/>
          <w:b/>
          <w:bCs/>
          <w:sz w:val="28"/>
          <w:szCs w:val="28"/>
        </w:rPr>
      </w:pPr>
    </w:p>
    <w:p w14:paraId="7D24DF27" w14:textId="3BE47037" w:rsidR="001669F6" w:rsidRDefault="00185970" w:rsidP="0018597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2.1</w:t>
      </w:r>
      <w:r w:rsidR="001669F6" w:rsidRPr="001669F6">
        <w:rPr>
          <w:rFonts w:ascii="Times New Roman" w:hAnsi="Times New Roman" w:cs="Times New Roman"/>
          <w:b/>
          <w:bCs/>
          <w:sz w:val="28"/>
          <w:szCs w:val="28"/>
        </w:rPr>
        <w:t xml:space="preserve"> Сущность модификации</w:t>
      </w:r>
    </w:p>
    <w:p w14:paraId="1106CEA1" w14:textId="060D1200" w:rsidR="00185970" w:rsidRPr="001669F6" w:rsidRDefault="00185970" w:rsidP="001669F6">
      <w:pPr>
        <w:spacing w:after="0" w:line="360" w:lineRule="auto"/>
        <w:ind w:firstLine="851"/>
        <w:jc w:val="both"/>
        <w:rPr>
          <w:rFonts w:ascii="Times New Roman" w:hAnsi="Times New Roman" w:cs="Times New Roman"/>
          <w:b/>
          <w:bCs/>
          <w:sz w:val="28"/>
          <w:szCs w:val="28"/>
        </w:rPr>
      </w:pPr>
    </w:p>
    <w:p w14:paraId="0A91E065"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Модифицированный водопад сохраняет линейную последовательность этапов, но добавляет к ней три механизма, повышающих гибкость:</w:t>
      </w:r>
    </w:p>
    <w:p w14:paraId="195A34AC" w14:textId="13275C9C" w:rsidR="001669F6" w:rsidRPr="00185970" w:rsidRDefault="001669F6" w:rsidP="00185970">
      <w:pPr>
        <w:numPr>
          <w:ilvl w:val="0"/>
          <w:numId w:val="6"/>
        </w:numPr>
        <w:tabs>
          <w:tab w:val="clear" w:pos="720"/>
          <w:tab w:val="num" w:pos="1134"/>
        </w:tabs>
        <w:spacing w:after="0" w:line="360" w:lineRule="auto"/>
        <w:ind w:left="0" w:firstLine="851"/>
        <w:jc w:val="both"/>
        <w:rPr>
          <w:rFonts w:ascii="Times New Roman" w:hAnsi="Times New Roman" w:cs="Times New Roman"/>
          <w:sz w:val="28"/>
          <w:szCs w:val="28"/>
        </w:rPr>
      </w:pPr>
      <w:r w:rsidRPr="00185970">
        <w:rPr>
          <w:rFonts w:ascii="Times New Roman" w:hAnsi="Times New Roman" w:cs="Times New Roman"/>
          <w:sz w:val="28"/>
          <w:szCs w:val="28"/>
        </w:rPr>
        <w:t>Возврат – после каждого этапа возможен возврат на предыдущий для исправления обнаруженных ошибок. Модель позволяет вернуться как минимум на один шаг назад. Идеально возврат ограничивается смежными этапами.</w:t>
      </w:r>
    </w:p>
    <w:p w14:paraId="34A363E1" w14:textId="51209333" w:rsidR="001669F6" w:rsidRPr="00185970" w:rsidRDefault="001669F6" w:rsidP="00185970">
      <w:pPr>
        <w:numPr>
          <w:ilvl w:val="0"/>
          <w:numId w:val="6"/>
        </w:numPr>
        <w:tabs>
          <w:tab w:val="clear" w:pos="720"/>
          <w:tab w:val="num" w:pos="1134"/>
        </w:tabs>
        <w:spacing w:after="0" w:line="360" w:lineRule="auto"/>
        <w:ind w:left="0" w:firstLine="851"/>
        <w:jc w:val="both"/>
        <w:rPr>
          <w:rFonts w:ascii="Times New Roman" w:hAnsi="Times New Roman" w:cs="Times New Roman"/>
          <w:sz w:val="28"/>
          <w:szCs w:val="28"/>
        </w:rPr>
      </w:pPr>
      <w:r w:rsidRPr="00185970">
        <w:rPr>
          <w:rFonts w:ascii="Times New Roman" w:hAnsi="Times New Roman" w:cs="Times New Roman"/>
          <w:sz w:val="28"/>
          <w:szCs w:val="28"/>
        </w:rPr>
        <w:t>Проверка и валидация – на каждой стадии результаты проверяются на соответствие требованиям и потребностям заказчика. Проверка (verification) отвечает на вопрос, правильно ли построено решение. Валидация (validation) – на вопрос, то ли решение строится с точки зрения заказчика и пользователей.</w:t>
      </w:r>
    </w:p>
    <w:p w14:paraId="7B3B8DD2" w14:textId="687217C9" w:rsidR="001669F6" w:rsidRPr="00185970" w:rsidRDefault="001669F6" w:rsidP="00185970">
      <w:pPr>
        <w:numPr>
          <w:ilvl w:val="0"/>
          <w:numId w:val="6"/>
        </w:numPr>
        <w:tabs>
          <w:tab w:val="clear" w:pos="720"/>
          <w:tab w:val="num" w:pos="1134"/>
        </w:tabs>
        <w:spacing w:after="0" w:line="360" w:lineRule="auto"/>
        <w:ind w:left="0" w:firstLine="851"/>
        <w:jc w:val="both"/>
        <w:rPr>
          <w:rFonts w:ascii="Times New Roman" w:hAnsi="Times New Roman" w:cs="Times New Roman"/>
          <w:sz w:val="28"/>
          <w:szCs w:val="28"/>
        </w:rPr>
      </w:pPr>
      <w:r w:rsidRPr="00185970">
        <w:rPr>
          <w:rFonts w:ascii="Times New Roman" w:hAnsi="Times New Roman" w:cs="Times New Roman"/>
          <w:sz w:val="28"/>
          <w:szCs w:val="28"/>
        </w:rPr>
        <w:t>Перекрытие этапов – часть следующей работы может начинаться до полного завершения предыдущей, если это не создаёт критических рисков. Известны модифицированные водопадные подходы, включающие перекрывающиеся фазы и подпроекты (overlapping phases and sub-projects).</w:t>
      </w:r>
    </w:p>
    <w:p w14:paraId="061DCF0D" w14:textId="77777777" w:rsidR="00185970" w:rsidRDefault="00185970" w:rsidP="001669F6">
      <w:pPr>
        <w:spacing w:after="0" w:line="360" w:lineRule="auto"/>
        <w:ind w:firstLine="851"/>
        <w:jc w:val="both"/>
        <w:rPr>
          <w:rFonts w:ascii="Times New Roman" w:hAnsi="Times New Roman" w:cs="Times New Roman"/>
          <w:b/>
          <w:bCs/>
          <w:sz w:val="28"/>
          <w:szCs w:val="28"/>
        </w:rPr>
      </w:pPr>
    </w:p>
    <w:p w14:paraId="36BC9E63" w14:textId="7B5A8D3D" w:rsidR="001669F6" w:rsidRDefault="001669F6" w:rsidP="00185970">
      <w:pPr>
        <w:spacing w:after="0" w:line="360" w:lineRule="auto"/>
        <w:jc w:val="center"/>
        <w:rPr>
          <w:rFonts w:ascii="Times New Roman" w:hAnsi="Times New Roman" w:cs="Times New Roman"/>
          <w:b/>
          <w:bCs/>
          <w:sz w:val="28"/>
          <w:szCs w:val="28"/>
        </w:rPr>
      </w:pPr>
      <w:r w:rsidRPr="001669F6">
        <w:rPr>
          <w:rFonts w:ascii="Times New Roman" w:hAnsi="Times New Roman" w:cs="Times New Roman"/>
          <w:b/>
          <w:bCs/>
          <w:sz w:val="28"/>
          <w:szCs w:val="28"/>
        </w:rPr>
        <w:t>2.2 Этапы модифицированной модели</w:t>
      </w:r>
    </w:p>
    <w:p w14:paraId="5ACCBC24" w14:textId="77777777" w:rsidR="00185970" w:rsidRPr="001669F6" w:rsidRDefault="00185970" w:rsidP="001669F6">
      <w:pPr>
        <w:spacing w:after="0" w:line="360" w:lineRule="auto"/>
        <w:ind w:firstLine="851"/>
        <w:jc w:val="both"/>
        <w:rPr>
          <w:rFonts w:ascii="Times New Roman" w:hAnsi="Times New Roman" w:cs="Times New Roman"/>
          <w:b/>
          <w:bCs/>
          <w:sz w:val="28"/>
          <w:szCs w:val="28"/>
        </w:rPr>
      </w:pPr>
    </w:p>
    <w:p w14:paraId="7D15016C"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Модифицированный водопад включает следующие этапы:</w:t>
      </w:r>
    </w:p>
    <w:p w14:paraId="29E474B0" w14:textId="77777777" w:rsidR="001669F6" w:rsidRPr="001669F6" w:rsidRDefault="001669F6" w:rsidP="00185970">
      <w:pPr>
        <w:numPr>
          <w:ilvl w:val="0"/>
          <w:numId w:val="7"/>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Анализ требований</w:t>
      </w:r>
    </w:p>
    <w:p w14:paraId="3C5D3F82" w14:textId="77777777" w:rsidR="001669F6" w:rsidRPr="001669F6" w:rsidRDefault="001669F6" w:rsidP="00185970">
      <w:pPr>
        <w:numPr>
          <w:ilvl w:val="0"/>
          <w:numId w:val="7"/>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Проектирование</w:t>
      </w:r>
    </w:p>
    <w:p w14:paraId="605A2136" w14:textId="77777777" w:rsidR="001669F6" w:rsidRPr="001669F6" w:rsidRDefault="001669F6" w:rsidP="00185970">
      <w:pPr>
        <w:numPr>
          <w:ilvl w:val="0"/>
          <w:numId w:val="7"/>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Реализация</w:t>
      </w:r>
    </w:p>
    <w:p w14:paraId="7CB8FD4A" w14:textId="77777777" w:rsidR="001669F6" w:rsidRPr="001669F6" w:rsidRDefault="001669F6" w:rsidP="00185970">
      <w:pPr>
        <w:numPr>
          <w:ilvl w:val="0"/>
          <w:numId w:val="7"/>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Тестирование и интеграция</w:t>
      </w:r>
    </w:p>
    <w:p w14:paraId="5FD9F691" w14:textId="77777777" w:rsidR="001669F6" w:rsidRPr="001669F6" w:rsidRDefault="001669F6" w:rsidP="00185970">
      <w:pPr>
        <w:numPr>
          <w:ilvl w:val="0"/>
          <w:numId w:val="7"/>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Внедрение</w:t>
      </w:r>
    </w:p>
    <w:p w14:paraId="47D50E17" w14:textId="77777777" w:rsidR="001669F6" w:rsidRPr="001669F6" w:rsidRDefault="001669F6" w:rsidP="00185970">
      <w:pPr>
        <w:numPr>
          <w:ilvl w:val="0"/>
          <w:numId w:val="7"/>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Сопровождение</w:t>
      </w:r>
    </w:p>
    <w:p w14:paraId="538A5408" w14:textId="77777777" w:rsid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lastRenderedPageBreak/>
        <w:t>Каждый этап имеет чётко определённый результат и документируется в соответствии с нормативными требованиями.</w:t>
      </w:r>
    </w:p>
    <w:p w14:paraId="4BFA0276" w14:textId="77777777" w:rsidR="00185970" w:rsidRPr="001669F6" w:rsidRDefault="00185970" w:rsidP="001669F6">
      <w:pPr>
        <w:spacing w:after="0" w:line="360" w:lineRule="auto"/>
        <w:ind w:firstLine="851"/>
        <w:jc w:val="both"/>
        <w:rPr>
          <w:rFonts w:ascii="Times New Roman" w:hAnsi="Times New Roman" w:cs="Times New Roman"/>
          <w:sz w:val="28"/>
          <w:szCs w:val="28"/>
        </w:rPr>
      </w:pPr>
    </w:p>
    <w:p w14:paraId="7CC6A246" w14:textId="1359D99A" w:rsidR="001669F6" w:rsidRDefault="001669F6" w:rsidP="00185970">
      <w:pPr>
        <w:spacing w:after="0" w:line="360" w:lineRule="auto"/>
        <w:jc w:val="center"/>
        <w:rPr>
          <w:rFonts w:ascii="Times New Roman" w:hAnsi="Times New Roman" w:cs="Times New Roman"/>
          <w:b/>
          <w:bCs/>
          <w:sz w:val="28"/>
          <w:szCs w:val="28"/>
        </w:rPr>
      </w:pPr>
      <w:r w:rsidRPr="001669F6">
        <w:rPr>
          <w:rFonts w:ascii="Times New Roman" w:hAnsi="Times New Roman" w:cs="Times New Roman"/>
          <w:b/>
          <w:bCs/>
          <w:sz w:val="28"/>
          <w:szCs w:val="28"/>
        </w:rPr>
        <w:t>2.3 Обратные связи и их регламентация</w:t>
      </w:r>
    </w:p>
    <w:p w14:paraId="3745FF24" w14:textId="77777777" w:rsidR="00185970" w:rsidRPr="001669F6" w:rsidRDefault="00185970" w:rsidP="001669F6">
      <w:pPr>
        <w:spacing w:after="0" w:line="360" w:lineRule="auto"/>
        <w:ind w:firstLine="851"/>
        <w:jc w:val="both"/>
        <w:rPr>
          <w:rFonts w:ascii="Times New Roman" w:hAnsi="Times New Roman" w:cs="Times New Roman"/>
          <w:b/>
          <w:bCs/>
          <w:sz w:val="28"/>
          <w:szCs w:val="28"/>
        </w:rPr>
      </w:pPr>
    </w:p>
    <w:p w14:paraId="6B4C62CB"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Обратные связи могут быть следующими:</w:t>
      </w:r>
    </w:p>
    <w:p w14:paraId="6C770040" w14:textId="40E6A80F" w:rsidR="001669F6" w:rsidRPr="001669F6" w:rsidRDefault="001669F6" w:rsidP="00185970">
      <w:pPr>
        <w:numPr>
          <w:ilvl w:val="0"/>
          <w:numId w:val="8"/>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 xml:space="preserve">с проектирования </w:t>
      </w:r>
      <w:r>
        <w:rPr>
          <w:rFonts w:ascii="Times New Roman" w:hAnsi="Times New Roman" w:cs="Times New Roman"/>
          <w:sz w:val="28"/>
          <w:szCs w:val="28"/>
        </w:rPr>
        <w:t>–</w:t>
      </w:r>
      <w:r w:rsidRPr="001669F6">
        <w:rPr>
          <w:rFonts w:ascii="Times New Roman" w:hAnsi="Times New Roman" w:cs="Times New Roman"/>
          <w:sz w:val="28"/>
          <w:szCs w:val="28"/>
        </w:rPr>
        <w:t xml:space="preserve"> к анализу требований (при неоднозначности или неполноте требований);</w:t>
      </w:r>
    </w:p>
    <w:p w14:paraId="2C5196DB" w14:textId="43D66C48" w:rsidR="001669F6" w:rsidRPr="001669F6" w:rsidRDefault="001669F6" w:rsidP="00185970">
      <w:pPr>
        <w:numPr>
          <w:ilvl w:val="0"/>
          <w:numId w:val="8"/>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 xml:space="preserve">с реализации </w:t>
      </w:r>
      <w:r>
        <w:rPr>
          <w:rFonts w:ascii="Times New Roman" w:hAnsi="Times New Roman" w:cs="Times New Roman"/>
          <w:sz w:val="28"/>
          <w:szCs w:val="28"/>
        </w:rPr>
        <w:t>–</w:t>
      </w:r>
      <w:r w:rsidRPr="001669F6">
        <w:rPr>
          <w:rFonts w:ascii="Times New Roman" w:hAnsi="Times New Roman" w:cs="Times New Roman"/>
          <w:sz w:val="28"/>
          <w:szCs w:val="28"/>
        </w:rPr>
        <w:t xml:space="preserve"> к проектированию (при обнаружении ошибок проектных решений);</w:t>
      </w:r>
    </w:p>
    <w:p w14:paraId="51150FEC" w14:textId="17A5273F" w:rsidR="001669F6" w:rsidRPr="001669F6" w:rsidRDefault="001669F6" w:rsidP="00185970">
      <w:pPr>
        <w:numPr>
          <w:ilvl w:val="0"/>
          <w:numId w:val="8"/>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 xml:space="preserve">с тестирования </w:t>
      </w:r>
      <w:r>
        <w:rPr>
          <w:rFonts w:ascii="Times New Roman" w:hAnsi="Times New Roman" w:cs="Times New Roman"/>
          <w:sz w:val="28"/>
          <w:szCs w:val="28"/>
        </w:rPr>
        <w:t>–</w:t>
      </w:r>
      <w:r w:rsidRPr="001669F6">
        <w:rPr>
          <w:rFonts w:ascii="Times New Roman" w:hAnsi="Times New Roman" w:cs="Times New Roman"/>
          <w:sz w:val="28"/>
          <w:szCs w:val="28"/>
        </w:rPr>
        <w:t xml:space="preserve"> к реализации (при обнаружении дефектов);</w:t>
      </w:r>
    </w:p>
    <w:p w14:paraId="3010ABB3" w14:textId="540E27C8" w:rsidR="001669F6" w:rsidRPr="001669F6" w:rsidRDefault="001669F6" w:rsidP="00185970">
      <w:pPr>
        <w:numPr>
          <w:ilvl w:val="0"/>
          <w:numId w:val="8"/>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 xml:space="preserve">с внедрения </w:t>
      </w:r>
      <w:r>
        <w:rPr>
          <w:rFonts w:ascii="Times New Roman" w:hAnsi="Times New Roman" w:cs="Times New Roman"/>
          <w:sz w:val="28"/>
          <w:szCs w:val="28"/>
        </w:rPr>
        <w:t>–</w:t>
      </w:r>
      <w:r w:rsidRPr="001669F6">
        <w:rPr>
          <w:rFonts w:ascii="Times New Roman" w:hAnsi="Times New Roman" w:cs="Times New Roman"/>
          <w:sz w:val="28"/>
          <w:szCs w:val="28"/>
        </w:rPr>
        <w:t xml:space="preserve"> к тестированию или реализации (при выявлении проблем в реальной среде);</w:t>
      </w:r>
    </w:p>
    <w:p w14:paraId="0A97B923" w14:textId="62682449" w:rsidR="001669F6" w:rsidRPr="001669F6" w:rsidRDefault="001669F6" w:rsidP="00185970">
      <w:pPr>
        <w:numPr>
          <w:ilvl w:val="0"/>
          <w:numId w:val="8"/>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 xml:space="preserve">с сопровождения </w:t>
      </w:r>
      <w:r>
        <w:rPr>
          <w:rFonts w:ascii="Times New Roman" w:hAnsi="Times New Roman" w:cs="Times New Roman"/>
          <w:sz w:val="28"/>
          <w:szCs w:val="28"/>
        </w:rPr>
        <w:t>–</w:t>
      </w:r>
      <w:r w:rsidRPr="001669F6">
        <w:rPr>
          <w:rFonts w:ascii="Times New Roman" w:hAnsi="Times New Roman" w:cs="Times New Roman"/>
          <w:sz w:val="28"/>
          <w:szCs w:val="28"/>
        </w:rPr>
        <w:t xml:space="preserve"> к анализу требований (при изменении требований, запускающем новый цикл).</w:t>
      </w:r>
    </w:p>
    <w:p w14:paraId="79A635A6" w14:textId="78F39DC3"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Важно, чтобы обратные связи были регламентированы. Иначе проект превращается в хаотичные итерации без контроля сроков и ресурсов.</w:t>
      </w:r>
      <w:r w:rsidR="00185970">
        <w:rPr>
          <w:rFonts w:ascii="Times New Roman" w:hAnsi="Times New Roman" w:cs="Times New Roman"/>
          <w:sz w:val="28"/>
          <w:szCs w:val="28"/>
        </w:rPr>
        <w:t xml:space="preserve"> </w:t>
      </w:r>
      <w:r w:rsidRPr="001669F6">
        <w:rPr>
          <w:rFonts w:ascii="Times New Roman" w:hAnsi="Times New Roman" w:cs="Times New Roman"/>
          <w:sz w:val="28"/>
          <w:szCs w:val="28"/>
        </w:rPr>
        <w:t>Регламентация включает:</w:t>
      </w:r>
    </w:p>
    <w:p w14:paraId="78651B82" w14:textId="77777777" w:rsidR="001669F6" w:rsidRPr="001669F6" w:rsidRDefault="001669F6" w:rsidP="00185970">
      <w:pPr>
        <w:numPr>
          <w:ilvl w:val="0"/>
          <w:numId w:val="9"/>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определение условий, при которых возврат допустим и необходим;</w:t>
      </w:r>
    </w:p>
    <w:p w14:paraId="59DD5451" w14:textId="77777777" w:rsidR="001669F6" w:rsidRPr="001669F6" w:rsidRDefault="001669F6" w:rsidP="00185970">
      <w:pPr>
        <w:numPr>
          <w:ilvl w:val="0"/>
          <w:numId w:val="9"/>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ограничение глубины возврата (как правило, не более чем на один-два этапа);</w:t>
      </w:r>
    </w:p>
    <w:p w14:paraId="1AF89EA4" w14:textId="77777777" w:rsidR="001669F6" w:rsidRPr="001669F6" w:rsidRDefault="001669F6" w:rsidP="00185970">
      <w:pPr>
        <w:numPr>
          <w:ilvl w:val="0"/>
          <w:numId w:val="9"/>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фиксацию оснований для возврата в документации;</w:t>
      </w:r>
    </w:p>
    <w:p w14:paraId="4EEAACAE" w14:textId="77777777" w:rsidR="001669F6" w:rsidRDefault="001669F6" w:rsidP="00185970">
      <w:pPr>
        <w:numPr>
          <w:ilvl w:val="0"/>
          <w:numId w:val="9"/>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оценку влияния возврата на сроки и бюджет.</w:t>
      </w:r>
    </w:p>
    <w:p w14:paraId="3E1974E2" w14:textId="77777777" w:rsidR="00185970" w:rsidRPr="001669F6" w:rsidRDefault="00185970" w:rsidP="00185970">
      <w:pPr>
        <w:spacing w:after="0" w:line="360" w:lineRule="auto"/>
        <w:ind w:left="720"/>
        <w:jc w:val="both"/>
        <w:rPr>
          <w:rFonts w:ascii="Times New Roman" w:hAnsi="Times New Roman" w:cs="Times New Roman"/>
          <w:sz w:val="28"/>
          <w:szCs w:val="28"/>
        </w:rPr>
      </w:pPr>
    </w:p>
    <w:p w14:paraId="1BEF6468" w14:textId="71A5E2AE" w:rsidR="001669F6" w:rsidRDefault="001669F6" w:rsidP="00185970">
      <w:pPr>
        <w:spacing w:after="0" w:line="360" w:lineRule="auto"/>
        <w:jc w:val="center"/>
        <w:rPr>
          <w:rFonts w:ascii="Times New Roman" w:hAnsi="Times New Roman" w:cs="Times New Roman"/>
          <w:b/>
          <w:bCs/>
          <w:sz w:val="28"/>
          <w:szCs w:val="28"/>
        </w:rPr>
      </w:pPr>
      <w:r w:rsidRPr="001669F6">
        <w:rPr>
          <w:rFonts w:ascii="Times New Roman" w:hAnsi="Times New Roman" w:cs="Times New Roman"/>
          <w:b/>
          <w:bCs/>
          <w:sz w:val="28"/>
          <w:szCs w:val="28"/>
        </w:rPr>
        <w:t>2.4 Схема модели</w:t>
      </w:r>
    </w:p>
    <w:p w14:paraId="2B8A55A4" w14:textId="77777777" w:rsidR="00185970" w:rsidRPr="001669F6" w:rsidRDefault="00185970" w:rsidP="001669F6">
      <w:pPr>
        <w:spacing w:after="0" w:line="360" w:lineRule="auto"/>
        <w:ind w:firstLine="851"/>
        <w:jc w:val="both"/>
        <w:rPr>
          <w:rFonts w:ascii="Times New Roman" w:hAnsi="Times New Roman" w:cs="Times New Roman"/>
          <w:b/>
          <w:bCs/>
          <w:sz w:val="28"/>
          <w:szCs w:val="28"/>
        </w:rPr>
      </w:pPr>
    </w:p>
    <w:p w14:paraId="49EBB16A" w14:textId="4C375EEA" w:rsid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 xml:space="preserve">На схеме модифицированной модели сплошные линии обозначают движение вперёд, пунктирные </w:t>
      </w:r>
      <w:r>
        <w:rPr>
          <w:rFonts w:ascii="Times New Roman" w:hAnsi="Times New Roman" w:cs="Times New Roman"/>
          <w:sz w:val="28"/>
          <w:szCs w:val="28"/>
        </w:rPr>
        <w:t>–</w:t>
      </w:r>
      <w:r w:rsidRPr="001669F6">
        <w:rPr>
          <w:rFonts w:ascii="Times New Roman" w:hAnsi="Times New Roman" w:cs="Times New Roman"/>
          <w:sz w:val="28"/>
          <w:szCs w:val="28"/>
        </w:rPr>
        <w:t xml:space="preserve"> возврат для исправления. На каждом этапе результат проверяется, и при необходимости предыдущий этап уточняется. Движение вперёд сохраняется, но появляются корректирующие контуры.</w:t>
      </w:r>
    </w:p>
    <w:p w14:paraId="7A72591C" w14:textId="73CA850D" w:rsidR="006C6B27" w:rsidRPr="001669F6" w:rsidRDefault="006C6B27" w:rsidP="006C6B2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B5F37B6" wp14:editId="0225FB92">
            <wp:extent cx="4639377" cy="1782354"/>
            <wp:effectExtent l="0" t="0" r="0" b="8890"/>
            <wp:docPr id="1465878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78084" name="Рисунок 1465878084"/>
                    <pic:cNvPicPr/>
                  </pic:nvPicPr>
                  <pic:blipFill>
                    <a:blip r:embed="rId5">
                      <a:extLst>
                        <a:ext uri="{28A0092B-C50C-407E-A947-70E740481C1C}">
                          <a14:useLocalDpi xmlns:a14="http://schemas.microsoft.com/office/drawing/2010/main" val="0"/>
                        </a:ext>
                      </a:extLst>
                    </a:blip>
                    <a:stretch>
                      <a:fillRect/>
                    </a:stretch>
                  </pic:blipFill>
                  <pic:spPr>
                    <a:xfrm>
                      <a:off x="0" y="0"/>
                      <a:ext cx="4654937" cy="1788332"/>
                    </a:xfrm>
                    <a:prstGeom prst="rect">
                      <a:avLst/>
                    </a:prstGeom>
                  </pic:spPr>
                </pic:pic>
              </a:graphicData>
            </a:graphic>
          </wp:inline>
        </w:drawing>
      </w:r>
    </w:p>
    <w:p w14:paraId="7201FBDB" w14:textId="3A1D4FDA" w:rsidR="001669F6" w:rsidRDefault="006C6B27" w:rsidP="006C6B2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 – Схема модифицированного водопада</w:t>
      </w:r>
    </w:p>
    <w:p w14:paraId="16A5E5A0" w14:textId="77777777" w:rsidR="006C6B27" w:rsidRDefault="006C6B27" w:rsidP="0087457B">
      <w:pPr>
        <w:spacing w:after="0" w:line="360" w:lineRule="auto"/>
        <w:ind w:firstLine="851"/>
        <w:jc w:val="both"/>
        <w:rPr>
          <w:rFonts w:ascii="Times New Roman" w:hAnsi="Times New Roman" w:cs="Times New Roman"/>
          <w:sz w:val="28"/>
          <w:szCs w:val="28"/>
        </w:rPr>
      </w:pPr>
    </w:p>
    <w:p w14:paraId="02146EA7" w14:textId="64E5AD38" w:rsidR="0087457B" w:rsidRPr="001669F6" w:rsidRDefault="0087457B" w:rsidP="0087457B">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 xml:space="preserve">Возврат не означает полного перезапуска проекта </w:t>
      </w:r>
      <w:r>
        <w:rPr>
          <w:rFonts w:ascii="Times New Roman" w:hAnsi="Times New Roman" w:cs="Times New Roman"/>
          <w:sz w:val="28"/>
          <w:szCs w:val="28"/>
        </w:rPr>
        <w:t>–</w:t>
      </w:r>
      <w:r w:rsidRPr="001669F6">
        <w:rPr>
          <w:rFonts w:ascii="Times New Roman" w:hAnsi="Times New Roman" w:cs="Times New Roman"/>
          <w:sz w:val="28"/>
          <w:szCs w:val="28"/>
        </w:rPr>
        <w:t xml:space="preserve"> он локализует проблему и позволяет исправить её с минимальными потерями.</w:t>
      </w:r>
    </w:p>
    <w:p w14:paraId="601FF29A" w14:textId="77777777" w:rsidR="0087457B" w:rsidRDefault="0087457B">
      <w:pPr>
        <w:rPr>
          <w:rFonts w:ascii="Times New Roman" w:hAnsi="Times New Roman" w:cs="Times New Roman"/>
          <w:b/>
          <w:bCs/>
          <w:sz w:val="28"/>
          <w:szCs w:val="28"/>
        </w:rPr>
      </w:pPr>
      <w:r>
        <w:rPr>
          <w:rFonts w:ascii="Times New Roman" w:hAnsi="Times New Roman" w:cs="Times New Roman"/>
          <w:b/>
          <w:bCs/>
          <w:sz w:val="28"/>
          <w:szCs w:val="28"/>
        </w:rPr>
        <w:br w:type="page"/>
      </w:r>
    </w:p>
    <w:p w14:paraId="51280448" w14:textId="5D13EAB4" w:rsidR="001669F6" w:rsidRDefault="001669F6" w:rsidP="00185970">
      <w:pPr>
        <w:spacing w:after="0" w:line="360" w:lineRule="auto"/>
        <w:jc w:val="center"/>
        <w:rPr>
          <w:rFonts w:ascii="Times New Roman" w:hAnsi="Times New Roman" w:cs="Times New Roman"/>
          <w:b/>
          <w:bCs/>
          <w:caps/>
          <w:sz w:val="28"/>
          <w:szCs w:val="28"/>
        </w:rPr>
      </w:pPr>
      <w:r w:rsidRPr="001669F6">
        <w:rPr>
          <w:rFonts w:ascii="Times New Roman" w:hAnsi="Times New Roman" w:cs="Times New Roman"/>
          <w:b/>
          <w:bCs/>
          <w:sz w:val="28"/>
          <w:szCs w:val="28"/>
        </w:rPr>
        <w:lastRenderedPageBreak/>
        <w:t>3</w:t>
      </w:r>
      <w:r w:rsidR="00185970">
        <w:rPr>
          <w:rFonts w:ascii="Times New Roman" w:hAnsi="Times New Roman" w:cs="Times New Roman"/>
          <w:b/>
          <w:bCs/>
          <w:sz w:val="28"/>
          <w:szCs w:val="28"/>
        </w:rPr>
        <w:t xml:space="preserve"> </w:t>
      </w:r>
      <w:r w:rsidRPr="00185970">
        <w:rPr>
          <w:rFonts w:ascii="Times New Roman" w:hAnsi="Times New Roman" w:cs="Times New Roman"/>
          <w:b/>
          <w:bCs/>
          <w:caps/>
          <w:sz w:val="28"/>
          <w:szCs w:val="28"/>
        </w:rPr>
        <w:t>Нормативная база</w:t>
      </w:r>
    </w:p>
    <w:p w14:paraId="38D697C6" w14:textId="77777777" w:rsidR="006C6B27" w:rsidRPr="001669F6" w:rsidRDefault="006C6B27" w:rsidP="00185970">
      <w:pPr>
        <w:spacing w:after="0" w:line="360" w:lineRule="auto"/>
        <w:jc w:val="center"/>
        <w:rPr>
          <w:rFonts w:ascii="Times New Roman" w:hAnsi="Times New Roman" w:cs="Times New Roman"/>
          <w:b/>
          <w:bCs/>
          <w:sz w:val="28"/>
          <w:szCs w:val="28"/>
        </w:rPr>
      </w:pPr>
    </w:p>
    <w:p w14:paraId="07392496" w14:textId="26E6309A" w:rsidR="001669F6" w:rsidRDefault="001669F6" w:rsidP="006C6B27">
      <w:pPr>
        <w:spacing w:after="0" w:line="360" w:lineRule="auto"/>
        <w:jc w:val="center"/>
        <w:rPr>
          <w:rFonts w:ascii="Times New Roman" w:hAnsi="Times New Roman" w:cs="Times New Roman"/>
          <w:b/>
          <w:bCs/>
          <w:sz w:val="28"/>
          <w:szCs w:val="28"/>
        </w:rPr>
      </w:pPr>
      <w:r w:rsidRPr="001669F6">
        <w:rPr>
          <w:rFonts w:ascii="Times New Roman" w:hAnsi="Times New Roman" w:cs="Times New Roman"/>
          <w:b/>
          <w:bCs/>
          <w:sz w:val="28"/>
          <w:szCs w:val="28"/>
        </w:rPr>
        <w:t>3.1 Обзор стандартов</w:t>
      </w:r>
    </w:p>
    <w:p w14:paraId="1E365EF9" w14:textId="77777777" w:rsidR="006C6B27" w:rsidRPr="001669F6" w:rsidRDefault="006C6B27" w:rsidP="001669F6">
      <w:pPr>
        <w:spacing w:after="0" w:line="360" w:lineRule="auto"/>
        <w:ind w:firstLine="851"/>
        <w:jc w:val="both"/>
        <w:rPr>
          <w:rFonts w:ascii="Times New Roman" w:hAnsi="Times New Roman" w:cs="Times New Roman"/>
          <w:b/>
          <w:bCs/>
          <w:sz w:val="28"/>
          <w:szCs w:val="28"/>
        </w:rPr>
      </w:pPr>
    </w:p>
    <w:p w14:paraId="363D4D95"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Для российской практики важное значение имеют следующие стандарты:</w:t>
      </w:r>
    </w:p>
    <w:p w14:paraId="68D624B8" w14:textId="72E26009"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ГОСТ Р ИСО/МЭК 12207-2010 – «Информационная технология. Системная и программная инженерия. Процессы жизненного цикла программных средств». Стандарт устанавливает общую структуру процессов жизненного цикла программных средств. Процессы группируются в семь категорий: процессы соглашения, процессы организационного обеспечения проекта, процессы проекта, технические процессы, процессы реализации программных средств, процессы поддержки программных средств.</w:t>
      </w:r>
    </w:p>
    <w:p w14:paraId="7A4B8DA4" w14:textId="0553C6D8"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ГОСТ 34.601-90 – «Информационная технология. Комплекс стандартов на автоматизированные системы. Автоматизированные системы. Стадии создания». Определяет стадии создания автоматизированных систем: формирование требований к АС, разработка концепции АС, техническое задание, эскизный проект, техническое проектирование, разработка рабочей документации, ввод в действие.</w:t>
      </w:r>
    </w:p>
    <w:p w14:paraId="3F85D4DF" w14:textId="6B8F49A8"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ГОСТ 19.102-77 (ЕСПД) – «Единая система программной документации. Стадии разработки». Устанавливает стадии разработки программ и программной документации: техническое задание, эскизный проект, технический проект, рабочий проект, внедрение.</w:t>
      </w:r>
    </w:p>
    <w:p w14:paraId="0C445870" w14:textId="5144B061"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ГОСТ Р ИСО/МЭК 15288-2005 – «Системная инженерия. Процессы жизненного цикла систем». Описывает жизненный цикл систем.</w:t>
      </w:r>
    </w:p>
    <w:p w14:paraId="7621816F" w14:textId="7E6F7615" w:rsidR="0087457B" w:rsidRDefault="001669F6" w:rsidP="0087457B">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Принципиальный момент: стандарты описывают процессы и стадии, но не являются названием одной конкретной модели разработки. Они формируют нормативную рамку, в которую может быть вписана модифицированная водопадная модель. Стандарты</w:t>
      </w:r>
      <w:r w:rsidRPr="001669F6">
        <w:rPr>
          <w:rFonts w:ascii="Times New Roman" w:hAnsi="Times New Roman" w:cs="Times New Roman"/>
          <w:sz w:val="28"/>
          <w:szCs w:val="28"/>
        </w:rPr>
        <w:t xml:space="preserve"> говорят, какие процессы и документы должны существовать, но не запрещают обратные связи и перекрытие этапов.</w:t>
      </w:r>
      <w:r w:rsidR="0087457B">
        <w:rPr>
          <w:rFonts w:ascii="Times New Roman" w:hAnsi="Times New Roman" w:cs="Times New Roman"/>
          <w:sz w:val="28"/>
          <w:szCs w:val="28"/>
        </w:rPr>
        <w:br w:type="page"/>
      </w:r>
    </w:p>
    <w:p w14:paraId="1716BB4C" w14:textId="6EF9899F" w:rsidR="001669F6" w:rsidRPr="0087457B" w:rsidRDefault="001669F6" w:rsidP="0087457B">
      <w:pPr>
        <w:spacing w:after="0" w:line="360" w:lineRule="auto"/>
        <w:jc w:val="center"/>
        <w:rPr>
          <w:rFonts w:ascii="Times New Roman" w:hAnsi="Times New Roman" w:cs="Times New Roman"/>
          <w:sz w:val="28"/>
          <w:szCs w:val="28"/>
        </w:rPr>
      </w:pPr>
      <w:r w:rsidRPr="001669F6">
        <w:rPr>
          <w:rFonts w:ascii="Times New Roman" w:hAnsi="Times New Roman" w:cs="Times New Roman"/>
          <w:b/>
          <w:bCs/>
          <w:sz w:val="28"/>
          <w:szCs w:val="28"/>
        </w:rPr>
        <w:lastRenderedPageBreak/>
        <w:t>3.2 Документы на каждом этапе</w:t>
      </w:r>
    </w:p>
    <w:p w14:paraId="30D94D25" w14:textId="77777777" w:rsidR="006C6B27" w:rsidRPr="001669F6" w:rsidRDefault="006C6B27" w:rsidP="001669F6">
      <w:pPr>
        <w:spacing w:after="0" w:line="360" w:lineRule="auto"/>
        <w:ind w:firstLine="851"/>
        <w:jc w:val="both"/>
        <w:rPr>
          <w:rFonts w:ascii="Times New Roman" w:hAnsi="Times New Roman" w:cs="Times New Roman"/>
          <w:b/>
          <w:bCs/>
          <w:sz w:val="28"/>
          <w:szCs w:val="28"/>
        </w:rPr>
      </w:pPr>
    </w:p>
    <w:p w14:paraId="5E1C2208"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Каждый этап жизненного цикла должен оставлять документированный результат.</w:t>
      </w:r>
    </w:p>
    <w:p w14:paraId="78527B6C" w14:textId="57F50A8F"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ГОСТ 34.602-89 – «Техническое задание на создание автоматизированной системы». Применяется на этапе анализа требований. ТЗ на АС является основным документом, определяющим требования и порядок создания системы. Документ содержит разделы: общие сведения; назначение и цели создания; характеристика объектов автоматизации; требования к системе; состав и содержание работ; порядок контроля и приёмки; требования к составу и содержанию работ по подготовке объекта автоматизации.</w:t>
      </w:r>
    </w:p>
    <w:p w14:paraId="0F55DB5E" w14:textId="7D905DCA"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ГОСТ 19.201-78 – «Техническое задание. Требования к содержанию и оформлению». Применяется на этапе анализа требований для программных продуктов.</w:t>
      </w:r>
    </w:p>
    <w:p w14:paraId="6BCD65CF" w14:textId="7340EC11"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ГОСТ 19.301-79 – «Программа и методика испытаний. Требования к содержанию и оформлению». Применяется на этапе тестирования. Устанавливает требования к содержанию и оформлению программного документа «Порядок и методика испытаний».</w:t>
      </w:r>
    </w:p>
    <w:p w14:paraId="41C7AD09" w14:textId="3AEA4F29"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ГОСТ 19.101-77 – «Виды программ и программных документов». Применяется для документации по этапам. Устанавливает виды программных документов: спецификация, ведомость держателей подлинников, текст программы, описание программы, программа и методика испытаний, техническое задание, пояснительная записка, эксплуатационные документы, формуляр.</w:t>
      </w:r>
    </w:p>
    <w:p w14:paraId="2EC9DA28" w14:textId="14E3CB12" w:rsidR="001669F6" w:rsidRPr="006C6B27" w:rsidRDefault="001669F6" w:rsidP="0087457B">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Документы выполняют несколько функций:</w:t>
      </w:r>
    </w:p>
    <w:p w14:paraId="10C2EE0D" w14:textId="77777777" w:rsidR="001669F6" w:rsidRPr="006C6B27" w:rsidRDefault="001669F6" w:rsidP="006C6B27">
      <w:pPr>
        <w:numPr>
          <w:ilvl w:val="0"/>
          <w:numId w:val="10"/>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обеспечивают прослеживаемость требований к проектным решениям, коду и тестам;</w:t>
      </w:r>
    </w:p>
    <w:p w14:paraId="21332112" w14:textId="77777777" w:rsidR="001669F6" w:rsidRPr="006C6B27" w:rsidRDefault="001669F6" w:rsidP="006C6B27">
      <w:pPr>
        <w:numPr>
          <w:ilvl w:val="0"/>
          <w:numId w:val="10"/>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позволяют проводить проверку и приёмку;</w:t>
      </w:r>
    </w:p>
    <w:p w14:paraId="7588F08D" w14:textId="770FA0B6" w:rsidR="0087457B" w:rsidRPr="0087457B" w:rsidRDefault="001669F6" w:rsidP="0087457B">
      <w:pPr>
        <w:numPr>
          <w:ilvl w:val="0"/>
          <w:numId w:val="10"/>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сохраняют историю изменений</w:t>
      </w:r>
      <w:r w:rsidRPr="001669F6">
        <w:rPr>
          <w:rFonts w:ascii="Times New Roman" w:hAnsi="Times New Roman" w:cs="Times New Roman"/>
          <w:sz w:val="28"/>
          <w:szCs w:val="28"/>
        </w:rPr>
        <w:t>, что особенно важно при возвратах и перекрытии этапов.</w:t>
      </w:r>
      <w:r w:rsidR="0087457B" w:rsidRPr="0087457B">
        <w:rPr>
          <w:rFonts w:ascii="Times New Roman" w:hAnsi="Times New Roman" w:cs="Times New Roman"/>
          <w:sz w:val="28"/>
          <w:szCs w:val="28"/>
        </w:rPr>
        <w:br w:type="page"/>
      </w:r>
    </w:p>
    <w:p w14:paraId="629DFDC6" w14:textId="09A0B694" w:rsidR="001669F6" w:rsidRPr="0087457B" w:rsidRDefault="006C6B27" w:rsidP="0087457B">
      <w:pPr>
        <w:spacing w:after="0" w:line="360" w:lineRule="auto"/>
        <w:jc w:val="center"/>
        <w:rPr>
          <w:rFonts w:ascii="Times New Roman" w:hAnsi="Times New Roman" w:cs="Times New Roman"/>
          <w:sz w:val="28"/>
          <w:szCs w:val="28"/>
        </w:rPr>
      </w:pPr>
      <w:r w:rsidRPr="0087457B">
        <w:rPr>
          <w:rFonts w:ascii="Times New Roman" w:hAnsi="Times New Roman" w:cs="Times New Roman"/>
          <w:b/>
          <w:bCs/>
          <w:sz w:val="28"/>
          <w:szCs w:val="28"/>
        </w:rPr>
        <w:lastRenderedPageBreak/>
        <w:t>4</w:t>
      </w:r>
      <w:r w:rsidR="001669F6" w:rsidRPr="0087457B">
        <w:rPr>
          <w:rFonts w:ascii="Times New Roman" w:hAnsi="Times New Roman" w:cs="Times New Roman"/>
          <w:b/>
          <w:bCs/>
          <w:sz w:val="28"/>
          <w:szCs w:val="28"/>
        </w:rPr>
        <w:t xml:space="preserve"> </w:t>
      </w:r>
      <w:r w:rsidR="001669F6" w:rsidRPr="0087457B">
        <w:rPr>
          <w:rFonts w:ascii="Times New Roman" w:hAnsi="Times New Roman" w:cs="Times New Roman"/>
          <w:b/>
          <w:bCs/>
          <w:caps/>
          <w:sz w:val="28"/>
          <w:szCs w:val="28"/>
        </w:rPr>
        <w:t>Детальная характеристика этапов модифицированного водопада</w:t>
      </w:r>
    </w:p>
    <w:p w14:paraId="61B81FA3" w14:textId="77777777" w:rsidR="006C6B27" w:rsidRDefault="006C6B27" w:rsidP="006C6B27">
      <w:pPr>
        <w:spacing w:after="0" w:line="360" w:lineRule="auto"/>
        <w:jc w:val="center"/>
        <w:rPr>
          <w:rFonts w:ascii="Times New Roman" w:hAnsi="Times New Roman" w:cs="Times New Roman"/>
          <w:b/>
          <w:bCs/>
          <w:sz w:val="28"/>
          <w:szCs w:val="28"/>
        </w:rPr>
      </w:pPr>
    </w:p>
    <w:p w14:paraId="621D8851" w14:textId="16E93AB8" w:rsidR="001669F6" w:rsidRDefault="001669F6" w:rsidP="006C6B27">
      <w:pPr>
        <w:spacing w:after="0" w:line="360" w:lineRule="auto"/>
        <w:jc w:val="center"/>
        <w:rPr>
          <w:rFonts w:ascii="Times New Roman" w:hAnsi="Times New Roman" w:cs="Times New Roman"/>
          <w:b/>
          <w:bCs/>
          <w:sz w:val="28"/>
          <w:szCs w:val="28"/>
        </w:rPr>
      </w:pPr>
      <w:r w:rsidRPr="001669F6">
        <w:rPr>
          <w:rFonts w:ascii="Times New Roman" w:hAnsi="Times New Roman" w:cs="Times New Roman"/>
          <w:b/>
          <w:bCs/>
          <w:sz w:val="28"/>
          <w:szCs w:val="28"/>
        </w:rPr>
        <w:t>4.1 Анализ требований</w:t>
      </w:r>
    </w:p>
    <w:p w14:paraId="4AB95FB2" w14:textId="77777777" w:rsidR="006C6B27" w:rsidRPr="001669F6" w:rsidRDefault="006C6B27" w:rsidP="006C6B27">
      <w:pPr>
        <w:spacing w:after="0" w:line="360" w:lineRule="auto"/>
        <w:jc w:val="center"/>
        <w:rPr>
          <w:rFonts w:ascii="Times New Roman" w:hAnsi="Times New Roman" w:cs="Times New Roman"/>
          <w:b/>
          <w:bCs/>
          <w:sz w:val="28"/>
          <w:szCs w:val="28"/>
        </w:rPr>
      </w:pPr>
    </w:p>
    <w:p w14:paraId="22038124"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Цель этапа: определить, что именно должно быть построено.</w:t>
      </w:r>
    </w:p>
    <w:p w14:paraId="7B7E0343"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Содержание работ:</w:t>
      </w:r>
    </w:p>
    <w:p w14:paraId="2C502298" w14:textId="77777777" w:rsidR="001669F6" w:rsidRPr="006C6B27" w:rsidRDefault="001669F6" w:rsidP="006C6B27">
      <w:pPr>
        <w:numPr>
          <w:ilvl w:val="0"/>
          <w:numId w:val="11"/>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сбор и анализ требований заказчика;</w:t>
      </w:r>
    </w:p>
    <w:p w14:paraId="194BE16F" w14:textId="77777777" w:rsidR="001669F6" w:rsidRPr="006C6B27" w:rsidRDefault="001669F6" w:rsidP="006C6B27">
      <w:pPr>
        <w:numPr>
          <w:ilvl w:val="0"/>
          <w:numId w:val="11"/>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учёт ограничений, ожиданий пользователей;</w:t>
      </w:r>
    </w:p>
    <w:p w14:paraId="0F142C5B" w14:textId="77777777" w:rsidR="001669F6" w:rsidRPr="006C6B27" w:rsidRDefault="001669F6" w:rsidP="006C6B27">
      <w:pPr>
        <w:numPr>
          <w:ilvl w:val="0"/>
          <w:numId w:val="11"/>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определение функциональных и нефункциональных характеристик;</w:t>
      </w:r>
    </w:p>
    <w:p w14:paraId="13F6480C" w14:textId="77777777" w:rsidR="001669F6" w:rsidRPr="006C6B27" w:rsidRDefault="001669F6" w:rsidP="006C6B27">
      <w:pPr>
        <w:numPr>
          <w:ilvl w:val="0"/>
          <w:numId w:val="11"/>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формирование технического задания;</w:t>
      </w:r>
    </w:p>
    <w:p w14:paraId="6A36B58B" w14:textId="77777777" w:rsidR="001669F6" w:rsidRPr="006C6B27" w:rsidRDefault="001669F6" w:rsidP="006C6B27">
      <w:pPr>
        <w:numPr>
          <w:ilvl w:val="0"/>
          <w:numId w:val="11"/>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согласование требований с заказчиком.</w:t>
      </w:r>
    </w:p>
    <w:p w14:paraId="4FDF96BF"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Документы: техническое задание по ГОСТ 34.602-89 (для автоматизированных систем) или ГОСТ 19.201-78 (для программ).</w:t>
      </w:r>
    </w:p>
    <w:p w14:paraId="4FA703E3"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Результат этапа: утверждённое ТЗ и согласованные требования.</w:t>
      </w:r>
    </w:p>
    <w:p w14:paraId="554D07E3" w14:textId="77777777" w:rsidR="001669F6"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Обратные связи: при обнаружении неполноты или противоречий требований выполняется возврат и уточнение именно на этом уровне. Чем качественнее проработаны</w:t>
      </w:r>
      <w:r w:rsidRPr="001669F6">
        <w:rPr>
          <w:rFonts w:ascii="Times New Roman" w:hAnsi="Times New Roman" w:cs="Times New Roman"/>
          <w:sz w:val="28"/>
          <w:szCs w:val="28"/>
        </w:rPr>
        <w:t xml:space="preserve"> требования, тем ниже вероятность дорогих переделок. ТЗ становится основой для проектирования и последующей проверки.</w:t>
      </w:r>
    </w:p>
    <w:p w14:paraId="289F1EEF" w14:textId="77777777" w:rsidR="006C6B27" w:rsidRPr="001669F6" w:rsidRDefault="006C6B27" w:rsidP="001669F6">
      <w:pPr>
        <w:spacing w:after="0" w:line="360" w:lineRule="auto"/>
        <w:ind w:firstLine="851"/>
        <w:jc w:val="both"/>
        <w:rPr>
          <w:rFonts w:ascii="Times New Roman" w:hAnsi="Times New Roman" w:cs="Times New Roman"/>
          <w:sz w:val="28"/>
          <w:szCs w:val="28"/>
        </w:rPr>
      </w:pPr>
    </w:p>
    <w:p w14:paraId="073462F0" w14:textId="0630BDAD" w:rsidR="001669F6" w:rsidRDefault="001669F6" w:rsidP="006C6B27">
      <w:pPr>
        <w:spacing w:after="0" w:line="360" w:lineRule="auto"/>
        <w:jc w:val="center"/>
        <w:rPr>
          <w:rFonts w:ascii="Times New Roman" w:hAnsi="Times New Roman" w:cs="Times New Roman"/>
          <w:b/>
          <w:bCs/>
          <w:sz w:val="28"/>
          <w:szCs w:val="28"/>
        </w:rPr>
      </w:pPr>
      <w:r w:rsidRPr="001669F6">
        <w:rPr>
          <w:rFonts w:ascii="Times New Roman" w:hAnsi="Times New Roman" w:cs="Times New Roman"/>
          <w:b/>
          <w:bCs/>
          <w:sz w:val="28"/>
          <w:szCs w:val="28"/>
        </w:rPr>
        <w:t>4.2 Проектирование</w:t>
      </w:r>
    </w:p>
    <w:p w14:paraId="71112A5F" w14:textId="77777777" w:rsidR="006C6B27" w:rsidRPr="001669F6" w:rsidRDefault="006C6B27" w:rsidP="006C6B27">
      <w:pPr>
        <w:spacing w:after="0" w:line="360" w:lineRule="auto"/>
        <w:jc w:val="center"/>
        <w:rPr>
          <w:rFonts w:ascii="Times New Roman" w:hAnsi="Times New Roman" w:cs="Times New Roman"/>
          <w:b/>
          <w:bCs/>
          <w:sz w:val="28"/>
          <w:szCs w:val="28"/>
        </w:rPr>
      </w:pPr>
    </w:p>
    <w:p w14:paraId="7FC451FF"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Цель этапа: определить, как будет строиться система.</w:t>
      </w:r>
    </w:p>
    <w:p w14:paraId="298AA869"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Содержание работ:</w:t>
      </w:r>
    </w:p>
    <w:p w14:paraId="476B98E3" w14:textId="77777777" w:rsidR="001669F6" w:rsidRPr="006C6B27" w:rsidRDefault="001669F6" w:rsidP="006C6B27">
      <w:pPr>
        <w:numPr>
          <w:ilvl w:val="0"/>
          <w:numId w:val="12"/>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разработка архитектуры;</w:t>
      </w:r>
    </w:p>
    <w:p w14:paraId="05D52704" w14:textId="77777777" w:rsidR="001669F6" w:rsidRPr="001669F6" w:rsidRDefault="001669F6" w:rsidP="006C6B27">
      <w:pPr>
        <w:numPr>
          <w:ilvl w:val="0"/>
          <w:numId w:val="12"/>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определение модульной структуры</w:t>
      </w:r>
      <w:r w:rsidRPr="001669F6">
        <w:rPr>
          <w:rFonts w:ascii="Times New Roman" w:hAnsi="Times New Roman" w:cs="Times New Roman"/>
          <w:sz w:val="28"/>
          <w:szCs w:val="28"/>
        </w:rPr>
        <w:t>;</w:t>
      </w:r>
    </w:p>
    <w:p w14:paraId="5D46832B" w14:textId="77777777" w:rsidR="001669F6" w:rsidRPr="001669F6" w:rsidRDefault="001669F6" w:rsidP="006C6B27">
      <w:pPr>
        <w:numPr>
          <w:ilvl w:val="0"/>
          <w:numId w:val="12"/>
        </w:numPr>
        <w:tabs>
          <w:tab w:val="clear" w:pos="720"/>
          <w:tab w:val="num" w:pos="1134"/>
        </w:tabs>
        <w:spacing w:after="0" w:line="360" w:lineRule="auto"/>
        <w:ind w:left="0" w:firstLine="851"/>
        <w:jc w:val="both"/>
        <w:rPr>
          <w:rFonts w:ascii="Times New Roman" w:hAnsi="Times New Roman" w:cs="Times New Roman"/>
          <w:sz w:val="28"/>
          <w:szCs w:val="28"/>
        </w:rPr>
      </w:pPr>
      <w:r w:rsidRPr="001669F6">
        <w:rPr>
          <w:rFonts w:ascii="Times New Roman" w:hAnsi="Times New Roman" w:cs="Times New Roman"/>
          <w:sz w:val="28"/>
          <w:szCs w:val="28"/>
        </w:rPr>
        <w:t>проектирование интерфейсов;</w:t>
      </w:r>
    </w:p>
    <w:p w14:paraId="7522E3BB" w14:textId="77777777" w:rsidR="001669F6" w:rsidRPr="006C6B27" w:rsidRDefault="001669F6" w:rsidP="006C6B27">
      <w:pPr>
        <w:numPr>
          <w:ilvl w:val="0"/>
          <w:numId w:val="12"/>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проектирование структуры данных;</w:t>
      </w:r>
    </w:p>
    <w:p w14:paraId="56877857" w14:textId="77777777" w:rsidR="001669F6" w:rsidRPr="006C6B27" w:rsidRDefault="001669F6" w:rsidP="006C6B27">
      <w:pPr>
        <w:numPr>
          <w:ilvl w:val="0"/>
          <w:numId w:val="12"/>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подготовка эскизного и технического проектов по ГОСТ 34.601-90.</w:t>
      </w:r>
    </w:p>
    <w:p w14:paraId="262081BE"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lastRenderedPageBreak/>
        <w:t>Документы: проектная документация (эскизный проект, технический проект).</w:t>
      </w:r>
    </w:p>
    <w:p w14:paraId="481E0B39"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Результат этапа: проектная документация.</w:t>
      </w:r>
    </w:p>
    <w:p w14:paraId="43A16233"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Обратные связи: если требования неоднозначны или противоречивы, выполняется возврат к анализу требований. Проектные решения должны быть прослеживаемы к требованиям.</w:t>
      </w:r>
      <w:r w:rsidRPr="001669F6">
        <w:rPr>
          <w:rFonts w:ascii="Times New Roman" w:hAnsi="Times New Roman" w:cs="Times New Roman"/>
          <w:sz w:val="28"/>
          <w:szCs w:val="28"/>
        </w:rPr>
        <w:t xml:space="preserve"> Ошибки проектирования, не выявленные вовремя, приводят к переделке кода и тестов.</w:t>
      </w:r>
    </w:p>
    <w:p w14:paraId="69EDA67B" w14:textId="77777777" w:rsidR="006C6B27" w:rsidRDefault="006C6B27" w:rsidP="006C6B27">
      <w:pPr>
        <w:spacing w:after="0" w:line="360" w:lineRule="auto"/>
        <w:jc w:val="center"/>
        <w:rPr>
          <w:rFonts w:ascii="Times New Roman" w:hAnsi="Times New Roman" w:cs="Times New Roman"/>
          <w:b/>
          <w:bCs/>
          <w:sz w:val="28"/>
          <w:szCs w:val="28"/>
        </w:rPr>
      </w:pPr>
    </w:p>
    <w:p w14:paraId="214105DC" w14:textId="0C7E570A" w:rsidR="001669F6" w:rsidRDefault="001669F6" w:rsidP="006C6B27">
      <w:pPr>
        <w:spacing w:after="0" w:line="360" w:lineRule="auto"/>
        <w:jc w:val="center"/>
        <w:rPr>
          <w:rFonts w:ascii="Times New Roman" w:hAnsi="Times New Roman" w:cs="Times New Roman"/>
          <w:b/>
          <w:bCs/>
          <w:sz w:val="28"/>
          <w:szCs w:val="28"/>
        </w:rPr>
      </w:pPr>
      <w:r w:rsidRPr="001669F6">
        <w:rPr>
          <w:rFonts w:ascii="Times New Roman" w:hAnsi="Times New Roman" w:cs="Times New Roman"/>
          <w:b/>
          <w:bCs/>
          <w:sz w:val="28"/>
          <w:szCs w:val="28"/>
        </w:rPr>
        <w:t>4.3 Реализация</w:t>
      </w:r>
    </w:p>
    <w:p w14:paraId="173037DE" w14:textId="77777777" w:rsidR="006C6B27" w:rsidRPr="001669F6" w:rsidRDefault="006C6B27" w:rsidP="006C6B27">
      <w:pPr>
        <w:spacing w:after="0" w:line="360" w:lineRule="auto"/>
        <w:jc w:val="center"/>
        <w:rPr>
          <w:rFonts w:ascii="Times New Roman" w:hAnsi="Times New Roman" w:cs="Times New Roman"/>
          <w:b/>
          <w:bCs/>
          <w:sz w:val="28"/>
          <w:szCs w:val="28"/>
        </w:rPr>
      </w:pPr>
    </w:p>
    <w:p w14:paraId="568A9FC3"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Цель этапа: превратить проект в код.</w:t>
      </w:r>
    </w:p>
    <w:p w14:paraId="1F1FE9B0"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Содержание работ:</w:t>
      </w:r>
    </w:p>
    <w:p w14:paraId="2654C35B" w14:textId="77777777" w:rsidR="001669F6" w:rsidRPr="006C6B27" w:rsidRDefault="001669F6" w:rsidP="006C6B27">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программирование модулей;</w:t>
      </w:r>
    </w:p>
    <w:p w14:paraId="1CD7394D" w14:textId="77777777" w:rsidR="001669F6" w:rsidRPr="006C6B27" w:rsidRDefault="001669F6" w:rsidP="006C6B27">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модульное тестирование;</w:t>
      </w:r>
    </w:p>
    <w:p w14:paraId="07BDFE24" w14:textId="77777777" w:rsidR="001669F6" w:rsidRPr="006C6B27" w:rsidRDefault="001669F6" w:rsidP="006C6B27">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формирование рабочей документации;</w:t>
      </w:r>
    </w:p>
    <w:p w14:paraId="1ECB6347" w14:textId="77777777" w:rsidR="001669F6" w:rsidRPr="006C6B27" w:rsidRDefault="001669F6" w:rsidP="006C6B27">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разработка рабочего проекта.</w:t>
      </w:r>
    </w:p>
    <w:p w14:paraId="7BAC571B"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Документы: исходный код, программная документация в соответствии с ЕСПД, рабочий проект.</w:t>
      </w:r>
    </w:p>
    <w:p w14:paraId="1D96AF7B"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Результат этапа: исходный код и программная документация.</w:t>
      </w:r>
    </w:p>
    <w:p w14:paraId="38D6C126"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Обратные связи: ошибки проектных решений требуют возврата к проектированию. Модульные тесты выявляют локальные дефекты до интеграции. Важную роль играет управление версиями и конфигурацией, чтобы изменения не разрушали уже</w:t>
      </w:r>
      <w:r w:rsidRPr="001669F6">
        <w:rPr>
          <w:rFonts w:ascii="Times New Roman" w:hAnsi="Times New Roman" w:cs="Times New Roman"/>
          <w:sz w:val="28"/>
          <w:szCs w:val="28"/>
        </w:rPr>
        <w:t xml:space="preserve"> проверенные части системы.</w:t>
      </w:r>
    </w:p>
    <w:p w14:paraId="58D87E5E" w14:textId="77777777" w:rsidR="006C6B27" w:rsidRDefault="006C6B27" w:rsidP="006C6B27">
      <w:pPr>
        <w:spacing w:after="0" w:line="360" w:lineRule="auto"/>
        <w:jc w:val="center"/>
        <w:rPr>
          <w:rFonts w:ascii="Times New Roman" w:hAnsi="Times New Roman" w:cs="Times New Roman"/>
          <w:b/>
          <w:bCs/>
          <w:sz w:val="28"/>
          <w:szCs w:val="28"/>
        </w:rPr>
      </w:pPr>
    </w:p>
    <w:p w14:paraId="21BCA2E0" w14:textId="65DDD9AF" w:rsidR="001669F6" w:rsidRDefault="001669F6" w:rsidP="006C6B27">
      <w:pPr>
        <w:spacing w:after="0" w:line="360" w:lineRule="auto"/>
        <w:jc w:val="center"/>
        <w:rPr>
          <w:rFonts w:ascii="Times New Roman" w:hAnsi="Times New Roman" w:cs="Times New Roman"/>
          <w:b/>
          <w:bCs/>
          <w:sz w:val="28"/>
          <w:szCs w:val="28"/>
        </w:rPr>
      </w:pPr>
      <w:r w:rsidRPr="001669F6">
        <w:rPr>
          <w:rFonts w:ascii="Times New Roman" w:hAnsi="Times New Roman" w:cs="Times New Roman"/>
          <w:b/>
          <w:bCs/>
          <w:sz w:val="28"/>
          <w:szCs w:val="28"/>
        </w:rPr>
        <w:t>4.4 Тестирование и интеграция</w:t>
      </w:r>
    </w:p>
    <w:p w14:paraId="0B8DA710" w14:textId="77777777" w:rsidR="006C6B27" w:rsidRPr="001669F6" w:rsidRDefault="006C6B27" w:rsidP="006C6B27">
      <w:pPr>
        <w:spacing w:after="0" w:line="360" w:lineRule="auto"/>
        <w:jc w:val="center"/>
        <w:rPr>
          <w:rFonts w:ascii="Times New Roman" w:hAnsi="Times New Roman" w:cs="Times New Roman"/>
          <w:b/>
          <w:bCs/>
          <w:sz w:val="28"/>
          <w:szCs w:val="28"/>
        </w:rPr>
      </w:pPr>
    </w:p>
    <w:p w14:paraId="5CC13D92"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Цель этапа: проверить соответствие системы техническому заданию.</w:t>
      </w:r>
    </w:p>
    <w:p w14:paraId="7C63EDD7"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Содержание работ:</w:t>
      </w:r>
    </w:p>
    <w:p w14:paraId="20A84F36" w14:textId="77777777" w:rsidR="001669F6" w:rsidRPr="006C6B27" w:rsidRDefault="001669F6" w:rsidP="006C6B27">
      <w:pPr>
        <w:numPr>
          <w:ilvl w:val="0"/>
          <w:numId w:val="14"/>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интеграция модулей;</w:t>
      </w:r>
    </w:p>
    <w:p w14:paraId="73F39910" w14:textId="77777777" w:rsidR="001669F6" w:rsidRPr="006C6B27" w:rsidRDefault="001669F6" w:rsidP="006C6B27">
      <w:pPr>
        <w:numPr>
          <w:ilvl w:val="0"/>
          <w:numId w:val="14"/>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системные испытания;</w:t>
      </w:r>
    </w:p>
    <w:p w14:paraId="634401D5" w14:textId="77777777" w:rsidR="001669F6" w:rsidRPr="006C6B27" w:rsidRDefault="001669F6" w:rsidP="006C6B27">
      <w:pPr>
        <w:numPr>
          <w:ilvl w:val="0"/>
          <w:numId w:val="14"/>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lastRenderedPageBreak/>
        <w:t>приёмочные испытания;</w:t>
      </w:r>
    </w:p>
    <w:p w14:paraId="43072E82" w14:textId="77777777" w:rsidR="001669F6" w:rsidRPr="006C6B27" w:rsidRDefault="001669F6" w:rsidP="006C6B27">
      <w:pPr>
        <w:numPr>
          <w:ilvl w:val="0"/>
          <w:numId w:val="14"/>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оформление программы и методики испытаний по ГОСТ 19.301-79.</w:t>
      </w:r>
    </w:p>
    <w:p w14:paraId="058FFACF"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Документы: программа и методика испытаний, протоколы испытаний.</w:t>
      </w:r>
    </w:p>
    <w:p w14:paraId="7F9598E8"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Результат этапа: протоколы испытаний и список устранённых дефектов.</w:t>
      </w:r>
    </w:p>
    <w:p w14:paraId="291807F3"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Обратные связи: обнаруженные дефекты возвращаются в реализацию. После исправления проверка повторяется, включая регрессионное тестирование, чтобы убедиться, что исправления не нарушили ранее работавшие функции. Тестирование подтверждает не только корректность кода, но и соответствие</w:t>
      </w:r>
      <w:r w:rsidRPr="001669F6">
        <w:rPr>
          <w:rFonts w:ascii="Times New Roman" w:hAnsi="Times New Roman" w:cs="Times New Roman"/>
          <w:sz w:val="28"/>
          <w:szCs w:val="28"/>
        </w:rPr>
        <w:t xml:space="preserve"> системы исходным требованиям и ожиданиям заказчика.</w:t>
      </w:r>
    </w:p>
    <w:p w14:paraId="606558AE" w14:textId="77777777" w:rsidR="006C6B27" w:rsidRDefault="006C6B27" w:rsidP="001669F6">
      <w:pPr>
        <w:spacing w:after="0" w:line="360" w:lineRule="auto"/>
        <w:ind w:firstLine="851"/>
        <w:jc w:val="both"/>
        <w:rPr>
          <w:rFonts w:ascii="Times New Roman" w:hAnsi="Times New Roman" w:cs="Times New Roman"/>
          <w:b/>
          <w:bCs/>
          <w:sz w:val="28"/>
          <w:szCs w:val="28"/>
        </w:rPr>
      </w:pPr>
    </w:p>
    <w:p w14:paraId="19F5BEEF" w14:textId="0AF4F5DE" w:rsidR="001669F6" w:rsidRDefault="001669F6" w:rsidP="006C6B27">
      <w:pPr>
        <w:spacing w:after="0" w:line="360" w:lineRule="auto"/>
        <w:jc w:val="center"/>
        <w:rPr>
          <w:rFonts w:ascii="Times New Roman" w:hAnsi="Times New Roman" w:cs="Times New Roman"/>
          <w:b/>
          <w:bCs/>
          <w:sz w:val="28"/>
          <w:szCs w:val="28"/>
        </w:rPr>
      </w:pPr>
      <w:r w:rsidRPr="001669F6">
        <w:rPr>
          <w:rFonts w:ascii="Times New Roman" w:hAnsi="Times New Roman" w:cs="Times New Roman"/>
          <w:b/>
          <w:bCs/>
          <w:sz w:val="28"/>
          <w:szCs w:val="28"/>
        </w:rPr>
        <w:t>4.5 Внедрение</w:t>
      </w:r>
    </w:p>
    <w:p w14:paraId="69BFABD2" w14:textId="77777777" w:rsidR="006C6B27" w:rsidRPr="001669F6" w:rsidRDefault="006C6B27" w:rsidP="001669F6">
      <w:pPr>
        <w:spacing w:after="0" w:line="360" w:lineRule="auto"/>
        <w:ind w:firstLine="851"/>
        <w:jc w:val="both"/>
        <w:rPr>
          <w:rFonts w:ascii="Times New Roman" w:hAnsi="Times New Roman" w:cs="Times New Roman"/>
          <w:b/>
          <w:bCs/>
          <w:sz w:val="28"/>
          <w:szCs w:val="28"/>
        </w:rPr>
      </w:pPr>
    </w:p>
    <w:p w14:paraId="03AA9F82"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Цель этапа: ввести систему в эксплуатацию.</w:t>
      </w:r>
    </w:p>
    <w:p w14:paraId="43B5F90C"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Содержание работ:</w:t>
      </w:r>
    </w:p>
    <w:p w14:paraId="37200B64" w14:textId="77777777" w:rsidR="001669F6" w:rsidRPr="006C6B27" w:rsidRDefault="001669F6" w:rsidP="006C6B27">
      <w:pPr>
        <w:numPr>
          <w:ilvl w:val="0"/>
          <w:numId w:val="15"/>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обучение пользователей и персонала;</w:t>
      </w:r>
    </w:p>
    <w:p w14:paraId="6361C07C" w14:textId="77777777" w:rsidR="001669F6" w:rsidRPr="006C6B27" w:rsidRDefault="001669F6" w:rsidP="006C6B27">
      <w:pPr>
        <w:numPr>
          <w:ilvl w:val="0"/>
          <w:numId w:val="15"/>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установка системы;</w:t>
      </w:r>
    </w:p>
    <w:p w14:paraId="382247FD" w14:textId="77777777" w:rsidR="001669F6" w:rsidRPr="006C6B27" w:rsidRDefault="001669F6" w:rsidP="006C6B27">
      <w:pPr>
        <w:numPr>
          <w:ilvl w:val="0"/>
          <w:numId w:val="15"/>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настройка системы;</w:t>
      </w:r>
    </w:p>
    <w:p w14:paraId="163080D1" w14:textId="77777777" w:rsidR="001669F6" w:rsidRPr="006C6B27" w:rsidRDefault="001669F6" w:rsidP="006C6B27">
      <w:pPr>
        <w:numPr>
          <w:ilvl w:val="0"/>
          <w:numId w:val="15"/>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миграция данных;</w:t>
      </w:r>
    </w:p>
    <w:p w14:paraId="5DCA857A" w14:textId="77777777" w:rsidR="001669F6" w:rsidRPr="006C6B27" w:rsidRDefault="001669F6" w:rsidP="006C6B27">
      <w:pPr>
        <w:numPr>
          <w:ilvl w:val="0"/>
          <w:numId w:val="15"/>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опытная эксплуатация;</w:t>
      </w:r>
    </w:p>
    <w:p w14:paraId="3D6F71F6" w14:textId="77777777" w:rsidR="001669F6" w:rsidRPr="006C6B27" w:rsidRDefault="001669F6" w:rsidP="006C6B27">
      <w:pPr>
        <w:numPr>
          <w:ilvl w:val="0"/>
          <w:numId w:val="15"/>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сдача системы.</w:t>
      </w:r>
    </w:p>
    <w:p w14:paraId="7773BFA2"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Документы: акты внедрения, руководства пользователя, эксплуатационная документация.</w:t>
      </w:r>
    </w:p>
    <w:p w14:paraId="2E8B9ED1"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Результат этапа: внедрённая система, акты внедрения, обученные пользователи.</w:t>
      </w:r>
    </w:p>
    <w:p w14:paraId="3D58803B"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 xml:space="preserve">Обратные связи: ошибки внедрения требуют возврата к тестированию или доработке реализации. Внедрение может выявить проблемы, которые не проявились в тестовой среде: несовместимость с инфраструктурой, </w:t>
      </w:r>
      <w:r w:rsidRPr="006C6B27">
        <w:rPr>
          <w:rFonts w:ascii="Times New Roman" w:hAnsi="Times New Roman" w:cs="Times New Roman"/>
          <w:sz w:val="28"/>
          <w:szCs w:val="28"/>
        </w:rPr>
        <w:lastRenderedPageBreak/>
        <w:t>недостаточную производительность</w:t>
      </w:r>
      <w:r w:rsidRPr="001669F6">
        <w:rPr>
          <w:rFonts w:ascii="Times New Roman" w:hAnsi="Times New Roman" w:cs="Times New Roman"/>
          <w:sz w:val="28"/>
          <w:szCs w:val="28"/>
        </w:rPr>
        <w:t>, неудобство интерфейса. Поэтому этап внедрения рассматривается как часть общего цикла проверки и уточнения.</w:t>
      </w:r>
    </w:p>
    <w:p w14:paraId="1AA56EFB" w14:textId="77777777" w:rsidR="006C6B27" w:rsidRDefault="006C6B27" w:rsidP="001669F6">
      <w:pPr>
        <w:spacing w:after="0" w:line="360" w:lineRule="auto"/>
        <w:ind w:firstLine="851"/>
        <w:jc w:val="both"/>
        <w:rPr>
          <w:rFonts w:ascii="Times New Roman" w:hAnsi="Times New Roman" w:cs="Times New Roman"/>
          <w:b/>
          <w:bCs/>
          <w:sz w:val="28"/>
          <w:szCs w:val="28"/>
        </w:rPr>
      </w:pPr>
    </w:p>
    <w:p w14:paraId="073C3C24" w14:textId="7288F500" w:rsidR="001669F6" w:rsidRDefault="001669F6" w:rsidP="006C6B27">
      <w:pPr>
        <w:spacing w:after="0" w:line="360" w:lineRule="auto"/>
        <w:jc w:val="center"/>
        <w:rPr>
          <w:rFonts w:ascii="Times New Roman" w:hAnsi="Times New Roman" w:cs="Times New Roman"/>
          <w:b/>
          <w:bCs/>
          <w:sz w:val="28"/>
          <w:szCs w:val="28"/>
        </w:rPr>
      </w:pPr>
      <w:r w:rsidRPr="001669F6">
        <w:rPr>
          <w:rFonts w:ascii="Times New Roman" w:hAnsi="Times New Roman" w:cs="Times New Roman"/>
          <w:b/>
          <w:bCs/>
          <w:sz w:val="28"/>
          <w:szCs w:val="28"/>
        </w:rPr>
        <w:t>4.6 Сопровождение</w:t>
      </w:r>
    </w:p>
    <w:p w14:paraId="148631A6" w14:textId="77777777" w:rsidR="006C6B27" w:rsidRPr="001669F6" w:rsidRDefault="006C6B27" w:rsidP="001669F6">
      <w:pPr>
        <w:spacing w:after="0" w:line="360" w:lineRule="auto"/>
        <w:ind w:firstLine="851"/>
        <w:jc w:val="both"/>
        <w:rPr>
          <w:rFonts w:ascii="Times New Roman" w:hAnsi="Times New Roman" w:cs="Times New Roman"/>
          <w:b/>
          <w:bCs/>
          <w:sz w:val="28"/>
          <w:szCs w:val="28"/>
        </w:rPr>
      </w:pPr>
    </w:p>
    <w:p w14:paraId="2CDBE95A"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Цель этапа: поддерживать работоспособность системы.</w:t>
      </w:r>
    </w:p>
    <w:p w14:paraId="0B93E4FC"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Содержание работ:</w:t>
      </w:r>
    </w:p>
    <w:p w14:paraId="43C44F5E" w14:textId="77777777" w:rsidR="001669F6" w:rsidRPr="006C6B27" w:rsidRDefault="001669F6" w:rsidP="006C6B27">
      <w:pPr>
        <w:numPr>
          <w:ilvl w:val="0"/>
          <w:numId w:val="16"/>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гарантийное и послегарантийное обслуживание;</w:t>
      </w:r>
    </w:p>
    <w:p w14:paraId="5D25AF59" w14:textId="77777777" w:rsidR="001669F6" w:rsidRPr="006C6B27" w:rsidRDefault="001669F6" w:rsidP="006C6B27">
      <w:pPr>
        <w:numPr>
          <w:ilvl w:val="0"/>
          <w:numId w:val="16"/>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устранение дефектов;</w:t>
      </w:r>
    </w:p>
    <w:p w14:paraId="09C4E03F" w14:textId="77777777" w:rsidR="001669F6" w:rsidRPr="006C6B27" w:rsidRDefault="001669F6" w:rsidP="006C6B27">
      <w:pPr>
        <w:numPr>
          <w:ilvl w:val="0"/>
          <w:numId w:val="16"/>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доработки;</w:t>
      </w:r>
    </w:p>
    <w:p w14:paraId="60DB8E7A" w14:textId="77777777" w:rsidR="001669F6" w:rsidRPr="006C6B27" w:rsidRDefault="001669F6" w:rsidP="006C6B27">
      <w:pPr>
        <w:numPr>
          <w:ilvl w:val="0"/>
          <w:numId w:val="16"/>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обновление версий;</w:t>
      </w:r>
    </w:p>
    <w:p w14:paraId="61F5C3FF" w14:textId="77777777" w:rsidR="001669F6" w:rsidRPr="006C6B27" w:rsidRDefault="001669F6" w:rsidP="006C6B27">
      <w:pPr>
        <w:numPr>
          <w:ilvl w:val="0"/>
          <w:numId w:val="16"/>
        </w:numPr>
        <w:tabs>
          <w:tab w:val="clear" w:pos="720"/>
          <w:tab w:val="num" w:pos="1134"/>
        </w:tabs>
        <w:spacing w:after="0" w:line="360" w:lineRule="auto"/>
        <w:ind w:left="0" w:firstLine="851"/>
        <w:jc w:val="both"/>
        <w:rPr>
          <w:rFonts w:ascii="Times New Roman" w:hAnsi="Times New Roman" w:cs="Times New Roman"/>
          <w:sz w:val="28"/>
          <w:szCs w:val="28"/>
        </w:rPr>
      </w:pPr>
      <w:r w:rsidRPr="006C6B27">
        <w:rPr>
          <w:rFonts w:ascii="Times New Roman" w:hAnsi="Times New Roman" w:cs="Times New Roman"/>
          <w:sz w:val="28"/>
          <w:szCs w:val="28"/>
        </w:rPr>
        <w:t>обновление документации.</w:t>
      </w:r>
    </w:p>
    <w:p w14:paraId="2C6CFA22"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Документы: обновления, исправленная документация.</w:t>
      </w:r>
    </w:p>
    <w:p w14:paraId="6BC4C4CA" w14:textId="77777777" w:rsidR="001669F6" w:rsidRPr="006C6B27"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Результат этапа: стабильно работающая система, обновления, исправленные дефекты.</w:t>
      </w:r>
    </w:p>
    <w:p w14:paraId="76BE5C6F"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6C6B27">
        <w:rPr>
          <w:rFonts w:ascii="Times New Roman" w:hAnsi="Times New Roman" w:cs="Times New Roman"/>
          <w:sz w:val="28"/>
          <w:szCs w:val="28"/>
        </w:rPr>
        <w:t>Обратные связи: изменения требований могут запускать новый цикл анализа требований. Таким образом, жизненный цикл не заканчивается после сдачи. Модифицированный водопад</w:t>
      </w:r>
      <w:r w:rsidRPr="001669F6">
        <w:rPr>
          <w:rFonts w:ascii="Times New Roman" w:hAnsi="Times New Roman" w:cs="Times New Roman"/>
          <w:sz w:val="28"/>
          <w:szCs w:val="28"/>
        </w:rPr>
        <w:t xml:space="preserve"> допускает итеративное развитие, при котором сопровождение становится источником новых требований и улучшений.</w:t>
      </w:r>
    </w:p>
    <w:p w14:paraId="0504D84B" w14:textId="230B180D" w:rsidR="001669F6" w:rsidRPr="001669F6" w:rsidRDefault="001669F6" w:rsidP="00387117">
      <w:pPr>
        <w:spacing w:after="0" w:line="360" w:lineRule="auto"/>
        <w:jc w:val="both"/>
        <w:rPr>
          <w:rFonts w:ascii="Times New Roman" w:hAnsi="Times New Roman" w:cs="Times New Roman"/>
          <w:sz w:val="28"/>
          <w:szCs w:val="28"/>
        </w:rPr>
      </w:pPr>
    </w:p>
    <w:p w14:paraId="21E0F976" w14:textId="77777777" w:rsidR="0087457B" w:rsidRDefault="0087457B">
      <w:pPr>
        <w:rPr>
          <w:rFonts w:ascii="Times New Roman" w:hAnsi="Times New Roman" w:cs="Times New Roman"/>
          <w:b/>
          <w:bCs/>
          <w:sz w:val="28"/>
          <w:szCs w:val="28"/>
        </w:rPr>
      </w:pPr>
      <w:r>
        <w:rPr>
          <w:rFonts w:ascii="Times New Roman" w:hAnsi="Times New Roman" w:cs="Times New Roman"/>
          <w:b/>
          <w:bCs/>
          <w:sz w:val="28"/>
          <w:szCs w:val="28"/>
        </w:rPr>
        <w:br w:type="page"/>
      </w:r>
    </w:p>
    <w:p w14:paraId="25EA68E0" w14:textId="492EC24E" w:rsidR="001669F6" w:rsidRDefault="001669F6" w:rsidP="00387117">
      <w:pPr>
        <w:spacing w:after="0" w:line="360" w:lineRule="auto"/>
        <w:jc w:val="center"/>
        <w:rPr>
          <w:rFonts w:ascii="Times New Roman" w:hAnsi="Times New Roman" w:cs="Times New Roman"/>
          <w:b/>
          <w:bCs/>
          <w:sz w:val="28"/>
          <w:szCs w:val="28"/>
        </w:rPr>
      </w:pPr>
      <w:r w:rsidRPr="001669F6">
        <w:rPr>
          <w:rFonts w:ascii="Times New Roman" w:hAnsi="Times New Roman" w:cs="Times New Roman"/>
          <w:b/>
          <w:bCs/>
          <w:sz w:val="28"/>
          <w:szCs w:val="28"/>
        </w:rPr>
        <w:lastRenderedPageBreak/>
        <w:t>Заключение</w:t>
      </w:r>
    </w:p>
    <w:p w14:paraId="63DB61C8" w14:textId="77777777" w:rsidR="00387117" w:rsidRPr="001669F6" w:rsidRDefault="00387117" w:rsidP="00387117">
      <w:pPr>
        <w:spacing w:after="0" w:line="360" w:lineRule="auto"/>
        <w:jc w:val="center"/>
        <w:rPr>
          <w:rFonts w:ascii="Times New Roman" w:hAnsi="Times New Roman" w:cs="Times New Roman"/>
          <w:b/>
          <w:bCs/>
          <w:sz w:val="28"/>
          <w:szCs w:val="28"/>
        </w:rPr>
      </w:pPr>
    </w:p>
    <w:p w14:paraId="2CC6129F"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Модифицированный водопад представляет собой модель жизненного цикла ПО, которая сочетает последовательность этапов классической каскадной модели с гибкостью обратных связей. Это позволяет выявлять и исправлять ошибки на ранних стадиях, снижая риски и стоимость переработки.</w:t>
      </w:r>
    </w:p>
    <w:p w14:paraId="45C52EE9" w14:textId="77777777" w:rsidR="001669F6" w:rsidRPr="001669F6" w:rsidRDefault="001669F6" w:rsidP="001669F6">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Модель сохраняет документирование результатов и соответствие стандартам, что делает её применимой для проектов с чёткими требованиями и возможностью итеративного уточнения. Она вписывается в нормативную рамку ГОСТ Р ИСО/МЭК 12207-2010, ГОСТ 34.601-90, ГОСТ 19.102-77 и других стандартов.</w:t>
      </w:r>
    </w:p>
    <w:p w14:paraId="310C0717" w14:textId="3578BDF2" w:rsidR="00387117" w:rsidRPr="00387117" w:rsidRDefault="001669F6" w:rsidP="00387117">
      <w:pPr>
        <w:spacing w:after="0" w:line="360" w:lineRule="auto"/>
        <w:ind w:firstLine="851"/>
        <w:jc w:val="both"/>
        <w:rPr>
          <w:rFonts w:ascii="Times New Roman" w:hAnsi="Times New Roman" w:cs="Times New Roman"/>
          <w:sz w:val="28"/>
          <w:szCs w:val="28"/>
        </w:rPr>
      </w:pPr>
      <w:r w:rsidRPr="001669F6">
        <w:rPr>
          <w:rFonts w:ascii="Times New Roman" w:hAnsi="Times New Roman" w:cs="Times New Roman"/>
          <w:sz w:val="28"/>
          <w:szCs w:val="28"/>
        </w:rPr>
        <w:t>Главная идея модифицированного водопада заключается не в отказе от водопада, а в его управляемом развитии. Обратные связи, проверка и перекрытие этапов дополняют линейную схему, не разрушая её. Такой подход особенно полезен там, где требуется формальная отчётность, но при этом сохраняется возможность корректировки курса.</w:t>
      </w:r>
      <w:r w:rsidR="00387117">
        <w:rPr>
          <w:rFonts w:ascii="Times New Roman" w:hAnsi="Times New Roman" w:cs="Times New Roman"/>
          <w:b/>
          <w:bCs/>
          <w:sz w:val="28"/>
          <w:szCs w:val="28"/>
        </w:rPr>
        <w:br w:type="page"/>
      </w:r>
    </w:p>
    <w:p w14:paraId="601B356D" w14:textId="0B2BF96A" w:rsidR="001669F6" w:rsidRDefault="001669F6" w:rsidP="001669F6">
      <w:pPr>
        <w:spacing w:after="0" w:line="360" w:lineRule="auto"/>
        <w:jc w:val="center"/>
        <w:rPr>
          <w:rFonts w:ascii="Times New Roman" w:hAnsi="Times New Roman" w:cs="Times New Roman"/>
          <w:b/>
          <w:bCs/>
          <w:sz w:val="28"/>
          <w:szCs w:val="28"/>
        </w:rPr>
      </w:pPr>
      <w:r w:rsidRPr="001669F6">
        <w:rPr>
          <w:rFonts w:ascii="Times New Roman" w:hAnsi="Times New Roman" w:cs="Times New Roman"/>
          <w:b/>
          <w:bCs/>
          <w:sz w:val="28"/>
          <w:szCs w:val="28"/>
        </w:rPr>
        <w:lastRenderedPageBreak/>
        <w:t xml:space="preserve">Список </w:t>
      </w:r>
      <w:r>
        <w:rPr>
          <w:rFonts w:ascii="Times New Roman" w:hAnsi="Times New Roman" w:cs="Times New Roman"/>
          <w:b/>
          <w:bCs/>
          <w:sz w:val="28"/>
          <w:szCs w:val="28"/>
        </w:rPr>
        <w:t>использованных источников</w:t>
      </w:r>
    </w:p>
    <w:p w14:paraId="524D704E" w14:textId="77777777" w:rsidR="001669F6" w:rsidRPr="001669F6" w:rsidRDefault="001669F6" w:rsidP="001669F6">
      <w:pPr>
        <w:spacing w:after="0" w:line="360" w:lineRule="auto"/>
        <w:jc w:val="center"/>
        <w:rPr>
          <w:rFonts w:ascii="Times New Roman" w:hAnsi="Times New Roman" w:cs="Times New Roman"/>
          <w:b/>
          <w:bCs/>
          <w:sz w:val="28"/>
          <w:szCs w:val="28"/>
        </w:rPr>
      </w:pPr>
    </w:p>
    <w:p w14:paraId="0EDD845F" w14:textId="77777777" w:rsidR="001669F6" w:rsidRPr="001669F6" w:rsidRDefault="001669F6" w:rsidP="001669F6">
      <w:pPr>
        <w:numPr>
          <w:ilvl w:val="0"/>
          <w:numId w:val="19"/>
        </w:numPr>
        <w:spacing w:after="0" w:line="360" w:lineRule="auto"/>
        <w:jc w:val="both"/>
        <w:rPr>
          <w:rFonts w:ascii="Times New Roman" w:hAnsi="Times New Roman" w:cs="Times New Roman"/>
          <w:sz w:val="28"/>
          <w:szCs w:val="28"/>
        </w:rPr>
      </w:pPr>
      <w:r w:rsidRPr="001669F6">
        <w:rPr>
          <w:rFonts w:ascii="Times New Roman" w:hAnsi="Times New Roman" w:cs="Times New Roman"/>
          <w:sz w:val="28"/>
          <w:szCs w:val="28"/>
        </w:rPr>
        <w:t>ГОСТ Р ИСО/МЭК 12207-2010. Информационная технология. Системная и программная инженерия. Процессы жизненного цикла программных средств.</w:t>
      </w:r>
    </w:p>
    <w:p w14:paraId="632BE7F5" w14:textId="77777777" w:rsidR="001669F6" w:rsidRPr="001669F6" w:rsidRDefault="001669F6" w:rsidP="001669F6">
      <w:pPr>
        <w:numPr>
          <w:ilvl w:val="0"/>
          <w:numId w:val="19"/>
        </w:numPr>
        <w:spacing w:after="0" w:line="360" w:lineRule="auto"/>
        <w:jc w:val="both"/>
        <w:rPr>
          <w:rFonts w:ascii="Times New Roman" w:hAnsi="Times New Roman" w:cs="Times New Roman"/>
          <w:sz w:val="28"/>
          <w:szCs w:val="28"/>
        </w:rPr>
      </w:pPr>
      <w:r w:rsidRPr="001669F6">
        <w:rPr>
          <w:rFonts w:ascii="Times New Roman" w:hAnsi="Times New Roman" w:cs="Times New Roman"/>
          <w:sz w:val="28"/>
          <w:szCs w:val="28"/>
        </w:rPr>
        <w:t>ГОСТ 34.601-90. Информационная технология. Комплекс стандартов на автоматизированные системы. Автоматизированные системы. Стадии создания.</w:t>
      </w:r>
    </w:p>
    <w:p w14:paraId="266E8BBB" w14:textId="77777777" w:rsidR="001669F6" w:rsidRPr="001669F6" w:rsidRDefault="001669F6" w:rsidP="001669F6">
      <w:pPr>
        <w:numPr>
          <w:ilvl w:val="0"/>
          <w:numId w:val="19"/>
        </w:numPr>
        <w:spacing w:after="0" w:line="360" w:lineRule="auto"/>
        <w:jc w:val="both"/>
        <w:rPr>
          <w:rFonts w:ascii="Times New Roman" w:hAnsi="Times New Roman" w:cs="Times New Roman"/>
          <w:sz w:val="28"/>
          <w:szCs w:val="28"/>
        </w:rPr>
      </w:pPr>
      <w:r w:rsidRPr="001669F6">
        <w:rPr>
          <w:rFonts w:ascii="Times New Roman" w:hAnsi="Times New Roman" w:cs="Times New Roman"/>
          <w:sz w:val="28"/>
          <w:szCs w:val="28"/>
        </w:rPr>
        <w:t>ГОСТ 19.102-77. Единая система программной документации. Стадии разработки.</w:t>
      </w:r>
    </w:p>
    <w:p w14:paraId="79F343B8" w14:textId="77777777" w:rsidR="001669F6" w:rsidRPr="001669F6" w:rsidRDefault="001669F6" w:rsidP="001669F6">
      <w:pPr>
        <w:numPr>
          <w:ilvl w:val="0"/>
          <w:numId w:val="19"/>
        </w:numPr>
        <w:spacing w:after="0" w:line="360" w:lineRule="auto"/>
        <w:jc w:val="both"/>
        <w:rPr>
          <w:rFonts w:ascii="Times New Roman" w:hAnsi="Times New Roman" w:cs="Times New Roman"/>
          <w:sz w:val="28"/>
          <w:szCs w:val="28"/>
        </w:rPr>
      </w:pPr>
      <w:r w:rsidRPr="001669F6">
        <w:rPr>
          <w:rFonts w:ascii="Times New Roman" w:hAnsi="Times New Roman" w:cs="Times New Roman"/>
          <w:sz w:val="28"/>
          <w:szCs w:val="28"/>
        </w:rPr>
        <w:t>ГОСТ Р ИСО/МЭК 15288-2005. Системная инженерия. Процессы жизненного цикла систем.</w:t>
      </w:r>
    </w:p>
    <w:p w14:paraId="0479F24B" w14:textId="77777777" w:rsidR="001669F6" w:rsidRPr="001669F6" w:rsidRDefault="001669F6" w:rsidP="001669F6">
      <w:pPr>
        <w:numPr>
          <w:ilvl w:val="0"/>
          <w:numId w:val="19"/>
        </w:numPr>
        <w:spacing w:after="0" w:line="360" w:lineRule="auto"/>
        <w:jc w:val="both"/>
        <w:rPr>
          <w:rFonts w:ascii="Times New Roman" w:hAnsi="Times New Roman" w:cs="Times New Roman"/>
          <w:sz w:val="28"/>
          <w:szCs w:val="28"/>
        </w:rPr>
      </w:pPr>
      <w:r w:rsidRPr="001669F6">
        <w:rPr>
          <w:rFonts w:ascii="Times New Roman" w:hAnsi="Times New Roman" w:cs="Times New Roman"/>
          <w:sz w:val="28"/>
          <w:szCs w:val="28"/>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5550D1E1" w14:textId="77777777" w:rsidR="001669F6" w:rsidRPr="001669F6" w:rsidRDefault="001669F6" w:rsidP="001669F6">
      <w:pPr>
        <w:numPr>
          <w:ilvl w:val="0"/>
          <w:numId w:val="19"/>
        </w:numPr>
        <w:spacing w:after="0" w:line="360" w:lineRule="auto"/>
        <w:jc w:val="both"/>
        <w:rPr>
          <w:rFonts w:ascii="Times New Roman" w:hAnsi="Times New Roman" w:cs="Times New Roman"/>
          <w:sz w:val="28"/>
          <w:szCs w:val="28"/>
        </w:rPr>
      </w:pPr>
      <w:r w:rsidRPr="001669F6">
        <w:rPr>
          <w:rFonts w:ascii="Times New Roman" w:hAnsi="Times New Roman" w:cs="Times New Roman"/>
          <w:sz w:val="28"/>
          <w:szCs w:val="28"/>
        </w:rPr>
        <w:t>ГОСТ 19.201-78. Единая система программной документации. Техническое задание. Требования к содержанию и оформлению.</w:t>
      </w:r>
    </w:p>
    <w:p w14:paraId="18908C24" w14:textId="77777777" w:rsidR="001669F6" w:rsidRPr="001669F6" w:rsidRDefault="001669F6" w:rsidP="001669F6">
      <w:pPr>
        <w:numPr>
          <w:ilvl w:val="0"/>
          <w:numId w:val="19"/>
        </w:numPr>
        <w:spacing w:after="0" w:line="360" w:lineRule="auto"/>
        <w:jc w:val="both"/>
        <w:rPr>
          <w:rFonts w:ascii="Times New Roman" w:hAnsi="Times New Roman" w:cs="Times New Roman"/>
          <w:sz w:val="28"/>
          <w:szCs w:val="28"/>
        </w:rPr>
      </w:pPr>
      <w:r w:rsidRPr="001669F6">
        <w:rPr>
          <w:rFonts w:ascii="Times New Roman" w:hAnsi="Times New Roman" w:cs="Times New Roman"/>
          <w:sz w:val="28"/>
          <w:szCs w:val="28"/>
        </w:rPr>
        <w:t>ГОСТ 19.301-79. Единая система программной документации. Программа и методика испытаний. Требования к содержанию и оформлению.</w:t>
      </w:r>
    </w:p>
    <w:p w14:paraId="7C5D0E07" w14:textId="77777777" w:rsidR="001669F6" w:rsidRPr="001669F6" w:rsidRDefault="001669F6" w:rsidP="001669F6">
      <w:pPr>
        <w:numPr>
          <w:ilvl w:val="0"/>
          <w:numId w:val="19"/>
        </w:numPr>
        <w:spacing w:after="0" w:line="360" w:lineRule="auto"/>
        <w:jc w:val="both"/>
        <w:rPr>
          <w:rFonts w:ascii="Times New Roman" w:hAnsi="Times New Roman" w:cs="Times New Roman"/>
          <w:sz w:val="28"/>
          <w:szCs w:val="28"/>
        </w:rPr>
      </w:pPr>
      <w:r w:rsidRPr="001669F6">
        <w:rPr>
          <w:rFonts w:ascii="Times New Roman" w:hAnsi="Times New Roman" w:cs="Times New Roman"/>
          <w:sz w:val="28"/>
          <w:szCs w:val="28"/>
        </w:rPr>
        <w:t>ГОСТ 19.101-77. Единая система программной документации. Виды программ и программных документов.</w:t>
      </w:r>
    </w:p>
    <w:p w14:paraId="18F0114A" w14:textId="71F46C21" w:rsidR="001669F6" w:rsidRPr="001669F6" w:rsidRDefault="001669F6" w:rsidP="001669F6">
      <w:pPr>
        <w:numPr>
          <w:ilvl w:val="0"/>
          <w:numId w:val="19"/>
        </w:numPr>
        <w:spacing w:after="0" w:line="360" w:lineRule="auto"/>
        <w:jc w:val="both"/>
        <w:rPr>
          <w:rFonts w:ascii="Times New Roman" w:hAnsi="Times New Roman" w:cs="Times New Roman"/>
          <w:sz w:val="28"/>
          <w:szCs w:val="28"/>
          <w:lang w:val="en-US"/>
        </w:rPr>
      </w:pPr>
      <w:r w:rsidRPr="001669F6">
        <w:rPr>
          <w:rFonts w:ascii="Times New Roman" w:hAnsi="Times New Roman" w:cs="Times New Roman"/>
          <w:sz w:val="28"/>
          <w:szCs w:val="28"/>
          <w:lang w:val="en-US"/>
        </w:rPr>
        <w:t xml:space="preserve">Royce W. W. Managing the Development of Large Software Systems // Proceedings of IEEE WESCON. </w:t>
      </w:r>
      <w:r>
        <w:rPr>
          <w:rFonts w:ascii="Times New Roman" w:hAnsi="Times New Roman" w:cs="Times New Roman"/>
          <w:sz w:val="28"/>
          <w:szCs w:val="28"/>
          <w:lang w:val="en-US"/>
        </w:rPr>
        <w:t>–</w:t>
      </w:r>
      <w:r w:rsidRPr="001669F6">
        <w:rPr>
          <w:rFonts w:ascii="Times New Roman" w:hAnsi="Times New Roman" w:cs="Times New Roman"/>
          <w:sz w:val="28"/>
          <w:szCs w:val="28"/>
          <w:lang w:val="en-US"/>
        </w:rPr>
        <w:t xml:space="preserve"> 1970.</w:t>
      </w:r>
    </w:p>
    <w:p w14:paraId="4CD40957" w14:textId="1AE7C273" w:rsidR="001669F6" w:rsidRPr="001669F6" w:rsidRDefault="001669F6" w:rsidP="001669F6">
      <w:pPr>
        <w:numPr>
          <w:ilvl w:val="0"/>
          <w:numId w:val="19"/>
        </w:numPr>
        <w:spacing w:after="0" w:line="360" w:lineRule="auto"/>
        <w:jc w:val="both"/>
        <w:rPr>
          <w:rFonts w:ascii="Times New Roman" w:hAnsi="Times New Roman" w:cs="Times New Roman"/>
          <w:sz w:val="28"/>
          <w:szCs w:val="28"/>
        </w:rPr>
      </w:pPr>
      <w:r w:rsidRPr="001669F6">
        <w:rPr>
          <w:rFonts w:ascii="Times New Roman" w:hAnsi="Times New Roman" w:cs="Times New Roman"/>
          <w:sz w:val="28"/>
          <w:szCs w:val="28"/>
        </w:rPr>
        <w:t xml:space="preserve">Брауде Э. Технология разработки программного обеспечения. </w:t>
      </w:r>
      <w:r>
        <w:rPr>
          <w:rFonts w:ascii="Times New Roman" w:hAnsi="Times New Roman" w:cs="Times New Roman"/>
          <w:sz w:val="28"/>
          <w:szCs w:val="28"/>
        </w:rPr>
        <w:t>–</w:t>
      </w:r>
      <w:r w:rsidRPr="001669F6">
        <w:rPr>
          <w:rFonts w:ascii="Times New Roman" w:hAnsi="Times New Roman" w:cs="Times New Roman"/>
          <w:sz w:val="28"/>
          <w:szCs w:val="28"/>
        </w:rPr>
        <w:t xml:space="preserve"> СПб.: Питер, 2004.</w:t>
      </w:r>
    </w:p>
    <w:p w14:paraId="25B70856" w14:textId="47CBE435" w:rsidR="000C3A06" w:rsidRPr="001669F6" w:rsidRDefault="001669F6" w:rsidP="001669F6">
      <w:pPr>
        <w:numPr>
          <w:ilvl w:val="0"/>
          <w:numId w:val="19"/>
        </w:numPr>
        <w:spacing w:after="0" w:line="360" w:lineRule="auto"/>
        <w:jc w:val="both"/>
        <w:rPr>
          <w:rFonts w:ascii="Times New Roman" w:hAnsi="Times New Roman" w:cs="Times New Roman"/>
          <w:sz w:val="28"/>
          <w:szCs w:val="28"/>
        </w:rPr>
      </w:pPr>
      <w:r w:rsidRPr="001669F6">
        <w:rPr>
          <w:rFonts w:ascii="Times New Roman" w:hAnsi="Times New Roman" w:cs="Times New Roman"/>
          <w:sz w:val="28"/>
          <w:szCs w:val="28"/>
        </w:rPr>
        <w:t xml:space="preserve">Орлов С. А. Технологии разработки программного обеспечения. </w:t>
      </w:r>
      <w:r>
        <w:rPr>
          <w:rFonts w:ascii="Times New Roman" w:hAnsi="Times New Roman" w:cs="Times New Roman"/>
          <w:sz w:val="28"/>
          <w:szCs w:val="28"/>
        </w:rPr>
        <w:t>–</w:t>
      </w:r>
      <w:r w:rsidRPr="001669F6">
        <w:rPr>
          <w:rFonts w:ascii="Times New Roman" w:hAnsi="Times New Roman" w:cs="Times New Roman"/>
          <w:sz w:val="28"/>
          <w:szCs w:val="28"/>
        </w:rPr>
        <w:t xml:space="preserve"> СПб.: Питер, 2002.</w:t>
      </w:r>
    </w:p>
    <w:sectPr w:rsidR="000C3A06" w:rsidRPr="001669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roid Sans Fallback">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BA5"/>
    <w:multiLevelType w:val="multilevel"/>
    <w:tmpl w:val="73B68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E6347"/>
    <w:multiLevelType w:val="multilevel"/>
    <w:tmpl w:val="D6D2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7765D"/>
    <w:multiLevelType w:val="multilevel"/>
    <w:tmpl w:val="4D0E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93E74"/>
    <w:multiLevelType w:val="multilevel"/>
    <w:tmpl w:val="768EA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61EE3"/>
    <w:multiLevelType w:val="multilevel"/>
    <w:tmpl w:val="4216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F0BA9"/>
    <w:multiLevelType w:val="multilevel"/>
    <w:tmpl w:val="E62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97935"/>
    <w:multiLevelType w:val="multilevel"/>
    <w:tmpl w:val="86C4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C200F"/>
    <w:multiLevelType w:val="multilevel"/>
    <w:tmpl w:val="0FCA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B6AB8"/>
    <w:multiLevelType w:val="multilevel"/>
    <w:tmpl w:val="B782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63B59"/>
    <w:multiLevelType w:val="multilevel"/>
    <w:tmpl w:val="2020BAC0"/>
    <w:lvl w:ilvl="0">
      <w:start w:val="1"/>
      <w:numFmt w:val="decimal"/>
      <w:lvlText w:val="%1."/>
      <w:lvlJc w:val="left"/>
      <w:pPr>
        <w:ind w:left="492" w:hanging="492"/>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0" w15:restartNumberingAfterBreak="0">
    <w:nsid w:val="4138446F"/>
    <w:multiLevelType w:val="multilevel"/>
    <w:tmpl w:val="4162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42B08"/>
    <w:multiLevelType w:val="multilevel"/>
    <w:tmpl w:val="FAB2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D275F"/>
    <w:multiLevelType w:val="multilevel"/>
    <w:tmpl w:val="4CB8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51074"/>
    <w:multiLevelType w:val="multilevel"/>
    <w:tmpl w:val="A7145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9C6241"/>
    <w:multiLevelType w:val="multilevel"/>
    <w:tmpl w:val="61A8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EC2E21"/>
    <w:multiLevelType w:val="multilevel"/>
    <w:tmpl w:val="D3141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05185C"/>
    <w:multiLevelType w:val="multilevel"/>
    <w:tmpl w:val="645A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83C69"/>
    <w:multiLevelType w:val="multilevel"/>
    <w:tmpl w:val="A570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7315C"/>
    <w:multiLevelType w:val="multilevel"/>
    <w:tmpl w:val="C3C6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3D3A51"/>
    <w:multiLevelType w:val="multilevel"/>
    <w:tmpl w:val="C41CF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3957645">
    <w:abstractNumId w:val="0"/>
  </w:num>
  <w:num w:numId="2" w16cid:durableId="647784674">
    <w:abstractNumId w:val="4"/>
  </w:num>
  <w:num w:numId="3" w16cid:durableId="146216569">
    <w:abstractNumId w:val="18"/>
  </w:num>
  <w:num w:numId="4" w16cid:durableId="1327441692">
    <w:abstractNumId w:val="11"/>
  </w:num>
  <w:num w:numId="5" w16cid:durableId="283269371">
    <w:abstractNumId w:val="1"/>
  </w:num>
  <w:num w:numId="6" w16cid:durableId="2064329535">
    <w:abstractNumId w:val="13"/>
  </w:num>
  <w:num w:numId="7" w16cid:durableId="1727221729">
    <w:abstractNumId w:val="14"/>
  </w:num>
  <w:num w:numId="8" w16cid:durableId="1394935131">
    <w:abstractNumId w:val="5"/>
  </w:num>
  <w:num w:numId="9" w16cid:durableId="1036615463">
    <w:abstractNumId w:val="8"/>
  </w:num>
  <w:num w:numId="10" w16cid:durableId="268860447">
    <w:abstractNumId w:val="16"/>
  </w:num>
  <w:num w:numId="11" w16cid:durableId="1647733587">
    <w:abstractNumId w:val="17"/>
  </w:num>
  <w:num w:numId="12" w16cid:durableId="923104150">
    <w:abstractNumId w:val="7"/>
  </w:num>
  <w:num w:numId="13" w16cid:durableId="1973511402">
    <w:abstractNumId w:val="6"/>
  </w:num>
  <w:num w:numId="14" w16cid:durableId="1060982787">
    <w:abstractNumId w:val="10"/>
  </w:num>
  <w:num w:numId="15" w16cid:durableId="255098071">
    <w:abstractNumId w:val="12"/>
  </w:num>
  <w:num w:numId="16" w16cid:durableId="1127046754">
    <w:abstractNumId w:val="2"/>
  </w:num>
  <w:num w:numId="17" w16cid:durableId="1952935211">
    <w:abstractNumId w:val="19"/>
  </w:num>
  <w:num w:numId="18" w16cid:durableId="69617405">
    <w:abstractNumId w:val="15"/>
  </w:num>
  <w:num w:numId="19" w16cid:durableId="1582183070">
    <w:abstractNumId w:val="3"/>
  </w:num>
  <w:num w:numId="20" w16cid:durableId="406353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9F6"/>
    <w:rsid w:val="000C3A06"/>
    <w:rsid w:val="001669F6"/>
    <w:rsid w:val="00185970"/>
    <w:rsid w:val="00387117"/>
    <w:rsid w:val="00426879"/>
    <w:rsid w:val="005021F3"/>
    <w:rsid w:val="005B0778"/>
    <w:rsid w:val="006C6B27"/>
    <w:rsid w:val="00840A69"/>
    <w:rsid w:val="0087457B"/>
    <w:rsid w:val="009276BA"/>
    <w:rsid w:val="00A004CF"/>
    <w:rsid w:val="00A665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498D4"/>
  <w15:chartTrackingRefBased/>
  <w15:docId w15:val="{3481810A-C20C-4A2B-AEB3-33D83CD6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669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669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669F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669F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669F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669F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669F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69F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669F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69F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669F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669F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669F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669F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669F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669F6"/>
    <w:rPr>
      <w:rFonts w:eastAsiaTheme="majorEastAsia" w:cstheme="majorBidi"/>
      <w:color w:val="595959" w:themeColor="text1" w:themeTint="A6"/>
    </w:rPr>
  </w:style>
  <w:style w:type="character" w:customStyle="1" w:styleId="80">
    <w:name w:val="Заголовок 8 Знак"/>
    <w:basedOn w:val="a0"/>
    <w:link w:val="8"/>
    <w:uiPriority w:val="9"/>
    <w:semiHidden/>
    <w:rsid w:val="001669F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669F6"/>
    <w:rPr>
      <w:rFonts w:eastAsiaTheme="majorEastAsia" w:cstheme="majorBidi"/>
      <w:color w:val="272727" w:themeColor="text1" w:themeTint="D8"/>
    </w:rPr>
  </w:style>
  <w:style w:type="paragraph" w:styleId="a3">
    <w:name w:val="Title"/>
    <w:basedOn w:val="a"/>
    <w:next w:val="a"/>
    <w:link w:val="a4"/>
    <w:uiPriority w:val="10"/>
    <w:qFormat/>
    <w:rsid w:val="00166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669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69F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669F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669F6"/>
    <w:pPr>
      <w:spacing w:before="160"/>
      <w:jc w:val="center"/>
    </w:pPr>
    <w:rPr>
      <w:i/>
      <w:iCs/>
      <w:color w:val="404040" w:themeColor="text1" w:themeTint="BF"/>
    </w:rPr>
  </w:style>
  <w:style w:type="character" w:customStyle="1" w:styleId="22">
    <w:name w:val="Цитата 2 Знак"/>
    <w:basedOn w:val="a0"/>
    <w:link w:val="21"/>
    <w:uiPriority w:val="29"/>
    <w:rsid w:val="001669F6"/>
    <w:rPr>
      <w:i/>
      <w:iCs/>
      <w:color w:val="404040" w:themeColor="text1" w:themeTint="BF"/>
    </w:rPr>
  </w:style>
  <w:style w:type="paragraph" w:styleId="a7">
    <w:name w:val="List Paragraph"/>
    <w:basedOn w:val="a"/>
    <w:uiPriority w:val="34"/>
    <w:qFormat/>
    <w:rsid w:val="001669F6"/>
    <w:pPr>
      <w:ind w:left="720"/>
      <w:contextualSpacing/>
    </w:pPr>
  </w:style>
  <w:style w:type="character" w:styleId="a8">
    <w:name w:val="Intense Emphasis"/>
    <w:basedOn w:val="a0"/>
    <w:uiPriority w:val="21"/>
    <w:qFormat/>
    <w:rsid w:val="001669F6"/>
    <w:rPr>
      <w:i/>
      <w:iCs/>
      <w:color w:val="2F5496" w:themeColor="accent1" w:themeShade="BF"/>
    </w:rPr>
  </w:style>
  <w:style w:type="paragraph" w:styleId="a9">
    <w:name w:val="Intense Quote"/>
    <w:basedOn w:val="a"/>
    <w:next w:val="a"/>
    <w:link w:val="aa"/>
    <w:uiPriority w:val="30"/>
    <w:qFormat/>
    <w:rsid w:val="001669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669F6"/>
    <w:rPr>
      <w:i/>
      <w:iCs/>
      <w:color w:val="2F5496" w:themeColor="accent1" w:themeShade="BF"/>
    </w:rPr>
  </w:style>
  <w:style w:type="character" w:styleId="ab">
    <w:name w:val="Intense Reference"/>
    <w:basedOn w:val="a0"/>
    <w:uiPriority w:val="32"/>
    <w:qFormat/>
    <w:rsid w:val="001669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15</Pages>
  <Words>2410</Words>
  <Characters>13738</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Шишковец</dc:creator>
  <cp:keywords/>
  <dc:description/>
  <cp:lastModifiedBy>Андрей Шишковец</cp:lastModifiedBy>
  <cp:revision>3</cp:revision>
  <dcterms:created xsi:type="dcterms:W3CDTF">2026-10-08T12:55:00Z</dcterms:created>
  <dcterms:modified xsi:type="dcterms:W3CDTF">2026-10-12T08:05:00Z</dcterms:modified>
</cp:coreProperties>
</file>