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jc w:val="left"/>
        <w:rPr>
          <w:lang w:val="es-ES"/>
        </w:rPr>
      </w:pPr>
      <w:r>
        <w:rPr>
          <w:lang w:val="es-ES" w:bidi="es-ES"/>
        </w:rPr>
      </w:r>
      <w:r>
        <w:rPr>
          <w:lang w:val="es-ES"/>
        </w:rPr>
        <w:t xml:space="preserve">Robot Humanoide NEO</w:t>
      </w:r>
      <w:r>
        <w:rPr>
          <w:lang w:val="es-ES" w:bidi="es-ES"/>
        </w:rPr>
      </w:r>
      <w:r>
        <w:rPr>
          <w:lang w:val="es-ES"/>
        </w:rPr>
      </w:r>
    </w:p>
    <w:p>
      <w:pPr>
        <w:pBdr/>
        <w:spacing/>
        <w:ind/>
        <w:rPr>
          <w:lang w:val="es-ES"/>
        </w:rPr>
      </w:pPr>
      <w:r>
        <w:rPr>
          <w:lang w:val="es-ES" w:bidi="es-ES"/>
        </w:rPr>
      </w:r>
      <w:r>
        <w:rPr>
          <w:lang w:val="es-ES" w:bidi="es-ES"/>
        </w:rPr>
      </w:r>
      <w:r>
        <w:rPr>
          <w:lang w:val="es-ES"/>
        </w:rPr>
      </w:r>
    </w:p>
    <w:p>
      <w:pPr>
        <w:pStyle w:val="161"/>
        <w:pBdr/>
        <w:spacing/>
        <w:ind/>
        <w:rPr>
          <w:lang w:val="es-ES"/>
        </w:rPr>
      </w:pPr>
      <w:r>
        <w:rPr>
          <w:lang w:val="es-ES"/>
        </w:rPr>
        <w:t xml:space="preserve">Tarea de Investigación</w:t>
      </w: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rPr>
        <mc:AlternateContent>
          <mc:Choice Requires="wpg">
            <w:drawing>
              <wp:inline xmlns:wp="http://schemas.openxmlformats.org/drawingml/2006/wordprocessingDrawing" distT="0" distB="0" distL="0" distR="0">
                <wp:extent cx="5940425" cy="333975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8188" name=""/>
                        <pic:cNvPicPr>
                          <a:picLocks noChangeAspect="1"/>
                        </pic:cNvPicPr>
                        <pic:nvPr/>
                      </pic:nvPicPr>
                      <pic:blipFill rotWithShape="1">
                        <a:blip r:embed="rId9"/>
                        <a:stretch/>
                      </pic:blipFill>
                      <pic:spPr bwMode="auto">
                        <a:xfrm>
                          <a:off x="0" y="0"/>
                          <a:ext cx="5940424" cy="33397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62.97pt;mso-wrap-distance-left:0.00pt;mso-wrap-distance-top:0.00pt;mso-wrap-distance-right:0.00pt;mso-wrap-distance-bottom:0.00pt;z-index:1;" stroked="false">
                <v:imagedata r:id="rId9" o:title=""/>
                <o:lock v:ext="edit" rotation="t"/>
              </v:shape>
            </w:pict>
          </mc:Fallback>
        </mc:AlternateContent>
      </w:r>
      <w:r>
        <w:rPr>
          <w:lang w:val="es-ES" w:bidi="es-ES"/>
        </w:rPr>
      </w:r>
      <w:r>
        <w:rPr>
          <w:lang w:val="es-ES"/>
        </w:rPr>
      </w:r>
    </w:p>
    <w:p>
      <w:pPr>
        <w:pBdr/>
        <w:spacing/>
        <w:ind/>
        <w:rPr>
          <w:lang w:val="es-ES"/>
        </w:rPr>
      </w:pP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bidi="es-ES"/>
        </w:rPr>
      </w:r>
      <w:r>
        <w:rPr>
          <w:lang w:val="es-ES"/>
        </w:rPr>
      </w:r>
    </w:p>
    <w:p>
      <w:pPr>
        <w:pBdr/>
        <w:spacing/>
        <w:ind/>
        <w:rPr>
          <w:lang w:val="es-ES"/>
        </w:rPr>
      </w:pPr>
      <w:r>
        <w:rPr>
          <w:lang w:val="es-ES" w:bidi="es-ES"/>
        </w:rPr>
      </w:r>
      <w:r>
        <w:rPr>
          <w:lang w:val="es-ES"/>
        </w:rPr>
      </w:r>
    </w:p>
    <w:p>
      <w:pPr>
        <w:pBdr/>
        <w:spacing/>
        <w:ind/>
        <w:rPr>
          <w:lang w:val="es-ES"/>
        </w:rPr>
      </w:pPr>
      <w:r>
        <w:rPr>
          <w:lang w:val="es-ES" w:bidi="es-ES"/>
        </w:rPr>
      </w:r>
      <w:r>
        <w:rPr>
          <w:lang w:val="es-ES"/>
        </w:rPr>
      </w:r>
    </w:p>
    <w:p>
      <w:pPr>
        <w:pStyle w:val="161"/>
        <w:pBdr/>
        <w:spacing/>
        <w:ind/>
        <w:rPr>
          <w:lang w:val="es-ES"/>
        </w:rPr>
      </w:pPr>
      <w:r>
        <w:rPr>
          <w:lang w:val="es-ES"/>
        </w:rPr>
        <w:t xml:space="preserve">Daniel Parra Segovia</w:t>
      </w:r>
      <w:r>
        <w:rPr>
          <w:lang w:val="es-ES" w:bidi="es-ES"/>
        </w:rPr>
      </w:r>
      <w:r>
        <w:rPr>
          <w:lang w:val="es-ES"/>
        </w:rPr>
      </w:r>
    </w:p>
    <w:p>
      <w:pPr>
        <w:pStyle w:val="161"/>
        <w:pBdr/>
        <w:spacing/>
        <w:ind/>
        <w:rPr>
          <w:lang w:val="es-ES"/>
        </w:rPr>
      </w:pPr>
      <w:r>
        <w:rPr>
          <w:lang w:val="es-ES"/>
        </w:rPr>
        <w:t xml:space="preserve">1º DAM</w:t>
      </w:r>
      <w:r>
        <w:rPr>
          <w:lang w:val="es-ES" w:bidi="es-ES"/>
        </w:rPr>
      </w:r>
      <w:r>
        <w:rPr>
          <w:lang w:val="es-ES"/>
        </w:rPr>
      </w:r>
    </w:p>
    <w:p>
      <w:pPr>
        <w:pStyle w:val="161"/>
        <w:pBdr/>
        <w:spacing/>
        <w:ind/>
        <w:rPr>
          <w:lang w:val="es-ES"/>
        </w:rPr>
        <w:sectPr>
          <w:footnotePr/>
          <w:endnotePr/>
          <w:type w:val="nextPage"/>
          <w:pgSz w:h="16838" w:orient="portrait" w:w="11906"/>
          <w:pgMar w:top="1134" w:right="850" w:bottom="1134" w:left="1701" w:header="709" w:footer="709" w:gutter="0"/>
          <w:cols w:num="1" w:sep="0" w:space="708" w:equalWidth="1"/>
        </w:sectPr>
      </w:pPr>
      <w:r>
        <w:rPr>
          <w:lang w:val="es-ES" w:bidi="es-ES"/>
        </w:rPr>
      </w:r>
      <w:r>
        <w:rPr>
          <w:lang w:val="es-ES"/>
        </w:rPr>
        <w:t xml:space="preserve">06/11/2025</w:t>
      </w:r>
      <w:r>
        <w:rPr>
          <w:lang w:val="es-ES" w:bidi="es-ES"/>
        </w:rPr>
      </w:r>
      <w:r>
        <w:rPr>
          <w:lang w:val="es-ES"/>
        </w:rPr>
      </w:r>
    </w:p>
    <w:p>
      <w:pPr>
        <w:pStyle w:val="140"/>
        <w:numPr>
          <w:ilvl w:val="0"/>
          <w:numId w:val="1"/>
        </w:numPr>
        <w:pBdr/>
        <w:spacing/>
        <w:ind/>
        <w:rPr>
          <w:lang w:val="es-ES"/>
        </w:rPr>
      </w:pPr>
      <w:r>
        <w:rPr>
          <w:lang w:val="es-ES"/>
        </w:rPr>
        <w:t xml:space="preserve">Origen y </w:t>
      </w:r>
      <w:r>
        <w:rPr>
          <w:lang w:val="es-ES"/>
        </w:rPr>
        <w:t xml:space="preserve">Desarrollo</w:t>
      </w:r>
      <w:r>
        <w:rPr>
          <w:lang w:val="es-ES" w:bidi="es-ES"/>
        </w:rPr>
      </w:r>
      <w:r>
        <w:rPr>
          <w:lang w:val="es-ES"/>
        </w:rPr>
      </w:r>
    </w:p>
    <w:p>
      <w:pPr>
        <w:pBdr/>
        <w:spacing/>
        <w:ind/>
        <w:rPr>
          <w:highlight w:val="none"/>
          <w:lang w:val="en-GB"/>
        </w:rPr>
      </w:pPr>
      <w:r>
        <w:rPr>
          <w:highlight w:val="none"/>
          <w:lang w:val="en-GB"/>
        </w:rPr>
        <w:t xml:space="preserve">Es un robot humanoide fabricado por 1X technologies, </w:t>
      </w:r>
      <w:r>
        <w:t xml:space="preserve">una empresa noruego-estadounidense fundada en 2014</w:t>
      </w:r>
      <w:r>
        <w:rPr>
          <w:highlight w:val="none"/>
          <w:lang w:val="en-GB"/>
        </w:rPr>
        <w:t xml:space="preserve">. Desde 2022 se deduca a robótica doméstica.</w:t>
      </w:r>
      <w:r>
        <w:rPr>
          <w:highlight w:val="none"/>
          <w:lang w:val="en-GB"/>
        </w:rPr>
      </w:r>
    </w:p>
    <w:p>
      <w:pPr>
        <w:pBdr/>
        <w:spacing/>
        <w:ind/>
        <w:rPr>
          <w:highlight w:val="none"/>
          <w:lang w:val="en-GB"/>
        </w:rPr>
      </w:pPr>
      <w:r>
        <w:rPr>
          <w:highlight w:val="none"/>
          <w:lang w:val="en-GB" w:bidi="en-GB"/>
        </w:rPr>
        <w:t xml:space="preserve">El robot se lanzó a la venta el 28 de octubre de 2025.</w:t>
      </w:r>
      <w:r>
        <w:rPr>
          <w:highlight w:val="none"/>
          <w:lang w:val="en-GB"/>
        </w:rPr>
      </w:r>
      <w:r>
        <w:rPr>
          <w:highlight w:val="none"/>
          <w:lang w:val="es-ES" w:bidi="es-ES"/>
        </w:rPr>
      </w:r>
      <w:r>
        <w:rPr>
          <w:highlight w:val="none"/>
          <w:lang w:val="es-ES" w:bidi="es-ES"/>
        </w:rPr>
      </w:r>
      <w:r>
        <w:rPr>
          <w:highlight w:val="none"/>
          <w:lang w:val="es-ES"/>
        </w:rPr>
      </w:r>
      <w:r>
        <w:rPr>
          <w:highlight w:val="none"/>
          <w:lang w:val="en-GB"/>
        </w:rPr>
      </w:r>
    </w:p>
    <w:p>
      <w:pPr>
        <w:pStyle w:val="140"/>
        <w:numPr>
          <w:ilvl w:val="0"/>
          <w:numId w:val="1"/>
        </w:numPr>
        <w:pBdr/>
        <w:spacing/>
        <w:ind/>
        <w:rPr>
          <w:lang w:val="es-ES"/>
        </w:rPr>
      </w:pPr>
      <w:r>
        <w:rPr>
          <w:lang w:val="es-ES"/>
        </w:rPr>
        <w:t xml:space="preserve">Características Principales</w:t>
      </w:r>
      <w:r>
        <w:rPr>
          <w:lang w:val="es-ES"/>
        </w:rPr>
      </w:r>
    </w:p>
    <w:p>
      <w:pPr>
        <w:pBdr/>
        <w:spacing/>
        <w:ind/>
        <w:rPr/>
      </w:pPr>
      <w:r>
        <w:rPr>
          <w:lang w:val="es-ES"/>
        </w:rPr>
        <w:t xml:space="preserve">Especificaciones</w:t>
      </w:r>
      <w:r/>
      <w:r>
        <w:rPr>
          <w:lang w:val="es-ES"/>
        </w:rPr>
      </w:r>
    </w:p>
    <w:p>
      <w:pPr>
        <w:pStyle w:val="668"/>
        <w:numPr>
          <w:ilvl w:val="0"/>
          <w:numId w:val="2"/>
        </w:numPr>
        <w:pBdr/>
        <w:spacing/>
        <w:ind/>
        <w:rPr/>
      </w:pPr>
      <w:r>
        <w:rPr>
          <w:lang w:val="es-ES"/>
        </w:rPr>
        <w:t xml:space="preserve">Altura: 1.67 metros</w:t>
      </w:r>
      <w:r/>
    </w:p>
    <w:p>
      <w:pPr>
        <w:pStyle w:val="668"/>
        <w:numPr>
          <w:ilvl w:val="0"/>
          <w:numId w:val="2"/>
        </w:numPr>
        <w:pBdr/>
        <w:spacing/>
        <w:ind/>
        <w:rPr/>
      </w:pPr>
      <w:r>
        <w:rPr>
          <w:lang w:val="es-ES"/>
        </w:rPr>
        <w:t xml:space="preserve">Peso: 30 kilogramos</w:t>
      </w:r>
      <w:r/>
    </w:p>
    <w:p>
      <w:pPr>
        <w:pStyle w:val="668"/>
        <w:numPr>
          <w:ilvl w:val="0"/>
          <w:numId w:val="2"/>
        </w:numPr>
        <w:pBdr/>
        <w:spacing/>
        <w:ind/>
        <w:rPr/>
      </w:pPr>
      <w:r>
        <w:rPr>
          <w:lang w:val="es-ES"/>
        </w:rPr>
        <w:t xml:space="preserve">Capacidad de carga: Puede transportar hasta 25 kg y levantar hasta 70 kg</w:t>
      </w:r>
      <w:r/>
    </w:p>
    <w:p>
      <w:pPr>
        <w:pStyle w:val="668"/>
        <w:numPr>
          <w:ilvl w:val="0"/>
          <w:numId w:val="2"/>
        </w:numPr>
        <w:pBdr/>
        <w:spacing/>
        <w:ind/>
        <w:rPr/>
      </w:pPr>
      <w:r>
        <w:rPr>
          <w:lang w:val="es-ES"/>
        </w:rPr>
        <w:t xml:space="preserve">Velocidad: Puede desplazarse a 4 km/h</w:t>
      </w:r>
      <w:r/>
    </w:p>
    <w:p>
      <w:pPr>
        <w:pStyle w:val="668"/>
        <w:numPr>
          <w:ilvl w:val="0"/>
          <w:numId w:val="2"/>
        </w:numPr>
        <w:pBdr/>
        <w:spacing/>
        <w:ind/>
        <w:rPr/>
      </w:pPr>
      <w:r>
        <w:rPr>
          <w:lang w:val="es-ES"/>
        </w:rPr>
        <w:t xml:space="preserve">Autonomía: 4 horas de uso continuo</w:t>
      </w:r>
      <w:r>
        <w:rPr>
          <w:lang w:val="es-ES"/>
        </w:rPr>
      </w:r>
    </w:p>
    <w:p>
      <w:pPr>
        <w:pStyle w:val="668"/>
        <w:numPr>
          <w:ilvl w:val="0"/>
          <w:numId w:val="2"/>
        </w:numPr>
        <w:pBdr/>
        <w:spacing/>
        <w:ind/>
        <w:rPr>
          <w:lang w:val="es-ES"/>
        </w:rPr>
      </w:pPr>
      <w:r>
        <w:rPr>
          <w:highlight w:val="none"/>
          <w:lang w:val="es-ES" w:bidi="es-ES"/>
        </w:rPr>
      </w:r>
      <w:r>
        <w:t xml:space="preserve">Apariencia amigable y segura, diseñada para espacios domésticos</w:t>
      </w:r>
      <w:r>
        <w:rPr>
          <w:highlight w:val="none"/>
          <w:lang w:val="es-ES" w:bidi="es-ES"/>
        </w:rPr>
      </w:r>
      <w:r>
        <w:rPr>
          <w:lang w:val="es-ES"/>
        </w:rPr>
      </w:r>
    </w:p>
    <w:p>
      <w:pPr>
        <w:pStyle w:val="668"/>
        <w:numPr>
          <w:ilvl w:val="0"/>
          <w:numId w:val="2"/>
        </w:numPr>
        <w:pBdr/>
        <w:spacing/>
        <w:ind/>
        <w:rPr>
          <w:lang w:val="es-ES"/>
        </w:rPr>
      </w:pPr>
      <w:r>
        <w:rPr>
          <w:highlight w:val="none"/>
          <w:lang w:val="es-ES" w:bidi="es-ES"/>
        </w:rPr>
      </w:r>
      <w:r>
        <w:t xml:space="preserve">Movimientos suaves, fluidos y naturales sin brusquedades</w:t>
      </w:r>
      <w:r>
        <w:rPr>
          <w:highlight w:val="none"/>
          <w:lang w:val="es-ES" w:bidi="es-ES"/>
        </w:rPr>
      </w:r>
      <w:r>
        <w:rPr>
          <w:lang w:val="es-ES"/>
        </w:rPr>
      </w:r>
    </w:p>
    <w:p>
      <w:pPr>
        <w:pStyle w:val="668"/>
        <w:numPr>
          <w:ilvl w:val="0"/>
          <w:numId w:val="2"/>
        </w:numPr>
        <w:pBdr/>
        <w:spacing/>
        <w:ind/>
        <w:rPr>
          <w:lang w:val="es-ES"/>
        </w:rPr>
      </w:pPr>
      <w:r>
        <w:rPr>
          <w:highlight w:val="none"/>
          <w:lang w:val="es-ES" w:bidi="es-ES"/>
        </w:rPr>
      </w:r>
      <w:r>
        <w:t xml:space="preserve">Múltiples cámaras</w:t>
      </w:r>
      <w:r>
        <w:rPr>
          <w:lang w:val="en-GB"/>
        </w:rPr>
        <w:t xml:space="preserve">, micrófonos, wifi, altavoz</w:t>
      </w:r>
      <w:r>
        <w:rPr>
          <w:highlight w:val="none"/>
          <w:lang w:val="es-ES" w:bidi="es-ES"/>
        </w:rPr>
      </w:r>
      <w:r>
        <w:rPr>
          <w:highlight w:val="none"/>
          <w:lang w:val="es-ES" w:bidi="es-ES"/>
        </w:rPr>
      </w:r>
    </w:p>
    <w:p>
      <w:pPr>
        <w:pStyle w:val="140"/>
        <w:numPr>
          <w:ilvl w:val="0"/>
          <w:numId w:val="1"/>
        </w:numPr>
        <w:pBdr/>
        <w:spacing/>
        <w:ind/>
        <w:rPr>
          <w:lang w:val="es-ES"/>
        </w:rPr>
      </w:pPr>
      <w:r>
        <w:rPr>
          <w:highlight w:val="none"/>
          <w:lang w:val="es-ES"/>
        </w:rPr>
        <w:t xml:space="preserve">Aplicaciones</w:t>
      </w:r>
      <w:r>
        <w:rPr>
          <w:highlight w:val="none"/>
          <w:lang w:val="es-ES" w:bidi="es-ES"/>
        </w:rPr>
      </w:r>
      <w:r>
        <w:rPr>
          <w:lang w:val="es-ES"/>
        </w:rPr>
      </w:r>
    </w:p>
    <w:p>
      <w:pPr>
        <w:pBdr/>
        <w:spacing/>
        <w:ind/>
        <w:rPr/>
      </w:pPr>
      <w:r>
        <w:rPr>
          <w:highlight w:val="none"/>
          <w:lang w:val="es-ES" w:bidi="es-ES"/>
        </w:rPr>
        <w:t xml:space="preserve">Tareas Domésticas Autónomas</w:t>
      </w:r>
      <w:r/>
      <w:r>
        <w:rPr>
          <w:highlight w:val="none"/>
          <w:lang w:val="es-ES" w:bidi="es-ES"/>
        </w:rPr>
      </w:r>
      <w:r>
        <w:rPr>
          <w:lang w:val="en-GB"/>
        </w:rPr>
        <w:t xml:space="preserve">:</w:t>
      </w:r>
      <w:r>
        <w:rPr>
          <w:highlight w:val="none"/>
          <w:lang w:val="es-ES" w:bidi="es-ES"/>
        </w:rPr>
      </w:r>
    </w:p>
    <w:p>
      <w:pPr>
        <w:pStyle w:val="668"/>
        <w:numPr>
          <w:ilvl w:val="0"/>
          <w:numId w:val="3"/>
        </w:numPr>
        <w:pBdr/>
        <w:spacing/>
        <w:ind/>
        <w:rPr/>
      </w:pPr>
      <w:r>
        <w:rPr>
          <w:highlight w:val="none"/>
          <w:lang w:val="es-ES" w:bidi="es-ES"/>
        </w:rPr>
        <w:t xml:space="preserve">Ordenar habitaciones y organizar objetos</w:t>
      </w:r>
      <w:r/>
    </w:p>
    <w:p>
      <w:pPr>
        <w:pStyle w:val="668"/>
        <w:numPr>
          <w:ilvl w:val="0"/>
          <w:numId w:val="3"/>
        </w:numPr>
        <w:pBdr/>
        <w:spacing/>
        <w:ind/>
        <w:rPr/>
      </w:pPr>
      <w:r>
        <w:rPr>
          <w:highlight w:val="none"/>
          <w:lang w:val="es-ES" w:bidi="es-ES"/>
        </w:rPr>
        <w:t xml:space="preserve">Doblar y guardar ropa</w:t>
      </w:r>
      <w:r/>
    </w:p>
    <w:p>
      <w:pPr>
        <w:pStyle w:val="668"/>
        <w:numPr>
          <w:ilvl w:val="0"/>
          <w:numId w:val="3"/>
        </w:numPr>
        <w:pBdr/>
        <w:spacing/>
        <w:ind/>
        <w:rPr/>
      </w:pPr>
      <w:r>
        <w:rPr>
          <w:highlight w:val="none"/>
          <w:lang w:val="es-ES" w:bidi="es-ES"/>
        </w:rPr>
        <w:t xml:space="preserve">Limpiar superficies</w:t>
      </w:r>
      <w:r/>
    </w:p>
    <w:p>
      <w:pPr>
        <w:pStyle w:val="668"/>
        <w:numPr>
          <w:ilvl w:val="0"/>
          <w:numId w:val="3"/>
        </w:numPr>
        <w:pBdr/>
        <w:spacing/>
        <w:ind/>
        <w:rPr/>
      </w:pPr>
      <w:r>
        <w:rPr>
          <w:highlight w:val="none"/>
          <w:lang w:val="es-ES" w:bidi="es-ES"/>
        </w:rPr>
        <w:t xml:space="preserve">Abrir y cerrar puertas</w:t>
      </w:r>
      <w:r/>
    </w:p>
    <w:p>
      <w:pPr>
        <w:pStyle w:val="668"/>
        <w:numPr>
          <w:ilvl w:val="0"/>
          <w:numId w:val="3"/>
        </w:numPr>
        <w:pBdr/>
        <w:spacing/>
        <w:ind/>
        <w:rPr/>
      </w:pPr>
      <w:r>
        <w:rPr>
          <w:highlight w:val="none"/>
          <w:lang w:val="es-ES" w:bidi="es-ES"/>
        </w:rPr>
        <w:t xml:space="preserve">Traer objetos específicos</w:t>
      </w:r>
      <w:r/>
    </w:p>
    <w:p>
      <w:pPr>
        <w:pStyle w:val="668"/>
        <w:numPr>
          <w:ilvl w:val="0"/>
          <w:numId w:val="3"/>
        </w:numPr>
        <w:pBdr/>
        <w:spacing/>
        <w:ind/>
        <w:rPr/>
      </w:pPr>
      <w:r>
        <w:rPr>
          <w:highlight w:val="none"/>
          <w:lang w:val="es-ES" w:bidi="es-ES"/>
        </w:rPr>
        <w:t xml:space="preserve">Apagar y encender luces</w:t>
      </w:r>
      <w:r/>
    </w:p>
    <w:p>
      <w:pPr>
        <w:pStyle w:val="668"/>
        <w:numPr>
          <w:ilvl w:val="0"/>
          <w:numId w:val="3"/>
        </w:numPr>
        <w:pBdr/>
        <w:spacing/>
        <w:ind/>
        <w:rPr/>
      </w:pPr>
      <w:r>
        <w:rPr>
          <w:highlight w:val="none"/>
          <w:lang w:val="es-ES" w:bidi="es-ES"/>
        </w:rPr>
        <w:t xml:space="preserve">Transportar elementos de hasta 25 kg</w:t>
      </w:r>
      <w:r/>
    </w:p>
    <w:p>
      <w:pPr>
        <w:pStyle w:val="668"/>
        <w:numPr>
          <w:ilvl w:val="0"/>
          <w:numId w:val="3"/>
        </w:numPr>
        <w:pBdr/>
        <w:spacing/>
        <w:ind/>
        <w:rPr/>
      </w:pPr>
      <w:r>
        <w:rPr>
          <w:highlight w:val="none"/>
          <w:lang w:val="es-ES" w:bidi="es-ES"/>
        </w:rPr>
        <w:t xml:space="preserve">Servir bebidas o pequeños objetos</w:t>
      </w:r>
      <w:r/>
    </w:p>
    <w:p>
      <w:pPr>
        <w:pStyle w:val="668"/>
        <w:numPr>
          <w:ilvl w:val="0"/>
          <w:numId w:val="3"/>
        </w:numPr>
        <w:pBdr/>
        <w:spacing/>
        <w:ind/>
        <w:rPr/>
      </w:pPr>
      <w:r>
        <w:rPr>
          <w:highlight w:val="none"/>
          <w:lang w:val="es-ES" w:bidi="es-ES"/>
        </w:rPr>
        <w:t xml:space="preserve">Manipular objetos frágiles con delicadeza</w:t>
      </w:r>
      <w:r/>
    </w:p>
    <w:p>
      <w:pPr>
        <w:pStyle w:val="668"/>
        <w:numPr>
          <w:ilvl w:val="0"/>
          <w:numId w:val="3"/>
        </w:numPr>
        <w:pBdr/>
        <w:spacing/>
        <w:ind/>
        <w:rPr>
          <w:lang w:val="es-ES"/>
        </w:rPr>
      </w:pPr>
      <w:r>
        <w:rPr>
          <w:highlight w:val="none"/>
          <w:lang w:val="es-ES" w:bidi="es-ES"/>
        </w:rPr>
        <w:t xml:space="preserve">Regar plantas según horarios programados</w:t>
      </w:r>
      <w:r/>
      <w:r>
        <w:rPr>
          <w:highlight w:val="none"/>
          <w:lang w:val="es-ES" w:bidi="es-ES"/>
        </w:rPr>
      </w:r>
      <w:r>
        <w:rPr>
          <w:highlight w:val="none"/>
          <w:lang w:val="es-ES" w:bidi="es-ES"/>
        </w:rPr>
      </w:r>
      <w:r>
        <w:rPr>
          <w:lang w:val="es-ES"/>
        </w:rPr>
      </w:r>
    </w:p>
    <w:p>
      <w:pPr>
        <w:pBdr/>
        <w:spacing/>
        <w:ind w:firstLine="0" w:left="0"/>
        <w:rPr>
          <w:highlight w:val="none"/>
          <w:lang w:val="en-GB"/>
        </w:rPr>
      </w:pPr>
      <w:r>
        <w:rPr>
          <w:highlight w:val="none"/>
          <w:lang w:val="en-GB"/>
        </w:rPr>
        <w:t xml:space="preserve">Si NEO no domina una tarea se le puede enseñar:</w:t>
      </w:r>
      <w:r>
        <w:rPr>
          <w:lang w:val="es-ES"/>
        </w:rPr>
      </w:r>
    </w:p>
    <w:p>
      <w:pPr>
        <w:pBdr/>
        <w:spacing/>
        <w:ind w:firstLine="0" w:left="0"/>
        <w:rPr>
          <w:highlight w:val="none"/>
          <w:lang w:val="en-GB"/>
        </w:rPr>
      </w:pPr>
      <w:r>
        <w:rPr>
          <w:highlight w:val="none"/>
          <w:lang w:val="es-ES" w:bidi="es-ES"/>
        </w:rPr>
        <w:t xml:space="preserve">Un operador humano toma control remoto del robot mediante realidad virtual</w:t>
      </w:r>
      <w:r>
        <w:rPr>
          <w:highlight w:val="none"/>
          <w:lang w:val="en-GB"/>
        </w:rPr>
        <w:t xml:space="preserve">, </w:t>
      </w:r>
      <w:r>
        <w:rPr>
          <w:highlight w:val="none"/>
          <w:lang w:val="en-GB"/>
        </w:rPr>
        <w:t xml:space="preserve">e</w:t>
      </w:r>
      <w:r>
        <w:rPr>
          <w:highlight w:val="none"/>
          <w:lang w:val="es-ES" w:bidi="es-ES"/>
        </w:rPr>
        <w:t xml:space="preserve">l operador ejecuta la tarea mientras NEO observa y aprende</w:t>
      </w:r>
      <w:r>
        <w:rPr>
          <w:lang w:val="en-GB"/>
        </w:rPr>
        <w:t xml:space="preserve">.</w:t>
      </w:r>
      <w:r>
        <w:rPr>
          <w:highlight w:val="none"/>
          <w:lang w:val="es-ES" w:bidi="es-ES"/>
        </w:rPr>
      </w:r>
    </w:p>
    <w:p>
      <w:pPr>
        <w:pBdr/>
        <w:spacing/>
        <w:ind w:firstLine="0" w:left="0"/>
        <w:rPr>
          <w:highlight w:val="none"/>
          <w:lang w:val="en-GB"/>
        </w:rPr>
      </w:pPr>
      <w:r>
        <w:rPr>
          <w:highlight w:val="none"/>
          <w:lang w:val="en-GB"/>
        </w:rPr>
        <w:t xml:space="preserve">Otras tareas:</w:t>
      </w:r>
      <w:r>
        <w:rPr>
          <w:highlight w:val="none"/>
          <w:lang w:val="es-ES" w:bidi="es-ES"/>
        </w:rPr>
      </w:r>
    </w:p>
    <w:p>
      <w:pPr>
        <w:pStyle w:val="668"/>
        <w:numPr>
          <w:ilvl w:val="0"/>
          <w:numId w:val="4"/>
        </w:numPr>
        <w:pBdr/>
        <w:spacing/>
        <w:ind/>
        <w:rPr>
          <w:highlight w:val="none"/>
          <w:lang w:val="es-ES" w:bidi="es-ES"/>
        </w:rPr>
      </w:pPr>
      <w:r>
        <w:rPr>
          <w:highlight w:val="none"/>
          <w:lang w:val="en-GB"/>
        </w:rPr>
        <w:t xml:space="preserve">Conversaciones</w:t>
      </w:r>
      <w:r>
        <w:rPr>
          <w:highlight w:val="none"/>
          <w:lang w:val="es-ES" w:bidi="es-ES"/>
        </w:rPr>
      </w:r>
    </w:p>
    <w:p>
      <w:pPr>
        <w:pStyle w:val="668"/>
        <w:numPr>
          <w:ilvl w:val="0"/>
          <w:numId w:val="4"/>
        </w:numPr>
        <w:pBdr/>
        <w:spacing/>
        <w:ind/>
        <w:rPr>
          <w:highlight w:val="none"/>
          <w:lang w:val="es-ES" w:bidi="es-ES"/>
        </w:rPr>
      </w:pPr>
      <w:r>
        <w:rPr>
          <w:highlight w:val="none"/>
          <w:lang w:val="en-GB"/>
        </w:rPr>
        <w:t xml:space="preserve">Consulta de información</w:t>
      </w:r>
      <w:r>
        <w:rPr>
          <w:highlight w:val="none"/>
          <w:lang w:val="es-ES" w:bidi="es-ES"/>
        </w:rPr>
      </w:r>
    </w:p>
    <w:p>
      <w:pPr>
        <w:pStyle w:val="668"/>
        <w:numPr>
          <w:ilvl w:val="0"/>
          <w:numId w:val="4"/>
        </w:numPr>
        <w:pBdr/>
        <w:spacing/>
        <w:ind/>
        <w:rPr>
          <w:highlight w:val="none"/>
          <w:lang w:val="es-ES" w:bidi="es-ES"/>
        </w:rPr>
      </w:pPr>
      <w:r>
        <w:rPr>
          <w:highlight w:val="none"/>
          <w:lang w:val="en-GB"/>
        </w:rPr>
        <w:t xml:space="preserve">Monitoreo y vigilancia</w:t>
      </w:r>
      <w:r>
        <w:rPr>
          <w:highlight w:val="none"/>
          <w:lang w:val="es-ES" w:bidi="es-ES"/>
        </w:rPr>
      </w:r>
      <w:r>
        <w:rPr>
          <w:highlight w:val="none"/>
          <w:lang w:val="es-ES" w:bidi="es-ES"/>
        </w:rPr>
      </w:r>
    </w:p>
    <w:p>
      <w:pPr>
        <w:pBdr/>
        <w:spacing/>
        <w:ind w:firstLine="0" w:left="0"/>
        <w:rPr>
          <w:highlight w:val="none"/>
          <w:lang w:val="es-ES" w:bidi="es-ES"/>
        </w:rPr>
        <w:sectPr>
          <w:footnotePr/>
          <w:endnotePr/>
          <w:type w:val="nextPage"/>
          <w:pgSz w:h="16838" w:orient="portrait" w:w="11906"/>
          <w:pgMar w:top="1134" w:right="850" w:bottom="1134" w:left="1701" w:header="709" w:footer="709" w:gutter="0"/>
          <w:cols w:num="1" w:sep="0" w:space="708" w:equalWidth="1"/>
        </w:sectPr>
      </w:pPr>
      <w:r>
        <w:rPr>
          <w:highlight w:val="none"/>
          <w:lang w:val="es-ES" w:bidi="es-ES"/>
        </w:rPr>
      </w:r>
      <w:r>
        <w:rPr>
          <w:highlight w:val="none"/>
          <w:lang w:val="es-ES" w:bidi="es-ES"/>
        </w:rPr>
      </w:r>
    </w:p>
    <w:p>
      <w:pPr>
        <w:pStyle w:val="140"/>
        <w:numPr>
          <w:ilvl w:val="0"/>
          <w:numId w:val="1"/>
        </w:numPr>
        <w:pBdr/>
        <w:spacing/>
        <w:ind/>
        <w:rPr>
          <w:lang w:val="es-ES"/>
        </w:rPr>
      </w:pPr>
      <w:r>
        <w:rPr>
          <w:highlight w:val="none"/>
          <w:lang w:val="es-ES" w:bidi="es-ES"/>
        </w:rPr>
      </w:r>
      <w:r>
        <w:rPr>
          <w:highlight w:val="none"/>
          <w:lang w:val="es-ES"/>
        </w:rPr>
        <w:t xml:space="preserve">Ventajas y Desventajas</w:t>
      </w:r>
      <w:r>
        <w:rPr>
          <w:lang w:val="es-ES"/>
        </w:rPr>
      </w:r>
    </w:p>
    <w:tbl>
      <w:tblPr>
        <w:tblStyle w:val="12"/>
        <w:tblW w:w="0" w:type="auto"/>
        <w:tblCellMar>
          <w:left w:w="108" w:type="dxa"/>
          <w:top w:w="113" w:type="dxa"/>
          <w:right w:w="108" w:type="dxa"/>
          <w:bottom w:w="113" w:type="dxa"/>
        </w:tblCellMar>
        <w:tblBorders/>
        <w:tblLook w:val="04A0" w:firstRow="1" w:lastRow="0" w:firstColumn="1" w:lastColumn="0" w:noHBand="0" w:noVBand="1"/>
      </w:tblPr>
      <w:tblGrid>
        <w:gridCol w:w="4677"/>
        <w:gridCol w:w="4677"/>
      </w:tblGrid>
      <w:tr>
        <w:trPr/>
        <w:tc>
          <w:tcPr>
            <w:tcBorders/>
            <w:tcW w:w="4677" w:type="dxa"/>
            <w:textDirection w:val="lrTb"/>
            <w:noWrap w:val="false"/>
          </w:tcPr>
          <w:p>
            <w:pPr>
              <w:pBdr/>
              <w:spacing/>
              <w:ind/>
              <w:jc w:val="center"/>
              <w:rPr>
                <w:highlight w:val="none"/>
                <w:lang w:val="es-ES" w:bidi="es-ES"/>
              </w:rPr>
            </w:pPr>
            <w:r>
              <w:rPr>
                <w:b/>
                <w:bCs/>
                <w:highlight w:val="none"/>
                <w:lang w:val="en-GB"/>
              </w:rPr>
              <w:t xml:space="preserve">Ventajas</w:t>
            </w:r>
            <w:r>
              <w:rPr>
                <w:highlight w:val="none"/>
                <w:lang w:val="es-ES"/>
              </w:rPr>
            </w:r>
          </w:p>
        </w:tc>
        <w:tc>
          <w:tcPr>
            <w:tcBorders/>
            <w:tcW w:w="4677" w:type="dxa"/>
            <w:textDirection w:val="lrTb"/>
            <w:noWrap w:val="false"/>
          </w:tcPr>
          <w:p>
            <w:pPr>
              <w:pBdr/>
              <w:spacing/>
              <w:ind/>
              <w:jc w:val="center"/>
              <w:rPr>
                <w:highlight w:val="none"/>
                <w:lang w:val="es-ES" w:bidi="es-ES"/>
              </w:rPr>
            </w:pPr>
            <w:r>
              <w:rPr>
                <w:b/>
                <w:bCs/>
                <w:highlight w:val="none"/>
                <w:lang w:val="en-GB"/>
              </w:rPr>
              <w:t xml:space="preserve">Desventajas</w:t>
            </w:r>
            <w:r>
              <w:rPr>
                <w:highlight w:val="none"/>
                <w:lang w:val="es-ES"/>
              </w:rPr>
            </w:r>
          </w:p>
        </w:tc>
      </w:tr>
      <w:tr>
        <w:trPr/>
        <w:tc>
          <w:tcPr>
            <w:tcBorders/>
            <w:tcW w:w="4677" w:type="dxa"/>
            <w:textDirection w:val="lrTb"/>
            <w:noWrap w:val="false"/>
          </w:tcPr>
          <w:p>
            <w:pPr>
              <w:pBdr/>
              <w:spacing/>
              <w:ind/>
              <w:rPr>
                <w:highlight w:val="none"/>
                <w:lang w:val="es-ES" w:bidi="es-ES"/>
              </w:rPr>
            </w:pPr>
            <w:r>
              <w:rPr>
                <w:highlight w:val="none"/>
                <w:lang w:val="en-GB"/>
              </w:rPr>
              <w:t xml:space="preserve">No es peligroso: solo 30kg, movimientos suaves. Silencioso.</w:t>
            </w:r>
            <w:r>
              <w:rPr>
                <w:highlight w:val="none"/>
                <w:lang w:val="es-ES"/>
              </w:rPr>
            </w:r>
          </w:p>
        </w:tc>
        <w:tc>
          <w:tcPr>
            <w:tcBorders/>
            <w:tcW w:w="4677" w:type="dxa"/>
            <w:textDirection w:val="lrTb"/>
            <w:noWrap w:val="false"/>
          </w:tcPr>
          <w:p>
            <w:pPr>
              <w:pBdr/>
              <w:spacing/>
              <w:ind/>
              <w:rPr>
                <w:highlight w:val="none"/>
                <w:lang w:val="es-ES" w:bidi="es-ES"/>
              </w:rPr>
            </w:pPr>
            <w:r>
              <w:rPr>
                <w:highlight w:val="none"/>
                <w:lang w:val="en-GB"/>
              </w:rPr>
              <w:t xml:space="preserve">Precio elevado: $20000</w:t>
            </w:r>
            <w:r>
              <w:rPr>
                <w:highlight w:val="none"/>
                <w:lang w:val="es-ES"/>
              </w:rPr>
            </w:r>
          </w:p>
        </w:tc>
      </w:tr>
      <w:tr>
        <w:trPr/>
        <w:tc>
          <w:tcPr>
            <w:tcBorders/>
            <w:tcW w:w="4677" w:type="dxa"/>
            <w:textDirection w:val="lrTb"/>
            <w:noWrap w:val="false"/>
          </w:tcPr>
          <w:p>
            <w:pPr>
              <w:pBdr/>
              <w:spacing/>
              <w:ind/>
              <w:rPr>
                <w:highlight w:val="none"/>
                <w:lang w:val="es-ES" w:bidi="es-ES"/>
              </w:rPr>
            </w:pPr>
            <w:r>
              <w:rPr>
                <w:highlight w:val="none"/>
                <w:lang w:val="en-GB"/>
              </w:rPr>
              <w:t xml:space="preserve">Versatil: multitud de tareas, al contrario que un electrodoméstico. Aprendizaje.</w:t>
            </w:r>
            <w:r>
              <w:rPr>
                <w:highlight w:val="none"/>
                <w:lang w:val="es-ES"/>
              </w:rPr>
            </w:r>
          </w:p>
        </w:tc>
        <w:tc>
          <w:tcPr>
            <w:tcBorders/>
            <w:tcW w:w="4677" w:type="dxa"/>
            <w:textDirection w:val="lrTb"/>
            <w:noWrap w:val="false"/>
          </w:tcPr>
          <w:p>
            <w:pPr>
              <w:pBdr/>
              <w:spacing/>
              <w:ind/>
              <w:rPr>
                <w:highlight w:val="none"/>
                <w:lang w:val="es-ES" w:bidi="es-ES"/>
              </w:rPr>
            </w:pPr>
            <w:r>
              <w:rPr>
                <w:highlight w:val="none"/>
                <w:lang w:val="en-GB"/>
              </w:rPr>
              <w:t xml:space="preserve">Autonomía de 4h, puede ser insuficiente para muchas tareas.</w:t>
            </w:r>
            <w:r>
              <w:rPr>
                <w:highlight w:val="none"/>
                <w:lang w:val="es-ES"/>
              </w:rPr>
            </w:r>
          </w:p>
        </w:tc>
      </w:tr>
      <w:tr>
        <w:trPr/>
        <w:tc>
          <w:tcPr>
            <w:tcBorders/>
            <w:tcW w:w="4677" w:type="dxa"/>
            <w:textDirection w:val="lrTb"/>
            <w:noWrap w:val="false"/>
          </w:tcPr>
          <w:p>
            <w:pPr>
              <w:pBdr/>
              <w:spacing/>
              <w:ind/>
              <w:rPr>
                <w:highlight w:val="none"/>
                <w:lang w:val="es-ES" w:bidi="es-ES"/>
              </w:rPr>
            </w:pPr>
            <w:r>
              <w:rPr>
                <w:highlight w:val="none"/>
                <w:lang w:val="en-GB"/>
              </w:rPr>
              <w:t xml:space="preserve">Inversión de OpenAI y otros grandes inversiores tecnológicos.</w:t>
            </w:r>
            <w:r>
              <w:rPr>
                <w:highlight w:val="none"/>
                <w:lang w:val="es-ES"/>
              </w:rPr>
            </w:r>
          </w:p>
        </w:tc>
        <w:tc>
          <w:tcPr>
            <w:tcBorders/>
            <w:tcW w:w="4677" w:type="dxa"/>
            <w:textDirection w:val="lrTb"/>
            <w:noWrap w:val="false"/>
          </w:tcPr>
          <w:p>
            <w:pPr>
              <w:pBdr/>
              <w:spacing/>
              <w:ind/>
              <w:rPr>
                <w:highlight w:val="none"/>
                <w:lang w:val="en-GB"/>
              </w:rPr>
            </w:pPr>
            <w:r>
              <w:rPr>
                <w:highlight w:val="none"/>
                <w:lang w:val="en-GB"/>
              </w:rPr>
              <w:t xml:space="preserve">Requiere conexión constante a internet para muchas funcionalidades, requiere servidores para computación, necesita mantenimiento.</w:t>
            </w:r>
            <w:r>
              <w:rPr>
                <w:highlight w:val="none"/>
                <w:lang w:val="es-ES" w:bidi="es-ES"/>
              </w:rPr>
            </w:r>
            <w:r>
              <w:rPr>
                <w:highlight w:val="none"/>
                <w:lang w:val="es-ES" w:bidi="es-ES"/>
              </w:rPr>
            </w:r>
            <w:r>
              <w:rPr>
                <w:highlight w:val="none"/>
                <w:lang w:val="es-ES"/>
              </w:rPr>
            </w:r>
            <w:r>
              <w:rPr>
                <w:highlight w:val="none"/>
                <w:lang w:val="en-GB"/>
              </w:rPr>
            </w:r>
          </w:p>
        </w:tc>
      </w:tr>
      <w:tr>
        <w:trPr/>
        <w:tc>
          <w:tcPr>
            <w:tcBorders/>
            <w:tcW w:w="4677" w:type="dxa"/>
            <w:vMerge w:val="restart"/>
            <w:textDirection w:val="lrTb"/>
            <w:noWrap w:val="false"/>
          </w:tcPr>
          <w:p>
            <w:pPr>
              <w:pBdr/>
              <w:spacing/>
              <w:ind/>
              <w:rPr>
                <w:highlight w:val="none"/>
                <w:lang w:val="en-GB"/>
              </w:rPr>
            </w:pPr>
            <w:r>
              <w:rPr>
                <w:highlight w:val="none"/>
                <w:lang w:val="en-GB"/>
              </w:rPr>
            </w:r>
            <w:r>
              <w:rPr>
                <w:highlight w:val="none"/>
                <w:lang w:val="en-GB"/>
              </w:rPr>
            </w:r>
          </w:p>
        </w:tc>
        <w:tc>
          <w:tcPr>
            <w:tcBorders/>
            <w:tcW w:w="4677" w:type="dxa"/>
            <w:vMerge w:val="restart"/>
            <w:textDirection w:val="lrTb"/>
            <w:noWrap w:val="false"/>
          </w:tcPr>
          <w:p>
            <w:pPr>
              <w:pBdr/>
              <w:spacing/>
              <w:ind/>
              <w:rPr>
                <w:highlight w:val="none"/>
                <w:lang w:val="en-GB"/>
              </w:rPr>
            </w:pPr>
            <w:r>
              <w:rPr>
                <w:highlight w:val="none"/>
                <w:lang w:val="en-GB"/>
              </w:rPr>
              <w:t xml:space="preserve">Velocidad de trabajo muy lenta</w:t>
            </w:r>
            <w:r>
              <w:rPr>
                <w:highlight w:val="none"/>
                <w:lang w:val="en-GB"/>
              </w:rPr>
            </w:r>
          </w:p>
        </w:tc>
      </w:tr>
    </w:tbl>
    <w:p>
      <w:pPr>
        <w:pBdr/>
        <w:spacing/>
        <w:ind/>
        <w:rPr>
          <w:lang w:val="es-ES"/>
        </w:rPr>
      </w:pPr>
      <w:r>
        <w:rPr>
          <w:highlight w:val="none"/>
          <w:lang w:val="es-ES" w:bidi="es-ES"/>
        </w:rPr>
      </w:r>
      <w:r>
        <w:rPr>
          <w:highlight w:val="none"/>
          <w:lang w:val="es-ES" w:bidi="es-ES"/>
        </w:rPr>
      </w:r>
      <w:r>
        <w:rPr>
          <w:lang w:val="es-ES"/>
        </w:rPr>
      </w:r>
    </w:p>
    <w:p>
      <w:pPr>
        <w:pStyle w:val="140"/>
        <w:numPr>
          <w:ilvl w:val="0"/>
          <w:numId w:val="1"/>
        </w:numPr>
        <w:pBdr/>
        <w:spacing/>
        <w:ind/>
        <w:rPr>
          <w:lang w:val="es-ES"/>
        </w:rPr>
      </w:pPr>
      <w:r>
        <w:rPr>
          <w:highlight w:val="none"/>
          <w:lang w:val="es-ES" w:bidi="es-ES"/>
        </w:rPr>
      </w:r>
      <w:r>
        <w:rPr>
          <w:highlight w:val="none"/>
          <w:lang w:val="es-ES"/>
        </w:rPr>
        <w:t xml:space="preserve">Opinión Personal</w:t>
      </w:r>
      <w:r>
        <w:rPr>
          <w:lang w:val="es-ES" w:bidi="es-ES"/>
        </w:rPr>
      </w:r>
      <w:r>
        <w:rPr>
          <w:lang w:val="es-ES"/>
        </w:rPr>
      </w:r>
    </w:p>
    <w:p>
      <w:pPr>
        <w:pBdr/>
        <w:spacing/>
        <w:ind/>
        <w:rPr>
          <w:highlight w:val="none"/>
          <w:lang w:val="en-GB"/>
        </w:rPr>
      </w:pPr>
      <w:r>
        <w:rPr>
          <w:lang w:val="es-ES" w:bidi="es-ES"/>
        </w:rPr>
      </w:r>
      <w:r>
        <w:rPr>
          <w:lang w:val="en-GB"/>
        </w:rPr>
        <w:t xml:space="preserve">A nivel técnico, me parece impresionante, está muy cerca de cómo me imaginaba robots domésticos hace años. Necesitan ser pequeños y ligeros para no ser peligrosos y debe ser lo más autónomo posible, pero también me imaginaba todas las desventajas que veo a este robot.</w:t>
      </w:r>
      <w:r>
        <w:rPr>
          <w:lang w:val="es-ES"/>
        </w:rPr>
      </w:r>
    </w:p>
    <w:p>
      <w:pPr>
        <w:pBdr/>
        <w:spacing/>
        <w:ind/>
        <w:rPr>
          <w:highlight w:val="none"/>
          <w:lang w:val="en-GB"/>
        </w:rPr>
      </w:pPr>
      <w:r>
        <w:rPr>
          <w:highlight w:val="none"/>
          <w:lang w:val="en-GB"/>
        </w:rPr>
        <w:t xml:space="preserve">Es caro. Y no digo que 20000€ no esté al alcance de mucha gente, es que también es un poco inútil. Es un juguete caro pensado para millonarios que pueden malgastar 20000€. He visto vídeos y es muy lento. Al ser pequeño tampoco puede hacer muchas cosas, como llegar al armario donde guardo los vasos o hacer mi cama, que se supone que es la utilidad que tiene.</w:t>
      </w:r>
      <w:r>
        <w:rPr>
          <w:highlight w:val="none"/>
          <w:lang w:val="en-GB"/>
        </w:rPr>
      </w:r>
    </w:p>
    <w:p>
      <w:pPr>
        <w:pBdr/>
        <w:spacing/>
        <w:ind/>
        <w:rPr>
          <w:highlight w:val="none"/>
          <w:lang w:val="en-GB" w:bidi="en-GB"/>
        </w:rPr>
      </w:pPr>
      <w:r>
        <w:rPr>
          <w:highlight w:val="none"/>
          <w:lang w:val="en-GB" w:bidi="en-GB"/>
        </w:rPr>
        <w:t xml:space="preserve">Además me preocupa mucho qué pasaría si esta empresa quiebra. Estos robots tienen muchas partes móviles, necesitan mantenimiento constante. Además necesita conexión constante a internet porque el ordenador que tiene en el propio robot no tiene potencia suficiente. Es decir, si esta empresa quiebra tendré un muñeco que no se podrá mover (si tiene cualquier avería mecánica) y no podrá pensar (cierran sus servidores).</w:t>
      </w:r>
      <w:r>
        <w:rPr>
          <w:highlight w:val="none"/>
          <w:lang w:val="en-GB" w:bidi="en-GB"/>
        </w:rPr>
      </w:r>
    </w:p>
    <w:p>
      <w:pPr>
        <w:pBdr/>
        <w:spacing/>
        <w:ind/>
        <w:rPr>
          <w:highlight w:val="none"/>
          <w:lang w:val="en-GB" w:bidi="en-GB"/>
        </w:rPr>
      </w:pPr>
      <w:r>
        <w:rPr>
          <w:highlight w:val="none"/>
          <w:lang w:val="en-GB" w:bidi="en-GB"/>
        </w:rPr>
        <w:t xml:space="preserve">No sé si me relaja que OpenAI esté invirtiendo en esta empresa o no. Me parece que todas las empresas de computación e IA están comprando acciones unas de otras para inflar sus precios en bolsa y podríamos estar ante una burbuja si resulta que este tipo de productos no son tan útiles como prometen.</w:t>
      </w:r>
      <w:r>
        <w:rPr>
          <w:highlight w:val="none"/>
          <w:lang w:val="en-GB" w:bidi="en-GB"/>
        </w:rPr>
      </w:r>
    </w:p>
    <w:p>
      <w:pPr>
        <w:pBdr/>
        <w:spacing/>
        <w:ind/>
        <w:rPr>
          <w:highlight w:val="none"/>
          <w:lang w:val="en-GB" w:bidi="en-GB"/>
        </w:rPr>
      </w:pPr>
      <w:r>
        <w:rPr>
          <w:highlight w:val="none"/>
          <w:lang w:val="en-GB" w:bidi="en-GB"/>
        </w:rPr>
        <w:t xml:space="preserve">No voy a opinar sobre privacidad, si quieres que este robot funcione en tu casa vas a necesitar enviar vídeos de tu casa a esta empresa, y un teleoperador, seguramente en un país pobre, enseñará al robot a hacer la tarea que pidas.</w:t>
      </w:r>
      <w:r>
        <w:rPr>
          <w:highlight w:val="none"/>
          <w:lang w:val="en-GB" w:bidi="en-GB"/>
        </w:rPr>
      </w:r>
    </w:p>
    <w:p>
      <w:pPr>
        <w:pBdr/>
        <w:spacing/>
        <w:ind/>
        <w:rPr>
          <w:highlight w:val="none"/>
          <w:lang w:val="en-GB" w:bidi="en-GB"/>
        </w:rPr>
      </w:pPr>
      <w:r>
        <w:rPr>
          <w:highlight w:val="none"/>
          <w:lang w:val="en-GB" w:bidi="en-GB"/>
        </w:rPr>
        <w:t xml:space="preserve">Conclusión:</w:t>
      </w:r>
      <w:r>
        <w:rPr>
          <w:highlight w:val="none"/>
          <w:lang w:val="en-GB" w:bidi="en-GB"/>
        </w:rPr>
      </w:r>
    </w:p>
    <w:p>
      <w:pPr>
        <w:pBdr/>
        <w:spacing/>
        <w:ind/>
        <w:rPr>
          <w:highlight w:val="none"/>
          <w:lang w:val="en-GB" w:bidi="en-GB"/>
        </w:rPr>
      </w:pPr>
      <w:r>
        <w:rPr>
          <w:highlight w:val="none"/>
          <w:lang w:val="en-GB" w:bidi="en-GB"/>
        </w:rPr>
        <w:t xml:space="preserve">Es un robot doméstico puntero, pero sigue sin existir ningún robot doméstico humanoide que sea algo más que un juguete.</w:t>
      </w:r>
      <w:r>
        <w:rPr>
          <w:highlight w:val="none"/>
          <w:lang w:val="en-GB" w:bidi="en-GB"/>
        </w:rPr>
      </w:r>
      <w:r>
        <w:rPr>
          <w:highlight w:val="none"/>
          <w:lang w:val="en-GB" w:bidi="en-GB"/>
        </w:rPr>
      </w:r>
      <w:r>
        <w:rPr>
          <w:highlight w:val="none"/>
          <w:lang w:val="es-ES" w:bidi="es-ES"/>
        </w:rPr>
      </w:r>
      <w:r>
        <w:rPr>
          <w:highlight w:val="none"/>
          <w:lang w:val="es-ES" w:bidi="es-ES"/>
        </w:rPr>
      </w:r>
      <w:r>
        <w:rPr>
          <w:highlight w:val="none"/>
          <w:lang w:val="es-ES"/>
        </w:rPr>
      </w:r>
      <w:r>
        <w:rPr>
          <w:highlight w:val="none"/>
          <w:lang w:val="en-GB" w:bidi="en-GB"/>
        </w:rPr>
      </w:r>
    </w:p>
    <w:p>
      <w:pPr>
        <w:pBdr/>
        <w:spacing/>
        <w:ind/>
        <w:rPr/>
      </w:pP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14840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3603719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EA3EF3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164491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2025-11-06T21:05:59Z</dcterms:modified>
</cp:coreProperties>
</file>