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6840" w14:textId="77777777" w:rsidR="0015349F" w:rsidRDefault="00772D42">
      <w:pPr>
        <w:pStyle w:val="a3"/>
        <w:tabs>
          <w:tab w:val="left" w:pos="25600"/>
        </w:tabs>
        <w:rPr>
          <w:sz w:val="22"/>
          <w:szCs w:val="22"/>
        </w:rPr>
      </w:pPr>
      <w:r>
        <w:rPr>
          <w:noProof/>
        </w:rPr>
        <w:pict w14:anchorId="1A1500DB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2D64409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14C2E11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3F898070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2EA7542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CE04F0" w14:textId="77777777" w:rsidR="0015349F" w:rsidRDefault="0015349F">
      <w:pPr>
        <w:pStyle w:val="ad"/>
        <w:spacing w:line="277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4DA0530A" w14:textId="77777777" w:rsidR="0015349F" w:rsidRDefault="0015349F">
      <w:pPr>
        <w:pStyle w:val="ad"/>
        <w:spacing w:line="277" w:lineRule="auto"/>
        <w:rPr>
          <w:sz w:val="22"/>
          <w:szCs w:val="22"/>
        </w:rPr>
      </w:pPr>
    </w:p>
    <w:p w14:paraId="1A9E772F" w14:textId="77777777" w:rsidR="0015349F" w:rsidRDefault="0015349F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C4F03AA" w14:textId="77777777" w:rsidR="0015349F" w:rsidRDefault="0015349F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0E4C7670" w14:textId="77777777" w:rsidR="0015349F" w:rsidRDefault="0015349F">
      <w:pPr>
        <w:pStyle w:val="a3"/>
        <w:tabs>
          <w:tab w:val="left" w:pos="25600"/>
        </w:tabs>
        <w:ind w:left="527" w:hanging="327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미시건</w:t>
      </w:r>
      <w:r>
        <w:rPr>
          <w:rFonts w:cs="바탕"/>
          <w:spacing w:val="8"/>
          <w:sz w:val="22"/>
          <w:szCs w:val="22"/>
        </w:rPr>
        <w:t>(Michigan)</w:t>
      </w:r>
      <w:r>
        <w:rPr>
          <w:rFonts w:cs="바탕" w:hint="eastAsia"/>
          <w:spacing w:val="8"/>
          <w:sz w:val="22"/>
          <w:szCs w:val="22"/>
        </w:rPr>
        <w:t>학파의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리더십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연구는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리더행동을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배려</w:t>
      </w:r>
      <w:r>
        <w:rPr>
          <w:rFonts w:cs="바탕"/>
          <w:spacing w:val="-2"/>
          <w:sz w:val="22"/>
          <w:szCs w:val="22"/>
        </w:rPr>
        <w:t>(consideration)</w:t>
      </w:r>
      <w:r>
        <w:rPr>
          <w:rFonts w:cs="바탕" w:hint="eastAsia"/>
          <w:spacing w:val="-2"/>
          <w:sz w:val="22"/>
          <w:szCs w:val="22"/>
        </w:rPr>
        <w:t>와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구조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주도</w:t>
      </w:r>
      <w:r>
        <w:rPr>
          <w:rFonts w:hAnsi="Times New Roman" w:cs="바탕"/>
          <w:spacing w:val="-2"/>
          <w:sz w:val="22"/>
          <w:szCs w:val="22"/>
        </w:rPr>
        <w:t>(initiating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/>
          <w:spacing w:val="-2"/>
          <w:sz w:val="22"/>
          <w:szCs w:val="22"/>
        </w:rPr>
        <w:t>structure)</w:t>
      </w:r>
      <w:r>
        <w:rPr>
          <w:rFonts w:hAnsi="Times New Roman" w:cs="바탕" w:hint="eastAsia"/>
          <w:spacing w:val="-2"/>
          <w:sz w:val="22"/>
          <w:szCs w:val="22"/>
        </w:rPr>
        <w:t>로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sz w:val="22"/>
          <w:szCs w:val="22"/>
        </w:rPr>
        <w:t>나누었다</w:t>
      </w:r>
      <w:r>
        <w:rPr>
          <w:rFonts w:hAnsi="Times New Roman" w:cs="바탕"/>
          <w:spacing w:val="-2"/>
          <w:sz w:val="22"/>
          <w:szCs w:val="22"/>
        </w:rPr>
        <w:t>.</w:t>
      </w:r>
      <w:r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</w:p>
    <w:p w14:paraId="26686CD3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피들러</w:t>
      </w:r>
      <w:r>
        <w:rPr>
          <w:rFonts w:cs="바탕"/>
          <w:sz w:val="22"/>
          <w:szCs w:val="22"/>
        </w:rPr>
        <w:t>(Fiedler)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친밀도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둘러싼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상황요인으로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238EBB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블레이크와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머튼</w:t>
      </w:r>
      <w:r>
        <w:rPr>
          <w:rFonts w:cs="바탕"/>
          <w:sz w:val="22"/>
          <w:szCs w:val="22"/>
        </w:rPr>
        <w:t>(Blake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Mouton)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성숙도에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지시형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지도형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위임형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2758A0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브룸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예튼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Vroom,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Yetton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Jago)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참여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의사결정의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성취지향적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A7FD0E9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부하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교환이론</w:t>
      </w:r>
      <w:r>
        <w:rPr>
          <w:rFonts w:hAnsi="Times New Roman" w:cs="바탕"/>
          <w:sz w:val="22"/>
          <w:szCs w:val="22"/>
        </w:rPr>
        <w:t>(leader-member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exchange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차별적으로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똑같이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대우해야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47E4BDE" w14:textId="77777777" w:rsidR="0015349F" w:rsidRDefault="0015349F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6C315997" w14:textId="77777777" w:rsidR="0015349F" w:rsidRDefault="0015349F">
      <w:pPr>
        <w:pStyle w:val="a3"/>
        <w:tabs>
          <w:tab w:val="left" w:pos="25600"/>
        </w:tabs>
        <w:spacing w:line="37" w:lineRule="auto"/>
        <w:rPr>
          <w:sz w:val="22"/>
          <w:szCs w:val="22"/>
        </w:rPr>
      </w:pPr>
    </w:p>
    <w:p w14:paraId="3C46DCCF" w14:textId="77777777" w:rsidR="0015349F" w:rsidRDefault="0015349F">
      <w:pPr>
        <w:pStyle w:val="a3"/>
        <w:tabs>
          <w:tab w:val="left" w:pos="25600"/>
        </w:tabs>
        <w:spacing w:line="314" w:lineRule="auto"/>
        <w:rPr>
          <w:sz w:val="22"/>
          <w:szCs w:val="22"/>
        </w:rPr>
      </w:pPr>
    </w:p>
    <w:p w14:paraId="0591BADC" w14:textId="77777777" w:rsidR="0015349F" w:rsidRDefault="0015349F">
      <w:pPr>
        <w:pStyle w:val="a3"/>
        <w:tabs>
          <w:tab w:val="left" w:pos="25600"/>
        </w:tabs>
        <w:spacing w:line="314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동기부여이론</w:t>
      </w:r>
      <w:r>
        <w:rPr>
          <w:rFonts w:hAnsi="Times New Roman" w:cs="바탕"/>
          <w:sz w:val="22"/>
          <w:szCs w:val="22"/>
        </w:rPr>
        <w:t>(motivation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2BA2C3D" w14:textId="77777777" w:rsidR="0015349F" w:rsidRDefault="0015349F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7B40015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목표설정이론</w:t>
      </w:r>
      <w:r>
        <w:rPr>
          <w:rFonts w:hAnsi="Times New Roman" w:cs="바탕"/>
          <w:sz w:val="22"/>
          <w:szCs w:val="22"/>
        </w:rPr>
        <w:t>(goal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setting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어려울수록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달성기간이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유발된다고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18056FF" w14:textId="77777777" w:rsidR="0015349F" w:rsidRDefault="0015349F">
      <w:pPr>
        <w:pStyle w:val="a3"/>
        <w:tabs>
          <w:tab w:val="left" w:pos="256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동기부여이론</w:t>
      </w:r>
      <w:r>
        <w:rPr>
          <w:rFonts w:hAnsi="Times New Roman" w:cs="바탕"/>
          <w:sz w:val="22"/>
          <w:szCs w:val="22"/>
        </w:rPr>
        <w:t>(motivation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과정이론과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내용이론으로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나누어지는데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관심을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둔다</w:t>
      </w:r>
      <w:r>
        <w:rPr>
          <w:rFonts w:hAnsi="Times New Roman" w:cs="바탕"/>
          <w:sz w:val="22"/>
          <w:szCs w:val="22"/>
        </w:rPr>
        <w:t>.</w:t>
      </w:r>
    </w:p>
    <w:p w14:paraId="13966029" w14:textId="77777777" w:rsidR="0015349F" w:rsidRDefault="0015349F">
      <w:pPr>
        <w:pStyle w:val="a3"/>
        <w:tabs>
          <w:tab w:val="left" w:pos="25600"/>
        </w:tabs>
        <w:ind w:left="585" w:hanging="38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기대이론</w:t>
      </w:r>
      <w:r>
        <w:rPr>
          <w:rFonts w:hAnsi="Times New Roman" w:cs="바탕"/>
          <w:sz w:val="22"/>
          <w:szCs w:val="22"/>
        </w:rPr>
        <w:t>(expectancy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동기수준은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업적이나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오를지의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</w:t>
      </w:r>
      <w:r>
        <w:rPr>
          <w:rFonts w:hAnsi="Times New Roman" w:cs="바탕"/>
          <w:sz w:val="22"/>
          <w:szCs w:val="22"/>
        </w:rPr>
        <w:t>(expectancy),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임금인상이나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수단성</w:t>
      </w:r>
      <w:r>
        <w:rPr>
          <w:rFonts w:cs="바탕"/>
          <w:sz w:val="22"/>
          <w:szCs w:val="22"/>
        </w:rPr>
        <w:t>(instrumentality)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임금인상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</w:t>
      </w:r>
      <w:r>
        <w:rPr>
          <w:rFonts w:hAnsi="Times New Roman" w:cs="바탕"/>
          <w:sz w:val="22"/>
          <w:szCs w:val="22"/>
        </w:rPr>
        <w:t>(valence)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0AF3D17A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공정성이론</w:t>
      </w:r>
      <w:r>
        <w:rPr>
          <w:rFonts w:hAnsi="Times New Roman" w:cs="바탕"/>
          <w:sz w:val="22"/>
          <w:szCs w:val="22"/>
        </w:rPr>
        <w:t>(equity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남들보다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불공정성을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6B7DADC" w14:textId="77777777" w:rsidR="0015349F" w:rsidRDefault="0015349F">
      <w:pPr>
        <w:pStyle w:val="a3"/>
        <w:tabs>
          <w:tab w:val="left" w:pos="25600"/>
        </w:tabs>
        <w:ind w:left="569" w:hanging="36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매슬로우</w:t>
      </w:r>
      <w:r>
        <w:rPr>
          <w:rFonts w:cs="바탕"/>
          <w:sz w:val="22"/>
          <w:szCs w:val="22"/>
        </w:rPr>
        <w:t>(Maslow)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욕구이론</w:t>
      </w:r>
      <w:r>
        <w:rPr>
          <w:rFonts w:hAnsi="Times New Roman" w:cs="바탕"/>
          <w:sz w:val="22"/>
          <w:szCs w:val="22"/>
        </w:rPr>
        <w:t>(need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육체적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자아실현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5403D7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30240162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055E1DE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29C6F69D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50EFAD57" w14:textId="77777777" w:rsidR="0015349F" w:rsidRDefault="0015349F">
      <w:pPr>
        <w:pStyle w:val="a3"/>
        <w:tabs>
          <w:tab w:val="left" w:pos="25600"/>
        </w:tabs>
        <w:ind w:left="200" w:hanging="200"/>
        <w:rPr>
          <w:sz w:val="22"/>
          <w:szCs w:val="22"/>
        </w:rPr>
      </w:pPr>
    </w:p>
    <w:p w14:paraId="15D9C750" w14:textId="77777777" w:rsidR="0015349F" w:rsidRDefault="0015349F">
      <w:pPr>
        <w:pStyle w:val="a3"/>
        <w:tabs>
          <w:tab w:val="left" w:pos="25600"/>
        </w:tabs>
        <w:ind w:left="200" w:hanging="200"/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EC00055" w14:textId="77777777" w:rsidR="0015349F" w:rsidRDefault="0015349F">
      <w:pPr>
        <w:pStyle w:val="a3"/>
        <w:tabs>
          <w:tab w:val="left" w:pos="25600"/>
        </w:tabs>
        <w:spacing w:line="185" w:lineRule="auto"/>
        <w:ind w:left="500" w:hanging="300"/>
        <w:rPr>
          <w:sz w:val="22"/>
          <w:szCs w:val="22"/>
        </w:rPr>
      </w:pPr>
    </w:p>
    <w:p w14:paraId="06D9A688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비공식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6D6673A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응집성이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조직성과는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</w:p>
    <w:p w14:paraId="4A430246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터커만</w:t>
      </w:r>
      <w:r>
        <w:rPr>
          <w:rFonts w:cs="바탕"/>
          <w:sz w:val="22"/>
          <w:szCs w:val="22"/>
        </w:rPr>
        <w:t>(Tuckman)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형성기</w:t>
      </w:r>
      <w:r>
        <w:rPr>
          <w:rFonts w:hAnsi="Times New Roman" w:cs="바탕"/>
          <w:sz w:val="22"/>
          <w:szCs w:val="22"/>
        </w:rPr>
        <w:t>(forming)-</w:t>
      </w:r>
      <w:r>
        <w:rPr>
          <w:rFonts w:hAnsi="Times New Roman" w:cs="바탕" w:hint="eastAsia"/>
          <w:sz w:val="22"/>
          <w:szCs w:val="22"/>
        </w:rPr>
        <w:t>격동기</w:t>
      </w:r>
      <w:r>
        <w:rPr>
          <w:rFonts w:hAnsi="Times New Roman" w:cs="바탕"/>
          <w:sz w:val="22"/>
          <w:szCs w:val="22"/>
        </w:rPr>
        <w:t>(storming)-</w:t>
      </w:r>
      <w:r>
        <w:rPr>
          <w:rFonts w:cs="바탕" w:hint="eastAsia"/>
          <w:sz w:val="22"/>
          <w:szCs w:val="22"/>
        </w:rPr>
        <w:t>성과달성기</w:t>
      </w:r>
      <w:r>
        <w:rPr>
          <w:rFonts w:cs="바탕"/>
          <w:sz w:val="22"/>
          <w:szCs w:val="22"/>
        </w:rPr>
        <w:t>(performing)-</w:t>
      </w:r>
      <w:r>
        <w:rPr>
          <w:rFonts w:cs="바탕" w:hint="eastAsia"/>
          <w:sz w:val="22"/>
          <w:szCs w:val="22"/>
        </w:rPr>
        <w:t>규범화</w:t>
      </w:r>
      <w:r>
        <w:rPr>
          <w:rFonts w:cs="바탕"/>
          <w:sz w:val="22"/>
          <w:szCs w:val="22"/>
        </w:rPr>
        <w:t>(norming)-</w:t>
      </w:r>
      <w:r>
        <w:rPr>
          <w:rFonts w:cs="바탕" w:hint="eastAsia"/>
          <w:sz w:val="22"/>
          <w:szCs w:val="22"/>
        </w:rPr>
        <w:t>해체기</w:t>
      </w:r>
      <w:r>
        <w:rPr>
          <w:rFonts w:cs="바탕"/>
          <w:sz w:val="22"/>
          <w:szCs w:val="22"/>
        </w:rPr>
        <w:t>(adjourning)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거친다</w:t>
      </w:r>
      <w:r>
        <w:rPr>
          <w:rFonts w:hAnsi="Times New Roman" w:cs="바탕"/>
          <w:sz w:val="22"/>
          <w:szCs w:val="22"/>
        </w:rPr>
        <w:t>.</w:t>
      </w:r>
    </w:p>
    <w:p w14:paraId="07BB07FB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의사결정의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빨라지는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D2DE5C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이질적인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동질적인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창의성이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4D4C29B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13AA0CF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4137D946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697357D" w14:textId="77777777" w:rsidR="0015349F" w:rsidRDefault="0015349F">
      <w:pPr>
        <w:pStyle w:val="a3"/>
        <w:tabs>
          <w:tab w:val="left" w:pos="25600"/>
        </w:tabs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EBC04C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충실화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enrichment)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전문화된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수평적으로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enlargement)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0C3CECD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evaluation)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수행업무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해야하는가에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55D32A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목록법</w:t>
      </w:r>
      <w:r>
        <w:rPr>
          <w:rFonts w:cs="바탕"/>
          <w:sz w:val="22"/>
          <w:szCs w:val="22"/>
        </w:rPr>
        <w:t>(task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inventory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analysis),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중요사건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기록법</w:t>
      </w:r>
      <w:r>
        <w:rPr>
          <w:rFonts w:cs="바탕"/>
          <w:sz w:val="22"/>
          <w:szCs w:val="22"/>
        </w:rPr>
        <w:t>(critical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incidents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technique),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자유기술법</w:t>
      </w:r>
      <w:r>
        <w:rPr>
          <w:rFonts w:cs="바탕"/>
          <w:sz w:val="22"/>
          <w:szCs w:val="22"/>
        </w:rPr>
        <w:t>(essay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appraisal),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행동기준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고과법</w:t>
      </w:r>
      <w:r>
        <w:rPr>
          <w:rFonts w:cs="바탕"/>
          <w:sz w:val="22"/>
          <w:szCs w:val="22"/>
        </w:rPr>
        <w:t>(behaviorally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anchored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scales)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929F71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직무명세서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specification)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능력과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지식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(skill)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명시되는데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직무기술서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description)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직무개요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직무의무와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명시된다</w:t>
      </w:r>
      <w:r>
        <w:rPr>
          <w:rFonts w:hAnsi="Times New Roman" w:cs="바탕"/>
          <w:sz w:val="22"/>
          <w:szCs w:val="22"/>
        </w:rPr>
        <w:t>.</w:t>
      </w:r>
    </w:p>
    <w:p w14:paraId="26FB79D5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핵크먼과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올드햄</w:t>
      </w:r>
      <w:r>
        <w:rPr>
          <w:rFonts w:cs="바탕"/>
          <w:sz w:val="22"/>
          <w:szCs w:val="22"/>
        </w:rPr>
        <w:t>(Hackman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Oldham)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직무특성모형을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자율성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피드백의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다섯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동기부여가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87DBAAC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2A6F073E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0759631" w14:textId="77777777" w:rsidR="0015349F" w:rsidRDefault="0015349F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구조와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3A0F7FE9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FAAEAA1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(functional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안정적일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조직관리의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AF817C0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AB404ED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사업부내의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672DF2AE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시장특성에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대응함으로써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8C3DD57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lastRenderedPageBreak/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매트릭스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hAnsi="Times New Roman" w:cs="바탕"/>
          <w:sz w:val="22"/>
          <w:szCs w:val="22"/>
        </w:rPr>
        <w:t>(matrix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organization)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기능한다</w:t>
      </w:r>
      <w:r>
        <w:rPr>
          <w:rFonts w:hAnsi="Times New Roman" w:cs="바탕"/>
          <w:sz w:val="22"/>
          <w:szCs w:val="22"/>
        </w:rPr>
        <w:t>.</w:t>
      </w:r>
    </w:p>
    <w:p w14:paraId="3D0F5488" w14:textId="77777777" w:rsidR="0015349F" w:rsidRDefault="00772D42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32CE8C3B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CFFAB9C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443585C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9C3DC1A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0F50CA4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2ABDE6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2C3E7E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40A3C64F" w14:textId="77777777" w:rsidR="0015349F" w:rsidRDefault="0015349F">
      <w:pPr>
        <w:pStyle w:val="a3"/>
        <w:tabs>
          <w:tab w:val="left" w:pos="25600"/>
        </w:tabs>
        <w:ind w:left="568" w:hanging="36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유용성</w:t>
      </w:r>
      <w:r>
        <w:rPr>
          <w:rFonts w:hAnsi="Times New Roman" w:cs="바탕"/>
          <w:sz w:val="22"/>
          <w:szCs w:val="22"/>
        </w:rPr>
        <w:t>(utility)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비용분석과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혜택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5FB8C2E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관대화경향</w:t>
      </w:r>
      <w:r>
        <w:rPr>
          <w:rFonts w:cs="바탕"/>
          <w:sz w:val="22"/>
          <w:szCs w:val="22"/>
        </w:rPr>
        <w:t>(leniency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tendency)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7E3DA57C" w14:textId="77777777" w:rsidR="0015349F" w:rsidRDefault="0015349F">
      <w:pPr>
        <w:pStyle w:val="a3"/>
        <w:tabs>
          <w:tab w:val="left" w:pos="256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중심화경향</w:t>
      </w:r>
      <w:r>
        <w:rPr>
          <w:rFonts w:hAnsi="Times New Roman" w:cs="바탕"/>
          <w:sz w:val="22"/>
          <w:szCs w:val="22"/>
        </w:rPr>
        <w:t>(central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tendency)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평가자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1E029204" w14:textId="77777777" w:rsidR="0015349F" w:rsidRDefault="0015349F">
      <w:pPr>
        <w:pStyle w:val="a3"/>
        <w:tabs>
          <w:tab w:val="left" w:pos="25600"/>
        </w:tabs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</w:t>
      </w:r>
      <w:r>
        <w:rPr>
          <w:rFonts w:hAnsi="Times New Roman" w:cs="바탕"/>
          <w:sz w:val="22"/>
          <w:szCs w:val="22"/>
        </w:rPr>
        <w:t>(reliability)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피평가자에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측정결과의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정확성</w:t>
      </w:r>
      <w:r>
        <w:rPr>
          <w:rFonts w:hAnsi="Times New Roman" w:cs="바탕"/>
          <w:sz w:val="22"/>
          <w:szCs w:val="22"/>
        </w:rPr>
        <w:t>(accuracy)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63A8629E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인력선발에서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동등할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선발도구의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타당성</w:t>
      </w:r>
      <w:r>
        <w:rPr>
          <w:rFonts w:hAnsi="Times New Roman" w:cs="바탕"/>
          <w:sz w:val="22"/>
          <w:szCs w:val="22"/>
        </w:rPr>
        <w:t>(validity)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DC25F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11A90AB0" w14:textId="77777777" w:rsidR="0015349F" w:rsidRDefault="0015349F">
      <w:pPr>
        <w:pStyle w:val="a3"/>
        <w:tabs>
          <w:tab w:val="left" w:pos="25600"/>
        </w:tabs>
        <w:spacing w:line="500" w:lineRule="auto"/>
        <w:rPr>
          <w:sz w:val="22"/>
          <w:szCs w:val="22"/>
        </w:rPr>
      </w:pPr>
    </w:p>
    <w:p w14:paraId="1D0BBDE2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6804690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21FFCBE" w14:textId="77777777" w:rsidR="0015349F" w:rsidRDefault="0015349F">
      <w:pPr>
        <w:pStyle w:val="a3"/>
        <w:tabs>
          <w:tab w:val="left" w:pos="25600"/>
        </w:tabs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부문화</w:t>
      </w:r>
      <w:r>
        <w:rPr>
          <w:rFonts w:cs="바탕"/>
          <w:sz w:val="22"/>
          <w:szCs w:val="22"/>
        </w:rPr>
        <w:t>(departmentalization)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깊이를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002FFD96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공식화</w:t>
      </w:r>
      <w:r>
        <w:rPr>
          <w:rFonts w:hAnsi="Times New Roman" w:cs="바탕"/>
          <w:sz w:val="22"/>
          <w:szCs w:val="22"/>
        </w:rPr>
        <w:t>(formalization)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분업화한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과업수행에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구체화시키는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4C2020EF" w14:textId="77777777" w:rsidR="0015349F" w:rsidRDefault="0015349F">
      <w:pPr>
        <w:pStyle w:val="a3"/>
        <w:tabs>
          <w:tab w:val="left" w:pos="256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우드워드</w:t>
      </w:r>
      <w:r>
        <w:rPr>
          <w:rFonts w:cs="바탕"/>
          <w:sz w:val="22"/>
          <w:szCs w:val="22"/>
        </w:rPr>
        <w:t>(Woodward)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조직구조는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생산기술에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조직구조의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적합성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달라진다</w:t>
      </w:r>
      <w:r>
        <w:rPr>
          <w:rFonts w:hAnsi="Times New Roman" w:cs="바탕"/>
          <w:sz w:val="22"/>
          <w:szCs w:val="22"/>
        </w:rPr>
        <w:t>.</w:t>
      </w:r>
    </w:p>
    <w:p w14:paraId="079C4892" w14:textId="77777777" w:rsidR="0015349F" w:rsidRDefault="0015349F">
      <w:pPr>
        <w:pStyle w:val="a3"/>
        <w:tabs>
          <w:tab w:val="left" w:pos="25600"/>
        </w:tabs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페로</w:t>
      </w:r>
      <w:r>
        <w:rPr>
          <w:rFonts w:cs="바탕"/>
          <w:sz w:val="22"/>
          <w:szCs w:val="22"/>
        </w:rPr>
        <w:t>(Perrow)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장인기술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비일상적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일상적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공학적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나누었다</w:t>
      </w:r>
      <w:r>
        <w:rPr>
          <w:rFonts w:hAnsi="Times New Roman" w:cs="바탕"/>
          <w:sz w:val="22"/>
          <w:szCs w:val="22"/>
        </w:rPr>
        <w:t>.</w:t>
      </w:r>
    </w:p>
    <w:p w14:paraId="1198BF71" w14:textId="77777777" w:rsidR="0015349F" w:rsidRDefault="0015349F">
      <w:pPr>
        <w:pStyle w:val="a3"/>
        <w:tabs>
          <w:tab w:val="left" w:pos="25600"/>
        </w:tabs>
        <w:ind w:left="527" w:hanging="32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혁신의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</w:t>
      </w:r>
      <w:r>
        <w:rPr>
          <w:rFonts w:hAnsi="Times New Roman" w:cs="바탕"/>
          <w:sz w:val="22"/>
          <w:szCs w:val="22"/>
        </w:rPr>
        <w:t>(ambidextrous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관리혁신을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하위관리층은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2BF5009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124263F" w14:textId="77777777" w:rsidR="0015349F" w:rsidRDefault="0015349F">
      <w:pPr>
        <w:pStyle w:val="a3"/>
        <w:tabs>
          <w:tab w:val="left" w:pos="25600"/>
        </w:tabs>
        <w:spacing w:line="518" w:lineRule="auto"/>
        <w:rPr>
          <w:sz w:val="22"/>
          <w:szCs w:val="22"/>
        </w:rPr>
      </w:pPr>
    </w:p>
    <w:p w14:paraId="12DC4217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6E021EE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F827C6D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스캔론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플랜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Scanlon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속한다</w:t>
      </w:r>
      <w:r>
        <w:rPr>
          <w:rFonts w:hAnsi="Times New Roman" w:cs="바탕"/>
          <w:sz w:val="22"/>
          <w:szCs w:val="22"/>
        </w:rPr>
        <w:t>.</w:t>
      </w:r>
    </w:p>
    <w:p w14:paraId="4BEC610D" w14:textId="77777777" w:rsidR="0015349F" w:rsidRDefault="0015349F">
      <w:pPr>
        <w:pStyle w:val="a3"/>
        <w:tabs>
          <w:tab w:val="left" w:pos="25600"/>
        </w:tabs>
        <w:ind w:left="542" w:hanging="342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생산이윤분배제</w:t>
      </w:r>
      <w:r>
        <w:rPr>
          <w:rFonts w:cs="바탕"/>
          <w:spacing w:val="4"/>
          <w:sz w:val="22"/>
          <w:szCs w:val="22"/>
        </w:rPr>
        <w:t>(gain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sharing)</w:t>
      </w:r>
      <w:r>
        <w:rPr>
          <w:rFonts w:hAnsi="Times New Roman" w:cs="바탕" w:hint="eastAsia"/>
          <w:spacing w:val="4"/>
          <w:sz w:val="22"/>
          <w:szCs w:val="22"/>
        </w:rPr>
        <w:t>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따르면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회사가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적자를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내</w:t>
      </w:r>
      <w:r>
        <w:rPr>
          <w:rFonts w:cs="바탕" w:hint="eastAsia"/>
          <w:sz w:val="22"/>
          <w:szCs w:val="22"/>
        </w:rPr>
        <w:t>더</w:t>
      </w:r>
      <w:r>
        <w:rPr>
          <w:rFonts w:cs="바탕" w:hint="eastAsia"/>
          <w:spacing w:val="-4"/>
          <w:sz w:val="22"/>
          <w:szCs w:val="22"/>
        </w:rPr>
        <w:t>라도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생산성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향상이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있으면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이윤을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분배받을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6540883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성과이윤분배제</w:t>
      </w:r>
      <w:r>
        <w:rPr>
          <w:rFonts w:cs="바탕"/>
          <w:spacing w:val="-4"/>
          <w:sz w:val="22"/>
          <w:szCs w:val="22"/>
        </w:rPr>
        <w:t>(profit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sharing)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따르면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원가절감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품질향상이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때마다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보상한다</w:t>
      </w:r>
      <w:r>
        <w:rPr>
          <w:rFonts w:hAnsi="Times New Roman" w:cs="바탕"/>
          <w:sz w:val="22"/>
          <w:szCs w:val="22"/>
        </w:rPr>
        <w:t>.</w:t>
      </w:r>
    </w:p>
    <w:p w14:paraId="20D76CCC" w14:textId="77777777" w:rsidR="0015349F" w:rsidRDefault="0015349F">
      <w:pPr>
        <w:pStyle w:val="a3"/>
        <w:tabs>
          <w:tab w:val="left" w:pos="25600"/>
        </w:tabs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직무급</w:t>
      </w:r>
      <w:r>
        <w:rPr>
          <w:rFonts w:hAnsi="Times New Roman" w:cs="바탕"/>
          <w:sz w:val="22"/>
          <w:szCs w:val="22"/>
        </w:rPr>
        <w:t>(job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습득에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학습조직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분위기를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3759479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직능급</w:t>
      </w:r>
      <w:r>
        <w:rPr>
          <w:rFonts w:hAnsi="Times New Roman" w:cs="바탕"/>
          <w:sz w:val="22"/>
          <w:szCs w:val="22"/>
        </w:rPr>
        <w:t>(skill-based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pay)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성과향상을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협동심을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저하시키는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50CD8893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7FD4617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4A76E6A0" w14:textId="77777777" w:rsidR="0015349F" w:rsidRDefault="0015349F">
      <w:pPr>
        <w:pStyle w:val="a3"/>
        <w:rPr>
          <w:sz w:val="22"/>
          <w:szCs w:val="22"/>
        </w:rPr>
      </w:pPr>
    </w:p>
    <w:p w14:paraId="4E7A7525" w14:textId="77777777" w:rsidR="0015349F" w:rsidRDefault="0015349F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AECF14B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EF1B6D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hAnsi="Times New Roman" w:cs="바탕"/>
          <w:sz w:val="22"/>
          <w:szCs w:val="22"/>
        </w:rPr>
        <w:t>(descriptive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research)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조사문제를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수집하기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FF5156" w14:textId="77777777" w:rsidR="0015349F" w:rsidRDefault="0015349F">
      <w:pPr>
        <w:pStyle w:val="a3"/>
        <w:tabs>
          <w:tab w:val="left" w:pos="25600"/>
        </w:tabs>
        <w:ind w:left="537" w:hanging="33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차자료</w:t>
      </w:r>
      <w:r>
        <w:rPr>
          <w:rFonts w:cs="바탕"/>
          <w:sz w:val="22"/>
          <w:szCs w:val="22"/>
        </w:rPr>
        <w:t>(secondary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data)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조사목적을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달성하기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E008CF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전화설문기법</w:t>
      </w:r>
      <w:r>
        <w:rPr>
          <w:rFonts w:cs="바탕"/>
          <w:spacing w:val="-4"/>
          <w:sz w:val="22"/>
          <w:szCs w:val="22"/>
        </w:rPr>
        <w:t>(telephone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survey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technique)</w:t>
      </w:r>
      <w:r>
        <w:rPr>
          <w:rFonts w:hAnsi="Times New Roman" w:cs="바탕" w:hint="eastAsia"/>
          <w:spacing w:val="-4"/>
          <w:sz w:val="22"/>
          <w:szCs w:val="22"/>
        </w:rPr>
        <w:t>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표본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범주</w:t>
      </w:r>
      <w:r>
        <w:rPr>
          <w:rFonts w:hAnsi="Times New Roman" w:cs="바탕"/>
          <w:spacing w:val="-4"/>
          <w:sz w:val="22"/>
          <w:szCs w:val="22"/>
        </w:rPr>
        <w:t>(sample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categories)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통제하기가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17BEF2B9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차자료수집</w:t>
      </w:r>
      <w:r>
        <w:rPr>
          <w:rFonts w:cs="바탕"/>
          <w:sz w:val="22"/>
          <w:szCs w:val="22"/>
        </w:rPr>
        <w:t>(primary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data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collection)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조사과업을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출발점이다</w:t>
      </w:r>
      <w:r>
        <w:rPr>
          <w:rFonts w:hAnsi="Times New Roman" w:cs="바탕"/>
          <w:sz w:val="22"/>
          <w:szCs w:val="22"/>
        </w:rPr>
        <w:t>.</w:t>
      </w:r>
    </w:p>
    <w:p w14:paraId="1372711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온라인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hAnsi="Times New Roman" w:cs="바탕"/>
          <w:sz w:val="22"/>
          <w:szCs w:val="22"/>
        </w:rPr>
        <w:t>(online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research)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실행하기가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어렵고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의문시된다</w:t>
      </w:r>
      <w:r>
        <w:rPr>
          <w:rFonts w:hAnsi="Times New Roman" w:cs="바탕"/>
          <w:sz w:val="22"/>
          <w:szCs w:val="22"/>
        </w:rPr>
        <w:t>.</w:t>
      </w:r>
    </w:p>
    <w:p w14:paraId="28681BBA" w14:textId="77777777" w:rsidR="0015349F" w:rsidRDefault="0015349F">
      <w:pPr>
        <w:pStyle w:val="a3"/>
        <w:rPr>
          <w:sz w:val="22"/>
          <w:szCs w:val="22"/>
        </w:rPr>
      </w:pPr>
    </w:p>
    <w:p w14:paraId="3CFC68CA" w14:textId="77777777" w:rsidR="0015349F" w:rsidRDefault="0015349F">
      <w:pPr>
        <w:pStyle w:val="a3"/>
        <w:rPr>
          <w:sz w:val="22"/>
          <w:szCs w:val="22"/>
        </w:rPr>
      </w:pPr>
    </w:p>
    <w:p w14:paraId="3A4CEC64" w14:textId="77777777" w:rsidR="0015349F" w:rsidRDefault="0015349F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159E75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3C6CB816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사회계층</w:t>
      </w:r>
      <w:r>
        <w:rPr>
          <w:rFonts w:hAnsi="Times New Roman" w:cs="바탕"/>
          <w:sz w:val="22"/>
          <w:szCs w:val="22"/>
        </w:rPr>
        <w:t>(social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class)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소득이라는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단일요인에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31DEE5B5" w14:textId="77777777" w:rsidR="0015349F" w:rsidRDefault="0015349F">
      <w:pPr>
        <w:pStyle w:val="a3"/>
        <w:ind w:left="574" w:hanging="37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블랙박스</w:t>
      </w:r>
      <w:r>
        <w:rPr>
          <w:rFonts w:hAnsi="Times New Roman" w:cs="바탕"/>
          <w:sz w:val="22"/>
          <w:szCs w:val="22"/>
        </w:rPr>
        <w:t>(black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box)</w:t>
      </w:r>
      <w:r>
        <w:rPr>
          <w:rFonts w:hAnsi="Times New Roman" w:cs="바탕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구성요소는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반응이다</w:t>
      </w:r>
      <w:r>
        <w:rPr>
          <w:rFonts w:hAnsi="Times New Roman" w:cs="바탕"/>
          <w:sz w:val="22"/>
          <w:szCs w:val="22"/>
        </w:rPr>
        <w:t>.</w:t>
      </w:r>
    </w:p>
    <w:p w14:paraId="4F1F0FB1" w14:textId="77777777" w:rsidR="0015349F" w:rsidRDefault="0015349F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전형적인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</w:t>
      </w:r>
      <w:r>
        <w:rPr>
          <w:rFonts w:hAnsi="Times New Roman" w:cs="바탕"/>
          <w:sz w:val="22"/>
          <w:szCs w:val="22"/>
        </w:rPr>
        <w:t>(psychological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factors)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준거집단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등이다</w:t>
      </w:r>
      <w:r>
        <w:rPr>
          <w:rFonts w:hAnsi="Times New Roman" w:cs="바탕"/>
          <w:sz w:val="22"/>
          <w:szCs w:val="22"/>
        </w:rPr>
        <w:t>.</w:t>
      </w:r>
    </w:p>
    <w:p w14:paraId="75A9E951" w14:textId="77777777" w:rsidR="0015349F" w:rsidRDefault="0015349F">
      <w:pPr>
        <w:pStyle w:val="a3"/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소비자행동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핵심적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노력들에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1268B779" w14:textId="77777777" w:rsidR="0015349F" w:rsidRDefault="0015349F">
      <w:pPr>
        <w:pStyle w:val="a3"/>
        <w:ind w:left="573" w:hanging="373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라이프스타일이란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가족이나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사회기관으로부터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습득한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집합체이다</w:t>
      </w:r>
      <w:r>
        <w:rPr>
          <w:rFonts w:hAnsi="Times New Roman" w:cs="바탕"/>
          <w:sz w:val="22"/>
          <w:szCs w:val="22"/>
        </w:rPr>
        <w:t>.</w:t>
      </w:r>
    </w:p>
    <w:p w14:paraId="565357ED" w14:textId="77777777" w:rsidR="0015349F" w:rsidRDefault="0015349F">
      <w:pPr>
        <w:pStyle w:val="a3"/>
        <w:rPr>
          <w:sz w:val="22"/>
          <w:szCs w:val="22"/>
        </w:rPr>
      </w:pPr>
    </w:p>
    <w:p w14:paraId="5660F710" w14:textId="77777777" w:rsidR="0015349F" w:rsidRDefault="0015349F">
      <w:pPr>
        <w:pStyle w:val="a3"/>
        <w:rPr>
          <w:sz w:val="22"/>
          <w:szCs w:val="22"/>
        </w:rPr>
      </w:pPr>
    </w:p>
    <w:p w14:paraId="60F30417" w14:textId="77777777" w:rsidR="0015349F" w:rsidRDefault="0015349F">
      <w:pPr>
        <w:pStyle w:val="a3"/>
        <w:ind w:left="300" w:hanging="300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표적시장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포지셔닝에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5F0DA0B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63E9C337" w14:textId="77777777" w:rsidR="0015349F" w:rsidRDefault="0015349F">
      <w:pPr>
        <w:pStyle w:val="a3"/>
        <w:ind w:left="540" w:hanging="34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틈새시장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hAnsi="Times New Roman" w:cs="바탕"/>
          <w:sz w:val="22"/>
          <w:szCs w:val="22"/>
        </w:rPr>
        <w:t>(niche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marketers)</w:t>
      </w:r>
      <w:r>
        <w:rPr>
          <w:rFonts w:hAnsi="Times New Roman" w:cs="바탕" w:hint="eastAsia"/>
          <w:sz w:val="22"/>
          <w:szCs w:val="22"/>
        </w:rPr>
        <w:t>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틈새시장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19F3126A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hAnsi="Times New Roman" w:cs="바탕"/>
          <w:sz w:val="22"/>
          <w:szCs w:val="22"/>
        </w:rPr>
        <w:t>(local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증가시킨다는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점이다</w:t>
      </w:r>
      <w:r>
        <w:rPr>
          <w:rFonts w:hAnsi="Times New Roman" w:cs="바탕"/>
          <w:sz w:val="22"/>
          <w:szCs w:val="22"/>
        </w:rPr>
        <w:t>.</w:t>
      </w:r>
    </w:p>
    <w:p w14:paraId="1D162289" w14:textId="77777777" w:rsidR="0015349F" w:rsidRDefault="0015349F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별개의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시장이다</w:t>
      </w:r>
      <w:r>
        <w:rPr>
          <w:rFonts w:hAnsi="Times New Roman" w:cs="바탕"/>
          <w:sz w:val="22"/>
          <w:szCs w:val="22"/>
        </w:rPr>
        <w:t>.</w:t>
      </w:r>
    </w:p>
    <w:p w14:paraId="753793D2" w14:textId="77777777" w:rsidR="0015349F" w:rsidRDefault="0015349F">
      <w:pPr>
        <w:pStyle w:val="a3"/>
        <w:ind w:left="547" w:hanging="34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시장세분화이다</w:t>
      </w:r>
      <w:r>
        <w:rPr>
          <w:rFonts w:hAnsi="Times New Roman" w:cs="바탕"/>
          <w:sz w:val="22"/>
          <w:szCs w:val="22"/>
        </w:rPr>
        <w:t>.</w:t>
      </w:r>
    </w:p>
    <w:p w14:paraId="702EC603" w14:textId="77777777" w:rsidR="0015349F" w:rsidRDefault="0015349F">
      <w:pPr>
        <w:pStyle w:val="a3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오늘날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발맞추어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대다수의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마케팅전략으로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6F627E" w14:textId="77777777" w:rsidR="0015349F" w:rsidRDefault="0015349F">
      <w:pPr>
        <w:pStyle w:val="a3"/>
        <w:rPr>
          <w:sz w:val="22"/>
          <w:szCs w:val="22"/>
        </w:rPr>
      </w:pPr>
    </w:p>
    <w:p w14:paraId="452249EC" w14:textId="77777777" w:rsidR="0015349F" w:rsidRDefault="00772D42">
      <w:pPr>
        <w:pStyle w:val="a3"/>
        <w:ind w:left="200" w:hanging="200"/>
        <w:rPr>
          <w:sz w:val="22"/>
          <w:szCs w:val="22"/>
        </w:rPr>
      </w:pPr>
      <w:r>
        <w:rPr>
          <w:noProof/>
        </w:rPr>
        <w:pict w14:anchorId="38E66F87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A5E57F9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FE3BCEA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16B2A29A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C83AFBC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7ACDE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브랜드전략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욕구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잉여생산설비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진열대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점유확대를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전략은</w:t>
      </w:r>
      <w:r>
        <w:rPr>
          <w:rFonts w:hAnsi="Times New Roman" w:cs="바탕"/>
          <w:sz w:val="22"/>
          <w:szCs w:val="22"/>
        </w:rPr>
        <w:t>?</w:t>
      </w:r>
    </w:p>
    <w:p w14:paraId="35392733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6CA1B008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이중브랜드</w:t>
      </w:r>
      <w:r>
        <w:rPr>
          <w:rFonts w:hAnsi="Times New Roman" w:cs="바탕"/>
          <w:sz w:val="22"/>
          <w:szCs w:val="22"/>
        </w:rPr>
        <w:t>(duo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</w:p>
    <w:p w14:paraId="11EB2150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라인확장</w:t>
      </w:r>
      <w:r>
        <w:rPr>
          <w:rFonts w:hAnsi="Times New Roman" w:cs="바탕"/>
          <w:sz w:val="22"/>
          <w:szCs w:val="22"/>
        </w:rPr>
        <w:t>(line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extension)</w:t>
      </w:r>
    </w:p>
    <w:p w14:paraId="0469BE07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신상표</w:t>
      </w:r>
      <w:r>
        <w:rPr>
          <w:rFonts w:hAnsi="Times New Roman" w:cs="바탕"/>
          <w:sz w:val="22"/>
          <w:szCs w:val="22"/>
        </w:rPr>
        <w:t>(new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</w:p>
    <w:p w14:paraId="67ABBC5A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브랜드확장</w:t>
      </w:r>
      <w:r>
        <w:rPr>
          <w:rFonts w:hAnsi="Times New Roman" w:cs="바탕"/>
          <w:sz w:val="22"/>
          <w:szCs w:val="22"/>
        </w:rPr>
        <w:t>(brand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extension)</w:t>
      </w:r>
    </w:p>
    <w:p w14:paraId="4265B02C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다상표</w:t>
      </w:r>
      <w:r>
        <w:rPr>
          <w:rFonts w:hAnsi="Times New Roman" w:cs="바탕"/>
          <w:sz w:val="22"/>
          <w:szCs w:val="22"/>
        </w:rPr>
        <w:t>(multibrand)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2245BE7" w14:textId="77777777" w:rsidR="0015349F" w:rsidRDefault="0015349F">
      <w:pPr>
        <w:pStyle w:val="a3"/>
        <w:spacing w:line="277" w:lineRule="auto"/>
        <w:rPr>
          <w:sz w:val="22"/>
          <w:szCs w:val="22"/>
        </w:rPr>
      </w:pPr>
    </w:p>
    <w:p w14:paraId="57E6978A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4450752E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하드웨어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닌텐도사가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해당하는가</w:t>
      </w:r>
      <w:r>
        <w:rPr>
          <w:rFonts w:hAnsi="Times New Roman" w:cs="바탕"/>
          <w:sz w:val="22"/>
          <w:szCs w:val="22"/>
        </w:rPr>
        <w:t>?</w:t>
      </w:r>
    </w:p>
    <w:p w14:paraId="5DAC3CB4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33A19ACF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(optimal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9BCD3BC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3C13B9A6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부산품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(by-product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BC5F3CA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포획제품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(captive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54266818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가격전략</w:t>
      </w:r>
      <w:r>
        <w:rPr>
          <w:rFonts w:hAnsi="Times New Roman" w:cs="바탕"/>
          <w:sz w:val="22"/>
          <w:szCs w:val="22"/>
        </w:rPr>
        <w:t>(referral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pricing)</w:t>
      </w:r>
    </w:p>
    <w:p w14:paraId="60744725" w14:textId="77777777" w:rsidR="0015349F" w:rsidRDefault="0015349F">
      <w:pPr>
        <w:pStyle w:val="a3"/>
        <w:spacing w:line="277" w:lineRule="auto"/>
        <w:rPr>
          <w:sz w:val="22"/>
          <w:szCs w:val="22"/>
        </w:rPr>
      </w:pPr>
    </w:p>
    <w:p w14:paraId="67DA3BE4" w14:textId="77777777" w:rsidR="0015349F" w:rsidRDefault="0015349F">
      <w:pPr>
        <w:pStyle w:val="a3"/>
        <w:spacing w:line="203" w:lineRule="auto"/>
        <w:rPr>
          <w:sz w:val="22"/>
          <w:szCs w:val="22"/>
        </w:rPr>
      </w:pPr>
    </w:p>
    <w:p w14:paraId="3A3897C9" w14:textId="77777777" w:rsidR="0015349F" w:rsidRDefault="0015349F">
      <w:pPr>
        <w:pStyle w:val="a3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국내외의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최근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소매업의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변화추세를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823BA76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DB4FC6F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소매업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업태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전문점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편의점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백화점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실패율의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상대적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</w:t>
      </w:r>
    </w:p>
    <w:p w14:paraId="234517AD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소매업체간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격화</w:t>
      </w:r>
    </w:p>
    <w:p w14:paraId="2CAA0A50" w14:textId="77777777" w:rsidR="0015349F" w:rsidRDefault="0015349F">
      <w:pPr>
        <w:pStyle w:val="a3"/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무점포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125A56F6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초대형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2EC6E22D" w14:textId="77777777" w:rsidR="0015349F" w:rsidRDefault="0015349F">
      <w:pPr>
        <w:pStyle w:val="a3"/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정보통신기술의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</w:t>
      </w:r>
    </w:p>
    <w:p w14:paraId="1EDFA4C7" w14:textId="77777777" w:rsidR="0015349F" w:rsidRDefault="0015349F">
      <w:pPr>
        <w:pStyle w:val="a3"/>
        <w:rPr>
          <w:sz w:val="22"/>
          <w:szCs w:val="22"/>
        </w:rPr>
      </w:pPr>
    </w:p>
    <w:p w14:paraId="04C12443" w14:textId="77777777" w:rsidR="0015349F" w:rsidRDefault="0015349F">
      <w:pPr>
        <w:pStyle w:val="a3"/>
        <w:rPr>
          <w:sz w:val="22"/>
          <w:szCs w:val="22"/>
        </w:rPr>
      </w:pPr>
    </w:p>
    <w:p w14:paraId="0098DA23" w14:textId="77777777" w:rsidR="0015349F" w:rsidRDefault="0015349F">
      <w:pPr>
        <w:pStyle w:val="a3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2F5223F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112F80D7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휴대폰이나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hAnsi="Times New Roman" w:cs="바탕"/>
          <w:sz w:val="22"/>
          <w:szCs w:val="22"/>
        </w:rPr>
        <w:t>(direct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marketing)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형태이다</w:t>
      </w:r>
      <w:r>
        <w:rPr>
          <w:rFonts w:hAnsi="Times New Roman" w:cs="바탕"/>
          <w:sz w:val="22"/>
          <w:szCs w:val="22"/>
        </w:rPr>
        <w:t>.</w:t>
      </w:r>
    </w:p>
    <w:p w14:paraId="666E6EB0" w14:textId="77777777" w:rsidR="0015349F" w:rsidRDefault="0015349F">
      <w:pPr>
        <w:pStyle w:val="a3"/>
        <w:ind w:left="558" w:hanging="358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(personal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selling)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프리젠테이션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카탈로그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팩스를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메시지의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99386F" w14:textId="77777777" w:rsidR="0015349F" w:rsidRDefault="0015349F">
      <w:pPr>
        <w:pStyle w:val="a3"/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잡음</w:t>
      </w:r>
      <w:r>
        <w:rPr>
          <w:rFonts w:hAnsi="Times New Roman" w:cs="바탕"/>
          <w:sz w:val="22"/>
          <w:szCs w:val="22"/>
        </w:rPr>
        <w:t>(noise)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왜곡을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5216B810" w14:textId="77777777" w:rsidR="0015349F" w:rsidRDefault="0015349F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표적고객들과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상호작용을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출발해야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CA0316D" w14:textId="77777777" w:rsidR="0015349F" w:rsidRDefault="0015349F">
      <w:pPr>
        <w:pStyle w:val="a3"/>
        <w:ind w:left="531" w:hanging="331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촉진예산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결정기준의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하나인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지불능력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기준법</w:t>
      </w:r>
      <w:r>
        <w:rPr>
          <w:rFonts w:hAnsi="Times New Roman" w:cs="바탕"/>
          <w:spacing w:val="8"/>
          <w:sz w:val="22"/>
          <w:szCs w:val="22"/>
        </w:rPr>
        <w:t>(affordable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9506DA" w14:textId="77777777" w:rsidR="0015349F" w:rsidRDefault="0015349F">
      <w:pPr>
        <w:pStyle w:val="a3"/>
        <w:rPr>
          <w:sz w:val="22"/>
          <w:szCs w:val="22"/>
        </w:rPr>
      </w:pPr>
    </w:p>
    <w:p w14:paraId="4834B46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</w:t>
      </w:r>
      <w:r>
        <w:rPr>
          <w:rFonts w:hAnsi="Times New Roman" w:cs="바탕"/>
          <w:sz w:val="22"/>
          <w:szCs w:val="22"/>
        </w:rPr>
        <w:t>(global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</w:t>
      </w:r>
      <w:r>
        <w:rPr>
          <w:rFonts w:hAnsi="Times New Roman" w:cs="바탕"/>
          <w:sz w:val="22"/>
          <w:szCs w:val="22"/>
        </w:rPr>
        <w:t>(economies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8F8EF9E" w14:textId="77777777" w:rsidR="0015349F" w:rsidRDefault="0015349F">
      <w:pPr>
        <w:pStyle w:val="a3"/>
        <w:spacing w:line="185" w:lineRule="auto"/>
        <w:rPr>
          <w:sz w:val="22"/>
          <w:szCs w:val="22"/>
        </w:rPr>
      </w:pPr>
    </w:p>
    <w:p w14:paraId="710D35F8" w14:textId="77777777" w:rsidR="0015349F" w:rsidRDefault="0015349F">
      <w:pPr>
        <w:pStyle w:val="a3"/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22DC666E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성장전략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로컬브랜드</w:t>
      </w:r>
      <w:r>
        <w:rPr>
          <w:rFonts w:hAnsi="Times New Roman" w:cs="바탕"/>
          <w:sz w:val="22"/>
          <w:szCs w:val="22"/>
        </w:rPr>
        <w:t>(local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brand)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유리하다</w:t>
      </w:r>
      <w:r>
        <w:rPr>
          <w:rFonts w:hAnsi="Times New Roman" w:cs="바탕"/>
          <w:sz w:val="22"/>
          <w:szCs w:val="22"/>
        </w:rPr>
        <w:t>.</w:t>
      </w:r>
    </w:p>
    <w:p w14:paraId="7C523CD5" w14:textId="77777777" w:rsidR="0015349F" w:rsidRDefault="0015349F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넓은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마케팅기회를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9F4C464" w14:textId="77777777" w:rsidR="0015349F" w:rsidRDefault="0015349F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구매선택과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지각된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hAnsi="Times New Roman" w:cs="바탕"/>
          <w:sz w:val="22"/>
          <w:szCs w:val="22"/>
        </w:rPr>
        <w:t>(perceived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risk)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증가시킨다</w:t>
      </w:r>
      <w:r>
        <w:rPr>
          <w:rFonts w:hAnsi="Times New Roman" w:cs="바탕"/>
          <w:sz w:val="22"/>
          <w:szCs w:val="22"/>
        </w:rPr>
        <w:t>.</w:t>
      </w:r>
    </w:p>
    <w:p w14:paraId="3E1F2AD6" w14:textId="77777777" w:rsidR="0015349F" w:rsidRDefault="0015349F">
      <w:pPr>
        <w:pStyle w:val="a3"/>
        <w:ind w:left="592" w:hanging="39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글로벌브랜드를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범주</w:t>
      </w:r>
      <w:r>
        <w:rPr>
          <w:rFonts w:hAnsi="Times New Roman" w:cs="바탕"/>
          <w:sz w:val="22"/>
          <w:szCs w:val="22"/>
        </w:rPr>
        <w:t>(product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category)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마케팅의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BB2CFB" w14:textId="77777777" w:rsidR="0015349F" w:rsidRDefault="0015349F">
      <w:pPr>
        <w:pStyle w:val="a3"/>
        <w:rPr>
          <w:sz w:val="22"/>
          <w:szCs w:val="22"/>
        </w:rPr>
      </w:pPr>
    </w:p>
    <w:p w14:paraId="43B97FD6" w14:textId="77777777" w:rsidR="0015349F" w:rsidRDefault="0015349F">
      <w:pPr>
        <w:pStyle w:val="a3"/>
        <w:rPr>
          <w:sz w:val="22"/>
          <w:szCs w:val="22"/>
        </w:rPr>
      </w:pPr>
    </w:p>
    <w:p w14:paraId="3E6A08B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적시생산</w:t>
      </w:r>
      <w:r>
        <w:rPr>
          <w:rFonts w:hAnsi="Times New Roman" w:cs="바탕"/>
          <w:sz w:val="22"/>
          <w:szCs w:val="22"/>
        </w:rPr>
        <w:t>(Just-in-time;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JIT)</w:t>
      </w:r>
      <w:r>
        <w:rPr>
          <w:rFonts w:hAnsi="Times New Roman" w:cs="바탕" w:hint="eastAsia"/>
          <w:sz w:val="22"/>
          <w:szCs w:val="22"/>
        </w:rPr>
        <w:t>시스템에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4DE05E4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5494BD64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조립생산공정에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9327CB1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생산활동에서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낭비적인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궁극적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목적이다</w:t>
      </w:r>
      <w:r>
        <w:rPr>
          <w:rFonts w:hAnsi="Times New Roman" w:cs="바탕"/>
          <w:sz w:val="22"/>
          <w:szCs w:val="22"/>
        </w:rPr>
        <w:t>.</w:t>
      </w:r>
    </w:p>
    <w:p w14:paraId="50E68A8F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간판</w:t>
      </w:r>
      <w:r>
        <w:rPr>
          <w:rFonts w:hAnsi="Times New Roman" w:cs="바탕"/>
          <w:sz w:val="22"/>
          <w:szCs w:val="22"/>
        </w:rPr>
        <w:t>(kanban)</w:t>
      </w:r>
      <w:r>
        <w:rPr>
          <w:rFonts w:hAnsi="Times New Roman" w:cs="바탕" w:hint="eastAsia"/>
          <w:sz w:val="22"/>
          <w:szCs w:val="22"/>
        </w:rPr>
        <w:t>시스템은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정보시스템으로서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작업장으로부터의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작업흐름을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375E7E3F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제조준비</w:t>
      </w:r>
      <w:r>
        <w:rPr>
          <w:rFonts w:hAnsi="Times New Roman" w:cs="바탕"/>
          <w:sz w:val="22"/>
          <w:szCs w:val="22"/>
        </w:rPr>
        <w:t>(set-up)</w:t>
      </w:r>
      <w:r>
        <w:rPr>
          <w:rFonts w:hAnsi="Times New Roman" w:cs="바탕" w:hint="eastAsia"/>
          <w:sz w:val="22"/>
          <w:szCs w:val="22"/>
        </w:rPr>
        <w:t>시간의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이루어져야한다</w:t>
      </w:r>
      <w:r>
        <w:rPr>
          <w:rFonts w:hAnsi="Times New Roman" w:cs="바탕"/>
          <w:sz w:val="22"/>
          <w:szCs w:val="22"/>
        </w:rPr>
        <w:t>.</w:t>
      </w:r>
    </w:p>
    <w:p w14:paraId="3F1DF8C0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JIT</w:t>
      </w:r>
      <w:r>
        <w:rPr>
          <w:rFonts w:hAnsi="Times New Roman" w:cs="바탕" w:hint="eastAsia"/>
          <w:sz w:val="22"/>
          <w:szCs w:val="22"/>
        </w:rPr>
        <w:t>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이루어져야한다</w:t>
      </w:r>
      <w:r>
        <w:rPr>
          <w:rFonts w:hAnsi="Times New Roman" w:cs="바탕"/>
          <w:sz w:val="22"/>
          <w:szCs w:val="22"/>
        </w:rPr>
        <w:t>.</w:t>
      </w:r>
    </w:p>
    <w:p w14:paraId="7BDCAAA0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5B8AA3E6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70BE9E6C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다음의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제품의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설계와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개발과정에서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고려되는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제조용이성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</w:t>
      </w:r>
      <w:r>
        <w:rPr>
          <w:rFonts w:hAnsi="Times New Roman" w:cs="바탕"/>
          <w:sz w:val="22"/>
          <w:szCs w:val="22"/>
        </w:rPr>
        <w:t>(design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manufacturability)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BD07657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758D107" w14:textId="77777777" w:rsidR="0015349F" w:rsidRDefault="0015349F">
      <w:pPr>
        <w:pStyle w:val="a3"/>
        <w:tabs>
          <w:tab w:val="left" w:pos="25600"/>
        </w:tabs>
        <w:ind w:left="548" w:hanging="348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폐기처분하는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재활용이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수거과정을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원활히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5557E92F" w14:textId="77777777" w:rsidR="0015349F" w:rsidRDefault="0015349F">
      <w:pPr>
        <w:pStyle w:val="a3"/>
        <w:tabs>
          <w:tab w:val="left" w:pos="25600"/>
        </w:tabs>
        <w:ind w:left="548" w:hanging="348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초기과정에서부터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관련부서가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899A2A4" w14:textId="77777777" w:rsidR="0015349F" w:rsidRDefault="0015349F">
      <w:pPr>
        <w:pStyle w:val="a3"/>
        <w:tabs>
          <w:tab w:val="left" w:pos="25600"/>
        </w:tabs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제품개념</w:t>
      </w:r>
      <w:r>
        <w:rPr>
          <w:rFonts w:hAnsi="Times New Roman" w:cs="바탕"/>
          <w:sz w:val="22"/>
          <w:szCs w:val="22"/>
        </w:rPr>
        <w:t>(voice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customers)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부서원들에게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전달하고자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9013D01" w14:textId="77777777" w:rsidR="0015349F" w:rsidRDefault="0015349F">
      <w:pPr>
        <w:pStyle w:val="a3"/>
        <w:tabs>
          <w:tab w:val="left" w:pos="25600"/>
        </w:tabs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제품개발과정에서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제품설계와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공정설계를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제품설계에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F8E1785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단순화</w:t>
      </w:r>
      <w:r>
        <w:rPr>
          <w:rFonts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표준화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모듈</w:t>
      </w:r>
      <w:r>
        <w:rPr>
          <w:rFonts w:hAnsi="Times New Roman" w:cs="바탕"/>
          <w:spacing w:val="4"/>
          <w:sz w:val="22"/>
          <w:szCs w:val="22"/>
        </w:rPr>
        <w:t>(module)</w:t>
      </w:r>
      <w:r>
        <w:rPr>
          <w:rFonts w:hAnsi="Times New Roman" w:cs="바탕" w:hint="eastAsia"/>
          <w:spacing w:val="4"/>
          <w:sz w:val="22"/>
          <w:szCs w:val="22"/>
        </w:rPr>
        <w:t>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등의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원칙을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통해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쉽게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79292015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39C0AC82" w14:textId="77777777" w:rsidR="0015349F" w:rsidRDefault="00772D42">
      <w:pPr>
        <w:pStyle w:val="a3"/>
        <w:tabs>
          <w:tab w:val="left" w:pos="25600"/>
        </w:tabs>
        <w:rPr>
          <w:sz w:val="22"/>
          <w:szCs w:val="22"/>
        </w:rPr>
      </w:pPr>
      <w:r>
        <w:rPr>
          <w:noProof/>
        </w:rPr>
        <w:pict w14:anchorId="7B515B71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0209B1A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7040397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078ABDB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8B9E343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FA6B9D7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A3432F1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2F93061E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서비스제공과정에서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접촉정도는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적다</w:t>
      </w:r>
      <w:r>
        <w:rPr>
          <w:rFonts w:hAnsi="Times New Roman" w:cs="바탕"/>
          <w:sz w:val="22"/>
          <w:szCs w:val="22"/>
        </w:rPr>
        <w:t>.</w:t>
      </w:r>
    </w:p>
    <w:p w14:paraId="365E7A13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서비스제공과정에서의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생산성측정은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용이하다</w:t>
      </w:r>
      <w:r>
        <w:rPr>
          <w:rFonts w:hAnsi="Times New Roman" w:cs="바탕"/>
          <w:sz w:val="22"/>
          <w:szCs w:val="22"/>
        </w:rPr>
        <w:t>.</w:t>
      </w:r>
    </w:p>
    <w:p w14:paraId="617E083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서비스창출과정은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일어나는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3B0CF8BF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서비스업에서의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품질측정보다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BAF9305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제조업에서처럼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서비스도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고객수요에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대응할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A82CA4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63C552F0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240BA658" w14:textId="77777777" w:rsidR="0015349F" w:rsidRDefault="0015349F">
      <w:pPr>
        <w:pStyle w:val="a3"/>
        <w:tabs>
          <w:tab w:val="left" w:pos="25600"/>
        </w:tabs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DF939AF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D26E5DD" w14:textId="77777777" w:rsidR="0015349F" w:rsidRDefault="0015349F">
      <w:pPr>
        <w:pStyle w:val="a3"/>
        <w:tabs>
          <w:tab w:val="left" w:pos="25600"/>
        </w:tabs>
        <w:ind w:left="599" w:hanging="39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정기주문모형</w:t>
      </w:r>
      <w:r>
        <w:rPr>
          <w:rFonts w:hAnsi="Times New Roman" w:cs="바탕"/>
          <w:sz w:val="22"/>
          <w:szCs w:val="22"/>
        </w:rPr>
        <w:t>(periodic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review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재주문점</w:t>
      </w:r>
      <w:r>
        <w:rPr>
          <w:rFonts w:hAnsi="Times New Roman" w:cs="바탕"/>
          <w:sz w:val="22"/>
          <w:szCs w:val="22"/>
        </w:rPr>
        <w:t>(reorder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point)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병행되어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284D095B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단일기간</w:t>
      </w:r>
      <w:r>
        <w:rPr>
          <w:rFonts w:hAnsi="Times New Roman" w:cs="바탕"/>
          <w:sz w:val="22"/>
          <w:szCs w:val="22"/>
        </w:rPr>
        <w:t>(single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period)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재고부족에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초과재고에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재고잉여비용의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재고모형이다</w:t>
      </w:r>
      <w:r>
        <w:rPr>
          <w:rFonts w:hAnsi="Times New Roman" w:cs="바탕"/>
          <w:sz w:val="22"/>
          <w:szCs w:val="22"/>
        </w:rPr>
        <w:t>.</w:t>
      </w:r>
    </w:p>
    <w:p w14:paraId="2E6CB922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주문량</w:t>
      </w:r>
      <w:r>
        <w:rPr>
          <w:rFonts w:hAnsi="Times New Roman" w:cs="바탕"/>
          <w:sz w:val="22"/>
          <w:szCs w:val="22"/>
        </w:rPr>
        <w:t>(economic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order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quantity)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주문비용과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재고유지비용의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재고모형이다</w:t>
      </w:r>
      <w:r>
        <w:rPr>
          <w:rFonts w:hAnsi="Times New Roman" w:cs="바탕"/>
          <w:sz w:val="22"/>
          <w:szCs w:val="22"/>
        </w:rPr>
        <w:t>.</w:t>
      </w:r>
    </w:p>
    <w:p w14:paraId="1C07155C" w14:textId="77777777" w:rsidR="0015349F" w:rsidRDefault="0015349F">
      <w:pPr>
        <w:pStyle w:val="a3"/>
        <w:tabs>
          <w:tab w:val="left" w:pos="25600"/>
        </w:tabs>
        <w:ind w:left="535" w:hanging="335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조달기간</w:t>
      </w:r>
      <w:r>
        <w:rPr>
          <w:rFonts w:hAnsi="Times New Roman" w:cs="바탕"/>
          <w:sz w:val="22"/>
          <w:szCs w:val="22"/>
        </w:rPr>
        <w:t>(replenishment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leadtime)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</w:t>
      </w:r>
      <w:r>
        <w:rPr>
          <w:rFonts w:cs="바탕" w:hint="eastAsia"/>
          <w:spacing w:val="4"/>
          <w:sz w:val="22"/>
          <w:szCs w:val="22"/>
        </w:rPr>
        <w:t>다면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재주문점은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조달기간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동안의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일일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평균수요의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합과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동일하다</w:t>
      </w:r>
      <w:r>
        <w:rPr>
          <w:rFonts w:cs="바탕"/>
          <w:sz w:val="22"/>
          <w:szCs w:val="22"/>
        </w:rPr>
        <w:t>.</w:t>
      </w:r>
    </w:p>
    <w:p w14:paraId="56CB3340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길수록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안전재고의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많아진다</w:t>
      </w:r>
      <w:r>
        <w:rPr>
          <w:rFonts w:hAnsi="Times New Roman" w:cs="바탕"/>
          <w:sz w:val="22"/>
          <w:szCs w:val="22"/>
        </w:rPr>
        <w:t>.</w:t>
      </w:r>
    </w:p>
    <w:p w14:paraId="4C7A0D5E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15FB74E" w14:textId="77777777" w:rsidR="0015349F" w:rsidRDefault="0015349F">
      <w:pPr>
        <w:pStyle w:val="a3"/>
        <w:tabs>
          <w:tab w:val="left" w:pos="25600"/>
        </w:tabs>
        <w:spacing w:line="240" w:lineRule="auto"/>
        <w:rPr>
          <w:sz w:val="22"/>
          <w:szCs w:val="22"/>
        </w:rPr>
      </w:pPr>
    </w:p>
    <w:p w14:paraId="5007CAE1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수요예측에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5FF05A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38812BC" w14:textId="77777777" w:rsidR="0015349F" w:rsidRDefault="0015349F">
      <w:pPr>
        <w:pStyle w:val="a3"/>
        <w:tabs>
          <w:tab w:val="left" w:pos="256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수요예측오차의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척도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평균절대오차</w:t>
      </w:r>
      <w:r>
        <w:rPr>
          <w:rFonts w:hAnsi="Times New Roman" w:cs="바탕"/>
          <w:spacing w:val="-8"/>
          <w:sz w:val="22"/>
          <w:szCs w:val="22"/>
        </w:rPr>
        <w:t>(mean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absolute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deviation)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완벽하게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438BF2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시계열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분해하여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내재되어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임의변동</w:t>
      </w:r>
      <w:r>
        <w:rPr>
          <w:rFonts w:hAnsi="Times New Roman" w:cs="바탕"/>
          <w:sz w:val="22"/>
          <w:szCs w:val="22"/>
        </w:rPr>
        <w:t>(random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variation)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685C67A0" w14:textId="77777777" w:rsidR="0015349F" w:rsidRDefault="0015349F">
      <w:pPr>
        <w:pStyle w:val="a3"/>
        <w:tabs>
          <w:tab w:val="left" w:pos="25600"/>
        </w:tabs>
        <w:ind w:left="566" w:hanging="36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가중이동평균법</w:t>
      </w:r>
      <w:r>
        <w:rPr>
          <w:rFonts w:hAnsi="Times New Roman" w:cs="바탕"/>
          <w:sz w:val="22"/>
          <w:szCs w:val="22"/>
        </w:rPr>
        <w:t>(weighted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average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00657A" w14:textId="77777777" w:rsidR="0015349F" w:rsidRDefault="0015349F">
      <w:pPr>
        <w:pStyle w:val="a3"/>
        <w:tabs>
          <w:tab w:val="left" w:pos="25600"/>
        </w:tabs>
        <w:ind w:left="572" w:hanging="37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이동평균법</w:t>
      </w:r>
      <w:r>
        <w:rPr>
          <w:rFonts w:hAnsi="Times New Roman" w:cs="바탕"/>
          <w:sz w:val="22"/>
          <w:szCs w:val="22"/>
        </w:rPr>
        <w:t>(moving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average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과거예측이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학습효과가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내재되어있다</w:t>
      </w:r>
      <w:r>
        <w:rPr>
          <w:rFonts w:hAnsi="Times New Roman" w:cs="바탕"/>
          <w:sz w:val="22"/>
          <w:szCs w:val="22"/>
        </w:rPr>
        <w:t>.</w:t>
      </w:r>
    </w:p>
    <w:p w14:paraId="7641D8ED" w14:textId="77777777" w:rsidR="0015349F" w:rsidRDefault="0015349F">
      <w:pPr>
        <w:pStyle w:val="a3"/>
        <w:tabs>
          <w:tab w:val="left" w:pos="25600"/>
        </w:tabs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지수평활법</w:t>
      </w:r>
      <w:r>
        <w:rPr>
          <w:rFonts w:hAnsi="Times New Roman" w:cs="바탕"/>
          <w:sz w:val="22"/>
          <w:szCs w:val="22"/>
        </w:rPr>
        <w:t>(exponential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smoothing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hAnsi="Times New Roman" w:cs="바탕"/>
          <w:sz w:val="22"/>
          <w:szCs w:val="22"/>
        </w:rPr>
        <w:t>(n)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조절함으로써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72BF39B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4C2D76B9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조립되는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생산라인이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병목공정</w:t>
      </w:r>
      <w:r>
        <w:rPr>
          <w:rFonts w:hAnsi="Times New Roman" w:cs="바탕"/>
          <w:sz w:val="22"/>
          <w:szCs w:val="22"/>
        </w:rPr>
        <w:t>(bottleneck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operation)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작업수행시간의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작업수행시간이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되겠는가</w:t>
      </w:r>
      <w:r>
        <w:rPr>
          <w:rFonts w:hAnsi="Times New Roman" w:cs="바탕"/>
          <w:sz w:val="22"/>
          <w:szCs w:val="22"/>
        </w:rPr>
        <w:t>?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76"/>
        <w:gridCol w:w="1114"/>
        <w:gridCol w:w="1115"/>
        <w:gridCol w:w="946"/>
        <w:gridCol w:w="945"/>
      </w:tblGrid>
      <w:tr w:rsidR="0015349F" w14:paraId="06E207CD" w14:textId="77777777">
        <w:trPr>
          <w:trHeight w:hRule="exact" w:val="370"/>
        </w:trPr>
        <w:tc>
          <w:tcPr>
            <w:tcW w:w="2276" w:type="dxa"/>
            <w:vAlign w:val="center"/>
          </w:tcPr>
          <w:p w14:paraId="073062E3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cs="바탕" w:hint="eastAsia"/>
                <w:sz w:val="22"/>
                <w:szCs w:val="22"/>
              </w:rPr>
              <w:t>작업공정</w:t>
            </w:r>
          </w:p>
        </w:tc>
        <w:tc>
          <w:tcPr>
            <w:tcW w:w="1114" w:type="dxa"/>
            <w:vAlign w:val="center"/>
          </w:tcPr>
          <w:p w14:paraId="664E6379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</w:p>
        </w:tc>
        <w:tc>
          <w:tcPr>
            <w:tcW w:w="1115" w:type="dxa"/>
            <w:vAlign w:val="center"/>
          </w:tcPr>
          <w:p w14:paraId="684AFDF5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</w:p>
        </w:tc>
        <w:tc>
          <w:tcPr>
            <w:tcW w:w="946" w:type="dxa"/>
            <w:vAlign w:val="center"/>
          </w:tcPr>
          <w:p w14:paraId="1FFD9A84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C</w:t>
            </w:r>
          </w:p>
        </w:tc>
        <w:tc>
          <w:tcPr>
            <w:tcW w:w="945" w:type="dxa"/>
            <w:vAlign w:val="center"/>
          </w:tcPr>
          <w:p w14:paraId="5F1D6CC1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D</w:t>
            </w:r>
          </w:p>
        </w:tc>
      </w:tr>
      <w:tr w:rsidR="0015349F" w14:paraId="4A1ED8E7" w14:textId="77777777">
        <w:trPr>
          <w:trHeight w:hRule="exact" w:val="369"/>
        </w:trPr>
        <w:tc>
          <w:tcPr>
            <w:tcW w:w="2276" w:type="dxa"/>
            <w:vAlign w:val="center"/>
          </w:tcPr>
          <w:p w14:paraId="2851F53A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공정별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작업수행시간</w:t>
            </w:r>
          </w:p>
        </w:tc>
        <w:tc>
          <w:tcPr>
            <w:tcW w:w="1114" w:type="dxa"/>
            <w:vAlign w:val="center"/>
          </w:tcPr>
          <w:p w14:paraId="6B397CEC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1115" w:type="dxa"/>
            <w:vAlign w:val="center"/>
          </w:tcPr>
          <w:p w14:paraId="177A552F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946" w:type="dxa"/>
            <w:vAlign w:val="center"/>
          </w:tcPr>
          <w:p w14:paraId="4B22B1D5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  <w:tc>
          <w:tcPr>
            <w:tcW w:w="945" w:type="dxa"/>
            <w:vAlign w:val="center"/>
          </w:tcPr>
          <w:p w14:paraId="0D0D1658" w14:textId="77777777" w:rsidR="0015349F" w:rsidRDefault="0015349F">
            <w:pPr>
              <w:pStyle w:val="a3"/>
              <w:framePr w:w="6537" w:h="853" w:hRule="exact" w:wrap="notBeside" w:vAnchor="text" w:hAnchor="margin" w:x="6974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  <w:r>
              <w:rPr>
                <w:rFonts w:cs="바탕" w:hint="eastAsia"/>
                <w:sz w:val="22"/>
                <w:szCs w:val="22"/>
              </w:rPr>
              <w:t>초</w:t>
            </w:r>
          </w:p>
        </w:tc>
      </w:tr>
    </w:tbl>
    <w:p w14:paraId="1C73F2D5" w14:textId="77777777" w:rsidR="0015349F" w:rsidRDefault="0015349F">
      <w:pPr>
        <w:pStyle w:val="a3"/>
        <w:framePr w:w="6537" w:h="853" w:hRule="exact" w:wrap="notBeside" w:vAnchor="text" w:hAnchor="margin" w:x="6974"/>
        <w:tabs>
          <w:tab w:val="left" w:pos="25600"/>
        </w:tabs>
      </w:pPr>
    </w:p>
    <w:p w14:paraId="273791D9" w14:textId="77777777" w:rsidR="0015349F" w:rsidRDefault="0015349F">
      <w:pPr>
        <w:pStyle w:val="a3"/>
        <w:tabs>
          <w:tab w:val="left" w:pos="25600"/>
        </w:tabs>
        <w:spacing w:line="92" w:lineRule="auto"/>
        <w:rPr>
          <w:sz w:val="2"/>
          <w:szCs w:val="2"/>
        </w:rPr>
      </w:pPr>
    </w:p>
    <w:p w14:paraId="19E2FBB7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33DF52B4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15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</w:t>
      </w:r>
      <w:r>
        <w:rPr>
          <w:rFonts w:hAnsi="Times New Roman" w:cs="바탕" w:hint="eastAsia"/>
          <w:spacing w:val="-4"/>
          <w:sz w:val="22"/>
          <w:szCs w:val="22"/>
        </w:rPr>
        <w:t>개</w:t>
      </w:r>
    </w:p>
    <w:p w14:paraId="19749836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29001AC6" w14:textId="77777777" w:rsidR="0015349F" w:rsidRDefault="0015349F">
      <w:pPr>
        <w:pStyle w:val="a3"/>
        <w:tabs>
          <w:tab w:val="left" w:pos="25600"/>
        </w:tabs>
        <w:spacing w:line="351" w:lineRule="auto"/>
        <w:ind w:left="529" w:hanging="329"/>
        <w:rPr>
          <w:sz w:val="22"/>
          <w:szCs w:val="22"/>
        </w:rPr>
      </w:pPr>
    </w:p>
    <w:p w14:paraId="040FD887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생산계획수립과정에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EF2682A" w14:textId="77777777" w:rsidR="0015349F" w:rsidRDefault="0015349F">
      <w:pPr>
        <w:pStyle w:val="a3"/>
        <w:tabs>
          <w:tab w:val="left" w:pos="25600"/>
        </w:tabs>
        <w:spacing w:line="185" w:lineRule="auto"/>
        <w:ind w:left="529" w:hanging="329"/>
        <w:rPr>
          <w:sz w:val="22"/>
          <w:szCs w:val="22"/>
        </w:rPr>
      </w:pPr>
    </w:p>
    <w:p w14:paraId="64930B24" w14:textId="77777777" w:rsidR="0015349F" w:rsidRDefault="0015349F">
      <w:pPr>
        <w:pStyle w:val="a3"/>
        <w:tabs>
          <w:tab w:val="left" w:pos="25600"/>
        </w:tabs>
        <w:ind w:left="567" w:hanging="36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</w:t>
      </w:r>
      <w:r>
        <w:rPr>
          <w:rFonts w:hAnsi="Times New Roman" w:cs="바탕"/>
          <w:sz w:val="22"/>
          <w:szCs w:val="22"/>
        </w:rPr>
        <w:t>(aggregate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planning)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제품군내의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품목들에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측정단위가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781F55E4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추종전략</w:t>
      </w:r>
      <w:r>
        <w:rPr>
          <w:rFonts w:hAnsi="Times New Roman" w:cs="바탕"/>
          <w:sz w:val="22"/>
          <w:szCs w:val="22"/>
        </w:rPr>
        <w:t>(chase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strategy)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목표생산량을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52F08A8" w14:textId="77777777" w:rsidR="0015349F" w:rsidRDefault="0015349F">
      <w:pPr>
        <w:pStyle w:val="a3"/>
        <w:tabs>
          <w:tab w:val="left" w:pos="25600"/>
        </w:tabs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제품군내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품목별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대생산일정계획</w:t>
      </w:r>
      <w:r>
        <w:rPr>
          <w:rFonts w:cs="바탕"/>
          <w:spacing w:val="-4"/>
          <w:sz w:val="22"/>
          <w:szCs w:val="22"/>
        </w:rPr>
        <w:t>(master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production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schedule)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분해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disaggregation)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얻어진다</w:t>
      </w:r>
      <w:r>
        <w:rPr>
          <w:rFonts w:hAnsi="Times New Roman" w:cs="바탕"/>
          <w:sz w:val="22"/>
          <w:szCs w:val="22"/>
        </w:rPr>
        <w:t>.</w:t>
      </w:r>
    </w:p>
    <w:p w14:paraId="586C068C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대생산일정계획의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품목별로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생산시기와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</w:t>
      </w:r>
      <w:r>
        <w:rPr>
          <w:rFonts w:cs="바탕" w:hint="eastAsia"/>
          <w:spacing w:val="-4"/>
          <w:sz w:val="22"/>
          <w:szCs w:val="22"/>
        </w:rPr>
        <w:t>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작업으로서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자재소요계획</w:t>
      </w:r>
      <w:r>
        <w:rPr>
          <w:rFonts w:hAnsi="Times New Roman" w:cs="바탕"/>
          <w:spacing w:val="-4"/>
          <w:sz w:val="22"/>
          <w:szCs w:val="22"/>
        </w:rPr>
        <w:t>(material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requirement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planning)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434409D1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총괄생산계획에서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초과작업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계획기간동안의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대처하고자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평준화전략</w:t>
      </w:r>
      <w:r>
        <w:rPr>
          <w:rFonts w:hAnsi="Times New Roman" w:cs="바탕"/>
          <w:sz w:val="22"/>
          <w:szCs w:val="22"/>
        </w:rPr>
        <w:t>(level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strategy)</w:t>
      </w:r>
      <w:r>
        <w:rPr>
          <w:rFonts w:hAnsi="Times New Roman" w:cs="바탕" w:hint="eastAsia"/>
          <w:sz w:val="22"/>
          <w:szCs w:val="22"/>
        </w:rPr>
        <w:t>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439726A" w14:textId="77777777" w:rsidR="0015349F" w:rsidRDefault="0015349F">
      <w:pPr>
        <w:pStyle w:val="a3"/>
        <w:tabs>
          <w:tab w:val="left" w:pos="25600"/>
        </w:tabs>
        <w:spacing w:line="425" w:lineRule="auto"/>
        <w:ind w:left="529" w:hanging="329"/>
        <w:rPr>
          <w:sz w:val="22"/>
          <w:szCs w:val="22"/>
        </w:rPr>
      </w:pPr>
    </w:p>
    <w:p w14:paraId="4AE71E08" w14:textId="77777777" w:rsidR="0015349F" w:rsidRDefault="0015349F">
      <w:pPr>
        <w:pStyle w:val="a3"/>
        <w:tabs>
          <w:tab w:val="left" w:pos="25600"/>
        </w:tabs>
        <w:ind w:left="529" w:hanging="329"/>
        <w:rPr>
          <w:sz w:val="22"/>
          <w:szCs w:val="22"/>
        </w:rPr>
      </w:pPr>
    </w:p>
    <w:p w14:paraId="1F77E45D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58073E3" w14:textId="77777777" w:rsidR="0015349F" w:rsidRDefault="0015349F">
      <w:pPr>
        <w:pStyle w:val="a3"/>
        <w:tabs>
          <w:tab w:val="left" w:pos="25600"/>
        </w:tabs>
        <w:spacing w:line="185" w:lineRule="auto"/>
        <w:ind w:left="529" w:hanging="329"/>
        <w:rPr>
          <w:sz w:val="22"/>
          <w:szCs w:val="22"/>
        </w:rPr>
      </w:pPr>
    </w:p>
    <w:p w14:paraId="3BEABCD5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품질비용</w:t>
      </w:r>
      <w:r>
        <w:rPr>
          <w:rFonts w:hAnsi="Times New Roman" w:cs="바탕"/>
          <w:sz w:val="22"/>
          <w:szCs w:val="22"/>
        </w:rPr>
        <w:t>(cost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quality)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예방비용</w:t>
      </w:r>
      <w:r>
        <w:rPr>
          <w:rFonts w:hAnsi="Times New Roman" w:cs="바탕"/>
          <w:sz w:val="22"/>
          <w:szCs w:val="22"/>
        </w:rPr>
        <w:t>(prevention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평가비용</w:t>
      </w:r>
      <w:r>
        <w:rPr>
          <w:rFonts w:hAnsi="Times New Roman" w:cs="바탕"/>
          <w:sz w:val="22"/>
          <w:szCs w:val="22"/>
        </w:rPr>
        <w:t>(appraisal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실패비용</w:t>
      </w:r>
      <w:r>
        <w:rPr>
          <w:rFonts w:hAnsi="Times New Roman" w:cs="바탕"/>
          <w:sz w:val="22"/>
          <w:szCs w:val="22"/>
        </w:rPr>
        <w:t>(failure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개념화시킬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75B0A66" w14:textId="77777777" w:rsidR="0015349F" w:rsidRDefault="0015349F">
      <w:pPr>
        <w:pStyle w:val="a3"/>
        <w:tabs>
          <w:tab w:val="left" w:pos="25600"/>
        </w:tabs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품질통제의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관리도</w:t>
      </w:r>
      <w:r>
        <w:rPr>
          <w:rFonts w:hAnsi="Times New Roman" w:cs="바탕"/>
          <w:sz w:val="22"/>
          <w:szCs w:val="22"/>
        </w:rPr>
        <w:t>(control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chart)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관리상한선과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관리하한선을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</w:p>
    <w:p w14:paraId="3AAACEC9" w14:textId="77777777" w:rsidR="0015349F" w:rsidRDefault="0015349F">
      <w:pPr>
        <w:pStyle w:val="a3"/>
        <w:tabs>
          <w:tab w:val="left" w:pos="25600"/>
        </w:tabs>
        <w:ind w:left="530" w:hanging="330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말콤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볼드리지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</w:t>
      </w:r>
      <w:r>
        <w:rPr>
          <w:rFonts w:hAnsi="Times New Roman" w:cs="바탕"/>
          <w:spacing w:val="-4"/>
          <w:sz w:val="22"/>
          <w:szCs w:val="22"/>
        </w:rPr>
        <w:t>(Malcolm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Baldrige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National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Quality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Award)</w:t>
      </w:r>
      <w:r>
        <w:rPr>
          <w:rFonts w:cs="바탕" w:hint="eastAsia"/>
          <w:spacing w:val="-8"/>
          <w:sz w:val="22"/>
          <w:szCs w:val="22"/>
        </w:rPr>
        <w:t>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국제표준기구</w:t>
      </w:r>
      <w:r>
        <w:rPr>
          <w:rFonts w:hAnsi="Times New Roman" w:cs="바탕"/>
          <w:spacing w:val="-8"/>
          <w:sz w:val="22"/>
          <w:szCs w:val="22"/>
        </w:rPr>
        <w:t>(International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Organization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for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Standardization)</w:t>
      </w:r>
      <w:r>
        <w:rPr>
          <w:rFonts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제정된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품질시스템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인증제도이다</w:t>
      </w:r>
      <w:r>
        <w:rPr>
          <w:rFonts w:cs="바탕"/>
          <w:sz w:val="22"/>
          <w:szCs w:val="22"/>
        </w:rPr>
        <w:t>.</w:t>
      </w:r>
    </w:p>
    <w:p w14:paraId="45CBC5CB" w14:textId="77777777" w:rsidR="0015349F" w:rsidRDefault="0015349F">
      <w:pPr>
        <w:pStyle w:val="a3"/>
        <w:tabs>
          <w:tab w:val="left" w:pos="256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관리도는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생산공정에서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발생하는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변동요인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중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우연요인</w:t>
      </w:r>
      <w:r>
        <w:rPr>
          <w:rFonts w:cs="바탕"/>
          <w:sz w:val="22"/>
          <w:szCs w:val="22"/>
        </w:rPr>
        <w:t>(random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causes)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이상요인</w:t>
      </w:r>
      <w:r>
        <w:rPr>
          <w:rFonts w:hAnsi="Times New Roman" w:cs="바탕"/>
          <w:sz w:val="22"/>
          <w:szCs w:val="22"/>
        </w:rPr>
        <w:t>(assignable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causes)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사용된다</w:t>
      </w:r>
      <w:r>
        <w:rPr>
          <w:rFonts w:hAnsi="Times New Roman" w:cs="바탕"/>
          <w:sz w:val="22"/>
          <w:szCs w:val="22"/>
        </w:rPr>
        <w:t>.</w:t>
      </w:r>
    </w:p>
    <w:p w14:paraId="356FCF3E" w14:textId="77777777" w:rsidR="0015349F" w:rsidRDefault="0015349F">
      <w:pPr>
        <w:pStyle w:val="a3"/>
        <w:tabs>
          <w:tab w:val="left" w:pos="25600"/>
        </w:tabs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원인결과도표</w:t>
      </w:r>
      <w:r>
        <w:rPr>
          <w:rFonts w:cs="바탕"/>
          <w:spacing w:val="-8"/>
          <w:sz w:val="22"/>
          <w:szCs w:val="22"/>
        </w:rPr>
        <w:t>(cause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and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effect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diagram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또는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fishbone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diagram)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품질관리문제의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찾아내기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도구이다</w:t>
      </w:r>
      <w:r>
        <w:rPr>
          <w:rFonts w:hAnsi="Times New Roman" w:cs="바탕"/>
          <w:sz w:val="22"/>
          <w:szCs w:val="22"/>
        </w:rPr>
        <w:t>.</w:t>
      </w:r>
    </w:p>
    <w:p w14:paraId="1D6E56D7" w14:textId="77777777" w:rsidR="0015349F" w:rsidRDefault="0015349F">
      <w:pPr>
        <w:pStyle w:val="a3"/>
        <w:rPr>
          <w:sz w:val="22"/>
          <w:szCs w:val="22"/>
        </w:rPr>
      </w:pPr>
    </w:p>
    <w:p w14:paraId="2D063D5D" w14:textId="77777777" w:rsidR="0015349F" w:rsidRDefault="0015349F">
      <w:pPr>
        <w:pStyle w:val="a3"/>
        <w:rPr>
          <w:sz w:val="22"/>
          <w:szCs w:val="22"/>
        </w:rPr>
      </w:pPr>
    </w:p>
    <w:p w14:paraId="636CE8A8" w14:textId="77777777" w:rsidR="0015349F" w:rsidRDefault="00772D42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7B2DF03D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186832B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C855B51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047FF6B1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704B2CF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2666FF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04A290B" w14:textId="77777777" w:rsidR="0015349F" w:rsidRDefault="0015349F">
      <w:pPr>
        <w:pStyle w:val="a3"/>
        <w:tabs>
          <w:tab w:val="left" w:pos="25600"/>
        </w:tabs>
        <w:spacing w:line="185" w:lineRule="auto"/>
        <w:ind w:left="383" w:hanging="383"/>
        <w:rPr>
          <w:sz w:val="22"/>
          <w:szCs w:val="22"/>
        </w:rPr>
      </w:pPr>
    </w:p>
    <w:p w14:paraId="28154DC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기간구조상에서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</w:t>
      </w:r>
      <w:r>
        <w:rPr>
          <w:rFonts w:hAnsi="Times New Roman" w:cs="바탕"/>
          <w:sz w:val="22"/>
          <w:szCs w:val="22"/>
        </w:rPr>
        <w:t>.</w:t>
      </w:r>
    </w:p>
    <w:p w14:paraId="5454DF3F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낮다</w:t>
      </w:r>
      <w:r>
        <w:rPr>
          <w:rFonts w:hAnsi="Times New Roman" w:cs="바탕"/>
          <w:sz w:val="22"/>
          <w:szCs w:val="22"/>
        </w:rPr>
        <w:t>.</w:t>
      </w:r>
    </w:p>
    <w:p w14:paraId="57055092" w14:textId="77777777" w:rsidR="0015349F" w:rsidRDefault="0015349F">
      <w:pPr>
        <w:pStyle w:val="a3"/>
        <w:tabs>
          <w:tab w:val="left" w:pos="25600"/>
        </w:tabs>
        <w:ind w:left="545" w:hanging="345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듀레이션</w:t>
      </w:r>
      <w:r>
        <w:rPr>
          <w:rFonts w:cs="바탕"/>
          <w:sz w:val="22"/>
          <w:szCs w:val="22"/>
        </w:rPr>
        <w:t>(duration)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짧은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듀레이션보다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1F0E555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수의상환조건이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수의상환조건이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낮다</w:t>
      </w:r>
      <w:r>
        <w:rPr>
          <w:rFonts w:hAnsi="Times New Roman" w:cs="바탕"/>
          <w:sz w:val="22"/>
          <w:szCs w:val="22"/>
        </w:rPr>
        <w:t>.</w:t>
      </w:r>
    </w:p>
    <w:p w14:paraId="119A9DC3" w14:textId="77777777" w:rsidR="0015349F" w:rsidRDefault="0015349F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3A2F7F0" w14:textId="77777777" w:rsidR="0015349F" w:rsidRDefault="0015349F">
      <w:pPr>
        <w:pStyle w:val="a3"/>
        <w:tabs>
          <w:tab w:val="left" w:pos="25600"/>
        </w:tabs>
        <w:spacing w:line="462" w:lineRule="auto"/>
        <w:ind w:left="731" w:hanging="731"/>
        <w:rPr>
          <w:sz w:val="22"/>
          <w:szCs w:val="22"/>
        </w:rPr>
      </w:pPr>
    </w:p>
    <w:p w14:paraId="4E0EA893" w14:textId="77777777" w:rsidR="0015349F" w:rsidRDefault="0015349F">
      <w:pPr>
        <w:pStyle w:val="a3"/>
        <w:tabs>
          <w:tab w:val="left" w:pos="25600"/>
        </w:tabs>
        <w:ind w:left="748" w:hanging="748"/>
        <w:rPr>
          <w:sz w:val="22"/>
          <w:szCs w:val="22"/>
        </w:rPr>
      </w:pPr>
    </w:p>
    <w:p w14:paraId="2365E8F2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자본예산에서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7A641B7" w14:textId="77777777" w:rsidR="0015349F" w:rsidRDefault="0015349F">
      <w:pPr>
        <w:pStyle w:val="a3"/>
        <w:tabs>
          <w:tab w:val="left" w:pos="25600"/>
        </w:tabs>
        <w:spacing w:line="185" w:lineRule="auto"/>
        <w:ind w:left="747" w:hanging="747"/>
        <w:rPr>
          <w:sz w:val="22"/>
          <w:szCs w:val="22"/>
        </w:rPr>
      </w:pPr>
    </w:p>
    <w:p w14:paraId="6033CCFD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재투자한다고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</w:t>
      </w:r>
      <w:r>
        <w:rPr>
          <w:rFonts w:cs="바탕" w:hint="eastAsia"/>
          <w:spacing w:val="-4"/>
          <w:sz w:val="22"/>
          <w:szCs w:val="22"/>
        </w:rPr>
        <w:t>부수익률법에서는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내부수익률로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재투자한다고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가정하고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cs="바탕"/>
          <w:sz w:val="22"/>
          <w:szCs w:val="22"/>
        </w:rPr>
        <w:t>.</w:t>
      </w:r>
    </w:p>
    <w:p w14:paraId="3E4BF900" w14:textId="77777777" w:rsidR="0015349F" w:rsidRDefault="0015349F">
      <w:pPr>
        <w:pStyle w:val="a3"/>
        <w:tabs>
          <w:tab w:val="left" w:pos="25600"/>
        </w:tabs>
        <w:ind w:left="576" w:hanging="37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39C4ED8" w14:textId="77777777" w:rsidR="0015349F" w:rsidRDefault="0015349F">
      <w:pPr>
        <w:pStyle w:val="a3"/>
        <w:tabs>
          <w:tab w:val="left" w:pos="25600"/>
        </w:tabs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곤란하지만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용이하게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E895FC8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개별투자안의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내부수익률법은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개별투자안의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72C2EAF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투자규모가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순현가는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투자규모에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제공한다</w:t>
      </w:r>
      <w:r>
        <w:rPr>
          <w:rFonts w:hAnsi="Times New Roman" w:cs="바탕"/>
          <w:sz w:val="22"/>
          <w:szCs w:val="22"/>
        </w:rPr>
        <w:t>.</w:t>
      </w:r>
    </w:p>
    <w:p w14:paraId="1507BDCD" w14:textId="77777777" w:rsidR="0015349F" w:rsidRDefault="0015349F">
      <w:pPr>
        <w:pStyle w:val="a3"/>
        <w:tabs>
          <w:tab w:val="left" w:pos="25600"/>
        </w:tabs>
        <w:spacing w:line="518" w:lineRule="auto"/>
        <w:ind w:left="383" w:hanging="383"/>
        <w:rPr>
          <w:sz w:val="22"/>
          <w:szCs w:val="22"/>
        </w:rPr>
      </w:pPr>
    </w:p>
    <w:p w14:paraId="65092D39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2C18D60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표에서와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호경기와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불경기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투자안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놓은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D86B3E" w14:textId="77777777" w:rsidR="0015349F" w:rsidRDefault="0015349F">
      <w:pPr>
        <w:pStyle w:val="a3"/>
        <w:tabs>
          <w:tab w:val="left" w:pos="25600"/>
        </w:tabs>
        <w:spacing w:line="129" w:lineRule="auto"/>
        <w:ind w:left="383" w:hanging="3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C96FE0B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16"/>
        <w:gridCol w:w="1945"/>
        <w:gridCol w:w="1945"/>
      </w:tblGrid>
      <w:tr w:rsidR="0015349F" w14:paraId="557CBD6D" w14:textId="77777777">
        <w:trPr>
          <w:trHeight w:hRule="exact" w:val="296"/>
        </w:trPr>
        <w:tc>
          <w:tcPr>
            <w:tcW w:w="1916" w:type="dxa"/>
            <w:vAlign w:val="center"/>
          </w:tcPr>
          <w:p w14:paraId="079CC1A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</w:pPr>
            <w:r>
              <w:rPr>
                <w:rFonts w:cs="바탕" w:hint="eastAsia"/>
                <w:sz w:val="22"/>
                <w:szCs w:val="22"/>
              </w:rPr>
              <w:t>투자안</w:t>
            </w:r>
          </w:p>
        </w:tc>
        <w:tc>
          <w:tcPr>
            <w:tcW w:w="1945" w:type="dxa"/>
            <w:vAlign w:val="center"/>
          </w:tcPr>
          <w:p w14:paraId="23BD7BA9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호경기</w:t>
            </w:r>
          </w:p>
        </w:tc>
        <w:tc>
          <w:tcPr>
            <w:tcW w:w="1945" w:type="dxa"/>
            <w:vAlign w:val="center"/>
          </w:tcPr>
          <w:p w14:paraId="373DB60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불경기</w:t>
            </w:r>
          </w:p>
        </w:tc>
      </w:tr>
      <w:tr w:rsidR="0015349F" w14:paraId="206B9E45" w14:textId="77777777">
        <w:trPr>
          <w:trHeight w:hRule="exact" w:val="296"/>
        </w:trPr>
        <w:tc>
          <w:tcPr>
            <w:tcW w:w="1916" w:type="dxa"/>
            <w:vAlign w:val="center"/>
          </w:tcPr>
          <w:p w14:paraId="2D7BCFB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</w:p>
        </w:tc>
        <w:tc>
          <w:tcPr>
            <w:tcW w:w="1945" w:type="dxa"/>
            <w:vAlign w:val="center"/>
          </w:tcPr>
          <w:p w14:paraId="01DDA15E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945" w:type="dxa"/>
            <w:vAlign w:val="center"/>
          </w:tcPr>
          <w:p w14:paraId="2E84317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</w:tr>
      <w:tr w:rsidR="0015349F" w14:paraId="664D51C3" w14:textId="77777777">
        <w:trPr>
          <w:trHeight w:hRule="exact" w:val="296"/>
        </w:trPr>
        <w:tc>
          <w:tcPr>
            <w:tcW w:w="1916" w:type="dxa"/>
            <w:vAlign w:val="center"/>
          </w:tcPr>
          <w:p w14:paraId="5BA39255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</w:p>
        </w:tc>
        <w:tc>
          <w:tcPr>
            <w:tcW w:w="1945" w:type="dxa"/>
            <w:vAlign w:val="center"/>
          </w:tcPr>
          <w:p w14:paraId="2D31BBD8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13%</w:t>
            </w:r>
          </w:p>
        </w:tc>
        <w:tc>
          <w:tcPr>
            <w:tcW w:w="1945" w:type="dxa"/>
            <w:vAlign w:val="center"/>
          </w:tcPr>
          <w:p w14:paraId="680015B3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</w:tr>
      <w:tr w:rsidR="0015349F" w14:paraId="1330F221" w14:textId="77777777">
        <w:trPr>
          <w:trHeight w:hRule="exact" w:val="296"/>
        </w:trPr>
        <w:tc>
          <w:tcPr>
            <w:tcW w:w="1916" w:type="dxa"/>
            <w:vAlign w:val="center"/>
          </w:tcPr>
          <w:p w14:paraId="3F468898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C</w:t>
            </w:r>
          </w:p>
        </w:tc>
        <w:tc>
          <w:tcPr>
            <w:tcW w:w="1945" w:type="dxa"/>
            <w:vAlign w:val="center"/>
          </w:tcPr>
          <w:p w14:paraId="0FF3187F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14%</w:t>
            </w:r>
          </w:p>
        </w:tc>
        <w:tc>
          <w:tcPr>
            <w:tcW w:w="1945" w:type="dxa"/>
            <w:vAlign w:val="center"/>
          </w:tcPr>
          <w:p w14:paraId="7BFF7B7A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</w:tr>
      <w:tr w:rsidR="0015349F" w14:paraId="68B50ABB" w14:textId="77777777">
        <w:trPr>
          <w:trHeight w:hRule="exact" w:val="296"/>
        </w:trPr>
        <w:tc>
          <w:tcPr>
            <w:tcW w:w="1916" w:type="dxa"/>
            <w:vAlign w:val="center"/>
          </w:tcPr>
          <w:p w14:paraId="57C5AABD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D</w:t>
            </w:r>
          </w:p>
        </w:tc>
        <w:tc>
          <w:tcPr>
            <w:tcW w:w="1945" w:type="dxa"/>
            <w:vAlign w:val="center"/>
          </w:tcPr>
          <w:p w14:paraId="5533EAD4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15%</w:t>
            </w:r>
          </w:p>
        </w:tc>
        <w:tc>
          <w:tcPr>
            <w:tcW w:w="1945" w:type="dxa"/>
            <w:vAlign w:val="center"/>
          </w:tcPr>
          <w:p w14:paraId="43C49C82" w14:textId="77777777" w:rsidR="0015349F" w:rsidRDefault="0015349F">
            <w:pPr>
              <w:pStyle w:val="a3"/>
              <w:framePr w:w="5948" w:h="1596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</w:tbl>
    <w:p w14:paraId="04698A2B" w14:textId="77777777" w:rsidR="0015349F" w:rsidRDefault="0015349F">
      <w:pPr>
        <w:pStyle w:val="a3"/>
        <w:framePr w:w="5948" w:h="1596" w:hRule="exact" w:wrap="notBeside" w:vAnchor="text" w:hAnchor="margin" w:x="329"/>
        <w:tabs>
          <w:tab w:val="left" w:pos="25600"/>
        </w:tabs>
        <w:spacing w:line="312" w:lineRule="auto"/>
      </w:pPr>
    </w:p>
    <w:p w14:paraId="5FE64C1E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ascii="Times New Roman" w:hAnsi="Times New Roman" w:cs="Times New Roman"/>
          <w:sz w:val="2"/>
          <w:szCs w:val="2"/>
        </w:rPr>
      </w:pPr>
    </w:p>
    <w:p w14:paraId="2102F317" w14:textId="77777777" w:rsidR="0015349F" w:rsidRDefault="0015349F">
      <w:pPr>
        <w:pStyle w:val="a3"/>
        <w:tabs>
          <w:tab w:val="left" w:pos="25600"/>
        </w:tabs>
        <w:spacing w:line="222" w:lineRule="auto"/>
        <w:ind w:left="383" w:hanging="383"/>
        <w:rPr>
          <w:sz w:val="22"/>
          <w:szCs w:val="22"/>
        </w:rPr>
      </w:pPr>
    </w:p>
    <w:p w14:paraId="09348B2E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호경기와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불경기가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1/2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3FCC24AD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15A7C6D5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6083A5E1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357F9409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97"/>
      </w:tblGrid>
      <w:tr w:rsidR="0015349F" w14:paraId="52BE8D18" w14:textId="77777777">
        <w:trPr>
          <w:trHeight w:hRule="exact" w:val="2297"/>
        </w:trPr>
        <w:tc>
          <w:tcPr>
            <w:tcW w:w="6597" w:type="dxa"/>
            <w:vAlign w:val="center"/>
          </w:tcPr>
          <w:p w14:paraId="7A5EFB4D" w14:textId="77777777" w:rsidR="0015349F" w:rsidRDefault="0015349F">
            <w:pPr>
              <w:pStyle w:val="a3"/>
              <w:framePr w:w="6681" w:h="2353" w:hRule="exact" w:wrap="notBeside" w:vAnchor="text" w:hAnchor="margin" w:x="6974"/>
              <w:tabs>
                <w:tab w:val="left" w:pos="25600"/>
              </w:tabs>
              <w:spacing w:line="92" w:lineRule="auto"/>
              <w:ind w:left="100"/>
              <w:rPr>
                <w:sz w:val="22"/>
                <w:szCs w:val="22"/>
              </w:rPr>
            </w:pPr>
          </w:p>
          <w:p w14:paraId="28DBB79A" w14:textId="77777777" w:rsidR="0015349F" w:rsidRDefault="0015349F">
            <w:pPr>
              <w:pStyle w:val="a3"/>
              <w:tabs>
                <w:tab w:val="left" w:pos="25600"/>
              </w:tabs>
              <w:ind w:left="396" w:right="100" w:hanging="296"/>
            </w:pPr>
            <w:r>
              <w:rPr>
                <w:rFonts w:cs="바탕"/>
                <w:sz w:val="22"/>
                <w:szCs w:val="22"/>
              </w:rPr>
              <w:t>a.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가운데에서도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선택하는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01F67E3" w14:textId="77777777" w:rsidR="0015349F" w:rsidRDefault="0015349F">
            <w:pPr>
              <w:pStyle w:val="a3"/>
              <w:tabs>
                <w:tab w:val="left" w:pos="25600"/>
              </w:tabs>
              <w:ind w:left="385" w:right="100" w:hanging="285"/>
            </w:pPr>
            <w:r>
              <w:rPr>
                <w:rFonts w:cs="바탕"/>
                <w:sz w:val="22"/>
                <w:szCs w:val="22"/>
              </w:rPr>
              <w:t>b.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위험중립적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동일하게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FE13A3F" w14:textId="77777777" w:rsidR="0015349F" w:rsidRDefault="0015349F">
            <w:pPr>
              <w:pStyle w:val="a3"/>
              <w:tabs>
                <w:tab w:val="left" w:pos="25600"/>
              </w:tabs>
              <w:ind w:left="388" w:right="100" w:hanging="288"/>
            </w:pPr>
            <w:r>
              <w:rPr>
                <w:rFonts w:cs="바탕"/>
                <w:sz w:val="22"/>
                <w:szCs w:val="22"/>
              </w:rPr>
              <w:t>c.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위험추구적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중에서는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투자안을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선택한다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E844101" w14:textId="77777777" w:rsidR="0015349F" w:rsidRDefault="0015349F">
            <w:pPr>
              <w:pStyle w:val="a3"/>
              <w:tabs>
                <w:tab w:val="left" w:pos="25600"/>
              </w:tabs>
              <w:ind w:left="388" w:right="100" w:hanging="288"/>
              <w:rPr>
                <w:sz w:val="2"/>
                <w:szCs w:val="2"/>
              </w:rPr>
            </w:pPr>
          </w:p>
        </w:tc>
      </w:tr>
    </w:tbl>
    <w:p w14:paraId="7337A15D" w14:textId="77777777" w:rsidR="0015349F" w:rsidRDefault="0015349F">
      <w:pPr>
        <w:pStyle w:val="a3"/>
        <w:framePr w:w="6681" w:h="2353" w:hRule="exact" w:wrap="notBeside" w:vAnchor="text" w:hAnchor="margin" w:x="6974"/>
        <w:tabs>
          <w:tab w:val="left" w:pos="25600"/>
        </w:tabs>
        <w:spacing w:line="312" w:lineRule="auto"/>
      </w:pPr>
    </w:p>
    <w:p w14:paraId="38367036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"/>
          <w:szCs w:val="2"/>
        </w:rPr>
      </w:pPr>
    </w:p>
    <w:p w14:paraId="1B7B922C" w14:textId="77777777" w:rsidR="0015349F" w:rsidRDefault="0015349F">
      <w:pPr>
        <w:pStyle w:val="a3"/>
        <w:tabs>
          <w:tab w:val="left" w:pos="25600"/>
        </w:tabs>
        <w:spacing w:line="185" w:lineRule="auto"/>
        <w:ind w:left="543" w:hanging="543"/>
        <w:rPr>
          <w:sz w:val="22"/>
          <w:szCs w:val="22"/>
        </w:rPr>
      </w:pPr>
    </w:p>
    <w:p w14:paraId="6EA3718E" w14:textId="77777777" w:rsidR="0015349F" w:rsidRDefault="0015349F">
      <w:pPr>
        <w:pStyle w:val="a3"/>
        <w:tabs>
          <w:tab w:val="left" w:pos="25600"/>
        </w:tabs>
        <w:ind w:left="543" w:hanging="54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</w:p>
    <w:p w14:paraId="0F48510C" w14:textId="77777777" w:rsidR="0015349F" w:rsidRDefault="0015349F">
      <w:pPr>
        <w:pStyle w:val="a3"/>
        <w:spacing w:line="222" w:lineRule="auto"/>
        <w:rPr>
          <w:sz w:val="22"/>
          <w:szCs w:val="22"/>
        </w:rPr>
      </w:pPr>
    </w:p>
    <w:p w14:paraId="6459E198" w14:textId="77777777" w:rsidR="0015349F" w:rsidRDefault="0015349F">
      <w:pPr>
        <w:pStyle w:val="a3"/>
        <w:rPr>
          <w:sz w:val="22"/>
          <w:szCs w:val="22"/>
        </w:rPr>
      </w:pPr>
    </w:p>
    <w:p w14:paraId="673072D0" w14:textId="77777777" w:rsidR="0015349F" w:rsidRDefault="0015349F">
      <w:pPr>
        <w:pStyle w:val="a3"/>
        <w:tabs>
          <w:tab w:val="left" w:pos="25600"/>
        </w:tabs>
        <w:ind w:left="300" w:hanging="300"/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순운전자본이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hAnsi="Times New Roman" w:cs="바탕"/>
          <w:sz w:val="22"/>
          <w:szCs w:val="22"/>
        </w:rPr>
        <w:t>?</w:t>
      </w:r>
    </w:p>
    <w:p w14:paraId="48B1734C" w14:textId="77777777" w:rsidR="0015349F" w:rsidRDefault="0015349F">
      <w:pPr>
        <w:pStyle w:val="a3"/>
        <w:tabs>
          <w:tab w:val="left" w:pos="25600"/>
        </w:tabs>
        <w:spacing w:line="185" w:lineRule="auto"/>
        <w:ind w:left="748" w:hanging="748"/>
        <w:rPr>
          <w:sz w:val="22"/>
          <w:szCs w:val="22"/>
        </w:rPr>
      </w:pPr>
    </w:p>
    <w:p w14:paraId="5AA10D5D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단기차입금이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</w:p>
    <w:p w14:paraId="6F8A920F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</w:p>
    <w:p w14:paraId="32122B28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외상매출금도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7E0E71F9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0B375280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단기차입금이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감소하였다</w:t>
      </w:r>
      <w:r>
        <w:rPr>
          <w:rFonts w:hAnsi="Times New Roman" w:cs="바탕"/>
          <w:sz w:val="22"/>
          <w:szCs w:val="22"/>
        </w:rPr>
        <w:t>.</w:t>
      </w:r>
    </w:p>
    <w:p w14:paraId="6464A17C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0393F99A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5EDB3D78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매출량이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EBIT)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결합레버리지도</w:t>
      </w:r>
      <w:r>
        <w:rPr>
          <w:rFonts w:cs="바탕"/>
          <w:sz w:val="22"/>
          <w:szCs w:val="22"/>
        </w:rPr>
        <w:t>(DCL)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주가수익비율</w:t>
      </w:r>
      <w:r>
        <w:rPr>
          <w:rFonts w:hAnsi="Times New Roman" w:cs="바탕"/>
          <w:sz w:val="22"/>
          <w:szCs w:val="22"/>
        </w:rPr>
        <w:t>(PER)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되는가</w:t>
      </w:r>
      <w:r>
        <w:rPr>
          <w:rFonts w:hAnsi="Times New Roman" w:cs="바탕"/>
          <w:sz w:val="22"/>
          <w:szCs w:val="22"/>
        </w:rPr>
        <w:t>?</w:t>
      </w:r>
    </w:p>
    <w:p w14:paraId="1BD20B19" w14:textId="77777777" w:rsidR="0015349F" w:rsidRDefault="0015349F">
      <w:pPr>
        <w:pStyle w:val="a3"/>
        <w:tabs>
          <w:tab w:val="left" w:pos="25600"/>
        </w:tabs>
        <w:spacing w:line="185" w:lineRule="auto"/>
        <w:ind w:left="384" w:hanging="384"/>
        <w:rPr>
          <w:sz w:val="22"/>
          <w:szCs w:val="22"/>
        </w:rPr>
      </w:pPr>
    </w:p>
    <w:p w14:paraId="64008423" w14:textId="77777777" w:rsidR="0015349F" w:rsidRDefault="0015349F">
      <w:pPr>
        <w:pStyle w:val="a3"/>
        <w:tabs>
          <w:tab w:val="left" w:pos="25600"/>
        </w:tabs>
        <w:ind w:left="384" w:hanging="38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</w:t>
      </w:r>
    </w:p>
    <w:p w14:paraId="02DA2C8D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06EBDE0A" w14:textId="77777777" w:rsidR="0015349F" w:rsidRDefault="0015349F">
      <w:pPr>
        <w:pStyle w:val="a3"/>
        <w:tabs>
          <w:tab w:val="left" w:pos="25600"/>
        </w:tabs>
        <w:ind w:left="328" w:hanging="328"/>
        <w:rPr>
          <w:sz w:val="22"/>
          <w:szCs w:val="22"/>
        </w:rPr>
      </w:pPr>
    </w:p>
    <w:p w14:paraId="21B1DDAF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</w:t>
      </w:r>
      <w:r>
        <w:rPr>
          <w:rFonts w:hAnsi="Times New Roman" w:cs="바탕"/>
          <w:sz w:val="22"/>
          <w:szCs w:val="22"/>
        </w:rPr>
        <w:t>(constant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dividend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discount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F9247F3" w14:textId="77777777" w:rsidR="0015349F" w:rsidRDefault="0015349F">
      <w:pPr>
        <w:pStyle w:val="a3"/>
        <w:tabs>
          <w:tab w:val="left" w:pos="25600"/>
        </w:tabs>
        <w:spacing w:line="185" w:lineRule="auto"/>
        <w:ind w:left="328" w:hanging="328"/>
        <w:rPr>
          <w:sz w:val="22"/>
          <w:szCs w:val="22"/>
        </w:rPr>
      </w:pPr>
    </w:p>
    <w:p w14:paraId="69DF078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3000A9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8962597" w14:textId="77777777" w:rsidR="0015349F" w:rsidRDefault="0015349F">
      <w:pPr>
        <w:pStyle w:val="a3"/>
        <w:tabs>
          <w:tab w:val="left" w:pos="25600"/>
        </w:tabs>
        <w:ind w:left="539" w:hanging="339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이용한다</w:t>
      </w:r>
      <w:r>
        <w:rPr>
          <w:rFonts w:hAnsi="Times New Roman" w:cs="바탕"/>
          <w:sz w:val="22"/>
          <w:szCs w:val="22"/>
        </w:rPr>
        <w:t>.</w:t>
      </w:r>
    </w:p>
    <w:p w14:paraId="432CF5A9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배당성장률의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상승시킨다</w:t>
      </w:r>
      <w:r>
        <w:rPr>
          <w:rFonts w:hAnsi="Times New Roman" w:cs="바탕"/>
          <w:sz w:val="22"/>
          <w:szCs w:val="22"/>
        </w:rPr>
        <w:t>.</w:t>
      </w:r>
    </w:p>
    <w:p w14:paraId="2ED92C23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고정성장배당모형에서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C7F0917" w14:textId="77777777" w:rsidR="0015349F" w:rsidRDefault="0015349F">
      <w:pPr>
        <w:pStyle w:val="a3"/>
        <w:tabs>
          <w:tab w:val="left" w:pos="25600"/>
        </w:tabs>
        <w:ind w:left="748" w:hanging="748"/>
        <w:rPr>
          <w:sz w:val="22"/>
          <w:szCs w:val="22"/>
        </w:rPr>
      </w:pPr>
    </w:p>
    <w:p w14:paraId="108C910C" w14:textId="77777777" w:rsidR="0015349F" w:rsidRDefault="0015349F">
      <w:pPr>
        <w:pStyle w:val="a3"/>
        <w:tabs>
          <w:tab w:val="left" w:pos="25600"/>
        </w:tabs>
        <w:ind w:left="543" w:hanging="543"/>
        <w:rPr>
          <w:sz w:val="22"/>
          <w:szCs w:val="22"/>
        </w:rPr>
      </w:pPr>
    </w:p>
    <w:p w14:paraId="7BA53D17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0D25A35B" w14:textId="77777777" w:rsidR="0015349F" w:rsidRDefault="0015349F">
      <w:pPr>
        <w:pStyle w:val="a3"/>
        <w:tabs>
          <w:tab w:val="left" w:pos="25600"/>
        </w:tabs>
        <w:ind w:left="383" w:hanging="38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hAnsi="Times New Roman" w:cs="바탕"/>
          <w:sz w:val="22"/>
          <w:szCs w:val="22"/>
        </w:rPr>
        <w:t>(risk)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7F8813E" w14:textId="77777777" w:rsidR="0015349F" w:rsidRDefault="0015349F">
      <w:pPr>
        <w:pStyle w:val="a3"/>
        <w:tabs>
          <w:tab w:val="left" w:pos="25600"/>
        </w:tabs>
        <w:spacing w:line="185" w:lineRule="auto"/>
        <w:ind w:left="383" w:hanging="383"/>
        <w:rPr>
          <w:sz w:val="22"/>
          <w:szCs w:val="22"/>
        </w:rPr>
      </w:pPr>
    </w:p>
    <w:p w14:paraId="138327A7" w14:textId="77777777" w:rsidR="0015349F" w:rsidRDefault="0015349F">
      <w:pPr>
        <w:pStyle w:val="a3"/>
        <w:tabs>
          <w:tab w:val="left" w:pos="25600"/>
        </w:tabs>
        <w:ind w:left="543" w:hanging="343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2994FC86" w14:textId="77777777" w:rsidR="0015349F" w:rsidRDefault="0015349F">
      <w:pPr>
        <w:pStyle w:val="a3"/>
        <w:tabs>
          <w:tab w:val="left" w:pos="25600"/>
        </w:tabs>
        <w:ind w:left="572" w:hanging="372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증권시장선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SML)</w:t>
      </w:r>
      <w:r>
        <w:rPr>
          <w:rFonts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과대평가되어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바람직하다</w:t>
      </w:r>
      <w:r>
        <w:rPr>
          <w:rFonts w:hAnsi="Times New Roman" w:cs="바탕"/>
          <w:sz w:val="22"/>
          <w:szCs w:val="22"/>
        </w:rPr>
        <w:t>.</w:t>
      </w:r>
    </w:p>
    <w:p w14:paraId="53A865C3" w14:textId="77777777" w:rsidR="0015349F" w:rsidRDefault="0015349F">
      <w:pPr>
        <w:pStyle w:val="a3"/>
        <w:tabs>
          <w:tab w:val="left" w:pos="256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시장포트폴리오의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베타는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비체계적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E54D5CF" w14:textId="77777777" w:rsidR="0015349F" w:rsidRDefault="0015349F">
      <w:pPr>
        <w:pStyle w:val="a3"/>
        <w:tabs>
          <w:tab w:val="left" w:pos="256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미미하지만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분산투자의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79B5C97" w14:textId="77777777" w:rsidR="0015349F" w:rsidRDefault="0015349F">
      <w:pPr>
        <w:pStyle w:val="a3"/>
        <w:tabs>
          <w:tab w:val="left" w:pos="256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베타로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표준편차로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E3BC008" w14:textId="77777777" w:rsidR="0015349F" w:rsidRDefault="0015349F">
      <w:pPr>
        <w:pStyle w:val="a3"/>
        <w:tabs>
          <w:tab w:val="left" w:pos="25600"/>
        </w:tabs>
        <w:spacing w:line="388" w:lineRule="auto"/>
        <w:ind w:left="383" w:hanging="383"/>
        <w:rPr>
          <w:sz w:val="22"/>
          <w:szCs w:val="22"/>
        </w:rPr>
      </w:pPr>
    </w:p>
    <w:p w14:paraId="1542CF12" w14:textId="77777777" w:rsidR="0015349F" w:rsidRDefault="0015349F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</w:p>
    <w:p w14:paraId="3F0EA90D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증분현금흐름</w:t>
      </w:r>
      <w:r>
        <w:rPr>
          <w:rFonts w:hAnsi="Times New Roman" w:cs="바탕"/>
          <w:sz w:val="22"/>
          <w:szCs w:val="22"/>
        </w:rPr>
        <w:t>(incremental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cash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flow)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투자의사결정을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주장은</w:t>
      </w:r>
      <w:r>
        <w:rPr>
          <w:rFonts w:hAnsi="Times New Roman" w:cs="바탕"/>
          <w:sz w:val="22"/>
          <w:szCs w:val="22"/>
        </w:rPr>
        <w:t>?</w:t>
      </w:r>
    </w:p>
    <w:p w14:paraId="30782473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C1B299F" w14:textId="77777777" w:rsidR="0015349F" w:rsidRDefault="0015349F">
      <w:pPr>
        <w:pStyle w:val="a3"/>
        <w:tabs>
          <w:tab w:val="left" w:pos="25600"/>
        </w:tabs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부실기업에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자금지원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부도처리된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대출금에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9186413" w14:textId="77777777" w:rsidR="0015349F" w:rsidRDefault="0015349F">
      <w:pPr>
        <w:pStyle w:val="a3"/>
        <w:tabs>
          <w:tab w:val="left" w:pos="25600"/>
        </w:tabs>
        <w:ind w:left="529" w:hanging="329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cs="바탕" w:hint="eastAsia"/>
          <w:sz w:val="22"/>
          <w:szCs w:val="22"/>
        </w:rPr>
        <w:t>억원에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주차장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철거하고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상가건물을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신축할지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cs="바탕" w:hint="eastAsia"/>
          <w:sz w:val="22"/>
          <w:szCs w:val="22"/>
        </w:rPr>
        <w:t>억원이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주차장시설을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cs="바탕" w:hint="eastAsia"/>
          <w:sz w:val="22"/>
          <w:szCs w:val="22"/>
        </w:rPr>
        <w:t>억원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세후기준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7C3DFEF" w14:textId="77777777" w:rsidR="0015349F" w:rsidRDefault="0015349F">
      <w:pPr>
        <w:pStyle w:val="a3"/>
        <w:tabs>
          <w:tab w:val="left" w:pos="256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제주도의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호텔이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수월해짐에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투숙객으로부터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수월해짐에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골프장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이용객으로부터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0727BB1" w14:textId="77777777" w:rsidR="0015349F" w:rsidRDefault="0015349F">
      <w:pPr>
        <w:pStyle w:val="a3"/>
        <w:tabs>
          <w:tab w:val="left" w:pos="25600"/>
        </w:tabs>
        <w:ind w:left="536" w:hanging="336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신제품발매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원자재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재고자산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보관창고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현금보유액의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2FFDAB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공장직원을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교육연수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보낼지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항공료와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임시직원에게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C758447" w14:textId="77777777" w:rsidR="0015349F" w:rsidRDefault="0015349F">
      <w:pPr>
        <w:pStyle w:val="a3"/>
        <w:tabs>
          <w:tab w:val="left" w:pos="25600"/>
        </w:tabs>
        <w:spacing w:line="351" w:lineRule="auto"/>
        <w:ind w:left="500" w:hanging="300"/>
        <w:rPr>
          <w:sz w:val="22"/>
          <w:szCs w:val="22"/>
        </w:rPr>
      </w:pPr>
    </w:p>
    <w:p w14:paraId="73608423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58BA25BB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준강형</w:t>
      </w:r>
      <w:r>
        <w:rPr>
          <w:rFonts w:cs="바탕"/>
          <w:sz w:val="22"/>
          <w:szCs w:val="22"/>
        </w:rPr>
        <w:t>(semi-strong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주장은</w:t>
      </w:r>
      <w:r>
        <w:rPr>
          <w:rFonts w:hAnsi="Times New Roman" w:cs="바탕"/>
          <w:sz w:val="22"/>
          <w:szCs w:val="22"/>
        </w:rPr>
        <w:t>?</w:t>
      </w:r>
    </w:p>
    <w:p w14:paraId="784649E0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B8D1980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1000%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18188C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겪어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적자누적으로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밑도는데도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,</w:t>
      </w:r>
    </w:p>
    <w:p w14:paraId="4A726C8E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펀드매니저가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증권분석을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침팬지가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무작위로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포트폴리오보다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</w:p>
    <w:p w14:paraId="22BB582F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314" w:lineRule="auto"/>
        <w:ind w:left="500" w:hanging="300"/>
        <w:rPr>
          <w:sz w:val="22"/>
          <w:szCs w:val="22"/>
        </w:rPr>
      </w:pPr>
    </w:p>
    <w:p w14:paraId="0832B953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환경단체와의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패소해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CFC6C1D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불법대출을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막대한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입혀왔다는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일주일전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밝혀져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급락했다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알려지면서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상승했다</w:t>
      </w:r>
      <w:r>
        <w:rPr>
          <w:rFonts w:hAnsi="Times New Roman" w:cs="바탕"/>
          <w:sz w:val="22"/>
          <w:szCs w:val="22"/>
        </w:rPr>
        <w:t>.</w:t>
      </w:r>
    </w:p>
    <w:p w14:paraId="1ACC488A" w14:textId="77777777" w:rsidR="0015349F" w:rsidRDefault="0015349F">
      <w:pPr>
        <w:pStyle w:val="a3"/>
        <w:tabs>
          <w:tab w:val="left" w:pos="25600"/>
        </w:tabs>
        <w:spacing w:line="407" w:lineRule="auto"/>
        <w:ind w:left="731" w:hanging="731"/>
      </w:pPr>
    </w:p>
    <w:p w14:paraId="2A078BDC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7E8D3376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유럽형</w:t>
      </w:r>
      <w:r>
        <w:rPr>
          <w:rFonts w:hAnsi="Times New Roman" w:cs="바탕"/>
          <w:sz w:val="22"/>
          <w:szCs w:val="22"/>
        </w:rPr>
        <w:t>(European)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11,000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3,000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9FC2D15" w14:textId="77777777" w:rsidR="0015349F" w:rsidRDefault="0015349F">
      <w:pPr>
        <w:pStyle w:val="a3"/>
        <w:spacing w:line="185" w:lineRule="auto"/>
        <w:ind w:left="200" w:hanging="200"/>
        <w:rPr>
          <w:sz w:val="22"/>
          <w:szCs w:val="22"/>
        </w:rPr>
      </w:pPr>
    </w:p>
    <w:p w14:paraId="2A5A31CE" w14:textId="77777777" w:rsidR="0015349F" w:rsidRDefault="0015349F">
      <w:pPr>
        <w:pStyle w:val="a3"/>
        <w:tabs>
          <w:tab w:val="left" w:pos="25600"/>
        </w:tabs>
        <w:ind w:left="542" w:hanging="342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13587FF" w14:textId="77777777" w:rsidR="0015349F" w:rsidRDefault="0015349F">
      <w:pPr>
        <w:pStyle w:val="a3"/>
        <w:tabs>
          <w:tab w:val="left" w:pos="25600"/>
        </w:tabs>
        <w:ind w:left="565" w:hanging="36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공매도</w:t>
      </w:r>
      <w:r>
        <w:rPr>
          <w:rFonts w:hAnsi="Times New Roman" w:cs="바탕"/>
          <w:sz w:val="22"/>
          <w:szCs w:val="22"/>
        </w:rPr>
        <w:t>(short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selling)</w:t>
      </w:r>
      <w:r>
        <w:rPr>
          <w:rFonts w:hAnsi="Times New Roman" w:cs="바탕" w:hint="eastAsia"/>
          <w:sz w:val="22"/>
          <w:szCs w:val="22"/>
        </w:rPr>
        <w:t>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2,500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12,500</w:t>
      </w:r>
      <w:r>
        <w:rPr>
          <w:rFonts w:hAnsi="Times New Roman" w:cs="바탕" w:hint="eastAsia"/>
          <w:sz w:val="22"/>
          <w:szCs w:val="22"/>
        </w:rPr>
        <w:t>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5DAF2B82" w14:textId="77777777" w:rsidR="0015349F" w:rsidRDefault="0015349F">
      <w:pPr>
        <w:pStyle w:val="a3"/>
        <w:tabs>
          <w:tab w:val="left" w:pos="25600"/>
        </w:tabs>
        <w:ind w:left="590" w:hanging="39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10,500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2,500</w:t>
      </w:r>
      <w:r>
        <w:rPr>
          <w:rFonts w:hAnsi="Times New Roman" w:cs="바탕" w:hint="eastAsia"/>
          <w:sz w:val="22"/>
          <w:szCs w:val="22"/>
        </w:rPr>
        <w:t>원이라면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cs="바탕"/>
          <w:sz w:val="22"/>
          <w:szCs w:val="22"/>
        </w:rPr>
        <w:t>(arbitrage)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4250D52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매수함으로써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</w:t>
      </w:r>
      <w:r>
        <w:rPr>
          <w:rFonts w:hAnsi="Times New Roman" w:cs="바탕" w:hint="eastAsia"/>
          <w:spacing w:val="-8"/>
          <w:sz w:val="22"/>
          <w:szCs w:val="22"/>
        </w:rPr>
        <w:t>기업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만기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년의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미국형</w:t>
      </w:r>
      <w:r>
        <w:rPr>
          <w:rFonts w:hAnsi="Times New Roman" w:cs="바탕"/>
          <w:spacing w:val="-8"/>
          <w:sz w:val="22"/>
          <w:szCs w:val="22"/>
        </w:rPr>
        <w:t>(American)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콜옵션을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매수하는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효과를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얻을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C7CB644" w14:textId="77777777" w:rsidR="0015349F" w:rsidRDefault="0015349F">
      <w:pPr>
        <w:pStyle w:val="a3"/>
        <w:tabs>
          <w:tab w:val="left" w:pos="256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풋옵션에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선도가격과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무위험차익거래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풋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7692061" w14:textId="77777777" w:rsidR="0015349F" w:rsidRDefault="0015349F">
      <w:pPr>
        <w:pStyle w:val="a3"/>
        <w:tabs>
          <w:tab w:val="left" w:pos="25600"/>
        </w:tabs>
        <w:spacing w:line="240" w:lineRule="auto"/>
        <w:ind w:left="731" w:hanging="731"/>
        <w:rPr>
          <w:sz w:val="22"/>
          <w:szCs w:val="22"/>
        </w:rPr>
      </w:pPr>
    </w:p>
    <w:p w14:paraId="370BDC44" w14:textId="77777777" w:rsidR="0015349F" w:rsidRDefault="0015349F">
      <w:pPr>
        <w:pStyle w:val="a3"/>
        <w:tabs>
          <w:tab w:val="left" w:pos="25600"/>
        </w:tabs>
        <w:spacing w:line="500" w:lineRule="auto"/>
        <w:ind w:left="731" w:hanging="731"/>
        <w:rPr>
          <w:sz w:val="22"/>
          <w:szCs w:val="22"/>
        </w:rPr>
      </w:pPr>
    </w:p>
    <w:p w14:paraId="5D0DEAED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표에서와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펀드만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표준편차를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총투자액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안정주식형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천만원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성장주식형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천만원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국채투자형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천만원씩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위험수준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총투자액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cs="바탕" w:hint="eastAsia"/>
          <w:sz w:val="22"/>
          <w:szCs w:val="22"/>
        </w:rPr>
        <w:t>천만원으로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최적포트폴리오를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안정주식형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9FA7836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8E2A1F6" w14:textId="77777777" w:rsidR="0015349F" w:rsidRDefault="00772D42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2C664D78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4911D8D" w14:textId="77777777" w:rsidR="0015349F" w:rsidRDefault="0015349F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67482D70" w14:textId="77777777" w:rsidR="0015349F" w:rsidRDefault="0015349F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3478880" w14:textId="77777777" w:rsidR="0015349F" w:rsidRDefault="0015349F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413AD88" w14:textId="77777777" w:rsidR="0015349F" w:rsidRDefault="0015349F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96C1509" w14:textId="77777777" w:rsidR="0015349F" w:rsidRDefault="00772D42">
      <w:pPr>
        <w:pStyle w:val="a3"/>
        <w:tabs>
          <w:tab w:val="left" w:pos="25600"/>
        </w:tabs>
        <w:ind w:left="383" w:hanging="383"/>
        <w:rPr>
          <w:sz w:val="22"/>
          <w:szCs w:val="22"/>
        </w:rPr>
      </w:pPr>
      <w:r>
        <w:rPr>
          <w:noProof/>
        </w:rPr>
        <w:pict w14:anchorId="6BB6D16D">
          <v:group id="_x0000_s1068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69" style="position:absolute" from="3,1354" to="13967,1354" o:allowincell="f" strokeweight="1pt"/>
            <v:shape id="_x0000_s107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3B473F0" w14:textId="77777777" w:rsidR="0015349F" w:rsidRDefault="0015349F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7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A1F608" w14:textId="77777777" w:rsidR="0015349F" w:rsidRDefault="0015349F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2" type="#_x0000_t202" style="position:absolute;left:1439;top:595;width:1560;height:635" o:allowincell="f" filled="f" fillcolor="buttonFace" strokeweight="1pt">
              <v:textbox inset="0,0,0,0">
                <w:txbxContent>
                  <w:p w14:paraId="037599DC" w14:textId="77777777" w:rsidR="0015349F" w:rsidRDefault="0015349F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3A14C3D" w14:textId="77777777" w:rsidR="0015349F" w:rsidRDefault="0015349F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0"/>
        <w:gridCol w:w="1930"/>
        <w:gridCol w:w="1929"/>
      </w:tblGrid>
      <w:tr w:rsidR="0015349F" w14:paraId="6E6E4776" w14:textId="77777777">
        <w:trPr>
          <w:trHeight w:hRule="exact" w:val="369"/>
        </w:trPr>
        <w:tc>
          <w:tcPr>
            <w:tcW w:w="1900" w:type="dxa"/>
            <w:vAlign w:val="center"/>
          </w:tcPr>
          <w:p w14:paraId="526FDCB9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펀드명칭</w:t>
            </w:r>
          </w:p>
        </w:tc>
        <w:tc>
          <w:tcPr>
            <w:tcW w:w="1930" w:type="dxa"/>
            <w:vAlign w:val="center"/>
          </w:tcPr>
          <w:p w14:paraId="287398F9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기대수익률</w:t>
            </w:r>
          </w:p>
        </w:tc>
        <w:tc>
          <w:tcPr>
            <w:tcW w:w="1929" w:type="dxa"/>
            <w:vAlign w:val="center"/>
          </w:tcPr>
          <w:p w14:paraId="75C05448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위험수준</w:t>
            </w:r>
          </w:p>
        </w:tc>
      </w:tr>
      <w:tr w:rsidR="0015349F" w14:paraId="532E9FF4" w14:textId="77777777">
        <w:trPr>
          <w:trHeight w:hRule="exact" w:val="369"/>
        </w:trPr>
        <w:tc>
          <w:tcPr>
            <w:tcW w:w="1900" w:type="dxa"/>
            <w:vAlign w:val="center"/>
          </w:tcPr>
          <w:p w14:paraId="17B87D12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안정주식형</w:t>
            </w:r>
          </w:p>
        </w:tc>
        <w:tc>
          <w:tcPr>
            <w:tcW w:w="1930" w:type="dxa"/>
            <w:vAlign w:val="center"/>
          </w:tcPr>
          <w:p w14:paraId="1BA2D11E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1929" w:type="dxa"/>
            <w:vAlign w:val="center"/>
          </w:tcPr>
          <w:p w14:paraId="503D1A81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20%</w:t>
            </w:r>
          </w:p>
        </w:tc>
      </w:tr>
      <w:tr w:rsidR="0015349F" w14:paraId="5A4583F6" w14:textId="77777777">
        <w:trPr>
          <w:trHeight w:hRule="exact" w:val="369"/>
        </w:trPr>
        <w:tc>
          <w:tcPr>
            <w:tcW w:w="1900" w:type="dxa"/>
            <w:vAlign w:val="center"/>
          </w:tcPr>
          <w:p w14:paraId="3EBB2C5B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성장주식형</w:t>
            </w:r>
          </w:p>
        </w:tc>
        <w:tc>
          <w:tcPr>
            <w:tcW w:w="1930" w:type="dxa"/>
            <w:vAlign w:val="center"/>
          </w:tcPr>
          <w:p w14:paraId="2DA17B4C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20%</w:t>
            </w:r>
          </w:p>
        </w:tc>
        <w:tc>
          <w:tcPr>
            <w:tcW w:w="1929" w:type="dxa"/>
            <w:vAlign w:val="center"/>
          </w:tcPr>
          <w:p w14:paraId="2703DD17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40%</w:t>
            </w:r>
          </w:p>
        </w:tc>
      </w:tr>
      <w:tr w:rsidR="0015349F" w14:paraId="4CE8BBA6" w14:textId="77777777">
        <w:trPr>
          <w:trHeight w:hRule="exact" w:val="369"/>
        </w:trPr>
        <w:tc>
          <w:tcPr>
            <w:tcW w:w="1900" w:type="dxa"/>
            <w:vAlign w:val="center"/>
          </w:tcPr>
          <w:p w14:paraId="37E44E95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국채투자형</w:t>
            </w:r>
          </w:p>
        </w:tc>
        <w:tc>
          <w:tcPr>
            <w:tcW w:w="1930" w:type="dxa"/>
            <w:vAlign w:val="center"/>
          </w:tcPr>
          <w:p w14:paraId="4CA77847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5%</w:t>
            </w:r>
          </w:p>
        </w:tc>
        <w:tc>
          <w:tcPr>
            <w:tcW w:w="1929" w:type="dxa"/>
            <w:vAlign w:val="center"/>
          </w:tcPr>
          <w:p w14:paraId="4FBE26F1" w14:textId="77777777" w:rsidR="0015349F" w:rsidRDefault="0015349F">
            <w:pPr>
              <w:pStyle w:val="a3"/>
              <w:framePr w:w="5900" w:h="1592" w:hRule="exact" w:wrap="notBeside" w:vAnchor="text" w:hAnchor="margin" w:x="395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0%</w:t>
            </w:r>
          </w:p>
        </w:tc>
      </w:tr>
    </w:tbl>
    <w:p w14:paraId="1773AFD1" w14:textId="77777777" w:rsidR="0015349F" w:rsidRDefault="0015349F">
      <w:pPr>
        <w:pStyle w:val="a3"/>
        <w:framePr w:w="5900" w:h="1592" w:hRule="exact" w:wrap="notBeside" w:vAnchor="text" w:hAnchor="margin" w:x="395"/>
        <w:tabs>
          <w:tab w:val="left" w:pos="25600"/>
        </w:tabs>
      </w:pPr>
    </w:p>
    <w:p w14:paraId="4C2C969A" w14:textId="77777777" w:rsidR="0015349F" w:rsidRDefault="0015349F">
      <w:pPr>
        <w:pStyle w:val="a3"/>
        <w:tabs>
          <w:tab w:val="left" w:pos="25600"/>
        </w:tabs>
        <w:wordWrap/>
        <w:jc w:val="center"/>
        <w:rPr>
          <w:sz w:val="2"/>
          <w:szCs w:val="2"/>
        </w:rPr>
      </w:pPr>
    </w:p>
    <w:p w14:paraId="659A7C31" w14:textId="77777777" w:rsidR="0015349F" w:rsidRDefault="0015349F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729B535E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1,152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1,440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1,800</w:t>
      </w:r>
      <w:r>
        <w:rPr>
          <w:rFonts w:hAnsi="Times New Roman" w:cs="바탕" w:hint="eastAsia"/>
          <w:sz w:val="22"/>
          <w:szCs w:val="22"/>
        </w:rPr>
        <w:t>만원</w:t>
      </w:r>
    </w:p>
    <w:p w14:paraId="4BDA28BF" w14:textId="77777777" w:rsidR="0015349F" w:rsidRDefault="0015349F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2,400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3,840</w:t>
      </w:r>
      <w:r>
        <w:rPr>
          <w:rFonts w:hAnsi="Times New Roman" w:cs="바탕" w:hint="eastAsia"/>
          <w:sz w:val="22"/>
          <w:szCs w:val="22"/>
        </w:rPr>
        <w:t>만원</w:t>
      </w:r>
    </w:p>
    <w:p w14:paraId="0B59FAEF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15FC6A9C" w14:textId="77777777" w:rsidR="0015349F" w:rsidRDefault="0015349F">
      <w:pPr>
        <w:pStyle w:val="a3"/>
        <w:tabs>
          <w:tab w:val="left" w:pos="25600"/>
        </w:tabs>
        <w:rPr>
          <w:sz w:val="22"/>
          <w:szCs w:val="22"/>
        </w:rPr>
      </w:pPr>
    </w:p>
    <w:p w14:paraId="0F92969A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APT(</w:t>
      </w:r>
      <w:r>
        <w:rPr>
          <w:rFonts w:hAnsi="Times New Roman" w:cs="바탕" w:hint="eastAsia"/>
          <w:sz w:val="22"/>
          <w:szCs w:val="22"/>
        </w:rPr>
        <w:t>차익거래가격결정이론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5A840B4" w14:textId="77777777" w:rsidR="0015349F" w:rsidRDefault="0015349F">
      <w:pPr>
        <w:pStyle w:val="a3"/>
        <w:tabs>
          <w:tab w:val="left" w:pos="25600"/>
        </w:tabs>
        <w:spacing w:line="185" w:lineRule="auto"/>
        <w:ind w:left="731" w:hanging="731"/>
        <w:rPr>
          <w:sz w:val="22"/>
          <w:szCs w:val="22"/>
        </w:rPr>
      </w:pPr>
    </w:p>
    <w:p w14:paraId="22C6FA0E" w14:textId="77777777" w:rsidR="0015349F" w:rsidRDefault="0015349F">
      <w:pPr>
        <w:pStyle w:val="a3"/>
        <w:tabs>
          <w:tab w:val="left" w:pos="25600"/>
        </w:tabs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유도하기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673BB8F" w14:textId="77777777" w:rsidR="0015349F" w:rsidRDefault="0015349F">
      <w:pPr>
        <w:pStyle w:val="a3"/>
        <w:tabs>
          <w:tab w:val="left" w:pos="25600"/>
        </w:tabs>
        <w:ind w:left="531" w:hanging="33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위험회피적이라는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0EF39EF" w14:textId="77777777" w:rsidR="0015349F" w:rsidRDefault="0015349F">
      <w:pPr>
        <w:pStyle w:val="a3"/>
        <w:tabs>
          <w:tab w:val="left" w:pos="25600"/>
        </w:tabs>
        <w:ind w:left="555" w:hanging="35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시장포트폴리오를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자산가치평가를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48E6F9F" w14:textId="77777777" w:rsidR="0015349F" w:rsidRDefault="0015349F">
      <w:pPr>
        <w:pStyle w:val="a3"/>
        <w:tabs>
          <w:tab w:val="left" w:pos="25600"/>
        </w:tabs>
        <w:ind w:left="555" w:hanging="35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이상이다</w:t>
      </w:r>
      <w:r>
        <w:rPr>
          <w:rFonts w:hAnsi="Times New Roman" w:cs="바탕"/>
          <w:sz w:val="22"/>
          <w:szCs w:val="22"/>
        </w:rPr>
        <w:t>.</w:t>
      </w:r>
    </w:p>
    <w:p w14:paraId="775D12E1" w14:textId="77777777" w:rsidR="0015349F" w:rsidRDefault="0015349F">
      <w:pPr>
        <w:pStyle w:val="a3"/>
        <w:tabs>
          <w:tab w:val="left" w:pos="25600"/>
        </w:tabs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APT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CAPM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위험요인이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선형관계를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준다</w:t>
      </w:r>
      <w:r>
        <w:rPr>
          <w:rFonts w:hAnsi="Times New Roman" w:cs="바탕"/>
          <w:sz w:val="22"/>
          <w:szCs w:val="22"/>
        </w:rPr>
        <w:t>.</w:t>
      </w:r>
    </w:p>
    <w:p w14:paraId="48AA4610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474EA542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2F26BFD3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MM</w:t>
      </w:r>
      <w:r>
        <w:rPr>
          <w:rFonts w:hAnsi="Times New Roman" w:cs="바탕" w:hint="eastAsia"/>
          <w:sz w:val="22"/>
          <w:szCs w:val="22"/>
        </w:rPr>
        <w:t>이론이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만주로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가중평균자본비용</w:t>
      </w:r>
      <w:r>
        <w:rPr>
          <w:rFonts w:hAnsi="Times New Roman" w:cs="바탕"/>
          <w:sz w:val="22"/>
          <w:szCs w:val="22"/>
        </w:rPr>
        <w:t>(WACC)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순영업이익</w:t>
      </w:r>
      <w:r>
        <w:rPr>
          <w:rFonts w:hAnsi="Times New Roman" w:cs="바탕"/>
          <w:sz w:val="22"/>
          <w:szCs w:val="22"/>
        </w:rPr>
        <w:t>(EBIT)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억원일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C99DC3D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185" w:lineRule="auto"/>
        <w:ind w:left="404" w:hanging="404"/>
        <w:rPr>
          <w:sz w:val="22"/>
          <w:szCs w:val="22"/>
        </w:rPr>
      </w:pPr>
    </w:p>
    <w:p w14:paraId="35A30127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자기자본비용은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9700BB6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자본구조를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자기자본비용이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18.8%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</w:p>
    <w:p w14:paraId="6A7E1716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자본구조를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재구성한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가중평균자본비용은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14.08%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2489C42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근사치로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198.86</w:t>
      </w:r>
      <w:r>
        <w:rPr>
          <w:rFonts w:hAnsi="Times New Roman" w:cs="바탕" w:hint="eastAsia"/>
          <w:sz w:val="22"/>
          <w:szCs w:val="22"/>
        </w:rPr>
        <w:t>억원이다</w:t>
      </w:r>
      <w:r>
        <w:rPr>
          <w:rFonts w:hAnsi="Times New Roman" w:cs="바탕"/>
          <w:sz w:val="22"/>
          <w:szCs w:val="22"/>
        </w:rPr>
        <w:t>.</w:t>
      </w:r>
    </w:p>
    <w:p w14:paraId="369F4DB8" w14:textId="77777777" w:rsidR="0015349F" w:rsidRDefault="0015349F">
      <w:pPr>
        <w:pStyle w:val="a3"/>
        <w:tabs>
          <w:tab w:val="left" w:pos="25600"/>
        </w:tabs>
        <w:ind w:left="555" w:hanging="355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자사주를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매입한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발행주식수는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근사치로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545,463</w:t>
      </w:r>
      <w:r>
        <w:rPr>
          <w:rFonts w:hAnsi="Times New Roman" w:cs="바탕" w:hint="eastAsia"/>
          <w:spacing w:val="-4"/>
          <w:sz w:val="22"/>
          <w:szCs w:val="22"/>
        </w:rPr>
        <w:t>주이다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875591A" w14:textId="77777777" w:rsidR="0015349F" w:rsidRDefault="0015349F">
      <w:pPr>
        <w:pStyle w:val="a3"/>
        <w:tabs>
          <w:tab w:val="left" w:pos="25600"/>
        </w:tabs>
        <w:ind w:left="378" w:hanging="378"/>
        <w:rPr>
          <w:sz w:val="22"/>
          <w:szCs w:val="22"/>
        </w:rPr>
      </w:pPr>
    </w:p>
    <w:p w14:paraId="68E7E8F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23E190F2" w14:textId="77777777" w:rsidR="0015349F" w:rsidRDefault="0015349F">
      <w:pPr>
        <w:pStyle w:val="a3"/>
        <w:tabs>
          <w:tab w:val="left" w:pos="25600"/>
        </w:tabs>
        <w:ind w:left="300" w:hanging="3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제약회사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암치료에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획기적인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국제특허를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획득했다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시설투자를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다나의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60%</w:t>
      </w:r>
      <w:r>
        <w:rPr>
          <w:rFonts w:hAnsi="Times New Roman"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보유하고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전자회사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파라는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업종전문화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차원에서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다나를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824A64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646C93D3" w14:textId="77777777" w:rsidR="0015349F" w:rsidRDefault="0015349F">
      <w:pPr>
        <w:pStyle w:val="a3"/>
        <w:tabs>
          <w:tab w:val="left" w:pos="25600"/>
        </w:tabs>
        <w:ind w:left="300"/>
      </w:pPr>
      <w:r>
        <w:rPr>
          <w:rFonts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의료기기를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사라가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레버리지를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차입매수</w:t>
      </w:r>
      <w:r>
        <w:rPr>
          <w:rFonts w:hAnsi="Times New Roman" w:cs="바탕"/>
          <w:sz w:val="22"/>
          <w:szCs w:val="22"/>
        </w:rPr>
        <w:t>(LBO)</w:t>
      </w:r>
      <w:r>
        <w:rPr>
          <w:rFonts w:hAnsi="Times New Roman" w:cs="바탕" w:hint="eastAsia"/>
          <w:sz w:val="22"/>
          <w:szCs w:val="22"/>
        </w:rPr>
        <w:t>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세웠다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주당순자산이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다나의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기업가치평가모형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6FFA04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spacing w:line="185" w:lineRule="auto"/>
        <w:ind w:left="1000" w:hanging="1000"/>
        <w:rPr>
          <w:sz w:val="22"/>
          <w:szCs w:val="22"/>
        </w:rPr>
      </w:pPr>
    </w:p>
    <w:p w14:paraId="46D748AA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629" w:hanging="329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주주잉여현금흐름모형</w:t>
      </w:r>
      <w:r>
        <w:rPr>
          <w:rFonts w:hAnsi="Times New Roman" w:cs="바탕"/>
          <w:sz w:val="22"/>
          <w:szCs w:val="22"/>
        </w:rPr>
        <w:t>(FCFE)</w:t>
      </w:r>
    </w:p>
    <w:p w14:paraId="4C0B7A19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629" w:hanging="329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단계성장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주주잉여현금흐름모형</w:t>
      </w:r>
      <w:r>
        <w:rPr>
          <w:rFonts w:hAnsi="Times New Roman" w:cs="바탕"/>
          <w:sz w:val="22"/>
          <w:szCs w:val="22"/>
        </w:rPr>
        <w:t>(FCFE)</w:t>
      </w:r>
    </w:p>
    <w:p w14:paraId="6F57F0D6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기업잉여현금흐름모형</w:t>
      </w:r>
      <w:r>
        <w:rPr>
          <w:rFonts w:hAnsi="Times New Roman" w:cs="바탕"/>
          <w:sz w:val="22"/>
          <w:szCs w:val="22"/>
        </w:rPr>
        <w:t>(FCFF)</w:t>
      </w:r>
    </w:p>
    <w:p w14:paraId="1BBF4731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단계성장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기업잉여현금흐름모형</w:t>
      </w:r>
      <w:r>
        <w:rPr>
          <w:rFonts w:hAnsi="Times New Roman" w:cs="바탕"/>
          <w:sz w:val="22"/>
          <w:szCs w:val="22"/>
        </w:rPr>
        <w:t>(FCFF)</w:t>
      </w:r>
    </w:p>
    <w:p w14:paraId="141AE99C" w14:textId="77777777" w:rsidR="0015349F" w:rsidRDefault="0015349F">
      <w:pPr>
        <w:pStyle w:val="a3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806"/>
          <w:tab w:val="left" w:pos="1612"/>
          <w:tab w:val="left" w:pos="2419"/>
          <w:tab w:val="left" w:pos="3225"/>
          <w:tab w:val="left" w:pos="4032"/>
          <w:tab w:val="left" w:pos="4838"/>
          <w:tab w:val="left" w:pos="5644"/>
          <w:tab w:val="left" w:pos="6451"/>
          <w:tab w:val="left" w:pos="7257"/>
          <w:tab w:val="left" w:pos="8064"/>
          <w:tab w:val="left" w:pos="8870"/>
          <w:tab w:val="left" w:pos="9676"/>
          <w:tab w:val="left" w:pos="10483"/>
          <w:tab w:val="left" w:pos="11289"/>
          <w:tab w:val="left" w:pos="12096"/>
          <w:tab w:val="left" w:pos="12902"/>
          <w:tab w:val="left" w:pos="13708"/>
          <w:tab w:val="left" w:pos="14515"/>
          <w:tab w:val="left" w:pos="15321"/>
          <w:tab w:val="left" w:pos="16128"/>
          <w:tab w:val="left" w:pos="16934"/>
          <w:tab w:val="left" w:pos="17740"/>
          <w:tab w:val="left" w:pos="18547"/>
          <w:tab w:val="left" w:pos="19353"/>
          <w:tab w:val="left" w:pos="20160"/>
          <w:tab w:val="left" w:pos="20966"/>
          <w:tab w:val="left" w:pos="21772"/>
          <w:tab w:val="left" w:pos="22579"/>
          <w:tab w:val="left" w:pos="23385"/>
          <w:tab w:val="left" w:pos="24192"/>
          <w:tab w:val="left" w:pos="24998"/>
          <w:tab w:val="left" w:pos="25804"/>
        </w:tabs>
        <w:ind w:left="30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PBR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상대가치평가모형</w:t>
      </w:r>
    </w:p>
    <w:p w14:paraId="6780D21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5408ED69" w14:textId="77777777" w:rsidR="0015349F" w:rsidRDefault="0015349F">
      <w:pPr>
        <w:pStyle w:val="a3"/>
        <w:tabs>
          <w:tab w:val="left" w:pos="25600"/>
        </w:tabs>
        <w:ind w:left="432" w:hanging="432"/>
        <w:rPr>
          <w:sz w:val="22"/>
          <w:szCs w:val="22"/>
        </w:rPr>
      </w:pPr>
    </w:p>
    <w:p w14:paraId="7588B74C" w14:textId="77777777" w:rsidR="0015349F" w:rsidRDefault="0015349F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백만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방법은</w:t>
      </w:r>
      <w:r>
        <w:rPr>
          <w:rFonts w:hAnsi="Times New Roman" w:cs="바탕"/>
          <w:sz w:val="22"/>
          <w:szCs w:val="22"/>
        </w:rPr>
        <w:t>?</w:t>
      </w:r>
    </w:p>
    <w:p w14:paraId="18ECDCDE" w14:textId="77777777" w:rsidR="0015349F" w:rsidRDefault="0015349F">
      <w:pPr>
        <w:pStyle w:val="a3"/>
        <w:tabs>
          <w:tab w:val="left" w:pos="25600"/>
        </w:tabs>
        <w:spacing w:line="185" w:lineRule="auto"/>
        <w:ind w:left="432" w:hanging="432"/>
        <w:rPr>
          <w:sz w:val="22"/>
          <w:szCs w:val="22"/>
        </w:rPr>
      </w:pPr>
    </w:p>
    <w:p w14:paraId="51E1E6AC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매수한다</w:t>
      </w:r>
      <w:r>
        <w:rPr>
          <w:rFonts w:hAnsi="Times New Roman" w:cs="바탕"/>
          <w:sz w:val="22"/>
          <w:szCs w:val="22"/>
        </w:rPr>
        <w:t>.</w:t>
      </w:r>
    </w:p>
    <w:p w14:paraId="625B2CE6" w14:textId="77777777" w:rsidR="0015349F" w:rsidRDefault="0015349F">
      <w:pPr>
        <w:pStyle w:val="a3"/>
        <w:tabs>
          <w:tab w:val="left" w:pos="25600"/>
        </w:tabs>
        <w:ind w:left="500" w:hanging="3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매도한다</w:t>
      </w:r>
      <w:r>
        <w:rPr>
          <w:rFonts w:hAnsi="Times New Roman" w:cs="바탕"/>
          <w:sz w:val="22"/>
          <w:szCs w:val="22"/>
        </w:rPr>
        <w:t>.</w:t>
      </w:r>
    </w:p>
    <w:p w14:paraId="5ED65A48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선물환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매수포지션을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취한다</w:t>
      </w:r>
      <w:r>
        <w:rPr>
          <w:rFonts w:hAnsi="Times New Roman" w:cs="바탕"/>
          <w:sz w:val="22"/>
          <w:szCs w:val="22"/>
        </w:rPr>
        <w:t>.</w:t>
      </w:r>
    </w:p>
    <w:p w14:paraId="6052571E" w14:textId="77777777" w:rsidR="0015349F" w:rsidRDefault="0015349F">
      <w:pPr>
        <w:pStyle w:val="a3"/>
        <w:tabs>
          <w:tab w:val="left" w:pos="25600"/>
        </w:tabs>
        <w:ind w:left="529" w:hanging="329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개월짜리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콜옵션과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매수한다</w:t>
      </w:r>
      <w:r>
        <w:rPr>
          <w:rFonts w:hAnsi="Times New Roman" w:cs="바탕"/>
          <w:sz w:val="22"/>
          <w:szCs w:val="22"/>
        </w:rPr>
        <w:t>.</w:t>
      </w:r>
    </w:p>
    <w:p w14:paraId="51E5075E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6</w:t>
      </w:r>
      <w:r>
        <w:rPr>
          <w:rFonts w:cs="바탕" w:hint="eastAsia"/>
          <w:spacing w:val="-4"/>
          <w:sz w:val="22"/>
          <w:szCs w:val="22"/>
        </w:rPr>
        <w:t>개월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만기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달러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대출을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달러를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외환시장에서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A588973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119DD4A0" w14:textId="77777777" w:rsidR="0015349F" w:rsidRDefault="0015349F">
      <w:pPr>
        <w:pStyle w:val="a3"/>
        <w:tabs>
          <w:tab w:val="left" w:pos="25600"/>
        </w:tabs>
        <w:ind w:left="300" w:hanging="300"/>
        <w:rPr>
          <w:sz w:val="22"/>
          <w:szCs w:val="22"/>
        </w:rPr>
      </w:pPr>
    </w:p>
    <w:p w14:paraId="6EF2BB6A" w14:textId="77777777" w:rsidR="0015349F" w:rsidRDefault="0015349F">
      <w:pPr>
        <w:pStyle w:val="a3"/>
        <w:ind w:left="200" w:hanging="200"/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배당정책을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배당성향을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배당정책이론의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답하시오</w:t>
      </w:r>
      <w:r>
        <w:rPr>
          <w:rFonts w:hAnsi="Times New Roman" w:cs="바탕"/>
          <w:sz w:val="22"/>
          <w:szCs w:val="22"/>
        </w:rPr>
        <w:t>.)</w:t>
      </w:r>
    </w:p>
    <w:p w14:paraId="710CC1AC" w14:textId="77777777" w:rsidR="0015349F" w:rsidRDefault="0015349F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116EE08B" w14:textId="77777777" w:rsidR="0015349F" w:rsidRDefault="0015349F">
      <w:pPr>
        <w:pStyle w:val="a3"/>
        <w:tabs>
          <w:tab w:val="left" w:pos="256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개인소득세율이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높아졌다</w:t>
      </w:r>
      <w:r>
        <w:rPr>
          <w:rFonts w:hAnsi="Times New Roman" w:cs="바탕"/>
          <w:sz w:val="22"/>
          <w:szCs w:val="22"/>
        </w:rPr>
        <w:t>.</w:t>
      </w:r>
    </w:p>
    <w:p w14:paraId="65A8EE1D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자금수급의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불균형으로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시장금리가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상승했다</w:t>
      </w:r>
      <w:r>
        <w:rPr>
          <w:rFonts w:hAnsi="Times New Roman" w:cs="바탕"/>
          <w:sz w:val="22"/>
          <w:szCs w:val="22"/>
        </w:rPr>
        <w:t>.</w:t>
      </w:r>
    </w:p>
    <w:p w14:paraId="1CC3C287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이상기후로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급감해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감소했다</w:t>
      </w:r>
      <w:r>
        <w:rPr>
          <w:rFonts w:hAnsi="Times New Roman" w:cs="바탕"/>
          <w:sz w:val="22"/>
          <w:szCs w:val="22"/>
        </w:rPr>
        <w:t>.</w:t>
      </w:r>
    </w:p>
    <w:p w14:paraId="1D0A6F6A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칠레와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자유무역협정이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투자기회가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증가했다</w:t>
      </w:r>
      <w:r>
        <w:rPr>
          <w:rFonts w:hAnsi="Times New Roman" w:cs="바탕"/>
          <w:sz w:val="22"/>
          <w:szCs w:val="22"/>
        </w:rPr>
        <w:t>.</w:t>
      </w:r>
    </w:p>
    <w:p w14:paraId="3460FC17" w14:textId="77777777" w:rsidR="0015349F" w:rsidRDefault="0015349F">
      <w:pPr>
        <w:pStyle w:val="a3"/>
        <w:tabs>
          <w:tab w:val="left" w:pos="25600"/>
        </w:tabs>
        <w:ind w:left="500" w:hanging="3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기업지배구조의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개선으로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여유자금에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투명해졌다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7B3DC3F" w14:textId="77777777" w:rsidR="0015349F" w:rsidRDefault="0015349F">
      <w:pPr>
        <w:pStyle w:val="a4"/>
        <w:spacing w:line="268" w:lineRule="auto"/>
        <w:rPr>
          <w:b/>
          <w:bCs/>
        </w:rPr>
      </w:pPr>
    </w:p>
    <w:sectPr w:rsidR="0015349F" w:rsidSect="0015349F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21601" w14:textId="77777777" w:rsidR="000F1D18" w:rsidRDefault="000F1D18" w:rsidP="000F1D18">
      <w:pPr>
        <w:spacing w:after="0"/>
      </w:pPr>
      <w:r>
        <w:separator/>
      </w:r>
    </w:p>
  </w:endnote>
  <w:endnote w:type="continuationSeparator" w:id="0">
    <w:p w14:paraId="6474A874" w14:textId="77777777" w:rsidR="000F1D18" w:rsidRDefault="000F1D18" w:rsidP="000F1D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620CD" w14:textId="77777777" w:rsidR="000F1D18" w:rsidRDefault="000F1D18" w:rsidP="000F1D18">
      <w:pPr>
        <w:spacing w:after="0"/>
      </w:pPr>
      <w:r>
        <w:separator/>
      </w:r>
    </w:p>
  </w:footnote>
  <w:footnote w:type="continuationSeparator" w:id="0">
    <w:p w14:paraId="70AFFADB" w14:textId="77777777" w:rsidR="000F1D18" w:rsidRDefault="000F1D18" w:rsidP="000F1D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5349F"/>
    <w:rsid w:val="000F1D18"/>
    <w:rsid w:val="0015349F"/>
    <w:rsid w:val="002904F3"/>
    <w:rsid w:val="00582309"/>
    <w:rsid w:val="005D315B"/>
    <w:rsid w:val="005F41D3"/>
    <w:rsid w:val="00744CB7"/>
    <w:rsid w:val="00772D42"/>
    <w:rsid w:val="007B31D7"/>
    <w:rsid w:val="008C4B01"/>
    <w:rsid w:val="00BC16FF"/>
    <w:rsid w:val="00F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0A62AD8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15349F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0F1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0F1D18"/>
  </w:style>
  <w:style w:type="paragraph" w:styleId="af0">
    <w:name w:val="footer"/>
    <w:basedOn w:val="a"/>
    <w:link w:val="Char1"/>
    <w:uiPriority w:val="99"/>
    <w:unhideWhenUsed/>
    <w:rsid w:val="000F1D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0F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2356</Words>
  <Characters>13430</Characters>
  <Application>Microsoft Office Word</Application>
  <DocSecurity>0</DocSecurity>
  <Lines>111</Lines>
  <Paragraphs>31</Paragraphs>
  <ScaleCrop>false</ScaleCrop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