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017B5" w14:textId="77777777" w:rsidR="00560061" w:rsidRDefault="007A56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3C799DE">
          <v:group id="_x0000_s1134" style="position:absolute;left:0;text-align:left;margin-left:59pt;margin-top:46.8pt;width:610.65pt;height:59.15pt;z-index:4;mso-position-horizontal-relative:page;mso-position-vertical-relative:page" coordsize="61064,5913">
            <v:line id="_x0000_s1698446105" o:spid="_x0000_s1139" style="position:absolute" from="0,5680" to="61064,5680" strokeweight=".16pt">
              <v:stroke endarrowwidth="narrow" endarrowlength="short" joinstyle="miter"/>
            </v:line>
            <v:group id="_x0000_s1135" style="position:absolute;width:60776;height:5620" coordsize="60776,5620">
              <v:shape id="_x0000_s1698446107" o:spid="_x0000_s1138" style="position:absolute;left:22152;width:14196;height:4411" coordsize="14196,4411" o:spt="100" adj="0,,0" path="m441,c44,,,43,,441l,3970v,398,44,441,441,441l13754,4411v398,,442,-43,442,-441l14196,441c14196,43,14152,,13754,xe" filled="f" stroked="f">
                <v:stroke joinstyle="round"/>
                <v:formulas/>
                <v:path o:connecttype="segments"/>
                <v:textbox inset="0,0,0,0">
                  <w:txbxContent>
                    <w:p w14:paraId="353FBC1B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08" o:spid="_x0000_s1137" style="position:absolute;left:284;top:3228;width:8144;height:2344" coordsize="8144,2344" o:spt="100" adj="0,,0" path="m233,c23,,,23,,234l,2111v,210,23,233,233,233l7910,2344v211,,234,-23,234,-233l8144,234c8144,23,8121,,791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1BECEC2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2/16</w:t>
                      </w:r>
                    </w:p>
                  </w:txbxContent>
                </v:textbox>
              </v:shape>
              <v:shape id="_x0000_s1698446109" o:spid="_x0000_s1136" style="position:absolute;left:53676;top:2924;width:7384;height:2628" coordsize="7384,2628" o:spt="100" adj="0,,0" path="m262,c26,,,26,,263l,2365v,237,26,263,262,263l7121,2628v237,,263,-26,263,-263l7384,263c7384,26,7358,,7121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C0BAB1B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56A5D96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1】(10점)</w:t>
      </w:r>
    </w:p>
    <w:p w14:paraId="2C950D5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2ED318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신제품 생산라인을 도입할 예정인 P사는 동일한 성능을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지닌 두 기계 A와 B 중 하나를 선택하는 상호배타적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투자안을 평가 중이다. 기계 A는 내용연수가 2년이고</w:t>
      </w:r>
      <w:r>
        <w:rPr>
          <w:rFonts w:ascii="HY신명조" w:eastAsia="HY신명조" w:cs="HY신명조"/>
          <w:sz w:val="24"/>
          <w:szCs w:val="24"/>
        </w:rPr>
        <w:t xml:space="preserve"> 구입 및 설치비용이 100원이며 매년 말 유지비용이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20원 소요된다. 내용연수 만료시 10원에 매각이 </w:t>
      </w:r>
      <w:r>
        <w:rPr>
          <w:rFonts w:ascii="HY신명조" w:eastAsia="HY신명조" w:cs="HY신명조"/>
          <w:spacing w:val="-1"/>
          <w:sz w:val="24"/>
          <w:szCs w:val="24"/>
        </w:rPr>
        <w:t>가능할 것으로 예상된다. 한편 기계 B는 내용연수가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3년이고 구입 및 설치비용이 100원이며 매년 말 유지</w:t>
      </w:r>
      <w:r>
        <w:rPr>
          <w:rFonts w:ascii="HY신명조" w:eastAsia="HY신명조" w:cs="HY신명조"/>
          <w:sz w:val="24"/>
          <w:szCs w:val="24"/>
        </w:rPr>
        <w:t>비용이 30원 소요된다. 기계 B는 잔존가치가 없다. 모든 투자안 가치평가에 10%의 할인율이 적용된다. 법인세는 없다. (모든 수치는 소수점 셋째 자리에서 반올림하시오.)</w:t>
      </w:r>
    </w:p>
    <w:p w14:paraId="38653AE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53"/>
        <w:gridCol w:w="956"/>
        <w:gridCol w:w="956"/>
        <w:gridCol w:w="956"/>
      </w:tblGrid>
      <w:tr w:rsidR="00560061" w14:paraId="59ADEFC2" w14:textId="77777777">
        <w:trPr>
          <w:trHeight w:val="774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17B13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연간할인율, 연수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2B427F" w14:textId="77777777" w:rsidR="00560061" w:rsidRDefault="002957E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10%, 2년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2DD9F" w14:textId="77777777" w:rsidR="00560061" w:rsidRDefault="002957E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10%, 3년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1D14A6" w14:textId="77777777" w:rsidR="00560061" w:rsidRDefault="002957E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10%, 4년</w:t>
            </w:r>
          </w:p>
        </w:tc>
      </w:tr>
      <w:tr w:rsidR="00560061" w14:paraId="013F0770" w14:textId="77777777">
        <w:trPr>
          <w:trHeight w:val="729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D3BBF3" w14:textId="77777777" w:rsidR="00560061" w:rsidRDefault="002957E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현가이자요소(PVIF)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DFDEB" w14:textId="77777777" w:rsidR="00560061" w:rsidRDefault="002957E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0.8264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2F365" w14:textId="77777777" w:rsidR="00560061" w:rsidRDefault="002957E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0.7513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203286" w14:textId="77777777" w:rsidR="00560061" w:rsidRDefault="002957E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0.6830</w:t>
            </w:r>
          </w:p>
        </w:tc>
      </w:tr>
      <w:tr w:rsidR="00560061" w14:paraId="372F06BD" w14:textId="77777777">
        <w:trPr>
          <w:trHeight w:val="774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D1579" w14:textId="77777777" w:rsidR="00560061" w:rsidRDefault="002957E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연금의 현가이자요소 (PVIFA)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DAF3C" w14:textId="77777777" w:rsidR="00560061" w:rsidRDefault="002957E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1.7355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383B6F" w14:textId="77777777" w:rsidR="00560061" w:rsidRDefault="002957E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2.4868</w:t>
            </w: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4CD25C" w14:textId="77777777" w:rsidR="00560061" w:rsidRDefault="002957EE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3.1699</w:t>
            </w:r>
          </w:p>
        </w:tc>
      </w:tr>
    </w:tbl>
    <w:p w14:paraId="2222491E" w14:textId="77777777" w:rsidR="00560061" w:rsidRDefault="00560061">
      <w:pPr>
        <w:rPr>
          <w:sz w:val="2"/>
        </w:rPr>
      </w:pPr>
    </w:p>
    <w:p w14:paraId="185BD02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4E24B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E4510E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2"/>
          <w:sz w:val="24"/>
          <w:szCs w:val="24"/>
        </w:rPr>
        <w:t>(물음 1)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두 기계 A와 B 모두 내용연수 만기와 </w:t>
      </w:r>
      <w:r>
        <w:rPr>
          <w:rFonts w:ascii="HY신명조" w:eastAsia="HY신명조" w:cs="HY신명조"/>
          <w:spacing w:val="-3"/>
          <w:sz w:val="24"/>
          <w:szCs w:val="24"/>
        </w:rPr>
        <w:t>동시에 동일한 조건의 동종기계로 지속적으로 대체한</w:t>
      </w:r>
      <w:r>
        <w:rPr>
          <w:rFonts w:ascii="HY신명조" w:eastAsia="HY신명조" w:cs="HY신명조"/>
          <w:sz w:val="24"/>
          <w:szCs w:val="24"/>
        </w:rPr>
        <w:t>다는 가정하에 최적 투자안을 선택하시오.</w:t>
      </w:r>
    </w:p>
    <w:p w14:paraId="5F06839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F31B4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6A9AC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C0CDA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9DBE08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2)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현재 외부업체가 기계 C를 개발하고 있으며</w:t>
      </w:r>
      <w:r>
        <w:rPr>
          <w:rFonts w:ascii="HY신명조" w:eastAsia="HY신명조" w:cs="HY신명조"/>
          <w:sz w:val="24"/>
          <w:szCs w:val="24"/>
        </w:rPr>
        <w:t xml:space="preserve"> 상용화가 될 확률이 50%이다. P사가 최초에 기계 </w:t>
      </w:r>
      <w:r>
        <w:rPr>
          <w:rFonts w:ascii="HY신명조" w:eastAsia="HY신명조" w:cs="HY신명조"/>
          <w:spacing w:val="-1"/>
          <w:sz w:val="24"/>
          <w:szCs w:val="24"/>
        </w:rPr>
        <w:t>A를 도입한 경우에 한해서 2년 후 시점(t=2)에 기계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A 혹은 기계 C로 대체할 수 있다. 일단 대체할 </w:t>
      </w:r>
      <w:r>
        <w:rPr>
          <w:rFonts w:ascii="HY신명조" w:eastAsia="HY신명조" w:cs="HY신명조"/>
          <w:sz w:val="24"/>
          <w:szCs w:val="24"/>
        </w:rPr>
        <w:t xml:space="preserve">기계가 결정되면 계속해서 동일 기계를 사용해야 </w:t>
      </w:r>
      <w:r>
        <w:rPr>
          <w:rFonts w:ascii="HY신명조" w:eastAsia="HY신명조" w:cs="HY신명조"/>
          <w:spacing w:val="-3"/>
          <w:sz w:val="24"/>
          <w:szCs w:val="24"/>
        </w:rPr>
        <w:t>한다. 기계 C의 성능은 기계 A와 동일하다. 내용연수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2년간 소요되는 기계 C의 비용의 현가는 2년 후 </w:t>
      </w:r>
      <w:r>
        <w:rPr>
          <w:rFonts w:ascii="HY신명조" w:eastAsia="HY신명조" w:cs="HY신명조"/>
          <w:sz w:val="24"/>
          <w:szCs w:val="24"/>
        </w:rPr>
        <w:t xml:space="preserve">시점(t=2)을 기준으로 100원이다. (물음 1)과 동일한 </w:t>
      </w:r>
      <w:r>
        <w:rPr>
          <w:rFonts w:ascii="HY신명조" w:eastAsia="HY신명조" w:cs="HY신명조"/>
          <w:spacing w:val="-6"/>
          <w:sz w:val="24"/>
          <w:szCs w:val="24"/>
        </w:rPr>
        <w:t>가정 하에 t=0시점에서 기계 A와 기계 B의 도입 안을</w:t>
      </w:r>
      <w:r>
        <w:rPr>
          <w:rFonts w:ascii="HY신명조" w:eastAsia="HY신명조" w:cs="HY신명조"/>
          <w:sz w:val="24"/>
          <w:szCs w:val="24"/>
        </w:rPr>
        <w:t xml:space="preserve"> 비교하여 최적투자안을 선택하시오.</w:t>
      </w:r>
    </w:p>
    <w:p w14:paraId="09900E4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7F82D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CA766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2D053E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2】(20점)</w:t>
      </w:r>
    </w:p>
    <w:p w14:paraId="782EDB5C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A24F55" w14:textId="77777777" w:rsidR="00560061" w:rsidRDefault="002957EE">
      <w:pPr>
        <w:pStyle w:val="a8"/>
        <w:snapToGrid/>
        <w:spacing w:line="280" w:lineRule="auto"/>
        <w:ind w:right="9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자본구조를 제외하고 모든 점이 동일한 두 개의 기업 U와 L이 있다. 전액 자기자본만으로 조달된 </w:t>
      </w:r>
      <w:r>
        <w:rPr>
          <w:rFonts w:ascii="HY신명조" w:eastAsia="HY신명조" w:cs="HY신명조"/>
          <w:spacing w:val="6"/>
          <w:sz w:val="24"/>
          <w:szCs w:val="24"/>
        </w:rPr>
        <w:t>기업 U의 자본비용은 20%이다. 기업 L의 자본구조는 총 액면가 2억원, 액면이자율 7%, 만기</w:t>
      </w:r>
      <w:r>
        <w:rPr>
          <w:rFonts w:ascii="HY신명조" w:eastAsia="HY신명조" w:cs="HY신명조"/>
          <w:sz w:val="24"/>
          <w:szCs w:val="24"/>
        </w:rPr>
        <w:t>수익률 10%의 영구채와 총 10,000주의 주식으로 구성되어 있다. 매년 말 2억원의 세전영업이익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(EBIT)이 영구적으로 발생할 것으로 기대된다. </w:t>
      </w:r>
      <w:r>
        <w:rPr>
          <w:rFonts w:ascii="HY신명조" w:eastAsia="HY신명조" w:cs="HY신명조"/>
          <w:spacing w:val="-7"/>
          <w:sz w:val="24"/>
          <w:szCs w:val="24"/>
        </w:rPr>
        <w:t>무위험이자율은 10%, 시장포트폴리오의 기대수익률은</w:t>
      </w:r>
      <w:r>
        <w:rPr>
          <w:rFonts w:ascii="HY신명조" w:eastAsia="HY신명조" w:cs="HY신명조"/>
          <w:sz w:val="24"/>
          <w:szCs w:val="24"/>
        </w:rPr>
        <w:t xml:space="preserve"> 15%, 법인세율은 40%이다. MM자본구조이론과 CAPM환경 하에서 다음에 답하시오. (모든 수치는 소수점 다섯째 자리에서 반올림하시오.)</w:t>
      </w:r>
    </w:p>
    <w:p w14:paraId="45CA53E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01D7EC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기업 U의 총시장가치를 구하시오. </w:t>
      </w:r>
    </w:p>
    <w:p w14:paraId="27C5877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EB07D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98CFF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6F4984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64206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CB66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2EB88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6AF454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2C2510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(물음 2)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기업 L의 부채의 시장가치를 구하시오.</w:t>
      </w:r>
    </w:p>
    <w:p w14:paraId="7496BBE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B2F504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6E768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66F0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9EA37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F27F25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04AA00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FA89A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7ED835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(물음 3)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기업 L의 기업가치와 주당 시장</w:t>
      </w:r>
      <w:r>
        <w:rPr>
          <w:rFonts w:ascii="HY신명조" w:eastAsia="HY신명조" w:cs="HY신명조"/>
          <w:sz w:val="24"/>
          <w:szCs w:val="24"/>
        </w:rPr>
        <w:t>가격을 각각 구하시오.</w:t>
      </w:r>
    </w:p>
    <w:p w14:paraId="3E392040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71D8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549B8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E09CC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EB8AB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352AB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B50DC5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DDFD22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>기업 L의 자기자본비용 및 가중평균자본비용을 MM이론을 적용하여 각각 구하시오.</w:t>
      </w:r>
    </w:p>
    <w:p w14:paraId="5B44CE8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B3EE5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CAEBD4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C5D94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2DCB5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EB22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6665E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611F6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FF4268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(물음 5)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기업 L은 현재의 시가기준 부채비율을 목표비율 50%로 조정하려고 한다. 이러한 자본구조조정에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따른 새로운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자기자본비용, </w:t>
      </w: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가중평균자본비용 및 </w:t>
      </w:r>
      <w:r>
        <w:rPr>
          <w:rFonts w:ascii="HY신명조" w:eastAsia="HY신명조" w:cs="HY신명조"/>
          <w:spacing w:val="-4"/>
          <w:sz w:val="24"/>
          <w:szCs w:val="24"/>
        </w:rPr>
        <w:t>③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기업</w:t>
      </w:r>
      <w:r>
        <w:rPr>
          <w:rFonts w:ascii="HY신명조" w:eastAsia="HY신명조" w:cs="HY신명조"/>
          <w:sz w:val="24"/>
          <w:szCs w:val="24"/>
        </w:rPr>
        <w:t>가치를 하마다(Hamada)모형을 이용하여 각각 산출하시오.</w:t>
      </w:r>
    </w:p>
    <w:p w14:paraId="2DA3776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28B2B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CD97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0F930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895E6B" w14:textId="77777777" w:rsidR="00560061" w:rsidRDefault="007A563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B66AEB2">
          <v:group id="_x0000_s1128" style="position:absolute;left:0;text-align:left;margin-left:59pt;margin-top:46.8pt;width:610.65pt;height:59.5pt;z-index:14;mso-position-horizontal-relative:page;mso-position-vertical-relative:page" coordsize="61064,5948">
            <v:line id="_x0000_s1698446110" o:spid="_x0000_s1133" style="position:absolute" from="0,5680" to="61064,5680" strokeweight=".16pt">
              <v:stroke endarrowwidth="narrow" endarrowlength="short" joinstyle="miter"/>
            </v:line>
            <v:group id="_x0000_s1129" style="position:absolute;width:60776;height:5654" coordsize="60776,5654">
              <v:shape id="_x0000_s1698446112" o:spid="_x0000_s1132" style="position:absolute;left:22152;width:14196;height:4434" coordsize="14196,4434" o:spt="100" adj="0,,0" path="m443,c44,,,43,,443l,3990v,400,44,444,443,444l13752,4434v400,,444,-44,444,-444l14196,443c14196,43,14152,,13752,xe" filled="f" stroked="f">
                <v:stroke joinstyle="round"/>
                <v:formulas/>
                <v:path o:connecttype="segments"/>
                <v:textbox inset="0,0,0,0">
                  <w:txbxContent>
                    <w:p w14:paraId="38B7F119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13" o:spid="_x0000_s1131" style="position:absolute;left:284;top:3243;width:8144;height:2355" coordsize="8144,2355" o:spt="100" adj="0,,0" path="m234,c23,,,23,,235l,2121v,211,23,234,234,234l7909,2355v212,,235,-23,235,-234l8144,235c8144,23,8121,,790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C6E1168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1698446114" o:spid="_x0000_s1130" style="position:absolute;left:53676;top:2936;width:7384;height:2639" coordsize="7384,2639" o:spt="100" adj="0,,0" path="m263,c26,,,26,,264l,2376v,237,26,263,263,263l7120,2639v238,,264,-26,264,-263l7384,264c7384,26,7358,,712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E33B0BB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4F8230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63F26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56F165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778E53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(물음 6)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(물음 3)～(물음 5)의 결과에 근거하여 </w:t>
      </w:r>
      <w:r>
        <w:rPr>
          <w:rFonts w:ascii="HY신명조" w:eastAsia="HY신명조" w:cs="HY신명조"/>
          <w:sz w:val="24"/>
          <w:szCs w:val="24"/>
        </w:rPr>
        <w:t>법인세를 고려한 MM(1963)이론이 시사하는 바를 언급하고, 지금까지 알려진 이론들에 근거하여 현실적용 시 추가적으로 고려해야 할 요인 3개를 제시하시오.</w:t>
      </w:r>
    </w:p>
    <w:p w14:paraId="429BEFC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4B69A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21383C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77265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06E1E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16006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1AA8B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C755E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36C46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195C4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F657A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8C7FC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0DAE6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E9AF51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 (15점)</w:t>
      </w:r>
    </w:p>
    <w:p w14:paraId="3EF78BD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BCBA02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color w:val="282828"/>
          <w:sz w:val="24"/>
          <w:szCs w:val="24"/>
        </w:rPr>
        <w:t xml:space="preserve">자본자산가격결정모형(CAPM)이 성립하는 세계에서 완전히 분산된 포트폴리오 A와 B가 증권시장에서 거래되고 있다. 각 포트폴리오의 현재 시가총액과 시장포트폴리오 대비 시가총액 비중, 1기간 후 기대 </w:t>
      </w:r>
      <w:r>
        <w:rPr>
          <w:rFonts w:ascii="HY신명조" w:eastAsia="HY신명조" w:cs="HY신명조"/>
          <w:color w:val="282828"/>
          <w:spacing w:val="-3"/>
          <w:sz w:val="24"/>
          <w:szCs w:val="24"/>
        </w:rPr>
        <w:t>시가총액과 시장포트폴리오 대비 기대시가총액비중은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다음과 같다. </w:t>
      </w:r>
      <w:r>
        <w:rPr>
          <w:rFonts w:ascii="HY신명조" w:eastAsia="HY신명조" w:cs="HY신명조"/>
          <w:sz w:val="24"/>
          <w:szCs w:val="24"/>
        </w:rPr>
        <w:t>(모든 수치는 소수점 넷째 자리에서 반올림하시오.)</w:t>
      </w:r>
    </w:p>
    <w:p w14:paraId="18389EB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6"/>
        <w:gridCol w:w="1277"/>
        <w:gridCol w:w="1278"/>
        <w:gridCol w:w="1277"/>
        <w:gridCol w:w="1278"/>
      </w:tblGrid>
      <w:tr w:rsidR="00560061" w14:paraId="3CC315C6" w14:textId="77777777">
        <w:trPr>
          <w:trHeight w:val="409"/>
        </w:trPr>
        <w:tc>
          <w:tcPr>
            <w:tcW w:w="5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DB0F7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포트폴리오</w:t>
            </w:r>
          </w:p>
        </w:tc>
        <w:tc>
          <w:tcPr>
            <w:tcW w:w="25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EACF72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  재</w:t>
            </w:r>
          </w:p>
        </w:tc>
        <w:tc>
          <w:tcPr>
            <w:tcW w:w="25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25087B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1기간 후</w:t>
            </w:r>
          </w:p>
        </w:tc>
      </w:tr>
      <w:tr w:rsidR="00560061" w14:paraId="1E105CDB" w14:textId="77777777">
        <w:trPr>
          <w:trHeight w:val="409"/>
        </w:trPr>
        <w:tc>
          <w:tcPr>
            <w:tcW w:w="5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3272486" w14:textId="77777777" w:rsidR="00560061" w:rsidRDefault="00560061"/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B0E91F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시가총액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EC05D5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시가총액</w:t>
            </w:r>
          </w:p>
          <w:p w14:paraId="69A87F5D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비중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2AFB77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기대시가 총액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FDAE32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color w:val="282828"/>
                <w:sz w:val="24"/>
                <w:szCs w:val="24"/>
              </w:rPr>
              <w:t>기대</w:t>
            </w:r>
            <w:r>
              <w:rPr>
                <w:rFonts w:ascii="HY신명조" w:eastAsia="HY신명조" w:cs="HY신명조"/>
                <w:sz w:val="24"/>
                <w:szCs w:val="24"/>
              </w:rPr>
              <w:t>시가 총액비중</w:t>
            </w:r>
          </w:p>
        </w:tc>
      </w:tr>
      <w:tr w:rsidR="00560061" w14:paraId="0249F9B8" w14:textId="77777777">
        <w:trPr>
          <w:trHeight w:val="409"/>
        </w:trPr>
        <w:tc>
          <w:tcPr>
            <w:tcW w:w="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6F13F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1FB95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20,000원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D3E66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1%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F9C87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25,300원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F4E034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1.1%</w:t>
            </w:r>
          </w:p>
        </w:tc>
      </w:tr>
      <w:tr w:rsidR="00560061" w14:paraId="4CF29654" w14:textId="77777777">
        <w:trPr>
          <w:trHeight w:val="409"/>
        </w:trPr>
        <w:tc>
          <w:tcPr>
            <w:tcW w:w="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DBE9D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8684C6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80,000원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A07485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4%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A3154A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96,600원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4A535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4.2%</w:t>
            </w:r>
          </w:p>
        </w:tc>
      </w:tr>
    </w:tbl>
    <w:p w14:paraId="117DF793" w14:textId="77777777" w:rsidR="00560061" w:rsidRDefault="00560061">
      <w:pPr>
        <w:rPr>
          <w:sz w:val="2"/>
        </w:rPr>
      </w:pPr>
    </w:p>
    <w:p w14:paraId="288F7AD3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2367C1E0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858451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시장포트폴리오(market portfolio) 수익률의 표준</w:t>
      </w:r>
      <w:r>
        <w:rPr>
          <w:rFonts w:ascii="HY신명조" w:eastAsia="HY신명조" w:cs="HY신명조"/>
          <w:sz w:val="24"/>
          <w:szCs w:val="24"/>
        </w:rPr>
        <w:t xml:space="preserve">편차는 15%이며, 위험 프리미엄은 10%이다. </w:t>
      </w:r>
    </w:p>
    <w:p w14:paraId="4331FE6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F898BE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포트폴리오</w:t>
      </w:r>
      <w:r>
        <w:rPr>
          <w:rFonts w:ascii="HY신명조" w:eastAsia="HY신명조" w:cs="HY신명조"/>
          <w:color w:val="282828"/>
          <w:sz w:val="24"/>
          <w:szCs w:val="24"/>
        </w:rPr>
        <w:t xml:space="preserve"> A와 포트폴리오 B의 </w:t>
      </w:r>
      <w:r>
        <w:rPr>
          <w:rFonts w:ascii="HY신명조" w:eastAsia="HY신명조" w:cs="HY신명조"/>
          <w:sz w:val="24"/>
          <w:szCs w:val="24"/>
        </w:rPr>
        <w:t>베타를 각각 구하시오.</w:t>
      </w:r>
    </w:p>
    <w:p w14:paraId="2F089222" w14:textId="77777777" w:rsidR="00560061" w:rsidRDefault="00560061">
      <w:pPr>
        <w:pStyle w:val="a8"/>
        <w:snapToGrid/>
        <w:spacing w:line="280" w:lineRule="auto"/>
        <w:ind w:left="781" w:hanging="781"/>
        <w:rPr>
          <w:rFonts w:ascii="HY신명조" w:eastAsia="HY신명조" w:cs="HY신명조"/>
          <w:sz w:val="24"/>
          <w:szCs w:val="24"/>
        </w:rPr>
      </w:pPr>
    </w:p>
    <w:p w14:paraId="76DAE569" w14:textId="77777777" w:rsidR="00560061" w:rsidRDefault="00560061">
      <w:pPr>
        <w:pStyle w:val="a8"/>
        <w:snapToGrid/>
        <w:spacing w:line="280" w:lineRule="auto"/>
        <w:ind w:left="781" w:hanging="781"/>
        <w:rPr>
          <w:rFonts w:ascii="HY신명조" w:eastAsia="HY신명조" w:cs="HY신명조"/>
          <w:sz w:val="24"/>
          <w:szCs w:val="24"/>
        </w:rPr>
      </w:pPr>
    </w:p>
    <w:p w14:paraId="469FDCCA" w14:textId="77777777" w:rsidR="00560061" w:rsidRDefault="00560061">
      <w:pPr>
        <w:pStyle w:val="a8"/>
        <w:snapToGrid/>
        <w:spacing w:line="280" w:lineRule="auto"/>
        <w:ind w:left="781" w:hanging="781"/>
        <w:rPr>
          <w:rFonts w:ascii="HY신명조" w:eastAsia="HY신명조" w:cs="HY신명조"/>
          <w:sz w:val="24"/>
          <w:szCs w:val="24"/>
        </w:rPr>
      </w:pPr>
    </w:p>
    <w:p w14:paraId="7DE5FDB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43F2A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C0FD75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C8570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BFAC8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4B13C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42BDD8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(물음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포트폴리오 B의 기대수익률과 동일한 기대</w:t>
      </w:r>
      <w:r>
        <w:rPr>
          <w:rFonts w:ascii="HY신명조" w:eastAsia="HY신명조" w:cs="HY신명조"/>
          <w:sz w:val="24"/>
          <w:szCs w:val="24"/>
        </w:rPr>
        <w:t xml:space="preserve">수익률을 가진 개별 주식 C의 총위험(분산)이 포트폴리오 B의 총위험보다 낮을 수 있는가?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그렇다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 xml:space="preserve"> 혹은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그렇지 않다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 xml:space="preserve"> 중 하나로 답하고 그 이유를 설명하시오. </w:t>
      </w:r>
    </w:p>
    <w:p w14:paraId="3C79C74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E0094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CFB72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B1A03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5C4A6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9F24E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56FFA5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(물음 3)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투자자 갑이 현재 보유하고 있는 포트</w:t>
      </w:r>
      <w:r>
        <w:rPr>
          <w:rFonts w:ascii="HY신명조" w:eastAsia="HY신명조" w:cs="HY신명조"/>
          <w:spacing w:val="-1"/>
          <w:sz w:val="24"/>
          <w:szCs w:val="24"/>
        </w:rPr>
        <w:t>폴리오의 총금액은 6만원이며, 표준편차는 18%이다.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무위험이자율로 차입하거나 대출하는데 아무런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제약이 없다. 투자자 갑의 고유자본의 1기간 후 </w:t>
      </w:r>
      <w:r>
        <w:rPr>
          <w:rFonts w:ascii="HY신명조" w:eastAsia="HY신명조" w:cs="HY신명조"/>
          <w:sz w:val="24"/>
          <w:szCs w:val="24"/>
        </w:rPr>
        <w:t>가치를 계산하시오.</w:t>
      </w:r>
    </w:p>
    <w:p w14:paraId="169A14F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2402A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86AB3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63420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EA14A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268D4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07A5F5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765975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52C9D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167CD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C063B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BDC630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베타가 0.9인 완전히 분산된 포트폴리오 D의 기대수익률이 19%이다. 이 포트폴리오의 기대수익률이 CAPM에 의해 적절하게 결정되었는지를 평가하시오. 만일 그렇지 않다면 포트폴리오 A, B, </w:t>
      </w:r>
      <w:r>
        <w:rPr>
          <w:rFonts w:ascii="HY신명조" w:eastAsia="HY신명조" w:cs="HY신명조"/>
          <w:spacing w:val="-2"/>
          <w:sz w:val="24"/>
          <w:szCs w:val="24"/>
        </w:rPr>
        <w:t>D를 이용해서 어떻게 이익을 얻을 수 있을지를 설명</w:t>
      </w:r>
      <w:r>
        <w:rPr>
          <w:rFonts w:ascii="HY신명조" w:eastAsia="HY신명조" w:cs="HY신명조"/>
          <w:sz w:val="24"/>
          <w:szCs w:val="24"/>
        </w:rPr>
        <w:t>하고, 구체적인 이익(%)을 계산하시오.</w:t>
      </w:r>
    </w:p>
    <w:p w14:paraId="7168D22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536DF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EC5B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E3082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BC3C0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58729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03F8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02EF6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A5DF9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80442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C47C3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DE2C3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52F27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2D0A8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F9156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B7447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CA9BF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CD390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12931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A1E4B8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4】(10점)</w:t>
      </w:r>
    </w:p>
    <w:p w14:paraId="24D0615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392EF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기업 X의 회계연도 초(t=0)의 발행주식수는 1,000주</w:t>
      </w:r>
      <w:r>
        <w:rPr>
          <w:rFonts w:ascii="HY신명조" w:eastAsia="HY신명조" w:cs="HY신명조"/>
          <w:spacing w:val="-3"/>
          <w:sz w:val="24"/>
          <w:szCs w:val="24"/>
        </w:rPr>
        <w:t>이며, 회계연도 말(t=1)에 예상되는 순이익은 200만원</w:t>
      </w:r>
      <w:r>
        <w:rPr>
          <w:rFonts w:ascii="HY신명조" w:eastAsia="HY신명조" w:cs="HY신명조"/>
          <w:spacing w:val="-4"/>
          <w:sz w:val="24"/>
          <w:szCs w:val="24"/>
        </w:rPr>
        <w:t>이다. 기업 X는 회계연도 말(t=1)에 총 80만원을 주주</w:t>
      </w:r>
      <w:r>
        <w:rPr>
          <w:rFonts w:ascii="HY신명조" w:eastAsia="HY신명조" w:cs="HY신명조"/>
          <w:sz w:val="24"/>
          <w:szCs w:val="24"/>
        </w:rPr>
        <w:t xml:space="preserve">에게 배당금으로 지급하고 나머지는 재투자를 위해 </w:t>
      </w:r>
      <w:r>
        <w:rPr>
          <w:rFonts w:ascii="HY신명조" w:eastAsia="HY신명조" w:cs="HY신명조"/>
          <w:spacing w:val="-1"/>
          <w:sz w:val="24"/>
          <w:szCs w:val="24"/>
        </w:rPr>
        <w:t>내부에 유보할 계획이다. 기업 X는 매 회계연도마다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평균적으로 자기자본이익률(ROE)을 20%로 유지하고</w:t>
      </w:r>
      <w:r>
        <w:rPr>
          <w:rFonts w:ascii="HY신명조" w:eastAsia="HY신명조" w:cs="HY신명조"/>
          <w:sz w:val="24"/>
          <w:szCs w:val="24"/>
        </w:rPr>
        <w:t xml:space="preserve"> 있다.(단, 자기자본이익률 = 회계연도 당기순이익 </w:t>
      </w:r>
      <w:r>
        <w:rPr>
          <w:rFonts w:ascii="HY신명조" w:eastAsia="HY신명조" w:cs="HY신명조"/>
          <w:sz w:val="24"/>
          <w:szCs w:val="24"/>
        </w:rPr>
        <w:t>÷</w:t>
      </w:r>
      <w:r>
        <w:rPr>
          <w:rFonts w:ascii="HY신명조" w:eastAsia="HY신명조" w:cs="HY신명조"/>
          <w:sz w:val="24"/>
          <w:szCs w:val="24"/>
        </w:rPr>
        <w:t xml:space="preserve"> 회계연도 초 자기자본) 기업 X의 배당정책과 자기자본이익률은 회계연도 말 이후 계속적으로 유지될 </w:t>
      </w:r>
      <w:r>
        <w:rPr>
          <w:rFonts w:ascii="HY신명조" w:eastAsia="HY신명조" w:cs="HY신명조"/>
          <w:spacing w:val="-7"/>
          <w:sz w:val="24"/>
          <w:szCs w:val="24"/>
        </w:rPr>
        <w:t>것이며, 기업 X의 주주의 연간 요구수익률은 16%이다.</w:t>
      </w:r>
    </w:p>
    <w:p w14:paraId="7A98C17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433950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 xml:space="preserve">배당할인모형(Dividend discount model)에 </w:t>
      </w:r>
      <w:r>
        <w:rPr>
          <w:rFonts w:ascii="HY신명조" w:eastAsia="HY신명조" w:cs="HY신명조"/>
          <w:spacing w:val="-3"/>
          <w:sz w:val="24"/>
          <w:szCs w:val="24"/>
        </w:rPr>
        <w:t>근거한 기업 X의 내재가치가 시장가치와 동일하다면,</w:t>
      </w:r>
      <w:r>
        <w:rPr>
          <w:rFonts w:ascii="HY신명조" w:eastAsia="HY신명조" w:cs="HY신명조"/>
          <w:sz w:val="24"/>
          <w:szCs w:val="24"/>
        </w:rPr>
        <w:t xml:space="preserve"> 기업 X의 회계연도 초의 PER(Price Earnings Ratio)은 얼마인가? (단, PER = 회계연도 초 주가 </w:t>
      </w:r>
      <w:r>
        <w:rPr>
          <w:rFonts w:ascii="HY신명조" w:eastAsia="HY신명조" w:cs="HY신명조"/>
          <w:sz w:val="24"/>
          <w:szCs w:val="24"/>
        </w:rPr>
        <w:t>÷</w:t>
      </w:r>
      <w:r>
        <w:rPr>
          <w:rFonts w:ascii="HY신명조" w:eastAsia="HY신명조" w:cs="HY신명조"/>
          <w:sz w:val="24"/>
          <w:szCs w:val="24"/>
        </w:rPr>
        <w:t xml:space="preserve"> 회계연도 말 주당순이익)</w:t>
      </w:r>
    </w:p>
    <w:p w14:paraId="1AFAA3B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680577" w14:textId="77777777" w:rsidR="00560061" w:rsidRDefault="007A563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D489C5B">
          <v:group id="_x0000_s1122" style="position:absolute;left:0;text-align:left;margin-left:59pt;margin-top:46.8pt;width:610.65pt;height:59.55pt;z-index:13;mso-position-horizontal-relative:page;mso-position-vertical-relative:page" coordsize="61064,5954">
            <v:line id="_x0000_s1698446115" o:spid="_x0000_s1127" style="position:absolute" from="0,5680" to="61064,5680" strokeweight=".16pt">
              <v:stroke endarrowwidth="narrow" endarrowlength="short" joinstyle="miter"/>
            </v:line>
            <v:group id="_x0000_s1123" style="position:absolute;width:60776;height:5660" coordsize="60776,5660">
              <v:shape id="_x0000_s1698446117" o:spid="_x0000_s1126" style="position:absolute;left:22152;width:14196;height:4438" coordsize="14196,4438" o:spt="100" adj="0,,0" path="m443,c44,,,43,,443l,3994v,400,44,444,443,444l13752,4438v400,,444,-44,444,-444l14196,443c14196,43,14152,,13752,xe" filled="f" stroked="f">
                <v:stroke joinstyle="round"/>
                <v:formulas/>
                <v:path o:connecttype="segments"/>
                <v:textbox inset="0,0,0,0">
                  <w:txbxContent>
                    <w:p w14:paraId="798BB1A2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18" o:spid="_x0000_s1125" style="position:absolute;left:284;top:3246;width:8144;height:2357" coordsize="8144,2357" o:spt="100" adj="0,,0" path="m234,c23,,,23,,235l,2122v,212,23,235,234,235l7909,2357v212,,235,-23,235,-235l8144,235c8144,23,8121,,790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E9E868F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4/16</w:t>
                      </w:r>
                    </w:p>
                  </w:txbxContent>
                </v:textbox>
              </v:shape>
              <v:shape id="_x0000_s1698446119" o:spid="_x0000_s1124" style="position:absolute;left:53676;top:2939;width:7384;height:2641" coordsize="7384,2641" o:spt="100" adj="0,,0" path="m263,c26,,,25,,263l,2377v,238,26,264,263,264l7120,2641v238,,264,-26,264,-264l7384,263c7384,25,7358,,712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84F31EC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DA6797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8F0F9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55FEA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163A1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C012E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A2BDE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C336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2CE7F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4CC0CB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310B51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300050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2CDB6EE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일부 투자자들은 PER이 낮은 주식(저 PER주)을 선호하는 경향이 있다. 저 PER주에 투자하는 전략이 이론적으로 타당한 투자전략인지를 </w:t>
      </w:r>
      <w:r>
        <w:rPr>
          <w:rFonts w:ascii="HY신명조" w:eastAsia="HY신명조" w:cs="HY신명조"/>
          <w:spacing w:val="-1"/>
          <w:sz w:val="24"/>
          <w:szCs w:val="24"/>
        </w:rPr>
        <w:t>PER을 결정하는 요인에 근거해서 세줄 이내로 설명</w:t>
      </w:r>
      <w:r>
        <w:rPr>
          <w:rFonts w:ascii="HY신명조" w:eastAsia="HY신명조" w:cs="HY신명조"/>
          <w:sz w:val="24"/>
          <w:szCs w:val="24"/>
        </w:rPr>
        <w:t xml:space="preserve">하시오. </w:t>
      </w:r>
    </w:p>
    <w:p w14:paraId="38EFBD0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34677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27F4C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8A677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B1214A" w14:textId="77777777" w:rsidR="00560061" w:rsidRDefault="007A563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65A34A04">
          <v:group id="_x0000_s1116" style="position:absolute;left:0;text-align:left;margin-left:59pt;margin-top:46.8pt;width:610.65pt;height:60.15pt;z-index:15;mso-position-horizontal-relative:page;mso-position-vertical-relative:page" coordsize="61064,6014">
            <v:line id="_x0000_s1698446120" o:spid="_x0000_s1121" style="position:absolute" from="0,5680" to="61064,5680" strokeweight=".16pt">
              <v:stroke endarrowwidth="narrow" endarrowlength="short" joinstyle="miter"/>
            </v:line>
            <v:group id="_x0000_s1117" style="position:absolute;width:60776;height:5717" coordsize="60776,5717">
              <v:shape id="_x0000_s1698446122" o:spid="_x0000_s1120" style="position:absolute;left:22152;width:14196;height:4475" coordsize="14196,4475" o:spt="100" adj="0,,0" path="m447,c44,,,44,,447l,4028v,403,44,447,447,447l13748,4475v404,,448,-44,448,-447l14196,447c14196,44,14152,,13748,xe" filled="f" stroked="f">
                <v:stroke joinstyle="round"/>
                <v:formulas/>
                <v:path o:connecttype="segments"/>
                <v:textbox inset="0,0,0,0">
                  <w:txbxContent>
                    <w:p w14:paraId="3D232FFE" w14:textId="77777777" w:rsidR="00560061" w:rsidRDefault="002957EE">
                      <w:pPr>
                        <w:pStyle w:val="a8"/>
                        <w:wordWrap/>
                        <w:ind w:left="2016" w:hanging="2016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 계</w:t>
                      </w:r>
                    </w:p>
                  </w:txbxContent>
                </v:textbox>
              </v:shape>
              <v:shape id="_x0000_s1698446123" o:spid="_x0000_s1119" style="position:absolute;left:284;top:3272;width:8144;height:2376" coordsize="8144,2376" o:spt="100" adj="0,,0" path="m236,c23,,,23,,237l,2139v,214,23,237,236,237l7907,2376v214,,237,-23,237,-237l8144,237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69393BA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1698446124" o:spid="_x0000_s1118" style="position:absolute;left:53676;top:2960;width:7384;height:2660" coordsize="7384,2660" o:spt="100" adj="0,,0" path="m265,c26,,,26,,265l,2394v,240,26,266,265,266l7118,2660v240,,266,-26,266,-266l7384,265c7384,26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B6A945B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2570FE3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기업 X의 재투자 정책에 따른 성장기회의 현재가치(NPVGO)를 계산하시오. 기업 X의 주가가 </w:t>
      </w:r>
      <w:r>
        <w:rPr>
          <w:rFonts w:ascii="HY신명조" w:eastAsia="HY신명조" w:cs="HY신명조"/>
          <w:spacing w:val="-3"/>
          <w:sz w:val="24"/>
          <w:szCs w:val="24"/>
        </w:rPr>
        <w:t>당기순이익을 전액 배당금으로 지급하는 정책에 따른</w:t>
      </w:r>
      <w:r>
        <w:rPr>
          <w:rFonts w:ascii="HY신명조" w:eastAsia="HY신명조" w:cs="HY신명조"/>
          <w:sz w:val="24"/>
          <w:szCs w:val="24"/>
        </w:rPr>
        <w:t xml:space="preserve"> 주가보다 높기 위해서는 어떤 조건이 충족되어야 하는가?</w:t>
      </w:r>
    </w:p>
    <w:p w14:paraId="410968F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0D462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48AE9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5DC23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EFE9F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F018A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EE89A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245E8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A4A5E9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21BBDF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548BE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889D9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13C22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0BAFB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6050F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0E5BD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E5E76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EB18E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2768D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EE549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3076E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4D74E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8A694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F4CA5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0247E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8CADB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F17F6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B078A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11F61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1A8C2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7F65B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6D39F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55FD4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E2048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D56FD0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2F54A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CF7F8E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 (15점)</w:t>
      </w:r>
    </w:p>
    <w:p w14:paraId="435D523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27C379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현재 가격이 31,000원인 무배당 주식(S)에 대해 콜</w:t>
      </w:r>
      <w:r>
        <w:rPr>
          <w:rFonts w:ascii="HY신명조" w:eastAsia="HY신명조" w:cs="HY신명조"/>
          <w:spacing w:val="-1"/>
          <w:sz w:val="24"/>
          <w:szCs w:val="24"/>
        </w:rPr>
        <w:t>옵션과 풋옵션이 거래되고 있다. 유럽형 콜옵션(c)의</w:t>
      </w:r>
      <w:r>
        <w:rPr>
          <w:rFonts w:ascii="HY신명조" w:eastAsia="HY신명조" w:cs="HY신명조"/>
          <w:sz w:val="24"/>
          <w:szCs w:val="24"/>
        </w:rPr>
        <w:t xml:space="preserve"> 가격은 3,000원이며 유럽형 풋옵션(p)의 가격은 2,200원이다. 이들 옵션의 행사가격(X)은 30,000원, 만기(T)는 1년, 무위험이자율(r)은 3%이다. (모든 수치는 소수점 셋째 자리에서 반올림하시오.)</w:t>
      </w:r>
    </w:p>
    <w:p w14:paraId="0682DB5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255F1C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(물음 1)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콜옵션의 가격하한선 조건의 식을 쓰고 이</w:t>
      </w:r>
      <w:r>
        <w:rPr>
          <w:rFonts w:ascii="HY신명조" w:eastAsia="HY신명조" w:cs="HY신명조"/>
          <w:sz w:val="24"/>
          <w:szCs w:val="24"/>
        </w:rPr>
        <w:t xml:space="preserve"> 조건이 성립하는지 확인하시오.</w:t>
      </w:r>
    </w:p>
    <w:p w14:paraId="65BEB27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FD0DA9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6A5EB38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E198E9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57F32A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3BC82D8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0987789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2D2A564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4C3CD3A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5491BE0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4"/>
          <w:sz w:val="24"/>
          <w:szCs w:val="24"/>
        </w:rPr>
      </w:pPr>
    </w:p>
    <w:p w14:paraId="76333FF8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4"/>
          <w:sz w:val="24"/>
          <w:szCs w:val="24"/>
        </w:rPr>
        <w:t>풋-콜 패리티(put-call parity)가 성립하는지</w:t>
      </w:r>
      <w:r>
        <w:rPr>
          <w:rFonts w:ascii="HY신명조" w:eastAsia="HY신명조" w:cs="HY신명조"/>
          <w:sz w:val="24"/>
          <w:szCs w:val="24"/>
        </w:rPr>
        <w:t xml:space="preserve"> 확인하시오.</w:t>
      </w:r>
    </w:p>
    <w:p w14:paraId="272A06D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55B97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B966D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AA568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6B44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FF51A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EC342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9AB19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C92E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BC6A9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52891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62E37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BDC1E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C3D564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DE327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42267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C98D8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4741AC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AF1DDB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공매가 가능하며 무위험이자율로 차입과 </w:t>
      </w:r>
      <w:r>
        <w:rPr>
          <w:rFonts w:ascii="HY신명조" w:eastAsia="HY신명조" w:cs="HY신명조"/>
          <w:spacing w:val="-3"/>
          <w:sz w:val="24"/>
          <w:szCs w:val="24"/>
        </w:rPr>
        <w:t>대출이 가능하다고 가정하고 차익거래를 위한 전략을</w:t>
      </w:r>
      <w:r>
        <w:rPr>
          <w:rFonts w:ascii="HY신명조" w:eastAsia="HY신명조" w:cs="HY신명조"/>
          <w:sz w:val="24"/>
          <w:szCs w:val="24"/>
        </w:rPr>
        <w:t xml:space="preserve"> 기술하시오.</w:t>
      </w:r>
    </w:p>
    <w:p w14:paraId="0D19382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8BB84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8AD7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949BB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27306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7970C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E78DE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3CB9E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B5AA9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5F29F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DAD0C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879A5C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39AD3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B7D3B4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>차익거래전략을 통해 만기일에 얻게 되는 순이익을 계산하시오.</w:t>
      </w:r>
    </w:p>
    <w:p w14:paraId="3B41725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CD28A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9EA5A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46D17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E802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E6007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AC17C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197C5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C32AC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4C2D9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7CEC6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85949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A1493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832C0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3C1EF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7CEC8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8BE2F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F26B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CC87D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8521E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71BAC9" w14:textId="77777777" w:rsidR="00560061" w:rsidRDefault="007A563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445B5824">
          <v:group id="_x0000_s1110" style="position:absolute;left:0;text-align:left;margin-left:59pt;margin-top:46.8pt;width:610.65pt;height:59.9pt;z-index:16;mso-position-horizontal-relative:page;mso-position-vertical-relative:page" coordsize="61064,5988">
            <v:line id="_x0000_s1698446125" o:spid="_x0000_s1115" style="position:absolute" from="0,5680" to="61064,5680" strokeweight=".16pt">
              <v:stroke endarrowwidth="narrow" endarrowlength="short" joinstyle="miter"/>
            </v:line>
            <v:group id="_x0000_s1111" style="position:absolute;width:60776;height:5693" coordsize="60776,5693">
              <v:shape id="_x0000_s1698446127" o:spid="_x0000_s1114" style="position:absolute;left:22152;width:14196;height:4459" coordsize="14196,4459" o:spt="100" adj="0,,0" path="m445,c44,,,43,,445l,4013v,403,44,446,445,446l13750,4459v402,,446,-43,446,-446l14196,445c14196,43,14152,,13750,xe" filled="f" stroked="f">
                <v:stroke joinstyle="round"/>
                <v:formulas/>
                <v:path o:connecttype="segments"/>
                <v:textbox inset="0,0,0,0">
                  <w:txbxContent>
                    <w:p w14:paraId="4428893A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28" o:spid="_x0000_s1113" style="position:absolute;left:284;top:3261;width:8144;height:2368" coordsize="8144,2368" o:spt="100" adj="0,,0" path="m235,c23,,,23,,236l,2132v,213,23,236,235,236l7908,2368v213,,236,-23,236,-236l8144,236c8144,23,8121,,790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C663018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6/16</w:t>
                      </w:r>
                    </w:p>
                    <w:p w14:paraId="074FD47A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29" o:spid="_x0000_s1112" style="position:absolute;left:53676;top:2951;width:7384;height:2652" coordsize="7384,2652" o:spt="100" adj="0,,0" path="m264,c26,,,26,,265l,2387v,239,26,265,264,265l7119,2652v239,,265,-26,265,-265l7384,265c7384,26,7358,,711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5CC3EB4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5C178922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 (15점)</w:t>
      </w:r>
    </w:p>
    <w:p w14:paraId="0DF4CE9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A57C21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5년 후 채무를 상환해야 하는 한 투자자가 정부가 </w:t>
      </w:r>
      <w:r>
        <w:rPr>
          <w:rFonts w:ascii="HY신명조" w:eastAsia="HY신명조" w:cs="HY신명조"/>
          <w:spacing w:val="-3"/>
          <w:sz w:val="24"/>
          <w:szCs w:val="24"/>
        </w:rPr>
        <w:t>발행한 3년 만기 순수할인채권과 역시 정부가 발행한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영구채권을 이용하여 목표시기 면역화전략(immuni-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zation strategy)을 적용하기로 하였다. 채무액의 현재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가치는 100원이며 무위험이자율은 연 10%이다. </w:t>
      </w:r>
      <w:r>
        <w:rPr>
          <w:rFonts w:ascii="HY신명조" w:eastAsia="HY신명조" w:cs="HY신명조"/>
          <w:spacing w:val="-1"/>
          <w:sz w:val="24"/>
          <w:szCs w:val="24"/>
        </w:rPr>
        <w:t>수익률곡선은 수평이라고 가정한다. (단, 영구채권의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듀레이션 = (1+만기수익률)/만기수익률, 모든 수치는</w:t>
      </w:r>
      <w:r>
        <w:rPr>
          <w:rFonts w:ascii="HY신명조" w:eastAsia="HY신명조" w:cs="HY신명조"/>
          <w:sz w:val="24"/>
          <w:szCs w:val="24"/>
        </w:rPr>
        <w:t xml:space="preserve"> 소수점 셋째 자리에서 반올림하시오.)</w:t>
      </w:r>
    </w:p>
    <w:p w14:paraId="7E979D3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77D6D3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(물음 1)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이자율위험을 면역화하기 위해서 순수</w:t>
      </w:r>
      <w:r>
        <w:rPr>
          <w:rFonts w:ascii="HY신명조" w:eastAsia="HY신명조" w:cs="HY신명조"/>
          <w:spacing w:val="-1"/>
          <w:sz w:val="24"/>
          <w:szCs w:val="24"/>
        </w:rPr>
        <w:t>할인채권과 영구채권에 대한 투자금액은 얼마이어야</w:t>
      </w:r>
      <w:r>
        <w:rPr>
          <w:rFonts w:ascii="HY신명조" w:eastAsia="HY신명조" w:cs="HY신명조"/>
          <w:sz w:val="24"/>
          <w:szCs w:val="24"/>
        </w:rPr>
        <w:t xml:space="preserve"> 하는지 계산하시오.</w:t>
      </w:r>
    </w:p>
    <w:p w14:paraId="25790FD5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61142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4FEC3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26136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C4632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1D140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954AC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63452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61E43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7D8233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순수할인채권과 영구</w:t>
      </w:r>
      <w:r>
        <w:rPr>
          <w:rFonts w:ascii="HY신명조" w:eastAsia="HY신명조" w:cs="HY신명조"/>
          <w:spacing w:val="-3"/>
          <w:sz w:val="24"/>
          <w:szCs w:val="24"/>
        </w:rPr>
        <w:t>채권을 매입한 직후 무위험이자율이 1% 포인트 상승</w:t>
      </w:r>
      <w:r>
        <w:rPr>
          <w:rFonts w:ascii="HY신명조" w:eastAsia="HY신명조" w:cs="HY신명조"/>
          <w:sz w:val="24"/>
          <w:szCs w:val="24"/>
        </w:rPr>
        <w:t xml:space="preserve">하여 연 11%가 된다면 이자율위험을 면역화하기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위해서 각 채권에 대한 투자금액은 얼마이어야 </w:t>
      </w:r>
      <w:r>
        <w:rPr>
          <w:rFonts w:ascii="HY신명조" w:eastAsia="HY신명조" w:cs="HY신명조"/>
          <w:sz w:val="24"/>
          <w:szCs w:val="24"/>
        </w:rPr>
        <w:t>하는지 계산하시오.</w:t>
      </w:r>
    </w:p>
    <w:p w14:paraId="5EF8C56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B9E965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3B8D8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B1329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EF57D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B09FD1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404735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F897E5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E7E54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540B18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3A6EE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BEB12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9ECEF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77344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1E1B87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6"/>
          <w:sz w:val="24"/>
          <w:szCs w:val="24"/>
        </w:rPr>
        <w:t>(물음 3)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이자율이 11%로 상승하였다고 가정한 (물음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2)를</w:t>
      </w:r>
      <w:r>
        <w:rPr>
          <w:rFonts w:ascii="HY신명조" w:eastAsia="HY신명조" w:cs="HY신명조"/>
          <w:sz w:val="24"/>
          <w:szCs w:val="24"/>
        </w:rPr>
        <w:t xml:space="preserve"> 무시하기로 하자. 면역화전략을 시작한 이후 무위험이자율이 계속 10%를 유지한 채 1년이 지났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다면, 이자율위험을 면역화하기 위해서 </w:t>
      </w:r>
      <w:r>
        <w:rPr>
          <w:rFonts w:ascii="HY신명조" w:eastAsia="HY신명조" w:cs="HY신명조"/>
          <w:spacing w:val="3"/>
          <w:sz w:val="24"/>
          <w:szCs w:val="24"/>
        </w:rPr>
        <w:t>각 채권에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대한 투자금액은 얼마이어야 하는지 </w:t>
      </w:r>
      <w:r>
        <w:rPr>
          <w:rFonts w:ascii="HY신명조" w:eastAsia="HY신명조" w:cs="HY신명조"/>
          <w:sz w:val="24"/>
          <w:szCs w:val="24"/>
        </w:rPr>
        <w:t>계산하시오.</w:t>
      </w:r>
    </w:p>
    <w:p w14:paraId="6912F4A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4109C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21FAD4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A06C6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6CBADC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49705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67EBD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D0357C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A0928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219BD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6417F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4"/>
          <w:sz w:val="24"/>
          <w:szCs w:val="24"/>
        </w:rPr>
      </w:pPr>
    </w:p>
    <w:p w14:paraId="72F8338C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4"/>
          <w:sz w:val="24"/>
          <w:szCs w:val="24"/>
        </w:rPr>
      </w:pPr>
    </w:p>
    <w:p w14:paraId="36DE7360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4"/>
          <w:sz w:val="24"/>
          <w:szCs w:val="24"/>
        </w:rPr>
        <w:t>(물음 4)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(물음 1)～(물음 3)의 결과들이 면역화</w:t>
      </w:r>
      <w:r>
        <w:rPr>
          <w:rFonts w:ascii="HY신명조" w:eastAsia="HY신명조" w:cs="HY신명조"/>
          <w:sz w:val="24"/>
          <w:szCs w:val="24"/>
        </w:rPr>
        <w:t>전략에 어떤 시사점을 주는지 다섯 줄 이내로 기술하시오.</w:t>
      </w:r>
    </w:p>
    <w:p w14:paraId="0EFD0AE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9848B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92B481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7859A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13BB8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0DE07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6823F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37CD0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C1AF1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677AB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DCC66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B54A0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E5766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FC76C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64B76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DE0EB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E66F6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4C606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1AA8F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D1780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F786E0" w14:textId="77777777" w:rsidR="00560061" w:rsidRDefault="007A563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7F512B00">
          <v:group id="_x0000_s1104" style="position:absolute;left:0;text-align:left;margin-left:59pt;margin-top:46.8pt;width:610.65pt;height:60.05pt;z-index:17;mso-position-horizontal-relative:page;mso-position-vertical-relative:page" coordsize="61064,6004">
            <v:line id="_x0000_s1698446130" o:spid="_x0000_s1109" style="position:absolute" from="0,5680" to="61064,5680" strokeweight=".16pt">
              <v:stroke endarrowwidth="narrow" endarrowlength="short" joinstyle="miter"/>
            </v:line>
            <v:group id="_x0000_s1105" style="position:absolute;width:60776;height:5708" coordsize="60776,5708">
              <v:shape id="_x0000_s1698446132" o:spid="_x0000_s1108" style="position:absolute;left:22152;width:14196;height:4469" coordsize="14196,4469" o:spt="100" adj="0,,0" path="m446,c44,,,44,,446l,4022v,403,44,447,446,447l13749,4469v403,,447,-44,447,-447l14196,446c14196,44,14152,,13749,xe" filled="f" stroked="f">
                <v:stroke joinstyle="round"/>
                <v:formulas/>
                <v:path o:connecttype="segments"/>
                <v:textbox inset="0,0,0,0">
                  <w:txbxContent>
                    <w:p w14:paraId="5FF5A512" w14:textId="77777777" w:rsidR="00560061" w:rsidRDefault="002957EE">
                      <w:pPr>
                        <w:pStyle w:val="a8"/>
                        <w:wordWrap/>
                        <w:ind w:left="2016" w:hanging="2016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 계</w:t>
                      </w:r>
                    </w:p>
                  </w:txbxContent>
                </v:textbox>
              </v:shape>
              <v:shape id="_x0000_s1698446133" o:spid="_x0000_s1107" style="position:absolute;left:284;top:3268;width:8144;height:2373" coordsize="8144,2373" o:spt="100" adj="0,,0" path="m236,c23,,,23,,237l,2137v,213,23,236,236,236l7907,2373v214,,237,-23,237,-236l8144,237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FC23B2D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1698446134" o:spid="_x0000_s1106" style="position:absolute;left:53676;top:2956;width:7384;height:2657" coordsize="7384,2657" o:spt="100" adj="0,,0" path="m265,c26,,,26,,266l,2392v,239,26,265,265,265l7118,2657v240,,266,-26,266,-265l7384,266c7384,26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EF2063D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7/16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3FE3EC0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 (15점)</w:t>
      </w:r>
    </w:p>
    <w:p w14:paraId="2BBA43D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CA2F48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 합병 논의가 있기 전 개별 기업 (주)산라와 (주)가야에 대한 정보이다.</w:t>
      </w:r>
    </w:p>
    <w:p w14:paraId="1E84A74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4"/>
        <w:gridCol w:w="1834"/>
        <w:gridCol w:w="1834"/>
      </w:tblGrid>
      <w:tr w:rsidR="00560061" w14:paraId="47BDA264" w14:textId="77777777">
        <w:trPr>
          <w:trHeight w:val="409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18177" w14:textId="77777777" w:rsidR="00560061" w:rsidRDefault="0056006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A0A10C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(주)산라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4F3C00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(주)가야</w:t>
            </w:r>
          </w:p>
        </w:tc>
      </w:tr>
      <w:tr w:rsidR="00560061" w14:paraId="1D5B8141" w14:textId="77777777">
        <w:trPr>
          <w:trHeight w:val="409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BC0BA" w14:textId="77777777" w:rsidR="00560061" w:rsidRDefault="002957E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시장가치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D76B6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80,000원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0077A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20,000원</w:t>
            </w:r>
          </w:p>
        </w:tc>
      </w:tr>
      <w:tr w:rsidR="00560061" w14:paraId="604B2DF0" w14:textId="77777777">
        <w:trPr>
          <w:trHeight w:val="409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A5B5A" w14:textId="77777777" w:rsidR="00560061" w:rsidRDefault="002957E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발행주식수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0F6324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40주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B0E95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20주</w:t>
            </w:r>
          </w:p>
        </w:tc>
      </w:tr>
      <w:tr w:rsidR="00560061" w14:paraId="24683DD5" w14:textId="77777777">
        <w:trPr>
          <w:trHeight w:val="409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E38CA" w14:textId="77777777" w:rsidR="00560061" w:rsidRDefault="002957E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주가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566BC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333D4" w14:textId="77777777" w:rsidR="00560061" w:rsidRDefault="002957E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1,000원</w:t>
            </w:r>
          </w:p>
        </w:tc>
      </w:tr>
    </w:tbl>
    <w:p w14:paraId="4E18EAD8" w14:textId="77777777" w:rsidR="00560061" w:rsidRDefault="00560061">
      <w:pPr>
        <w:rPr>
          <w:sz w:val="2"/>
        </w:rPr>
      </w:pPr>
    </w:p>
    <w:p w14:paraId="2CF651D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AE51C4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838992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(주)산라와 (주)가야는 모두 부채가 없이 자기자본만으로 구성되어 있다. (주)산라가 (주)가야를 합병하면 20,000원의 시너지가 발생하여 합병 후 기업의 시장가치는 120,000원이 될 것이다. (모든 수치는 소수점 셋째 자리에서 반올림하시오.)</w:t>
      </w:r>
    </w:p>
    <w:p w14:paraId="634176D0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77E785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 xml:space="preserve">(주)산라가 (주)가야에 인수 제의를 하자 </w:t>
      </w:r>
      <w:r>
        <w:rPr>
          <w:rFonts w:ascii="HY신명조" w:eastAsia="HY신명조" w:cs="HY신명조"/>
          <w:spacing w:val="-2"/>
          <w:sz w:val="24"/>
          <w:szCs w:val="24"/>
        </w:rPr>
        <w:t>(주)가야는 (주)산라에게 현금으로 30,000원을 지급해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줄 것을 제안했다. 이 제안을 받아들인다면 (주)산라의</w:t>
      </w:r>
      <w:r>
        <w:rPr>
          <w:rFonts w:ascii="HY신명조" w:eastAsia="HY신명조" w:cs="HY신명조"/>
          <w:sz w:val="24"/>
          <w:szCs w:val="24"/>
        </w:rPr>
        <w:t xml:space="preserve"> 주주 입장에서 합병의 순현가(NPV)는 얼마인가?</w:t>
      </w:r>
    </w:p>
    <w:p w14:paraId="4FF9D0F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D2E3B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775FC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A1AC1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537F3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4435C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D0C4A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140F16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1"/>
          <w:sz w:val="24"/>
          <w:szCs w:val="24"/>
        </w:rPr>
        <w:t>(주)산라가 (주)가야를 인수하기 위해 현금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대신 30,000원에 해당하는 (주)산라의 주식으로 </w:t>
      </w:r>
      <w:r>
        <w:rPr>
          <w:rFonts w:ascii="HY신명조" w:eastAsia="HY신명조" w:cs="HY신명조"/>
          <w:sz w:val="24"/>
          <w:szCs w:val="24"/>
        </w:rPr>
        <w:t xml:space="preserve">교환해 주려고 한다. (주)산라가 (주)가야에게 합병 </w:t>
      </w:r>
      <w:r>
        <w:rPr>
          <w:rFonts w:ascii="HY신명조" w:eastAsia="HY신명조" w:cs="HY신명조"/>
          <w:spacing w:val="1"/>
          <w:sz w:val="24"/>
          <w:szCs w:val="24"/>
        </w:rPr>
        <w:t>논의 전 (주)산라의 주가인 2,000원을 적용해 (주)</w:t>
      </w:r>
      <w:r>
        <w:rPr>
          <w:rFonts w:ascii="HY신명조" w:eastAsia="HY신명조" w:cs="HY신명조"/>
          <w:sz w:val="24"/>
          <w:szCs w:val="24"/>
        </w:rPr>
        <w:t xml:space="preserve">가야의 주식 20주와 새로 발행한 (주)산라의 주식 </w:t>
      </w:r>
      <w:r>
        <w:rPr>
          <w:rFonts w:ascii="HY신명조" w:eastAsia="HY신명조" w:cs="HY신명조"/>
          <w:spacing w:val="-2"/>
          <w:sz w:val="24"/>
          <w:szCs w:val="24"/>
        </w:rPr>
        <w:t>15주를 교환한다면 (주)산라의 주주 입장에서 합병의</w:t>
      </w:r>
      <w:r>
        <w:rPr>
          <w:rFonts w:ascii="HY신명조" w:eastAsia="HY신명조" w:cs="HY신명조"/>
          <w:sz w:val="24"/>
          <w:szCs w:val="24"/>
        </w:rPr>
        <w:t xml:space="preserve"> 순현가(NPV)는 얼마인가?</w:t>
      </w:r>
    </w:p>
    <w:p w14:paraId="6A93741D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DA746C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B11EB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F31C6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958CC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46CE0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5B395E" w14:textId="77777777" w:rsidR="00560061" w:rsidRDefault="002957E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 xml:space="preserve">(주)산라가 (주)가야에게 현금 30,000원을 </w:t>
      </w:r>
      <w:r>
        <w:rPr>
          <w:rFonts w:ascii="HY신명조" w:eastAsia="HY신명조" w:cs="HY신명조"/>
          <w:spacing w:val="-6"/>
          <w:sz w:val="24"/>
          <w:szCs w:val="24"/>
        </w:rPr>
        <w:t>주는 것과 동일한 순현가(NPV) 효과가 있기 위해서는</w:t>
      </w:r>
      <w:r>
        <w:rPr>
          <w:rFonts w:ascii="HY신명조" w:eastAsia="HY신명조" w:cs="HY신명조"/>
          <w:sz w:val="24"/>
          <w:szCs w:val="24"/>
        </w:rPr>
        <w:t xml:space="preserve"> (주)가야 주식 1주에 대해 (주)산라 주식 몇 주를 발행해 교환해 주어야 하는가?</w:t>
      </w:r>
    </w:p>
    <w:p w14:paraId="7FB4758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0EC17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200BC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71AC1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1E2AD9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295FA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476AB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D5377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BE5D99" w14:textId="77777777" w:rsidR="00560061" w:rsidRDefault="002957E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현금매수 금액이나 주식교환비율은 합병</w:t>
      </w:r>
      <w:r>
        <w:rPr>
          <w:rFonts w:ascii="HY신명조" w:eastAsia="HY신명조" w:cs="HY신명조"/>
          <w:spacing w:val="-2"/>
          <w:sz w:val="24"/>
          <w:szCs w:val="24"/>
        </w:rPr>
        <w:t>논의가 있기 전 시장가치를 기준으로 하되, 시너지는</w:t>
      </w:r>
      <w:r>
        <w:rPr>
          <w:rFonts w:ascii="HY신명조" w:eastAsia="HY신명조" w:cs="HY신명조"/>
          <w:sz w:val="24"/>
          <w:szCs w:val="24"/>
        </w:rPr>
        <w:t xml:space="preserve"> (주)산라와 (주)가야에게 동등하게 배분되도록 결정</w:t>
      </w:r>
      <w:r>
        <w:rPr>
          <w:rFonts w:ascii="HY신명조" w:eastAsia="HY신명조" w:cs="HY신명조"/>
          <w:spacing w:val="2"/>
          <w:sz w:val="24"/>
          <w:szCs w:val="24"/>
        </w:rPr>
        <w:t>한다. 또한, 합병 후 시장가치는 실제가치를 반영</w:t>
      </w:r>
      <w:r>
        <w:rPr>
          <w:rFonts w:ascii="HY신명조" w:eastAsia="HY신명조" w:cs="HY신명조"/>
          <w:spacing w:val="-1"/>
          <w:sz w:val="24"/>
          <w:szCs w:val="24"/>
        </w:rPr>
        <w:t>한다고 하자. (주)산라의 경영진이 다음과 같이 판단</w:t>
      </w:r>
      <w:r>
        <w:rPr>
          <w:rFonts w:ascii="HY신명조" w:eastAsia="HY신명조" w:cs="HY신명조"/>
          <w:sz w:val="24"/>
          <w:szCs w:val="24"/>
        </w:rPr>
        <w:t>할 때 각각의 경우 현금매수방식과 주식교환방식 중 어느 것을 더 선호하겠는가? 제시된 표의 칸을 채워 답하시오.</w:t>
      </w:r>
    </w:p>
    <w:p w14:paraId="1C19905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C3710A" w14:textId="77777777" w:rsidR="00560061" w:rsidRDefault="002957EE">
      <w:pPr>
        <w:pStyle w:val="a8"/>
        <w:spacing w:line="280" w:lineRule="auto"/>
        <w:ind w:left="481" w:hanging="48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합병으로 인한 시너지가 시장에 알려진 20,000원</w:t>
      </w:r>
      <w:r>
        <w:rPr>
          <w:rFonts w:ascii="HY신명조" w:eastAsia="HY신명조" w:cs="HY신명조"/>
          <w:sz w:val="24"/>
          <w:szCs w:val="24"/>
        </w:rPr>
        <w:t>보다 작은 15,000원이다.</w:t>
      </w:r>
    </w:p>
    <w:p w14:paraId="33D443C8" w14:textId="77777777" w:rsidR="00560061" w:rsidRDefault="00560061">
      <w:pPr>
        <w:pStyle w:val="a8"/>
        <w:spacing w:line="280" w:lineRule="auto"/>
        <w:ind w:left="481" w:hanging="481"/>
        <w:rPr>
          <w:rFonts w:ascii="HY신명조" w:eastAsia="HY신명조" w:cs="HY신명조"/>
          <w:sz w:val="24"/>
          <w:szCs w:val="24"/>
        </w:rPr>
      </w:pPr>
    </w:p>
    <w:p w14:paraId="71391D81" w14:textId="77777777" w:rsidR="00560061" w:rsidRDefault="002957EE">
      <w:pPr>
        <w:pStyle w:val="a8"/>
        <w:spacing w:line="280" w:lineRule="auto"/>
        <w:ind w:left="480" w:hanging="48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(주)산라 자산의 실제가치는 시장가치인 80,000원</w:t>
      </w:r>
      <w:r>
        <w:rPr>
          <w:rFonts w:ascii="HY신명조" w:eastAsia="HY신명조" w:cs="HY신명조"/>
          <w:sz w:val="24"/>
          <w:szCs w:val="24"/>
        </w:rPr>
        <w:t>보다 작은 75,000원이다.</w:t>
      </w:r>
    </w:p>
    <w:p w14:paraId="372DD380" w14:textId="77777777" w:rsidR="00560061" w:rsidRDefault="00560061">
      <w:pPr>
        <w:pStyle w:val="a8"/>
        <w:spacing w:line="280" w:lineRule="auto"/>
        <w:ind w:left="480" w:hanging="480"/>
        <w:rPr>
          <w:rFonts w:ascii="HY신명조" w:eastAsia="HY신명조" w:cs="HY신명조"/>
          <w:sz w:val="24"/>
          <w:szCs w:val="24"/>
        </w:rPr>
      </w:pPr>
    </w:p>
    <w:p w14:paraId="7417B63B" w14:textId="77777777" w:rsidR="00560061" w:rsidRDefault="002957EE">
      <w:pPr>
        <w:pStyle w:val="a8"/>
        <w:spacing w:line="280" w:lineRule="auto"/>
        <w:ind w:left="480" w:hanging="48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(주)가야 자산의 실제가치는 시장가치인 20,000원</w:t>
      </w:r>
      <w:r>
        <w:rPr>
          <w:rFonts w:ascii="HY신명조" w:eastAsia="HY신명조" w:cs="HY신명조"/>
          <w:sz w:val="24"/>
          <w:szCs w:val="24"/>
        </w:rPr>
        <w:t>보다 큰 25,000원이다.</w:t>
      </w:r>
    </w:p>
    <w:p w14:paraId="4CB6E26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4"/>
        <w:gridCol w:w="2138"/>
        <w:gridCol w:w="2083"/>
        <w:gridCol w:w="1006"/>
      </w:tblGrid>
      <w:tr w:rsidR="00560061" w14:paraId="0B87D859" w14:textId="77777777">
        <w:trPr>
          <w:trHeight w:val="409"/>
        </w:trPr>
        <w:tc>
          <w:tcPr>
            <w:tcW w:w="3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78147" w14:textId="77777777" w:rsidR="00560061" w:rsidRDefault="002957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문항</w:t>
            </w:r>
          </w:p>
        </w:tc>
        <w:tc>
          <w:tcPr>
            <w:tcW w:w="422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732B1" w14:textId="77777777" w:rsidR="00560061" w:rsidRDefault="002957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(주)산라 주주 입장에서의 합병 NPV</w:t>
            </w:r>
          </w:p>
        </w:tc>
        <w:tc>
          <w:tcPr>
            <w:tcW w:w="10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0AF74" w14:textId="77777777" w:rsidR="00560061" w:rsidRDefault="002957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선호방식</w:t>
            </w:r>
          </w:p>
        </w:tc>
      </w:tr>
      <w:tr w:rsidR="00560061" w14:paraId="662C6676" w14:textId="77777777">
        <w:trPr>
          <w:trHeight w:val="409"/>
        </w:trPr>
        <w:tc>
          <w:tcPr>
            <w:tcW w:w="38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58394B0" w14:textId="77777777" w:rsidR="00560061" w:rsidRDefault="00560061"/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C1348" w14:textId="77777777" w:rsidR="00560061" w:rsidRDefault="002957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현금매수</w:t>
            </w: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C8800" w14:textId="77777777" w:rsidR="00560061" w:rsidRDefault="002957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주식교환</w:t>
            </w:r>
          </w:p>
        </w:tc>
        <w:tc>
          <w:tcPr>
            <w:tcW w:w="10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FEA2F7B" w14:textId="77777777" w:rsidR="00560061" w:rsidRDefault="00560061"/>
        </w:tc>
      </w:tr>
      <w:tr w:rsidR="00560061" w14:paraId="0D094067" w14:textId="77777777">
        <w:trPr>
          <w:trHeight w:val="409"/>
        </w:trPr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63A278" w14:textId="77777777" w:rsidR="00560061" w:rsidRDefault="002957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CBB20" w14:textId="77777777" w:rsidR="00560061" w:rsidRDefault="005600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8372D3" w14:textId="77777777" w:rsidR="00560061" w:rsidRDefault="005600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8C4F8" w14:textId="77777777" w:rsidR="00560061" w:rsidRDefault="005600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60061" w14:paraId="5C90A990" w14:textId="77777777">
        <w:trPr>
          <w:trHeight w:val="409"/>
        </w:trPr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F86EE2" w14:textId="77777777" w:rsidR="00560061" w:rsidRDefault="002957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C2A82B" w14:textId="77777777" w:rsidR="00560061" w:rsidRDefault="005600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BA722F" w14:textId="77777777" w:rsidR="00560061" w:rsidRDefault="005600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BB3297" w14:textId="77777777" w:rsidR="00560061" w:rsidRDefault="005600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560061" w14:paraId="4D2A22B6" w14:textId="77777777">
        <w:trPr>
          <w:trHeight w:val="409"/>
        </w:trPr>
        <w:tc>
          <w:tcPr>
            <w:tcW w:w="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5E9EE" w14:textId="77777777" w:rsidR="00560061" w:rsidRDefault="002957E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AC2987" w14:textId="77777777" w:rsidR="00560061" w:rsidRDefault="005600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1E042" w14:textId="77777777" w:rsidR="00560061" w:rsidRDefault="005600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C51101" w14:textId="77777777" w:rsidR="00560061" w:rsidRDefault="0056006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48287AB" w14:textId="77777777" w:rsidR="00560061" w:rsidRDefault="00560061">
      <w:pPr>
        <w:rPr>
          <w:sz w:val="2"/>
        </w:rPr>
      </w:pPr>
    </w:p>
    <w:p w14:paraId="7E9B860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F70E13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7D5A7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05673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569CB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C65D7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FB666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695748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A3844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177F74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8133D2" w14:textId="77777777" w:rsidR="00560061" w:rsidRDefault="007A5630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pict w14:anchorId="67EB9B9B">
          <v:group id="_x0000_s1098" style="position:absolute;left:0;text-align:left;margin-left:59pt;margin-top:46.8pt;width:610.65pt;height:59.75pt;z-index:18;mso-position-horizontal-relative:page;mso-position-vertical-relative:page" coordsize="61064,5976">
            <v:line id="_x0000_s1698446135" o:spid="_x0000_s1103" style="position:absolute" from="0,5680" to="61064,5680" strokeweight=".16pt">
              <v:stroke endarrowwidth="narrow" endarrowlength="short" joinstyle="miter"/>
            </v:line>
            <v:group id="_x0000_s1099" style="position:absolute;width:60776;height:5681" coordsize="60776,5681">
              <v:shape id="_x0000_s1698446137" o:spid="_x0000_s1102" style="position:absolute;left:22152;width:14196;height:4452" coordsize="14196,4452" o:spt="100" adj="0,,0" path="m445,c44,,,43,,445l,4006v,402,44,446,445,446l13750,4452v402,,446,-44,446,-446l14196,445c14196,43,14152,,13750,xe" filled="f" stroked="f">
                <v:stroke joinstyle="round"/>
                <v:formulas/>
                <v:path o:connecttype="segments"/>
                <v:textbox inset="0,0,0,0">
                  <w:txbxContent>
                    <w:p w14:paraId="27F3E78A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38" o:spid="_x0000_s1101" style="position:absolute;left:284;top:3256;width:8144;height:2364" coordsize="8144,2364" o:spt="100" adj="0,,0" path="m235,c23,,,23,,235l,2128v,213,23,236,235,236l7908,2364v213,,236,-23,236,-236l8144,235c8144,23,8121,,790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66D6F0C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8/16</w:t>
                      </w:r>
                    </w:p>
                    <w:p w14:paraId="1F49F8E7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39" o:spid="_x0000_s1100" style="position:absolute;left:53676;top:2946;width:7384;height:2648" coordsize="7384,2648" o:spt="100" adj="0,,0" path="m264,c26,,,26,,265l,2384v,238,26,264,264,264l7119,2648v239,,265,-26,265,-264l7384,265c7384,26,7358,,711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6D7355B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9ADDF5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5E44E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87320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963E8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E8DB85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3A2C1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B99591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ABB7A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B132D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F7821F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47C550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69770A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08807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353A29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05041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7A03D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F194F6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EC7D0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846ED2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9C57DE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E39080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2B68D3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A61424B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38F057" w14:textId="77777777" w:rsidR="00560061" w:rsidRDefault="0056006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69232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77730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83B84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41E14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6D087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EA674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8871B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7F8DC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E5D9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0924F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C4A5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1D8677" w14:textId="77777777" w:rsidR="00560061" w:rsidRDefault="007A56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4BD65D8">
          <v:group id="_x0000_s1092" style="position:absolute;left:0;text-align:left;margin-left:59pt;margin-top:46.8pt;width:610.65pt;height:60.15pt;z-index:26;mso-position-horizontal-relative:page;mso-position-vertical-relative:page" coordsize="61064,6017">
            <v:line id="_x0000_s1698446140" o:spid="_x0000_s1097" style="position:absolute" from="0,5680" to="61064,5680" strokeweight=".16pt">
              <v:stroke endarrowwidth="narrow" endarrowlength="short" joinstyle="miter"/>
            </v:line>
            <v:group id="_x0000_s1093" style="position:absolute;width:60776;height:5721" coordsize="60776,5721">
              <v:shape id="_x0000_s1698446142" o:spid="_x0000_s1096" style="position:absolute;left:22152;width:14196;height:4477" coordsize="14196,4477" o:spt="100" adj="0,,0" path="m447,c44,,,44,,447l,4030v,403,44,447,447,447l13748,4477v404,,448,-44,448,-447l14196,447c14196,44,14152,,13748,xe" filled="f" stroked="f">
                <v:stroke joinstyle="round"/>
                <v:formulas/>
                <v:path o:connecttype="segments"/>
                <v:textbox inset="0,0,0,0">
                  <w:txbxContent>
                    <w:p w14:paraId="5C5BC8BA" w14:textId="77777777" w:rsidR="00560061" w:rsidRDefault="002957EE">
                      <w:pPr>
                        <w:pStyle w:val="a8"/>
                        <w:wordWrap/>
                        <w:ind w:left="2016" w:hanging="2016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 계</w:t>
                      </w:r>
                    </w:p>
                  </w:txbxContent>
                </v:textbox>
              </v:shape>
              <v:shape id="_x0000_s1698446143" o:spid="_x0000_s1095" style="position:absolute;left:284;top:3274;width:8144;height:2377" coordsize="8144,2377" o:spt="100" adj="0,,0" path="m236,c23,,,23,,237l,2140v,214,23,237,236,237l7907,2377v214,,237,-23,237,-237l8144,237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6FE1DD1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1698446144" o:spid="_x0000_s1094" style="position:absolute;left:53676;top:2961;width:7384;height:2661" coordsize="7384,2661" o:spt="100" adj="0,,0" path="m265,c26,,,26,,266l,2395v,240,26,266,265,266l7118,2661v240,,266,-26,266,-266l7384,266c7384,26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3C813137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9/16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ABC2AF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C843B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DB313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C652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C2206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62CE76" w14:textId="77777777" w:rsidR="00560061" w:rsidRDefault="007A56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0F8F5D3">
          <v:group id="_x0000_s1089" style="position:absolute;left:0;text-align:left;margin-left:294.1pt;margin-top:487.75pt;width:140.25pt;height:56.25pt;z-index:10;mso-position-horizontal-relative:page;mso-position-vertical-relative:page" coordsize="14025,5625">
            <v:shape id="_x0000_s1698446145" o:spid="_x0000_s109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46" o:spid="_x0000_s109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31032A8" w14:textId="77777777" w:rsidR="00560061" w:rsidRDefault="002957E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7976F0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8BBB4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9D960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1333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672A1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C75F8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A93C8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82CEA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3E691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53107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AC89E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32BAA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3090A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2A690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0B1B7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295E6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1660E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90DB4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383C2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699C5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9E563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5F76A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58588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4A491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E26A0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0A0EE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EB23B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C4FA5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C5C36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E6762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4E817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C8A16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E4754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734F9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C18CA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3CD37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89EB1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0D20F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B7238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DB1D6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03E21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04845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6A39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D001A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DD078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76193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B306A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126E0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1337E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4E92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8101E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324C6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A9538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F6025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C4821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BFD64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8CD39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9E015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A5B33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D8BAD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859C7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0FF9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EAF74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1D8FC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17A1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56ACE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34429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EB231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AE4F2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2023B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06664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8E092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0318A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D6A56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9514B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49CE8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852DD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D7E2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1D9C9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0C774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91B1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A106A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89824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577B1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19FC0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E61D6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033DE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6BA5C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C4C19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431A4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5371D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42A4A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B3CEA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0B755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A09B6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76F61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CACBB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F6B1C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1002C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6749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F2990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E627F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97267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AA610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58B77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83F29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FDEC2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8D96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99F4D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5334C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1BEBB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2F95D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942D5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9BA94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BA311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F9CB1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F22B98" w14:textId="77777777" w:rsidR="00560061" w:rsidRDefault="007A56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9FB57C5">
          <v:group id="_x0000_s1083" style="position:absolute;left:0;text-align:left;margin-left:59pt;margin-top:46.8pt;width:610.65pt;height:59.75pt;z-index:19;mso-position-horizontal-relative:page;mso-position-vertical-relative:page" coordsize="61064,5976">
            <v:line id="_x0000_s1698446147" o:spid="_x0000_s1088" style="position:absolute" from="0,5680" to="61064,5680" strokeweight=".16pt">
              <v:stroke endarrowwidth="narrow" endarrowlength="short" joinstyle="miter"/>
            </v:line>
            <v:group id="_x0000_s1084" style="position:absolute;width:60776;height:5681" coordsize="60776,5681">
              <v:shape id="_x0000_s1698446149" o:spid="_x0000_s1087" style="position:absolute;left:22152;width:14196;height:4452" coordsize="14196,4452" o:spt="100" adj="0,,0" path="m445,c44,,,43,,445l,4006v,402,44,446,445,446l13750,4452v402,,446,-44,446,-446l14196,445c14196,43,14152,,13750,xe" filled="f" stroked="f">
                <v:stroke joinstyle="round"/>
                <v:formulas/>
                <v:path o:connecttype="segments"/>
                <v:textbox inset="0,0,0,0">
                  <w:txbxContent>
                    <w:p w14:paraId="42C6A343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50" o:spid="_x0000_s1086" style="position:absolute;left:284;top:3256;width:8144;height:2364" coordsize="8144,2364" o:spt="100" adj="0,,0" path="m235,c23,,,23,,235l,2128v,213,23,236,235,236l7908,2364v213,,236,-23,236,-236l8144,235c8144,23,8121,,790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913AAB0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10/16</w:t>
                      </w:r>
                    </w:p>
                    <w:p w14:paraId="5287E479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51" o:spid="_x0000_s1085" style="position:absolute;left:53676;top:2946;width:7384;height:2648" coordsize="7384,2648" o:spt="100" adj="0,,0" path="m264,c26,,,26,,265l,2384v,238,26,264,264,264l7119,2648v239,,265,-26,265,-264l7384,265c7384,26,7358,,711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C698320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17F3D0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6564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39600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25ABC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3BFD2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6CD2A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D9738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320AB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D1CDF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D690F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84E5B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6E8DD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3D5C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6C41D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2721E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4BC53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D9172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A4D7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59E82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2CF76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1C7B05" w14:textId="77777777" w:rsidR="00560061" w:rsidRDefault="007A56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A6322A4">
          <v:group id="_x0000_s1080" style="position:absolute;left:0;text-align:left;margin-left:294.1pt;margin-top:487.75pt;width:140.25pt;height:56.25pt;z-index:5;mso-position-horizontal-relative:page;mso-position-vertical-relative:page" coordsize="14025,5625">
            <v:shape id="_x0000_s1698446152" o:spid="_x0000_s108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53" o:spid="_x0000_s108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EA04968" w14:textId="77777777" w:rsidR="00560061" w:rsidRDefault="002957E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1A83CA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2C3B6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EF724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FFC67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6C9CD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C8C78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9A87F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5DE77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6966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45C2A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48EEE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02389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29BF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65ACF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A96AF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78E9B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AAA12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F4BA7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A35A8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D3BB7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B8B5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AD4A8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118A5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F50F4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57472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12D0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3A716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1CEB1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746C9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76810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41790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C1EC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C5F5C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73080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07862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B253F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B333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F8D00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23AF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AE0BF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0F1AC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3997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A33B3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24078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259C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7B11E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6B2A0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39321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42FEA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315C1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A7849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96C70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5E7BD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C28DB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C3D42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AE2C2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E02A5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C5D7C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F3A44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F2912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B7A96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EB00F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915CF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A79FD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AC7CA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36383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18000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C70F8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AC4E5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47443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0FCFB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9F5C2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EBCA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B90C6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1D467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2575B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21943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FFEA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197CD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D685E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DC44F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4F75B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6435E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75279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7C1CE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6C9B9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98A32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B7DFB8" w14:textId="77777777" w:rsidR="00560061" w:rsidRDefault="007A56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834DF77">
          <v:group id="_x0000_s1077" style="position:absolute;left:0;text-align:left;margin-left:294.1pt;margin-top:487.75pt;width:140.25pt;height:56.25pt;z-index:27;mso-position-horizontal-relative:page;mso-position-vertical-relative:page" coordsize="14025,5625">
            <v:shape id="_x0000_s1698446154" o:spid="_x0000_s107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55" o:spid="_x0000_s107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3D9DEA5" w14:textId="77777777" w:rsidR="00560061" w:rsidRDefault="002957E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50E537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A3AF0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7D7F7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91059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FBB7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17564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56261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00C6C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D5B7F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00A25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60518C" w14:textId="77777777" w:rsidR="00560061" w:rsidRDefault="007A56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F6DDC08">
          <v:group id="_x0000_s1071" style="position:absolute;left:0;text-align:left;margin-left:59pt;margin-top:46.8pt;width:610.65pt;height:60.2pt;z-index:20;mso-position-horizontal-relative:page;mso-position-vertical-relative:page" coordsize="61064,6020">
            <v:line id="_x0000_s1698446156" o:spid="_x0000_s1076" style="position:absolute" from="0,5680" to="61064,5680" strokeweight=".16pt">
              <v:stroke endarrowwidth="narrow" endarrowlength="short" joinstyle="miter"/>
            </v:line>
            <v:group id="_x0000_s1072" style="position:absolute;width:60776;height:5724" coordsize="60776,5724">
              <v:shape id="_x0000_s1698446158" o:spid="_x0000_s1075" style="position:absolute;left:22152;width:14196;height:4479" coordsize="14196,4479" o:spt="100" adj="0,,0" path="m447,c44,,,44,,447l,4031v,404,44,448,447,448l13748,4479v404,,448,-44,448,-448l14196,447c14196,44,14152,,13748,xe" filled="f" stroked="f">
                <v:stroke joinstyle="round"/>
                <v:formulas/>
                <v:path o:connecttype="segments"/>
                <v:textbox inset="0,0,0,0">
                  <w:txbxContent>
                    <w:p w14:paraId="1A53D974" w14:textId="77777777" w:rsidR="00560061" w:rsidRDefault="002957EE">
                      <w:pPr>
                        <w:pStyle w:val="a8"/>
                        <w:wordWrap/>
                        <w:ind w:left="2016" w:hanging="2016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 계</w:t>
                      </w:r>
                    </w:p>
                  </w:txbxContent>
                </v:textbox>
              </v:shape>
              <v:shape id="_x0000_s1698446159" o:spid="_x0000_s1074" style="position:absolute;left:284;top:3275;width:8144;height:2378" coordsize="8144,2378" o:spt="100" adj="0,,0" path="m236,c23,,,23,,237l,2141v,214,23,237,236,237l7907,2378v214,,237,-23,237,-237l8144,237c8144,23,8121,,790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A2E538C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1698446160" o:spid="_x0000_s1073" style="position:absolute;left:53676;top:2962;width:7384;height:2662" coordsize="7384,2662" o:spt="100" adj="0,,0" path="m265,c26,,,26,,266l,2396v,240,26,266,265,266l7118,2662v240,,266,-26,266,-266l7384,266c7384,26,7358,,7118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B92880E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11/16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8254A5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A0D2D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C4DAE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0F434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95202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FF9A2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CA0C0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3B7EE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7FECA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A7D91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3FB67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4904F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5182D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4D0D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9C891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433D98" w14:textId="77777777" w:rsidR="00560061" w:rsidRDefault="007A56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49EE5DD">
          <v:group id="_x0000_s1068" style="position:absolute;left:0;text-align:left;margin-left:294.1pt;margin-top:487.75pt;width:140.25pt;height:56.25pt;z-index:6;mso-position-horizontal-relative:page;mso-position-vertical-relative:page" coordsize="14025,5625">
            <v:shape id="_x0000_s1698446161" o:spid="_x0000_s107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62" o:spid="_x0000_s106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B96306B" w14:textId="77777777" w:rsidR="00560061" w:rsidRDefault="002957E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A9EEA0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85DC0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57A4B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56806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88E8A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52247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4D9BE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61FED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7AB99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E281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C43B6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83B8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80AB2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2830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D8B22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38491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58713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FC028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F8E79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D8992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77D06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82962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C5FE8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C23DA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C4543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DF70F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FD62F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C9554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A22B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72E32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81482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BACD9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6E4BF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64ED1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E770B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DB86D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039F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4CDFD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33578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B1A08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7FD4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6CB3B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38017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9C5D9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BE2D6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E0F5A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3CDFB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5F0D0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2A89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89AE4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EF86F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1A039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09228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7E915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9AEA4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1ABC0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AC134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6CCC7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EC095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2F419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F543A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3073A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15A0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77BD9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B258F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0D1F8E" w14:textId="77777777" w:rsidR="00560061" w:rsidRDefault="007A56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EE529A5">
          <v:group id="_x0000_s1062" style="position:absolute;left:0;text-align:left;margin-left:59pt;margin-top:46.8pt;width:610.65pt;height:60.6pt;z-index:21;mso-position-horizontal-relative:page;mso-position-vertical-relative:page" coordsize="61064,6061">
            <v:line id="_x0000_s1698446163" o:spid="_x0000_s1067" style="position:absolute" from="0,5680" to="61064,5680" strokeweight=".16pt">
              <v:stroke endarrowwidth="narrow" endarrowlength="short" joinstyle="miter"/>
            </v:line>
            <v:group id="_x0000_s1063" style="position:absolute;width:60776;height:5762" coordsize="60776,5762">
              <v:shape id="_x0000_s1698446165" o:spid="_x0000_s1066" style="position:absolute;left:22152;width:14196;height:4505" coordsize="14196,4505" o:spt="100" adj="0,,0" path="m450,c45,,,44,,450l,4055v,406,45,450,450,450l13745,4505v406,,451,-44,451,-450l14196,450c14196,44,14151,,13745,xe" filled="f" stroked="f">
                <v:stroke joinstyle="round"/>
                <v:formulas/>
                <v:path o:connecttype="segments"/>
                <v:textbox inset="0,0,0,0">
                  <w:txbxContent>
                    <w:p w14:paraId="5BBB5D30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66" o:spid="_x0000_s1065" style="position:absolute;left:284;top:3293;width:8144;height:2391" coordsize="8144,2391" o:spt="100" adj="0,,0" path="m238,c23,,,23,,238l,2153v,215,23,238,238,238l7905,2391v216,,239,-23,239,-238l8144,238c8144,23,8121,,7905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B27B28A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12/16</w:t>
                      </w:r>
                    </w:p>
                    <w:p w14:paraId="2CF924B6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  <w:p w14:paraId="6D022604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67967BC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A8D4992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94C61AC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24BD23C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1CD1DF7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5036239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DDC0837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D33E1D9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A6C20B0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12EFEA5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2EBB96A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834D732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E308224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5FD64EA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5152393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7028B95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7B18A0E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109F408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5E3B28B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B455DF4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F324337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6496C46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9CB845C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FA18979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323CED0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FC1AB9A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3E0E29B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5620C81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D86938C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ED71DCC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D9F274D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DB3891D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BA01D10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887CEA5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D0F7612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5315A32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15DF8D8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D2057A7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CCF6BC6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C66570E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D26A2E7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E446A8F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1B8C658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89DE200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BF41781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E36934B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4EBD7F82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56D18135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E56A612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D2DD5E3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27314AC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3ECCE99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7EBE7B54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C8E3BC0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79726DE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6CBADEB3" w14:textId="77777777" w:rsidR="00560061" w:rsidRDefault="00560061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  <v:shape id="_x0000_s1698446167" o:spid="_x0000_s1064" style="position:absolute;left:53676;top:2976;width:7384;height:2675" coordsize="7384,2675" o:spt="100" adj="0,,0" path="m267,c26,,,27,,268l,2408v,241,26,267,267,267l7116,2675v242,,268,-26,268,-267l7384,268c7384,27,7358,,71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4D76849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76805A3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128CD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29E7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767DE6" w14:textId="77777777" w:rsidR="00560061" w:rsidRDefault="007A56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87BA164">
          <v:group id="_x0000_s1059" style="position:absolute;left:0;text-align:left;margin-left:294.1pt;margin-top:487.75pt;width:140.25pt;height:56.25pt;z-index:7;mso-position-horizontal-relative:page;mso-position-vertical-relative:page" coordsize="14025,5625">
            <v:shape id="_x0000_s1698446168" o:spid="_x0000_s106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69" o:spid="_x0000_s106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927B3A3" w14:textId="77777777" w:rsidR="00560061" w:rsidRDefault="002957E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AC8904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540F0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D2009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6EB59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3A50C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39CF1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CA754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0303E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B9BB9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5D6CD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2437C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7DEEA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38FFE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BDA07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C2293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B3BBC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37C64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BEEE8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D1B59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0480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49380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F615A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AA076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EAE2C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0B609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842D7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D1B83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955C2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FDA20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3DE08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DB69C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7666E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56F48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EEB61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CC067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20DDF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04BB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96409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37C96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3730C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56A4B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F9242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ED67D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B5F52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89D22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4FC98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F241A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CCFA1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A2D8B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618DB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86BB7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D3769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7A42D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63423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EF426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D3DCE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CFA38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C2333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327F8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53F6C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2FE14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E138B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4A27A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E0746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DE96D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4DA70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D60C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45A23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6C99D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572EC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AAD91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5836B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386DC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D9A22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2E60B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40852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0DFA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D07270" w14:textId="77777777" w:rsidR="00560061" w:rsidRDefault="007A56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9EB5C4E">
          <v:group id="_x0000_s1053" style="position:absolute;left:0;text-align:left;margin-left:59pt;margin-top:46.8pt;width:610.65pt;height:60.3pt;z-index:22;mso-position-horizontal-relative:page;mso-position-vertical-relative:page" coordsize="61064,6030">
            <v:line id="_x0000_s1698446170" o:spid="_x0000_s1058" style="position:absolute" from="0,5680" to="61064,5680" strokeweight=".16pt">
              <v:stroke endarrowwidth="narrow" endarrowlength="short" joinstyle="miter"/>
            </v:line>
            <v:group id="_x0000_s1054" style="position:absolute;width:60776;height:5733" coordsize="60776,5733">
              <v:shape id="_x0000_s1698446172" o:spid="_x0000_s1057" style="position:absolute;left:22152;width:14196;height:4485" coordsize="14196,4485" o:spt="100" adj="0,,0" path="m448,c44,,,44,,448l,4037v,404,44,448,448,448l13747,4485v405,,449,-44,449,-448l14196,448c14196,44,14152,,13747,xe" filled="f" stroked="f">
                <v:stroke joinstyle="round"/>
                <v:formulas/>
                <v:path o:connecttype="segments"/>
                <v:textbox inset="0,0,0,0">
                  <w:txbxContent>
                    <w:p w14:paraId="398242C5" w14:textId="77777777" w:rsidR="00560061" w:rsidRDefault="002957EE">
                      <w:pPr>
                        <w:pStyle w:val="a8"/>
                        <w:wordWrap/>
                        <w:ind w:left="2016" w:hanging="2016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 계</w:t>
                      </w:r>
                    </w:p>
                  </w:txbxContent>
                </v:textbox>
              </v:shape>
              <v:shape id="_x0000_s1698446173" o:spid="_x0000_s1056" style="position:absolute;left:284;top:3279;width:8144;height:2381" coordsize="8144,2381" o:spt="100" adj="0,,0" path="m237,c23,,,23,,237l,2144v,214,23,237,237,237l7906,2381v215,,238,-23,238,-237l8144,237c8144,23,8121,,790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4FC4C8C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1698446174" o:spid="_x0000_s1055" style="position:absolute;left:53676;top:2965;width:7384;height:2665" coordsize="7384,2665" o:spt="100" adj="0,,0" path="m266,c26,,,26,,267l,2399v,240,26,266,266,266l7117,2665v241,,267,-26,267,-266l7384,267c7384,26,7358,,711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2CD2C393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13/16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3C3273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C3BAC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E02ED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70E45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F3A97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B9940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716B6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1F62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BC342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A29D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93FD3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66E8B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FAD9B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7E6F5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82F34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BB563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64B2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DDE2B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4EA41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FA405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82B56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4FC3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FCA9B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0896B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8BFB1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2DB70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2FDB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CAA5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001A1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F66EB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02A52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86528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19204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F8C4E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A580D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4DA70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DA46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694D6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CC1D0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83361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EFD4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0850D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12D24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18C24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E2269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F0226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65EE9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EF0C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E78E3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475C8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B54F4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AF5C6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783D1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CBC61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7B1F1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3D0A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86BB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59052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2863F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8EF12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69F3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D6DB5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A99B0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E4AF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7FC31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6D55C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8175A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8AB1B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D0F94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8B27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E2B77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A4902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3B8FD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0A439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CF9D8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DBC55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2EB7B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4B56F4" w14:textId="77777777" w:rsidR="00560061" w:rsidRDefault="007A56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5411A85">
          <v:group id="_x0000_s1050" style="position:absolute;left:0;text-align:left;margin-left:294.1pt;margin-top:487.75pt;width:140.25pt;height:56.25pt;z-index:8;mso-position-horizontal-relative:page;mso-position-vertical-relative:page" coordsize="14025,5625">
            <v:shape id="_x0000_s1698446175" o:spid="_x0000_s1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76" o:spid="_x0000_s1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8D41FA6" w14:textId="77777777" w:rsidR="00560061" w:rsidRDefault="002957E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653963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B5E7E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8EB74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19EC57" w14:textId="77777777" w:rsidR="00560061" w:rsidRDefault="007A56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2DA30F4C">
          <v:group id="_x0000_s1044" style="position:absolute;left:0;text-align:left;margin-left:59pt;margin-top:46.8pt;width:610.65pt;height:59.4pt;z-index:23;mso-position-horizontal-relative:page;mso-position-vertical-relative:page" coordsize="61064,5941">
            <v:line id="_x0000_s1698446177" o:spid="_x0000_s1049" style="position:absolute" from="0,5680" to="61064,5680" strokeweight=".16pt">
              <v:stroke endarrowwidth="narrow" endarrowlength="short" joinstyle="miter"/>
            </v:line>
            <v:group id="_x0000_s1045" style="position:absolute;width:60776;height:5648" coordsize="60776,5648">
              <v:shape id="_x0000_s1698446179" o:spid="_x0000_s1048" style="position:absolute;left:22152;width:14196;height:4429" coordsize="14196,4429" o:spt="100" adj="0,,0" path="m442,c44,,,43,,442l,3986v,400,44,443,442,443l13753,4429v399,,443,-43,443,-443l14196,442c14196,43,14152,,13753,xe" filled="f" stroked="f">
                <v:stroke joinstyle="round"/>
                <v:formulas/>
                <v:path o:connecttype="segments"/>
                <v:textbox inset="0,0,0,0">
                  <w:txbxContent>
                    <w:p w14:paraId="1C4B00AF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80" o:spid="_x0000_s1047" style="position:absolute;left:284;top:3241;width:8144;height:2353" coordsize="8144,2353" o:spt="100" adj="0,,0" path="m234,c23,,,22,,234l,2118v,212,23,235,234,235l7909,2353v212,,235,-23,235,-235l8144,234c8144,22,8121,,790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8013DD6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14/16</w:t>
                      </w:r>
                    </w:p>
                    <w:p w14:paraId="42AE3267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81" o:spid="_x0000_s1046" style="position:absolute;left:53676;top:2934;width:7384;height:2637" coordsize="7384,2637" o:spt="100" adj="0,,0" path="m263,c26,,,26,,264l,2374v,237,26,263,263,263l7120,2637v238,,264,-26,264,-263l7384,264c7384,26,7358,,712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B585758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38CC5B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8A938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4AF19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23339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7F7D8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00710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FE451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AD218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ECFFD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20420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92261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CB290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F0C22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48A1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4251E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4BB6B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ADA17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181CF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1ADA5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36E31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B2DEF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2196D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A52E9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F856C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6E66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62589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ED316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8E38F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2CBDF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7F885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9E37A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CA483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41C06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7ECF0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D97F2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EF26A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AA8C5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D6BDD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3EECC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0F57A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A3749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BBCE0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DB6C8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E973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5BC03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EAEB4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50099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8B90D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402C1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E78F9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7BB691" w14:textId="77777777" w:rsidR="00560061" w:rsidRDefault="007A56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38EAC2D">
          <v:group id="_x0000_s1041" style="position:absolute;left:0;text-align:left;margin-left:294.1pt;margin-top:487.75pt;width:140.25pt;height:56.25pt;z-index:12;mso-position-horizontal-relative:page;mso-position-vertical-relative:page" coordsize="14025,5625">
            <v:shape id="_x0000_s1698446182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83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DE9E45A" w14:textId="77777777" w:rsidR="00560061" w:rsidRDefault="002957E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817D36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162AD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76C08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4613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D17B7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79E52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583AF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DA177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C37AA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4683D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3C70B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BE3E9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73A2E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3CA04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DCA38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7A113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F3340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01AE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B5F83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1764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23897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E587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741E0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B0BBE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2539B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245FD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7EDCE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ED838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DBA46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3E5BB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50FE42" w14:textId="77777777" w:rsidR="00560061" w:rsidRDefault="007A56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37024D1">
          <v:group id="_x0000_s1035" style="position:absolute;left:0;text-align:left;margin-left:59pt;margin-top:46.8pt;width:610.65pt;height:60.3pt;z-index:24;mso-position-horizontal-relative:page;mso-position-vertical-relative:page" coordsize="61064,6030">
            <v:line id="_x0000_s1698446184" o:spid="_x0000_s1040" style="position:absolute" from="0,5680" to="61064,5680" strokeweight=".16pt">
              <v:stroke endarrowwidth="narrow" endarrowlength="short" joinstyle="miter"/>
            </v:line>
            <v:group id="_x0000_s1036" style="position:absolute;width:60776;height:5733" coordsize="60776,5733">
              <v:shape id="_x0000_s1698446186" o:spid="_x0000_s1039" style="position:absolute;left:22152;width:14196;height:4485" coordsize="14196,4485" o:spt="100" adj="0,,0" path="m448,c44,,,44,,448l,4037v,404,44,448,448,448l13747,4485v405,,449,-44,449,-448l14196,448c14196,44,14152,,13747,xe" filled="f" stroked="f">
                <v:stroke joinstyle="round"/>
                <v:formulas/>
                <v:path o:connecttype="segments"/>
                <v:textbox inset="0,0,0,0">
                  <w:txbxContent>
                    <w:p w14:paraId="43C4AC0D" w14:textId="77777777" w:rsidR="00560061" w:rsidRDefault="002957EE">
                      <w:pPr>
                        <w:pStyle w:val="a8"/>
                        <w:wordWrap/>
                        <w:ind w:left="2016" w:hanging="2016"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 계</w:t>
                      </w:r>
                    </w:p>
                  </w:txbxContent>
                </v:textbox>
              </v:shape>
              <v:shape id="_x0000_s1698446187" o:spid="_x0000_s1038" style="position:absolute;left:284;top:3279;width:8144;height:2381" coordsize="8144,2381" o:spt="100" adj="0,,0" path="m237,c23,,,23,,237l,2144v,214,23,237,237,237l7906,2381v215,,238,-23,238,-237l8144,237c8144,23,8121,,790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F5F6067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  <v:shape id="_x0000_s1698446188" o:spid="_x0000_s1037" style="position:absolute;left:53676;top:2965;width:7384;height:2665" coordsize="7384,2665" o:spt="100" adj="0,,0" path="m266,c26,,,26,,267l,2399v,240,26,266,266,266l7117,2665v241,,267,-26,267,-266l7384,267c7384,26,7358,,711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70BEB94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15/16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936D2B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3F6F4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9DEA9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3D61D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E078A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80C9C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C9927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058C1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DB4D0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26F21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323F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26B37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C07B3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4384F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5089A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BD1BF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E5AB5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EB0AA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05D2D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7225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6DCE21" w14:textId="77777777" w:rsidR="00560061" w:rsidRDefault="007A56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0416A66">
          <v:group id="_x0000_s1032" style="position:absolute;left:0;text-align:left;margin-left:294.1pt;margin-top:487.75pt;width:140.25pt;height:56.25pt;z-index:11;mso-position-horizontal-relative:page;mso-position-vertical-relative:page" coordsize="14025,5625">
            <v:shape id="_x0000_s1698446189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446190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D5BA3B2" w14:textId="77777777" w:rsidR="00560061" w:rsidRDefault="002957E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889B65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25B04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E7765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B4DC4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743BE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2A12A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19C04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F1F4B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465F5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C5137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882A7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D23C0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548FE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20C0A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8C4BB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41A56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72B52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DAD5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0F66E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EA86C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414D3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3D324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BE465F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9EAB6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21DEF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746A9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295B0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94E16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98BE9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4258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AFBBB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C19DB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CB8850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39260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74A08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F278C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DD01C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9AC41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610C82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29978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A676F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2E139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B203A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433DA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A08ED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95059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04DEE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E91F37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5F30C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F6483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1FD919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84FF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7FFC24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F8A2E8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8E701A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6F7CC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127DFD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782661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653E6B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1846EC" w14:textId="77777777" w:rsidR="00560061" w:rsidRDefault="007A563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89BAA4A">
          <v:group id="_x0000_s1026" style="position:absolute;left:0;text-align:left;margin-left:59pt;margin-top:46.8pt;width:610.65pt;height:59.3pt;z-index:25;mso-position-horizontal-relative:page;mso-position-vertical-relative:page" coordsize="61064,5932">
            <v:line id="_x0000_s1698446191" o:spid="_x0000_s1031" style="position:absolute" from="0,5680" to="61064,5680" strokeweight=".16pt">
              <v:stroke endarrowwidth="narrow" endarrowlength="short" joinstyle="miter"/>
            </v:line>
            <v:group id="_x0000_s1027" style="position:absolute;width:60776;height:5639" coordsize="60776,5639">
              <v:shape id="_x0000_s1698446193" o:spid="_x0000_s1030" style="position:absolute;left:22152;width:14196;height:4423" coordsize="14196,4423" o:spt="100" adj="0,,0" path="m442,c44,,,43,,442l,3981v,399,44,442,442,442l13753,4423v399,,443,-43,443,-442l14196,442c14196,43,14152,,13753,xe" filled="f" stroked="f">
                <v:stroke joinstyle="round"/>
                <v:formulas/>
                <v:path o:connecttype="segments"/>
                <v:textbox inset="0,0,0,0">
                  <w:txbxContent>
                    <w:p w14:paraId="68EBC10C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94" o:spid="_x0000_s1029" style="position:absolute;left:284;top:3236;width:8144;height:2350" coordsize="8144,2350" o:spt="100" adj="0,,0" path="m234,c23,,,23,,235l,2116v,212,23,234,234,234l7909,2350v212,,235,-22,235,-234l8144,235c8144,23,8121,,7909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F22CDD5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16/16</w:t>
                      </w:r>
                    </w:p>
                    <w:p w14:paraId="453F2557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95" o:spid="_x0000_s1028" style="position:absolute;left:53676;top:2931;width:7384;height:2634" coordsize="7384,2634" o:spt="100" adj="0,,0" path="m263,c26,,,26,,263l,2371v,237,26,263,263,263l7120,2634v238,,264,-26,264,-263l7384,263c7384,26,7358,,7120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5E26B24" w14:textId="77777777" w:rsidR="00560061" w:rsidRDefault="002957EE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제2교시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03657A1E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0A9515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062BB6" w14:textId="77777777" w:rsidR="00560061" w:rsidRDefault="0056006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560061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F3DE2" w14:textId="77777777" w:rsidR="002957EE" w:rsidRDefault="002957EE" w:rsidP="002957EE">
      <w:r>
        <w:separator/>
      </w:r>
    </w:p>
  </w:endnote>
  <w:endnote w:type="continuationSeparator" w:id="0">
    <w:p w14:paraId="405925AB" w14:textId="77777777" w:rsidR="002957EE" w:rsidRDefault="002957EE" w:rsidP="00295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doni Bd BT">
    <w:panose1 w:val="00000000000000000000"/>
    <w:charset w:val="00"/>
    <w:family w:val="roman"/>
    <w:notTrueType/>
    <w:pitch w:val="default"/>
  </w:font>
  <w:font w:name="태 나무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EDDCD" w14:textId="77777777" w:rsidR="002957EE" w:rsidRDefault="002957EE" w:rsidP="002957EE">
      <w:r>
        <w:separator/>
      </w:r>
    </w:p>
  </w:footnote>
  <w:footnote w:type="continuationSeparator" w:id="0">
    <w:p w14:paraId="7B1AA338" w14:textId="77777777" w:rsidR="002957EE" w:rsidRDefault="002957EE" w:rsidP="00295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B5668"/>
    <w:multiLevelType w:val="multilevel"/>
    <w:tmpl w:val="54665AF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796256"/>
    <w:multiLevelType w:val="multilevel"/>
    <w:tmpl w:val="7494B5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5245456">
    <w:abstractNumId w:val="1"/>
  </w:num>
  <w:num w:numId="2" w16cid:durableId="120601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061"/>
    <w:rsid w:val="001B316F"/>
    <w:rsid w:val="0021412A"/>
    <w:rsid w:val="00224CD5"/>
    <w:rsid w:val="002957EE"/>
    <w:rsid w:val="00560061"/>
    <w:rsid w:val="005F41D3"/>
    <w:rsid w:val="00744CB7"/>
    <w:rsid w:val="007A5630"/>
    <w:rsid w:val="007B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5BC687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2">
    <w:name w:val="중간제목(태나무12)"/>
    <w:qFormat/>
    <w:pPr>
      <w:widowControl w:val="0"/>
      <w:wordWrap w:val="0"/>
      <w:autoSpaceDE w:val="0"/>
      <w:autoSpaceDN w:val="0"/>
      <w:snapToGrid w:val="0"/>
      <w:jc w:val="both"/>
    </w:pPr>
    <w:rPr>
      <w:rFonts w:ascii="Bodoni Bd BT" w:eastAsia="태 나무" w:hAnsi="Arial Unicode MS" w:cs="태 나무"/>
      <w:color w:val="000000"/>
      <w:w w:val="90"/>
      <w:sz w:val="24"/>
    </w:rPr>
  </w:style>
  <w:style w:type="paragraph" w:customStyle="1" w:styleId="10">
    <w:name w:val="본문(신명조10)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right" w:pos="7080"/>
      </w:tabs>
      <w:wordWrap w:val="0"/>
      <w:autoSpaceDE w:val="0"/>
      <w:autoSpaceDN w:val="0"/>
      <w:snapToGrid w:val="0"/>
      <w:spacing w:line="265" w:lineRule="auto"/>
      <w:ind w:left="200" w:firstLine="400"/>
      <w:jc w:val="both"/>
    </w:pPr>
    <w:rPr>
      <w:rFonts w:ascii="HCI Poppy" w:eastAsia="HY신명조" w:hAnsi="Arial Unicode MS" w:cs="HY신명조"/>
      <w:color w:val="000000"/>
      <w:spacing w:val="-10"/>
      <w:w w:val="9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922</Words>
  <Characters>5257</Characters>
  <Application>Microsoft Office Word</Application>
  <DocSecurity>0</DocSecurity>
  <Lines>43</Lines>
  <Paragraphs>12</Paragraphs>
  <ScaleCrop>false</ScaleCrop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</dc:description>
  <cp:lastModifiedBy>User</cp:lastModifiedBy>
  <cp:revision>4</cp:revision>
  <dcterms:created xsi:type="dcterms:W3CDTF">2025-06-18T00:38:00Z</dcterms:created>
  <dcterms:modified xsi:type="dcterms:W3CDTF">2025-06-18T13:11:00Z</dcterms:modified>
</cp:coreProperties>
</file>