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8B3B" w14:textId="77777777" w:rsidR="00F76C14" w:rsidRDefault="00F76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D90D96" w14:textId="77777777" w:rsidR="00F76C14" w:rsidRDefault="00F76C14">
      <w:pPr>
        <w:sectPr w:rsidR="00F76C1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2EADAFA" w14:textId="77777777" w:rsidR="00F76C14" w:rsidRDefault="00F76C14">
      <w:pPr>
        <w:sectPr w:rsidR="00F76C1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6DF9E75" w14:textId="77777777" w:rsidR="00F76C14" w:rsidRDefault="00212437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BCECF3D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07F11DBF" w14:textId="77777777" w:rsidR="00F76C14" w:rsidRDefault="00212437">
      <w:pPr>
        <w:pStyle w:val="a8"/>
        <w:snapToGrid/>
        <w:ind w:left="267" w:hanging="26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비노조원도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채용할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있으나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일정기간이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경과된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반드시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노동조합에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가입하여야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제도로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80EDFE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DB0B7F8" w14:textId="77777777" w:rsidR="00F76C14" w:rsidRDefault="00212437">
      <w:pPr>
        <w:pStyle w:val="a8"/>
        <w:snapToGrid/>
        <w:ind w:left="546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숍</w:t>
      </w:r>
      <w:r>
        <w:rPr>
          <w:rFonts w:ascii="HY신명조" w:eastAsia="HY신명조" w:cs="HY신명조"/>
        </w:rPr>
        <w:t>(open shop)</w:t>
      </w:r>
    </w:p>
    <w:p w14:paraId="7F8EAC7C" w14:textId="77777777" w:rsidR="00F76C14" w:rsidRDefault="00212437">
      <w:pPr>
        <w:pStyle w:val="a8"/>
        <w:snapToGrid/>
        <w:ind w:left="546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클로즈드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숍</w:t>
      </w:r>
      <w:r>
        <w:rPr>
          <w:rFonts w:ascii="HY신명조" w:eastAsia="HY신명조" w:cs="HY신명조"/>
        </w:rPr>
        <w:t>(closed shop)</w:t>
      </w:r>
    </w:p>
    <w:p w14:paraId="1F7C19F1" w14:textId="77777777" w:rsidR="00F76C14" w:rsidRDefault="00212437">
      <w:pPr>
        <w:pStyle w:val="a8"/>
        <w:snapToGrid/>
        <w:ind w:left="546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유니온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숍</w:t>
      </w:r>
      <w:r>
        <w:rPr>
          <w:rFonts w:ascii="HY신명조" w:eastAsia="HY신명조" w:cs="HY신명조"/>
        </w:rPr>
        <w:t>(union shop)</w:t>
      </w:r>
    </w:p>
    <w:p w14:paraId="76FC06FE" w14:textId="77777777" w:rsidR="00F76C14" w:rsidRDefault="00212437">
      <w:pPr>
        <w:pStyle w:val="a8"/>
        <w:snapToGrid/>
        <w:ind w:left="546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체크오프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시스템</w:t>
      </w:r>
      <w:r>
        <w:rPr>
          <w:rFonts w:ascii="HY신명조" w:eastAsia="HY신명조" w:cs="HY신명조"/>
        </w:rPr>
        <w:t>(check-off system)</w:t>
      </w:r>
    </w:p>
    <w:p w14:paraId="3DA53350" w14:textId="77777777" w:rsidR="00F76C14" w:rsidRDefault="00212437">
      <w:pPr>
        <w:pStyle w:val="a8"/>
        <w:snapToGrid/>
        <w:ind w:left="546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에이전시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숍</w:t>
      </w:r>
      <w:r>
        <w:rPr>
          <w:rFonts w:ascii="HY신명조" w:eastAsia="HY신명조" w:cs="HY신명조"/>
        </w:rPr>
        <w:t>(agency shop)</w:t>
      </w:r>
    </w:p>
    <w:p w14:paraId="05AE536A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BC2CAB3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AE6E98D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79AACBA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23E121A1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ED3F0F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3CFCE2D" w14:textId="77777777" w:rsidR="00F76C14" w:rsidRDefault="00212437">
      <w:pPr>
        <w:pStyle w:val="a8"/>
        <w:snapToGrid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의사결정과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25992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B700F01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브레인스토밍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자유롭게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의견을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중요하다</w:t>
      </w:r>
      <w:r>
        <w:rPr>
          <w:rFonts w:ascii="HY신명조" w:eastAsia="HY신명조" w:cs="HY신명조"/>
        </w:rPr>
        <w:t>.</w:t>
      </w:r>
    </w:p>
    <w:p w14:paraId="44FC83E9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명목집단법을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중요하다</w:t>
      </w:r>
      <w:r>
        <w:rPr>
          <w:rFonts w:ascii="HY신명조" w:eastAsia="HY신명조" w:cs="HY신명조"/>
        </w:rPr>
        <w:t>.</w:t>
      </w:r>
    </w:p>
    <w:p w14:paraId="265D66E0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1"/>
        </w:rPr>
        <w:t>사이몬</w:t>
      </w:r>
      <w:r>
        <w:rPr>
          <w:rFonts w:ascii="HY신명조" w:eastAsia="HY신명조" w:cs="HY신명조"/>
          <w:spacing w:val="-1"/>
        </w:rPr>
        <w:t>(Simon)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제한된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합리성</w:t>
      </w:r>
      <w:r>
        <w:rPr>
          <w:rFonts w:ascii="HY신명조" w:eastAsia="HY신명조" w:cs="HY신명조"/>
          <w:spacing w:val="-1"/>
        </w:rPr>
        <w:t xml:space="preserve">(bounded rationality) </w:t>
      </w:r>
      <w:r>
        <w:rPr>
          <w:rFonts w:ascii="HY신명조" w:eastAsia="HY신명조" w:cs="HY신명조"/>
          <w:spacing w:val="-1"/>
        </w:rPr>
        <w:t>모형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이론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의사결정을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최적의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대안보다는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만족스러운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</w:t>
      </w:r>
      <w:r>
        <w:rPr>
          <w:rFonts w:ascii="HY신명조" w:eastAsia="HY신명조" w:cs="HY신명조"/>
          <w:spacing w:val="-1"/>
        </w:rPr>
        <w:t>.</w:t>
      </w:r>
    </w:p>
    <w:p w14:paraId="6840620F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2"/>
        </w:rPr>
        <w:t>지명반론자법을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집단사고</w:t>
      </w:r>
      <w:r>
        <w:rPr>
          <w:rFonts w:ascii="HY신명조" w:eastAsia="HY신명조" w:cs="HY신명조"/>
          <w:spacing w:val="-2"/>
        </w:rPr>
        <w:t xml:space="preserve">(group think) </w:t>
      </w:r>
      <w:r>
        <w:rPr>
          <w:rFonts w:ascii="HY신명조" w:eastAsia="HY신명조" w:cs="HY신명조"/>
          <w:spacing w:val="-2"/>
        </w:rPr>
        <w:t>현상을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08FECC9E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집단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응집력이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강할수록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집단사고</w:t>
      </w:r>
      <w:r>
        <w:rPr>
          <w:rFonts w:ascii="HY신명조" w:eastAsia="HY신명조" w:cs="HY신명조"/>
        </w:rPr>
        <w:t xml:space="preserve">(group think)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커진다</w:t>
      </w:r>
      <w:r>
        <w:rPr>
          <w:rFonts w:ascii="HY신명조" w:eastAsia="HY신명조" w:cs="HY신명조"/>
        </w:rPr>
        <w:t>.</w:t>
      </w:r>
    </w:p>
    <w:p w14:paraId="31FC83D8" w14:textId="77777777" w:rsidR="00F76C14" w:rsidRDefault="00F76C14">
      <w:pPr>
        <w:pStyle w:val="a8"/>
        <w:wordWrap/>
        <w:snapToGrid/>
        <w:ind w:left="525" w:hanging="525"/>
        <w:rPr>
          <w:rFonts w:ascii="HY신명조" w:eastAsia="HY신명조" w:cs="HY신명조"/>
        </w:rPr>
      </w:pPr>
    </w:p>
    <w:p w14:paraId="3F5AC305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7F87095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103CED5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A229EE3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D365EAE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9DB088F" w14:textId="77777777" w:rsidR="00F76C14" w:rsidRDefault="00212437">
      <w:pPr>
        <w:pStyle w:val="a8"/>
        <w:snapToGrid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E43D7F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39183264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8"/>
        </w:rPr>
        <w:t>허쯔버그</w:t>
      </w:r>
      <w:r>
        <w:rPr>
          <w:rFonts w:ascii="HY신명조" w:eastAsia="HY신명조" w:cs="HY신명조"/>
          <w:spacing w:val="-8"/>
        </w:rPr>
        <w:t>(Herzberg)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주장한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이요인이론</w:t>
      </w:r>
      <w:r>
        <w:rPr>
          <w:rFonts w:ascii="HY신명조" w:eastAsia="HY신명조" w:cs="HY신명조"/>
          <w:spacing w:val="-8"/>
        </w:rPr>
        <w:t>(two factor theory)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의하면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작업환경을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개선하면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종업원의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만족도가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높아진다</w:t>
      </w:r>
      <w:r>
        <w:rPr>
          <w:rFonts w:ascii="HY신명조" w:eastAsia="HY신명조" w:cs="HY신명조"/>
          <w:spacing w:val="-8"/>
        </w:rPr>
        <w:t xml:space="preserve">. </w:t>
      </w:r>
    </w:p>
    <w:p w14:paraId="7051E68A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공정성이론</w:t>
      </w:r>
      <w:r>
        <w:rPr>
          <w:rFonts w:ascii="HY신명조" w:eastAsia="HY신명조" w:cs="HY신명조"/>
        </w:rPr>
        <w:t>(equity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지각보다는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핵심적인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11062F87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기대이론</w:t>
      </w:r>
      <w:r>
        <w:rPr>
          <w:rFonts w:ascii="HY신명조" w:eastAsia="HY신명조" w:cs="HY신명조"/>
        </w:rPr>
        <w:t>(expectancy theory)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선호하는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수단성</w:t>
      </w:r>
      <w:r>
        <w:rPr>
          <w:rFonts w:ascii="HY신명조" w:eastAsia="HY신명조" w:cs="HY신명조"/>
        </w:rPr>
        <w:t>(instrumentality)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3559F708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직무특성이론에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성장욕구가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효과적이다</w:t>
      </w:r>
      <w:r>
        <w:rPr>
          <w:rFonts w:ascii="HY신명조" w:eastAsia="HY신명조" w:cs="HY신명조"/>
        </w:rPr>
        <w:t>.</w:t>
      </w:r>
    </w:p>
    <w:p w14:paraId="5766AF18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3"/>
        </w:rPr>
        <w:t>직무특성이론에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많이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될수록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과업정체성</w:t>
      </w:r>
      <w:r>
        <w:rPr>
          <w:rFonts w:ascii="HY신명조" w:eastAsia="HY신명조" w:cs="HY신명조"/>
          <w:spacing w:val="-3"/>
        </w:rPr>
        <w:t>(task identity)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높아진다</w:t>
      </w:r>
      <w:r>
        <w:rPr>
          <w:rFonts w:ascii="HY신명조" w:eastAsia="HY신명조" w:cs="HY신명조"/>
          <w:spacing w:val="-3"/>
        </w:rPr>
        <w:t>.</w:t>
      </w:r>
    </w:p>
    <w:p w14:paraId="1958069C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1024ECF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096479F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046723C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999289B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3B7C716" w14:textId="77777777" w:rsidR="00F76C14" w:rsidRDefault="00212437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C5D456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13B380F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피들러</w:t>
      </w:r>
      <w:r>
        <w:rPr>
          <w:rFonts w:ascii="HY신명조" w:eastAsia="HY신명조" w:cs="HY신명조"/>
        </w:rPr>
        <w:t>(Fiedler)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비호의적인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 xml:space="preserve">LPC(least preferred co-worker) </w:t>
      </w:r>
      <w:r>
        <w:rPr>
          <w:rFonts w:ascii="HY신명조" w:eastAsia="HY신명조" w:cs="HY신명조"/>
        </w:rPr>
        <w:t>점수가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스타일이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 xml:space="preserve">. </w:t>
      </w:r>
    </w:p>
    <w:p w14:paraId="37E27C87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하우스</w:t>
      </w:r>
      <w:r>
        <w:rPr>
          <w:rFonts w:ascii="HY신명조" w:eastAsia="HY신명조" w:cs="HY신명조"/>
        </w:rPr>
        <w:t>(House)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경로목표이론에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통제위치를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스타일이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06D02229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허시</w:t>
      </w:r>
      <w:r>
        <w:rPr>
          <w:rFonts w:ascii="HY신명조" w:eastAsia="HY신명조" w:cs="HY신명조"/>
        </w:rPr>
        <w:t>(Hersey)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블랜차드</w:t>
      </w:r>
      <w:r>
        <w:rPr>
          <w:rFonts w:ascii="HY신명조" w:eastAsia="HY신명조" w:cs="HY신명조"/>
        </w:rPr>
        <w:t>(Blanchard)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상황이론에서는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스타일을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관계행위와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과업행위로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하급자의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성숙도는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9BB2D92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허시</w:t>
      </w:r>
      <w:r>
        <w:rPr>
          <w:rFonts w:ascii="HY신명조" w:eastAsia="HY신명조" w:cs="HY신명조"/>
        </w:rPr>
        <w:t>(Hersey)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블랜차드</w:t>
      </w:r>
      <w:r>
        <w:rPr>
          <w:rFonts w:ascii="HY신명조" w:eastAsia="HY신명조" w:cs="HY신명조"/>
        </w:rPr>
        <w:t>(Blanchard)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위양형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위임형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리더십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스타일이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적절하다</w:t>
      </w:r>
      <w:r>
        <w:rPr>
          <w:rFonts w:ascii="HY신명조" w:eastAsia="HY신명조" w:cs="HY신명조"/>
        </w:rPr>
        <w:t>.</w:t>
      </w:r>
    </w:p>
    <w:p w14:paraId="1CD04077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변혁적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</w:t>
      </w:r>
      <w:r>
        <w:rPr>
          <w:rFonts w:ascii="HY신명조" w:eastAsia="HY신명조" w:cs="HY신명조"/>
        </w:rPr>
        <w:t>(transformational leader)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개개인을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관심있게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지켜보며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개인적으로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조언한다</w:t>
      </w:r>
      <w:r>
        <w:rPr>
          <w:rFonts w:ascii="HY신명조" w:eastAsia="HY신명조" w:cs="HY신명조"/>
        </w:rPr>
        <w:t>.</w:t>
      </w:r>
    </w:p>
    <w:p w14:paraId="7C45C39C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B6E2239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B23A392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147011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2C019C4F" w14:textId="77777777" w:rsidR="00F76C14" w:rsidRDefault="00212437">
      <w:pPr>
        <w:pStyle w:val="a8"/>
        <w:snapToGrid/>
        <w:ind w:left="269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직무평가</w:t>
      </w:r>
      <w:r>
        <w:rPr>
          <w:rFonts w:ascii="HY신명조" w:eastAsia="HY신명조" w:cs="HY신명조"/>
        </w:rPr>
        <w:t>(job evaluation)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D64B14" w14:textId="77777777" w:rsidR="00F76C14" w:rsidRDefault="00F76C14">
      <w:pPr>
        <w:pStyle w:val="a8"/>
        <w:snapToGrid/>
        <w:ind w:left="1031" w:hanging="1031"/>
        <w:rPr>
          <w:rFonts w:ascii="HY신명조" w:eastAsia="HY신명조" w:cs="HY신명조"/>
        </w:rPr>
      </w:pPr>
    </w:p>
    <w:p w14:paraId="3C0B29F0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직무평가를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산출한다</w:t>
      </w:r>
      <w:r>
        <w:rPr>
          <w:rFonts w:ascii="HY신명조" w:eastAsia="HY신명조" w:cs="HY신명조"/>
        </w:rPr>
        <w:t>.</w:t>
      </w:r>
    </w:p>
    <w:p w14:paraId="1354B6B4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직무평가는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수행방식의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과정이다</w:t>
      </w:r>
      <w:r>
        <w:rPr>
          <w:rFonts w:ascii="HY신명조" w:eastAsia="HY신명조" w:cs="HY신명조"/>
        </w:rPr>
        <w:t>.</w:t>
      </w:r>
    </w:p>
    <w:p w14:paraId="33F1DB0D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서열법은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복잡한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평가방법이다</w:t>
      </w:r>
      <w:r>
        <w:rPr>
          <w:rFonts w:ascii="HY신명조" w:eastAsia="HY신명조" w:cs="HY신명조"/>
        </w:rPr>
        <w:t>.</w:t>
      </w:r>
    </w:p>
    <w:p w14:paraId="606D5C62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분류법은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핵심이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선정하고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평가하고자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평가요소를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평가요소와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5E7E138F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직무기술서와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직무명세서를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활용하며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직무평가의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25C14DBC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3CFF7A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C5C4051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A1C5949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C9A3B03" w14:textId="77777777" w:rsidR="00F76C14" w:rsidRDefault="00212437">
      <w:pPr>
        <w:pStyle w:val="a8"/>
        <w:snapToGrid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임금관리와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3D68E60" w14:textId="77777777" w:rsidR="00F76C14" w:rsidRDefault="00212437">
      <w:pPr>
        <w:pStyle w:val="a8"/>
        <w:snapToGrid/>
        <w:ind w:left="1048" w:hanging="1048"/>
        <w:rPr>
          <w:rFonts w:ascii="HY신명조" w:eastAsia="HY신명조" w:cs="HY신명조"/>
        </w:rPr>
      </w:pPr>
      <w:r>
        <w:tab/>
      </w:r>
    </w:p>
    <w:p w14:paraId="2920B9C4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스캔론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플랜</w:t>
      </w:r>
      <w:r>
        <w:rPr>
          <w:rFonts w:ascii="HY신명조" w:eastAsia="HY신명조" w:cs="HY신명조"/>
        </w:rPr>
        <w:t>(Scanlon plan)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성과표준을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초과달성한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상여배분을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67835337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임금수준은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지불능력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사회일반이나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임금수준을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p w14:paraId="341C5BF8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근속년수에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숙련도가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향상되는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연공급이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3F00FDA7" w14:textId="77777777" w:rsidR="00F76C14" w:rsidRDefault="00212437">
      <w:pPr>
        <w:pStyle w:val="a8"/>
        <w:wordWrap/>
        <w:snapToGrid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직능급을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자기개발을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40FD13A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성과급은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노력과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0DDA6495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0E5158B0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1C4000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741C6D7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175E5B8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2FAA5D9" w14:textId="77777777" w:rsidR="00F76C14" w:rsidRDefault="00F76C14">
      <w:pPr>
        <w:pStyle w:val="a8"/>
        <w:snapToGrid/>
        <w:ind w:left="168" w:hanging="168"/>
        <w:rPr>
          <w:rFonts w:ascii="HY신명조" w:eastAsia="HY신명조" w:cs="HY신명조"/>
          <w:b/>
          <w:bCs/>
        </w:rPr>
      </w:pPr>
    </w:p>
    <w:p w14:paraId="74B96626" w14:textId="77777777" w:rsidR="00F76C14" w:rsidRDefault="00F76C14">
      <w:pPr>
        <w:pStyle w:val="a8"/>
        <w:snapToGrid/>
        <w:ind w:left="168" w:hanging="168"/>
        <w:rPr>
          <w:rFonts w:ascii="HY신명조" w:eastAsia="HY신명조" w:cs="HY신명조"/>
          <w:b/>
          <w:bCs/>
        </w:rPr>
      </w:pPr>
    </w:p>
    <w:p w14:paraId="0790A45D" w14:textId="77777777" w:rsidR="00F76C14" w:rsidRDefault="00212437">
      <w:pPr>
        <w:pStyle w:val="a8"/>
        <w:snapToGrid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경영조직에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2FE2E45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  <w:u w:val="single" w:color="000000"/>
        </w:rPr>
      </w:pPr>
    </w:p>
    <w:p w14:paraId="7C41E687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유기적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공식화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0735C49B" w14:textId="77777777" w:rsidR="00F76C14" w:rsidRDefault="00212437">
      <w:pPr>
        <w:pStyle w:val="a8"/>
        <w:wordWrap/>
        <w:snapToGrid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매트릭스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역할갈등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4C40FA7" w14:textId="77777777" w:rsidR="00F76C14" w:rsidRDefault="00212437">
      <w:pPr>
        <w:pStyle w:val="a8"/>
        <w:wordWrap/>
        <w:snapToGrid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기계적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안정적이고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적합하다</w:t>
      </w:r>
      <w:r>
        <w:rPr>
          <w:rFonts w:ascii="HY신명조" w:eastAsia="HY신명조" w:cs="HY신명조"/>
        </w:rPr>
        <w:t>.</w:t>
      </w:r>
    </w:p>
    <w:p w14:paraId="60994CFD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조직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사업부제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조직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기능부서별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상실할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가능성이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높다</w:t>
      </w:r>
      <w:r>
        <w:rPr>
          <w:rFonts w:ascii="HY신명조" w:eastAsia="HY신명조" w:cs="HY신명조"/>
          <w:spacing w:val="-1"/>
        </w:rPr>
        <w:t>.</w:t>
      </w:r>
    </w:p>
    <w:p w14:paraId="742B5F26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우드워드</w:t>
      </w:r>
      <w:r>
        <w:rPr>
          <w:rFonts w:ascii="HY신명조" w:eastAsia="HY신명조" w:cs="HY신명조"/>
        </w:rPr>
        <w:t>(Woodward)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대량생산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집권화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분업화의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3EEE1B75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FA02BA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EB75878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AC9D346" w14:textId="77777777" w:rsidR="00F76C14" w:rsidRDefault="00F76C14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BBB22E8" w14:textId="77777777" w:rsidR="00F76C14" w:rsidRDefault="00212437">
      <w:pPr>
        <w:pStyle w:val="a8"/>
        <w:snapToGrid/>
        <w:ind w:left="168" w:hanging="1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5370F8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C5A6696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보스톤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컨설팅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그룹</w:t>
      </w:r>
      <w:r>
        <w:rPr>
          <w:rFonts w:ascii="HY신명조" w:eastAsia="HY신명조" w:cs="HY신명조"/>
        </w:rPr>
        <w:t>(BCG)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사업포트폴리오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매트릭스에서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시장점유율이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크다는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시장점유율이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위라는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의미한다</w:t>
      </w:r>
      <w:r>
        <w:rPr>
          <w:rFonts w:ascii="HY신명조" w:eastAsia="HY신명조" w:cs="HY신명조"/>
          <w:spacing w:val="-3"/>
        </w:rPr>
        <w:t>.</w:t>
      </w:r>
    </w:p>
    <w:p w14:paraId="531E4E1A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포터</w:t>
      </w:r>
      <w:r>
        <w:rPr>
          <w:rFonts w:ascii="HY신명조" w:eastAsia="HY신명조" w:cs="HY신명조"/>
        </w:rPr>
        <w:t>(Porter)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산업구조분석에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구매자들이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들수록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수익성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높아진다</w:t>
      </w:r>
      <w:r>
        <w:rPr>
          <w:rFonts w:ascii="HY신명조" w:eastAsia="HY신명조" w:cs="HY신명조"/>
        </w:rPr>
        <w:t>.</w:t>
      </w:r>
    </w:p>
    <w:p w14:paraId="4CA70B78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전략적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제휴</w:t>
      </w:r>
      <w:r>
        <w:rPr>
          <w:rFonts w:ascii="HY신명조" w:eastAsia="HY신명조" w:cs="HY신명조"/>
        </w:rPr>
        <w:t>(strategic alliance)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진입비용이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소요되거나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단독진입시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전략이다</w:t>
      </w:r>
      <w:r>
        <w:rPr>
          <w:rFonts w:ascii="HY신명조" w:eastAsia="HY신명조" w:cs="HY신명조"/>
        </w:rPr>
        <w:t>.</w:t>
      </w:r>
    </w:p>
    <w:p w14:paraId="3F6FD422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포터</w:t>
      </w:r>
      <w:r>
        <w:rPr>
          <w:rFonts w:ascii="HY신명조" w:eastAsia="HY신명조" w:cs="HY신명조"/>
        </w:rPr>
        <w:t>(Porter)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가치사슬</w:t>
      </w:r>
      <w:r>
        <w:rPr>
          <w:rFonts w:ascii="HY신명조" w:eastAsia="HY신명조" w:cs="HY신명조"/>
        </w:rPr>
        <w:t xml:space="preserve">(value chain) </w:t>
      </w:r>
      <w:r>
        <w:rPr>
          <w:rFonts w:ascii="HY신명조" w:eastAsia="HY신명조" w:cs="HY신명조"/>
        </w:rPr>
        <w:t>모형에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본원적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4029F884" w14:textId="77777777" w:rsidR="00F76C14" w:rsidRDefault="00212437">
      <w:pPr>
        <w:pStyle w:val="a8"/>
        <w:wordWrap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관련다각화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</w:t>
      </w:r>
      <w:r>
        <w:rPr>
          <w:rFonts w:ascii="HY신명조" w:eastAsia="HY신명조" w:cs="HY신명조"/>
        </w:rPr>
        <w:t>(economy of scope)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52FA37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F9ED8F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BF608D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8BE182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FB0F69F" w14:textId="77777777" w:rsidR="00F76C14" w:rsidRDefault="00212437">
      <w:pPr>
        <w:pStyle w:val="a8"/>
        <w:snapToGrid/>
        <w:ind w:left="270" w:hanging="27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시간</w:t>
      </w:r>
      <w:r>
        <w:rPr>
          <w:rFonts w:ascii="HY신명조" w:eastAsia="HY신명조" w:cs="HY신명조"/>
          <w:spacing w:val="-2"/>
        </w:rPr>
        <w:t>(time)</w:t>
      </w:r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경쟁우선순위</w:t>
      </w:r>
      <w:r>
        <w:rPr>
          <w:rFonts w:ascii="HY신명조" w:eastAsia="HY신명조" w:cs="HY신명조"/>
          <w:spacing w:val="-2"/>
        </w:rPr>
        <w:t>(competitive priorities)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62F1E78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54D42D2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1"/>
        </w:rPr>
        <w:t>경쟁기업에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빠른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개발속도와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인도시간을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달성하기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일관된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품질</w:t>
      </w:r>
      <w:r>
        <w:rPr>
          <w:rFonts w:ascii="HY신명조" w:eastAsia="HY신명조" w:cs="HY신명조"/>
          <w:spacing w:val="-1"/>
        </w:rPr>
        <w:t>(consistent quality)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경쟁력은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상대적으로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저하되는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불가피하다</w:t>
      </w:r>
      <w:r>
        <w:rPr>
          <w:rFonts w:ascii="HY신명조" w:eastAsia="HY신명조" w:cs="HY신명조"/>
          <w:spacing w:val="-1"/>
        </w:rPr>
        <w:t>.</w:t>
      </w:r>
    </w:p>
    <w:p w14:paraId="30096561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5"/>
        </w:rPr>
        <w:t>제조기업이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주문을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나서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인도할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때까지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걸리는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경쟁기업보다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짧게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</w:p>
    <w:p w14:paraId="73831413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빠르게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내놓기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개발속도를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</w:t>
      </w:r>
      <w:r>
        <w:rPr>
          <w:rFonts w:ascii="HY신명조" w:eastAsia="HY신명조" w:cs="HY신명조"/>
          <w:spacing w:val="-3"/>
        </w:rPr>
        <w:t>이는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동시에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실패확률을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줄일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있도록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방법의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콘커런트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엔지니어링</w:t>
      </w:r>
      <w:r>
        <w:rPr>
          <w:rFonts w:ascii="HY신명조" w:eastAsia="HY신명조" w:cs="HY신명조"/>
        </w:rPr>
        <w:t xml:space="preserve">(concurrent engineering) </w:t>
      </w:r>
      <w:r>
        <w:rPr>
          <w:rFonts w:ascii="HY신명조" w:eastAsia="HY신명조" w:cs="HY신명조"/>
        </w:rPr>
        <w:t>개념이다</w:t>
      </w:r>
      <w:r>
        <w:rPr>
          <w:rFonts w:ascii="HY신명조" w:eastAsia="HY신명조" w:cs="HY신명조"/>
        </w:rPr>
        <w:t>.</w:t>
      </w:r>
    </w:p>
    <w:p w14:paraId="06A614F1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제조기업에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시간과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경쟁력이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원가</w:t>
      </w:r>
      <w:r>
        <w:rPr>
          <w:rFonts w:ascii="HY신명조" w:eastAsia="HY신명조" w:cs="HY신명조"/>
          <w:spacing w:val="-3"/>
        </w:rPr>
        <w:t>(cost)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경쟁력보다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덜하다</w:t>
      </w:r>
      <w:r>
        <w:rPr>
          <w:rFonts w:ascii="HY신명조" w:eastAsia="HY신명조" w:cs="HY신명조"/>
        </w:rPr>
        <w:t xml:space="preserve">. </w:t>
      </w:r>
    </w:p>
    <w:p w14:paraId="2C7E14B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1"/>
        </w:rPr>
        <w:t>오늘날에는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빠른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개발속도와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빠른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인도시간</w:t>
      </w:r>
      <w:r>
        <w:rPr>
          <w:rFonts w:ascii="HY신명조" w:eastAsia="HY신명조" w:cs="HY신명조"/>
          <w:spacing w:val="-1"/>
        </w:rPr>
        <w:t>(fast delivery time)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약속된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납기를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준수하는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적시인도</w:t>
      </w:r>
      <w:r>
        <w:rPr>
          <w:rFonts w:ascii="HY신명조" w:eastAsia="HY신명조" w:cs="HY신명조"/>
          <w:spacing w:val="-1"/>
        </w:rPr>
        <w:t xml:space="preserve">(on-time delivery) </w:t>
      </w:r>
      <w:r>
        <w:rPr>
          <w:rFonts w:ascii="HY신명조" w:eastAsia="HY신명조" w:cs="HY신명조"/>
          <w:spacing w:val="-1"/>
        </w:rPr>
        <w:t>개념은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중요성이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떨어진다</w:t>
      </w:r>
      <w:r>
        <w:rPr>
          <w:rFonts w:ascii="HY신명조" w:eastAsia="HY신명조" w:cs="HY신명조"/>
          <w:spacing w:val="-1"/>
        </w:rPr>
        <w:t xml:space="preserve">. </w:t>
      </w:r>
    </w:p>
    <w:p w14:paraId="7BEDFFBB" w14:textId="77777777" w:rsidR="00F76C14" w:rsidRDefault="00F76C14">
      <w:pPr>
        <w:pStyle w:val="a8"/>
        <w:snapToGrid/>
        <w:ind w:left="620" w:hanging="620"/>
        <w:rPr>
          <w:rFonts w:ascii="HY신명조" w:eastAsia="HY신명조" w:cs="HY신명조"/>
        </w:rPr>
      </w:pPr>
    </w:p>
    <w:p w14:paraId="747892CE" w14:textId="77777777" w:rsidR="00F76C14" w:rsidRDefault="00F76C14">
      <w:pPr>
        <w:pStyle w:val="a8"/>
        <w:snapToGrid/>
        <w:ind w:left="296" w:hanging="296"/>
        <w:rPr>
          <w:rFonts w:ascii="HY신명조" w:eastAsia="HY신명조" w:cs="HY신명조"/>
          <w:b/>
          <w:bCs/>
        </w:rPr>
      </w:pPr>
    </w:p>
    <w:p w14:paraId="50A4DC00" w14:textId="77777777" w:rsidR="00F76C14" w:rsidRDefault="00F76C14">
      <w:pPr>
        <w:pStyle w:val="a8"/>
        <w:snapToGrid/>
        <w:ind w:left="296" w:hanging="296"/>
        <w:rPr>
          <w:rFonts w:ascii="HY신명조" w:eastAsia="HY신명조" w:cs="HY신명조"/>
          <w:b/>
          <w:bCs/>
        </w:rPr>
      </w:pPr>
    </w:p>
    <w:p w14:paraId="5F98CCE1" w14:textId="77777777" w:rsidR="00F76C14" w:rsidRDefault="00212437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프로세스</w:t>
      </w:r>
      <w:r>
        <w:rPr>
          <w:rFonts w:ascii="HY신명조" w:eastAsia="HY신명조" w:cs="HY신명조"/>
          <w:spacing w:val="-3"/>
        </w:rPr>
        <w:t>(process)</w:t>
      </w:r>
      <w:r>
        <w:rPr>
          <w:rFonts w:ascii="HY신명조" w:eastAsia="HY신명조" w:cs="HY신명조"/>
          <w:spacing w:val="-3"/>
        </w:rPr>
        <w:t>관리와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3F8CEA0" w14:textId="77777777" w:rsidR="00F76C14" w:rsidRDefault="00F76C14">
      <w:pPr>
        <w:pStyle w:val="a8"/>
        <w:snapToGrid/>
        <w:ind w:left="296" w:hanging="296"/>
        <w:rPr>
          <w:rFonts w:ascii="HY신명조" w:eastAsia="HY신명조" w:cs="HY신명조"/>
        </w:rPr>
      </w:pPr>
    </w:p>
    <w:p w14:paraId="7B1B7F67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561"/>
      </w:tblGrid>
      <w:tr w:rsidR="00F76C14" w14:paraId="4429A860" w14:textId="77777777">
        <w:trPr>
          <w:trHeight w:val="56"/>
        </w:trPr>
        <w:tc>
          <w:tcPr>
            <w:tcW w:w="5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383DB" w14:textId="77777777" w:rsidR="00F76C14" w:rsidRDefault="00212437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4"/>
              </w:rPr>
              <w:t>연속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프로세스</w:t>
            </w:r>
            <w:r>
              <w:rPr>
                <w:rFonts w:ascii="HY신명조" w:eastAsia="HY신명조" w:cs="HY신명조"/>
                <w:spacing w:val="-4"/>
              </w:rPr>
              <w:t>(continuous process)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흐름이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고정</w:t>
            </w:r>
            <w:r>
              <w:rPr>
                <w:rFonts w:ascii="HY신명조" w:eastAsia="HY신명조" w:cs="HY신명조"/>
              </w:rPr>
              <w:t>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116690F" w14:textId="77777777" w:rsidR="00F76C14" w:rsidRDefault="00212437">
            <w:pPr>
              <w:pStyle w:val="a8"/>
              <w:ind w:left="209" w:hanging="2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개별작업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</w:t>
            </w:r>
            <w:r>
              <w:rPr>
                <w:rFonts w:ascii="HY신명조" w:eastAsia="HY신명조" w:cs="HY신명조"/>
              </w:rPr>
              <w:t>(job-shop process)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장소에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3C951FF" w14:textId="77777777" w:rsidR="00F76C14" w:rsidRDefault="00212437">
            <w:pPr>
              <w:pStyle w:val="a8"/>
              <w:ind w:left="195" w:hanging="1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후방통합</w:t>
            </w:r>
            <w:r>
              <w:rPr>
                <w:rFonts w:ascii="HY신명조" w:eastAsia="HY신명조" w:cs="HY신명조"/>
                <w:spacing w:val="-1"/>
              </w:rPr>
              <w:t>(backward integration)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제조기업이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유통센터나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소매</w:t>
            </w:r>
            <w:r>
              <w:rPr>
                <w:rFonts w:ascii="HY신명조" w:eastAsia="HY신명조" w:cs="HY신명조"/>
              </w:rPr>
              <w:t>점포와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유통채널을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D5B6C8B" w14:textId="77777777" w:rsidR="00F76C14" w:rsidRDefault="00212437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프로세스에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의사결정은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개발단계에서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475FE038" w14:textId="77777777" w:rsidR="00F76C14" w:rsidRDefault="00212437">
            <w:pPr>
              <w:pStyle w:val="a8"/>
              <w:ind w:left="195" w:hanging="195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e.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2"/>
              </w:rPr>
              <w:t>수직적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강화한다는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아웃소싱</w:t>
            </w:r>
            <w:r>
              <w:rPr>
                <w:rFonts w:ascii="HY신명조" w:eastAsia="HY신명조" w:cs="HY신명조"/>
                <w:spacing w:val="-2"/>
              </w:rPr>
              <w:t>(outsourcing)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수준이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낮아진다는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의미한다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D2D3129" w14:textId="77777777" w:rsidR="00F76C14" w:rsidRDefault="00F76C14">
      <w:pPr>
        <w:rPr>
          <w:sz w:val="2"/>
        </w:rPr>
      </w:pPr>
    </w:p>
    <w:p w14:paraId="19C3B3E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3D9A619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d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c, d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d, e</w:t>
      </w:r>
    </w:p>
    <w:p w14:paraId="4FC5C64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15375C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9DABFD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7FE85E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A62DC5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DAC842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E57622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95D47A9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기술경영</w:t>
      </w:r>
      <w:r>
        <w:rPr>
          <w:rFonts w:ascii="HY신명조" w:eastAsia="HY신명조" w:cs="HY신명조"/>
          <w:spacing w:val="1"/>
        </w:rPr>
        <w:t>(technology management)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3A9301E6" w14:textId="77777777" w:rsidR="00F76C14" w:rsidRDefault="00F76C14">
      <w:pPr>
        <w:pStyle w:val="a8"/>
        <w:snapToGrid/>
        <w:ind w:left="296" w:hanging="296"/>
        <w:rPr>
          <w:rFonts w:ascii="HY신명조" w:eastAsia="HY신명조" w:cs="HY신명조"/>
        </w:rPr>
      </w:pPr>
    </w:p>
    <w:p w14:paraId="34BCB6C9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제품기술</w:t>
      </w:r>
      <w:r>
        <w:rPr>
          <w:rFonts w:ascii="HY신명조" w:eastAsia="HY신명조" w:cs="HY신명조"/>
          <w:spacing w:val="-3"/>
        </w:rPr>
        <w:t>(product technology)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부문과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긴밀하게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협조하여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어떤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고객이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진정으로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원하는가를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정확히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파악하는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필수적이다</w:t>
      </w:r>
      <w:r>
        <w:rPr>
          <w:rFonts w:ascii="HY신명조" w:eastAsia="HY신명조" w:cs="HY신명조"/>
          <w:spacing w:val="-7"/>
        </w:rPr>
        <w:t>.</w:t>
      </w:r>
    </w:p>
    <w:p w14:paraId="46BD1BE1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5"/>
        </w:rPr>
        <w:t>신기술의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개발이나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도입은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그로부터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얻어지는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경쟁우선순위를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고려할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필요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지속적으로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이루어져야만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한다</w:t>
      </w:r>
      <w:r>
        <w:rPr>
          <w:rFonts w:ascii="HY신명조" w:eastAsia="HY신명조" w:cs="HY신명조"/>
          <w:spacing w:val="-5"/>
        </w:rPr>
        <w:t>.</w:t>
      </w:r>
    </w:p>
    <w:p w14:paraId="5FE35EE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2"/>
        </w:rPr>
        <w:t>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신기술을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최초로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선도기업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전략을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8"/>
        </w:rPr>
        <w:t>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과도한</w:t>
      </w:r>
      <w:r>
        <w:rPr>
          <w:rFonts w:ascii="HY신명조" w:eastAsia="HY신명조" w:cs="HY신명조"/>
          <w:spacing w:val="-8"/>
        </w:rPr>
        <w:t xml:space="preserve"> R&amp;D</w:t>
      </w:r>
      <w:r>
        <w:rPr>
          <w:rFonts w:ascii="HY신명조" w:eastAsia="HY신명조" w:cs="HY신명조"/>
          <w:spacing w:val="-8"/>
        </w:rPr>
        <w:t>비용이나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시장수요의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불확실성으로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재무적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위험</w:t>
      </w:r>
      <w:r>
        <w:rPr>
          <w:rFonts w:ascii="HY신명조" w:eastAsia="HY신명조" w:cs="HY신명조"/>
        </w:rPr>
        <w:t>부담을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0BDA249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신기술의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있어서는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서비스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인도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1"/>
        </w:rPr>
        <w:t>재고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자원의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유연성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등에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영향보다는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직접적인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비용만을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6078B7B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경영자는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혁신적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수용함에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언제나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소극적인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의사결정을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내려야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1A7EDA0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F7F319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D9D0DD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D28071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3A489A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A4150B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6C1506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1351D9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DBCCB80" w14:textId="77777777" w:rsidR="00F76C14" w:rsidRDefault="00F76C14">
      <w:pPr>
        <w:pStyle w:val="a8"/>
        <w:snapToGrid/>
        <w:ind w:left="174" w:hanging="174"/>
        <w:rPr>
          <w:rFonts w:ascii="HY신명조" w:eastAsia="HY신명조" w:cs="HY신명조"/>
          <w:b/>
          <w:bCs/>
        </w:rPr>
      </w:pPr>
    </w:p>
    <w:p w14:paraId="3ED7B655" w14:textId="77777777" w:rsidR="00F76C14" w:rsidRDefault="00212437">
      <w:pPr>
        <w:pStyle w:val="a8"/>
        <w:snapToGrid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품질불량비용과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항목들로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구성된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p w14:paraId="747AA3A2" w14:textId="77777777" w:rsidR="00F76C14" w:rsidRDefault="00F76C14">
      <w:pPr>
        <w:pStyle w:val="a8"/>
        <w:snapToGrid/>
        <w:ind w:left="401" w:hanging="401"/>
        <w:rPr>
          <w:rFonts w:ascii="HY신명조" w:eastAsia="HY신명조" w:cs="HY신명조"/>
          <w:sz w:val="16"/>
          <w:szCs w:val="16"/>
        </w:rPr>
      </w:pPr>
    </w:p>
    <w:p w14:paraId="1FE46601" w14:textId="77777777" w:rsidR="00F76C14" w:rsidRDefault="00212437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787"/>
      </w:tblGrid>
      <w:tr w:rsidR="00F76C14" w14:paraId="3102B9BD" w14:textId="77777777">
        <w:trPr>
          <w:trHeight w:val="56"/>
        </w:trPr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9FA6D" w14:textId="77777777" w:rsidR="00F76C14" w:rsidRDefault="00212437">
            <w:pPr>
              <w:pStyle w:val="a8"/>
              <w:spacing w:line="241" w:lineRule="auto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내부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실패비용은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생산과정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발견된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결함이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D78D4B5" w14:textId="77777777" w:rsidR="00F76C14" w:rsidRDefault="00212437">
            <w:pPr>
              <w:pStyle w:val="a8"/>
              <w:spacing w:line="241" w:lineRule="auto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외부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실패비용은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완제품의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최종적인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품질결함과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F84E491" w14:textId="77777777" w:rsidR="00F76C14" w:rsidRDefault="00212437">
            <w:pPr>
              <w:pStyle w:val="a8"/>
              <w:spacing w:line="241" w:lineRule="auto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품질향상을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원자재나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공급업자와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협력하는데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예방비용의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  <w:p w14:paraId="68416D15" w14:textId="77777777" w:rsidR="00F76C14" w:rsidRDefault="00212437">
            <w:pPr>
              <w:pStyle w:val="a8"/>
              <w:spacing w:line="241" w:lineRule="auto"/>
              <w:ind w:left="256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고객에게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품질결함에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불만에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이탈과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신뢰도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하락과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미래손실까지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9C4BD8" w14:textId="77777777" w:rsidR="00F76C14" w:rsidRDefault="00F76C14">
      <w:pPr>
        <w:rPr>
          <w:sz w:val="2"/>
        </w:rPr>
      </w:pPr>
    </w:p>
    <w:p w14:paraId="1716828D" w14:textId="77777777" w:rsidR="00F76C14" w:rsidRDefault="00F76C14">
      <w:pPr>
        <w:pStyle w:val="a8"/>
        <w:snapToGrid/>
        <w:ind w:left="401" w:hanging="401"/>
        <w:rPr>
          <w:rFonts w:ascii="HY신명조" w:eastAsia="HY신명조" w:cs="HY신명조"/>
        </w:rPr>
      </w:pPr>
    </w:p>
    <w:p w14:paraId="559B0FF9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c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c, d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d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a, d </w:t>
      </w:r>
    </w:p>
    <w:p w14:paraId="38C0988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FA7468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F4AB08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F63A11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C28762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748AA5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9BC1AC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05C4DA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01B3E07" w14:textId="77777777" w:rsidR="00F76C14" w:rsidRDefault="00212437">
      <w:pPr>
        <w:pStyle w:val="a8"/>
        <w:snapToGrid/>
        <w:ind w:left="296" w:hanging="2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생산시설의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설비배치와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0278E4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8891147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공정별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배치</w:t>
      </w:r>
      <w:r>
        <w:rPr>
          <w:rFonts w:ascii="HY신명조" w:eastAsia="HY신명조" w:cs="HY신명조"/>
          <w:spacing w:val="-3"/>
        </w:rPr>
        <w:t>(process layout)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제품이나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흐름을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움직이며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생산설비와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자원은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해당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서비스의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완성</w:t>
      </w:r>
      <w:r>
        <w:rPr>
          <w:rFonts w:ascii="HY신명조" w:eastAsia="HY신명조" w:cs="HY신명조"/>
          <w:spacing w:val="2"/>
        </w:rPr>
        <w:t>경로에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배치되는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의미한다</w:t>
      </w:r>
      <w:r>
        <w:rPr>
          <w:rFonts w:ascii="HY신명조" w:eastAsia="HY신명조" w:cs="HY신명조"/>
          <w:spacing w:val="3"/>
        </w:rPr>
        <w:t>.</w:t>
      </w:r>
    </w:p>
    <w:p w14:paraId="6D68BD70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3"/>
        </w:rPr>
        <w:t>제품별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배치</w:t>
      </w:r>
      <w:r>
        <w:rPr>
          <w:rFonts w:ascii="HY신명조" w:eastAsia="HY신명조" w:cs="HY신명조"/>
          <w:spacing w:val="-3"/>
        </w:rPr>
        <w:t>(product layout)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선박의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건조나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항공기의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제작과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움직일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</w:t>
      </w:r>
      <w:r>
        <w:rPr>
          <w:rFonts w:ascii="HY신명조" w:eastAsia="HY신명조" w:cs="HY신명조"/>
          <w:spacing w:val="-4"/>
        </w:rPr>
        <w:t>자</w:t>
      </w:r>
      <w:r>
        <w:rPr>
          <w:rFonts w:ascii="HY신명조" w:eastAsia="HY신명조" w:cs="HY신명조"/>
        </w:rPr>
        <w:t>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의미한다</w:t>
      </w:r>
      <w:r>
        <w:rPr>
          <w:rFonts w:ascii="HY신명조" w:eastAsia="HY신명조" w:cs="HY신명조"/>
          <w:spacing w:val="-4"/>
        </w:rPr>
        <w:t>.</w:t>
      </w:r>
    </w:p>
    <w:p w14:paraId="66385A10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8"/>
        </w:rPr>
        <w:t>GT(group technology)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사람의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작업자가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라인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흐름의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효과를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얻을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있도록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방법이다</w:t>
      </w:r>
      <w:r>
        <w:rPr>
          <w:rFonts w:ascii="HY신명조" w:eastAsia="HY신명조" w:cs="HY신명조"/>
        </w:rPr>
        <w:t>.</w:t>
      </w:r>
    </w:p>
    <w:p w14:paraId="1AE3F2B4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1"/>
        </w:rPr>
        <w:t>표준화된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대량생산하기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필요한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배치하는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작업장의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크기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작업장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인접</w:t>
      </w:r>
      <w:r>
        <w:rPr>
          <w:rFonts w:ascii="HY신명조" w:eastAsia="HY신명조" w:cs="HY신명조"/>
          <w:spacing w:val="-2"/>
        </w:rPr>
        <w:t>요인의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계량화가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중요하다</w:t>
      </w:r>
      <w:r>
        <w:rPr>
          <w:rFonts w:ascii="HY신명조" w:eastAsia="HY신명조" w:cs="HY신명조"/>
          <w:spacing w:val="-2"/>
        </w:rPr>
        <w:t>.</w:t>
      </w:r>
    </w:p>
    <w:p w14:paraId="35E2A38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6"/>
        </w:rPr>
        <w:t>라인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밸런싱</w:t>
      </w:r>
      <w:r>
        <w:rPr>
          <w:rFonts w:ascii="HY신명조" w:eastAsia="HY신명조" w:cs="HY신명조"/>
          <w:spacing w:val="-6"/>
        </w:rPr>
        <w:t>(line balancing)</w:t>
      </w:r>
      <w:r>
        <w:rPr>
          <w:rFonts w:ascii="HY신명조" w:eastAsia="HY신명조" w:cs="HY신명조"/>
          <w:spacing w:val="-6"/>
        </w:rPr>
        <w:t>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연속적인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흐름을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갖는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공정에서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작업장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생산속도를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달성하기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52A85E7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03CCEB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7D2903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3F2F94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B52D3B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390FE0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C6E379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B58A9D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379CB6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27DA80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9A309E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EC0A19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F03E530" w14:textId="77777777" w:rsidR="00F76C14" w:rsidRDefault="00212437">
      <w:pPr>
        <w:pStyle w:val="a8"/>
        <w:snapToGrid/>
        <w:ind w:left="406" w:hanging="40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재고관리에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항목들로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구성된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337C3948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spacing w:val="-3"/>
          <w:sz w:val="16"/>
          <w:szCs w:val="16"/>
        </w:rPr>
      </w:pPr>
    </w:p>
    <w:p w14:paraId="3FAE46A3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F76C14" w14:paraId="31CDC320" w14:textId="77777777">
        <w:trPr>
          <w:trHeight w:val="5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8BFFF" w14:textId="77777777" w:rsidR="00F76C14" w:rsidRDefault="00212437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ABC</w:t>
            </w:r>
            <w:r>
              <w:rPr>
                <w:rFonts w:ascii="HY신명조" w:eastAsia="HY신명조" w:cs="HY신명조"/>
              </w:rPr>
              <w:t>분석에서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그룹이다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54A58E0" w14:textId="77777777" w:rsidR="00F76C14" w:rsidRDefault="00212437">
            <w:pPr>
              <w:pStyle w:val="a8"/>
              <w:ind w:left="259" w:hanging="259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주문비용이나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셋업비용이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상대적으로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양의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재고를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유지할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있도록</w:t>
            </w:r>
            <w:r>
              <w:rPr>
                <w:rFonts w:ascii="HY신명조" w:eastAsia="HY신명조" w:cs="HY신명조"/>
                <w:spacing w:val="-13"/>
              </w:rPr>
              <w:t xml:space="preserve"> 1</w:t>
            </w:r>
            <w:r>
              <w:rPr>
                <w:rFonts w:ascii="HY신명조" w:eastAsia="HY신명조" w:cs="HY신명조"/>
                <w:spacing w:val="-13"/>
              </w:rPr>
              <w:t>회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생산로트의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크기를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줄여야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  <w:p w14:paraId="70406EE6" w14:textId="77777777" w:rsidR="00F76C14" w:rsidRDefault="00212437">
            <w:pPr>
              <w:pStyle w:val="a8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부품공급의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리드타임에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불확실성이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높을수록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안전재고의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높여줄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72EB727A" w14:textId="77777777" w:rsidR="00F76C14" w:rsidRDefault="00212437">
            <w:pPr>
              <w:pStyle w:val="a8"/>
              <w:ind w:left="256" w:hanging="2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재고유지비용은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보관비용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취급비용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세금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보험료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상품</w:t>
            </w:r>
            <w:r>
              <w:rPr>
                <w:rFonts w:ascii="HY신명조" w:eastAsia="HY신명조" w:cs="HY신명조"/>
              </w:rPr>
              <w:t>훼손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D939526" w14:textId="77777777" w:rsidR="00F76C14" w:rsidRDefault="00212437">
            <w:pPr>
              <w:pStyle w:val="a8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도소매상과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유통업체가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C360D1" w14:textId="77777777" w:rsidR="00F76C14" w:rsidRDefault="00F76C14">
      <w:pPr>
        <w:rPr>
          <w:sz w:val="2"/>
        </w:rPr>
      </w:pPr>
    </w:p>
    <w:p w14:paraId="0B6602A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37F7FA7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b,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d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c, d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d, e</w:t>
      </w:r>
    </w:p>
    <w:p w14:paraId="2D51071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88A5DB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F3922B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DF4E6E0" w14:textId="77777777" w:rsidR="00F76C14" w:rsidRDefault="00212437">
      <w:pPr>
        <w:pStyle w:val="a8"/>
        <w:snapToGrid/>
        <w:ind w:left="395" w:hanging="39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spacing w:val="-2"/>
        </w:rPr>
        <w:t xml:space="preserve"> MRP(material requirements planning) </w:t>
      </w:r>
      <w:r>
        <w:rPr>
          <w:rFonts w:ascii="HY신명조" w:eastAsia="HY신명조" w:cs="HY신명조"/>
          <w:spacing w:val="-2"/>
        </w:rPr>
        <w:t>시스템에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5749DB8B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spacing w:val="-3"/>
          <w:sz w:val="16"/>
          <w:szCs w:val="16"/>
        </w:rPr>
      </w:pPr>
    </w:p>
    <w:p w14:paraId="477837D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MRP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입력자료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자재명세서</w:t>
      </w:r>
      <w:r>
        <w:rPr>
          <w:rFonts w:ascii="HY신명조" w:eastAsia="HY신명조" w:cs="HY신명조"/>
          <w:spacing w:val="-3"/>
        </w:rPr>
        <w:t xml:space="preserve">(BOM), </w:t>
      </w:r>
      <w:r>
        <w:rPr>
          <w:rFonts w:ascii="HY신명조" w:eastAsia="HY신명조" w:cs="HY신명조"/>
          <w:spacing w:val="-3"/>
        </w:rPr>
        <w:t>기준생산계획</w:t>
      </w:r>
      <w:r>
        <w:rPr>
          <w:rFonts w:ascii="HY신명조" w:eastAsia="HY신명조" w:cs="HY신명조"/>
          <w:spacing w:val="-3"/>
        </w:rPr>
        <w:t xml:space="preserve">(MPS) </w:t>
      </w:r>
      <w:r>
        <w:rPr>
          <w:rFonts w:ascii="HY신명조" w:eastAsia="HY신명조" w:cs="HY신명조"/>
          <w:spacing w:val="-3"/>
        </w:rPr>
        <w:t>그리고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수요예측이다</w:t>
      </w:r>
      <w:r>
        <w:rPr>
          <w:rFonts w:ascii="HY신명조" w:eastAsia="HY신명조" w:cs="HY신명조"/>
          <w:spacing w:val="-3"/>
        </w:rPr>
        <w:t xml:space="preserve">. </w:t>
      </w:r>
    </w:p>
    <w:p w14:paraId="6A04075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2"/>
        </w:rPr>
        <w:t>자재명세서</w:t>
      </w:r>
      <w:r>
        <w:rPr>
          <w:rFonts w:ascii="HY신명조" w:eastAsia="HY신명조" w:cs="HY신명조"/>
          <w:spacing w:val="-2"/>
        </w:rPr>
        <w:t>(BOM)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품목의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부품들과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선후관계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소요량을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그림이나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체계화된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목록으로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나타낸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것이다</w:t>
      </w:r>
      <w:r>
        <w:rPr>
          <w:rFonts w:ascii="HY신명조" w:eastAsia="HY신명조" w:cs="HY신명조"/>
          <w:spacing w:val="-2"/>
        </w:rPr>
        <w:t>.</w:t>
      </w:r>
    </w:p>
    <w:p w14:paraId="379B0161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3"/>
        </w:rPr>
        <w:t xml:space="preserve">MRP </w:t>
      </w:r>
      <w:r>
        <w:rPr>
          <w:rFonts w:ascii="HY신명조" w:eastAsia="HY신명조" w:cs="HY신명조"/>
          <w:spacing w:val="-3"/>
        </w:rPr>
        <w:t>전개과정은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기준생산계획</w:t>
      </w:r>
      <w:r>
        <w:rPr>
          <w:rFonts w:ascii="HY신명조" w:eastAsia="HY신명조" w:cs="HY신명조"/>
          <w:spacing w:val="-3"/>
        </w:rPr>
        <w:t>(MPS)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완제품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일정계획을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절차이다</w:t>
      </w:r>
      <w:r>
        <w:rPr>
          <w:rFonts w:ascii="HY신명조" w:eastAsia="HY신명조" w:cs="HY신명조"/>
        </w:rPr>
        <w:t>.</w:t>
      </w:r>
    </w:p>
    <w:p w14:paraId="5090BF7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5"/>
        </w:rPr>
        <w:t>생산능력소요계획</w:t>
      </w:r>
      <w:r>
        <w:rPr>
          <w:rFonts w:ascii="HY신명조" w:eastAsia="HY신명조" w:cs="HY신명조"/>
          <w:spacing w:val="-5"/>
        </w:rPr>
        <w:t>(CRP)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MRP</w:t>
      </w:r>
      <w:r>
        <w:rPr>
          <w:rFonts w:ascii="HY신명조" w:eastAsia="HY신명조" w:cs="HY신명조"/>
          <w:spacing w:val="-5"/>
        </w:rPr>
        <w:t>시스템의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운영과는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관계없는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별도의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계획이다</w:t>
      </w:r>
      <w:r>
        <w:rPr>
          <w:rFonts w:ascii="HY신명조" w:eastAsia="HY신명조" w:cs="HY신명조"/>
          <w:spacing w:val="-5"/>
        </w:rPr>
        <w:t>.</w:t>
      </w:r>
    </w:p>
    <w:p w14:paraId="5C0E91F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인력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설비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제조업체와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상이한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관계로</w:t>
      </w:r>
      <w:r>
        <w:rPr>
          <w:rFonts w:ascii="HY신명조" w:eastAsia="HY신명조" w:cs="HY신명조"/>
        </w:rPr>
        <w:t xml:space="preserve"> MRP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602D174" w14:textId="77777777" w:rsidR="00F76C14" w:rsidRDefault="00F76C14">
      <w:pPr>
        <w:pStyle w:val="a8"/>
        <w:snapToGrid/>
        <w:ind w:left="362" w:hanging="362"/>
        <w:rPr>
          <w:rFonts w:ascii="HY신명조" w:eastAsia="HY신명조" w:cs="HY신명조"/>
        </w:rPr>
      </w:pPr>
    </w:p>
    <w:p w14:paraId="252A1A5F" w14:textId="77777777" w:rsidR="00F76C14" w:rsidRDefault="00F76C14">
      <w:pPr>
        <w:pStyle w:val="a8"/>
        <w:snapToGrid/>
        <w:ind w:left="362" w:hanging="362"/>
        <w:rPr>
          <w:rFonts w:ascii="HY신명조" w:eastAsia="HY신명조" w:cs="HY신명조"/>
        </w:rPr>
      </w:pPr>
    </w:p>
    <w:p w14:paraId="5B427013" w14:textId="77777777" w:rsidR="00F76C14" w:rsidRDefault="00F76C14">
      <w:pPr>
        <w:pStyle w:val="a8"/>
        <w:snapToGrid/>
        <w:ind w:left="362" w:hanging="362"/>
        <w:rPr>
          <w:rFonts w:ascii="HY신명조" w:eastAsia="HY신명조" w:cs="HY신명조"/>
        </w:rPr>
      </w:pPr>
    </w:p>
    <w:p w14:paraId="1ED26045" w14:textId="77777777" w:rsidR="00F76C14" w:rsidRDefault="00212437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품질경영에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항목들로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7C408F7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spacing w:val="-3"/>
          <w:sz w:val="16"/>
          <w:szCs w:val="16"/>
        </w:rPr>
      </w:pPr>
    </w:p>
    <w:p w14:paraId="0698B3AA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F76C14" w14:paraId="05BF8EAB" w14:textId="77777777">
        <w:trPr>
          <w:trHeight w:val="56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1429F" w14:textId="77777777" w:rsidR="00F76C14" w:rsidRDefault="00212437">
            <w:pPr>
              <w:pStyle w:val="a8"/>
              <w:ind w:left="249" w:hanging="24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c-</w:t>
            </w:r>
            <w:r>
              <w:rPr>
                <w:rFonts w:ascii="HY신명조" w:eastAsia="HY신명조" w:cs="HY신명조"/>
                <w:spacing w:val="-3"/>
              </w:rPr>
              <w:t>관리도는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프로세스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계량적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규격의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변동성을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감지하기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1BD59AA4" w14:textId="77777777" w:rsidR="00F76C14" w:rsidRDefault="00212437">
            <w:pPr>
              <w:pStyle w:val="a8"/>
              <w:ind w:left="259" w:hanging="259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지속적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개선을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벤치마킹을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적절히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좋은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6C9A46FD" w14:textId="77777777" w:rsidR="00F76C14" w:rsidRDefault="00212437">
            <w:pPr>
              <w:pStyle w:val="a8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ISO 9000 </w:t>
            </w:r>
            <w:r>
              <w:rPr>
                <w:rFonts w:ascii="HY신명조" w:eastAsia="HY신명조" w:cs="HY신명조"/>
              </w:rPr>
              <w:t>시리즈는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유해물질의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생성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처리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처분에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5A247B3" w14:textId="77777777" w:rsidR="00F76C14" w:rsidRDefault="00212437">
            <w:pPr>
              <w:pStyle w:val="a8"/>
              <w:ind w:left="256" w:hanging="256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통계적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프로세스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품질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측정치들이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안정적인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확률</w:t>
            </w:r>
            <w:r>
              <w:rPr>
                <w:rFonts w:ascii="HY신명조" w:eastAsia="HY신명조" w:cs="HY신명조"/>
                <w:spacing w:val="-11"/>
              </w:rPr>
              <w:t>분포를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보이는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프로세스는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통제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상태에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것으로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본다</w:t>
            </w:r>
            <w:r>
              <w:rPr>
                <w:rFonts w:ascii="HY신명조" w:eastAsia="HY신명조" w:cs="HY신명조"/>
                <w:spacing w:val="-11"/>
              </w:rPr>
              <w:t xml:space="preserve">. </w:t>
            </w:r>
          </w:p>
          <w:p w14:paraId="6DA59E87" w14:textId="77777777" w:rsidR="00F76C14" w:rsidRDefault="00212437">
            <w:pPr>
              <w:pStyle w:val="a8"/>
              <w:ind w:left="244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품질경영</w:t>
            </w:r>
            <w:r>
              <w:rPr>
                <w:rFonts w:ascii="HY신명조" w:eastAsia="HY신명조" w:cs="HY신명조"/>
              </w:rPr>
              <w:t>(TQM)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종업원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중점적으로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D0DFB5" w14:textId="77777777" w:rsidR="00F76C14" w:rsidRDefault="00F76C14">
      <w:pPr>
        <w:rPr>
          <w:sz w:val="2"/>
        </w:rPr>
      </w:pPr>
    </w:p>
    <w:p w14:paraId="0822F554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spacing w:val="-3"/>
          <w:sz w:val="16"/>
          <w:szCs w:val="16"/>
        </w:rPr>
      </w:pPr>
    </w:p>
    <w:p w14:paraId="402A516F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c, e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d, e</w:t>
      </w:r>
    </w:p>
    <w:p w14:paraId="3282F8D3" w14:textId="77777777" w:rsidR="00F76C14" w:rsidRDefault="00F76C14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9086E6" w14:textId="77777777" w:rsidR="00F76C14" w:rsidRDefault="00212437">
      <w:pPr>
        <w:pStyle w:val="a8"/>
        <w:snapToGrid/>
        <w:ind w:left="380" w:hanging="38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3"/>
        </w:rPr>
        <w:t> </w:t>
      </w:r>
      <w:r>
        <w:rPr>
          <w:rFonts w:ascii="HY신명조" w:eastAsia="HY신명조" w:cs="HY신명조"/>
          <w:spacing w:val="3"/>
        </w:rPr>
        <w:t>기업이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보유한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사업단위의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전략적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일반적으로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사업포트폴리오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</w:t>
      </w:r>
      <w:r>
        <w:rPr>
          <w:rFonts w:ascii="HY신명조" w:eastAsia="HY신명조" w:cs="HY신명조"/>
        </w:rPr>
        <w:t>(business portfolio model)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많이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전형적인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형태의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하나인</w:t>
      </w:r>
      <w:r>
        <w:rPr>
          <w:rFonts w:ascii="HY신명조" w:eastAsia="HY신명조" w:cs="HY신명조"/>
          <w:spacing w:val="4"/>
        </w:rPr>
        <w:t xml:space="preserve"> BCG(Boston Consulting Group) </w:t>
      </w:r>
      <w:r>
        <w:rPr>
          <w:rFonts w:ascii="HY신명조" w:eastAsia="HY신명조" w:cs="HY신명조"/>
          <w:spacing w:val="-7"/>
        </w:rPr>
        <w:t>사업포트폴리오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모형에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서술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749413FF" w14:textId="77777777" w:rsidR="00F76C14" w:rsidRDefault="00F76C14">
      <w:pPr>
        <w:pStyle w:val="a8"/>
        <w:snapToGrid/>
        <w:ind w:left="248" w:hanging="248"/>
        <w:rPr>
          <w:rFonts w:ascii="HY신명조" w:eastAsia="HY신명조" w:cs="HY신명조"/>
        </w:rPr>
      </w:pPr>
    </w:p>
    <w:p w14:paraId="6FD013CC" w14:textId="77777777" w:rsidR="00F76C14" w:rsidRDefault="00212437">
      <w:pPr>
        <w:pStyle w:val="a8"/>
        <w:snapToGrid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(circle)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 </w:t>
      </w:r>
    </w:p>
    <w:p w14:paraId="1C94642F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사업단위의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시장매력도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시장성장률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경쟁력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점유율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</w:t>
      </w:r>
    </w:p>
    <w:p w14:paraId="03D4284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시장성장률이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점유율도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사업단위는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문제아</w:t>
      </w:r>
      <w:r>
        <w:rPr>
          <w:rFonts w:ascii="HY신명조" w:eastAsia="HY신명조" w:cs="HY신명조"/>
        </w:rPr>
        <w:t xml:space="preserve">(question mark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problem child)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분류된다</w:t>
      </w:r>
      <w:r>
        <w:rPr>
          <w:rFonts w:ascii="HY신명조" w:eastAsia="HY신명조" w:cs="HY신명조"/>
        </w:rPr>
        <w:t>.</w:t>
      </w:r>
    </w:p>
    <w:p w14:paraId="7D1A1763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육성전략</w:t>
      </w:r>
      <w:r>
        <w:rPr>
          <w:rFonts w:ascii="HY신명조" w:eastAsia="HY신명조" w:cs="HY신명조"/>
        </w:rPr>
        <w:t>(build strategy)(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확대전략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투자전략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강화전략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성장</w:t>
      </w:r>
      <w:r>
        <w:rPr>
          <w:rFonts w:ascii="HY신명조" w:eastAsia="HY신명조" w:cs="HY신명조"/>
          <w:spacing w:val="-4"/>
        </w:rPr>
        <w:t>전략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</w:t>
      </w:r>
      <w:r>
        <w:rPr>
          <w:rFonts w:ascii="HY신명조" w:eastAsia="HY신명조" w:cs="HY신명조"/>
          <w:spacing w:val="-4"/>
        </w:rPr>
        <w:t>(dog)</w:t>
      </w:r>
      <w:r>
        <w:rPr>
          <w:rFonts w:ascii="HY신명조" w:eastAsia="HY신명조" w:cs="HY신명조"/>
          <w:spacing w:val="-4"/>
        </w:rPr>
        <w:t>보다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스타</w:t>
      </w:r>
      <w:r>
        <w:rPr>
          <w:rFonts w:ascii="HY신명조" w:eastAsia="HY신명조" w:cs="HY신명조"/>
          <w:spacing w:val="-4"/>
        </w:rPr>
        <w:t>(star)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사업단위에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적합하다</w:t>
      </w:r>
      <w:r>
        <w:rPr>
          <w:rFonts w:ascii="HY신명조" w:eastAsia="HY신명조" w:cs="HY신명조"/>
          <w:spacing w:val="-4"/>
        </w:rPr>
        <w:t>.</w:t>
      </w:r>
    </w:p>
    <w:p w14:paraId="6D002ADF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4"/>
        </w:rPr>
        <w:t xml:space="preserve">BCG </w:t>
      </w:r>
      <w:r>
        <w:rPr>
          <w:rFonts w:ascii="HY신명조" w:eastAsia="HY신명조" w:cs="HY신명조"/>
          <w:spacing w:val="-4"/>
        </w:rPr>
        <w:t>사업포트폴리오의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단점을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보완하기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위해</w:t>
      </w:r>
      <w:r>
        <w:rPr>
          <w:rFonts w:ascii="HY신명조" w:eastAsia="HY신명조" w:cs="HY신명조"/>
          <w:spacing w:val="-4"/>
        </w:rPr>
        <w:t xml:space="preserve"> GE/McKinsey </w:t>
      </w:r>
      <w:r>
        <w:rPr>
          <w:rFonts w:ascii="HY신명조" w:eastAsia="HY신명조" w:cs="HY신명조"/>
          <w:spacing w:val="-4"/>
        </w:rPr>
        <w:t>모형이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개발되었다</w:t>
      </w:r>
      <w:r>
        <w:rPr>
          <w:rFonts w:ascii="HY신명조" w:eastAsia="HY신명조" w:cs="HY신명조"/>
          <w:spacing w:val="-4"/>
        </w:rPr>
        <w:t>.</w:t>
      </w:r>
    </w:p>
    <w:p w14:paraId="3A799B3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64507C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147C22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8F0CEE7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대학생</w:t>
      </w:r>
      <w:r>
        <w:rPr>
          <w:rFonts w:ascii="HY신명조" w:eastAsia="HY신명조" w:cs="HY신명조"/>
          <w:spacing w:val="-1"/>
        </w:rPr>
        <w:t xml:space="preserve"> JS</w:t>
      </w:r>
      <w:r>
        <w:rPr>
          <w:rFonts w:ascii="HY신명조" w:eastAsia="HY신명조" w:cs="HY신명조"/>
          <w:spacing w:val="-1"/>
        </w:rPr>
        <w:t>씨는</w:t>
      </w:r>
      <w:r>
        <w:rPr>
          <w:rFonts w:ascii="HY신명조" w:eastAsia="HY신명조" w:cs="HY신명조"/>
          <w:spacing w:val="-1"/>
        </w:rPr>
        <w:t xml:space="preserve"> 5</w:t>
      </w:r>
      <w:r>
        <w:rPr>
          <w:rFonts w:ascii="HY신명조" w:eastAsia="HY신명조" w:cs="HY신명조"/>
          <w:spacing w:val="-1"/>
        </w:rPr>
        <w:t>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</w:t>
      </w:r>
      <w:r>
        <w:rPr>
          <w:rFonts w:ascii="HY신명조" w:eastAsia="HY신명조" w:cs="HY신명조"/>
          <w:spacing w:val="-1"/>
        </w:rPr>
        <w:t>(A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>, B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>, C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>, D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>, E</w:t>
      </w:r>
      <w:r>
        <w:rPr>
          <w:rFonts w:ascii="HY신명조" w:eastAsia="HY신명조" w:cs="HY신명조"/>
          <w:spacing w:val="-1"/>
        </w:rPr>
        <w:t>사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취직시험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합격통보를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그는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무엇보다도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근무지가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국내인지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국외인지를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중요하게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생각했는데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국내근무를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그래서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근무를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사</w:t>
      </w:r>
      <w:r>
        <w:rPr>
          <w:rFonts w:ascii="HY신명조" w:eastAsia="HY신명조" w:cs="HY신명조"/>
          <w:spacing w:val="2"/>
        </w:rPr>
        <w:t>, B</w:t>
      </w:r>
      <w:r>
        <w:rPr>
          <w:rFonts w:ascii="HY신명조" w:eastAsia="HY신명조" w:cs="HY신명조"/>
          <w:spacing w:val="2"/>
        </w:rPr>
        <w:t>사</w:t>
      </w:r>
      <w:r>
        <w:rPr>
          <w:rFonts w:ascii="HY신명조" w:eastAsia="HY신명조" w:cs="HY신명조"/>
          <w:spacing w:val="2"/>
        </w:rPr>
        <w:t>, C</w:t>
      </w:r>
      <w:r>
        <w:rPr>
          <w:rFonts w:ascii="HY신명조" w:eastAsia="HY신명조" w:cs="HY신명조"/>
          <w:spacing w:val="2"/>
        </w:rPr>
        <w:t>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하나를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연봉을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중요하게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생각했는데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사와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연봉</w:t>
      </w:r>
      <w:r>
        <w:rPr>
          <w:rFonts w:ascii="HY신명조" w:eastAsia="HY신명조" w:cs="HY신명조"/>
        </w:rPr>
        <w:t>수준</w:t>
      </w:r>
      <w:r>
        <w:rPr>
          <w:rFonts w:ascii="HY신명조" w:eastAsia="HY신명조" w:cs="HY신명조"/>
          <w:spacing w:val="-2"/>
        </w:rPr>
        <w:t>으로</w:t>
      </w:r>
      <w:r>
        <w:rPr>
          <w:rFonts w:ascii="HY신명조" w:eastAsia="HY신명조" w:cs="HY신명조"/>
          <w:spacing w:val="-2"/>
        </w:rPr>
        <w:t xml:space="preserve"> C</w:t>
      </w:r>
      <w:r>
        <w:rPr>
          <w:rFonts w:ascii="HY신명조" w:eastAsia="HY신명조" w:cs="HY신명조"/>
          <w:spacing w:val="-2"/>
        </w:rPr>
        <w:t>사보다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높았다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그래서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사와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마지막으로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대학생들의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취업선호도가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높은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선택하고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싶었다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조사결과에서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선호도가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사보다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최종적으로</w:t>
      </w:r>
      <w:r>
        <w:rPr>
          <w:rFonts w:ascii="HY신명조" w:eastAsia="HY신명조" w:cs="HY신명조"/>
          <w:spacing w:val="2"/>
        </w:rPr>
        <w:t xml:space="preserve"> A</w:t>
      </w:r>
      <w:r>
        <w:rPr>
          <w:rFonts w:ascii="HY신명조" w:eastAsia="HY신명조" w:cs="HY신명조"/>
          <w:spacing w:val="2"/>
        </w:rPr>
        <w:t>사를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그가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사용한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선택규칙으로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p w14:paraId="093E414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459DE36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결합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접속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</w:rPr>
        <w:t xml:space="preserve">(conjunctive rule) </w:t>
      </w:r>
    </w:p>
    <w:p w14:paraId="76AE8CAA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백과사전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사전편집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</w:rPr>
        <w:t>(lexicographic rule)</w:t>
      </w:r>
    </w:p>
    <w:p w14:paraId="215747CD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휴리스틱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</w:rPr>
        <w:t xml:space="preserve">(heuristic rule) </w:t>
      </w:r>
    </w:p>
    <w:p w14:paraId="2C6A48A2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분리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비접속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분할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</w:rPr>
        <w:t>(disjunctive rule)</w:t>
      </w:r>
    </w:p>
    <w:p w14:paraId="04713B6F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보상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보완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규칙</w:t>
      </w:r>
      <w:r>
        <w:rPr>
          <w:rFonts w:ascii="HY신명조" w:eastAsia="HY신명조" w:cs="HY신명조"/>
        </w:rPr>
        <w:t>(compensatory rule)</w:t>
      </w:r>
    </w:p>
    <w:p w14:paraId="0701B6D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7D1163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B4D7B2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67AF5E4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37FA6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C8F1631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1"/>
        </w:rPr>
        <w:t>집중형</w:t>
      </w:r>
      <w:r>
        <w:rPr>
          <w:rFonts w:ascii="HY신명조" w:eastAsia="HY신명조" w:cs="HY신명조"/>
          <w:spacing w:val="-1"/>
        </w:rPr>
        <w:t xml:space="preserve">(blitz), </w:t>
      </w:r>
      <w:r>
        <w:rPr>
          <w:rFonts w:ascii="HY신명조" w:eastAsia="HY신명조" w:cs="HY신명조"/>
          <w:spacing w:val="-1"/>
        </w:rPr>
        <w:t>지속형</w:t>
      </w:r>
      <w:r>
        <w:rPr>
          <w:rFonts w:ascii="HY신명조" w:eastAsia="HY신명조" w:cs="HY신명조"/>
          <w:spacing w:val="-1"/>
        </w:rPr>
        <w:t xml:space="preserve">(even), </w:t>
      </w:r>
      <w:r>
        <w:rPr>
          <w:rFonts w:ascii="HY신명조" w:eastAsia="HY신명조" w:cs="HY신명조"/>
          <w:spacing w:val="-1"/>
        </w:rPr>
        <w:t>파동형</w:t>
      </w:r>
      <w:r>
        <w:rPr>
          <w:rFonts w:ascii="HY신명조" w:eastAsia="HY신명조" w:cs="HY신명조"/>
          <w:spacing w:val="-1"/>
        </w:rPr>
        <w:t>(pulsing)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흐름에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광고예산을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어떻게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것인지에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스케줄링</w:t>
      </w:r>
      <w:r>
        <w:rPr>
          <w:rFonts w:ascii="HY신명조" w:eastAsia="HY신명조" w:cs="HY신명조"/>
        </w:rPr>
        <w:t>(scheduling)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개념이다</w:t>
      </w:r>
      <w:r>
        <w:rPr>
          <w:rFonts w:ascii="HY신명조" w:eastAsia="HY신명조" w:cs="HY신명조"/>
        </w:rPr>
        <w:t>.</w:t>
      </w:r>
    </w:p>
    <w:p w14:paraId="7853338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1"/>
        </w:rPr>
        <w:t>S</w:t>
      </w:r>
      <w:r>
        <w:rPr>
          <w:rFonts w:ascii="HY신명조" w:eastAsia="HY신명조" w:cs="HY신명조"/>
          <w:spacing w:val="-1"/>
        </w:rPr>
        <w:t>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판매반응함수</w:t>
      </w:r>
      <w:r>
        <w:rPr>
          <w:rFonts w:ascii="HY신명조" w:eastAsia="HY신명조" w:cs="HY신명조"/>
          <w:spacing w:val="-1"/>
        </w:rPr>
        <w:t>(sales response function)</w:t>
      </w:r>
      <w:r>
        <w:rPr>
          <w:rFonts w:ascii="HY신명조" w:eastAsia="HY신명조" w:cs="HY신명조"/>
          <w:spacing w:val="-1"/>
        </w:rPr>
        <w:t>에서는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증가시킬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미미하다가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가속점을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넘어서면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급격하게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AECF187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CPM(cost per thousand persons reached)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구매고객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명에게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노출시키는데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소요되는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매체비용을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5EFA8B1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3"/>
        </w:rPr>
        <w:t>광고호의</w:t>
      </w:r>
      <w:r>
        <w:rPr>
          <w:rFonts w:ascii="HY신명조" w:eastAsia="HY신명조" w:cs="HY신명조"/>
          <w:spacing w:val="-3"/>
        </w:rPr>
        <w:t>(advertising goodwill)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광고의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누적효과를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나타내기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개념이다</w:t>
      </w:r>
      <w:r>
        <w:rPr>
          <w:rFonts w:ascii="HY신명조" w:eastAsia="HY신명조" w:cs="HY신명조"/>
        </w:rPr>
        <w:t>.</w:t>
      </w:r>
    </w:p>
    <w:p w14:paraId="4CB75417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광고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판매반응함수</w:t>
      </w:r>
      <w:r>
        <w:rPr>
          <w:rFonts w:ascii="HY신명조" w:eastAsia="HY신명조" w:cs="HY신명조"/>
        </w:rPr>
        <w:t>(sales response function)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판매반응의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수학적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것이다</w:t>
      </w:r>
      <w:r>
        <w:rPr>
          <w:rFonts w:ascii="HY신명조" w:eastAsia="HY신명조" w:cs="HY신명조"/>
        </w:rPr>
        <w:t>.</w:t>
      </w:r>
    </w:p>
    <w:p w14:paraId="3021C28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A31B760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YJ</w:t>
      </w:r>
      <w:r>
        <w:rPr>
          <w:rFonts w:ascii="HY신명조" w:eastAsia="HY신명조" w:cs="HY신명조"/>
        </w:rPr>
        <w:t>시네마는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이벤트로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심야에</w:t>
      </w:r>
      <w:r>
        <w:rPr>
          <w:rFonts w:ascii="HY신명조" w:eastAsia="HY신명조" w:cs="HY신명조"/>
        </w:rPr>
        <w:t xml:space="preserve"> 8,000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관람할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손님이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싶으니</w:t>
      </w:r>
      <w:r>
        <w:rPr>
          <w:rFonts w:ascii="HY신명조" w:eastAsia="HY신명조" w:cs="HY신명조"/>
        </w:rPr>
        <w:t xml:space="preserve"> 4,000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영화티켓을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구입하겠</w:t>
      </w:r>
      <w:r>
        <w:rPr>
          <w:rFonts w:ascii="HY신명조" w:eastAsia="HY신명조" w:cs="HY신명조"/>
          <w:spacing w:val="-1"/>
        </w:rPr>
        <w:t>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주장했다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그러나</w:t>
      </w:r>
      <w:r>
        <w:rPr>
          <w:rFonts w:ascii="HY신명조" w:eastAsia="HY신명조" w:cs="HY신명조"/>
          <w:spacing w:val="-1"/>
        </w:rPr>
        <w:t xml:space="preserve"> YJ</w:t>
      </w:r>
      <w:r>
        <w:rPr>
          <w:rFonts w:ascii="HY신명조" w:eastAsia="HY신명조" w:cs="HY신명조"/>
          <w:spacing w:val="-1"/>
        </w:rPr>
        <w:t>시네마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단호하게</w:t>
      </w:r>
      <w:r>
        <w:rPr>
          <w:rFonts w:ascii="HY신명조" w:eastAsia="HY신명조" w:cs="HY신명조"/>
          <w:spacing w:val="-1"/>
        </w:rPr>
        <w:t xml:space="preserve"> 8,000</w:t>
      </w:r>
      <w:r>
        <w:rPr>
          <w:rFonts w:ascii="HY신명조" w:eastAsia="HY신명조" w:cs="HY신명조"/>
          <w:spacing w:val="-1"/>
        </w:rPr>
        <w:t>원을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지불하고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티켓을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답변했다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YJ</w:t>
      </w:r>
      <w:r>
        <w:rPr>
          <w:rFonts w:ascii="HY신명조" w:eastAsia="HY신명조" w:cs="HY신명조"/>
        </w:rPr>
        <w:t>시네마가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가격전략으로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054A60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A7257AC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순수묶음</w:t>
      </w:r>
      <w:r>
        <w:rPr>
          <w:rFonts w:ascii="HY신명조" w:eastAsia="HY신명조" w:cs="HY신명조"/>
        </w:rPr>
        <w:t>(pure bundling)</w:t>
      </w:r>
      <w:r>
        <w:tab/>
      </w:r>
    </w:p>
    <w:p w14:paraId="1F9A485D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혼합묶음</w:t>
      </w:r>
      <w:r>
        <w:rPr>
          <w:rFonts w:ascii="HY신명조" w:eastAsia="HY신명조" w:cs="HY신명조"/>
        </w:rPr>
        <w:t xml:space="preserve">(mixed bundling) </w:t>
      </w:r>
    </w:p>
    <w:p w14:paraId="7CD6E8B4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이중요율</w:t>
      </w:r>
      <w:r>
        <w:rPr>
          <w:rFonts w:ascii="HY신명조" w:eastAsia="HY신명조" w:cs="HY신명조"/>
        </w:rPr>
        <w:t>(two-part tariff)</w:t>
      </w:r>
      <w:r>
        <w:tab/>
      </w:r>
    </w:p>
    <w:p w14:paraId="5BAA482F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스키밍가격</w:t>
      </w:r>
      <w:r>
        <w:rPr>
          <w:rFonts w:ascii="HY신명조" w:eastAsia="HY신명조" w:cs="HY신명조"/>
        </w:rPr>
        <w:t xml:space="preserve">(market-skimming pricing) </w:t>
      </w:r>
    </w:p>
    <w:p w14:paraId="2EA02A96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손실유도가격</w:t>
      </w:r>
      <w:r>
        <w:rPr>
          <w:rFonts w:ascii="HY신명조" w:eastAsia="HY신명조" w:cs="HY신명조"/>
        </w:rPr>
        <w:t>(loss leader price)</w:t>
      </w:r>
    </w:p>
    <w:p w14:paraId="518E8B7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4893F4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04E5C7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93E25D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03F409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59DB6A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E74D75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375368A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마케팅조사에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2BA062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589EA17" w14:textId="77777777" w:rsidR="00F76C14" w:rsidRDefault="00212437">
      <w:pPr>
        <w:pStyle w:val="a8"/>
        <w:snapToGrid/>
        <w:ind w:left="497" w:hanging="4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자료유형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중에서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차자료</w:t>
      </w:r>
      <w:r>
        <w:rPr>
          <w:rFonts w:ascii="HY신명조" w:eastAsia="HY신명조" w:cs="HY신명조"/>
          <w:spacing w:val="-4"/>
        </w:rPr>
        <w:t>(primary data)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조사자가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조사목적을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46E666D9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1"/>
        </w:rPr>
        <w:t>  </w:t>
      </w:r>
      <w:r>
        <w:rPr>
          <w:rFonts w:ascii="HY신명조" w:eastAsia="HY신명조" w:cs="HY신명조"/>
          <w:spacing w:val="-1"/>
        </w:rPr>
        <w:t>단어연상법은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개방형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질문</w:t>
      </w:r>
      <w:r>
        <w:rPr>
          <w:rFonts w:ascii="HY신명조" w:eastAsia="HY신명조" w:cs="HY신명조"/>
          <w:spacing w:val="-1"/>
        </w:rPr>
        <w:t xml:space="preserve">(open-ended question) </w:t>
      </w:r>
      <w:r>
        <w:rPr>
          <w:rFonts w:ascii="HY신명조" w:eastAsia="HY신명조" w:cs="HY신명조"/>
          <w:spacing w:val="-1"/>
        </w:rPr>
        <w:t>유형에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해당한다</w:t>
      </w:r>
      <w:r>
        <w:rPr>
          <w:rFonts w:ascii="HY신명조" w:eastAsia="HY신명조" w:cs="HY신명조"/>
          <w:spacing w:val="-1"/>
        </w:rPr>
        <w:t>.</w:t>
      </w:r>
    </w:p>
    <w:p w14:paraId="10045B4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명목척도</w:t>
      </w:r>
      <w:r>
        <w:rPr>
          <w:rFonts w:ascii="HY신명조" w:eastAsia="HY신명조" w:cs="HY신명조"/>
        </w:rPr>
        <w:t>(nominal scale)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척도이다</w:t>
      </w:r>
      <w:r>
        <w:rPr>
          <w:rFonts w:ascii="HY신명조" w:eastAsia="HY신명조" w:cs="HY신명조"/>
        </w:rPr>
        <w:t>.</w:t>
      </w:r>
    </w:p>
    <w:p w14:paraId="122EF22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전수조사보다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표본조사가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든다</w:t>
      </w:r>
      <w:r>
        <w:rPr>
          <w:rFonts w:ascii="HY신명조" w:eastAsia="HY신명조" w:cs="HY신명조"/>
        </w:rPr>
        <w:t>.</w:t>
      </w:r>
    </w:p>
    <w:p w14:paraId="2E0CE54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편의표본추출법</w:t>
      </w:r>
      <w:r>
        <w:rPr>
          <w:rFonts w:ascii="HY신명조" w:eastAsia="HY신명조" w:cs="HY신명조"/>
        </w:rPr>
        <w:t>(convenience sampling)</w:t>
      </w:r>
      <w:r>
        <w:rPr>
          <w:rFonts w:ascii="HY신명조" w:eastAsia="HY신명조" w:cs="HY신명조"/>
        </w:rPr>
        <w:t>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측정치들에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추출기회를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부여한다</w:t>
      </w:r>
      <w:r>
        <w:rPr>
          <w:rFonts w:ascii="HY신명조" w:eastAsia="HY신명조" w:cs="HY신명조"/>
        </w:rPr>
        <w:t>.</w:t>
      </w:r>
    </w:p>
    <w:p w14:paraId="3FC50BE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5670D8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D7E3DF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F1B413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3A1755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41FFB8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A00365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53277F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C30DA9A" w14:textId="77777777" w:rsidR="00F76C14" w:rsidRDefault="00212437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서비스마케팅에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올바르지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93F35AB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8FA8DE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 xml:space="preserve">SERVQUAL </w:t>
      </w:r>
      <w:r>
        <w:rPr>
          <w:rFonts w:ascii="HY신명조" w:eastAsia="HY신명조" w:cs="HY신명조"/>
        </w:rPr>
        <w:t>모형에서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능력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공손함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믿음직함은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확신성</w:t>
      </w:r>
      <w:r>
        <w:rPr>
          <w:rFonts w:ascii="HY신명조" w:eastAsia="HY신명조" w:cs="HY신명조"/>
        </w:rPr>
        <w:t xml:space="preserve">(assurance) </w:t>
      </w:r>
      <w:r>
        <w:rPr>
          <w:rFonts w:ascii="HY신명조" w:eastAsia="HY신명조" w:cs="HY신명조"/>
        </w:rPr>
        <w:t>차원과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관련성이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F23AEC4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향상을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고객충성도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6F45DBC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 xml:space="preserve">SERVQUAL </w:t>
      </w:r>
      <w:r>
        <w:rPr>
          <w:rFonts w:ascii="HY신명조" w:eastAsia="HY신명조" w:cs="HY신명조"/>
        </w:rPr>
        <w:t>모형은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에어로빅학원의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7BCC88B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서비스의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유형성</w:t>
      </w:r>
      <w:r>
        <w:rPr>
          <w:rFonts w:ascii="HY신명조" w:eastAsia="HY신명조" w:cs="HY신명조"/>
        </w:rPr>
        <w:t>(tangibility)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서비스품질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어렵게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0664EC6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서비스품질은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FE89FF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A4E0D7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F66853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B1053D0" w14:textId="77777777" w:rsidR="00F76C14" w:rsidRDefault="00F76C14">
      <w:pPr>
        <w:pStyle w:val="a8"/>
        <w:snapToGrid/>
        <w:ind w:left="248" w:hanging="248"/>
        <w:rPr>
          <w:rFonts w:ascii="HY신명조" w:eastAsia="HY신명조" w:cs="HY신명조"/>
          <w:b/>
          <w:bCs/>
        </w:rPr>
      </w:pPr>
    </w:p>
    <w:p w14:paraId="0C6C1015" w14:textId="77777777" w:rsidR="00F76C14" w:rsidRDefault="00212437">
      <w:pPr>
        <w:pStyle w:val="a8"/>
        <w:snapToGrid/>
        <w:ind w:left="248" w:hanging="24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8B1ADF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36C1A13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3"/>
        </w:rPr>
        <w:t>상권분석을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허프</w:t>
      </w:r>
      <w:r>
        <w:rPr>
          <w:rFonts w:ascii="HY신명조" w:eastAsia="HY신명조" w:cs="HY신명조"/>
          <w:spacing w:val="-3"/>
        </w:rPr>
        <w:t>(Huff)</w:t>
      </w:r>
      <w:r>
        <w:rPr>
          <w:rFonts w:ascii="HY신명조" w:eastAsia="HY신명조" w:cs="HY신명조"/>
          <w:spacing w:val="-3"/>
        </w:rPr>
        <w:t>모형에서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점포의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크기는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점포선택에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미친다</w:t>
      </w:r>
      <w:r>
        <w:rPr>
          <w:rFonts w:ascii="HY신명조" w:eastAsia="HY신명조" w:cs="HY신명조"/>
          <w:spacing w:val="-3"/>
        </w:rPr>
        <w:t xml:space="preserve">. </w:t>
      </w:r>
    </w:p>
    <w:p w14:paraId="253124F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경로구성원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불일치는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경로갈등의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6963FE4E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소매상은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상인이다</w:t>
      </w:r>
      <w:r>
        <w:rPr>
          <w:rFonts w:ascii="HY신명조" w:eastAsia="HY신명조" w:cs="HY신명조"/>
        </w:rPr>
        <w:t xml:space="preserve">.   </w:t>
      </w:r>
    </w:p>
    <w:p w14:paraId="3C1FE9B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2"/>
        </w:rPr>
        <w:t>상인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도매상</w:t>
      </w:r>
      <w:r>
        <w:rPr>
          <w:rFonts w:ascii="HY신명조" w:eastAsia="HY신명조" w:cs="HY신명조"/>
          <w:spacing w:val="-2"/>
        </w:rPr>
        <w:t>(merchant wholesaler)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소유권을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>.</w:t>
      </w:r>
    </w:p>
    <w:p w14:paraId="2F5653EC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부동산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중개인은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브로커</w:t>
      </w:r>
      <w:r>
        <w:rPr>
          <w:rFonts w:ascii="HY신명조" w:eastAsia="HY신명조" w:cs="HY신명조"/>
        </w:rPr>
        <w:t>(broker)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1DDE45E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32D499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B6E3F4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F7DD9C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A17E14F" w14:textId="77777777" w:rsidR="00F76C14" w:rsidRDefault="00212437">
      <w:pPr>
        <w:pStyle w:val="a8"/>
        <w:snapToGrid/>
        <w:ind w:left="417" w:hanging="417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제품수명주기</w:t>
      </w:r>
      <w:r>
        <w:rPr>
          <w:rFonts w:ascii="HY신명조" w:eastAsia="HY신명조" w:cs="HY신명조"/>
          <w:spacing w:val="1"/>
        </w:rPr>
        <w:t>(product life cycle)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서술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612B7AE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C15C1C9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제품수명주기는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도입기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성장기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성숙기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쇠퇴기로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9B810C3" w14:textId="77777777" w:rsidR="00F76C14" w:rsidRDefault="00212437">
      <w:pPr>
        <w:pStyle w:val="a8"/>
        <w:snapToGrid/>
        <w:ind w:left="449" w:hanging="4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혁신자인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제품수명주기는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쇠퇴기이다</w:t>
      </w:r>
      <w:r>
        <w:rPr>
          <w:rFonts w:ascii="HY신명조" w:eastAsia="HY신명조" w:cs="HY신명조"/>
        </w:rPr>
        <w:t>.</w:t>
      </w:r>
    </w:p>
    <w:p w14:paraId="3567F364" w14:textId="77777777" w:rsidR="00F76C14" w:rsidRDefault="00212437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도입기보다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경쟁수준이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높다</w:t>
      </w:r>
      <w:r>
        <w:rPr>
          <w:rFonts w:ascii="HY신명조" w:eastAsia="HY신명조" w:cs="HY신명조"/>
        </w:rPr>
        <w:t>.</w:t>
      </w:r>
    </w:p>
    <w:p w14:paraId="6FF1020A" w14:textId="77777777" w:rsidR="00F76C14" w:rsidRDefault="00212437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성숙기에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도달한다</w:t>
      </w:r>
      <w:r>
        <w:rPr>
          <w:rFonts w:ascii="HY신명조" w:eastAsia="HY신명조" w:cs="HY신명조"/>
        </w:rPr>
        <w:t>.</w:t>
      </w:r>
    </w:p>
    <w:p w14:paraId="0BE83B1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제품이더라도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제품수명주기는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730763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933FC0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A58E03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E9EEDA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2111988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  <w:b/>
          <w:bCs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억원을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전자사업부를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신설하려고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향후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순현금흐름은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예상된다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순현금흐름의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성장률은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t=1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4 </w:t>
      </w:r>
      <w:r>
        <w:rPr>
          <w:rFonts w:ascii="HY신명조" w:eastAsia="HY신명조" w:cs="HY신명조"/>
        </w:rPr>
        <w:t>시점까지는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높게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형성되다가</w:t>
      </w:r>
      <w:r>
        <w:rPr>
          <w:rFonts w:ascii="HY신명조" w:eastAsia="HY신명조" w:cs="HY신명조"/>
        </w:rPr>
        <w:t xml:space="preserve">, t=5 </w:t>
      </w:r>
      <w:r>
        <w:rPr>
          <w:rFonts w:ascii="HY신명조" w:eastAsia="HY신명조" w:cs="HY신명조"/>
        </w:rPr>
        <w:t>시점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이후부터는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예상된다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할인율은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고성장기간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</w:t>
      </w:r>
      <w:r>
        <w:rPr>
          <w:rFonts w:ascii="HY신명조" w:eastAsia="HY신명조" w:cs="HY신명조"/>
          <w:spacing w:val="-6"/>
        </w:rPr>
        <w:t xml:space="preserve"> 20%, </w:t>
      </w:r>
      <w:r>
        <w:rPr>
          <w:rFonts w:ascii="HY신명조" w:eastAsia="HY신명조" w:cs="HY신명조"/>
          <w:spacing w:val="-6"/>
        </w:rPr>
        <w:t>일정성장기간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10%</w:t>
      </w:r>
      <w:r>
        <w:rPr>
          <w:rFonts w:ascii="HY신명조" w:eastAsia="HY신명조" w:cs="HY신명조"/>
          <w:spacing w:val="-2"/>
        </w:rPr>
        <w:t>라고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순현재가치</w:t>
      </w:r>
      <w:r>
        <w:rPr>
          <w:rFonts w:ascii="HY신명조" w:eastAsia="HY신명조" w:cs="HY신명조"/>
          <w:spacing w:val="-2"/>
        </w:rPr>
        <w:t>(NPV)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가까운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</w:p>
    <w:p w14:paraId="450D50D8" w14:textId="77777777" w:rsidR="00F76C14" w:rsidRDefault="00F76C14">
      <w:pPr>
        <w:pStyle w:val="a8"/>
        <w:snapToGrid/>
        <w:ind w:left="200" w:hanging="2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3"/>
        <w:gridCol w:w="975"/>
        <w:gridCol w:w="975"/>
        <w:gridCol w:w="975"/>
        <w:gridCol w:w="975"/>
        <w:gridCol w:w="975"/>
      </w:tblGrid>
      <w:tr w:rsidR="00F76C14" w14:paraId="2EC89AF6" w14:textId="77777777">
        <w:trPr>
          <w:trHeight w:val="313"/>
          <w:jc w:val="right"/>
        </w:trPr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E35187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t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BB607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708674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E2E61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A19A94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B40FA1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F76C14" w14:paraId="07CF7B06" w14:textId="77777777">
        <w:trPr>
          <w:trHeight w:val="573"/>
          <w:jc w:val="right"/>
        </w:trPr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ED926D" w14:textId="77777777" w:rsidR="00F76C14" w:rsidRDefault="00212437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순현금흐름</w:t>
            </w:r>
          </w:p>
          <w:p w14:paraId="15174F3E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47C9BA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12B3FE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9005CB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F3B1397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6B4F5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</w:t>
            </w:r>
          </w:p>
        </w:tc>
      </w:tr>
    </w:tbl>
    <w:p w14:paraId="3DAF546B" w14:textId="77777777" w:rsidR="00F76C14" w:rsidRDefault="00F76C14">
      <w:pPr>
        <w:rPr>
          <w:sz w:val="2"/>
        </w:rPr>
      </w:pPr>
    </w:p>
    <w:p w14:paraId="0A467267" w14:textId="77777777" w:rsidR="00F76C14" w:rsidRDefault="00F76C14">
      <w:pPr>
        <w:pStyle w:val="a8"/>
        <w:wordWrap/>
        <w:snapToGrid/>
        <w:ind w:left="200" w:hanging="200"/>
        <w:jc w:val="right"/>
        <w:rPr>
          <w:rFonts w:ascii="HY신명조" w:eastAsia="HY신명조" w:cs="HY신명조"/>
        </w:rPr>
      </w:pPr>
    </w:p>
    <w:p w14:paraId="4B9F919D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3A216B7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-6.30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26.13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74.09</w:t>
      </w:r>
      <w:r>
        <w:rPr>
          <w:rFonts w:ascii="HY신명조" w:eastAsia="HY신명조" w:cs="HY신명조"/>
        </w:rPr>
        <w:t>억원</w:t>
      </w:r>
    </w:p>
    <w:p w14:paraId="3C4E4CC9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80.41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  <w:spacing w:val="2"/>
        </w:rPr>
        <w:t xml:space="preserve">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84.13</w:t>
      </w:r>
      <w:r>
        <w:rPr>
          <w:rFonts w:ascii="HY신명조" w:eastAsia="HY신명조" w:cs="HY신명조"/>
        </w:rPr>
        <w:t>억원</w:t>
      </w:r>
    </w:p>
    <w:p w14:paraId="22E4A0D9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37FB78E7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455A081D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29F62457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2DCF558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51BD25B5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605C6A71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546C5B26" w14:textId="77777777" w:rsidR="00F76C14" w:rsidRDefault="00F76C14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</w:p>
    <w:p w14:paraId="5BF1A26F" w14:textId="77777777" w:rsidR="00F76C14" w:rsidRDefault="00F76C14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FF17029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부채와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자기자본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비율이</w:t>
      </w:r>
      <w:r>
        <w:rPr>
          <w:rFonts w:ascii="HY신명조" w:eastAsia="HY신명조" w:cs="HY신명조"/>
          <w:spacing w:val="-3"/>
        </w:rPr>
        <w:t xml:space="preserve"> 50:50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주식베타는</w:t>
      </w:r>
      <w:r>
        <w:rPr>
          <w:rFonts w:ascii="HY신명조" w:eastAsia="HY신명조" w:cs="HY신명조"/>
          <w:spacing w:val="-3"/>
        </w:rPr>
        <w:t xml:space="preserve"> 1.5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무위험이자율이</w:t>
      </w:r>
      <w:r>
        <w:rPr>
          <w:rFonts w:ascii="HY신명조" w:eastAsia="HY신명조" w:cs="HY신명조"/>
          <w:spacing w:val="-1"/>
        </w:rPr>
        <w:t xml:space="preserve"> 10%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시장포트폴리오의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기대수익률은</w:t>
      </w:r>
      <w:r>
        <w:rPr>
          <w:rFonts w:ascii="HY신명조" w:eastAsia="HY신명조" w:cs="HY신명조"/>
          <w:spacing w:val="-1"/>
        </w:rPr>
        <w:t xml:space="preserve"> 18%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상환하여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부채와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자기자본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비율을</w:t>
      </w:r>
      <w:r>
        <w:rPr>
          <w:rFonts w:ascii="HY신명조" w:eastAsia="HY신명조" w:cs="HY신명조"/>
          <w:spacing w:val="-5"/>
        </w:rPr>
        <w:t xml:space="preserve"> 30:70</w:t>
      </w:r>
      <w:r>
        <w:rPr>
          <w:rFonts w:ascii="HY신명조" w:eastAsia="HY신명조" w:cs="HY신명조"/>
          <w:spacing w:val="-5"/>
        </w:rPr>
        <w:t>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변경하였다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소수점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</w:t>
      </w:r>
      <w:r>
        <w:rPr>
          <w:rFonts w:ascii="HY신명조" w:eastAsia="HY신명조" w:cs="HY신명조"/>
        </w:rPr>
        <w:t>)</w:t>
      </w:r>
    </w:p>
    <w:p w14:paraId="4C68CE0E" w14:textId="77777777" w:rsidR="00F76C14" w:rsidRDefault="00F76C14">
      <w:pPr>
        <w:pStyle w:val="a8"/>
        <w:snapToGrid/>
        <w:ind w:left="188" w:hanging="188"/>
        <w:rPr>
          <w:rFonts w:ascii="HY신명조" w:eastAsia="HY신명조" w:cs="HY신명조"/>
        </w:rPr>
      </w:pPr>
    </w:p>
    <w:p w14:paraId="6BB5BDE8" w14:textId="77777777" w:rsidR="00F76C14" w:rsidRDefault="00212437">
      <w:pPr>
        <w:pStyle w:val="a8"/>
        <w:snapToGrid/>
        <w:ind w:left="188" w:hanging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22.0%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364370C8" w14:textId="77777777" w:rsidR="00F76C14" w:rsidRDefault="00212437">
      <w:pPr>
        <w:pStyle w:val="a8"/>
        <w:snapToGrid/>
        <w:ind w:left="188" w:hanging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자산베타는</w:t>
      </w:r>
      <w:r>
        <w:rPr>
          <w:rFonts w:ascii="HY신명조" w:eastAsia="HY신명조" w:cs="HY신명조"/>
        </w:rPr>
        <w:t xml:space="preserve"> 0.75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44A7A1A" w14:textId="77777777" w:rsidR="00F76C14" w:rsidRDefault="00212437">
      <w:pPr>
        <w:pStyle w:val="a8"/>
        <w:snapToGrid/>
        <w:ind w:left="188" w:hanging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주식베타는</w:t>
      </w:r>
      <w:r>
        <w:rPr>
          <w:rFonts w:ascii="HY신명조" w:eastAsia="HY신명조" w:cs="HY신명조"/>
        </w:rPr>
        <w:t xml:space="preserve"> 1.07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낮아진다</w:t>
      </w:r>
      <w:r>
        <w:rPr>
          <w:rFonts w:ascii="HY신명조" w:eastAsia="HY신명조" w:cs="HY신명조"/>
        </w:rPr>
        <w:t>.</w:t>
      </w:r>
    </w:p>
    <w:p w14:paraId="483B224B" w14:textId="77777777" w:rsidR="00F76C14" w:rsidRDefault="00212437">
      <w:pPr>
        <w:pStyle w:val="a8"/>
        <w:snapToGrid/>
        <w:ind w:left="188" w:hanging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20.56%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낮아진다</w:t>
      </w:r>
      <w:r>
        <w:rPr>
          <w:rFonts w:ascii="HY신명조" w:eastAsia="HY신명조" w:cs="HY신명조"/>
        </w:rPr>
        <w:t>.</w:t>
      </w:r>
    </w:p>
    <w:p w14:paraId="1F9F71D6" w14:textId="77777777" w:rsidR="00F76C14" w:rsidRDefault="00212437">
      <w:pPr>
        <w:pStyle w:val="a8"/>
        <w:snapToGrid/>
        <w:ind w:left="188" w:hanging="1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자본구조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가중평균자본비용은</w:t>
      </w:r>
      <w:r>
        <w:rPr>
          <w:rFonts w:ascii="HY신명조" w:eastAsia="HY신명조" w:cs="HY신명조"/>
        </w:rPr>
        <w:t xml:space="preserve"> 16%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2DEE95F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7CABB80D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62C0C30E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1807E580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01FC2B2F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421148B8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2C1F9FDA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544432FB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57649748" w14:textId="77777777" w:rsidR="00F76C14" w:rsidRDefault="00F76C14">
      <w:pPr>
        <w:pStyle w:val="a8"/>
        <w:spacing w:afterLines="40" w:after="96"/>
        <w:ind w:left="188" w:hanging="188"/>
        <w:rPr>
          <w:rFonts w:ascii="HY신명조" w:eastAsia="HY신명조" w:cs="HY신명조"/>
        </w:rPr>
      </w:pPr>
    </w:p>
    <w:p w14:paraId="490C85AA" w14:textId="77777777" w:rsidR="00F76C14" w:rsidRDefault="00212437">
      <w:pPr>
        <w:pStyle w:val="a8"/>
        <w:snapToGrid/>
        <w:ind w:left="374" w:hanging="37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다음은</w:t>
      </w:r>
      <w:r>
        <w:rPr>
          <w:rFonts w:ascii="HY신명조" w:eastAsia="HY신명조" w:cs="HY신명조"/>
          <w:spacing w:val="-7"/>
        </w:rPr>
        <w:t xml:space="preserve"> A, B, C </w:t>
      </w:r>
      <w:r>
        <w:rPr>
          <w:rFonts w:ascii="HY신명조" w:eastAsia="HY신명조" w:cs="HY신명조"/>
          <w:spacing w:val="-7"/>
        </w:rPr>
        <w:t>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주식가치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평가를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이들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이용하여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산출한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현재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주식가치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최고값과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최저값의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차이는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발행주식수는</w:t>
      </w:r>
      <w:r>
        <w:rPr>
          <w:rFonts w:ascii="HY신명조" w:eastAsia="HY신명조" w:cs="HY신명조"/>
          <w:spacing w:val="-7"/>
        </w:rPr>
        <w:t xml:space="preserve"> 100</w:t>
      </w:r>
      <w:r>
        <w:rPr>
          <w:rFonts w:ascii="HY신명조" w:eastAsia="HY신명조" w:cs="HY신명조"/>
          <w:spacing w:val="-7"/>
        </w:rPr>
        <w:t>만주로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동일하고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주가순자산비율과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주가수익비율은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동종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산업의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평균을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따른다</w:t>
      </w:r>
      <w:r>
        <w:rPr>
          <w:rFonts w:ascii="HY신명조" w:eastAsia="HY신명조" w:cs="HY신명조"/>
          <w:spacing w:val="-7"/>
        </w:rPr>
        <w:t>.</w:t>
      </w:r>
    </w:p>
    <w:p w14:paraId="0070A2CE" w14:textId="77777777" w:rsidR="00F76C14" w:rsidRDefault="00F76C14">
      <w:pPr>
        <w:pStyle w:val="a8"/>
        <w:snapToGrid/>
        <w:ind w:left="382" w:hanging="382"/>
        <w:rPr>
          <w:rFonts w:ascii="HY신명조" w:eastAsia="HY신명조" w:cs="HY신명조"/>
        </w:rPr>
      </w:pPr>
    </w:p>
    <w:p w14:paraId="7C22565B" w14:textId="77777777" w:rsidR="00F76C14" w:rsidRDefault="00212437">
      <w:pPr>
        <w:pStyle w:val="a8"/>
        <w:snapToGrid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6265"/>
      </w:tblGrid>
      <w:tr w:rsidR="00F76C14" w14:paraId="328E89F3" w14:textId="77777777">
        <w:trPr>
          <w:trHeight w:val="3042"/>
        </w:trPr>
        <w:tc>
          <w:tcPr>
            <w:tcW w:w="6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7D0A1" w14:textId="77777777" w:rsidR="00F76C14" w:rsidRDefault="00212437">
            <w:pPr>
              <w:pStyle w:val="a8"/>
              <w:snapToGrid/>
              <w:ind w:left="862" w:right="31" w:hanging="8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: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직전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회계년도의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영업이익은</w:t>
            </w:r>
            <w:r>
              <w:rPr>
                <w:rFonts w:ascii="HY신명조" w:eastAsia="HY신명조" w:cs="HY신명조"/>
                <w:spacing w:val="3"/>
              </w:rPr>
              <w:t xml:space="preserve"> 35</w:t>
            </w:r>
            <w:r>
              <w:rPr>
                <w:rFonts w:ascii="HY신명조" w:eastAsia="HY신명조" w:cs="HY신명조"/>
                <w:spacing w:val="3"/>
              </w:rPr>
              <w:t>억원이고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순투자금액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순운전자본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순고정자산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투자금액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억원이다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5%</w:t>
            </w:r>
            <w:r>
              <w:rPr>
                <w:rFonts w:ascii="HY신명조" w:eastAsia="HY신명조" w:cs="HY신명조"/>
              </w:rPr>
              <w:t>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부채가치는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  <w:spacing w:val="2"/>
              </w:rPr>
              <w:t>이고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가중평균자본비용은</w:t>
            </w:r>
            <w:r>
              <w:rPr>
                <w:rFonts w:ascii="HY신명조" w:eastAsia="HY신명조" w:cs="HY신명조"/>
                <w:spacing w:val="2"/>
              </w:rPr>
              <w:t xml:space="preserve"> 12%</w:t>
            </w:r>
            <w:r>
              <w:rPr>
                <w:rFonts w:ascii="HY신명조" w:eastAsia="HY신명조" w:cs="HY신명조"/>
                <w:spacing w:val="2"/>
              </w:rPr>
              <w:t>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향후에도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일정하다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</w:rPr>
              <w:t>법인세율은</w:t>
            </w:r>
            <w:r>
              <w:rPr>
                <w:rFonts w:ascii="HY신명조" w:eastAsia="HY신명조" w:cs="HY신명조"/>
              </w:rPr>
              <w:t xml:space="preserve"> 30%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FEB8156" w14:textId="77777777" w:rsidR="00F76C14" w:rsidRDefault="00212437">
            <w:pPr>
              <w:pStyle w:val="a8"/>
              <w:snapToGrid/>
              <w:ind w:left="844" w:right="31" w:hanging="8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: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(t=0) </w:t>
            </w:r>
            <w:r>
              <w:rPr>
                <w:rFonts w:ascii="HY신명조" w:eastAsia="HY신명조" w:cs="HY신명조"/>
                <w:spacing w:val="-5"/>
              </w:rPr>
              <w:t>자기자본의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장부가치는</w:t>
            </w:r>
            <w:r>
              <w:rPr>
                <w:rFonts w:ascii="HY신명조" w:eastAsia="HY신명조" w:cs="HY신명조"/>
                <w:spacing w:val="-5"/>
              </w:rPr>
              <w:t xml:space="preserve"> 145</w:t>
            </w:r>
            <w:r>
              <w:rPr>
                <w:rFonts w:ascii="HY신명조" w:eastAsia="HY신명조" w:cs="HY신명조"/>
                <w:spacing w:val="-5"/>
              </w:rPr>
              <w:t>억원이고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동종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주가순자산비율</w:t>
            </w:r>
            <w:r>
              <w:rPr>
                <w:rFonts w:ascii="HY신명조" w:eastAsia="HY신명조" w:cs="HY신명조"/>
              </w:rPr>
              <w:t>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/B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1.5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8CD99B4" w14:textId="77777777" w:rsidR="00F76C14" w:rsidRDefault="00212437">
            <w:pPr>
              <w:pStyle w:val="a8"/>
              <w:snapToGrid/>
              <w:ind w:left="841" w:right="31" w:hanging="84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: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올해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주당순이익은</w:t>
            </w:r>
            <w:r>
              <w:rPr>
                <w:rFonts w:ascii="HY신명조" w:eastAsia="HY신명조" w:cs="HY신명조"/>
                <w:spacing w:val="-2"/>
              </w:rPr>
              <w:t xml:space="preserve"> 1,500</w:t>
            </w:r>
            <w:r>
              <w:rPr>
                <w:rFonts w:ascii="HY신명조" w:eastAsia="HY신명조" w:cs="HY신명조"/>
                <w:spacing w:val="-2"/>
              </w:rPr>
              <w:t>원이고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동종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주가수익비율</w:t>
            </w:r>
            <w:r>
              <w:rPr>
                <w:rFonts w:ascii="HY신명조" w:eastAsia="HY신명조" w:cs="HY신명조"/>
                <w:spacing w:val="-2"/>
              </w:rPr>
              <w:t>(P</w:t>
            </w:r>
            <w:r>
              <w:rPr>
                <w:rFonts w:ascii="HY신명조" w:eastAsia="HY신명조" w:cs="HY신명조"/>
                <w:spacing w:val="-2"/>
                <w:vertAlign w:val="subscript"/>
              </w:rPr>
              <w:t>0</w:t>
            </w:r>
            <w:r>
              <w:rPr>
                <w:rFonts w:ascii="HY신명조" w:eastAsia="HY신명조" w:cs="HY신명조"/>
                <w:spacing w:val="-2"/>
              </w:rPr>
              <w:t>/E</w:t>
            </w:r>
            <w:r>
              <w:rPr>
                <w:rFonts w:ascii="HY신명조" w:eastAsia="HY신명조" w:cs="HY신명조"/>
                <w:spacing w:val="-2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14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14EF6E9" w14:textId="77777777" w:rsidR="00F76C14" w:rsidRDefault="00F76C14">
      <w:pPr>
        <w:rPr>
          <w:sz w:val="2"/>
        </w:rPr>
      </w:pPr>
    </w:p>
    <w:p w14:paraId="6D6314FE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D295800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8"/>
        </w:rPr>
        <w:t xml:space="preserve">   </w:t>
      </w:r>
      <w:r>
        <w:rPr>
          <w:rFonts w:ascii="HY신명조" w:eastAsia="HY신명조" w:cs="HY신명조"/>
        </w:rPr>
        <w:t>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16"/>
        </w:rPr>
        <w:t xml:space="preserve">   </w:t>
      </w:r>
      <w:r>
        <w:rPr>
          <w:rFonts w:ascii="HY신명조" w:eastAsia="HY신명조" w:cs="HY신명조"/>
        </w:rPr>
        <w:t>750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1,035</w:t>
      </w:r>
      <w:r>
        <w:rPr>
          <w:rFonts w:ascii="HY신명조" w:eastAsia="HY신명조" w:cs="HY신명조"/>
        </w:rPr>
        <w:t>원</w:t>
      </w:r>
    </w:p>
    <w:p w14:paraId="0621B811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1,250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1,375</w:t>
      </w:r>
      <w:r>
        <w:rPr>
          <w:rFonts w:ascii="HY신명조" w:eastAsia="HY신명조" w:cs="HY신명조"/>
        </w:rPr>
        <w:t>원</w:t>
      </w:r>
    </w:p>
    <w:p w14:paraId="569F2344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3218BF4C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7A6F870B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239CB94B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4E7D354E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3472E0FB" w14:textId="77777777" w:rsidR="00F76C14" w:rsidRDefault="00F76C14">
      <w:pPr>
        <w:pStyle w:val="a8"/>
        <w:snapToGrid/>
        <w:ind w:left="390" w:hanging="390"/>
        <w:rPr>
          <w:rFonts w:ascii="HY신명조" w:eastAsia="HY신명조" w:cs="HY신명조"/>
        </w:rPr>
      </w:pPr>
    </w:p>
    <w:p w14:paraId="362DC963" w14:textId="77777777" w:rsidR="00F76C14" w:rsidRDefault="00F76C14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1593AA64" w14:textId="77777777" w:rsidR="00F76C14" w:rsidRDefault="00F76C14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5CFC867C" w14:textId="77777777" w:rsidR="00F76C14" w:rsidRDefault="00F76C14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5EC019D0" w14:textId="77777777" w:rsidR="00F76C14" w:rsidRDefault="00F76C14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0AAB2771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시너지효과를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B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합병하려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무부채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상태인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재무자료는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6314DC96" w14:textId="77777777" w:rsidR="00F76C14" w:rsidRDefault="00F76C14">
      <w:pPr>
        <w:pStyle w:val="a8"/>
        <w:snapToGrid/>
        <w:ind w:left="505" w:hanging="505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7"/>
        <w:gridCol w:w="2117"/>
        <w:gridCol w:w="2117"/>
      </w:tblGrid>
      <w:tr w:rsidR="00F76C14" w14:paraId="33AA8415" w14:textId="77777777">
        <w:trPr>
          <w:trHeight w:val="358"/>
          <w:jc w:val="right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5F4BB9" w14:textId="77777777" w:rsidR="00F76C14" w:rsidRDefault="00F76C14">
            <w:pPr>
              <w:pStyle w:val="a8"/>
              <w:ind w:left="314"/>
              <w:rPr>
                <w:rFonts w:ascii="HY신명조" w:eastAsia="HY신명조" w:cs="HY신명조"/>
              </w:rPr>
            </w:pP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E8BAE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56AFFE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</w:tr>
      <w:tr w:rsidR="00F76C14" w14:paraId="39695BB1" w14:textId="77777777">
        <w:trPr>
          <w:trHeight w:val="302"/>
          <w:jc w:val="right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99E72E" w14:textId="77777777" w:rsidR="00F76C14" w:rsidRDefault="00212437">
            <w:pPr>
              <w:pStyle w:val="a8"/>
              <w:ind w:left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주당이익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46A97A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E07806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76C14" w14:paraId="21A866DD" w14:textId="77777777">
        <w:trPr>
          <w:trHeight w:val="302"/>
          <w:jc w:val="right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EF6327" w14:textId="77777777" w:rsidR="00F76C14" w:rsidRDefault="00212437">
            <w:pPr>
              <w:pStyle w:val="a8"/>
              <w:ind w:left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주당배당금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BB9E72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BA35A3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76C14" w14:paraId="4A1453AA" w14:textId="77777777">
        <w:trPr>
          <w:trHeight w:val="302"/>
          <w:jc w:val="right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7EEC0C" w14:textId="77777777" w:rsidR="00F76C14" w:rsidRDefault="00212437">
            <w:pPr>
              <w:pStyle w:val="a8"/>
              <w:ind w:left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32784E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3E0A0C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5,700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F76C14" w14:paraId="21F07CCB" w14:textId="77777777">
        <w:trPr>
          <w:trHeight w:val="302"/>
          <w:jc w:val="right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DA6A6B" w14:textId="77777777" w:rsidR="00F76C14" w:rsidRDefault="00212437">
            <w:pPr>
              <w:pStyle w:val="a8"/>
              <w:ind w:left="3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312D30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9F6B9E" w14:textId="77777777" w:rsidR="00F76C14" w:rsidRDefault="00212437">
            <w:pPr>
              <w:pStyle w:val="a8"/>
              <w:wordWrap/>
              <w:ind w:right="7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21F03CE8" w14:textId="77777777" w:rsidR="00F76C14" w:rsidRDefault="00F76C14">
      <w:pPr>
        <w:rPr>
          <w:sz w:val="2"/>
        </w:rPr>
      </w:pPr>
    </w:p>
    <w:p w14:paraId="185D5CDC" w14:textId="77777777" w:rsidR="00F76C14" w:rsidRDefault="00F76C14">
      <w:pPr>
        <w:pStyle w:val="a8"/>
        <w:wordWrap/>
        <w:snapToGrid/>
        <w:ind w:left="505" w:hanging="505"/>
        <w:jc w:val="right"/>
        <w:rPr>
          <w:rFonts w:ascii="HY신명조" w:eastAsia="HY신명조" w:cs="HY신명조"/>
        </w:rPr>
      </w:pPr>
    </w:p>
    <w:p w14:paraId="50C02FD3" w14:textId="77777777" w:rsidR="00F76C14" w:rsidRDefault="00F76C14">
      <w:pPr>
        <w:pStyle w:val="a8"/>
        <w:snapToGrid/>
        <w:ind w:left="505" w:hanging="505"/>
        <w:rPr>
          <w:rFonts w:ascii="HY신명조" w:eastAsia="HY신명조" w:cs="HY신명조"/>
        </w:rPr>
      </w:pPr>
    </w:p>
    <w:p w14:paraId="77F78B90" w14:textId="77777777" w:rsidR="00F76C14" w:rsidRDefault="00212437">
      <w:pPr>
        <w:pStyle w:val="a8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성장률은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인수합병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새로운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경영체제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하에서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기업의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이익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배당의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성장률은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7%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A</w:t>
      </w:r>
      <w:r>
        <w:rPr>
          <w:rFonts w:ascii="HY신명조" w:eastAsia="HY신명조" w:cs="HY신명조"/>
          <w:spacing w:val="-2"/>
        </w:rPr>
        <w:t>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인수합병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달라지지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절사한다</w:t>
      </w:r>
      <w:r>
        <w:rPr>
          <w:rFonts w:ascii="HY신명조" w:eastAsia="HY신명조" w:cs="HY신명조"/>
        </w:rPr>
        <w:t>.</w:t>
      </w:r>
    </w:p>
    <w:p w14:paraId="6EB21250" w14:textId="77777777" w:rsidR="00F76C14" w:rsidRDefault="00F76C14">
      <w:pPr>
        <w:pStyle w:val="a8"/>
        <w:snapToGrid/>
        <w:ind w:left="505" w:hanging="505"/>
        <w:rPr>
          <w:rFonts w:ascii="HY신명조" w:eastAsia="HY신명조" w:cs="HY신명조"/>
        </w:rPr>
      </w:pPr>
    </w:p>
    <w:p w14:paraId="407582C5" w14:textId="77777777" w:rsidR="00F76C14" w:rsidRDefault="00212437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</w:rPr>
        <w:t>인수합병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11,400,000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77269535" w14:textId="77777777" w:rsidR="00F76C14" w:rsidRDefault="00212437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</w:rPr>
        <w:t>인수합병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102,800,000</w:t>
      </w:r>
      <w:r>
        <w:rPr>
          <w:rFonts w:ascii="HY신명조" w:eastAsia="HY신명조" w:cs="HY신명조"/>
        </w:rPr>
        <w:t>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산출된다</w:t>
      </w:r>
      <w:r>
        <w:rPr>
          <w:rFonts w:ascii="HY신명조" w:eastAsia="HY신명조" w:cs="HY신명조"/>
        </w:rPr>
        <w:t>.</w:t>
      </w:r>
    </w:p>
    <w:p w14:paraId="1E3703B3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  <w:spacing w:val="-2"/>
        </w:rPr>
        <w:t>인수합병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합병기업의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기업가치의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합계보다</w:t>
      </w:r>
      <w:r>
        <w:rPr>
          <w:rFonts w:ascii="HY신명조" w:eastAsia="HY신명조" w:cs="HY신명조"/>
          <w:spacing w:val="-2"/>
        </w:rPr>
        <w:t xml:space="preserve"> 11,400,000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증가한다</w:t>
      </w:r>
      <w:r>
        <w:rPr>
          <w:rFonts w:ascii="HY신명조" w:eastAsia="HY신명조" w:cs="HY신명조"/>
          <w:spacing w:val="-2"/>
        </w:rPr>
        <w:t>.</w:t>
      </w:r>
    </w:p>
    <w:p w14:paraId="3F959DCE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2,500</w:t>
      </w:r>
      <w:r>
        <w:rPr>
          <w:rFonts w:ascii="HY신명조" w:eastAsia="HY신명조" w:cs="HY신명조"/>
        </w:rPr>
        <w:t>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현금인수하는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인수프리미엄은</w:t>
      </w:r>
      <w:r>
        <w:rPr>
          <w:rFonts w:ascii="HY신명조" w:eastAsia="HY신명조" w:cs="HY신명조"/>
        </w:rPr>
        <w:t xml:space="preserve"> 2,850,000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>.</w:t>
      </w:r>
    </w:p>
    <w:p w14:paraId="69D3AF04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주당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비율로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주식교부를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인수프리미엄은</w:t>
      </w:r>
      <w:r>
        <w:rPr>
          <w:rFonts w:ascii="HY신명조" w:eastAsia="HY신명조" w:cs="HY신명조"/>
          <w:spacing w:val="-5"/>
        </w:rPr>
        <w:t xml:space="preserve"> 4,030,100</w:t>
      </w:r>
      <w:r>
        <w:rPr>
          <w:rFonts w:ascii="HY신명조" w:eastAsia="HY신명조" w:cs="HY신명조"/>
          <w:spacing w:val="-5"/>
        </w:rPr>
        <w:t>원이다</w:t>
      </w:r>
      <w:r>
        <w:rPr>
          <w:rFonts w:ascii="HY신명조" w:eastAsia="HY신명조" w:cs="HY신명조"/>
          <w:spacing w:val="-5"/>
        </w:rPr>
        <w:t xml:space="preserve">. </w:t>
      </w:r>
    </w:p>
    <w:p w14:paraId="78EE1BB8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61AA57EE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5EFC297D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0AD08D0F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7DC03A75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528F9BAE" w14:textId="77777777" w:rsidR="00F76C14" w:rsidRDefault="00F76C14">
      <w:pPr>
        <w:pStyle w:val="a8"/>
        <w:snapToGrid/>
        <w:ind w:left="100" w:hanging="100"/>
        <w:rPr>
          <w:rFonts w:ascii="HY신명조" w:eastAsia="HY신명조" w:cs="HY신명조"/>
          <w:b/>
          <w:bCs/>
        </w:rPr>
      </w:pPr>
    </w:p>
    <w:p w14:paraId="6A5441BE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갑은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개월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계약과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개월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풋옵션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주가지수옵션에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스트랭글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</w:t>
      </w:r>
      <w:r>
        <w:rPr>
          <w:rFonts w:ascii="HY신명조" w:eastAsia="HY신명조" w:cs="HY신명조"/>
        </w:rPr>
        <w:t xml:space="preserve">(short strangle) </w:t>
      </w:r>
      <w:r>
        <w:rPr>
          <w:rFonts w:ascii="HY신명조" w:eastAsia="HY신명조" w:cs="HY신명조"/>
        </w:rPr>
        <w:t>투자전략을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구사하려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옵션시세는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주가지수가</w:t>
      </w:r>
      <w:r>
        <w:rPr>
          <w:rFonts w:ascii="HY신명조" w:eastAsia="HY신명조" w:cs="HY신명조"/>
          <w:spacing w:val="3"/>
        </w:rPr>
        <w:t xml:space="preserve"> 1,120</w:t>
      </w:r>
      <w:r>
        <w:rPr>
          <w:rFonts w:ascii="HY신명조" w:eastAsia="HY신명조" w:cs="HY신명조"/>
          <w:spacing w:val="3"/>
        </w:rPr>
        <w:t>포인트일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투자자의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만기손익과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최대손익</w:t>
      </w:r>
      <w:r>
        <w:rPr>
          <w:rFonts w:ascii="HY신명조" w:eastAsia="HY신명조" w:cs="HY신명조"/>
          <w:spacing w:val="5"/>
        </w:rPr>
        <w:t>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구하시오</w:t>
      </w:r>
      <w:r>
        <w:rPr>
          <w:rFonts w:ascii="HY신명조" w:eastAsia="HY신명조" w:cs="HY신명조"/>
        </w:rPr>
        <w:t xml:space="preserve">.   </w:t>
      </w:r>
    </w:p>
    <w:p w14:paraId="3D6B0691" w14:textId="77777777" w:rsidR="00F76C14" w:rsidRDefault="00F76C14">
      <w:pPr>
        <w:pStyle w:val="a8"/>
        <w:snapToGrid/>
        <w:ind w:left="383" w:hanging="383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8"/>
      </w:tblGrid>
      <w:tr w:rsidR="00F76C14" w14:paraId="04298F83" w14:textId="77777777">
        <w:trPr>
          <w:trHeight w:val="2292"/>
          <w:jc w:val="right"/>
        </w:trPr>
        <w:tc>
          <w:tcPr>
            <w:tcW w:w="6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E7BBC5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E1B5F44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 xml:space="preserve"> = 1,100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프리미엄</w:t>
            </w:r>
            <w:r>
              <w:rPr>
                <w:rFonts w:ascii="HY신명조" w:eastAsia="HY신명조" w:cs="HY신명조"/>
              </w:rPr>
              <w:t xml:space="preserve"> = 35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0B22805C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b.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5A2F5EE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 xml:space="preserve"> = 1,100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프리미엄</w:t>
            </w:r>
            <w:r>
              <w:rPr>
                <w:rFonts w:ascii="HY신명조" w:eastAsia="HY신명조" w:cs="HY신명조"/>
              </w:rPr>
              <w:t xml:space="preserve"> = 21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17C18142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c.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58873A0" w14:textId="77777777" w:rsidR="00F76C14" w:rsidRDefault="00212437">
            <w:pPr>
              <w:pStyle w:val="a8"/>
              <w:snapToGrid/>
              <w:spacing w:line="240" w:lineRule="auto"/>
              <w:ind w:left="168" w:right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 xml:space="preserve"> = 1,200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콜옵션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프리미엄</w:t>
            </w:r>
            <w:r>
              <w:rPr>
                <w:rFonts w:ascii="HY신명조" w:eastAsia="HY신명조" w:cs="HY신명조"/>
              </w:rPr>
              <w:t xml:space="preserve"> = 32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0EC8B93D" w14:textId="77777777" w:rsidR="00F76C14" w:rsidRDefault="00212437">
            <w:pPr>
              <w:pStyle w:val="a8"/>
              <w:snapToGrid/>
              <w:spacing w:line="240" w:lineRule="auto"/>
              <w:ind w:left="425" w:right="449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d. 3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주가지수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</w:t>
            </w:r>
          </w:p>
          <w:p w14:paraId="4577133B" w14:textId="77777777" w:rsidR="00F76C14" w:rsidRDefault="00212437">
            <w:pPr>
              <w:pStyle w:val="a8"/>
              <w:snapToGrid/>
              <w:spacing w:line="240" w:lineRule="auto"/>
              <w:ind w:left="425" w:right="449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행사가격</w:t>
            </w:r>
            <w:r>
              <w:rPr>
                <w:rFonts w:ascii="HY신명조" w:eastAsia="HY신명조" w:cs="HY신명조"/>
              </w:rPr>
              <w:t xml:space="preserve"> = 1,200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풋옵션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프리미엄</w:t>
            </w:r>
            <w:r>
              <w:rPr>
                <w:rFonts w:ascii="HY신명조" w:eastAsia="HY신명조" w:cs="HY신명조"/>
              </w:rPr>
              <w:t xml:space="preserve"> = 27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973363B" w14:textId="77777777" w:rsidR="00F76C14" w:rsidRDefault="00F76C14">
      <w:pPr>
        <w:rPr>
          <w:sz w:val="2"/>
        </w:rPr>
      </w:pPr>
    </w:p>
    <w:p w14:paraId="63F464A0" w14:textId="77777777" w:rsidR="00F76C14" w:rsidRDefault="00F76C14">
      <w:pPr>
        <w:pStyle w:val="a8"/>
        <w:wordWrap/>
        <w:snapToGrid/>
        <w:ind w:left="200" w:hanging="200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6"/>
        <w:gridCol w:w="2580"/>
        <w:gridCol w:w="2580"/>
      </w:tblGrid>
      <w:tr w:rsidR="00F76C14" w14:paraId="037DF517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C53D3F" w14:textId="77777777" w:rsidR="00F76C14" w:rsidRDefault="00F76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CB5BAC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만기손익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88C1C1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최대손익</w:t>
            </w:r>
          </w:p>
        </w:tc>
      </w:tr>
      <w:tr w:rsidR="00F76C14" w14:paraId="2042AB67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301D18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D8DBDD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53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778553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53</w:t>
            </w:r>
          </w:p>
        </w:tc>
      </w:tr>
      <w:tr w:rsidR="00F76C14" w14:paraId="1D6947E1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8B657A0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4C5A5C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56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334EF7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56</w:t>
            </w:r>
          </w:p>
        </w:tc>
      </w:tr>
      <w:tr w:rsidR="00F76C14" w14:paraId="6D198409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F736D0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FEAC9F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59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310855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59</w:t>
            </w:r>
          </w:p>
        </w:tc>
      </w:tr>
      <w:tr w:rsidR="00F76C14" w14:paraId="2C02F002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EB415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3641A8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-60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819376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60</w:t>
            </w:r>
          </w:p>
        </w:tc>
      </w:tr>
      <w:tr w:rsidR="00F76C14" w14:paraId="20CF31F2" w14:textId="77777777">
        <w:trPr>
          <w:trHeight w:val="313"/>
          <w:jc w:val="righ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BE43EA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400A8D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-62</w:t>
            </w: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E192F3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-62</w:t>
            </w:r>
          </w:p>
        </w:tc>
      </w:tr>
    </w:tbl>
    <w:p w14:paraId="47BBD732" w14:textId="77777777" w:rsidR="00F76C14" w:rsidRDefault="00F76C14">
      <w:pPr>
        <w:rPr>
          <w:sz w:val="2"/>
        </w:rPr>
      </w:pPr>
    </w:p>
    <w:p w14:paraId="0C3B818B" w14:textId="77777777" w:rsidR="00F76C14" w:rsidRDefault="00F76C14">
      <w:pPr>
        <w:pStyle w:val="a8"/>
        <w:wordWrap/>
        <w:spacing w:afterLines="40" w:after="96"/>
        <w:ind w:left="200" w:hanging="200"/>
        <w:jc w:val="right"/>
        <w:rPr>
          <w:rFonts w:ascii="HY신명조" w:eastAsia="HY신명조" w:cs="HY신명조"/>
        </w:rPr>
      </w:pPr>
    </w:p>
    <w:p w14:paraId="61E565F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884D473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개월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미국기업에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수입대금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백만달러를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</w:t>
      </w:r>
      <w:r>
        <w:rPr>
          <w:rFonts w:ascii="HY신명조" w:eastAsia="HY신명조" w:cs="HY신명조"/>
          <w:spacing w:val="-3"/>
        </w:rPr>
        <w:t>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환위험을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헤지하기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환위험관리전략으로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AD709F4" w14:textId="77777777" w:rsidR="00F76C14" w:rsidRDefault="00F76C14">
      <w:pPr>
        <w:pStyle w:val="a8"/>
        <w:snapToGrid/>
        <w:ind w:left="188" w:hanging="188"/>
        <w:rPr>
          <w:rFonts w:ascii="HY신명조" w:eastAsia="HY신명조" w:cs="HY신명조"/>
        </w:rPr>
      </w:pPr>
    </w:p>
    <w:p w14:paraId="06A5CF1A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1"/>
        </w:rPr>
        <w:t>동일한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행사가격의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개월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만기의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콜옵션과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풋옵션을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매도한다</w:t>
      </w:r>
      <w:r>
        <w:rPr>
          <w:rFonts w:ascii="HY신명조" w:eastAsia="HY신명조" w:cs="HY신명조"/>
          <w:spacing w:val="1"/>
        </w:rPr>
        <w:t>.</w:t>
      </w:r>
    </w:p>
    <w:p w14:paraId="2206DCC8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1"/>
        </w:rPr>
        <w:t>스왑딜러를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소득원인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미국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현지의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기업과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달러를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원화를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수취하는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원</w:t>
      </w:r>
      <w:r>
        <w:rPr>
          <w:rFonts w:ascii="HY신명조" w:eastAsia="HY신명조" w:cs="HY신명조"/>
          <w:spacing w:val="-5"/>
        </w:rPr>
        <w:t>-</w:t>
      </w:r>
      <w:r>
        <w:rPr>
          <w:rFonts w:ascii="HY신명조" w:eastAsia="HY신명조" w:cs="HY신명조"/>
          <w:spacing w:val="-5"/>
        </w:rPr>
        <w:t>달러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통화스왑계약을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체결한다</w:t>
      </w:r>
      <w:r>
        <w:rPr>
          <w:rFonts w:ascii="HY신명조" w:eastAsia="HY신명조" w:cs="HY신명조"/>
          <w:spacing w:val="-5"/>
        </w:rPr>
        <w:t>.</w:t>
      </w:r>
    </w:p>
    <w:p w14:paraId="7C50B14E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콜옵션을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매입한다</w:t>
      </w:r>
      <w:r>
        <w:rPr>
          <w:rFonts w:ascii="HY신명조" w:eastAsia="HY신명조" w:cs="HY신명조"/>
        </w:rPr>
        <w:t>.</w:t>
      </w:r>
    </w:p>
    <w:p w14:paraId="3EAEF692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유로은행에서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매도한다</w:t>
      </w:r>
      <w:r>
        <w:rPr>
          <w:rFonts w:ascii="HY신명조" w:eastAsia="HY신명조" w:cs="HY신명조"/>
        </w:rPr>
        <w:t>.</w:t>
      </w:r>
    </w:p>
    <w:p w14:paraId="593614FB" w14:textId="77777777" w:rsidR="00F76C14" w:rsidRDefault="00212437">
      <w:pPr>
        <w:pStyle w:val="a8"/>
        <w:snapToGrid/>
        <w:ind w:left="548" w:hanging="5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개월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체결한다</w:t>
      </w:r>
      <w:r>
        <w:rPr>
          <w:rFonts w:ascii="HY신명조" w:eastAsia="HY신명조" w:cs="HY신명조"/>
        </w:rPr>
        <w:t>.</w:t>
      </w:r>
    </w:p>
    <w:p w14:paraId="0ACFC823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603DB038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399E3574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05756635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03DEA22D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0F003E31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  <w:b/>
          <w:bCs/>
        </w:rPr>
      </w:pPr>
    </w:p>
    <w:p w14:paraId="175E86DD" w14:textId="77777777" w:rsidR="00F76C14" w:rsidRDefault="00212437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고르시오</w:t>
      </w:r>
      <w:r>
        <w:rPr>
          <w:rFonts w:ascii="HY신명조" w:eastAsia="HY신명조" w:cs="HY신명조"/>
        </w:rPr>
        <w:t>.</w:t>
      </w:r>
    </w:p>
    <w:p w14:paraId="20689471" w14:textId="77777777" w:rsidR="00F76C14" w:rsidRDefault="00F76C14">
      <w:pPr>
        <w:pStyle w:val="a8"/>
        <w:snapToGrid/>
        <w:ind w:left="518" w:hanging="518"/>
        <w:rPr>
          <w:rFonts w:ascii="HY신명조" w:eastAsia="HY신명조" w:cs="HY신명조"/>
        </w:rPr>
      </w:pPr>
    </w:p>
    <w:p w14:paraId="671389D1" w14:textId="77777777" w:rsidR="00F76C14" w:rsidRDefault="00212437">
      <w:pPr>
        <w:pStyle w:val="a8"/>
        <w:snapToGrid/>
        <w:ind w:left="500" w:hanging="5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</w:t>
      </w:r>
      <w:r>
        <w:rPr>
          <w:rFonts w:ascii="HY신명조" w:eastAsia="HY신명조" w:cs="HY신명조"/>
          <w:spacing w:val="2"/>
        </w:rPr>
        <w:t> </w:t>
      </w:r>
      <w:r>
        <w:rPr>
          <w:rFonts w:ascii="HY신명조" w:eastAsia="HY신명조" w:cs="HY신명조"/>
          <w:spacing w:val="2"/>
        </w:rPr>
        <w:t>MM</w:t>
      </w:r>
      <w:r>
        <w:rPr>
          <w:rFonts w:ascii="HY신명조" w:eastAsia="HY신명조" w:cs="HY신명조"/>
          <w:spacing w:val="2"/>
        </w:rPr>
        <w:t>수정이론</w:t>
      </w:r>
      <w:r>
        <w:rPr>
          <w:rFonts w:ascii="HY신명조" w:eastAsia="HY신명조" w:cs="HY신명조"/>
          <w:spacing w:val="2"/>
        </w:rPr>
        <w:t>(1963)</w:t>
      </w:r>
      <w:r>
        <w:rPr>
          <w:rFonts w:ascii="HY신명조" w:eastAsia="HY신명조" w:cs="HY신명조"/>
          <w:spacing w:val="2"/>
        </w:rPr>
        <w:t>에서는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조건이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일정하다면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법인세율이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변하더라도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자기자본비용은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일정하다</w:t>
      </w:r>
      <w:r>
        <w:rPr>
          <w:rFonts w:ascii="HY신명조" w:eastAsia="HY신명조" w:cs="HY신명조"/>
          <w:spacing w:val="2"/>
        </w:rPr>
        <w:t>.</w:t>
      </w:r>
    </w:p>
    <w:p w14:paraId="739AFDC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②  </w:t>
      </w:r>
      <w:r>
        <w:rPr>
          <w:rFonts w:ascii="HY신명조" w:eastAsia="HY신명조" w:cs="HY신명조"/>
          <w:spacing w:val="-1"/>
        </w:rPr>
        <w:t>법인세와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개인소득세가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존재하는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이자소득세와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자본이득세가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부채사용기업의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무부채기업의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1C078A60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③  </w:t>
      </w:r>
      <w:r>
        <w:rPr>
          <w:rFonts w:ascii="HY신명조" w:eastAsia="HY신명조" w:cs="HY신명조"/>
        </w:rPr>
        <w:t>자기자본이익률</w:t>
      </w:r>
      <w:r>
        <w:rPr>
          <w:rFonts w:ascii="HY신명조" w:eastAsia="HY신명조" w:cs="HY신명조"/>
        </w:rPr>
        <w:t>(ROE)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요구수익률보다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주가순자산비율</w:t>
      </w:r>
      <w:r>
        <w:rPr>
          <w:rFonts w:ascii="HY신명조" w:eastAsia="HY신명조" w:cs="HY신명조"/>
        </w:rPr>
        <w:t>(PBR)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크다</w:t>
      </w:r>
      <w:r>
        <w:rPr>
          <w:rFonts w:ascii="HY신명조" w:eastAsia="HY신명조" w:cs="HY신명조"/>
        </w:rPr>
        <w:t>.</w:t>
      </w:r>
    </w:p>
    <w:p w14:paraId="685443BD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④  </w:t>
      </w:r>
      <w:r>
        <w:rPr>
          <w:rFonts w:ascii="HY신명조" w:eastAsia="HY신명조" w:cs="HY신명조"/>
          <w:spacing w:val="-8"/>
        </w:rPr>
        <w:t>연간</w:t>
      </w:r>
      <w:r>
        <w:rPr>
          <w:rFonts w:ascii="HY신명조" w:eastAsia="HY신명조" w:cs="HY신명조"/>
          <w:spacing w:val="-8"/>
        </w:rPr>
        <w:t xml:space="preserve"> 500</w:t>
      </w:r>
      <w:r>
        <w:rPr>
          <w:rFonts w:ascii="HY신명조" w:eastAsia="HY신명조" w:cs="HY신명조"/>
          <w:spacing w:val="-8"/>
        </w:rPr>
        <w:t>만원을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만기수익률</w:t>
      </w:r>
      <w:r>
        <w:rPr>
          <w:rFonts w:ascii="HY신명조" w:eastAsia="HY신명조" w:cs="HY신명조"/>
          <w:spacing w:val="-8"/>
        </w:rPr>
        <w:t xml:space="preserve"> 5%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영구채권과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연간</w:t>
      </w:r>
      <w:r>
        <w:rPr>
          <w:rFonts w:ascii="HY신명조" w:eastAsia="HY신명조" w:cs="HY신명조"/>
          <w:spacing w:val="-8"/>
        </w:rPr>
        <w:t xml:space="preserve"> 600</w:t>
      </w:r>
      <w:r>
        <w:rPr>
          <w:rFonts w:ascii="HY신명조" w:eastAsia="HY신명조" w:cs="HY신명조"/>
          <w:spacing w:val="-8"/>
        </w:rPr>
        <w:t>만원을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만기수익률</w:t>
      </w:r>
      <w:r>
        <w:rPr>
          <w:rFonts w:ascii="HY신명조" w:eastAsia="HY신명조" w:cs="HY신명조"/>
          <w:spacing w:val="-8"/>
        </w:rPr>
        <w:t xml:space="preserve"> 5%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영구채권의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듀레이션은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p w14:paraId="03B792B7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⑤  </w:t>
      </w:r>
      <w:r>
        <w:rPr>
          <w:rFonts w:ascii="HY신명조" w:eastAsia="HY신명조" w:cs="HY신명조"/>
          <w:spacing w:val="-7"/>
        </w:rPr>
        <w:t>액면채의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만기와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무관하게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이자수익률과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자본이득률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일정한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양</w:t>
      </w:r>
      <w:r>
        <w:rPr>
          <w:rFonts w:ascii="HY신명조" w:eastAsia="HY신명조" w:cs="HY신명조"/>
          <w:spacing w:val="-7"/>
        </w:rPr>
        <w:t>(+)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값을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가진다</w:t>
      </w:r>
      <w:r>
        <w:rPr>
          <w:rFonts w:ascii="HY신명조" w:eastAsia="HY신명조" w:cs="HY신명조"/>
          <w:spacing w:val="-7"/>
        </w:rPr>
        <w:t>.</w:t>
      </w:r>
    </w:p>
    <w:p w14:paraId="34841CEB" w14:textId="77777777" w:rsidR="00F76C14" w:rsidRDefault="00F76C14">
      <w:pPr>
        <w:pStyle w:val="a8"/>
        <w:spacing w:afterLines="40" w:after="96"/>
        <w:rPr>
          <w:rFonts w:ascii="HY신명조" w:eastAsia="HY신명조" w:cs="HY신명조"/>
        </w:rPr>
      </w:pPr>
    </w:p>
    <w:p w14:paraId="4B56442E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47826643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7099F21A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CE9C083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E8B3F2E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F03762B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일정하다</w:t>
      </w:r>
      <w:r>
        <w:rPr>
          <w:rFonts w:ascii="HY신명조" w:eastAsia="HY신명조" w:cs="HY신명조"/>
        </w:rPr>
        <w:t>.</w:t>
      </w:r>
    </w:p>
    <w:p w14:paraId="12D91AC7" w14:textId="77777777" w:rsidR="00F76C14" w:rsidRDefault="00F76C14">
      <w:pPr>
        <w:pStyle w:val="a8"/>
        <w:snapToGrid/>
        <w:ind w:left="381" w:hanging="381"/>
        <w:rPr>
          <w:rFonts w:ascii="HY신명조" w:eastAsia="HY신명조" w:cs="HY신명조"/>
        </w:rPr>
      </w:pPr>
    </w:p>
    <w:p w14:paraId="2DE4FEE3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일반채권의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볼록성</w:t>
      </w:r>
      <w:r>
        <w:rPr>
          <w:rFonts w:ascii="HY신명조" w:eastAsia="HY신명조" w:cs="HY신명조"/>
        </w:rPr>
        <w:t>(convexity)</w:t>
      </w:r>
      <w:r>
        <w:rPr>
          <w:rFonts w:ascii="HY신명조" w:eastAsia="HY신명조" w:cs="HY신명조"/>
          <w:spacing w:val="-5"/>
        </w:rPr>
        <w:t>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심한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볼록성이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약한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가격보다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비싸다</w:t>
      </w:r>
      <w:r>
        <w:rPr>
          <w:rFonts w:ascii="HY신명조" w:eastAsia="HY신명조" w:cs="HY신명조"/>
          <w:spacing w:val="-5"/>
        </w:rPr>
        <w:t>.</w:t>
      </w:r>
    </w:p>
    <w:p w14:paraId="451325F4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일반채권의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볼록성은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불리하다</w:t>
      </w:r>
      <w:r>
        <w:rPr>
          <w:rFonts w:ascii="HY신명조" w:eastAsia="HY신명조" w:cs="HY신명조"/>
        </w:rPr>
        <w:t>.</w:t>
      </w:r>
      <w:r>
        <w:tab/>
      </w:r>
      <w:r>
        <w:rPr>
          <w:rFonts w:ascii="HY신명조" w:eastAsia="HY신명조" w:cs="HY신명조"/>
        </w:rPr>
        <w:t xml:space="preserve">    </w:t>
      </w:r>
    </w:p>
    <w:p w14:paraId="0AA3D32B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하락하면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수의상환채권</w:t>
      </w:r>
      <w:r>
        <w:rPr>
          <w:rFonts w:ascii="HY신명조" w:eastAsia="HY신명조" w:cs="HY신명조"/>
        </w:rPr>
        <w:t>(callable bond)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발행자에게는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투자자에게는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 xml:space="preserve">         </w:t>
      </w:r>
    </w:p>
    <w:p w14:paraId="49E8BDB6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이자율이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상승하면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상환청구권부채권</w:t>
      </w:r>
      <w:r>
        <w:rPr>
          <w:rFonts w:ascii="HY신명조" w:eastAsia="HY신명조" w:cs="HY신명조"/>
          <w:spacing w:val="-4"/>
        </w:rPr>
        <w:t>(puttable bond)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투자자에게는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발행자에게는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4"/>
        </w:rPr>
        <w:t xml:space="preserve">        </w:t>
      </w:r>
    </w:p>
    <w:p w14:paraId="00C2C597" w14:textId="77777777" w:rsidR="00F76C14" w:rsidRDefault="00212437">
      <w:pPr>
        <w:pStyle w:val="a8"/>
        <w:snapToGrid/>
        <w:ind w:left="499" w:hanging="49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우상향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수익률곡선의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기울기가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심하게</w:t>
      </w:r>
      <w:r>
        <w:rPr>
          <w:rFonts w:ascii="HY신명조" w:eastAsia="HY신명조" w:cs="HY신명조"/>
          <w:spacing w:val="-3"/>
        </w:rPr>
        <w:t xml:space="preserve">(steeper) </w:t>
      </w:r>
      <w:r>
        <w:rPr>
          <w:rFonts w:ascii="HY신명조" w:eastAsia="HY신명조" w:cs="HY신명조"/>
          <w:spacing w:val="-3"/>
        </w:rPr>
        <w:t>변한다면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2"/>
        </w:rPr>
        <w:t>단기채를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매입하고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장기채를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공매하는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투자전략이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반대전략보다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투자자에게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유리하다</w:t>
      </w:r>
      <w:r>
        <w:rPr>
          <w:rFonts w:ascii="HY신명조" w:eastAsia="HY신명조" w:cs="HY신명조"/>
          <w:spacing w:val="-5"/>
        </w:rPr>
        <w:t>. (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기울기는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값을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가진다</w:t>
      </w:r>
      <w:r>
        <w:rPr>
          <w:rFonts w:ascii="HY신명조" w:eastAsia="HY신명조" w:cs="HY신명조"/>
          <w:spacing w:val="-5"/>
        </w:rPr>
        <w:t>.)</w:t>
      </w:r>
    </w:p>
    <w:p w14:paraId="4B22D67F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128B9929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107F82BA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06C6E254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16E5724E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8"/>
        </w:rPr>
        <w:t>배당을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지급하지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주가를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기초자산으로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선물</w:t>
      </w:r>
      <w:r>
        <w:rPr>
          <w:rFonts w:ascii="HY신명조" w:eastAsia="HY신명조" w:cs="HY신명조"/>
          <w:spacing w:val="-8"/>
        </w:rPr>
        <w:t>(futures)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이론적으로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설명이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가능한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주장</w:t>
      </w:r>
      <w:r>
        <w:rPr>
          <w:rFonts w:ascii="HY신명조" w:eastAsia="HY신명조" w:cs="HY신명조"/>
          <w:spacing w:val="-5"/>
          <w:u w:val="single" w:color="000000"/>
        </w:rPr>
        <w:t>의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개수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골라라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>, 1)</w:t>
      </w:r>
      <w:r>
        <w:rPr>
          <w:rFonts w:ascii="HY신명조" w:eastAsia="HY신명조" w:cs="HY신명조"/>
          <w:spacing w:val="-1"/>
        </w:rPr>
        <w:t>선물가격은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현물과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선물을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차익거래가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불가능한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이론</w:t>
      </w:r>
      <w:r>
        <w:rPr>
          <w:rFonts w:ascii="HY신명조" w:eastAsia="HY신명조" w:cs="HY신명조"/>
          <w:spacing w:val="-3"/>
        </w:rPr>
        <w:t>가격</w:t>
      </w:r>
      <w:r>
        <w:rPr>
          <w:rFonts w:ascii="HY신명조" w:eastAsia="HY신명조" w:cs="HY신명조"/>
          <w:spacing w:val="-2"/>
        </w:rPr>
        <w:t>(no arbitrage price)</w:t>
      </w:r>
      <w:r>
        <w:rPr>
          <w:rFonts w:ascii="HY신명조" w:eastAsia="HY신명조" w:cs="HY신명조"/>
          <w:spacing w:val="-2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충실히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따르고</w:t>
      </w:r>
      <w:r>
        <w:rPr>
          <w:rFonts w:ascii="HY신명조" w:eastAsia="HY신명조" w:cs="HY신명조"/>
          <w:spacing w:val="-2"/>
        </w:rPr>
        <w:t>, 2)</w:t>
      </w:r>
      <w:r>
        <w:rPr>
          <w:rFonts w:ascii="HY신명조" w:eastAsia="HY신명조" w:cs="HY신명조"/>
          <w:spacing w:val="-2"/>
        </w:rPr>
        <w:t>아직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만기시점이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도래하지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않았으며</w:t>
      </w:r>
      <w:r>
        <w:rPr>
          <w:rFonts w:ascii="HY신명조" w:eastAsia="HY신명조" w:cs="HY신명조"/>
          <w:spacing w:val="-1"/>
        </w:rPr>
        <w:t>, 3)</w:t>
      </w:r>
      <w:r>
        <w:rPr>
          <w:rFonts w:ascii="HY신명조" w:eastAsia="HY신명조" w:cs="HY신명조"/>
          <w:spacing w:val="-1"/>
        </w:rPr>
        <w:t>“</w:t>
      </w:r>
      <w:r>
        <w:rPr>
          <w:rFonts w:ascii="HY신명조" w:eastAsia="HY신명조" w:cs="HY신명조"/>
          <w:spacing w:val="-1"/>
        </w:rPr>
        <w:t>시간의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경과</w:t>
      </w:r>
      <w:r>
        <w:rPr>
          <w:rFonts w:ascii="HY신명조" w:eastAsia="HY신명조" w:cs="HY신명조"/>
          <w:spacing w:val="-1"/>
        </w:rPr>
        <w:t>”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잔존만기가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짧아짐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7B5EE03E" w14:textId="77777777" w:rsidR="00F76C14" w:rsidRDefault="00F76C14">
      <w:pPr>
        <w:pStyle w:val="a8"/>
        <w:snapToGrid/>
        <w:ind w:left="168" w:hanging="16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F76C14" w14:paraId="70BFC40F" w14:textId="77777777">
        <w:trPr>
          <w:trHeight w:val="3306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CD966D" w14:textId="77777777" w:rsidR="00F76C14" w:rsidRDefault="00212437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선물가격도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4710764A" w14:textId="77777777" w:rsidR="00F76C14" w:rsidRDefault="00212437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D96D28B" w14:textId="77777777" w:rsidR="00F76C14" w:rsidRDefault="00212437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7E181148" w14:textId="77777777" w:rsidR="00F76C14" w:rsidRDefault="00212437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선물가격도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7C5C01D8" w14:textId="77777777" w:rsidR="00F76C14" w:rsidRDefault="00212437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불변이고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</w:tc>
      </w:tr>
    </w:tbl>
    <w:p w14:paraId="07D178C0" w14:textId="77777777" w:rsidR="00F76C14" w:rsidRDefault="00F76C14">
      <w:pPr>
        <w:rPr>
          <w:sz w:val="2"/>
        </w:rPr>
      </w:pPr>
    </w:p>
    <w:p w14:paraId="0A1216A0" w14:textId="77777777" w:rsidR="00F76C14" w:rsidRDefault="00F76C14">
      <w:pPr>
        <w:pStyle w:val="a8"/>
        <w:wordWrap/>
        <w:snapToGrid/>
        <w:ind w:left="168" w:hanging="168"/>
        <w:jc w:val="right"/>
        <w:rPr>
          <w:rFonts w:ascii="HY신명조" w:eastAsia="HY신명조" w:cs="HY신명조"/>
        </w:rPr>
      </w:pPr>
    </w:p>
    <w:p w14:paraId="72FAA66E" w14:textId="77777777" w:rsidR="00F76C14" w:rsidRDefault="00F76C14">
      <w:pPr>
        <w:pStyle w:val="a8"/>
        <w:snapToGrid/>
        <w:ind w:left="148" w:hanging="148"/>
        <w:rPr>
          <w:rFonts w:ascii="HY신명조" w:eastAsia="HY신명조" w:cs="HY신명조"/>
        </w:rPr>
      </w:pPr>
    </w:p>
    <w:p w14:paraId="14CFAD8B" w14:textId="77777777" w:rsidR="00F76C14" w:rsidRDefault="00212437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</w:p>
    <w:p w14:paraId="7E417067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2F82277D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2F31BADB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21DA323C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4AC5F6FF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27A16E41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770F7061" w14:textId="77777777" w:rsidR="00F76C14" w:rsidRDefault="00F76C14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26571EFE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774CC385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주식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수익률의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평균</w:t>
      </w:r>
      <w:r>
        <w:rPr>
          <w:rFonts w:ascii="HY신명조" w:eastAsia="HY신명조" w:cs="HY신명조"/>
          <w:spacing w:val="-4"/>
        </w:rPr>
        <w:t>(=</w:t>
      </w:r>
      <w:r>
        <w:rPr>
          <w:rFonts w:ascii="HY신명조" w:eastAsia="HY신명조" w:cs="HY신명조"/>
          <w:spacing w:val="-4"/>
        </w:rPr>
        <w:t>기대값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표준편차는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9%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20%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주식에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분산투자하는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포트폴리오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평균과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주장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맞는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것을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골라라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공매도</w:t>
      </w:r>
      <w:r>
        <w:rPr>
          <w:rFonts w:ascii="HY신명조" w:eastAsia="HY신명조" w:cs="HY신명조"/>
          <w:b/>
          <w:bCs/>
        </w:rPr>
        <w:t>(short sale)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가능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공분산은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56F5CFE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F76C14" w14:paraId="3E1F7FDE" w14:textId="77777777">
        <w:trPr>
          <w:trHeight w:val="1649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36DF2A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평균이</w:t>
            </w:r>
            <w:r>
              <w:rPr>
                <w:rFonts w:ascii="HY신명조" w:eastAsia="HY신명조" w:cs="HY신명조"/>
              </w:rPr>
              <w:t xml:space="preserve"> 29%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71C11D7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평균이</w:t>
            </w:r>
            <w:r>
              <w:rPr>
                <w:rFonts w:ascii="HY신명조" w:eastAsia="HY신명조" w:cs="HY신명조"/>
              </w:rPr>
              <w:t xml:space="preserve"> 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3AE55F2A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평균이</w:t>
            </w:r>
            <w:r>
              <w:rPr>
                <w:rFonts w:ascii="HY신명조" w:eastAsia="HY신명조" w:cs="HY신명조"/>
              </w:rPr>
              <w:t xml:space="preserve"> -5%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0C80A3FB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 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분산이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</w:tc>
      </w:tr>
    </w:tbl>
    <w:p w14:paraId="59793D84" w14:textId="77777777" w:rsidR="00F76C14" w:rsidRDefault="00F76C14">
      <w:pPr>
        <w:rPr>
          <w:sz w:val="2"/>
        </w:rPr>
      </w:pPr>
    </w:p>
    <w:p w14:paraId="1B39D0F0" w14:textId="77777777" w:rsidR="00F76C14" w:rsidRDefault="00F76C1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141154D1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7EF904B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b, c, d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b, c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b, c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a, c  </w:t>
      </w:r>
      <w:r>
        <w:rPr>
          <w:rFonts w:ascii="HY신명조" w:eastAsia="HY신명조" w:cs="HY신명조"/>
          <w:spacing w:val="-10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b, c, d </w:t>
      </w:r>
    </w:p>
    <w:p w14:paraId="3C7F7A31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017F87D7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148AF503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31E62685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656084A8" w14:textId="77777777" w:rsidR="00F76C14" w:rsidRDefault="00F76C14">
      <w:pPr>
        <w:pStyle w:val="a8"/>
        <w:snapToGrid/>
        <w:rPr>
          <w:rFonts w:ascii="HY신명조" w:eastAsia="HY신명조" w:cs="HY신명조"/>
          <w:b/>
          <w:bCs/>
        </w:rPr>
      </w:pPr>
    </w:p>
    <w:p w14:paraId="42CE1C67" w14:textId="77777777" w:rsidR="00F76C14" w:rsidRDefault="00F76C14">
      <w:pPr>
        <w:pStyle w:val="a8"/>
        <w:snapToGrid/>
        <w:ind w:left="378" w:hanging="378"/>
        <w:rPr>
          <w:rFonts w:ascii="HY신명조" w:eastAsia="HY신명조" w:cs="HY신명조"/>
          <w:b/>
          <w:bCs/>
        </w:rPr>
      </w:pPr>
    </w:p>
    <w:p w14:paraId="782464D8" w14:textId="77777777" w:rsidR="00F76C14" w:rsidRDefault="00F76C14">
      <w:pPr>
        <w:pStyle w:val="a8"/>
        <w:snapToGrid/>
        <w:ind w:left="378" w:hanging="378"/>
        <w:rPr>
          <w:rFonts w:ascii="HY신명조" w:eastAsia="HY신명조" w:cs="HY신명조"/>
          <w:b/>
          <w:bCs/>
        </w:rPr>
      </w:pPr>
    </w:p>
    <w:p w14:paraId="273DB2F9" w14:textId="77777777" w:rsidR="00F76C14" w:rsidRDefault="00F76C14">
      <w:pPr>
        <w:pStyle w:val="a8"/>
        <w:snapToGrid/>
        <w:ind w:left="378" w:hanging="378"/>
        <w:rPr>
          <w:rFonts w:ascii="HY신명조" w:eastAsia="HY신명조" w:cs="HY신명조"/>
          <w:b/>
          <w:bCs/>
        </w:rPr>
      </w:pPr>
    </w:p>
    <w:p w14:paraId="0507C1B8" w14:textId="77777777" w:rsidR="00F76C14" w:rsidRDefault="00F76C14">
      <w:pPr>
        <w:pStyle w:val="a8"/>
        <w:snapToGrid/>
        <w:ind w:left="378" w:hanging="378"/>
        <w:rPr>
          <w:rFonts w:ascii="HY신명조" w:eastAsia="HY신명조" w:cs="HY신명조"/>
          <w:b/>
          <w:bCs/>
        </w:rPr>
      </w:pPr>
    </w:p>
    <w:p w14:paraId="159F595B" w14:textId="77777777" w:rsidR="00F76C14" w:rsidRDefault="00F76C14">
      <w:pPr>
        <w:pStyle w:val="a8"/>
        <w:snapToGrid/>
        <w:ind w:left="378" w:hanging="378"/>
        <w:rPr>
          <w:rFonts w:ascii="HY신명조" w:eastAsia="HY신명조" w:cs="HY신명조"/>
          <w:b/>
          <w:bCs/>
        </w:rPr>
      </w:pPr>
    </w:p>
    <w:p w14:paraId="1D33C3AA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만기가</w:t>
      </w:r>
      <w:r>
        <w:rPr>
          <w:rFonts w:ascii="HY신명조" w:eastAsia="HY신명조" w:cs="HY신명조"/>
          <w:spacing w:val="-3"/>
        </w:rPr>
        <w:t xml:space="preserve"> t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t = 1, 2)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무이표채의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</w:t>
      </w:r>
      <w:r>
        <w:rPr>
          <w:rFonts w:ascii="HY신명조" w:eastAsia="HY신명조" w:cs="HY신명조"/>
          <w:spacing w:val="-3"/>
        </w:rPr>
        <w:t>(yield)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뜻하는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</w:t>
      </w:r>
      <w:r>
        <w:rPr>
          <w:rFonts w:ascii="HY신명조" w:eastAsia="HY신명조" w:cs="HY신명조"/>
        </w:rPr>
        <w:t>(spot rate) R(t)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R(t) = 0.07 + k</w:t>
      </w:r>
      <w:r>
        <w:rPr>
          <w:rFonts w:ascii="HY신명조" w:eastAsia="HY신명조" w:cs="HY신명조"/>
          <w:b/>
          <w:bCs/>
        </w:rPr>
        <w:t>×</w:t>
      </w:r>
      <w:r>
        <w:rPr>
          <w:rFonts w:ascii="HY신명조" w:eastAsia="HY신명조" w:cs="HY신명조"/>
          <w:b/>
          <w:bCs/>
        </w:rPr>
        <w:t>t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예로서</w:t>
      </w:r>
      <w:r>
        <w:rPr>
          <w:rFonts w:ascii="HY신명조" w:eastAsia="HY신명조" w:cs="HY신명조"/>
        </w:rPr>
        <w:t xml:space="preserve"> k = 0.02 </w:t>
      </w:r>
      <w:r>
        <w:rPr>
          <w:rFonts w:ascii="HY신명조" w:eastAsia="HY신명조" w:cs="HY신명조"/>
        </w:rPr>
        <w:t>이면</w:t>
      </w:r>
      <w:r>
        <w:rPr>
          <w:rFonts w:ascii="HY신명조" w:eastAsia="HY신명조" w:cs="HY신명조"/>
        </w:rPr>
        <w:t xml:space="preserve"> R(1) = 0.09, R(2) = 0.11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k </w:t>
      </w:r>
      <w:r>
        <w:rPr>
          <w:rFonts w:ascii="HY신명조" w:eastAsia="HY신명조" w:cs="HY신명조"/>
          <w:spacing w:val="-2"/>
        </w:rPr>
        <w:t>값의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범위는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-0.02</w:t>
      </w:r>
      <w:r>
        <w:rPr>
          <w:rFonts w:ascii="HY신명조" w:eastAsia="HY신명조" w:cs="HY신명조"/>
          <w:b/>
          <w:bCs/>
          <w:spacing w:val="-2"/>
        </w:rPr>
        <w:t>≦</w:t>
      </w:r>
      <w:r>
        <w:rPr>
          <w:rFonts w:ascii="HY신명조" w:eastAsia="HY신명조" w:cs="HY신명조"/>
          <w:b/>
          <w:bCs/>
          <w:spacing w:val="-2"/>
        </w:rPr>
        <w:t xml:space="preserve"> k </w:t>
      </w:r>
      <w:r>
        <w:rPr>
          <w:rFonts w:ascii="HY신명조" w:eastAsia="HY신명조" w:cs="HY신명조"/>
          <w:b/>
          <w:bCs/>
          <w:spacing w:val="-2"/>
        </w:rPr>
        <w:t>≦</w:t>
      </w:r>
      <w:r>
        <w:rPr>
          <w:rFonts w:ascii="HY신명조" w:eastAsia="HY신명조" w:cs="HY신명조"/>
          <w:b/>
          <w:bCs/>
          <w:spacing w:val="-2"/>
        </w:rPr>
        <w:t xml:space="preserve"> 0.02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 xml:space="preserve">k </w:t>
      </w:r>
      <w:r>
        <w:rPr>
          <w:rFonts w:ascii="HY신명조" w:eastAsia="HY신명조" w:cs="HY신명조"/>
          <w:b/>
          <w:bCs/>
          <w:spacing w:val="-2"/>
        </w:rPr>
        <w:t>≠</w:t>
      </w:r>
      <w:r>
        <w:rPr>
          <w:rFonts w:ascii="HY신명조" w:eastAsia="HY신명조" w:cs="HY신명조"/>
          <w:b/>
          <w:bCs/>
          <w:spacing w:val="-2"/>
        </w:rPr>
        <w:t xml:space="preserve"> 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맞는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것을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골라라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2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시점을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연결하는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선도이자율</w:t>
      </w:r>
      <w:r>
        <w:rPr>
          <w:rFonts w:ascii="HY신명조" w:eastAsia="HY신명조" w:cs="HY신명조"/>
          <w:spacing w:val="3"/>
        </w:rPr>
        <w:t xml:space="preserve">(implied forward rate) </w:t>
      </w:r>
      <w:r>
        <w:rPr>
          <w:rFonts w:ascii="HY신명조" w:eastAsia="HY신명조" w:cs="HY신명조"/>
          <w:spacing w:val="3"/>
          <w:vertAlign w:val="subscript"/>
        </w:rPr>
        <w:t>1</w:t>
      </w:r>
      <w:r>
        <w:rPr>
          <w:rFonts w:ascii="HY신명조" w:eastAsia="HY신명조" w:cs="HY신명조"/>
          <w:spacing w:val="15"/>
        </w:rPr>
        <w:t>f</w:t>
      </w:r>
      <w:r>
        <w:rPr>
          <w:rFonts w:ascii="HY신명조" w:eastAsia="HY신명조" w:cs="HY신명조"/>
          <w:spacing w:val="15"/>
          <w:vertAlign w:val="subscript"/>
        </w:rPr>
        <w:t>2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단위기간으로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이산복리법에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무위험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무이표채만이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b/>
          <w:bCs/>
          <w:spacing w:val="-2"/>
        </w:rPr>
        <w:t>이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채권들을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하나씩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포함하는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포트폴리오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C</w:t>
      </w:r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명명한다</w:t>
      </w:r>
      <w:r>
        <w:rPr>
          <w:rFonts w:ascii="HY신명조" w:eastAsia="HY신명조" w:cs="HY신명조"/>
        </w:rPr>
        <w:t>.</w:t>
      </w:r>
    </w:p>
    <w:p w14:paraId="65E60EC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F76C14" w14:paraId="1B84CA5D" w14:textId="77777777">
        <w:trPr>
          <w:trHeight w:val="1590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D2913C" w14:textId="77777777" w:rsidR="00F76C14" w:rsidRDefault="00212437">
            <w:pPr>
              <w:pStyle w:val="a8"/>
              <w:snapToGrid/>
              <w:ind w:left="424" w:hanging="4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15"/>
              </w:rPr>
              <w:t>f</w:t>
            </w:r>
            <w:r>
              <w:rPr>
                <w:rFonts w:ascii="HY신명조" w:eastAsia="HY신명조" w:cs="HY신명조"/>
                <w:spacing w:val="15"/>
                <w:vertAlign w:val="subscript"/>
              </w:rPr>
              <w:t>2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R(1)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R(2)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3A1A7E91" w14:textId="77777777" w:rsidR="00F76C14" w:rsidRDefault="00212437">
            <w:pPr>
              <w:pStyle w:val="a8"/>
              <w:snapToGrid/>
              <w:ind w:left="375" w:hanging="37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15"/>
              </w:rPr>
              <w:t>f</w:t>
            </w:r>
            <w:r>
              <w:rPr>
                <w:rFonts w:ascii="HY신명조" w:eastAsia="HY신명조" w:cs="HY신명조"/>
                <w:spacing w:val="15"/>
                <w:vertAlign w:val="subscript"/>
              </w:rPr>
              <w:t>2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R(1)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R(2)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최대값보다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</w:p>
          <w:p w14:paraId="25765D5D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만기수익률은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</w:rPr>
              <w:t>f</w:t>
            </w:r>
            <w:r>
              <w:rPr>
                <w:rFonts w:ascii="HY신명조" w:eastAsia="HY신명조" w:cs="HY신명조"/>
                <w:vertAlign w:val="subscript"/>
              </w:rPr>
              <w:t>2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48E886B6" w14:textId="77777777" w:rsidR="00F76C14" w:rsidRDefault="00212437">
            <w:pPr>
              <w:pStyle w:val="a8"/>
              <w:snapToGrid/>
              <w:ind w:left="424" w:hanging="42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포트폴리오</w:t>
            </w:r>
            <w:r>
              <w:rPr>
                <w:rFonts w:ascii="HY신명조" w:eastAsia="HY신명조" w:cs="HY신명조"/>
                <w:spacing w:val="-3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만기수익률은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선도이자율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vertAlign w:val="subscript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f</w:t>
            </w:r>
            <w:r>
              <w:rPr>
                <w:rFonts w:ascii="HY신명조" w:eastAsia="HY신명조" w:cs="HY신명조"/>
                <w:spacing w:val="-3"/>
                <w:vertAlign w:val="subscript"/>
              </w:rPr>
              <w:t>2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</w:p>
        </w:tc>
      </w:tr>
    </w:tbl>
    <w:p w14:paraId="505407E2" w14:textId="77777777" w:rsidR="00F76C14" w:rsidRDefault="00F76C14">
      <w:pPr>
        <w:rPr>
          <w:sz w:val="2"/>
        </w:rPr>
      </w:pPr>
    </w:p>
    <w:p w14:paraId="42BF487C" w14:textId="77777777" w:rsidR="00F76C14" w:rsidRDefault="00F76C1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3F4C9FA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995A501" w14:textId="77777777" w:rsidR="00F76C14" w:rsidRDefault="00212437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c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a, c, d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b, c, d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c, d</w:t>
      </w:r>
    </w:p>
    <w:p w14:paraId="7CE8014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B872DE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BF9010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AA8A0F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232F0A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7470BD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B9EE4E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9C0D7B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620B19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F48EDF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BDD8128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㈜한국의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주가가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100</w:t>
      </w:r>
      <w:r>
        <w:rPr>
          <w:rFonts w:ascii="HY신명조" w:eastAsia="HY신명조" w:cs="HY신명조"/>
          <w:spacing w:val="-4"/>
        </w:rPr>
        <w:t>만원인데</w:t>
      </w:r>
      <w:r>
        <w:rPr>
          <w:rFonts w:ascii="HY신명조" w:eastAsia="HY신명조" w:cs="HY신명조"/>
          <w:spacing w:val="-4"/>
        </w:rPr>
        <w:t>, 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주가는</w:t>
      </w:r>
      <w:r>
        <w:rPr>
          <w:rFonts w:ascii="HY신명조" w:eastAsia="HY신명조" w:cs="HY신명조"/>
          <w:spacing w:val="-4"/>
        </w:rPr>
        <w:t xml:space="preserve"> 120</w:t>
      </w:r>
      <w:r>
        <w:rPr>
          <w:rFonts w:ascii="HY신명조" w:eastAsia="HY신명조" w:cs="HY신명조"/>
          <w:spacing w:val="-4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혹은</w:t>
      </w:r>
      <w:r>
        <w:rPr>
          <w:rFonts w:ascii="HY신명조" w:eastAsia="HY신명조" w:cs="HY신명조"/>
          <w:spacing w:val="-1"/>
        </w:rPr>
        <w:t xml:space="preserve"> 105</w:t>
      </w:r>
      <w:r>
        <w:rPr>
          <w:rFonts w:ascii="HY신명조" w:eastAsia="HY신명조" w:cs="HY신명조"/>
          <w:spacing w:val="-1"/>
        </w:rPr>
        <w:t>만원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값을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갖는다고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기초자산으로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만기는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행사가격이</w:t>
      </w:r>
      <w:r>
        <w:rPr>
          <w:rFonts w:ascii="HY신명조" w:eastAsia="HY신명조" w:cs="HY신명조"/>
          <w:spacing w:val="-1"/>
        </w:rPr>
        <w:t xml:space="preserve"> 110</w:t>
      </w:r>
      <w:r>
        <w:rPr>
          <w:rFonts w:ascii="HY신명조" w:eastAsia="HY신명조" w:cs="HY신명조"/>
          <w:spacing w:val="-1"/>
        </w:rPr>
        <w:t>만원인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콜옵션과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풋옵션이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기초자산과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옵션을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이용한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차익거래가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발생하지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못</w:t>
      </w:r>
      <w:r>
        <w:rPr>
          <w:rFonts w:ascii="HY신명조" w:eastAsia="HY신명조" w:cs="HY신명조"/>
          <w:spacing w:val="-7"/>
        </w:rPr>
        <w:t>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옵션가격들을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이항모형을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이용하여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구한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콜옵션과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풋옵션의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가격차이의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절대값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계산하여라</w:t>
      </w:r>
      <w:r>
        <w:rPr>
          <w:rFonts w:ascii="HY신명조" w:eastAsia="HY신명조" w:cs="HY신명조"/>
        </w:rPr>
        <w:t>.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옵션만기까지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BB0BB5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610C4D7" w14:textId="77777777" w:rsidR="00F76C14" w:rsidRDefault="00212437">
      <w:pPr>
        <w:pStyle w:val="a8"/>
        <w:snapToGrid/>
        <w:ind w:left="527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5,000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</w:p>
    <w:p w14:paraId="4C5C2EB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7790EA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A34E7C7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AAC8A7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848FAE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2CD690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D43CCF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D1C3218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DBAAC4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D70908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265C92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5E216B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D8F0E0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419F35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2983D1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56BC2CA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주식시장에서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베타는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작다고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투자자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자금</w:t>
      </w:r>
      <w:r>
        <w:rPr>
          <w:rFonts w:ascii="HY신명조" w:eastAsia="HY신명조" w:cs="HY신명조"/>
          <w:spacing w:val="-2"/>
        </w:rPr>
        <w:t xml:space="preserve"> 1,000</w:t>
      </w:r>
      <w:r>
        <w:rPr>
          <w:rFonts w:ascii="HY신명조" w:eastAsia="HY신명조" w:cs="HY신명조"/>
          <w:spacing w:val="-2"/>
        </w:rPr>
        <w:t>만원으로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2"/>
        </w:rPr>
        <w:t xml:space="preserve"> B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w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(1-w)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비중으로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분산투자하려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</w:t>
      </w:r>
      <w:r>
        <w:rPr>
          <w:rFonts w:ascii="HY신명조" w:eastAsia="HY신명조" w:cs="HY신명조"/>
          <w:spacing w:val="-4"/>
        </w:rPr>
        <w:t xml:space="preserve"> A, B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분산투자된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포트폴리오</w:t>
      </w:r>
      <w:r>
        <w:rPr>
          <w:rFonts w:ascii="HY신명조" w:eastAsia="HY신명조" w:cs="HY신명조"/>
          <w:spacing w:val="1"/>
        </w:rPr>
        <w:t xml:space="preserve"> C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베타에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주장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맞는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것의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개수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골라라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베타는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지난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개월간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7"/>
        </w:rPr>
        <w:t>주식의</w:t>
      </w:r>
      <w:r>
        <w:rPr>
          <w:rFonts w:ascii="HY신명조" w:eastAsia="HY신명조" w:cs="HY신명조"/>
          <w:b/>
          <w:bCs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</w:rPr>
        <w:t>공매도</w:t>
      </w:r>
      <w:r>
        <w:rPr>
          <w:rFonts w:ascii="HY신명조" w:eastAsia="HY신명조" w:cs="HY신명조"/>
          <w:b/>
          <w:bCs/>
          <w:spacing w:val="-7"/>
        </w:rPr>
        <w:t>(short sale)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가능</w:t>
      </w:r>
      <w:r>
        <w:rPr>
          <w:rFonts w:ascii="HY신명조" w:eastAsia="HY신명조" w:cs="HY신명조"/>
          <w:spacing w:val="-2"/>
        </w:rPr>
        <w:t>하다</w:t>
      </w:r>
      <w:r>
        <w:rPr>
          <w:rFonts w:ascii="HY신명조" w:eastAsia="HY신명조" w:cs="HY신명조"/>
          <w:spacing w:val="-2"/>
        </w:rPr>
        <w:t>.</w:t>
      </w:r>
    </w:p>
    <w:p w14:paraId="421CA4C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F76C14" w14:paraId="443EC1BC" w14:textId="77777777">
        <w:trPr>
          <w:trHeight w:val="1760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E99D89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204D82AA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-4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589A6AD4" w14:textId="77777777" w:rsidR="00F76C14" w:rsidRDefault="0021243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베타가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37013443" w14:textId="77777777" w:rsidR="00F76C14" w:rsidRDefault="00212437">
            <w:pPr>
              <w:pStyle w:val="a8"/>
              <w:snapToGrid/>
              <w:ind w:left="356" w:hanging="35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w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값이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되더라도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</w:t>
            </w:r>
            <w:r>
              <w:rPr>
                <w:rFonts w:ascii="HY신명조" w:eastAsia="HY신명조" w:cs="HY신명조"/>
                <w:spacing w:val="-2"/>
              </w:rPr>
              <w:t xml:space="preserve"> C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베타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값이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</w:p>
        </w:tc>
      </w:tr>
    </w:tbl>
    <w:p w14:paraId="369B2981" w14:textId="77777777" w:rsidR="00F76C14" w:rsidRDefault="00F76C14">
      <w:pPr>
        <w:rPr>
          <w:sz w:val="2"/>
        </w:rPr>
      </w:pPr>
    </w:p>
    <w:p w14:paraId="79941C64" w14:textId="77777777" w:rsidR="00F76C14" w:rsidRDefault="00F76C1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42122310" w14:textId="77777777" w:rsidR="00F76C14" w:rsidRDefault="00212437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CD7E4AB" w14:textId="77777777" w:rsidR="00F76C14" w:rsidRDefault="00212437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개</w:t>
      </w:r>
    </w:p>
    <w:p w14:paraId="116C556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4143B3D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17315433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5A77F57A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47113810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7AA0A97B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0092D490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1BF15BFA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15623A20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  <w:b/>
          <w:bCs/>
        </w:rPr>
      </w:pPr>
    </w:p>
    <w:p w14:paraId="745C945B" w14:textId="77777777" w:rsidR="00F76C14" w:rsidRDefault="00212437">
      <w:pPr>
        <w:pStyle w:val="a8"/>
        <w:wordWrap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최근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주식시장에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상장된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최초의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거래일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시장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포트폴리오의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문제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풀이의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편의를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모집단이라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1EB46E7E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739"/>
        <w:gridCol w:w="3324"/>
      </w:tblGrid>
      <w:tr w:rsidR="00F76C14" w14:paraId="5A4FE89B" w14:textId="77777777">
        <w:trPr>
          <w:trHeight w:val="56"/>
          <w:jc w:val="righ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FFAA93" w14:textId="77777777" w:rsidR="00F76C14" w:rsidRDefault="00F76C1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3F71DE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00086C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</w:p>
        </w:tc>
      </w:tr>
      <w:tr w:rsidR="00F76C14" w14:paraId="0C77B384" w14:textId="77777777">
        <w:trPr>
          <w:trHeight w:val="56"/>
          <w:jc w:val="righ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9B6630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거래일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AC1E25" w14:textId="77777777" w:rsidR="00F76C14" w:rsidRDefault="0021243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0D620F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</w:t>
            </w:r>
          </w:p>
        </w:tc>
      </w:tr>
      <w:tr w:rsidR="00F76C14" w14:paraId="0952FA39" w14:textId="77777777">
        <w:trPr>
          <w:trHeight w:val="56"/>
          <w:jc w:val="righ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2E8F2A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거래일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3731A7" w14:textId="77777777" w:rsidR="00F76C14" w:rsidRDefault="0021243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0787CA7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</w:tr>
      <w:tr w:rsidR="00F76C14" w14:paraId="51A5CE4A" w14:textId="77777777">
        <w:trPr>
          <w:trHeight w:val="56"/>
          <w:jc w:val="righ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561F9E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거래일</w:t>
            </w:r>
            <w:r>
              <w:rPr>
                <w:rFonts w:ascii="HY신명조" w:eastAsia="HY신명조" w:cs="HY신명조"/>
              </w:rPr>
              <w:t xml:space="preserve"> 3</w:t>
            </w:r>
          </w:p>
        </w:tc>
        <w:tc>
          <w:tcPr>
            <w:tcW w:w="1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607D21B" w14:textId="77777777" w:rsidR="00F76C14" w:rsidRDefault="00212437">
            <w:pPr>
              <w:pStyle w:val="a8"/>
              <w:wordWrap/>
              <w:ind w:right="7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142A40" w14:textId="77777777" w:rsidR="00F76C14" w:rsidRDefault="0021243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</w:t>
            </w:r>
          </w:p>
        </w:tc>
      </w:tr>
    </w:tbl>
    <w:p w14:paraId="60E7BC15" w14:textId="77777777" w:rsidR="00F76C14" w:rsidRDefault="00F76C14">
      <w:pPr>
        <w:rPr>
          <w:sz w:val="2"/>
        </w:rPr>
      </w:pPr>
    </w:p>
    <w:p w14:paraId="35274B3E" w14:textId="77777777" w:rsidR="00F76C14" w:rsidRDefault="00F76C14">
      <w:pPr>
        <w:pStyle w:val="a8"/>
        <w:wordWrap/>
        <w:ind w:left="148" w:hanging="148"/>
        <w:jc w:val="right"/>
        <w:rPr>
          <w:rFonts w:ascii="HY신명조" w:eastAsia="HY신명조" w:cs="HY신명조"/>
        </w:rPr>
      </w:pPr>
    </w:p>
    <w:p w14:paraId="3F7E6CA7" w14:textId="77777777" w:rsidR="00F76C14" w:rsidRDefault="00F76C14">
      <w:pPr>
        <w:pStyle w:val="a8"/>
        <w:wordWrap/>
        <w:ind w:left="148" w:hanging="148"/>
        <w:rPr>
          <w:rFonts w:ascii="HY신명조" w:eastAsia="HY신명조" w:cs="HY신명조"/>
        </w:rPr>
      </w:pPr>
    </w:p>
    <w:p w14:paraId="701B286B" w14:textId="77777777" w:rsidR="00F76C14" w:rsidRDefault="00212437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근거하여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자본자산가격결정모형</w:t>
      </w:r>
      <w:r>
        <w:rPr>
          <w:rFonts w:ascii="HY신명조" w:eastAsia="HY신명조" w:cs="HY신명조"/>
          <w:spacing w:val="-1"/>
        </w:rPr>
        <w:t>(CAPM)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주식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A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의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베타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값을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산출한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후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가장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가까운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값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골라라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다섯째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넷째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계산하여라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예로서</w:t>
      </w:r>
      <w:r>
        <w:rPr>
          <w:rFonts w:ascii="HY신명조" w:eastAsia="HY신명조" w:cs="HY신명조"/>
        </w:rPr>
        <w:t xml:space="preserve"> 0.00666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0.0067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>.</w:t>
      </w:r>
    </w:p>
    <w:p w14:paraId="5CEA845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BE3ADA3" w14:textId="77777777" w:rsidR="00F76C14" w:rsidRDefault="00212437">
      <w:pPr>
        <w:pStyle w:val="a8"/>
        <w:wordWrap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1.2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1.5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1.7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2.0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2.3</w:t>
      </w:r>
    </w:p>
    <w:p w14:paraId="58890A4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C5B106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C90AFA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5B0A0D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4184BD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321BC11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038868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38EE02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B395D6D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2C2201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C554DF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F9C1CF8" w14:textId="77777777" w:rsidR="00F76C14" w:rsidRDefault="00212437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1"/>
        </w:rPr>
        <w:t> </w:t>
      </w:r>
      <w:r>
        <w:rPr>
          <w:rFonts w:ascii="HY신명조" w:eastAsia="HY신명조" w:cs="HY신명조"/>
          <w:spacing w:val="1"/>
        </w:rPr>
        <w:t>정부에서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종류의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채권이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시장에서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거래되고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만원인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무이표채</w:t>
      </w:r>
      <w:r>
        <w:rPr>
          <w:rFonts w:ascii="HY신명조" w:eastAsia="HY신명조" w:cs="HY신명조"/>
        </w:rPr>
        <w:t>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만원이며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쿠폰이자율</w:t>
      </w:r>
      <w:r>
        <w:rPr>
          <w:rFonts w:ascii="HY신명조" w:eastAsia="HY신명조" w:cs="HY신명조"/>
        </w:rPr>
        <w:t>(coupon rate)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t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(t = 1, 2)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R(t) = 0.05+0.02</w:t>
      </w:r>
      <w:r>
        <w:rPr>
          <w:rFonts w:ascii="HY신명조" w:eastAsia="HY신명조" w:cs="HY신명조"/>
          <w:b/>
          <w:bCs/>
        </w:rPr>
        <w:t>×</w:t>
      </w:r>
      <w:r>
        <w:rPr>
          <w:rFonts w:ascii="HY신명조" w:eastAsia="HY신명조" w:cs="HY신명조"/>
          <w:b/>
          <w:bCs/>
        </w:rPr>
        <w:t>(t-1)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현물이자율은</w:t>
      </w:r>
      <w:r>
        <w:rPr>
          <w:rFonts w:ascii="HY신명조" w:eastAsia="HY신명조" w:cs="HY신명조"/>
        </w:rPr>
        <w:t xml:space="preserve"> 0.05(5%), 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현물이자율은</w:t>
      </w:r>
      <w:r>
        <w:rPr>
          <w:rFonts w:ascii="HY신명조" w:eastAsia="HY신명조" w:cs="HY신명조"/>
          <w:spacing w:val="-4"/>
        </w:rPr>
        <w:t xml:space="preserve"> 0.07(7%)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A, B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각기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하나씩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포함된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채권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포트폴리오의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만기수익률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(yield)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에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가장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가까운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값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구하라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1"/>
        </w:rPr>
        <w:t>수익률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산출을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위한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단계에서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항상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넷째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자리까지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사용하여라</w:t>
      </w:r>
      <w:r>
        <w:rPr>
          <w:rFonts w:ascii="HY신명조" w:eastAsia="HY신명조" w:cs="HY신명조"/>
        </w:rPr>
        <w:t>.</w:t>
      </w:r>
    </w:p>
    <w:p w14:paraId="2310510E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4023C69" w14:textId="77777777" w:rsidR="00F76C14" w:rsidRDefault="00212437">
      <w:pPr>
        <w:pStyle w:val="a8"/>
        <w:wordWrap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0.055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0.059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0.061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0.065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0.07</w:t>
      </w:r>
    </w:p>
    <w:p w14:paraId="24D4561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0F6C6C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1634C31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12E354A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4BEF94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0D6D695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396E8B04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0D7E793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5DBEB69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70E30265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4FDFC212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5624FD3C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413D8B0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686CB55F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p w14:paraId="2D76EAC2" w14:textId="77777777" w:rsidR="00F76C14" w:rsidRDefault="00212437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3"/>
        </w:rPr>
        <w:t>배당을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기초자산으로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유럽형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옵션</w:t>
      </w:r>
      <w:r>
        <w:rPr>
          <w:rFonts w:ascii="HY신명조" w:eastAsia="HY신명조" w:cs="HY신명조"/>
          <w:spacing w:val="-2"/>
        </w:rPr>
        <w:t>(European equity options)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이론적으로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설명이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가능한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주장을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골라라</w:t>
      </w:r>
      <w:r>
        <w:rPr>
          <w:rFonts w:ascii="HY신명조" w:eastAsia="HY신명조" w:cs="HY신명조"/>
        </w:rPr>
        <w:t xml:space="preserve">. 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1)</w:t>
      </w:r>
      <w:r>
        <w:rPr>
          <w:rFonts w:ascii="HY신명조" w:eastAsia="HY신명조" w:cs="HY신명조"/>
        </w:rPr>
        <w:t>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블랙</w:t>
      </w:r>
      <w:r>
        <w:rPr>
          <w:rFonts w:ascii="HY신명조" w:eastAsia="HY신명조" w:cs="HY신명조"/>
        </w:rPr>
        <w:t>-</w:t>
      </w:r>
      <w:r>
        <w:rPr>
          <w:rFonts w:ascii="HY신명조" w:eastAsia="HY신명조" w:cs="HY신명조"/>
        </w:rPr>
        <w:t>숄즈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이론가를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충실히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따르고</w:t>
      </w:r>
      <w:r>
        <w:rPr>
          <w:rFonts w:ascii="HY신명조" w:eastAsia="HY신명조" w:cs="HY신명조"/>
          <w:spacing w:val="-6"/>
        </w:rPr>
        <w:t>, 2)</w:t>
      </w:r>
      <w:r>
        <w:rPr>
          <w:rFonts w:ascii="HY신명조" w:eastAsia="HY신명조" w:cs="HY신명조"/>
          <w:spacing w:val="-6"/>
        </w:rPr>
        <w:t>아직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옵션의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만기시점이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도래하지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않았으며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3)</w:t>
      </w:r>
      <w:r>
        <w:rPr>
          <w:rFonts w:ascii="HY신명조" w:eastAsia="HY신명조" w:cs="HY신명조"/>
          <w:spacing w:val="-5"/>
        </w:rPr>
        <w:t>콜옵션과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풋옵션의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만기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기초자산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행사가격이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동일하다고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가정한다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“</w:t>
      </w:r>
      <w:r>
        <w:rPr>
          <w:rFonts w:ascii="HY신명조" w:eastAsia="HY신명조" w:cs="HY신명조"/>
          <w:spacing w:val="-3"/>
        </w:rPr>
        <w:t>시간의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경과</w: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옵션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잔존만기가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짧아짐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p w14:paraId="4618E7DF" w14:textId="77777777" w:rsidR="00F76C14" w:rsidRDefault="00F76C14">
      <w:pPr>
        <w:pStyle w:val="a8"/>
        <w:snapToGrid/>
        <w:ind w:left="380" w:hanging="38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2"/>
      </w:tblGrid>
      <w:tr w:rsidR="00F76C14" w14:paraId="4B27980A" w14:textId="77777777">
        <w:trPr>
          <w:trHeight w:val="2740"/>
          <w:jc w:val="right"/>
        </w:trPr>
        <w:tc>
          <w:tcPr>
            <w:tcW w:w="6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843638" w14:textId="77777777" w:rsidR="00F76C14" w:rsidRDefault="00212437">
            <w:pPr>
              <w:pStyle w:val="a8"/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시간이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콜옵션의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풋옵션의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1F20E4E0" w14:textId="77777777" w:rsidR="00F76C14" w:rsidRDefault="00212437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시간이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경과함에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콜옵션의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하락하고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풋옵션의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BF939BE" w14:textId="77777777" w:rsidR="00F76C14" w:rsidRDefault="00212437">
            <w:pPr>
              <w:pStyle w:val="a8"/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  <w:p w14:paraId="33291C18" w14:textId="77777777" w:rsidR="00F76C14" w:rsidRDefault="00212437">
            <w:pPr>
              <w:pStyle w:val="a8"/>
              <w:snapToGrid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</w:p>
        </w:tc>
      </w:tr>
    </w:tbl>
    <w:p w14:paraId="490090DF" w14:textId="77777777" w:rsidR="00F76C14" w:rsidRDefault="00F76C14">
      <w:pPr>
        <w:rPr>
          <w:sz w:val="2"/>
        </w:rPr>
      </w:pPr>
    </w:p>
    <w:p w14:paraId="35C2A1AA" w14:textId="77777777" w:rsidR="00F76C14" w:rsidRDefault="00F76C14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06C0CAC2" w14:textId="77777777" w:rsidR="00F76C14" w:rsidRDefault="00F76C14">
      <w:pPr>
        <w:pStyle w:val="a8"/>
        <w:snapToGrid/>
        <w:ind w:left="168" w:hanging="168"/>
        <w:rPr>
          <w:rFonts w:ascii="HY신명조" w:eastAsia="HY신명조" w:cs="HY신명조"/>
        </w:rPr>
      </w:pPr>
    </w:p>
    <w:p w14:paraId="2D2F1958" w14:textId="77777777" w:rsidR="00F76C14" w:rsidRDefault="00212437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a, b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a, b, c, d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c, d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a, b, c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a, b, d</w:t>
      </w:r>
    </w:p>
    <w:p w14:paraId="02EC0689" w14:textId="77777777" w:rsidR="00F76C14" w:rsidRDefault="00F76C14">
      <w:pPr>
        <w:pStyle w:val="a8"/>
        <w:spacing w:afterLines="40" w:after="96"/>
        <w:rPr>
          <w:rFonts w:ascii="HY신명조" w:eastAsia="HY신명조" w:cs="HY신명조"/>
        </w:rPr>
      </w:pPr>
    </w:p>
    <w:p w14:paraId="33C366C6" w14:textId="77777777" w:rsidR="00F76C14" w:rsidRDefault="00F76C1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F76C14" w14:paraId="48E322F3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4A8BD4" w14:textId="77777777" w:rsidR="00F76C14" w:rsidRDefault="0021243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4CC0A370" w14:textId="77777777" w:rsidR="00F76C14" w:rsidRDefault="00F76C14">
      <w:pPr>
        <w:rPr>
          <w:sz w:val="2"/>
        </w:rPr>
      </w:pPr>
    </w:p>
    <w:p w14:paraId="154ACD64" w14:textId="77777777" w:rsidR="00F76C14" w:rsidRDefault="00F76C14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71B636AA" w14:textId="77777777" w:rsidR="00F76C14" w:rsidRDefault="00F76C1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F76C1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66883" w14:textId="77777777" w:rsidR="00212437" w:rsidRDefault="00212437">
      <w:r>
        <w:separator/>
      </w:r>
    </w:p>
  </w:endnote>
  <w:endnote w:type="continuationSeparator" w:id="0">
    <w:p w14:paraId="244351A4" w14:textId="77777777" w:rsidR="00212437" w:rsidRDefault="0021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61CC0" w14:textId="77777777" w:rsidR="00F76C14" w:rsidRDefault="0021243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42D48" w14:textId="77777777" w:rsidR="00F76C14" w:rsidRDefault="0021243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F3277" w14:textId="77777777" w:rsidR="00212437" w:rsidRDefault="00212437">
      <w:r>
        <w:separator/>
      </w:r>
    </w:p>
  </w:footnote>
  <w:footnote w:type="continuationSeparator" w:id="0">
    <w:p w14:paraId="49BB6DE7" w14:textId="77777777" w:rsidR="00212437" w:rsidRDefault="00212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D7630" w14:textId="77777777" w:rsidR="00F76C14" w:rsidRDefault="00212437">
    <w:pPr>
      <w:pStyle w:val="ab"/>
    </w:pPr>
    <w:r>
      <w:pict w14:anchorId="5898997F">
        <v:shape id="_x0000_s1029" style="position:absolute;left:0;text-align:left;margin-left:493.8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DE6D763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F76C14" w14:paraId="273DB1B6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BD917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43665" w14:textId="77777777" w:rsidR="00F76C14" w:rsidRDefault="00F76C1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7C83C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99644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67AE8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85E5B5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A18E9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A796A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09805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4E0B7" w14:textId="77777777" w:rsidR="00F76C14" w:rsidRDefault="00F76C14">
          <w:pPr>
            <w:pStyle w:val="a8"/>
          </w:pPr>
        </w:p>
      </w:tc>
    </w:tr>
    <w:tr w:rsidR="00F76C14" w14:paraId="6180A30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755CF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38CA3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72A06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3F5BC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6E0B2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6FDBA" w14:textId="77777777" w:rsidR="00F76C14" w:rsidRDefault="00F76C1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A0CC71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FF43" w14:textId="77777777" w:rsidR="00F76C14" w:rsidRDefault="00F76C14"/>
      </w:tc>
    </w:tr>
    <w:tr w:rsidR="00F76C14" w14:paraId="2502C6FE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FC1147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F8551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A5AEE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F2284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C1BC9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2D532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9BD94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A8526" w14:textId="77777777" w:rsidR="00F76C14" w:rsidRDefault="00F76C14">
          <w:pPr>
            <w:pStyle w:val="a8"/>
          </w:pPr>
        </w:p>
      </w:tc>
    </w:tr>
    <w:tr w:rsidR="00F76C14" w14:paraId="2C3B33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8BCFC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71106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4E83A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DB2C3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FDDCC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CB7B8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0FB2A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0549F" w14:textId="77777777" w:rsidR="00F76C14" w:rsidRDefault="00F76C14"/>
      </w:tc>
    </w:tr>
    <w:tr w:rsidR="00F76C14" w14:paraId="47AF790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0EEBC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39982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4E9C3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8E05D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8439D0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A94DE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B3E1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AB786" w14:textId="77777777" w:rsidR="00F76C14" w:rsidRDefault="0021243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76C14" w14:paraId="3CD5A73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2EA38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036AB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E0D2C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C1CAB" w14:textId="77777777" w:rsidR="00F76C14" w:rsidRDefault="00F76C1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546AC5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0C636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0BEE7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8655F" w14:textId="77777777" w:rsidR="00F76C14" w:rsidRDefault="00F76C14"/>
      </w:tc>
    </w:tr>
    <w:tr w:rsidR="00F76C14" w14:paraId="5F0E3AC9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DE0C8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5465A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8C189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5929E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675D1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E2922B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3FF20F94" w14:textId="77777777" w:rsidR="00F76C14" w:rsidRDefault="00F76C1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B8EB8" w14:textId="77777777" w:rsidR="00F76C14" w:rsidRDefault="00212437">
    <w:pPr>
      <w:pStyle w:val="ab"/>
    </w:pPr>
    <w:r>
      <w:pict w14:anchorId="71459505">
        <v:shape id="_x0000_s2096380541" o:spid="_x0000_s1030" style="position:absolute;left:0;text-align:left;margin-left:493.8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1778FE2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F76C14" w14:paraId="0788D157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F0EAC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2B08E" w14:textId="77777777" w:rsidR="00F76C14" w:rsidRDefault="00F76C1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C09C8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02176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00839B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5C60C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B9434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13A33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28FEA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7F899" w14:textId="77777777" w:rsidR="00F76C14" w:rsidRDefault="00F76C14">
          <w:pPr>
            <w:pStyle w:val="a8"/>
          </w:pPr>
        </w:p>
      </w:tc>
    </w:tr>
    <w:tr w:rsidR="00F76C14" w14:paraId="701BCCE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39C39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CF13A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F1297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0080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4F993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77CC1" w14:textId="77777777" w:rsidR="00F76C14" w:rsidRDefault="00F76C1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9D7CD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853B" w14:textId="77777777" w:rsidR="00F76C14" w:rsidRDefault="00F76C14"/>
      </w:tc>
    </w:tr>
    <w:tr w:rsidR="00F76C14" w14:paraId="468A685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1652E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381D5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8A669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508C6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E6CB9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DB20D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46314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9E59C" w14:textId="77777777" w:rsidR="00F76C14" w:rsidRDefault="00F76C14">
          <w:pPr>
            <w:pStyle w:val="a8"/>
          </w:pPr>
        </w:p>
      </w:tc>
    </w:tr>
    <w:tr w:rsidR="00F76C14" w14:paraId="595C0FA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297B1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24E53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384A5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47426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B8B736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9718E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60D62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C364D" w14:textId="77777777" w:rsidR="00F76C14" w:rsidRDefault="00F76C14"/>
      </w:tc>
    </w:tr>
    <w:tr w:rsidR="00F76C14" w14:paraId="1AE57B3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2224F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B0EF6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9BA2D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81CC7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4BC43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71222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F7A3F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178D6" w14:textId="77777777" w:rsidR="00F76C14" w:rsidRDefault="0021243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76C14" w14:paraId="6562575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3CB48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A8A1C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11EE1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A54E3" w14:textId="77777777" w:rsidR="00F76C14" w:rsidRDefault="00F76C1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475650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C730B4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4239C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6F6AE" w14:textId="77777777" w:rsidR="00F76C14" w:rsidRDefault="00F76C14"/>
      </w:tc>
    </w:tr>
    <w:tr w:rsidR="00F76C14" w14:paraId="31B41FDD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D6E30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8E926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553C1C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FC7D3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1D8B3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7305D9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66372671" w14:textId="77777777" w:rsidR="00F76C14" w:rsidRDefault="00F76C1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E6F2D" w14:textId="77777777" w:rsidR="00F76C14" w:rsidRDefault="00212437">
    <w:pPr>
      <w:pStyle w:val="ab"/>
    </w:pPr>
    <w:r>
      <w:pict w14:anchorId="1572D2A3">
        <v:shape id="_x0000_s2096380543" o:spid="_x0000_s1027" style="position:absolute;left:0;text-align:left;margin-left:114.35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E65A90E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F76C14" w14:paraId="112C038A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BEB57" w14:textId="77777777" w:rsidR="00F76C14" w:rsidRDefault="00F76C1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021DA" w14:textId="77777777" w:rsidR="00F76C14" w:rsidRDefault="00F76C1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F7958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EF3F2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14FA0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87641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D803E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DA231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3F935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C4411" w14:textId="77777777" w:rsidR="00F76C14" w:rsidRDefault="00F76C14">
          <w:pPr>
            <w:pStyle w:val="a8"/>
          </w:pPr>
        </w:p>
      </w:tc>
    </w:tr>
    <w:tr w:rsidR="00F76C14" w14:paraId="416B062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083EC" w14:textId="77777777" w:rsidR="00F76C14" w:rsidRDefault="00F76C1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1D6D1" w14:textId="77777777" w:rsidR="00F76C14" w:rsidRDefault="00F76C1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43AE0D9" w14:textId="77777777" w:rsidR="00F76C14" w:rsidRDefault="00F76C1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0C544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C92C8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7A44D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6E6CF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14117" w14:textId="77777777" w:rsidR="00F76C14" w:rsidRDefault="00F76C14"/>
      </w:tc>
    </w:tr>
    <w:tr w:rsidR="00F76C14" w14:paraId="72815E8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7F2E4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DDDD0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324E5" w14:textId="77777777" w:rsidR="00F76C14" w:rsidRDefault="00F76C1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B1EBD" w14:textId="77777777" w:rsidR="00F76C14" w:rsidRDefault="00F76C1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6FF51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DAB47" w14:textId="77777777" w:rsidR="00F76C14" w:rsidRDefault="00F76C1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0AF84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A23F0" w14:textId="77777777" w:rsidR="00F76C14" w:rsidRDefault="00F76C14">
          <w:pPr>
            <w:pStyle w:val="a8"/>
          </w:pPr>
        </w:p>
      </w:tc>
    </w:tr>
    <w:tr w:rsidR="00F76C14" w14:paraId="530C28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3CDDC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D5DF1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9CB68" w14:textId="77777777" w:rsidR="00F76C14" w:rsidRDefault="00F76C1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D1AFE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13D52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A2B5B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E4794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CECFB" w14:textId="77777777" w:rsidR="00F76C14" w:rsidRDefault="00F76C14"/>
      </w:tc>
    </w:tr>
    <w:tr w:rsidR="00F76C14" w14:paraId="41FBA0B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8F117" w14:textId="77777777" w:rsidR="00F76C14" w:rsidRDefault="0021243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5B7FF" w14:textId="77777777" w:rsidR="00F76C14" w:rsidRDefault="00F76C1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0BE22" w14:textId="77777777" w:rsidR="00F76C14" w:rsidRDefault="00F76C1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AC1A5" w14:textId="77777777" w:rsidR="00F76C14" w:rsidRDefault="00F76C1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E39FA1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F8EF3" w14:textId="77777777" w:rsidR="00F76C14" w:rsidRDefault="00F76C1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BC13E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12D82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76C14" w14:paraId="68C78B2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1EADD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C24AE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825EA" w14:textId="77777777" w:rsidR="00F76C14" w:rsidRDefault="00F76C1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361D8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D5B27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EF681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D39F23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CC753" w14:textId="77777777" w:rsidR="00F76C14" w:rsidRDefault="00F76C14"/>
      </w:tc>
    </w:tr>
    <w:tr w:rsidR="00F76C14" w14:paraId="4D446251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316E3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1DEA1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689FF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8EEBB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B2F69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6A0D1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537CA8F2" w14:textId="77777777" w:rsidR="00F76C14" w:rsidRDefault="00F76C1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A2376" w14:textId="77777777" w:rsidR="00F76C14" w:rsidRDefault="00212437">
    <w:pPr>
      <w:pStyle w:val="ab"/>
    </w:pPr>
    <w:r>
      <w:pict w14:anchorId="71076764">
        <v:shape id="_x0000_s1028" style="position:absolute;left:0;text-align:left;margin-left:493.8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6CB2656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F76C14" w14:paraId="566B9A02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F3FDB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1942A" w14:textId="77777777" w:rsidR="00F76C14" w:rsidRDefault="00F76C1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E06C4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A6829D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DB313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FBCB47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B22170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7378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8F9BC2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74129" w14:textId="77777777" w:rsidR="00F76C14" w:rsidRDefault="00F76C14">
          <w:pPr>
            <w:pStyle w:val="a8"/>
          </w:pPr>
        </w:p>
      </w:tc>
    </w:tr>
    <w:tr w:rsidR="00F76C14" w14:paraId="69E0CF9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02FF1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C1C00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AF1C1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97D70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E0322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B1A33" w14:textId="77777777" w:rsidR="00F76C14" w:rsidRDefault="00F76C1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8F11E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6D686" w14:textId="77777777" w:rsidR="00F76C14" w:rsidRDefault="00F76C14"/>
      </w:tc>
    </w:tr>
    <w:tr w:rsidR="00F76C14" w14:paraId="3A9F1844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87F76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EC721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A212A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742D7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C123D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489B9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456B3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ED85B" w14:textId="77777777" w:rsidR="00F76C14" w:rsidRDefault="00F76C14">
          <w:pPr>
            <w:pStyle w:val="a8"/>
          </w:pPr>
        </w:p>
      </w:tc>
    </w:tr>
    <w:tr w:rsidR="00F76C14" w14:paraId="4D245F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2B043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0BFB9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7FDB0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C2ED7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DDC925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A5E84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8D221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23693" w14:textId="77777777" w:rsidR="00F76C14" w:rsidRDefault="00F76C14"/>
      </w:tc>
    </w:tr>
    <w:tr w:rsidR="00F76C14" w14:paraId="452D6A8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63F68D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6315A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01108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A1063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36D72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A9332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FDA466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8E8F2" w14:textId="77777777" w:rsidR="00F76C14" w:rsidRDefault="0021243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76C14" w14:paraId="3B73274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6681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26769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B60D6B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DBFD4" w14:textId="77777777" w:rsidR="00F76C14" w:rsidRDefault="00F76C1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4E874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8C13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877F7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F0802" w14:textId="77777777" w:rsidR="00F76C14" w:rsidRDefault="00F76C14"/>
      </w:tc>
    </w:tr>
    <w:tr w:rsidR="00F76C14" w14:paraId="6DDA70D0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737AB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F89A4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B02F58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1529D9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F32C71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CD73F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7026CF19" w14:textId="77777777" w:rsidR="00F76C14" w:rsidRDefault="00F76C1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CA610" w14:textId="77777777" w:rsidR="00F76C14" w:rsidRDefault="00212437">
    <w:pPr>
      <w:pStyle w:val="ab"/>
    </w:pPr>
    <w:r>
      <w:pict w14:anchorId="44165FAA">
        <v:shape id="_x0000_s1025" style="position:absolute;left:0;text-align:left;margin-left:114.35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C688E36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F76C14" w14:paraId="0A07837C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B67D0" w14:textId="77777777" w:rsidR="00F76C14" w:rsidRDefault="00F76C1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A72A7" w14:textId="77777777" w:rsidR="00F76C14" w:rsidRDefault="00F76C1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D2D36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C4176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84BB3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CC0DB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F7F8E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D4DF1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3EAD9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54793" w14:textId="77777777" w:rsidR="00F76C14" w:rsidRDefault="00F76C14">
          <w:pPr>
            <w:pStyle w:val="a8"/>
          </w:pPr>
        </w:p>
      </w:tc>
    </w:tr>
    <w:tr w:rsidR="00F76C14" w14:paraId="5239BC5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BDE8C" w14:textId="77777777" w:rsidR="00F76C14" w:rsidRDefault="00F76C1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58B08" w14:textId="77777777" w:rsidR="00F76C14" w:rsidRDefault="00F76C1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D39A81" w14:textId="77777777" w:rsidR="00F76C14" w:rsidRDefault="00F76C1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B3695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9C54D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A2E647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8FA54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81566" w14:textId="77777777" w:rsidR="00F76C14" w:rsidRDefault="00F76C14"/>
      </w:tc>
    </w:tr>
    <w:tr w:rsidR="00F76C14" w14:paraId="5BC3F63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AA6EE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E2A5B8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C5297" w14:textId="77777777" w:rsidR="00F76C14" w:rsidRDefault="00F76C1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96763" w14:textId="77777777" w:rsidR="00F76C14" w:rsidRDefault="00F76C1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0169C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029C0" w14:textId="77777777" w:rsidR="00F76C14" w:rsidRDefault="00F76C1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E84BD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72645" w14:textId="77777777" w:rsidR="00F76C14" w:rsidRDefault="00F76C14">
          <w:pPr>
            <w:pStyle w:val="a8"/>
          </w:pPr>
        </w:p>
      </w:tc>
    </w:tr>
    <w:tr w:rsidR="00F76C14" w14:paraId="6D23854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C96AF5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8FDB6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A1E9C" w14:textId="77777777" w:rsidR="00F76C14" w:rsidRDefault="00F76C1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52B4C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B00A4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45B22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91318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E8791" w14:textId="77777777" w:rsidR="00F76C14" w:rsidRDefault="00F76C14"/>
      </w:tc>
    </w:tr>
    <w:tr w:rsidR="00F76C14" w14:paraId="0104E11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D49E5" w14:textId="77777777" w:rsidR="00F76C14" w:rsidRDefault="00212437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879C9" w14:textId="77777777" w:rsidR="00F76C14" w:rsidRDefault="00F76C1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4D235" w14:textId="77777777" w:rsidR="00F76C14" w:rsidRDefault="00F76C1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13251" w14:textId="77777777" w:rsidR="00F76C14" w:rsidRDefault="00F76C1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41908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2105F3" w14:textId="77777777" w:rsidR="00F76C14" w:rsidRDefault="00F76C1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DFE0B" w14:textId="77777777" w:rsidR="00F76C14" w:rsidRDefault="00F76C1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79967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76C14" w14:paraId="5862656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CA233" w14:textId="77777777" w:rsidR="00F76C14" w:rsidRDefault="00F76C1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74CC1" w14:textId="77777777" w:rsidR="00F76C14" w:rsidRDefault="00F76C1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85F5E" w14:textId="77777777" w:rsidR="00F76C14" w:rsidRDefault="00F76C1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F73CF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AC42A" w14:textId="77777777" w:rsidR="00F76C14" w:rsidRDefault="00F76C1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C42B64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C174A5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A4A533" w14:textId="77777777" w:rsidR="00F76C14" w:rsidRDefault="00F76C14"/>
      </w:tc>
    </w:tr>
    <w:tr w:rsidR="00F76C14" w14:paraId="14C94F47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D8EC05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36039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EF2D77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0285D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09549E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033A0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09F31B95" w14:textId="77777777" w:rsidR="00F76C14" w:rsidRDefault="00F76C1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11ACC" w14:textId="77777777" w:rsidR="00F76C14" w:rsidRDefault="00212437">
    <w:pPr>
      <w:pStyle w:val="ab"/>
    </w:pPr>
    <w:r>
      <w:pict w14:anchorId="2960CBCF">
        <v:shape id="_x0000_s1026" style="position:absolute;left:0;text-align:left;margin-left:493.8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7A2CD7B" w14:textId="77777777" w:rsidR="00F76C14" w:rsidRDefault="0021243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F76C14" w14:paraId="13CCE41F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DB5CA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3CA44" w14:textId="77777777" w:rsidR="00F76C14" w:rsidRDefault="00F76C1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38245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97CA9" w14:textId="77777777" w:rsidR="00F76C14" w:rsidRDefault="00212437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0594E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ECD32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2B20F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A5BA72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E8ED1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9B4E1" w14:textId="77777777" w:rsidR="00F76C14" w:rsidRDefault="00F76C14">
          <w:pPr>
            <w:pStyle w:val="a8"/>
          </w:pPr>
        </w:p>
      </w:tc>
    </w:tr>
    <w:tr w:rsidR="00F76C14" w14:paraId="60B7461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83E92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5418D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A83F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353A1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BF9B1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6C99B" w14:textId="77777777" w:rsidR="00F76C14" w:rsidRDefault="00F76C1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90EBAA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DC6F9" w14:textId="77777777" w:rsidR="00F76C14" w:rsidRDefault="00F76C14"/>
      </w:tc>
    </w:tr>
    <w:tr w:rsidR="00F76C14" w14:paraId="0AB5840A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083E69" w14:textId="77777777" w:rsidR="00F76C14" w:rsidRDefault="00F76C1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F377C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054E9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61F59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D75B8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9EC42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4986B4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1826E" w14:textId="77777777" w:rsidR="00F76C14" w:rsidRDefault="00F76C14">
          <w:pPr>
            <w:pStyle w:val="a8"/>
          </w:pPr>
        </w:p>
      </w:tc>
    </w:tr>
    <w:tr w:rsidR="00F76C14" w14:paraId="284413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973172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0DCFE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B02C6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61B33" w14:textId="77777777" w:rsidR="00F76C14" w:rsidRDefault="00F76C1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E795B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2434B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C66AA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B8BEE" w14:textId="77777777" w:rsidR="00F76C14" w:rsidRDefault="00F76C14"/>
      </w:tc>
    </w:tr>
    <w:tr w:rsidR="00F76C14" w14:paraId="0F2126C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0D74D" w14:textId="77777777" w:rsidR="00F76C14" w:rsidRDefault="0021243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08E05" w14:textId="77777777" w:rsidR="00F76C14" w:rsidRDefault="00F76C1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548FB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DA611" w14:textId="77777777" w:rsidR="00F76C14" w:rsidRDefault="00F76C1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8AEB2" w14:textId="77777777" w:rsidR="00F76C14" w:rsidRDefault="00F76C1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2B84F" w14:textId="77777777" w:rsidR="00F76C14" w:rsidRDefault="00F76C1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579C7" w14:textId="77777777" w:rsidR="00F76C14" w:rsidRDefault="00F76C1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DA149" w14:textId="77777777" w:rsidR="00F76C14" w:rsidRDefault="00212437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76C14" w14:paraId="3F9A9CB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8FE5B" w14:textId="77777777" w:rsidR="00F76C14" w:rsidRDefault="00F76C1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291AB" w14:textId="77777777" w:rsidR="00F76C14" w:rsidRDefault="00F76C1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B3832" w14:textId="77777777" w:rsidR="00F76C14" w:rsidRDefault="00F76C1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79F5E" w14:textId="77777777" w:rsidR="00F76C14" w:rsidRDefault="00F76C1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59C4BF" w14:textId="77777777" w:rsidR="00F76C14" w:rsidRDefault="00F76C1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DA6EE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9E69B" w14:textId="77777777" w:rsidR="00F76C14" w:rsidRDefault="00F76C1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0A29A" w14:textId="77777777" w:rsidR="00F76C14" w:rsidRDefault="00F76C14"/>
      </w:tc>
    </w:tr>
    <w:tr w:rsidR="00F76C14" w14:paraId="5294311C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7A660E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9F78F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B05F0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6F8BA0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4C3EE3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54210" w14:textId="77777777" w:rsidR="00F76C14" w:rsidRDefault="00F76C14">
          <w:pPr>
            <w:pStyle w:val="a8"/>
            <w:rPr>
              <w:sz w:val="4"/>
              <w:szCs w:val="4"/>
            </w:rPr>
          </w:pPr>
        </w:p>
      </w:tc>
    </w:tr>
  </w:tbl>
  <w:p w14:paraId="1A2CDC16" w14:textId="77777777" w:rsidR="00F76C14" w:rsidRDefault="00F76C1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F42"/>
    <w:multiLevelType w:val="multilevel"/>
    <w:tmpl w:val="D0FA889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4C2CF0"/>
    <w:multiLevelType w:val="multilevel"/>
    <w:tmpl w:val="60F062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5E3449"/>
    <w:multiLevelType w:val="multilevel"/>
    <w:tmpl w:val="0FD6FE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1917657">
    <w:abstractNumId w:val="0"/>
  </w:num>
  <w:num w:numId="2" w16cid:durableId="383985139">
    <w:abstractNumId w:val="1"/>
  </w:num>
  <w:num w:numId="3" w16cid:durableId="1746029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C14"/>
    <w:rsid w:val="00212437"/>
    <w:rsid w:val="00744CB7"/>
    <w:rsid w:val="00F7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FB33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2484</Words>
  <Characters>14163</Characters>
  <Application>Microsoft Office Word</Application>
  <DocSecurity>4</DocSecurity>
  <Lines>118</Lines>
  <Paragraphs>33</Paragraphs>
  <ScaleCrop>false</ScaleCrop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