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8DCC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A4D9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1】(20점)</w:t>
      </w:r>
    </w:p>
    <w:p w14:paraId="4FBF02B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D7885B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(주)OK금융은 펀드상품을 개발하고 판매하며 펀드 </w:t>
      </w:r>
      <w:r>
        <w:rPr>
          <w:rFonts w:ascii="HY신명조" w:eastAsia="HY신명조" w:cs="HY신명조"/>
          <w:spacing w:val="-8"/>
          <w:sz w:val="24"/>
          <w:szCs w:val="24"/>
        </w:rPr>
        <w:t>판매에 대한 수수료가 주요 수입원이다. (주)OK금융은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실버펀드, 골드펀드 두 종류의 펀드상품을 판매하다가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3년 전부터 백금펀드를 신규 개발하여 판매하고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신규 상품인 백금펀드는 판매개시 이후 꾸준한 판매</w:t>
      </w:r>
      <w:r>
        <w:rPr>
          <w:rFonts w:ascii="HY신명조" w:eastAsia="HY신명조" w:cs="HY신명조"/>
          <w:sz w:val="24"/>
          <w:szCs w:val="24"/>
        </w:rPr>
        <w:t xml:space="preserve"> 증가세를 보이는 등 성공적인 판매실적을 기록하고 있다. 그러나 (주)OK금융은 지난 3년 동안 수익이 감소하고 있어 이에 대한 원인을 파악 중이다.</w:t>
      </w:r>
    </w:p>
    <w:p w14:paraId="00970A8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B1C61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회사 경영진은 수익 감소의 원인을 분석하기 위해 활동기준원가계산을 도입하여 펀드판매 수수료의 </w:t>
      </w:r>
      <w:r>
        <w:rPr>
          <w:rFonts w:ascii="HY신명조" w:eastAsia="HY신명조" w:cs="HY신명조"/>
          <w:spacing w:val="-9"/>
          <w:sz w:val="24"/>
          <w:szCs w:val="24"/>
        </w:rPr>
        <w:t>적정성을 검토하고 있다. 활동분석 결과, (주)OK금융의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활동은 다음의 5가지이다. 먼저 펀드 상품개발 부서와</w:t>
      </w:r>
      <w:r>
        <w:rPr>
          <w:rFonts w:ascii="HY신명조" w:eastAsia="HY신명조" w:cs="HY신명조"/>
          <w:sz w:val="24"/>
          <w:szCs w:val="24"/>
        </w:rPr>
        <w:t xml:space="preserve"> 관련해서는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주식부 노동활동,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채권부 노동활동,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파생상품부 노동활동이 있다. 다음 지원부서와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관련해서는 </w:t>
      </w: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회의보고활동이 있다. 마지막으로 상품개발부서와 지원부서 각각의 </w:t>
      </w:r>
      <w:r>
        <w:rPr>
          <w:rFonts w:ascii="HY신명조" w:eastAsia="HY신명조" w:cs="HY신명조"/>
          <w:spacing w:val="-4"/>
          <w:sz w:val="24"/>
          <w:szCs w:val="24"/>
        </w:rPr>
        <w:t>⑤</w:t>
      </w:r>
      <w:r>
        <w:rPr>
          <w:rFonts w:ascii="HY신명조" w:eastAsia="HY신명조" w:cs="HY신명조"/>
          <w:spacing w:val="-4"/>
          <w:sz w:val="24"/>
          <w:szCs w:val="24"/>
        </w:rPr>
        <w:t>작업준비활동이 있다.</w:t>
      </w:r>
    </w:p>
    <w:p w14:paraId="36FC987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11F3D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활동별 원가동인은 다음과 같다.</w:t>
      </w:r>
    </w:p>
    <w:p w14:paraId="75C8281F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주식부,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채권부, </w:t>
      </w:r>
      <w:r>
        <w:rPr>
          <w:rFonts w:ascii="HY신명조" w:eastAsia="HY신명조" w:cs="HY신명조"/>
          <w:spacing w:val="-8"/>
          <w:sz w:val="24"/>
          <w:szCs w:val="24"/>
        </w:rPr>
        <w:t>③</w:t>
      </w:r>
      <w:r>
        <w:rPr>
          <w:rFonts w:ascii="HY신명조" w:eastAsia="HY신명조" w:cs="HY신명조"/>
          <w:spacing w:val="-8"/>
          <w:sz w:val="24"/>
          <w:szCs w:val="24"/>
        </w:rPr>
        <w:t>파생상품부 3개부서 노동활동의</w:t>
      </w:r>
      <w:r>
        <w:rPr>
          <w:rFonts w:ascii="HY신명조" w:eastAsia="HY신명조" w:cs="HY신명조"/>
          <w:sz w:val="24"/>
          <w:szCs w:val="24"/>
        </w:rPr>
        <w:t xml:space="preserve"> 원가동인은 직접노동시간이다.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회의보고활동의 원가동인은 회의보고횟수이다. </w:t>
      </w: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>작업준비활동의 원가동인은 각 부서별 작업준비횟수이다.</w:t>
      </w:r>
    </w:p>
    <w:p w14:paraId="1AB8199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B425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원가분석을 위한 다음 자료를 이용하여 물음에 </w:t>
      </w:r>
      <w:r>
        <w:rPr>
          <w:rFonts w:ascii="HY신명조" w:eastAsia="HY신명조" w:cs="HY신명조"/>
          <w:sz w:val="24"/>
          <w:szCs w:val="24"/>
        </w:rPr>
        <w:t xml:space="preserve">답하시오. </w:t>
      </w:r>
    </w:p>
    <w:p w14:paraId="61EC3D0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DE4F9" w14:textId="77777777" w:rsidR="00AE7089" w:rsidRDefault="009F5D2F">
      <w:pPr>
        <w:pStyle w:val="a8"/>
        <w:spacing w:line="280" w:lineRule="auto"/>
        <w:ind w:left="360" w:hanging="360"/>
        <w:rPr>
          <w:rFonts w:ascii="HY신명조" w:eastAsia="HY신명조" w:cs="HY신명조"/>
          <w:spacing w:val="16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6"/>
          <w:sz w:val="24"/>
          <w:szCs w:val="24"/>
          <w:u w:val="single" w:color="000000"/>
        </w:rPr>
        <w:t>소수 셋째자리에서 반올림하여 소수 둘째자리까지 표기하시오.</w:t>
      </w:r>
    </w:p>
    <w:p w14:paraId="4775FD7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9DCB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E4C5C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320D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903DB0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339B5165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&lt;자료 1&gt;</w:t>
      </w:r>
    </w:p>
    <w:p w14:paraId="688E5BF7" w14:textId="77777777" w:rsidR="00AE7089" w:rsidRDefault="009F5D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부서별 간접원가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45"/>
        <w:gridCol w:w="802"/>
        <w:gridCol w:w="802"/>
        <w:gridCol w:w="803"/>
        <w:gridCol w:w="802"/>
        <w:gridCol w:w="915"/>
        <w:gridCol w:w="916"/>
      </w:tblGrid>
      <w:tr w:rsidR="00AE7089" w14:paraId="4E55E904" w14:textId="77777777">
        <w:trPr>
          <w:trHeight w:val="409"/>
        </w:trPr>
        <w:tc>
          <w:tcPr>
            <w:tcW w:w="7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B0F7D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부서</w:t>
            </w:r>
          </w:p>
        </w:tc>
        <w:tc>
          <w:tcPr>
            <w:tcW w:w="24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DF271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상품개발부서</w:t>
            </w:r>
          </w:p>
        </w:tc>
        <w:tc>
          <w:tcPr>
            <w:tcW w:w="2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AD68F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지원부서</w:t>
            </w:r>
          </w:p>
        </w:tc>
      </w:tr>
      <w:tr w:rsidR="00AE7089" w14:paraId="490A61D3" w14:textId="77777777">
        <w:trPr>
          <w:trHeight w:val="256"/>
        </w:trPr>
        <w:tc>
          <w:tcPr>
            <w:tcW w:w="7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0D919B7" w14:textId="77777777" w:rsidR="00AE7089" w:rsidRDefault="00AE7089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C6476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주식부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6DAAF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채권부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040EB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</w:t>
            </w:r>
          </w:p>
          <w:p w14:paraId="2F274CF1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상품부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F7DAA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49A80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기획부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82619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검사부</w:t>
            </w:r>
          </w:p>
        </w:tc>
      </w:tr>
      <w:tr w:rsidR="00AE7089" w14:paraId="28106596" w14:textId="77777777">
        <w:trPr>
          <w:trHeight w:val="834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7C634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간접</w:t>
            </w:r>
          </w:p>
          <w:p w14:paraId="785B779A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8506B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  <w:t>￦40,000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21448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￦50,000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0C7DA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￦20,000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FCACB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￦50,000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383FE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￦100,000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B9499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￦100,000</w:t>
            </w:r>
          </w:p>
        </w:tc>
      </w:tr>
    </w:tbl>
    <w:p w14:paraId="1815E138" w14:textId="77777777" w:rsidR="00AE7089" w:rsidRDefault="00AE7089">
      <w:pPr>
        <w:rPr>
          <w:sz w:val="2"/>
        </w:rPr>
      </w:pPr>
    </w:p>
    <w:p w14:paraId="1A6DDDE3" w14:textId="77777777" w:rsidR="00AE7089" w:rsidRDefault="00AE7089">
      <w:pPr>
        <w:pStyle w:val="a8"/>
      </w:pPr>
    </w:p>
    <w:p w14:paraId="03E61E51" w14:textId="77777777" w:rsidR="00AE7089" w:rsidRDefault="00AE7089">
      <w:pPr>
        <w:pStyle w:val="a8"/>
      </w:pPr>
    </w:p>
    <w:p w14:paraId="2E25BC87" w14:textId="77777777" w:rsidR="00AE7089" w:rsidRDefault="00AE7089">
      <w:pPr>
        <w:pStyle w:val="a8"/>
        <w:rPr>
          <w:rFonts w:ascii="HY신명조" w:eastAsia="HY신명조" w:cs="HY신명조"/>
          <w:sz w:val="24"/>
          <w:szCs w:val="24"/>
        </w:rPr>
      </w:pPr>
    </w:p>
    <w:p w14:paraId="78BE5C3C" w14:textId="77777777" w:rsidR="00AE7089" w:rsidRDefault="009F5D2F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&lt;자료 2&gt;</w:t>
      </w:r>
    </w:p>
    <w:p w14:paraId="39E557CB" w14:textId="77777777" w:rsidR="00AE7089" w:rsidRDefault="009F5D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부서별 간접원가의 원가활동별 배분비율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5"/>
        <w:gridCol w:w="745"/>
        <w:gridCol w:w="745"/>
        <w:gridCol w:w="747"/>
        <w:gridCol w:w="745"/>
        <w:gridCol w:w="745"/>
        <w:gridCol w:w="747"/>
      </w:tblGrid>
      <w:tr w:rsidR="00AE7089" w14:paraId="438594BD" w14:textId="77777777">
        <w:trPr>
          <w:trHeight w:val="409"/>
        </w:trPr>
        <w:tc>
          <w:tcPr>
            <w:tcW w:w="12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E65D319" w14:textId="77777777" w:rsidR="00AE7089" w:rsidRDefault="009F5D2F">
            <w:pPr>
              <w:pStyle w:val="a8"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부서</w:t>
            </w:r>
          </w:p>
          <w:p w14:paraId="13604372" w14:textId="77777777" w:rsidR="00AE7089" w:rsidRDefault="009F5D2F">
            <w:pPr>
              <w:pStyle w:val="a8"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활동</w:t>
            </w:r>
          </w:p>
        </w:tc>
        <w:tc>
          <w:tcPr>
            <w:tcW w:w="2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82C53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상품개발부서</w:t>
            </w:r>
          </w:p>
        </w:tc>
        <w:tc>
          <w:tcPr>
            <w:tcW w:w="2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96A09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지원부서</w:t>
            </w:r>
          </w:p>
        </w:tc>
      </w:tr>
      <w:tr w:rsidR="00AE7089" w14:paraId="5B501620" w14:textId="77777777">
        <w:trPr>
          <w:trHeight w:val="256"/>
        </w:trPr>
        <w:tc>
          <w:tcPr>
            <w:tcW w:w="12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6A7FCB6" w14:textId="77777777" w:rsidR="00AE7089" w:rsidRDefault="00AE7089"/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6BB18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주식부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44DA1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채권부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2DF06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</w:t>
            </w:r>
          </w:p>
          <w:p w14:paraId="07E2B23D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상품부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C8576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전산부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8B54B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기획부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FC547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검사부</w:t>
            </w:r>
          </w:p>
        </w:tc>
      </w:tr>
      <w:tr w:rsidR="00AE7089" w14:paraId="2124EB02" w14:textId="77777777">
        <w:trPr>
          <w:trHeight w:val="689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DA198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상품개발부</w:t>
            </w:r>
          </w:p>
          <w:p w14:paraId="4ADD0123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노동활동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1690B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25%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78FDB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469BA1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50%</w:t>
            </w:r>
          </w:p>
        </w:tc>
        <w:tc>
          <w:tcPr>
            <w:tcW w:w="2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CD2582" w14:textId="77777777" w:rsidR="00AE7089" w:rsidRDefault="00AE70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AE7089" w14:paraId="501D9627" w14:textId="77777777">
        <w:trPr>
          <w:trHeight w:val="689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86C18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부서별 작업</w:t>
            </w:r>
          </w:p>
          <w:p w14:paraId="7B378951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준비활동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BD5E6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75%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99A92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B877D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9A5F2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FFF2B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70%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CEEB0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60%</w:t>
            </w:r>
          </w:p>
        </w:tc>
      </w:tr>
      <w:tr w:rsidR="00AE7089" w14:paraId="112CFE08" w14:textId="77777777">
        <w:trPr>
          <w:trHeight w:val="849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62332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지원부서</w:t>
            </w:r>
          </w:p>
          <w:p w14:paraId="5E510483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회의보고활동</w:t>
            </w:r>
          </w:p>
        </w:tc>
        <w:tc>
          <w:tcPr>
            <w:tcW w:w="2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26FD24" w14:textId="77777777" w:rsidR="00AE7089" w:rsidRDefault="00AE70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A28F8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60%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2723C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52DDC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40%</w:t>
            </w:r>
          </w:p>
        </w:tc>
      </w:tr>
    </w:tbl>
    <w:p w14:paraId="061A39B9" w14:textId="77777777" w:rsidR="00AE7089" w:rsidRDefault="00AE7089">
      <w:pPr>
        <w:rPr>
          <w:sz w:val="2"/>
        </w:rPr>
      </w:pPr>
    </w:p>
    <w:p w14:paraId="37252641" w14:textId="77777777" w:rsidR="00AE7089" w:rsidRDefault="00AE7089">
      <w:pPr>
        <w:pStyle w:val="a8"/>
        <w:ind w:left="857" w:hanging="857"/>
      </w:pPr>
    </w:p>
    <w:p w14:paraId="2739605C" w14:textId="77777777" w:rsidR="00AE7089" w:rsidRDefault="00AE7089">
      <w:pPr>
        <w:pStyle w:val="a8"/>
        <w:ind w:left="857" w:hanging="857"/>
      </w:pPr>
    </w:p>
    <w:p w14:paraId="5F326D9B" w14:textId="77777777" w:rsidR="00AE7089" w:rsidRDefault="00AE7089">
      <w:pPr>
        <w:pStyle w:val="a8"/>
        <w:ind w:left="857" w:hanging="857"/>
      </w:pPr>
    </w:p>
    <w:p w14:paraId="2CA3B86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&lt;자료 3&gt;</w:t>
      </w:r>
    </w:p>
    <w:p w14:paraId="1FE58914" w14:textId="77777777" w:rsidR="00AE7089" w:rsidRDefault="009F5D2F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펀드상품별 직접노동시간</w:t>
      </w:r>
    </w:p>
    <w:p w14:paraId="43C8994F" w14:textId="77777777" w:rsidR="00AE7089" w:rsidRDefault="009F5D2F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>(단위 : 시간)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5"/>
        <w:gridCol w:w="794"/>
        <w:gridCol w:w="794"/>
        <w:gridCol w:w="796"/>
        <w:gridCol w:w="738"/>
        <w:gridCol w:w="738"/>
        <w:gridCol w:w="738"/>
      </w:tblGrid>
      <w:tr w:rsidR="00AE7089" w14:paraId="2D6DE649" w14:textId="77777777">
        <w:trPr>
          <w:trHeight w:val="466"/>
        </w:trPr>
        <w:tc>
          <w:tcPr>
            <w:tcW w:w="11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01AE4BC3" w14:textId="77777777" w:rsidR="00AE7089" w:rsidRDefault="009F5D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부서</w:t>
            </w:r>
          </w:p>
          <w:p w14:paraId="169D2613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</w:tc>
        <w:tc>
          <w:tcPr>
            <w:tcW w:w="2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A5D28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상품개발부서</w:t>
            </w:r>
          </w:p>
        </w:tc>
        <w:tc>
          <w:tcPr>
            <w:tcW w:w="22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47F20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지원부서</w:t>
            </w:r>
          </w:p>
        </w:tc>
      </w:tr>
      <w:tr w:rsidR="00AE7089" w14:paraId="4B531A0E" w14:textId="77777777">
        <w:trPr>
          <w:trHeight w:val="466"/>
        </w:trPr>
        <w:tc>
          <w:tcPr>
            <w:tcW w:w="11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6C285B6E" w14:textId="77777777" w:rsidR="00AE7089" w:rsidRDefault="00AE7089"/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86DC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주식부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8CEB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채권부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E8D95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</w:t>
            </w:r>
          </w:p>
          <w:p w14:paraId="005A5DFB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상품부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4194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전산부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ADAB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기획부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5747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검사부</w:t>
            </w:r>
          </w:p>
        </w:tc>
      </w:tr>
      <w:tr w:rsidR="00AE7089" w14:paraId="008C7536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B76E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실버펀드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D8AB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5,000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009B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18CE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6F7B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B29F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5989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</w:tr>
      <w:tr w:rsidR="00AE7089" w14:paraId="4D3A2B5B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9589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골드펀드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910C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2,500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622F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1,500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8061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1,500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F831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3F8A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79BA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</w:tr>
      <w:tr w:rsidR="00AE7089" w14:paraId="232B86E8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E20E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백금펀드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1AF9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2,500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8F92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1,500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A74A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1,500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AFD3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033D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1,000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0ABC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1,000</w:t>
            </w:r>
          </w:p>
        </w:tc>
      </w:tr>
      <w:tr w:rsidR="00AE7089" w14:paraId="7B6F2595" w14:textId="77777777">
        <w:trPr>
          <w:trHeight w:val="466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324E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CCD9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w w:val="90"/>
                <w:sz w:val="24"/>
                <w:szCs w:val="24"/>
              </w:rPr>
              <w:t>10,000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757B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  <w:t>5,000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C129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  <w:t>5,000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21D46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  <w:t>6,000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9C7E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  <w:t>5,000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752C6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  <w:t>5,000</w:t>
            </w:r>
          </w:p>
        </w:tc>
      </w:tr>
    </w:tbl>
    <w:p w14:paraId="7201B30C" w14:textId="77777777" w:rsidR="00AE7089" w:rsidRDefault="00AE7089">
      <w:pPr>
        <w:rPr>
          <w:sz w:val="2"/>
        </w:rPr>
      </w:pPr>
    </w:p>
    <w:p w14:paraId="463EBF2E" w14:textId="77777777" w:rsidR="00AE7089" w:rsidRDefault="00AE7089">
      <w:pPr>
        <w:pStyle w:val="a8"/>
        <w:ind w:left="857" w:hanging="857"/>
      </w:pPr>
    </w:p>
    <w:p w14:paraId="7039303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C568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1104D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&lt;자료 4&gt;</w:t>
      </w:r>
    </w:p>
    <w:p w14:paraId="732B32D6" w14:textId="77777777" w:rsidR="00AE7089" w:rsidRDefault="009F5D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펀드상품별 작업준비 및 회의보고횟수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5"/>
        <w:gridCol w:w="2247"/>
        <w:gridCol w:w="2247"/>
      </w:tblGrid>
      <w:tr w:rsidR="00AE7089" w14:paraId="13E296FD" w14:textId="77777777">
        <w:trPr>
          <w:trHeight w:val="680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5B4A25EA" w14:textId="77777777" w:rsidR="00AE7089" w:rsidRDefault="009F5D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  <w:p w14:paraId="469D6AAF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28BE6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작업준비횟수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DC59C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회의보고횟수</w:t>
            </w:r>
          </w:p>
        </w:tc>
      </w:tr>
      <w:tr w:rsidR="00AE7089" w14:paraId="2E444849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72CE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실버펀드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32F6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30회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D6764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25회</w:t>
            </w:r>
          </w:p>
        </w:tc>
      </w:tr>
      <w:tr w:rsidR="00AE7089" w14:paraId="14D5BBF0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5F40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lastRenderedPageBreak/>
              <w:t>골드펀드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EC23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10회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EDCB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15회</w:t>
            </w:r>
          </w:p>
        </w:tc>
      </w:tr>
      <w:tr w:rsidR="00AE7089" w14:paraId="0C0126A2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791C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백금펀드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10E0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60회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346D6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60회</w:t>
            </w:r>
          </w:p>
        </w:tc>
      </w:tr>
      <w:tr w:rsidR="00AE7089" w14:paraId="525D516D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3D2B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89E3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100회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A59A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100회</w:t>
            </w:r>
          </w:p>
        </w:tc>
      </w:tr>
    </w:tbl>
    <w:p w14:paraId="61099791" w14:textId="77777777" w:rsidR="00AE7089" w:rsidRDefault="00AE7089">
      <w:pPr>
        <w:rPr>
          <w:sz w:val="2"/>
        </w:rPr>
      </w:pPr>
    </w:p>
    <w:p w14:paraId="48086EC4" w14:textId="77777777" w:rsidR="00AE7089" w:rsidRDefault="00AE7089">
      <w:pPr>
        <w:pStyle w:val="a8"/>
        <w:ind w:left="857" w:hanging="857"/>
      </w:pPr>
    </w:p>
    <w:p w14:paraId="068E2DE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46C9C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&lt;자료 5&gt;</w:t>
      </w:r>
    </w:p>
    <w:p w14:paraId="4E476726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펀드상품별 계좌당 전산투자원가, 펀드수수료, 판매계좌수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15"/>
        <w:gridCol w:w="905"/>
        <w:gridCol w:w="895"/>
        <w:gridCol w:w="896"/>
        <w:gridCol w:w="1055"/>
        <w:gridCol w:w="1055"/>
      </w:tblGrid>
      <w:tr w:rsidR="00AE7089" w14:paraId="6C20B90D" w14:textId="77777777">
        <w:trPr>
          <w:trHeight w:val="466"/>
        </w:trPr>
        <w:tc>
          <w:tcPr>
            <w:tcW w:w="7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44D0BC7" w14:textId="77777777" w:rsidR="00AE7089" w:rsidRDefault="009F5D2F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  <w:p w14:paraId="3AC98525" w14:textId="77777777" w:rsidR="00AE7089" w:rsidRDefault="00AE70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05AA97" w14:textId="77777777" w:rsidR="00AE7089" w:rsidRDefault="009F5D2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</w:tc>
        <w:tc>
          <w:tcPr>
            <w:tcW w:w="26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E4E01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계좌당 전산투자원가</w:t>
            </w:r>
          </w:p>
        </w:tc>
        <w:tc>
          <w:tcPr>
            <w:tcW w:w="10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34C77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계좌당</w:t>
            </w:r>
          </w:p>
          <w:p w14:paraId="47892B60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  <w:p w14:paraId="7451D9EA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수수료</w:t>
            </w:r>
          </w:p>
        </w:tc>
        <w:tc>
          <w:tcPr>
            <w:tcW w:w="10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1D043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433F3D55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계좌수</w:t>
            </w:r>
          </w:p>
        </w:tc>
      </w:tr>
      <w:tr w:rsidR="00AE7089" w14:paraId="0ADF1288" w14:textId="77777777">
        <w:trPr>
          <w:trHeight w:val="466"/>
        </w:trPr>
        <w:tc>
          <w:tcPr>
            <w:tcW w:w="7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3E680A07" w14:textId="77777777" w:rsidR="00AE7089" w:rsidRDefault="00AE7089"/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5945F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주식부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9D495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채권부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D2A53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</w:t>
            </w:r>
          </w:p>
          <w:p w14:paraId="52DD95F5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상품부</w:t>
            </w:r>
          </w:p>
        </w:tc>
        <w:tc>
          <w:tcPr>
            <w:tcW w:w="10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CEAFBF" w14:textId="77777777" w:rsidR="00AE7089" w:rsidRDefault="00AE7089"/>
        </w:tc>
        <w:tc>
          <w:tcPr>
            <w:tcW w:w="10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3900C3" w14:textId="77777777" w:rsidR="00AE7089" w:rsidRDefault="00AE7089"/>
        </w:tc>
      </w:tr>
      <w:tr w:rsidR="00AE7089" w14:paraId="5BDC8842" w14:textId="77777777">
        <w:trPr>
          <w:trHeight w:val="567"/>
        </w:trPr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6AF25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실버</w:t>
            </w:r>
          </w:p>
          <w:p w14:paraId="0909D9B7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1E897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4E204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F8248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5BAED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10DD6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5,000개</w:t>
            </w:r>
          </w:p>
        </w:tc>
      </w:tr>
      <w:tr w:rsidR="00AE7089" w14:paraId="284DAEB4" w14:textId="77777777">
        <w:trPr>
          <w:trHeight w:val="567"/>
        </w:trPr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42AB0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골드</w:t>
            </w:r>
          </w:p>
          <w:p w14:paraId="3BC66C31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16DDD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09DDC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4F450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D7069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￦122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E53B2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2,000개</w:t>
            </w:r>
          </w:p>
        </w:tc>
      </w:tr>
      <w:tr w:rsidR="00AE7089" w14:paraId="47F3F730" w14:textId="77777777">
        <w:trPr>
          <w:trHeight w:val="567"/>
        </w:trPr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3FD77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백금</w:t>
            </w:r>
          </w:p>
          <w:p w14:paraId="308FA269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66A5E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B51EB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27FEE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2CC50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506D5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2,000개</w:t>
            </w:r>
          </w:p>
        </w:tc>
      </w:tr>
    </w:tbl>
    <w:p w14:paraId="755ED629" w14:textId="77777777" w:rsidR="00AE7089" w:rsidRDefault="00AE7089">
      <w:pPr>
        <w:rPr>
          <w:sz w:val="2"/>
        </w:rPr>
      </w:pPr>
    </w:p>
    <w:p w14:paraId="524AC80C" w14:textId="77777777" w:rsidR="00AE7089" w:rsidRDefault="00AE7089">
      <w:pPr>
        <w:pStyle w:val="a8"/>
        <w:ind w:left="857" w:hanging="857"/>
      </w:pPr>
    </w:p>
    <w:p w14:paraId="19E9569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BBDB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99EDAD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&lt;자료 6&gt;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E7089" w14:paraId="3481E4AA" w14:textId="77777777">
        <w:trPr>
          <w:trHeight w:val="127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FB14E" w14:textId="77777777" w:rsidR="00AE7089" w:rsidRDefault="009F5D2F">
            <w:pPr>
              <w:pStyle w:val="a8"/>
              <w:spacing w:line="280" w:lineRule="auto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직접노동시간당 임률은 ￦10이다. 펀드원가는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투자원가, 직접노무원가, 간접원가로 구성되어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있다.</w:t>
            </w:r>
          </w:p>
        </w:tc>
      </w:tr>
    </w:tbl>
    <w:p w14:paraId="762E2ABE" w14:textId="77777777" w:rsidR="00AE7089" w:rsidRDefault="00AE7089">
      <w:pPr>
        <w:rPr>
          <w:sz w:val="2"/>
        </w:rPr>
      </w:pPr>
    </w:p>
    <w:p w14:paraId="642AA4D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1F86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0DA3B21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F4871B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새로 도입한 활동기준원가계산을 이용하여 펀드상품별 계좌당 원가를 계산하시오.</w:t>
      </w:r>
    </w:p>
    <w:p w14:paraId="4EEFF3B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5BCA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402B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9772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D0E5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C5DD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92EC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4D70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9BA47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기존 원가계산에서는 전체 간접원가를 직접노동시간 기준의 단일 배부율에 따라 펀드상품별로 배분하였다.</w:t>
      </w:r>
    </w:p>
    <w:p w14:paraId="148BF90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C7294" w14:textId="77777777" w:rsidR="00AE7089" w:rsidRDefault="009F5D2F">
      <w:pPr>
        <w:pStyle w:val="a8"/>
        <w:spacing w:line="280" w:lineRule="auto"/>
        <w:ind w:left="467" w:hanging="46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기존 원가계산 하에서 백금펀드의 계좌당 원가를</w:t>
      </w:r>
      <w:r>
        <w:rPr>
          <w:rFonts w:ascii="HY신명조" w:eastAsia="HY신명조" w:cs="HY신명조"/>
          <w:sz w:val="24"/>
          <w:szCs w:val="24"/>
        </w:rPr>
        <w:t xml:space="preserve"> 계산하시오.</w:t>
      </w:r>
    </w:p>
    <w:p w14:paraId="1C24821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F7C87" w14:textId="77777777" w:rsidR="00AE7089" w:rsidRDefault="009F5D2F">
      <w:pPr>
        <w:pStyle w:val="a8"/>
        <w:spacing w:line="280" w:lineRule="auto"/>
        <w:ind w:left="509" w:hanging="509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기존 원가계산과 새로 도입한 활동기준원가</w:t>
      </w:r>
      <w:r>
        <w:rPr>
          <w:rFonts w:ascii="HY신명조" w:eastAsia="HY신명조" w:cs="HY신명조"/>
          <w:sz w:val="24"/>
          <w:szCs w:val="24"/>
        </w:rPr>
        <w:t>계산을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각각 적용한 백금펀드의 계좌당 수익성(영업이익률 =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〖〖계좌당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영업이익〗〗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〖〖계좌당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펀드수수료〗〗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을 비교하시오.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64792E8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17FA783D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새로 도입한 활동기준원가계산과 기존 </w:t>
      </w:r>
      <w:r>
        <w:rPr>
          <w:rFonts w:ascii="HY신명조" w:eastAsia="HY신명조" w:cs="HY신명조"/>
          <w:spacing w:val="1"/>
          <w:sz w:val="24"/>
          <w:szCs w:val="24"/>
        </w:rPr>
        <w:t>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계산의 수익성 결과에 차이가 있다면 그러한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차이가 </w:t>
      </w:r>
      <w:r>
        <w:rPr>
          <w:rFonts w:ascii="HY신명조" w:eastAsia="HY신명조" w:cs="HY신명조"/>
          <w:sz w:val="24"/>
          <w:szCs w:val="24"/>
        </w:rPr>
        <w:t>발생하는 이유를 간략히 기술하시오. (</w:t>
      </w:r>
      <w:r>
        <w:rPr>
          <w:rFonts w:ascii="HY신명조" w:eastAsia="HY신명조" w:cs="HY신명조"/>
          <w:sz w:val="24"/>
          <w:szCs w:val="24"/>
          <w:u w:val="single" w:color="000000"/>
        </w:rPr>
        <w:t>4줄 이내로 기술할 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EE3806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274E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C328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AAF06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192E1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09983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280C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32EA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12A1A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F695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98B4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21D2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652A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ED2AC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E0B8D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골드펀드</w:t>
      </w:r>
      <w:r>
        <w:rPr>
          <w:rFonts w:ascii="HY신명조" w:eastAsia="HY신명조" w:cs="HY신명조"/>
          <w:spacing w:val="2"/>
          <w:sz w:val="24"/>
          <w:szCs w:val="24"/>
        </w:rPr>
        <w:t>Ⅱ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계좌 1,000개에 대한 판매 </w:t>
      </w:r>
      <w:r>
        <w:rPr>
          <w:rFonts w:ascii="HY신명조" w:eastAsia="HY신명조" w:cs="HY신명조"/>
          <w:spacing w:val="-7"/>
          <w:sz w:val="24"/>
          <w:szCs w:val="24"/>
        </w:rPr>
        <w:t>요청이 신규로 발생하였다. 골드펀드</w:t>
      </w:r>
      <w:r>
        <w:rPr>
          <w:rFonts w:ascii="HY신명조" w:eastAsia="HY신명조" w:cs="HY신명조"/>
          <w:spacing w:val="-7"/>
          <w:sz w:val="24"/>
          <w:szCs w:val="24"/>
        </w:rPr>
        <w:t>Ⅱ</w:t>
      </w:r>
      <w:r>
        <w:rPr>
          <w:rFonts w:ascii="HY신명조" w:eastAsia="HY신명조" w:cs="HY신명조"/>
          <w:spacing w:val="-7"/>
          <w:sz w:val="24"/>
          <w:szCs w:val="24"/>
        </w:rPr>
        <w:t>를 신규로 개발</w:t>
      </w:r>
      <w:r>
        <w:rPr>
          <w:rFonts w:ascii="HY신명조" w:eastAsia="HY신명조" w:cs="HY신명조"/>
          <w:spacing w:val="-2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판매하면 ￦10,000의 비용이 추가로 발생한다. </w:t>
      </w:r>
      <w:r>
        <w:rPr>
          <w:rFonts w:ascii="HY신명조" w:eastAsia="HY신명조" w:cs="HY신명조"/>
          <w:spacing w:val="-3"/>
          <w:sz w:val="24"/>
          <w:szCs w:val="24"/>
        </w:rPr>
        <w:t>그리고 골드펀드</w:t>
      </w:r>
      <w:r>
        <w:rPr>
          <w:rFonts w:ascii="HY신명조" w:eastAsia="HY신명조" w:cs="HY신명조"/>
          <w:spacing w:val="-3"/>
          <w:sz w:val="24"/>
          <w:szCs w:val="24"/>
        </w:rPr>
        <w:t>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에 대한 판매 요청을 수락할 경우 </w:t>
      </w:r>
      <w:r>
        <w:rPr>
          <w:rFonts w:ascii="HY신명조" w:eastAsia="HY신명조" w:cs="HY신명조"/>
          <w:spacing w:val="3"/>
          <w:sz w:val="24"/>
          <w:szCs w:val="24"/>
        </w:rPr>
        <w:t>1,000개 모두를 판매하여야 하며, 이 경우 기존</w:t>
      </w:r>
      <w:r>
        <w:rPr>
          <w:rFonts w:ascii="HY신명조" w:eastAsia="HY신명조" w:cs="HY신명조"/>
          <w:sz w:val="24"/>
          <w:szCs w:val="24"/>
        </w:rPr>
        <w:t xml:space="preserve"> 골드펀드 판매량은 300계좌 감소한다. </w:t>
      </w:r>
    </w:p>
    <w:p w14:paraId="115DE71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7CA3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활동기준원가계산에 의한 골드펀드와 골드펀드</w:t>
      </w:r>
      <w:r>
        <w:rPr>
          <w:rFonts w:ascii="HY신명조" w:eastAsia="HY신명조" w:cs="HY신명조"/>
          <w:sz w:val="24"/>
          <w:szCs w:val="24"/>
        </w:rPr>
        <w:t>Ⅱ</w:t>
      </w:r>
      <w:r>
        <w:rPr>
          <w:rFonts w:ascii="HY신명조" w:eastAsia="HY신명조" w:cs="HY신명조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계좌당 변동원가는 ￦102으로 동일하다고 가정할 때, </w:t>
      </w:r>
      <w:r>
        <w:rPr>
          <w:rFonts w:ascii="HY신명조" w:eastAsia="HY신명조" w:cs="HY신명조"/>
          <w:sz w:val="24"/>
          <w:szCs w:val="24"/>
        </w:rPr>
        <w:t>활동기준원가계산 하에서 골드펀드</w:t>
      </w:r>
      <w:r>
        <w:rPr>
          <w:rFonts w:ascii="HY신명조" w:eastAsia="HY신명조" w:cs="HY신명조"/>
          <w:sz w:val="24"/>
          <w:szCs w:val="24"/>
        </w:rPr>
        <w:t>Ⅱ</w:t>
      </w:r>
      <w:r>
        <w:rPr>
          <w:rFonts w:ascii="HY신명조" w:eastAsia="HY신명조" w:cs="HY신명조"/>
          <w:sz w:val="24"/>
          <w:szCs w:val="24"/>
        </w:rPr>
        <w:t xml:space="preserve"> 추가 판매에 </w:t>
      </w:r>
      <w:r>
        <w:rPr>
          <w:rFonts w:ascii="HY신명조" w:eastAsia="HY신명조" w:cs="HY신명조"/>
          <w:spacing w:val="-1"/>
          <w:sz w:val="24"/>
          <w:szCs w:val="24"/>
        </w:rPr>
        <w:t>대해 계좌당 최소한 받아야 할 수수료는 얼마인가?</w:t>
      </w:r>
    </w:p>
    <w:p w14:paraId="40950D1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45A9D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50D6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D0167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B8CBB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3052BB2D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2】(10점)</w:t>
      </w:r>
    </w:p>
    <w:p w14:paraId="70E36DA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F1DA35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(주)ET는 제품 A를 생산하여 판매하고 있다. 제품 A의</w:t>
      </w:r>
      <w:r>
        <w:rPr>
          <w:rFonts w:ascii="HY신명조" w:eastAsia="HY신명조" w:cs="HY신명조"/>
          <w:sz w:val="24"/>
          <w:szCs w:val="24"/>
        </w:rPr>
        <w:t xml:space="preserve"> 생산구간별 추정 변동원가(평균단가)는 &lt;자료 1&gt;, </w:t>
      </w:r>
      <w:r>
        <w:rPr>
          <w:rFonts w:ascii="HY신명조" w:eastAsia="HY신명조" w:cs="HY신명조"/>
          <w:spacing w:val="-7"/>
          <w:sz w:val="24"/>
          <w:szCs w:val="24"/>
        </w:rPr>
        <w:t>제품 A의 생산구간별 추정 총고정원가는 &lt;자료 2&gt;와</w:t>
      </w:r>
      <w:r>
        <w:rPr>
          <w:rFonts w:ascii="HY신명조" w:eastAsia="HY신명조" w:cs="HY신명조"/>
          <w:sz w:val="24"/>
          <w:szCs w:val="24"/>
        </w:rPr>
        <w:t xml:space="preserve"> 같다. </w:t>
      </w:r>
    </w:p>
    <w:p w14:paraId="5C4D14EB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14286A45" w14:textId="77777777" w:rsidR="00AE7089" w:rsidRDefault="009F5D2F">
      <w:pPr>
        <w:pStyle w:val="a8"/>
        <w:spacing w:line="280" w:lineRule="auto"/>
        <w:ind w:left="1103" w:hanging="110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&lt;자료 1&gt;</w:t>
      </w:r>
    </w:p>
    <w:p w14:paraId="6D8185F2" w14:textId="77777777" w:rsidR="00AE7089" w:rsidRDefault="009F5D2F">
      <w:pPr>
        <w:pStyle w:val="a8"/>
        <w:spacing w:line="280" w:lineRule="auto"/>
        <w:ind w:left="1103" w:hanging="110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제품 A의 생산구간별 추정 변동원가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2"/>
        <w:gridCol w:w="1343"/>
        <w:gridCol w:w="1512"/>
        <w:gridCol w:w="1512"/>
      </w:tblGrid>
      <w:tr w:rsidR="00AE7089" w14:paraId="566CC653" w14:textId="77777777">
        <w:trPr>
          <w:trHeight w:val="482"/>
        </w:trPr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C8D8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생산구간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F1EC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1～1,000개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CC036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1,001～3,000개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6C47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3,001～5,000개</w:t>
            </w:r>
          </w:p>
        </w:tc>
      </w:tr>
      <w:tr w:rsidR="00AE7089" w14:paraId="4E0D6979" w14:textId="77777777">
        <w:trPr>
          <w:trHeight w:val="721"/>
        </w:trPr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152F8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  <w:p w14:paraId="1BD8AE64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(평균단가)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6F1F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C8C8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913E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￦25</w:t>
            </w:r>
          </w:p>
        </w:tc>
      </w:tr>
    </w:tbl>
    <w:p w14:paraId="739417A7" w14:textId="77777777" w:rsidR="00AE7089" w:rsidRDefault="00AE7089">
      <w:pPr>
        <w:rPr>
          <w:sz w:val="2"/>
        </w:rPr>
      </w:pPr>
    </w:p>
    <w:p w14:paraId="135C5390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57FE7262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577706D9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0C4E863B" w14:textId="77777777" w:rsidR="00AE7089" w:rsidRDefault="009F5D2F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&lt;자료 2&gt;</w:t>
      </w:r>
    </w:p>
    <w:p w14:paraId="3B803F47" w14:textId="77777777" w:rsidR="00AE7089" w:rsidRDefault="009F5D2F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제품 A의 생산구간별 추정 총고정원가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1"/>
        <w:gridCol w:w="2012"/>
        <w:gridCol w:w="2012"/>
      </w:tblGrid>
      <w:tr w:rsidR="00AE7089" w14:paraId="67F00648" w14:textId="77777777">
        <w:trPr>
          <w:trHeight w:val="482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8695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생산구간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D698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1～2,000개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60164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2,001～5,000개</w:t>
            </w:r>
          </w:p>
        </w:tc>
      </w:tr>
      <w:tr w:rsidR="00AE7089" w14:paraId="20923385" w14:textId="77777777">
        <w:trPr>
          <w:trHeight w:val="596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DF7C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총고정원가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6B42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￦170,000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92A2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￦200,000</w:t>
            </w:r>
          </w:p>
        </w:tc>
      </w:tr>
    </w:tbl>
    <w:p w14:paraId="23CF2ECA" w14:textId="77777777" w:rsidR="00AE7089" w:rsidRDefault="00AE7089">
      <w:pPr>
        <w:rPr>
          <w:sz w:val="2"/>
        </w:rPr>
      </w:pPr>
    </w:p>
    <w:p w14:paraId="5E42BB12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410F8A84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0C41AFCA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4F0196F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제품 A의 판매가격별 제품 판매(수요)량은 </w:t>
      </w:r>
      <w:r>
        <w:rPr>
          <w:rFonts w:ascii="HY신명조" w:eastAsia="HY신명조" w:cs="HY신명조"/>
          <w:sz w:val="24"/>
          <w:szCs w:val="24"/>
        </w:rPr>
        <w:t>아래와 같다고 예상한다. (주)ET는 이익을 극대화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하기 위해 단위당 제품 판매가격을 얼마로 설정해야 </w:t>
      </w:r>
      <w:r>
        <w:rPr>
          <w:rFonts w:ascii="HY신명조" w:eastAsia="HY신명조" w:cs="HY신명조"/>
          <w:sz w:val="24"/>
          <w:szCs w:val="24"/>
        </w:rPr>
        <w:t>하는가?</w:t>
      </w:r>
    </w:p>
    <w:p w14:paraId="0B08B57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26006D" w14:textId="77777777" w:rsidR="00AE7089" w:rsidRDefault="009F5D2F">
      <w:pPr>
        <w:pStyle w:val="a8"/>
        <w:spacing w:line="280" w:lineRule="auto"/>
        <w:ind w:left="1216" w:hanging="121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&lt;제품 A의 판매가격별 판매(수요)량&gt;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AE7089" w14:paraId="6B26ADD4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B34E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개당 판매가격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983E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판매(수요)량</w:t>
            </w:r>
          </w:p>
        </w:tc>
      </w:tr>
      <w:tr w:rsidR="00AE7089" w14:paraId="453913BC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7879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9832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1,000개</w:t>
            </w:r>
          </w:p>
        </w:tc>
      </w:tr>
      <w:tr w:rsidR="00AE7089" w14:paraId="0D08787A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6DF5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￦150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3412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2,000개</w:t>
            </w:r>
          </w:p>
        </w:tc>
      </w:tr>
      <w:tr w:rsidR="00AE7089" w14:paraId="29251BA0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28FF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￦120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A316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3,000개</w:t>
            </w:r>
          </w:p>
        </w:tc>
      </w:tr>
      <w:tr w:rsidR="00AE7089" w14:paraId="3D9144A3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1843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￦95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B246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4,000개</w:t>
            </w:r>
          </w:p>
        </w:tc>
      </w:tr>
      <w:tr w:rsidR="00AE7089" w14:paraId="10C81009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02EF4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￦80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2CE1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5,000개</w:t>
            </w:r>
          </w:p>
        </w:tc>
      </w:tr>
    </w:tbl>
    <w:p w14:paraId="661BE30A" w14:textId="77777777" w:rsidR="00AE7089" w:rsidRDefault="00AE7089">
      <w:pPr>
        <w:rPr>
          <w:sz w:val="2"/>
        </w:rPr>
      </w:pPr>
    </w:p>
    <w:p w14:paraId="56E1D232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3049A0A8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13A5145E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3F0B0AA1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25A389F9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0DF0D3E0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6AFCF79D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05B42791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(주)ET가 제품 A의 개당 판매가격을 ￦140으로 책정할 경우, 제품 A에 대한 제품 판매(수요)는 최대 5,000개라고 가정한다. 목표이익 </w:t>
      </w:r>
      <w:r>
        <w:rPr>
          <w:rFonts w:ascii="HY신명조" w:eastAsia="HY신명조" w:cs="HY신명조"/>
          <w:spacing w:val="-3"/>
          <w:sz w:val="24"/>
          <w:szCs w:val="24"/>
        </w:rPr>
        <w:t>￦90,000을 달성하기 위해서는 제품 A를 몇 개 판매</w:t>
      </w:r>
      <w:r>
        <w:rPr>
          <w:rFonts w:ascii="HY신명조" w:eastAsia="HY신명조" w:cs="HY신명조"/>
          <w:sz w:val="24"/>
          <w:szCs w:val="24"/>
        </w:rPr>
        <w:t>해야 하는가? (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이하는 반올림 하시오.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B5E9DF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E369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E010A6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EB7E1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50B3E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13BC87" w14:textId="77777777" w:rsidR="00AE7089" w:rsidRDefault="009F5D2F">
      <w:r>
        <w:br w:type="page"/>
      </w:r>
    </w:p>
    <w:p w14:paraId="7C3465A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D8780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3】(30점)</w:t>
      </w:r>
    </w:p>
    <w:p w14:paraId="4AB3F17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437CBB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(주)예당은 다양한 악기를 생산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판매하는 회사이다.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(주)예당의 목관악기 부문은 유일한 영업자산인 </w:t>
      </w:r>
      <w:r>
        <w:rPr>
          <w:rFonts w:ascii="HY신명조" w:eastAsia="HY신명조" w:cs="HY신명조"/>
          <w:spacing w:val="-7"/>
          <w:sz w:val="24"/>
          <w:szCs w:val="24"/>
        </w:rPr>
        <w:t>생산기계 한 대를 사용하여 대한교향악단에 제품 A와 제품 B를 생산</w:t>
      </w:r>
      <w:r>
        <w:rPr>
          <w:rFonts w:ascii="HY신명조" w:eastAsia="HY신명조" w:cs="HY신명조"/>
          <w:spacing w:val="-7"/>
          <w:sz w:val="24"/>
          <w:szCs w:val="24"/>
        </w:rPr>
        <w:t>·</w:t>
      </w:r>
      <w:r>
        <w:rPr>
          <w:rFonts w:ascii="HY신명조" w:eastAsia="HY신명조" w:cs="HY신명조"/>
          <w:spacing w:val="-7"/>
          <w:sz w:val="24"/>
          <w:szCs w:val="24"/>
        </w:rPr>
        <w:t>판매하여 왔다. 목관악기</w:t>
      </w:r>
      <w:r>
        <w:rPr>
          <w:rFonts w:ascii="HY신명조" w:eastAsia="HY신명조" w:cs="HY신명조"/>
          <w:sz w:val="24"/>
          <w:szCs w:val="24"/>
        </w:rPr>
        <w:t xml:space="preserve"> 생산기계 </w:t>
      </w:r>
      <w:r>
        <w:rPr>
          <w:rFonts w:ascii="HY신명조" w:eastAsia="HY신명조" w:cs="HY신명조"/>
          <w:spacing w:val="-1"/>
          <w:sz w:val="24"/>
          <w:szCs w:val="24"/>
        </w:rPr>
        <w:t>한 대의 구매가격은 ￦120,000으로 감가상각을 하지 않으며</w:t>
      </w:r>
      <w:r>
        <w:rPr>
          <w:rFonts w:ascii="HY신명조" w:eastAsia="HY신명조" w:cs="HY신명조"/>
          <w:sz w:val="24"/>
          <w:szCs w:val="24"/>
        </w:rPr>
        <w:t xml:space="preserve">, 연간 최대 기계가동시간은 150시간이다. </w:t>
      </w:r>
    </w:p>
    <w:p w14:paraId="5C150C1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CC50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2009년말 목관악기 부문장은 원재료 구입 및 노동시간에 별다른 제약이 없다는 가정 하에 제품 A와 제품 B에 대한 2010년도 예산자료를 다음의 표와 </w:t>
      </w:r>
      <w:r>
        <w:rPr>
          <w:rFonts w:ascii="HY신명조" w:eastAsia="HY신명조" w:cs="HY신명조"/>
          <w:spacing w:val="-2"/>
          <w:sz w:val="24"/>
          <w:szCs w:val="24"/>
        </w:rPr>
        <w:t>같이 수집하였다. 목관악기 부문의 원가는 직접재료</w:t>
      </w:r>
      <w:r>
        <w:rPr>
          <w:rFonts w:ascii="HY신명조" w:eastAsia="HY신명조" w:cs="HY신명조"/>
          <w:spacing w:val="-3"/>
          <w:sz w:val="24"/>
          <w:szCs w:val="24"/>
        </w:rPr>
        <w:t>원가와 직접노무원가로 이루어져있고 여타 제조간접</w:t>
      </w:r>
      <w:r>
        <w:rPr>
          <w:rFonts w:ascii="HY신명조" w:eastAsia="HY신명조" w:cs="HY신명조"/>
          <w:spacing w:val="-13"/>
          <w:sz w:val="24"/>
          <w:szCs w:val="24"/>
        </w:rPr>
        <w:t>원가와 판매관리비는 존재하지 않는다. 재고 및 공손품도</w:t>
      </w:r>
      <w:r>
        <w:rPr>
          <w:rFonts w:ascii="HY신명조" w:eastAsia="HY신명조" w:cs="HY신명조"/>
          <w:sz w:val="24"/>
          <w:szCs w:val="24"/>
        </w:rPr>
        <w:t xml:space="preserve"> 발생하지 않는다. </w:t>
      </w:r>
    </w:p>
    <w:p w14:paraId="039EDFF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010261A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09"/>
        <w:gridCol w:w="1049"/>
        <w:gridCol w:w="992"/>
      </w:tblGrid>
      <w:tr w:rsidR="00AE7089" w14:paraId="4CAF0D1A" w14:textId="77777777">
        <w:trPr>
          <w:trHeight w:val="409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8ADC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FF6B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A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9026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B</w:t>
            </w:r>
          </w:p>
        </w:tc>
      </w:tr>
      <w:tr w:rsidR="00AE7089" w14:paraId="542046A6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681CC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예상수요량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E69C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100개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C6B6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50개</w:t>
            </w:r>
          </w:p>
        </w:tc>
      </w:tr>
      <w:tr w:rsidR="00AE7089" w14:paraId="0A195E48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3230C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제품단위당 예상판매가격 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46DE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9428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￦300</w:t>
            </w:r>
          </w:p>
        </w:tc>
      </w:tr>
      <w:tr w:rsidR="00AE7089" w14:paraId="51F87A7B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29699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표준원재료수량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8260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3kg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7A81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4kg</w:t>
            </w:r>
          </w:p>
        </w:tc>
      </w:tr>
      <w:tr w:rsidR="00AE7089" w14:paraId="003F0F27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FB1C0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kg당 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표준구매가격 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2F04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8083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</w:t>
            </w:r>
          </w:p>
        </w:tc>
      </w:tr>
      <w:tr w:rsidR="00AE7089" w14:paraId="7FDAA125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50C5C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제품단위당 표준직접재료원가 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7D9F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10DC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</w:t>
            </w:r>
          </w:p>
        </w:tc>
      </w:tr>
      <w:tr w:rsidR="00AE7089" w14:paraId="7119E169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51370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표준노동시간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7611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2시간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3978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4시간</w:t>
            </w:r>
          </w:p>
        </w:tc>
      </w:tr>
      <w:tr w:rsidR="00AE7089" w14:paraId="53621E6A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971EF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노동시간당 표준임률 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489C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7959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</w:t>
            </w:r>
          </w:p>
        </w:tc>
      </w:tr>
      <w:tr w:rsidR="00AE7089" w14:paraId="153E47EF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5A591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표준직접노무원가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D9C7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7832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</w:t>
            </w:r>
          </w:p>
        </w:tc>
      </w:tr>
      <w:tr w:rsidR="00AE7089" w14:paraId="5F7C728E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A561F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제품단위당 표준기계가동시간 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6A2E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1시간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34D6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2시간</w:t>
            </w:r>
          </w:p>
        </w:tc>
      </w:tr>
    </w:tbl>
    <w:p w14:paraId="44439624" w14:textId="77777777" w:rsidR="00AE7089" w:rsidRDefault="00AE7089">
      <w:pPr>
        <w:rPr>
          <w:sz w:val="2"/>
        </w:rPr>
      </w:pPr>
    </w:p>
    <w:p w14:paraId="6FE3BF3D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C710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9331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91A59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목관악기 부문장이 수집한 예산자료에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근거하여 2010년도 해당 부문의 이익을 극대화할 수 </w:t>
      </w:r>
      <w:r>
        <w:rPr>
          <w:rFonts w:ascii="HY신명조" w:eastAsia="HY신명조" w:cs="HY신명조"/>
          <w:sz w:val="24"/>
          <w:szCs w:val="24"/>
        </w:rPr>
        <w:t xml:space="preserve">있는 제품 A와 제품 B 각각의 생산 및 판매량을 </w:t>
      </w:r>
      <w:r>
        <w:rPr>
          <w:rFonts w:ascii="HY신명조" w:eastAsia="HY신명조" w:cs="HY신명조"/>
          <w:spacing w:val="-4"/>
          <w:sz w:val="24"/>
          <w:szCs w:val="24"/>
        </w:rPr>
        <w:t>결정하고 이로부터 예상되는 부문이익을 계산하시오.</w:t>
      </w:r>
    </w:p>
    <w:p w14:paraId="70E495E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56D8D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CA8780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D24F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3F440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21EB3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4A07B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176DD8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2010년 1월초 대한교향악단은 (주)예당에 </w:t>
      </w:r>
      <w:r>
        <w:rPr>
          <w:rFonts w:ascii="HY신명조" w:eastAsia="HY신명조" w:cs="HY신명조"/>
          <w:spacing w:val="-3"/>
          <w:sz w:val="24"/>
          <w:szCs w:val="24"/>
        </w:rPr>
        <w:t>제품 A 100개를 우선 공급해줄 것을 요청하는 한편,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2010년에 한해 제품 B 대신 제품 C 10개를 구매</w:t>
      </w:r>
      <w:r>
        <w:rPr>
          <w:rFonts w:ascii="HY신명조" w:eastAsia="HY신명조" w:cs="HY신명조"/>
          <w:sz w:val="24"/>
          <w:szCs w:val="24"/>
        </w:rPr>
        <w:t>하겠다는 특별주문을 해왔다. (주)예당이 동 특별</w:t>
      </w:r>
      <w:r>
        <w:rPr>
          <w:rFonts w:ascii="HY신명조" w:eastAsia="HY신명조" w:cs="HY신명조"/>
          <w:spacing w:val="-3"/>
          <w:sz w:val="24"/>
          <w:szCs w:val="24"/>
        </w:rPr>
        <w:t>주문을 수용할 경우 2010년도 목관악기 부문의 예산자료 및 제품 C에 대한 다음의 기초자료에 근거하여</w:t>
      </w:r>
      <w:r>
        <w:rPr>
          <w:rFonts w:ascii="HY신명조" w:eastAsia="HY신명조" w:cs="HY신명조"/>
          <w:sz w:val="24"/>
          <w:szCs w:val="24"/>
        </w:rPr>
        <w:t xml:space="preserve"> 제품 C에 대해 책정해야 하는 단위당 최소가격을 계산하시오. </w:t>
      </w:r>
    </w:p>
    <w:p w14:paraId="73DDDA4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0C85D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48"/>
        <w:gridCol w:w="1445"/>
      </w:tblGrid>
      <w:tr w:rsidR="00AE7089" w14:paraId="28F4C168" w14:textId="77777777">
        <w:trPr>
          <w:trHeight w:val="409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7D9E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0623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C</w:t>
            </w:r>
          </w:p>
        </w:tc>
      </w:tr>
      <w:tr w:rsidR="00AE7089" w14:paraId="63F7EEE0" w14:textId="77777777">
        <w:trPr>
          <w:trHeight w:val="353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C7C0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판매수량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03E0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10개</w:t>
            </w:r>
          </w:p>
        </w:tc>
      </w:tr>
      <w:tr w:rsidR="00AE7089" w14:paraId="372925E2" w14:textId="77777777">
        <w:trPr>
          <w:trHeight w:val="353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3F5E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직접재료원가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D28F4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</w:t>
            </w:r>
          </w:p>
        </w:tc>
      </w:tr>
      <w:tr w:rsidR="00AE7089" w14:paraId="4B9064FE" w14:textId="77777777">
        <w:trPr>
          <w:trHeight w:val="353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F11B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직접노무원가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75F5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</w:t>
            </w:r>
          </w:p>
        </w:tc>
      </w:tr>
      <w:tr w:rsidR="00AE7089" w14:paraId="6BBED332" w14:textId="77777777">
        <w:trPr>
          <w:trHeight w:val="353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F317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기계가동시간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8E61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5시간</w:t>
            </w:r>
          </w:p>
        </w:tc>
      </w:tr>
    </w:tbl>
    <w:p w14:paraId="12B907C6" w14:textId="77777777" w:rsidR="00AE7089" w:rsidRDefault="00AE7089">
      <w:pPr>
        <w:rPr>
          <w:sz w:val="2"/>
        </w:rPr>
      </w:pPr>
    </w:p>
    <w:p w14:paraId="5F6BEBE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45E6DE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76B6A657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(물음 1) 및 (물음 2)와 관계없이 대한교향</w:t>
      </w:r>
      <w:r>
        <w:rPr>
          <w:rFonts w:ascii="HY신명조" w:eastAsia="HY신명조" w:cs="HY신명조"/>
          <w:spacing w:val="-1"/>
          <w:sz w:val="24"/>
          <w:szCs w:val="24"/>
        </w:rPr>
        <w:t>악단은 제품 A 100개와 (주)예당이 공급할 수 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만큼 최대 50개까지 제품 B를 구매하기로 (주)예당과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계약하였다. 2010년 1월초 한국교향악단은 (주)예당에</w:t>
      </w:r>
      <w:r>
        <w:rPr>
          <w:rFonts w:ascii="HY신명조" w:eastAsia="HY신명조" w:cs="HY신명조"/>
          <w:sz w:val="24"/>
          <w:szCs w:val="24"/>
        </w:rPr>
        <w:t xml:space="preserve"> 2010년에 한정하여 제품 D를 25개 구매하겠다는 </w:t>
      </w:r>
      <w:r>
        <w:rPr>
          <w:rFonts w:ascii="HY신명조" w:eastAsia="HY신명조" w:cs="HY신명조"/>
          <w:spacing w:val="-3"/>
          <w:sz w:val="24"/>
          <w:szCs w:val="24"/>
        </w:rPr>
        <w:t>특별주문을 보내왔다. (주)예당의 목관악기 부문장은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 사용하고 있는 목관악기 생산기계와 구입가격 및</w:t>
      </w:r>
      <w:r>
        <w:rPr>
          <w:rFonts w:ascii="HY신명조" w:eastAsia="HY신명조" w:cs="HY신명조"/>
          <w:sz w:val="24"/>
          <w:szCs w:val="24"/>
        </w:rPr>
        <w:t xml:space="preserve"> 기계가동시간이 동일한 생산기계를 한 대 추가로 도입함으로써 동 특별주문을 수용할지 여부를 검토</w:t>
      </w:r>
      <w:r>
        <w:rPr>
          <w:rFonts w:ascii="HY신명조" w:eastAsia="HY신명조" w:cs="HY신명조"/>
          <w:spacing w:val="-4"/>
          <w:sz w:val="24"/>
          <w:szCs w:val="24"/>
        </w:rPr>
        <w:t>하기로 하였다. 2010년 12월말 퇴직 예정인 목관악기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부문장의 성과 및 보상은 해당 부문의 연간 투자수익률</w:t>
      </w:r>
      <w:r>
        <w:rPr>
          <w:rFonts w:ascii="HY신명조" w:eastAsia="HY신명조" w:cs="HY신명조"/>
          <w:sz w:val="24"/>
          <w:szCs w:val="24"/>
        </w:rPr>
        <w:t xml:space="preserve">(ROI)에 의해 결정되고 있다. 2010년도 목관악기 </w:t>
      </w:r>
      <w:r>
        <w:rPr>
          <w:rFonts w:ascii="HY신명조" w:eastAsia="HY신명조" w:cs="HY신명조"/>
          <w:spacing w:val="-9"/>
          <w:sz w:val="24"/>
          <w:szCs w:val="24"/>
        </w:rPr>
        <w:t>부문의 예산자료 및 제품 D에 대한 다음의 기초자료에</w:t>
      </w:r>
      <w:r>
        <w:rPr>
          <w:rFonts w:ascii="HY신명조" w:eastAsia="HY신명조" w:cs="HY신명조"/>
          <w:sz w:val="24"/>
          <w:szCs w:val="24"/>
        </w:rPr>
        <w:t xml:space="preserve"> 근거하여, 목관악기 부문장이 새로운 생산기계를 </w:t>
      </w:r>
      <w:r>
        <w:rPr>
          <w:rFonts w:ascii="HY신명조" w:eastAsia="HY신명조" w:cs="HY신명조"/>
          <w:spacing w:val="-3"/>
          <w:sz w:val="24"/>
          <w:szCs w:val="24"/>
        </w:rPr>
        <w:t>한 대 추가로 도입하고자 할 자발적 유인을 가질 수</w:t>
      </w:r>
      <w:r>
        <w:rPr>
          <w:rFonts w:ascii="HY신명조" w:eastAsia="HY신명조" w:cs="HY신명조"/>
          <w:sz w:val="24"/>
          <w:szCs w:val="24"/>
        </w:rPr>
        <w:t xml:space="preserve"> 있는 제품 D의 단위당 최소가격을 계산하시오. </w:t>
      </w:r>
    </w:p>
    <w:p w14:paraId="581853B0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4F58F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75"/>
        <w:gridCol w:w="1218"/>
      </w:tblGrid>
      <w:tr w:rsidR="00AE7089" w14:paraId="345A0266" w14:textId="77777777">
        <w:trPr>
          <w:trHeight w:val="409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5916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86F7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D</w:t>
            </w:r>
          </w:p>
        </w:tc>
      </w:tr>
      <w:tr w:rsidR="00AE7089" w14:paraId="052A1BC5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AE3C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판매수량 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182F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25개</w:t>
            </w:r>
          </w:p>
        </w:tc>
      </w:tr>
      <w:tr w:rsidR="00AE7089" w14:paraId="50714CCE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8067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제품단위당 직접재료원가 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D026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</w:t>
            </w:r>
          </w:p>
        </w:tc>
      </w:tr>
      <w:tr w:rsidR="00AE7089" w14:paraId="6379FE27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C678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직접노무원가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DA1E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</w:t>
            </w:r>
          </w:p>
        </w:tc>
      </w:tr>
      <w:tr w:rsidR="00AE7089" w14:paraId="2ACBAB7B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7FE26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제품단위당 기계가동시간 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DEBC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2시간</w:t>
            </w:r>
          </w:p>
        </w:tc>
      </w:tr>
    </w:tbl>
    <w:p w14:paraId="627E5444" w14:textId="77777777" w:rsidR="00AE7089" w:rsidRDefault="00AE7089">
      <w:pPr>
        <w:rPr>
          <w:sz w:val="2"/>
        </w:rPr>
      </w:pPr>
    </w:p>
    <w:p w14:paraId="2373929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CB7530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5B6D1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75874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D3091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F111CA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8477A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EF79E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24F8F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6F4E2F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(주)예당의 목관악기 부문장의 성과 및 보상이 연간 투자수익률(ROI) 대신 연 5%의 최소필요수익률 하에서 산출된 연간 경제적 부가가치</w:t>
      </w:r>
      <w:r>
        <w:rPr>
          <w:rFonts w:ascii="HY신명조" w:eastAsia="HY신명조" w:cs="HY신명조"/>
          <w:spacing w:val="1"/>
          <w:sz w:val="24"/>
          <w:szCs w:val="24"/>
        </w:rPr>
        <w:t>(EVA)에 의해 결정된다고 가정하고 (물음 3)의</w:t>
      </w:r>
      <w:r>
        <w:rPr>
          <w:rFonts w:ascii="HY신명조" w:eastAsia="HY신명조" w:cs="HY신명조"/>
          <w:sz w:val="24"/>
          <w:szCs w:val="24"/>
        </w:rPr>
        <w:t xml:space="preserve"> 질문에 반복하여 답하시오. </w:t>
      </w:r>
    </w:p>
    <w:p w14:paraId="1A1714A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27F16C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99327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0321A8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D31BF2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8042D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903679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2010년 1월말 (주)예당은 (물음 4)의 답에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근거한 제품 D의 가격조건에서 한국교향악단과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계약을 체결하였다. 이에 따라 (주)예당은 목관악기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생산기계를 총 두 대 가동하여 대한교향악단 및 </w:t>
      </w:r>
      <w:r>
        <w:rPr>
          <w:rFonts w:ascii="HY신명조" w:eastAsia="HY신명조" w:cs="HY신명조"/>
          <w:sz w:val="24"/>
          <w:szCs w:val="24"/>
        </w:rPr>
        <w:t xml:space="preserve">한국교향악단에게 제품을 공급하게 되었다. 한편, 2010년 10월 목관악기 부문장이 조기 은퇴하였고 </w:t>
      </w:r>
      <w:r>
        <w:rPr>
          <w:rFonts w:ascii="HY신명조" w:eastAsia="HY신명조" w:cs="HY신명조"/>
          <w:spacing w:val="-1"/>
          <w:sz w:val="24"/>
          <w:szCs w:val="24"/>
        </w:rPr>
        <w:t>(주)예당의 주식을 100% 보유하고 있는 대표이사가</w:t>
      </w:r>
      <w:r>
        <w:rPr>
          <w:rFonts w:ascii="HY신명조" w:eastAsia="HY신명조" w:cs="HY신명조"/>
          <w:sz w:val="24"/>
          <w:szCs w:val="24"/>
        </w:rPr>
        <w:t xml:space="preserve"> 해당 부문장을 겸임하게 되었다. 2010년 11월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한류교향악단이 2010년도에 한해 제품 E를 </w:t>
      </w:r>
      <w:r>
        <w:rPr>
          <w:rFonts w:ascii="HY신명조" w:eastAsia="HY신명조" w:cs="HY신명조"/>
          <w:spacing w:val="-1"/>
          <w:sz w:val="24"/>
          <w:szCs w:val="24"/>
        </w:rPr>
        <w:t>5단위 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매하겠다는 특별주문을 보내왔다. 2010년도 </w:t>
      </w:r>
      <w:r>
        <w:rPr>
          <w:rFonts w:ascii="HY신명조" w:eastAsia="HY신명조" w:cs="HY신명조"/>
          <w:spacing w:val="-6"/>
          <w:sz w:val="24"/>
          <w:szCs w:val="24"/>
        </w:rPr>
        <w:t>목관악기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부문의 예산자료 및 제품 E에 대한 다음의 </w:t>
      </w:r>
      <w:r>
        <w:rPr>
          <w:rFonts w:ascii="HY신명조" w:eastAsia="HY신명조" w:cs="HY신명조"/>
          <w:spacing w:val="-6"/>
          <w:sz w:val="24"/>
          <w:szCs w:val="24"/>
        </w:rPr>
        <w:t>기초자료에</w:t>
      </w:r>
      <w:r>
        <w:rPr>
          <w:rFonts w:ascii="HY신명조" w:eastAsia="HY신명조" w:cs="HY신명조"/>
          <w:sz w:val="24"/>
          <w:szCs w:val="24"/>
        </w:rPr>
        <w:t xml:space="preserve"> 근거하여 (주)예당의 대표이사가 해당 특별주문을 수용할 수 있는 제품 E의 단위당 최소가격을 계산하시오. </w:t>
      </w:r>
    </w:p>
    <w:p w14:paraId="2686A50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1676256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75"/>
        <w:gridCol w:w="1218"/>
      </w:tblGrid>
      <w:tr w:rsidR="00AE7089" w14:paraId="5DD72398" w14:textId="77777777">
        <w:trPr>
          <w:trHeight w:val="409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4F5A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09B0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E</w:t>
            </w:r>
          </w:p>
        </w:tc>
      </w:tr>
      <w:tr w:rsidR="00AE7089" w14:paraId="1B57DDD2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D5AD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판매수량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26FC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5개</w:t>
            </w:r>
          </w:p>
        </w:tc>
      </w:tr>
      <w:tr w:rsidR="00AE7089" w14:paraId="012BE1E4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58CA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직접재료원가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24B9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￦90</w:t>
            </w:r>
          </w:p>
        </w:tc>
      </w:tr>
      <w:tr w:rsidR="00AE7089" w14:paraId="102E691E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5941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직접노무원가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FDD6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</w:t>
            </w:r>
          </w:p>
        </w:tc>
      </w:tr>
      <w:tr w:rsidR="00AE7089" w14:paraId="1707045D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35CC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기계가동시간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C362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10시간</w:t>
            </w:r>
          </w:p>
        </w:tc>
      </w:tr>
    </w:tbl>
    <w:p w14:paraId="033F171D" w14:textId="77777777" w:rsidR="00AE7089" w:rsidRDefault="00AE7089">
      <w:pPr>
        <w:rPr>
          <w:sz w:val="2"/>
        </w:rPr>
      </w:pPr>
    </w:p>
    <w:p w14:paraId="26667746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FA73B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7A357E81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2010년도 영업활동이 종료된 후 (주)예당은</w:t>
      </w:r>
      <w:r>
        <w:rPr>
          <w:rFonts w:ascii="HY신명조" w:eastAsia="HY신명조" w:cs="HY신명조"/>
          <w:sz w:val="24"/>
          <w:szCs w:val="24"/>
        </w:rPr>
        <w:t xml:space="preserve"> 목관악기 부문에 대한 실적평가를 실시하였다.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2010년도 목관악기 부문의 제품 A 및 제품 B에 대한 실적평가 및 차이분석 결과의 일부 정보는 </w:t>
      </w:r>
      <w:r>
        <w:rPr>
          <w:rFonts w:ascii="HY신명조" w:eastAsia="HY신명조" w:cs="HY신명조"/>
          <w:spacing w:val="-8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표와 같다. 그 결과 목관악기 부문은 2010년도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예산에 비해 저렴한 원재료를 사용함으로써 제품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직접재료원가를 대폭 절감하였으나, 품질이 낮은 </w:t>
      </w:r>
      <w:r>
        <w:rPr>
          <w:rFonts w:ascii="HY신명조" w:eastAsia="HY신명조" w:cs="HY신명조"/>
          <w:spacing w:val="-3"/>
          <w:sz w:val="24"/>
          <w:szCs w:val="24"/>
        </w:rPr>
        <w:t>원재료의 사용으로 인해 제품단위당 직접노무원가는</w:t>
      </w:r>
      <w:r>
        <w:rPr>
          <w:rFonts w:ascii="HY신명조" w:eastAsia="HY신명조" w:cs="HY신명조"/>
          <w:sz w:val="24"/>
          <w:szCs w:val="24"/>
        </w:rPr>
        <w:t xml:space="preserve"> 오히려 증가한 것으로 나타났다. 한편, 품질이 낮은 </w:t>
      </w:r>
      <w:r>
        <w:rPr>
          <w:rFonts w:ascii="HY신명조" w:eastAsia="HY신명조" w:cs="HY신명조"/>
          <w:spacing w:val="-10"/>
          <w:sz w:val="24"/>
          <w:szCs w:val="24"/>
        </w:rPr>
        <w:t>원재료에 실망한 장인들이 2010년말 대거 퇴직함으로써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2011년도에는 이용 가능한 총 노동시간이 200시간으로</w:t>
      </w:r>
      <w:r>
        <w:rPr>
          <w:rFonts w:ascii="HY신명조" w:eastAsia="HY신명조" w:cs="HY신명조"/>
          <w:sz w:val="24"/>
          <w:szCs w:val="24"/>
        </w:rPr>
        <w:t xml:space="preserve"> 감소되었다. (주)예당이 2011년도에 두 대의 목관</w:t>
      </w:r>
      <w:r>
        <w:rPr>
          <w:rFonts w:ascii="HY신명조" w:eastAsia="HY신명조" w:cs="HY신명조"/>
          <w:spacing w:val="-10"/>
          <w:sz w:val="24"/>
          <w:szCs w:val="24"/>
        </w:rPr>
        <w:t>악기 생산기계를 가동하여 제품 A 및 제품 B를 생산</w:t>
      </w:r>
      <w:r>
        <w:rPr>
          <w:rFonts w:ascii="HY신명조" w:eastAsia="HY신명조" w:cs="HY신명조"/>
          <w:spacing w:val="-10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판매하고 이들 제품에 대한 2010년도 실적치가 2011년도 예산 및 표준원가에 그대로 적용된다고 </w:t>
      </w:r>
      <w:r>
        <w:rPr>
          <w:rFonts w:ascii="HY신명조" w:eastAsia="HY신명조" w:cs="HY신명조"/>
          <w:spacing w:val="-4"/>
          <w:sz w:val="24"/>
          <w:szCs w:val="24"/>
        </w:rPr>
        <w:t>가정할 때, 2011년도 목관악기 부문의 이익을 극대화</w:t>
      </w:r>
      <w:r>
        <w:rPr>
          <w:rFonts w:ascii="HY신명조" w:eastAsia="HY신명조" w:cs="HY신명조"/>
          <w:spacing w:val="-10"/>
          <w:sz w:val="24"/>
          <w:szCs w:val="24"/>
        </w:rPr>
        <w:t>할 수 있는 제품 A와 제품 B 각각의 생산 및 판매량을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결정하고 이로부터 예상되는 부문이익을 계산하시오.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1430AF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828A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79"/>
        <w:gridCol w:w="992"/>
        <w:gridCol w:w="879"/>
      </w:tblGrid>
      <w:tr w:rsidR="00AE7089" w14:paraId="6C549F0F" w14:textId="77777777">
        <w:trPr>
          <w:trHeight w:val="409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C6BC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08F3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A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2C82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B</w:t>
            </w:r>
          </w:p>
        </w:tc>
      </w:tr>
      <w:tr w:rsidR="00AE7089" w14:paraId="2F2D0094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6F312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실제 판매수량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7AD5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100개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0C39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50개</w:t>
            </w:r>
          </w:p>
        </w:tc>
      </w:tr>
      <w:tr w:rsidR="00AE7089" w14:paraId="26100E34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BFD7D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제품단위당 실제 판매가격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8887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71D6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￦300</w:t>
            </w:r>
          </w:p>
        </w:tc>
      </w:tr>
      <w:tr w:rsidR="00AE7089" w14:paraId="60B88BC7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D9830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제품단위당 실제 원재료수량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4453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3kg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0891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4kg</w:t>
            </w:r>
          </w:p>
        </w:tc>
      </w:tr>
      <w:tr w:rsidR="00AE7089" w14:paraId="70A5CE31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72943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kg당 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실제 구매가격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6AC4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￦5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B2D4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￦16</w:t>
            </w:r>
          </w:p>
        </w:tc>
      </w:tr>
      <w:tr w:rsidR="00AE7089" w14:paraId="26EB25E7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42B3C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 실제 직접재료원가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B52F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ADA7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￦64</w:t>
            </w:r>
          </w:p>
        </w:tc>
      </w:tr>
      <w:tr w:rsidR="00AE7089" w14:paraId="7C3FC4A3" w14:textId="77777777">
        <w:trPr>
          <w:trHeight w:val="689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9C445" w14:textId="77777777" w:rsidR="00AE7089" w:rsidRDefault="009F5D2F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차이분석시 노동시간차이에 따른 제품단위당 직접노무원가 증가액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B4B2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￦20 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E167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￦0</w:t>
            </w:r>
          </w:p>
        </w:tc>
      </w:tr>
      <w:tr w:rsidR="00AE7089" w14:paraId="21122DC5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7AE61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제품단위당 실제 직접노무원가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9A12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￦48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8D7F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￦48</w:t>
            </w:r>
          </w:p>
        </w:tc>
      </w:tr>
      <w:tr w:rsidR="00AE7089" w14:paraId="48584BE1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2AEE4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제품단위당 실제 기계가동시간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C2FE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1시간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5966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2시간</w:t>
            </w:r>
          </w:p>
        </w:tc>
      </w:tr>
    </w:tbl>
    <w:p w14:paraId="7E63DBBD" w14:textId="77777777" w:rsidR="00AE7089" w:rsidRDefault="00AE7089">
      <w:pPr>
        <w:rPr>
          <w:sz w:val="2"/>
        </w:rPr>
      </w:pPr>
    </w:p>
    <w:p w14:paraId="57F1DC2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836D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7D7C9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20E78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5FBF0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30290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A23E2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36D43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77A2A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A8211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0A0DDA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2CC23B4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7)</w:t>
      </w:r>
      <w:r>
        <w:rPr>
          <w:rFonts w:ascii="HY신명조" w:eastAsia="HY신명조" w:cs="HY신명조"/>
          <w:sz w:val="24"/>
          <w:szCs w:val="24"/>
        </w:rPr>
        <w:t xml:space="preserve"> (물음 6)에서 제시한 2010년도 목관악기 </w:t>
      </w:r>
      <w:r>
        <w:rPr>
          <w:rFonts w:ascii="HY신명조" w:eastAsia="HY신명조" w:cs="HY신명조"/>
          <w:spacing w:val="-3"/>
          <w:sz w:val="24"/>
          <w:szCs w:val="24"/>
        </w:rPr>
        <w:t>부문 실적에 내포된 기업 장기성과에 대한 잠재적인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문제점을 (물음 3) 및 (물음 4)에서 제시한 목관악기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부문장의 실적평가시스템과 관련하여 서술</w:t>
      </w:r>
      <w:r>
        <w:rPr>
          <w:rFonts w:ascii="HY신명조" w:eastAsia="HY신명조" w:cs="HY신명조"/>
          <w:spacing w:val="-14"/>
          <w:sz w:val="24"/>
          <w:szCs w:val="24"/>
        </w:rPr>
        <w:t>하고 아울러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이를 해결할 수 있는 방안을 제시하시오.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4줄 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서술할 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26855B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D98FC" w14:textId="77777777" w:rsidR="00AE7089" w:rsidRDefault="00AE7089">
      <w:pPr>
        <w:sectPr w:rsidR="00AE7089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9D2E247" w14:textId="77777777" w:rsidR="00AE7089" w:rsidRDefault="009F5D2F">
      <w:r>
        <w:br w:type="page"/>
      </w:r>
    </w:p>
    <w:p w14:paraId="7A3F726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453CC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4】(25점)</w:t>
      </w:r>
    </w:p>
    <w:p w14:paraId="79DFA17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42ECF0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(주)한국은 흑설탕을 대량생산하는 업체로서, 재고</w:t>
      </w:r>
      <w:r>
        <w:rPr>
          <w:rFonts w:ascii="HY신명조" w:eastAsia="HY신명조" w:cs="HY신명조"/>
          <w:spacing w:val="-2"/>
          <w:sz w:val="24"/>
          <w:szCs w:val="24"/>
        </w:rPr>
        <w:t>자산을 선입선출법으로 평가하고 있다. 제품에 대한</w:t>
      </w:r>
      <w:r>
        <w:rPr>
          <w:rFonts w:ascii="HY신명조" w:eastAsia="HY신명조" w:cs="HY신명조"/>
          <w:sz w:val="24"/>
          <w:szCs w:val="24"/>
        </w:rPr>
        <w:t xml:space="preserve"> 품질검사는 공정의 50% 및 100% 시점에서 각각 실시한다. 현 생산체제하에서 정상공손은 두 검사 시점에서 각각 합격품의 5%를 인정한다. 원재료 M1은 공정의 초기시점에 전량이 투입되고, 원재료 </w:t>
      </w:r>
      <w:r>
        <w:rPr>
          <w:rFonts w:ascii="HY신명조" w:eastAsia="HY신명조" w:cs="HY신명조"/>
          <w:spacing w:val="-2"/>
          <w:sz w:val="24"/>
          <w:szCs w:val="24"/>
        </w:rPr>
        <w:t>M2는 공정의 진척도가 70%인 시점부터 100% 시점</w:t>
      </w:r>
      <w:r>
        <w:rPr>
          <w:rFonts w:ascii="HY신명조" w:eastAsia="HY신명조" w:cs="HY신명조"/>
          <w:spacing w:val="-3"/>
          <w:sz w:val="24"/>
          <w:szCs w:val="24"/>
        </w:rPr>
        <w:t>까지 균등하게 투입된다. 또한 원재료 M3는 두 번째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검사를 통과한 후 포장용으로 생산완료 시점에 투입된다.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988736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C00372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당기의 생산 및 원가자료는 다음과 같다. </w:t>
      </w:r>
    </w:p>
    <w:p w14:paraId="2B50FBC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74F6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&lt;생산자료&gt;</w:t>
      </w:r>
    </w:p>
    <w:p w14:paraId="4B0D8A3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1927"/>
        <w:gridCol w:w="1927"/>
      </w:tblGrid>
      <w:tr w:rsidR="00AE7089" w14:paraId="783D5F1E" w14:textId="77777777">
        <w:trPr>
          <w:trHeight w:val="42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C467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8C91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7E44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진척도</w:t>
            </w:r>
          </w:p>
        </w:tc>
      </w:tr>
      <w:tr w:rsidR="00AE7089" w14:paraId="31206428" w14:textId="77777777">
        <w:trPr>
          <w:trHeight w:val="36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6EE3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EB38A" w14:textId="77777777" w:rsidR="00AE7089" w:rsidRDefault="009F5D2F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 단위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A880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AE7089" w14:paraId="6048DF39" w14:textId="77777777">
        <w:trPr>
          <w:trHeight w:val="36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F2B8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66B9B" w14:textId="77777777" w:rsidR="00AE7089" w:rsidRDefault="009F5D2F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38,000 단위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AF9AB" w14:textId="77777777" w:rsidR="00AE7089" w:rsidRDefault="00AE70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E7089" w14:paraId="0DD3B40C" w14:textId="77777777">
        <w:trPr>
          <w:trHeight w:val="36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8803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AECFB" w14:textId="77777777" w:rsidR="00AE7089" w:rsidRDefault="009F5D2F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?  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24BD2" w14:textId="77777777" w:rsidR="00AE7089" w:rsidRDefault="00AE70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E7089" w14:paraId="6A266BCB" w14:textId="77777777">
        <w:trPr>
          <w:trHeight w:val="36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EF47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1차공손품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57DB5" w14:textId="77777777" w:rsidR="00AE7089" w:rsidRDefault="009F5D2F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4,500 단위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4419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</w:tr>
      <w:tr w:rsidR="00AE7089" w14:paraId="40C87D5F" w14:textId="77777777">
        <w:trPr>
          <w:trHeight w:val="36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22E7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2차공손품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DCF17" w14:textId="77777777" w:rsidR="00AE7089" w:rsidRDefault="009F5D2F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3,500 단위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E9E3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100%</w:t>
            </w:r>
          </w:p>
        </w:tc>
      </w:tr>
      <w:tr w:rsidR="00AE7089" w14:paraId="5A1D78EE" w14:textId="77777777">
        <w:trPr>
          <w:trHeight w:val="36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E73B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AE56A" w14:textId="77777777" w:rsidR="00AE7089" w:rsidRDefault="009F5D2F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 단위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FDF7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85%</w:t>
            </w:r>
          </w:p>
        </w:tc>
      </w:tr>
    </w:tbl>
    <w:p w14:paraId="37B516FB" w14:textId="77777777" w:rsidR="00AE7089" w:rsidRDefault="00AE7089">
      <w:pPr>
        <w:rPr>
          <w:sz w:val="2"/>
        </w:rPr>
      </w:pPr>
    </w:p>
    <w:p w14:paraId="393F70D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8401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FB2B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&lt;원가자료&gt;</w:t>
      </w:r>
    </w:p>
    <w:p w14:paraId="0B17A95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4"/>
        <w:gridCol w:w="638"/>
        <w:gridCol w:w="3824"/>
      </w:tblGrid>
      <w:tr w:rsidR="00AE7089" w14:paraId="79AE4D2E" w14:textId="77777777">
        <w:trPr>
          <w:trHeight w:val="409"/>
        </w:trPr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925E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110C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  가</w:t>
            </w:r>
          </w:p>
        </w:tc>
      </w:tr>
      <w:tr w:rsidR="00AE7089" w14:paraId="19434DFC" w14:textId="77777777">
        <w:trPr>
          <w:trHeight w:val="353"/>
        </w:trPr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3CD3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기초재공품원가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42886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￦62,500</w:t>
            </w:r>
          </w:p>
        </w:tc>
      </w:tr>
      <w:tr w:rsidR="00AE7089" w14:paraId="7C6FF67F" w14:textId="77777777">
        <w:trPr>
          <w:trHeight w:val="360"/>
        </w:trPr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1383F4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당기투입원가: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BA0573" w14:textId="77777777" w:rsidR="00AE7089" w:rsidRDefault="00AE70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E7089" w14:paraId="1F011BE2" w14:textId="77777777">
        <w:trPr>
          <w:trHeight w:val="353"/>
        </w:trPr>
        <w:tc>
          <w:tcPr>
            <w:tcW w:w="120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5071BA" w14:textId="77777777" w:rsidR="00AE7089" w:rsidRDefault="009F5D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27D5B2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M1</w:t>
            </w:r>
          </w:p>
        </w:tc>
        <w:tc>
          <w:tcPr>
            <w:tcW w:w="38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63DE18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￦380,000</w:t>
            </w:r>
          </w:p>
        </w:tc>
      </w:tr>
      <w:tr w:rsidR="00AE7089" w14:paraId="25671AEB" w14:textId="77777777">
        <w:trPr>
          <w:trHeight w:val="353"/>
        </w:trPr>
        <w:tc>
          <w:tcPr>
            <w:tcW w:w="120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89776E9" w14:textId="77777777" w:rsidR="00AE7089" w:rsidRDefault="00AE70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B978E6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M2</w:t>
            </w:r>
          </w:p>
        </w:tc>
        <w:tc>
          <w:tcPr>
            <w:tcW w:w="38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5FE87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￦108,000</w:t>
            </w:r>
          </w:p>
        </w:tc>
      </w:tr>
      <w:tr w:rsidR="00AE7089" w14:paraId="236810B5" w14:textId="77777777">
        <w:trPr>
          <w:trHeight w:val="353"/>
        </w:trPr>
        <w:tc>
          <w:tcPr>
            <w:tcW w:w="120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80677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0EF023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M3</w:t>
            </w:r>
          </w:p>
        </w:tc>
        <w:tc>
          <w:tcPr>
            <w:tcW w:w="38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1F64B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￦1(단위당)</w:t>
            </w:r>
          </w:p>
        </w:tc>
      </w:tr>
      <w:tr w:rsidR="00AE7089" w14:paraId="5C584F92" w14:textId="77777777">
        <w:tc>
          <w:tcPr>
            <w:tcW w:w="1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55C12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  <w:tc>
          <w:tcPr>
            <w:tcW w:w="38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ECC8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￦156,000</w:t>
            </w:r>
          </w:p>
        </w:tc>
      </w:tr>
    </w:tbl>
    <w:p w14:paraId="42F184A8" w14:textId="77777777" w:rsidR="00AE7089" w:rsidRDefault="00AE7089">
      <w:pPr>
        <w:rPr>
          <w:sz w:val="2"/>
        </w:rPr>
      </w:pPr>
    </w:p>
    <w:p w14:paraId="467AFB1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FAE4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E66A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44A9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ED5DD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6C22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3F88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23795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2CDF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D3F132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5AD8BFD6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4692E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당기의 완성품 수량을 구하시오.</w:t>
      </w:r>
    </w:p>
    <w:p w14:paraId="0383EDE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74A180B" w14:textId="77777777" w:rsidR="00AE7089" w:rsidRDefault="009F5D2F">
      <w:pPr>
        <w:pStyle w:val="a8"/>
        <w:spacing w:line="280" w:lineRule="auto"/>
        <w:ind w:left="479" w:hanging="479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1차 및 2차 검사 시점의 정상공손수량을 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구하시오.</w:t>
      </w:r>
    </w:p>
    <w:p w14:paraId="7089647D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1E1116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265C8A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5D0856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B9A206D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2DAB9E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C1BD27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266653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D44DE9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61C463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5BF3D8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4A8DDD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D53E4A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67819F5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2888C1C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F50E7" w14:textId="77777777" w:rsidR="00AE7089" w:rsidRDefault="009F5D2F">
      <w:pPr>
        <w:pStyle w:val="a8"/>
        <w:spacing w:line="280" w:lineRule="auto"/>
        <w:ind w:left="481" w:hanging="481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 원재료 및 가공원가에 대해서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당기의 완성품</w:t>
      </w:r>
      <w:r>
        <w:rPr>
          <w:rFonts w:ascii="HY신명조" w:eastAsia="HY신명조" w:cs="HY신명조"/>
          <w:spacing w:val="3"/>
          <w:sz w:val="24"/>
          <w:szCs w:val="24"/>
        </w:rPr>
        <w:t>환산량 및 완성품환산량 단위당 원가를 각각 구하시오.</w:t>
      </w:r>
    </w:p>
    <w:p w14:paraId="2C4F84B0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1A21474" w14:textId="77777777" w:rsidR="00AE7089" w:rsidRDefault="009F5D2F">
      <w:pPr>
        <w:pStyle w:val="a8"/>
        <w:spacing w:line="280" w:lineRule="auto"/>
        <w:ind w:left="501" w:hanging="501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정상공손원가를 물량기준에 따라 재배분하여 원가계산을 할 때 완성품원가와 기말재공품원가는 재배분 전에 비해 각각 얼마씩 증가 </w:t>
      </w:r>
      <w:r>
        <w:rPr>
          <w:rFonts w:ascii="HY신명조" w:eastAsia="HY신명조" w:cs="HY신명조"/>
          <w:spacing w:val="-4"/>
          <w:sz w:val="24"/>
          <w:szCs w:val="24"/>
        </w:rPr>
        <w:t>또는 감소하는가? (단, 1차검사 시점에서 발생한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정상공손원가는 </w:t>
      </w:r>
      <w:r>
        <w:rPr>
          <w:rFonts w:ascii="HY신명조" w:eastAsia="HY신명조" w:cs="HY신명조"/>
          <w:sz w:val="24"/>
          <w:szCs w:val="24"/>
        </w:rPr>
        <w:t>￦23,485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2차 검사시점에서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발생한 정상공손원가는 </w:t>
      </w:r>
      <w:r>
        <w:rPr>
          <w:rFonts w:ascii="HY신명조" w:eastAsia="HY신명조" w:cs="HY신명조"/>
          <w:spacing w:val="-6"/>
          <w:sz w:val="24"/>
          <w:szCs w:val="24"/>
        </w:rPr>
        <w:t>￦25,025</w:t>
      </w:r>
      <w:r>
        <w:rPr>
          <w:rFonts w:ascii="HY신명조" w:eastAsia="HY신명조" w:cs="HY신명조"/>
          <w:spacing w:val="-2"/>
          <w:sz w:val="24"/>
          <w:szCs w:val="24"/>
        </w:rPr>
        <w:t>으로 가정한다.)</w:t>
      </w:r>
    </w:p>
    <w:p w14:paraId="41F768AD" w14:textId="77777777" w:rsidR="00AE7089" w:rsidRDefault="00AE7089">
      <w:pPr>
        <w:sectPr w:rsidR="00AE7089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B779A1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br w:type="column"/>
      </w:r>
    </w:p>
    <w:p w14:paraId="465EBF6A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당사는 원가절감을 위해 50% 시점의 검사</w:t>
      </w:r>
      <w:r>
        <w:rPr>
          <w:rFonts w:ascii="HY신명조" w:eastAsia="HY신명조" w:cs="HY신명조"/>
          <w:spacing w:val="3"/>
          <w:sz w:val="24"/>
          <w:szCs w:val="24"/>
        </w:rPr>
        <w:t>작업을 제거할 지 검토하고 있다. 본 검사는 생산</w:t>
      </w:r>
      <w:r>
        <w:rPr>
          <w:rFonts w:ascii="HY신명조" w:eastAsia="HY신명조" w:cs="HY신명조"/>
          <w:spacing w:val="2"/>
          <w:sz w:val="24"/>
          <w:szCs w:val="24"/>
        </w:rPr>
        <w:t>완료 시점에서도 동시에 수행할 수 있지만 검사의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정확도는 다소 떨어진다. 다음에 제시되는 자료에 근거하여 진척도 50% 시점에서의 검사작업 제거 여부를 할인율 10%하에서 순현가법을 사용하여 판단하시오. (단, 법인세율을 비롯한 모든 세율은 40%로 가정한다. 단일현금 1원의 현가계수는 n=1</w:t>
      </w:r>
      <w:r>
        <w:rPr>
          <w:rFonts w:ascii="HY신명조" w:eastAsia="HY신명조" w:cs="HY신명조"/>
          <w:spacing w:val="1"/>
          <w:sz w:val="24"/>
          <w:szCs w:val="24"/>
        </w:rPr>
        <w:t>일 때 0.909, n=2일 때 0.826, n=3일 때 0.751이다.)</w:t>
      </w:r>
    </w:p>
    <w:p w14:paraId="3BE230A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F716D21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&lt;자료&gt;</w:t>
      </w:r>
    </w:p>
    <w:p w14:paraId="6D746B7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E7089" w14:paraId="694F0BAB" w14:textId="77777777">
        <w:trPr>
          <w:trHeight w:val="452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CBF2E" w14:textId="77777777" w:rsidR="00AE7089" w:rsidRDefault="009F5D2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당사는 검사기기를 7년 전 ￦550,000에 구입하였다.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검사기기의 내용연수는 10년이고, 잔존가치는 ￦50,000으로 추정되며 정액법으로 감가상각한다. 본 검사기기는 3년 후 폐기될 것으로 예상되는데,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검사기기를 현재 처분한다면 ￦75,000을 받을 수 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처분 시 처분손익의 세금효과는 1년 후에 계상한다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만일 50% 시점의 검사작업을 제거하는 경우 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검사인력의 노무원가가 연간 ￦60,000 절감되는 반면 ￦40,000의 공손품 추가원가가 발생한다.  </w:t>
            </w:r>
          </w:p>
        </w:tc>
      </w:tr>
    </w:tbl>
    <w:p w14:paraId="187F95A9" w14:textId="77777777" w:rsidR="00AE7089" w:rsidRDefault="00AE7089">
      <w:pPr>
        <w:rPr>
          <w:sz w:val="2"/>
        </w:rPr>
      </w:pPr>
    </w:p>
    <w:p w14:paraId="719D358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71A9026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118C61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E733FD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665B1E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667338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02F990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D0D9D9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E63AF1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1406A7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F40DC5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651437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6968BA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878EB9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1F41E0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D32037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2BC845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52CCA0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4E532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(물음 3)의 자료와는 관계없이 만일 공정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50% 시점에서의 검사작업을 제거하기로 했다고 </w:t>
      </w:r>
      <w:r>
        <w:rPr>
          <w:rFonts w:ascii="HY신명조" w:eastAsia="HY신명조" w:cs="HY신명조"/>
          <w:spacing w:val="-1"/>
          <w:sz w:val="24"/>
          <w:szCs w:val="24"/>
        </w:rPr>
        <w:t>가정할 때, 이로 인해 발생할 수 있는 원가관리상의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문제점은 무엇인지 품질원가(costs of quality)와 관련하여 답하시오. (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3줄 이내로 서술할 것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</w:p>
    <w:p w14:paraId="41D8878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AD55FF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FCA4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07C3B" w14:textId="77777777" w:rsidR="00AE7089" w:rsidRDefault="009F5D2F">
      <w:r>
        <w:br w:type="page"/>
      </w:r>
    </w:p>
    <w:p w14:paraId="4DFACD3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03C8F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5】(15점)</w:t>
      </w:r>
    </w:p>
    <w:p w14:paraId="033FF18D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225928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(주)한국의 사업부 P에서는 제품 甲과 제품 乙을 생산하여 각각 단위당 ￦10,000과 ￦15,000에 외부</w:t>
      </w:r>
      <w:r>
        <w:rPr>
          <w:rFonts w:ascii="HY신명조" w:eastAsia="HY신명조" w:cs="HY신명조"/>
          <w:spacing w:val="-4"/>
          <w:sz w:val="24"/>
          <w:szCs w:val="24"/>
        </w:rPr>
        <w:t>시장에 판매하고 있다. 다음 그림은 사업부 P의 생산</w:t>
      </w:r>
      <w:r>
        <w:rPr>
          <w:rFonts w:ascii="HY신명조" w:eastAsia="HY신명조" w:cs="HY신명조"/>
          <w:sz w:val="24"/>
          <w:szCs w:val="24"/>
        </w:rPr>
        <w:t xml:space="preserve"> 흐름을 요약한 것이다.</w:t>
      </w:r>
    </w:p>
    <w:p w14:paraId="0BC3307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658E2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noProof/>
        </w:rPr>
        <w:drawing>
          <wp:inline distT="0" distB="0" distL="0" distR="0" wp14:anchorId="2400A9A1" wp14:editId="48784CBF">
            <wp:extent cx="3594608" cy="312724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608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BD48" w14:textId="77777777" w:rsidR="00AE7089" w:rsidRDefault="00AE708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662B34" w14:textId="77777777" w:rsidR="00AE7089" w:rsidRDefault="00AE708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9943EA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제품 甲을 한 단위 생산하기 위해서는 1단위의 부품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X1과 1단위의 부품 X2가 필요하다.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조립부문1에서는</w:t>
      </w:r>
      <w:r>
        <w:rPr>
          <w:rFonts w:ascii="HY신명조" w:eastAsia="HY신명조" w:cs="HY신명조"/>
          <w:sz w:val="24"/>
          <w:szCs w:val="24"/>
        </w:rPr>
        <w:t xml:space="preserve"> 이들을 조립하는데, 이에 소요되는 시간은 </w:t>
      </w:r>
      <w:r>
        <w:rPr>
          <w:rFonts w:ascii="HY신명조" w:eastAsia="HY신명조" w:cs="HY신명조"/>
          <w:spacing w:val="-2"/>
          <w:sz w:val="24"/>
          <w:szCs w:val="24"/>
        </w:rPr>
        <w:t>0.5노동시간이다. 부품 X1은 제조부문1에서 재료 A</w:t>
      </w:r>
      <w:r>
        <w:rPr>
          <w:rFonts w:ascii="HY신명조" w:eastAsia="HY신명조" w:cs="HY신명조"/>
          <w:sz w:val="24"/>
          <w:szCs w:val="24"/>
        </w:rPr>
        <w:t xml:space="preserve">(단위당 ￦1,500)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한 단위를 구입하여 만드는데, </w:t>
      </w:r>
      <w:r>
        <w:rPr>
          <w:rFonts w:ascii="HY신명조" w:eastAsia="HY신명조" w:cs="HY신명조"/>
          <w:sz w:val="24"/>
          <w:szCs w:val="24"/>
        </w:rPr>
        <w:t>이에 소요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되는 시간은 0.2노동시간이다. 부품 X2는 </w:t>
      </w:r>
      <w:r>
        <w:rPr>
          <w:rFonts w:ascii="HY신명조" w:eastAsia="HY신명조" w:cs="HY신명조"/>
          <w:spacing w:val="-1"/>
          <w:sz w:val="24"/>
          <w:szCs w:val="24"/>
        </w:rPr>
        <w:t>제조부문2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에서 재료 B(단위당 ￦700) 한 단위를 </w:t>
      </w:r>
      <w:r>
        <w:rPr>
          <w:rFonts w:ascii="HY신명조" w:eastAsia="HY신명조" w:cs="HY신명조"/>
          <w:sz w:val="24"/>
          <w:szCs w:val="24"/>
        </w:rPr>
        <w:t xml:space="preserve">구입하여 만드는데, 이에 소요되는 시간은 0.4노동시간이다. </w:t>
      </w:r>
    </w:p>
    <w:p w14:paraId="1733B76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0FA922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한편,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제품 乙을 한 단위 생산하기 위해서는 2단위의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부품 X1과 1단위의 부품 X3가 필요하다.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조립부문2</w:t>
      </w:r>
      <w:r>
        <w:rPr>
          <w:rFonts w:ascii="HY신명조" w:eastAsia="HY신명조" w:cs="HY신명조"/>
          <w:sz w:val="24"/>
          <w:szCs w:val="24"/>
        </w:rPr>
        <w:t xml:space="preserve">에서는 이들을 조립하는데, 이에 소요되는 시간은 </w:t>
      </w:r>
      <w:r>
        <w:rPr>
          <w:rFonts w:ascii="HY신명조" w:eastAsia="HY신명조" w:cs="HY신명조"/>
          <w:spacing w:val="-6"/>
          <w:sz w:val="24"/>
          <w:szCs w:val="24"/>
        </w:rPr>
        <w:t>0.8노동시간이다. 부품 X1은 제조부문1에서 생산되며,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부품 X3는 외부에서 단위당 ￦500에 구입하고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1D8587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C6A246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64C377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4F98B0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45681F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5C51AC7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사업부 P의 생산 및 판매와 관련한 기타정보는</w:t>
      </w:r>
      <w:r>
        <w:rPr>
          <w:rFonts w:ascii="HY신명조" w:eastAsia="HY신명조" w:cs="HY신명조"/>
          <w:sz w:val="24"/>
          <w:szCs w:val="24"/>
        </w:rPr>
        <w:t xml:space="preserve"> 다음과 같다.</w:t>
      </w:r>
    </w:p>
    <w:p w14:paraId="35A11EA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1EF1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E7089" w14:paraId="4DEDEEF3" w14:textId="77777777">
        <w:trPr>
          <w:trHeight w:val="79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F34CF" w14:textId="77777777" w:rsidR="00AE7089" w:rsidRDefault="009F5D2F">
            <w:pPr>
              <w:pStyle w:val="a8"/>
              <w:spacing w:line="280" w:lineRule="auto"/>
              <w:ind w:left="310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모든 조립부문과 제조부문의 직접노동시간당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임률은 ￦3,000이다. 작업 재배치를 통해 조립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부문1의 근로자는 조립부문2에서 작업할 수 있으나, 다른 생산부문에서는 작업 재배치가 불가능하다. 각 부문은 재고가 쌓이지 않도록 서로 유기적인 협조를 하고 있다.</w:t>
            </w:r>
          </w:p>
          <w:p w14:paraId="46F993AF" w14:textId="77777777" w:rsidR="00AE7089" w:rsidRDefault="00AE70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A3858A" w14:textId="77777777" w:rsidR="00AE7089" w:rsidRDefault="009F5D2F">
            <w:pPr>
              <w:pStyle w:val="a8"/>
              <w:spacing w:line="280" w:lineRule="auto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제조간접원가는 직접노동시간을 기준으로 배부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하는데, 사업부 P의 변동제조간접원가 배부율은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직접노동시간당 ￦1,000이다.    </w:t>
            </w:r>
          </w:p>
          <w:p w14:paraId="6F46E2EF" w14:textId="77777777" w:rsidR="00AE7089" w:rsidRDefault="00AE70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7CE8EF" w14:textId="77777777" w:rsidR="00AE7089" w:rsidRDefault="009F5D2F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제품 甲의 단위당 변동판매비는 판매단가의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30%이며, 제품 乙의 단위당 변동판매비는 판매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단가의 40%이다. 한편, 사내대체를 할 경우 변동판매비는 발생하지 않는다. </w:t>
            </w:r>
          </w:p>
          <w:p w14:paraId="0C00C0EA" w14:textId="77777777" w:rsidR="00AE7089" w:rsidRDefault="00AE70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3F58B4E" w14:textId="77777777" w:rsidR="00AE7089" w:rsidRDefault="009F5D2F">
            <w:pPr>
              <w:pStyle w:val="a8"/>
              <w:spacing w:line="280" w:lineRule="auto"/>
              <w:ind w:left="321" w:hanging="32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주어진 가격 하에서 제품 甲과 제품 乙에 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시장 수요는 무한하다. </w:t>
            </w:r>
          </w:p>
        </w:tc>
      </w:tr>
    </w:tbl>
    <w:p w14:paraId="3BF4C249" w14:textId="77777777" w:rsidR="00AE7089" w:rsidRDefault="00AE7089">
      <w:pPr>
        <w:rPr>
          <w:sz w:val="2"/>
        </w:rPr>
      </w:pPr>
    </w:p>
    <w:p w14:paraId="37CE3479" w14:textId="77777777" w:rsidR="00AE7089" w:rsidRDefault="00AE7089">
      <w:pPr>
        <w:pStyle w:val="a8"/>
        <w:spacing w:line="280" w:lineRule="auto"/>
        <w:ind w:left="321" w:hanging="321"/>
        <w:rPr>
          <w:rFonts w:ascii="HY신명조" w:eastAsia="HY신명조" w:cs="HY신명조"/>
          <w:sz w:val="24"/>
          <w:szCs w:val="24"/>
        </w:rPr>
      </w:pPr>
    </w:p>
    <w:p w14:paraId="7CBFEA8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94744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3E067B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사업부 P에서 생산하는 제품 甲과 제품 乙의</w:t>
      </w:r>
      <w:r>
        <w:rPr>
          <w:rFonts w:ascii="HY신명조" w:eastAsia="HY신명조" w:cs="HY신명조"/>
          <w:sz w:val="24"/>
          <w:szCs w:val="24"/>
        </w:rPr>
        <w:t xml:space="preserve"> 단위당 변동제조원가를 각각 구하시오. </w:t>
      </w:r>
    </w:p>
    <w:p w14:paraId="098BA77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A3CFE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BA4B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9D09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5580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FC0F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AA03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0572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D88A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1568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222C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E330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910A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0A078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(물음 1)의 답과 관계없이 제품 甲과 제품 乙의 </w:t>
      </w:r>
      <w:r>
        <w:rPr>
          <w:rFonts w:ascii="HY신명조" w:eastAsia="HY신명조" w:cs="HY신명조"/>
          <w:sz w:val="24"/>
          <w:szCs w:val="24"/>
        </w:rPr>
        <w:t xml:space="preserve">단위당 변동제조원가가 각각 ￦6,600, ￦8,500이라고 가정하자. </w:t>
      </w:r>
    </w:p>
    <w:p w14:paraId="5CF9189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09857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최근에 (주)한국의 연구부서에서는 제조부문2에서 생산한 부품 X2를 이용하여 새로운 신제품을 개발</w:t>
      </w:r>
      <w:r>
        <w:rPr>
          <w:rFonts w:ascii="HY신명조" w:eastAsia="HY신명조" w:cs="HY신명조"/>
          <w:spacing w:val="-6"/>
          <w:sz w:val="24"/>
          <w:szCs w:val="24"/>
        </w:rPr>
        <w:t>하였다. 이 신제품을 생산하기 위하여 (주)한국에</w:t>
      </w:r>
      <w:r>
        <w:rPr>
          <w:rFonts w:ascii="HY신명조" w:eastAsia="HY신명조" w:cs="HY신명조"/>
          <w:spacing w:val="-1"/>
          <w:sz w:val="24"/>
          <w:szCs w:val="24"/>
        </w:rPr>
        <w:t>서는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사업부 Q를 신설하였다. 사업부 Q에서는 </w:t>
      </w:r>
      <w:r>
        <w:rPr>
          <w:rFonts w:ascii="HY신명조" w:eastAsia="HY신명조" w:cs="HY신명조"/>
          <w:spacing w:val="-9"/>
          <w:sz w:val="24"/>
          <w:szCs w:val="24"/>
        </w:rPr>
        <w:t>사업부 P에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 200단위의 부품 X2를 사내대체해 줄 것을 요구</w:t>
      </w:r>
      <w:r>
        <w:rPr>
          <w:rFonts w:ascii="HY신명조" w:eastAsia="HY신명조" w:cs="HY신명조"/>
          <w:sz w:val="24"/>
          <w:szCs w:val="24"/>
        </w:rPr>
        <w:t xml:space="preserve">하고 있다. 현재, 사업부 P는 최대조업도 수준에서 운영되고 있으며, 각 사업부는 이익 극대화를 추구하고 있다. </w:t>
      </w:r>
    </w:p>
    <w:p w14:paraId="725132B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14ADDE" w14:textId="77777777" w:rsidR="00AE7089" w:rsidRDefault="009F5D2F">
      <w:pPr>
        <w:pStyle w:val="a8"/>
        <w:spacing w:line="280" w:lineRule="auto"/>
        <w:ind w:left="504" w:hanging="50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사내대체로 인해 제품 甲의 생산량이 감소할 경우, 이로 인해 제품 乙의 생산량은 몇 단위 증가하는가?</w:t>
      </w:r>
    </w:p>
    <w:p w14:paraId="245EE77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E223C1" w14:textId="77777777" w:rsidR="00AE7089" w:rsidRDefault="009F5D2F">
      <w:pPr>
        <w:pStyle w:val="a8"/>
        <w:spacing w:line="280" w:lineRule="auto"/>
        <w:ind w:left="476" w:hanging="47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사업부 P가 사업부 Q에게 200단위의 부품 X2를 </w:t>
      </w:r>
      <w:r>
        <w:rPr>
          <w:rFonts w:ascii="HY신명조" w:eastAsia="HY신명조" w:cs="HY신명조"/>
          <w:sz w:val="24"/>
          <w:szCs w:val="24"/>
        </w:rPr>
        <w:t xml:space="preserve">사내대체할 경우, 총기회원가는 얼마인가?  </w:t>
      </w:r>
    </w:p>
    <w:p w14:paraId="6982A26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DADA6" w14:textId="77777777" w:rsidR="00AE7089" w:rsidRDefault="009F5D2F">
      <w:pPr>
        <w:pStyle w:val="a8"/>
        <w:spacing w:line="280" w:lineRule="auto"/>
        <w:ind w:left="488" w:hanging="4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각 사업부가 자율적으로 합의하여 대체가격을 </w:t>
      </w:r>
      <w:r>
        <w:rPr>
          <w:rFonts w:ascii="HY신명조" w:eastAsia="HY신명조" w:cs="HY신명조"/>
          <w:spacing w:val="-2"/>
          <w:sz w:val="24"/>
          <w:szCs w:val="24"/>
        </w:rPr>
        <w:t>결정한다고 할 때, 사업부 P에서 요구하는 부품</w:t>
      </w:r>
      <w:r>
        <w:rPr>
          <w:rFonts w:ascii="HY신명조" w:eastAsia="HY신명조" w:cs="HY신명조"/>
          <w:sz w:val="24"/>
          <w:szCs w:val="24"/>
        </w:rPr>
        <w:t xml:space="preserve"> X2의 단위당 최소대체가격은 얼마인가?  </w:t>
      </w:r>
    </w:p>
    <w:p w14:paraId="631B9DC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0F1C0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72266" w14:textId="77777777" w:rsidR="00AE7089" w:rsidRDefault="009F5D2F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287F801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E62C94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D176F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E0CC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CD959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0DDE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EDB0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4DCF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E495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FBB3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DDA1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4652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DA180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8DCF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11B4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0A48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47CD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583D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EC89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2E0D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9501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43032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C1BB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1F6EA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5DC1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8E76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2F34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AB00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EA9F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C65B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F7F63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DDE7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D764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FF20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443F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043B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23C9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B2B6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5D9B6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FE86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4A34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869B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BFDD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6576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4080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3C2F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B44D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0CAE0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DAFD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FAED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3188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0527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E7DF1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6662F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FE0B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8BD84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48D2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90DE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6476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F26D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22FFA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727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5680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4B5F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50A3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598C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2D7F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512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5C34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17F6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1F2A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7C9A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F568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7F4A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1828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A844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0CFC9" w14:textId="77777777" w:rsidR="00AE7089" w:rsidRDefault="00F062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A250B43">
          <v:group id="_x0000_s1038" style="position:absolute;left:0;text-align:left;margin-left:294.1pt;margin-top:487.75pt;width:140.25pt;height:56.25pt;z-index:22;mso-position-horizontal-relative:page;mso-position-vertical-relative:page" coordsize="14025,5625">
            <v:shape id="_x0000_s1757708625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57708626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51DFD8" w14:textId="77777777" w:rsidR="00AE7089" w:rsidRDefault="009F5D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7503CD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BEB6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20D8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DE8B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53A7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1222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8F99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C807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78D77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F4E8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5019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9CDB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5247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3E9C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C524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C751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48EE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C144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3D81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4D50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D20A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A2F4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4D91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90B7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9B26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7E72B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0380A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6BDDB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574F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43BF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E04B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8D0E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30CA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C846B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EC11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24F9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3611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F988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B343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F965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6AE5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C192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EA2B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346E3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50ED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8412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83B3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4F38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FDC4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33A11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883E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9928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836A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5F2F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609E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7A50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31F3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2404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7AFF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A672F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55E9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9F60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F84F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BDFB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1C12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CAB7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4A14E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179C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98B2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D3B4E" w14:textId="77777777" w:rsidR="00AE7089" w:rsidRDefault="00F062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A2DD4F2">
          <v:group id="_x0000_s1035" style="position:absolute;left:0;text-align:left;margin-left:294.1pt;margin-top:487.75pt;width:140.25pt;height:56.25pt;z-index:23;mso-position-horizontal-relative:page;mso-position-vertical-relative:page" coordsize="14025,5625">
            <v:shape id="_x0000_s1757708627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57708628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81CE7B9" w14:textId="77777777" w:rsidR="00AE7089" w:rsidRDefault="009F5D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38DFD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070B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19B2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A5CF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C7CB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9594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3397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F311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B0A1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5DBEF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3B13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6280B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FEDD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49F1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7CF2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32116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2BC9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9ABA3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6880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D494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1601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F514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D05B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1859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DFB82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9252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4549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D060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C519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2158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0741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2A25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A095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4470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6F41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F414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7B3E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D9BD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FF7F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8CAE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1D93E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EF7E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938C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303E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8985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F851E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A51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D7958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F136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7862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30B3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236E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0909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88AF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D7D47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F801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1296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FD24D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BF5B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E7FF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D004B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0CB9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F897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A899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DC92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C142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EBED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1B21C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CB96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2390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3993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A9A3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A2C4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0AD6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82E1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9C152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E3230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C37213" w14:textId="77777777" w:rsidR="00AE7089" w:rsidRDefault="00F062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B4F05F5">
          <v:group id="_x0000_s1032" style="position:absolute;left:0;text-align:left;margin-left:294.1pt;margin-top:487.75pt;width:140.25pt;height:56.25pt;z-index:24;mso-position-horizontal-relative:page;mso-position-vertical-relative:page" coordsize="14025,5625">
            <v:shape id="_x0000_s1757708629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57708630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CCEE48D" w14:textId="77777777" w:rsidR="00AE7089" w:rsidRDefault="009F5D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AFC150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F640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CC95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3F66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190C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D2D8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8E6E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E97E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6B2B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3E87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A9F2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7C8A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8D8E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653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05A2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050A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219F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BCF2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71FF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2899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F65D6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9D43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F2AB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71F3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5BF0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D2F0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2ED9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0F0C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2BE7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2AF5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D154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58CD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83A3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D44D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6BA4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43AC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F1AF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949B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D09B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A28A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5E4C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6B84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47692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A11C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7D40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D21B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39D9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2369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6608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120A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FC21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621E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F9F8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85E7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C629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EAAD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C302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10174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A6AE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3941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14A8A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6929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1893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7AA45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FFD9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F7A9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EE7A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A6BC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5976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ED3D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0BAA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4E48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F8B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D9982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E57E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EDC9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12BA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C4723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FA6C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E6D4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3D54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8CD85" w14:textId="77777777" w:rsidR="00AE7089" w:rsidRDefault="00F062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1A44AC4">
          <v:group id="_x0000_s1029" style="position:absolute;left:0;text-align:left;margin-left:294.1pt;margin-top:487.75pt;width:140.25pt;height:56.25pt;z-index:25;mso-position-horizontal-relative:page;mso-position-vertical-relative:page" coordsize="14025,5625">
            <v:shape id="_x0000_s1757708631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57708632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715D107" w14:textId="77777777" w:rsidR="00AE7089" w:rsidRDefault="009F5D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69135E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E409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9131A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BC2F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3670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F38A1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04C64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787A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5C073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8E3C2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55B5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EBA0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478A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34DEF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B0DE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09A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636A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C33D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D59E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FDA8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E2E9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2DA19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CA55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0277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6DBC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DAD33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6927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EC29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CCEEE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F5128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4378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4281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3BF1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6DE6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ED15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29C3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1175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876F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9855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DA57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40881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0A78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6C39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AA63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A7597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FB04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B48C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E4973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B1D4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E50D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0C04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FCE15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5CE0D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2AF1C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A05F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13575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AFF3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EEEEC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4B086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F506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B931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600D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C0AA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0B55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5A28F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E3764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E8CF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2B88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5DA99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01FF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7D26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E7FD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AA780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CC5FC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2C24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358E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7A58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5609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075E2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36A6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5339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97A6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9AAF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1A97D" w14:textId="77777777" w:rsidR="00AE7089" w:rsidRDefault="00F0623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6D514F9">
          <v:group id="_x0000_s1026" style="position:absolute;left:0;text-align:left;margin-left:294.1pt;margin-top:487.75pt;width:140.25pt;height:56.25pt;z-index:26;mso-position-horizontal-relative:page;mso-position-vertical-relative:page" coordsize="14025,5625">
            <v:shape id="_x0000_s1757708633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57708634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3FA6A7E" w14:textId="77777777" w:rsidR="00AE7089" w:rsidRDefault="009F5D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0700AB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89E7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4493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9CB3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545E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7C21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6D493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E958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C22A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A581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2CBD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1D9C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BB03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4AF9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90D36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ADBF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4E8B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FD25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495F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9059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8067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CB4E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65128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4B49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11B05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A6FA7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42AB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73C6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5A67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01C0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F97C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F5ED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6A0B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FB2C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ADF5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65B3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6A57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5FD6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71C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3F846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643E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78D0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ACB9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05B1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F3139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25A7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5A1A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791C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17BA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AE7089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1CFCF" w14:textId="77777777" w:rsidR="009F5D2F" w:rsidRDefault="009F5D2F">
      <w:r>
        <w:separator/>
      </w:r>
    </w:p>
  </w:endnote>
  <w:endnote w:type="continuationSeparator" w:id="0">
    <w:p w14:paraId="5F5058B7" w14:textId="77777777" w:rsidR="009F5D2F" w:rsidRDefault="009F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0BFA4" w14:textId="77777777" w:rsidR="00AE7089" w:rsidRDefault="009F5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CDC85" w14:textId="77777777" w:rsidR="00AE7089" w:rsidRDefault="009F5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1A55C" w14:textId="77777777" w:rsidR="00AE7089" w:rsidRDefault="009F5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681F4" w14:textId="77777777" w:rsidR="00AE7089" w:rsidRDefault="009F5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00C37" w14:textId="77777777" w:rsidR="00AE7089" w:rsidRDefault="009F5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2176" w14:textId="77777777" w:rsidR="00AE7089" w:rsidRDefault="009F5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B665E" w14:textId="77777777" w:rsidR="009F5D2F" w:rsidRDefault="009F5D2F">
      <w:r>
        <w:separator/>
      </w:r>
    </w:p>
  </w:footnote>
  <w:footnote w:type="continuationSeparator" w:id="0">
    <w:p w14:paraId="182CAACB" w14:textId="77777777" w:rsidR="009F5D2F" w:rsidRDefault="009F5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FA9DA" w14:textId="77777777" w:rsidR="00AE7089" w:rsidRDefault="00AE708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E7089" w14:paraId="350D0D1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3E23E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B3A64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BEE4F" w14:textId="77777777" w:rsidR="00AE7089" w:rsidRDefault="009F5D2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2240B1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880AB" w14:textId="77777777" w:rsidR="00AE7089" w:rsidRDefault="00AE7089">
          <w:pPr>
            <w:pStyle w:val="a8"/>
          </w:pPr>
        </w:p>
      </w:tc>
    </w:tr>
    <w:tr w:rsidR="00AE7089" w14:paraId="63A8B8A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BB230F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CE724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C311C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4E1A2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00AAE3" w14:textId="77777777" w:rsidR="00AE7089" w:rsidRDefault="00AE7089">
          <w:pPr>
            <w:pStyle w:val="a8"/>
          </w:pPr>
        </w:p>
      </w:tc>
    </w:tr>
    <w:tr w:rsidR="00AE7089" w14:paraId="1B68021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AC0D7FA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32A6E95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11F05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06FFB4D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0895D0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AE7089" w14:paraId="25F16DA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23EDD1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6721C5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878145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77224A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6B2BDA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7E2229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</w:tr>
  </w:tbl>
  <w:p w14:paraId="3A07F20A" w14:textId="77777777" w:rsidR="00AE7089" w:rsidRDefault="00AE7089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313A1" w14:textId="77777777" w:rsidR="00AE7089" w:rsidRDefault="00AE708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E7089" w14:paraId="7FFFECB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4BC8B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1C4B0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36384" w14:textId="77777777" w:rsidR="00AE7089" w:rsidRDefault="009F5D2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D6EAF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BFE1A" w14:textId="77777777" w:rsidR="00AE7089" w:rsidRDefault="00AE7089">
          <w:pPr>
            <w:pStyle w:val="a8"/>
          </w:pPr>
        </w:p>
      </w:tc>
    </w:tr>
    <w:tr w:rsidR="00AE7089" w14:paraId="52442C3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8BD9D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FEEC33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85B42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1E133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791C6C" w14:textId="77777777" w:rsidR="00AE7089" w:rsidRDefault="00AE7089">
          <w:pPr>
            <w:pStyle w:val="a8"/>
          </w:pPr>
        </w:p>
      </w:tc>
    </w:tr>
    <w:tr w:rsidR="00AE7089" w14:paraId="7776E8A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61BAD6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C4970B1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5250B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11B02D2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47F461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E7089" w14:paraId="1506AF5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85072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C2EFF8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7CCCAB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C49236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2A1681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E3A7C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</w:tr>
  </w:tbl>
  <w:p w14:paraId="3C818608" w14:textId="77777777" w:rsidR="00AE7089" w:rsidRDefault="00AE7089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A5982" w14:textId="77777777" w:rsidR="00AE7089" w:rsidRDefault="00AE708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E7089" w14:paraId="32B56E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892C3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32811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4FD3B" w14:textId="77777777" w:rsidR="00AE7089" w:rsidRDefault="009F5D2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36706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E4198F" w14:textId="77777777" w:rsidR="00AE7089" w:rsidRDefault="00AE7089">
          <w:pPr>
            <w:pStyle w:val="a8"/>
          </w:pPr>
        </w:p>
      </w:tc>
    </w:tr>
    <w:tr w:rsidR="00AE7089" w14:paraId="5D95DF6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1A459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ADB53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CD5B1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EDFA3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663F44" w14:textId="77777777" w:rsidR="00AE7089" w:rsidRDefault="00AE7089">
          <w:pPr>
            <w:pStyle w:val="a8"/>
          </w:pPr>
        </w:p>
      </w:tc>
    </w:tr>
    <w:tr w:rsidR="00AE7089" w14:paraId="6F5D4DB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A7779C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A480AE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940FE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6F296F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958D5E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AE7089" w14:paraId="6BBB997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AC436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C632F2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9D33E6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DCCB0F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6C363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6264A3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</w:tr>
  </w:tbl>
  <w:p w14:paraId="16FBDC7A" w14:textId="77777777" w:rsidR="00AE7089" w:rsidRDefault="00AE7089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47E7D" w14:textId="77777777" w:rsidR="00AE7089" w:rsidRDefault="00AE708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E7089" w14:paraId="18EB418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B54645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559C22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3A0BD" w14:textId="77777777" w:rsidR="00AE7089" w:rsidRDefault="009F5D2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A4B13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EFEA2" w14:textId="77777777" w:rsidR="00AE7089" w:rsidRDefault="00AE7089">
          <w:pPr>
            <w:pStyle w:val="a8"/>
          </w:pPr>
        </w:p>
      </w:tc>
    </w:tr>
    <w:tr w:rsidR="00AE7089" w14:paraId="4C0092E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3DA61F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AB115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8207C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3152F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E06146" w14:textId="77777777" w:rsidR="00AE7089" w:rsidRDefault="00AE7089">
          <w:pPr>
            <w:pStyle w:val="a8"/>
          </w:pPr>
        </w:p>
      </w:tc>
    </w:tr>
    <w:tr w:rsidR="00AE7089" w14:paraId="6CBFF01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112F11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477605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7654B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445F964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7D30A4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E7089" w14:paraId="24BF71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69E358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4363BC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56090D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A604F9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19A8B7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6A294F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</w:tr>
  </w:tbl>
  <w:p w14:paraId="5F6C3F44" w14:textId="77777777" w:rsidR="00AE7089" w:rsidRDefault="00AE7089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9C5DE" w14:textId="77777777" w:rsidR="00AE7089" w:rsidRDefault="00AE708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E7089" w14:paraId="0C67D67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68AFDC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F7F70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8B08C" w14:textId="77777777" w:rsidR="00AE7089" w:rsidRDefault="009F5D2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9C1ED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17D7C" w14:textId="77777777" w:rsidR="00AE7089" w:rsidRDefault="00AE7089">
          <w:pPr>
            <w:pStyle w:val="a8"/>
          </w:pPr>
        </w:p>
      </w:tc>
    </w:tr>
    <w:tr w:rsidR="00AE7089" w14:paraId="2BC44A7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9B5399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2C92F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CD72F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7E803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BC8EF0" w14:textId="77777777" w:rsidR="00AE7089" w:rsidRDefault="00AE7089">
          <w:pPr>
            <w:pStyle w:val="a8"/>
          </w:pPr>
        </w:p>
      </w:tc>
    </w:tr>
    <w:tr w:rsidR="00AE7089" w14:paraId="727D8CD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6A1A7D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870408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2597B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01FB4D4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68E748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AE7089" w14:paraId="1B7D457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90420F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431756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E30893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CAA13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A556FF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074209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</w:tr>
  </w:tbl>
  <w:p w14:paraId="2FDE92D0" w14:textId="77777777" w:rsidR="00AE7089" w:rsidRDefault="00AE7089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2CF0B" w14:textId="77777777" w:rsidR="00AE7089" w:rsidRDefault="00AE708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E7089" w14:paraId="50D165A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DD17C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A3884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7222F" w14:textId="77777777" w:rsidR="00AE7089" w:rsidRDefault="009F5D2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70CDD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53F11" w14:textId="77777777" w:rsidR="00AE7089" w:rsidRDefault="00AE7089">
          <w:pPr>
            <w:pStyle w:val="a8"/>
          </w:pPr>
        </w:p>
      </w:tc>
    </w:tr>
    <w:tr w:rsidR="00AE7089" w14:paraId="63A124A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34FEBA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CD73F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A7623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2E5EC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0B53F9" w14:textId="77777777" w:rsidR="00AE7089" w:rsidRDefault="00AE7089">
          <w:pPr>
            <w:pStyle w:val="a8"/>
          </w:pPr>
        </w:p>
      </w:tc>
    </w:tr>
    <w:tr w:rsidR="00AE7089" w14:paraId="38CE5C9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076F5C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047F6B7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0793D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C7D9D2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FC4421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E7089" w14:paraId="52243C5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3B678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3C05B6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B41B72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D8F80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C6E5FC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1CF23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</w:tr>
  </w:tbl>
  <w:p w14:paraId="532BD283" w14:textId="77777777" w:rsidR="00AE7089" w:rsidRDefault="00AE7089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23252"/>
    <w:multiLevelType w:val="multilevel"/>
    <w:tmpl w:val="50B8002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F20CC2"/>
    <w:multiLevelType w:val="multilevel"/>
    <w:tmpl w:val="22B842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192BFB"/>
    <w:multiLevelType w:val="multilevel"/>
    <w:tmpl w:val="D2ACA6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7241889">
    <w:abstractNumId w:val="0"/>
  </w:num>
  <w:num w:numId="2" w16cid:durableId="1388341273">
    <w:abstractNumId w:val="2"/>
  </w:num>
  <w:num w:numId="3" w16cid:durableId="1508708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089"/>
    <w:rsid w:val="001D7068"/>
    <w:rsid w:val="003B04B5"/>
    <w:rsid w:val="005F41D3"/>
    <w:rsid w:val="00744CB7"/>
    <w:rsid w:val="007B31D7"/>
    <w:rsid w:val="009F5D2F"/>
    <w:rsid w:val="00A53C08"/>
    <w:rsid w:val="00AE7089"/>
    <w:rsid w:val="00F0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71CEA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