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D6E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0093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1】(24점)</w:t>
      </w:r>
    </w:p>
    <w:p w14:paraId="5F4DF8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3A238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㈜매봉은 두 개의 보조부문(전력부, 창고부)과 두 개의</w:t>
      </w:r>
      <w:r>
        <w:rPr>
          <w:rFonts w:ascii="HY신명조" w:eastAsia="HY신명조" w:cs="HY신명조"/>
          <w:sz w:val="24"/>
          <w:szCs w:val="24"/>
        </w:rPr>
        <w:t xml:space="preserve"> 제조부문(조립부, 도색부)을 가진 공장을 건설하여 </w:t>
      </w:r>
      <w:r>
        <w:rPr>
          <w:rFonts w:ascii="HY신명조" w:eastAsia="HY신명조" w:cs="HY신명조"/>
          <w:spacing w:val="-4"/>
          <w:sz w:val="24"/>
          <w:szCs w:val="24"/>
        </w:rPr>
        <w:t>여러 제품들을 생산해서 판매할 계획을 세우고 있다.</w:t>
      </w:r>
      <w:r>
        <w:rPr>
          <w:rFonts w:ascii="HY신명조" w:eastAsia="HY신명조" w:cs="HY신명조"/>
          <w:sz w:val="24"/>
          <w:szCs w:val="24"/>
        </w:rPr>
        <w:t xml:space="preserve"> 연간 보조부문에서 제조부문으로 제공하는 용역의 양과 보조부문 원가에 대한 정보는 아래와 같다. 공장 건설단계에서는 보조부문의 고정원가를 유발</w:t>
      </w:r>
      <w:r>
        <w:rPr>
          <w:rFonts w:ascii="HY신명조" w:eastAsia="HY신명조" w:cs="HY신명조"/>
          <w:spacing w:val="-8"/>
          <w:sz w:val="24"/>
          <w:szCs w:val="24"/>
        </w:rPr>
        <w:t>시키는 자산(설비, 시설 등)의 규모를 자유로이 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 있으며, 고정원가도 제공용역의 규모에 비례하여</w:t>
      </w:r>
      <w:r>
        <w:rPr>
          <w:rFonts w:ascii="HY신명조" w:eastAsia="HY신명조" w:cs="HY신명조"/>
          <w:sz w:val="24"/>
          <w:szCs w:val="24"/>
        </w:rPr>
        <w:t xml:space="preserve"> 조정할 수 있다.</w:t>
      </w:r>
    </w:p>
    <w:p w14:paraId="4A715E7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5"/>
        <w:gridCol w:w="949"/>
        <w:gridCol w:w="949"/>
        <w:gridCol w:w="1006"/>
        <w:gridCol w:w="1065"/>
      </w:tblGrid>
      <w:tr w:rsidR="00FF45F4" w14:paraId="571C83B8" w14:textId="77777777">
        <w:trPr>
          <w:trHeight w:val="369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A42AB9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사용부문</w:t>
            </w:r>
          </w:p>
          <w:p w14:paraId="6ABD92F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제공부문</w:t>
            </w:r>
          </w:p>
        </w:tc>
        <w:tc>
          <w:tcPr>
            <w:tcW w:w="18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B5F0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보조부문</w:t>
            </w:r>
          </w:p>
        </w:tc>
        <w:tc>
          <w:tcPr>
            <w:tcW w:w="2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A495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제조부문</w:t>
            </w:r>
          </w:p>
        </w:tc>
      </w:tr>
      <w:tr w:rsidR="00FF45F4" w14:paraId="5B1EEAA6" w14:textId="77777777">
        <w:trPr>
          <w:trHeight w:val="369"/>
        </w:trPr>
        <w:tc>
          <w:tcPr>
            <w:tcW w:w="18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BF60002" w14:textId="77777777" w:rsidR="00FF45F4" w:rsidRDefault="00FF45F4"/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B56F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전력부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446E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창고부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FF6F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2115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도색부</w:t>
            </w:r>
          </w:p>
        </w:tc>
      </w:tr>
      <w:tr w:rsidR="00FF45F4" w14:paraId="59B825C0" w14:textId="77777777">
        <w:trPr>
          <w:trHeight w:val="36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CD22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전력부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7C31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432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30kwh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CEB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40kwh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4226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30kwh</w:t>
            </w:r>
          </w:p>
        </w:tc>
      </w:tr>
      <w:tr w:rsidR="00FF45F4" w14:paraId="0C0556FB" w14:textId="77777777">
        <w:trPr>
          <w:trHeight w:val="36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8D254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창고부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B9ED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9384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FFE8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3CCD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</w:p>
        </w:tc>
      </w:tr>
    </w:tbl>
    <w:p w14:paraId="43E6819F" w14:textId="77777777" w:rsidR="00FF45F4" w:rsidRDefault="00FF45F4">
      <w:pPr>
        <w:rPr>
          <w:sz w:val="2"/>
        </w:rPr>
      </w:pPr>
    </w:p>
    <w:p w14:paraId="7D07919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85B9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1"/>
        <w:gridCol w:w="1898"/>
        <w:gridCol w:w="1898"/>
      </w:tblGrid>
      <w:tr w:rsidR="00FF45F4" w14:paraId="463EFC14" w14:textId="77777777">
        <w:trPr>
          <w:trHeight w:val="409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E89B3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5435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전력부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513A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창고부</w:t>
            </w:r>
          </w:p>
        </w:tc>
      </w:tr>
      <w:tr w:rsidR="00FF45F4" w14:paraId="392526D3" w14:textId="77777777">
        <w:trPr>
          <w:trHeight w:val="409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95704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변동원가 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6C26C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6,800원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91A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40,000원</w:t>
            </w:r>
          </w:p>
        </w:tc>
      </w:tr>
      <w:tr w:rsidR="00FF45F4" w14:paraId="724C23A0" w14:textId="77777777">
        <w:trPr>
          <w:trHeight w:val="721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F4105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  <w:p w14:paraId="387E4AE3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(감가상각비)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BB9C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11,200원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32D4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11,000원</w:t>
            </w:r>
          </w:p>
        </w:tc>
      </w:tr>
      <w:tr w:rsidR="00FF45F4" w14:paraId="43FA2C30" w14:textId="77777777">
        <w:trPr>
          <w:trHeight w:val="409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FAB7B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27F5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18,000원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C684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51,000원</w:t>
            </w:r>
          </w:p>
        </w:tc>
      </w:tr>
    </w:tbl>
    <w:p w14:paraId="6F7DFB96" w14:textId="77777777" w:rsidR="00FF45F4" w:rsidRDefault="00FF45F4">
      <w:pPr>
        <w:rPr>
          <w:sz w:val="2"/>
        </w:rPr>
      </w:pPr>
    </w:p>
    <w:p w14:paraId="4F2994A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3827D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5CB81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㈜매봉은 공장건설 계획 단계에서 제품</w:t>
      </w:r>
      <w:r>
        <w:rPr>
          <w:rFonts w:ascii="HY신명조" w:eastAsia="HY신명조" w:cs="HY신명조"/>
          <w:spacing w:val="-3"/>
          <w:sz w:val="24"/>
          <w:szCs w:val="24"/>
        </w:rPr>
        <w:t>수익성 예측과 분석을 위해 보조부문의 원가를 제조</w:t>
      </w:r>
      <w:r>
        <w:rPr>
          <w:rFonts w:ascii="HY신명조" w:eastAsia="HY신명조" w:cs="HY신명조"/>
          <w:sz w:val="24"/>
          <w:szCs w:val="24"/>
        </w:rPr>
        <w:t xml:space="preserve">부문에 배부하고자 한다. </w:t>
      </w:r>
    </w:p>
    <w:p w14:paraId="620F66E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AB0BD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상호배부법을 사용하여 보조부문의 원가를 배부할</w:t>
      </w:r>
      <w:r>
        <w:rPr>
          <w:rFonts w:ascii="HY신명조" w:eastAsia="HY신명조" w:cs="HY신명조"/>
          <w:sz w:val="24"/>
          <w:szCs w:val="24"/>
        </w:rPr>
        <w:t xml:space="preserve"> 경우, 조립부와 도색부에 배부될 금액은 얼마인가?</w:t>
      </w:r>
    </w:p>
    <w:p w14:paraId="5D8B04D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4D5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ADB7E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75CA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43A9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D8C11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39F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B903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6808C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6D8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5D9D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1D15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㈜매봉이 아직 공장건설 계획 단계에 있을 때,  전력부를 통해 자체 조달하고자 했던 전력을 외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2"/>
          <w:sz w:val="24"/>
          <w:szCs w:val="24"/>
        </w:rPr>
        <w:t>에서 공급해주겠다는 제안을 받았다. ㈜매봉이 전력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1kwh당 지불할 용의가 있는 최대 금액은 얼마인가?</w:t>
      </w:r>
      <w:r>
        <w:rPr>
          <w:rFonts w:ascii="HY신명조" w:eastAsia="HY신명조" w:cs="HY신명조"/>
          <w:sz w:val="24"/>
          <w:szCs w:val="24"/>
        </w:rPr>
        <w:t xml:space="preserve"> 외부구입 필요 물량과 원가 계산을 통해 그 산출 내역을 보이시오.</w:t>
      </w:r>
    </w:p>
    <w:p w14:paraId="0A78A30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385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3B6A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44B282F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F56884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5B804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8"/>
          <w:szCs w:val="28"/>
        </w:rPr>
      </w:pPr>
    </w:p>
    <w:p w14:paraId="7FA3F98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㈜매봉은 전력조달을 외부구매에 의존하지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않고 자체 조달하는 방식으로 공장을 건설하여 위의</w:t>
      </w:r>
      <w:r>
        <w:rPr>
          <w:rFonts w:ascii="HY신명조" w:eastAsia="HY신명조" w:cs="HY신명조"/>
          <w:sz w:val="24"/>
          <w:szCs w:val="24"/>
        </w:rPr>
        <w:t xml:space="preserve"> 계획대로 운영하고 있다고 하자. </w:t>
      </w:r>
    </w:p>
    <w:p w14:paraId="50A9BD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1C160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㈜매봉은 외부 전력 단가의 하락과 전력부 운영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여건 변화로 인해 전력 외부구입을 고려하게 되었다.</w:t>
      </w:r>
      <w:r>
        <w:rPr>
          <w:rFonts w:ascii="HY신명조" w:eastAsia="HY신명조" w:cs="HY신명조"/>
          <w:sz w:val="24"/>
          <w:szCs w:val="24"/>
        </w:rPr>
        <w:t xml:space="preserve"> 전력 외부구입 시에는 기존 전력설비의 외부임대를 </w:t>
      </w:r>
      <w:r>
        <w:rPr>
          <w:rFonts w:ascii="HY신명조" w:eastAsia="HY신명조" w:cs="HY신명조"/>
          <w:spacing w:val="-15"/>
          <w:sz w:val="24"/>
          <w:szCs w:val="24"/>
        </w:rPr>
        <w:t>통해 연간 4,000원의 수익을 얻을 수 있다. 이때 ㈜매봉이</w:t>
      </w:r>
      <w:r>
        <w:rPr>
          <w:rFonts w:ascii="HY신명조" w:eastAsia="HY신명조" w:cs="HY신명조"/>
          <w:sz w:val="24"/>
          <w:szCs w:val="24"/>
        </w:rPr>
        <w:t xml:space="preserve"> 전력을 외부에서 구입할 경우 전력 1kwh당 지불할 </w:t>
      </w:r>
      <w:r>
        <w:rPr>
          <w:rFonts w:ascii="HY신명조" w:eastAsia="HY신명조" w:cs="HY신명조"/>
          <w:spacing w:val="-1"/>
          <w:sz w:val="24"/>
          <w:szCs w:val="24"/>
        </w:rPr>
        <w:t>용의가 있는 최대 금액은 얼마인가? 외부구입 필요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물량과 원가 계산을 통해 그 산출 내역을 보이시오.</w:t>
      </w:r>
    </w:p>
    <w:p w14:paraId="61C44A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9CE2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7A56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179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A59F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위 (1)에서 계산한 1kwh당 최대 지불단가를 </w:t>
      </w:r>
      <w:r>
        <w:rPr>
          <w:rFonts w:ascii="HY신명조" w:eastAsia="HY신명조" w:cs="HY신명조"/>
          <w:spacing w:val="-4"/>
          <w:sz w:val="24"/>
          <w:szCs w:val="24"/>
        </w:rPr>
        <w:t>상호배부법의 계산내역을 이용하여 계산해 보이시오.</w:t>
      </w:r>
    </w:p>
    <w:p w14:paraId="67EAC82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C5A9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BA94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999D2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2F8A6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DA76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6CCCC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0EF9A3F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456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A64C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8E72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㈜매봉의 제조부문의 작업은 조립부를 </w:t>
      </w:r>
      <w:r>
        <w:rPr>
          <w:rFonts w:ascii="HY신명조" w:eastAsia="HY신명조" w:cs="HY신명조"/>
          <w:spacing w:val="-7"/>
          <w:sz w:val="24"/>
          <w:szCs w:val="24"/>
        </w:rPr>
        <w:t>먼저 거친 뒤 도색부의 작업을 거쳐 제품이 완성된다.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(물음 3)에서는 ㈜매봉은 제품M 한 가지만 제조하고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있으며, 제품수요에 특별한 제약이 없는 것으로 </w:t>
      </w:r>
      <w:r>
        <w:rPr>
          <w:rFonts w:ascii="HY신명조" w:eastAsia="HY신명조" w:cs="HY신명조"/>
          <w:spacing w:val="-4"/>
          <w:sz w:val="24"/>
          <w:szCs w:val="24"/>
        </w:rPr>
        <w:lastRenderedPageBreak/>
        <w:t>가</w:t>
      </w:r>
      <w:r>
        <w:rPr>
          <w:rFonts w:ascii="HY신명조" w:eastAsia="HY신명조" w:cs="HY신명조"/>
          <w:spacing w:val="-10"/>
          <w:sz w:val="24"/>
          <w:szCs w:val="24"/>
        </w:rPr>
        <w:t>정</w:t>
      </w:r>
      <w:r>
        <w:rPr>
          <w:rFonts w:ascii="HY신명조" w:eastAsia="HY신명조" w:cs="HY신명조"/>
          <w:spacing w:val="-6"/>
          <w:sz w:val="24"/>
          <w:szCs w:val="24"/>
        </w:rPr>
        <w:t>한다. 제품 판매가격은 100원이다. 또한 보조부문의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원가는 없는 것으로 가정한다. ㈜매봉은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각 제조부문의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작업이 종료된 후에 품질검사를 실시하고 있으며,</w:t>
      </w:r>
      <w:r>
        <w:rPr>
          <w:rFonts w:ascii="HY신명조" w:eastAsia="HY신명조" w:cs="HY신명조"/>
          <w:sz w:val="24"/>
          <w:szCs w:val="24"/>
        </w:rPr>
        <w:t xml:space="preserve"> 발견된 불량품은 추가적인 비용과 처분가치 없이 </w:t>
      </w:r>
      <w:r>
        <w:rPr>
          <w:rFonts w:ascii="HY신명조" w:eastAsia="HY신명조" w:cs="HY신명조"/>
          <w:spacing w:val="-8"/>
          <w:sz w:val="24"/>
          <w:szCs w:val="24"/>
        </w:rPr>
        <w:t>폐기된다. 아래 표에 나타난 바와 같이, 두 제조부문의</w:t>
      </w:r>
      <w:r>
        <w:rPr>
          <w:rFonts w:ascii="HY신명조" w:eastAsia="HY신명조" w:cs="HY신명조"/>
          <w:sz w:val="24"/>
          <w:szCs w:val="24"/>
        </w:rPr>
        <w:t xml:space="preserve"> 연간 생산가능 시간은 각각 6,000시간이며, 두 제조</w:t>
      </w:r>
      <w:r>
        <w:rPr>
          <w:rFonts w:ascii="HY신명조" w:eastAsia="HY신명조" w:cs="HY신명조"/>
          <w:spacing w:val="-13"/>
          <w:sz w:val="24"/>
          <w:szCs w:val="24"/>
        </w:rPr>
        <w:t>부문에서 투입하는 재료원가는 제품 단위당 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50원과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20원이다. 두 제조부문의 원가는 재료원가를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제외하고는 모두 고정원가로서, 각각 연간 총 720,000원과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1,080,000원이다.</w:t>
      </w:r>
    </w:p>
    <w:p w14:paraId="2E99B51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F45F4" w14:paraId="2BE104CA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503F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678B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2F29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도색부</w:t>
            </w:r>
          </w:p>
        </w:tc>
      </w:tr>
      <w:tr w:rsidR="00FF45F4" w14:paraId="14EFA750" w14:textId="77777777">
        <w:trPr>
          <w:trHeight w:val="79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177D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연간 </w:t>
            </w:r>
          </w:p>
          <w:p w14:paraId="6BE0929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생산가능시간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3F9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6,000시간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929A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6,000시간</w:t>
            </w:r>
          </w:p>
        </w:tc>
      </w:tr>
      <w:tr w:rsidR="00FF45F4" w14:paraId="1BC1F310" w14:textId="77777777">
        <w:trPr>
          <w:trHeight w:val="79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2720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 단위당</w:t>
            </w:r>
          </w:p>
          <w:p w14:paraId="180CE80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D656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8D22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20원</w:t>
            </w:r>
          </w:p>
        </w:tc>
      </w:tr>
      <w:tr w:rsidR="00FF45F4" w14:paraId="618CF181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673B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 고정원가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1470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720,000원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FEAB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1,080,000원</w:t>
            </w:r>
          </w:p>
        </w:tc>
      </w:tr>
    </w:tbl>
    <w:p w14:paraId="7719DF84" w14:textId="77777777" w:rsidR="00FF45F4" w:rsidRDefault="00FF45F4">
      <w:pPr>
        <w:rPr>
          <w:sz w:val="2"/>
        </w:rPr>
      </w:pPr>
    </w:p>
    <w:p w14:paraId="36A0BC3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288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122C470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조립부와 도색부의 시간당 생산능력(capacity)이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 20단위와 15단위일 때, 조립부의 작업과정에서</w:t>
      </w:r>
      <w:r>
        <w:rPr>
          <w:rFonts w:ascii="HY신명조" w:eastAsia="HY신명조" w:cs="HY신명조"/>
          <w:sz w:val="24"/>
          <w:szCs w:val="24"/>
        </w:rPr>
        <w:t xml:space="preserve"> 발생하는 불량품이 연간 1,000단위라고 하자(도색부에서는 추가적인 불량이 발생하지 않는 것으로 </w:t>
      </w:r>
      <w:r>
        <w:rPr>
          <w:rFonts w:ascii="HY신명조" w:eastAsia="HY신명조" w:cs="HY신명조"/>
          <w:spacing w:val="-3"/>
          <w:sz w:val="24"/>
          <w:szCs w:val="24"/>
        </w:rPr>
        <w:t>가정함). ㈜매봉이 조립부의 불량을 완전히 차단하기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 연간 지출할 용의가 있는 최대금액은 얼마인가?</w:t>
      </w:r>
    </w:p>
    <w:p w14:paraId="47AE1B0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7D4FD7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1B66A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3E007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5A3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EF0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B00EB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08DA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7AC2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53C4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209F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5681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위와 같이 조립부와 도색부의 시간당 생산능력(capacity)이 각각 20단위와 15단위일 때, 도색부의 작업과정에서 발생하는 불량품이 연간 600단위라고 하자(조립부에서는 불량이 발생하지 않는 것으로 </w:t>
      </w:r>
      <w:r>
        <w:rPr>
          <w:rFonts w:ascii="HY신명조" w:eastAsia="HY신명조" w:cs="HY신명조"/>
          <w:spacing w:val="-3"/>
          <w:sz w:val="24"/>
          <w:szCs w:val="24"/>
        </w:rPr>
        <w:t>가정함). ㈜매봉이 도색부의 불량을 완전히 차단하기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 연간 지출할 용의가 있는 최대금액은 얼마인가?</w:t>
      </w:r>
    </w:p>
    <w:p w14:paraId="74E794B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056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1B4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EDDC4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8011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BF51E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7119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AD0E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D223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36218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FE1A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169D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F6153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992DD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8117F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30"/>
          <w:szCs w:val="30"/>
        </w:rPr>
      </w:pPr>
    </w:p>
    <w:p w14:paraId="7380CCF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2"/>
          <w:szCs w:val="22"/>
        </w:rPr>
      </w:pPr>
    </w:p>
    <w:p w14:paraId="2F44446D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(3)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이제 조립부와 도색부의 시간당 생산능력(capacity)이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각각 20단위와 24단위일 때, 조립부의 </w:t>
      </w:r>
      <w:r>
        <w:rPr>
          <w:rFonts w:ascii="HY신명조" w:eastAsia="HY신명조" w:cs="HY신명조"/>
          <w:spacing w:val="-6"/>
          <w:sz w:val="24"/>
          <w:szCs w:val="24"/>
        </w:rPr>
        <w:t>작업과정에서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발생하는 불량품이 연간 1,000단위라고</w:t>
      </w:r>
      <w:r>
        <w:rPr>
          <w:rFonts w:ascii="HY신명조" w:eastAsia="HY신명조" w:cs="HY신명조"/>
          <w:sz w:val="24"/>
          <w:szCs w:val="24"/>
        </w:rPr>
        <w:t xml:space="preserve"> 하자(도색부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에서는 추가적인 불량이 발생하지 않는 것으로 </w:t>
      </w:r>
      <w:r>
        <w:rPr>
          <w:rFonts w:ascii="HY신명조" w:eastAsia="HY신명조" w:cs="HY신명조"/>
          <w:spacing w:val="-13"/>
          <w:sz w:val="24"/>
          <w:szCs w:val="24"/>
        </w:rPr>
        <w:t>가정함).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㈜매봉이 조립부의 불량을 완전히 </w:t>
      </w:r>
      <w:r>
        <w:rPr>
          <w:rFonts w:ascii="HY신명조" w:eastAsia="HY신명조" w:cs="HY신명조"/>
          <w:spacing w:val="-12"/>
          <w:sz w:val="24"/>
          <w:szCs w:val="24"/>
        </w:rPr>
        <w:t>차단하기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위해 연간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지출할 용의가 있는 최대금액은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얼마인가?</w:t>
      </w:r>
    </w:p>
    <w:p w14:paraId="6901D2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5E42F5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</w:rPr>
      </w:pPr>
    </w:p>
    <w:p w14:paraId="1DF9D92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</w:rPr>
      </w:pPr>
    </w:p>
    <w:p w14:paraId="150D7DC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9DDF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5216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F1A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2AF6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10C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B394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43A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F50E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50AA2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 xml:space="preserve"> 위와 같이 조립부와 도색부의 시간당 생산능력(capacity)이 각각 20단위와 24단위일 때, 도색부의 작업과정에서 발생하는 불량품이 연간 600단위라고 하자(조립부에서는 불량이 발생하지 않는 것으로 </w:t>
      </w:r>
      <w:r>
        <w:rPr>
          <w:rFonts w:ascii="HY신명조" w:eastAsia="HY신명조" w:cs="HY신명조"/>
          <w:spacing w:val="-3"/>
          <w:sz w:val="24"/>
          <w:szCs w:val="24"/>
        </w:rPr>
        <w:t>가정함). ㈜매봉이 도색부의 불량을 완전히 차단하기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 연간 지출할 용의가 있는 최대금액은 얼마인가?</w:t>
      </w:r>
    </w:p>
    <w:p w14:paraId="399D79E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69599E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2E1EC4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5E044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81CF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DC410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B7180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0F19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1517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0069F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D6FF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C09CD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위와 같이 조립부와 도색부의 시간당 생산능력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(capacity)이 각각 20단위와 24단위라고 하자. </w:t>
      </w:r>
      <w:r>
        <w:rPr>
          <w:rFonts w:ascii="HY신명조" w:eastAsia="HY신명조" w:cs="HY신명조"/>
          <w:sz w:val="24"/>
          <w:szCs w:val="24"/>
        </w:rPr>
        <w:t xml:space="preserve">최근 </w:t>
      </w:r>
      <w:r>
        <w:rPr>
          <w:rFonts w:ascii="HY신명조" w:eastAsia="HY신명조" w:cs="HY신명조"/>
          <w:spacing w:val="-2"/>
          <w:sz w:val="24"/>
          <w:szCs w:val="24"/>
        </w:rPr>
        <w:t>㈜양재는 ㈜매봉에게 6,000단위의 조립 작업을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해</w:t>
      </w:r>
      <w:r>
        <w:rPr>
          <w:rFonts w:ascii="HY신명조" w:eastAsia="HY신명조" w:cs="HY신명조"/>
          <w:sz w:val="24"/>
          <w:szCs w:val="24"/>
        </w:rPr>
        <w:t xml:space="preserve">주겠다는 제안을 했다. ㈜매봉에서 조립 작업에 </w:t>
      </w:r>
      <w:r>
        <w:rPr>
          <w:rFonts w:ascii="HY신명조" w:eastAsia="HY신명조" w:cs="HY신명조"/>
          <w:spacing w:val="-8"/>
          <w:sz w:val="24"/>
          <w:szCs w:val="24"/>
        </w:rPr>
        <w:t>필요한 재료를 제공하면 ㈜양재가 이를 단위당 20원에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조립 작업을 해주겠다는 것이다. ㈜매봉이 ㈜양재의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제안을 받아들일 것인지 계산근거와 함께 답하시오.</w:t>
      </w:r>
      <w:r>
        <w:rPr>
          <w:rFonts w:ascii="HY신명조" w:eastAsia="HY신명조" w:cs="HY신명조"/>
          <w:sz w:val="24"/>
          <w:szCs w:val="24"/>
        </w:rPr>
        <w:t xml:space="preserve"> 본 의사결정 시에 제조공정의 불량품 발생가능성은 고려하지 않는다.</w:t>
      </w:r>
    </w:p>
    <w:p w14:paraId="4240DF7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CA3BA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EC0C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6816164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60FA3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C86D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EDFE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60279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B85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5068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F9705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56C17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9F87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CD79B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C454AD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(6)</w:t>
      </w:r>
      <w:r>
        <w:rPr>
          <w:rFonts w:ascii="HY신명조" w:eastAsia="HY신명조" w:cs="HY신명조"/>
          <w:sz w:val="24"/>
          <w:szCs w:val="24"/>
        </w:rPr>
        <w:t xml:space="preserve"> 현재 ㈜매봉은 각 제조부문의 작업이 종료된 </w:t>
      </w:r>
      <w:r>
        <w:rPr>
          <w:rFonts w:ascii="HY신명조" w:eastAsia="HY신명조" w:cs="HY신명조"/>
          <w:spacing w:val="-6"/>
          <w:sz w:val="24"/>
          <w:szCs w:val="24"/>
        </w:rPr>
        <w:t>후에 품질검사를 실시하고 있는데, 위의 (1)의 경우로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판단하면 조립부 작업 종료 후 실시하고 있는 품질검사의</w:t>
      </w:r>
      <w:r>
        <w:rPr>
          <w:rFonts w:ascii="HY신명조" w:eastAsia="HY신명조" w:cs="HY신명조"/>
          <w:sz w:val="24"/>
          <w:szCs w:val="24"/>
        </w:rPr>
        <w:t xml:space="preserve"> 연간 원가(고정원가)는 얼마 이하인 것으로 추정할 수 있는가?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</w:p>
    <w:p w14:paraId="73F144D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ADD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7DD9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CC13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D799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EF73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2FC76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00EDD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B138E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FFF9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DBE6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5ED1E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A887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3E30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8B98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31C5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6399F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5731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EC15B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9CC5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1350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BCD9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C073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8D49C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53D9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2907A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1748D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147C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3B6CA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C3B72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547E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B359E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BF01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69D0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26331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2】(16점)</w:t>
      </w:r>
    </w:p>
    <w:p w14:paraId="4BE4263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10"/>
          <w:szCs w:val="10"/>
        </w:rPr>
      </w:pPr>
    </w:p>
    <w:p w14:paraId="0A9BF16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㈜AI는 20x1년 초에 설립되었으며, 치매환자를 보살피는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단일 종류의 소형 로봇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AI+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를 생산</w:t>
      </w:r>
      <w:r>
        <w:rPr>
          <w:rFonts w:ascii="HY신명조" w:eastAsia="HY신명조" w:cs="HY신명조"/>
          <w:spacing w:val="-9"/>
          <w:sz w:val="24"/>
          <w:szCs w:val="24"/>
        </w:rPr>
        <w:t>·</w:t>
      </w:r>
      <w:r>
        <w:rPr>
          <w:rFonts w:ascii="HY신명조" w:eastAsia="HY신명조" w:cs="HY신명조"/>
          <w:spacing w:val="-9"/>
          <w:sz w:val="24"/>
          <w:szCs w:val="24"/>
        </w:rPr>
        <w:t>판매한다. 회사는</w:t>
      </w:r>
      <w:r>
        <w:rPr>
          <w:rFonts w:ascii="HY신명조" w:eastAsia="HY신명조" w:cs="HY신명조"/>
          <w:sz w:val="24"/>
          <w:szCs w:val="24"/>
        </w:rPr>
        <w:t xml:space="preserve"> 국내외 병원 등으로부터 AI+를 10대씩 뱃치(batch)단위로 주문을 받아 생산한다. AI+ 1대당 직접재료</w:t>
      </w:r>
      <w:r>
        <w:rPr>
          <w:rFonts w:ascii="HY신명조" w:eastAsia="HY신명조" w:cs="HY신명조"/>
          <w:spacing w:val="-4"/>
          <w:sz w:val="24"/>
          <w:szCs w:val="24"/>
        </w:rPr>
        <w:t>원가는 100원이다. 생산 초기에는 노동집약적 공정의</w:t>
      </w:r>
      <w:r>
        <w:rPr>
          <w:rFonts w:ascii="HY신명조" w:eastAsia="HY신명조" w:cs="HY신명조"/>
          <w:sz w:val="24"/>
          <w:szCs w:val="24"/>
        </w:rPr>
        <w:t xml:space="preserve"> 특성으로 인해 변동전환원가 추정에 누적평균모형 학습곡선이 적용될 것으로 분석되었다. 또한 생산</w:t>
      </w:r>
      <w:r>
        <w:rPr>
          <w:rFonts w:ascii="HY신명조" w:eastAsia="HY신명조" w:cs="HY신명조"/>
          <w:spacing w:val="-10"/>
          <w:sz w:val="24"/>
          <w:szCs w:val="24"/>
        </w:rPr>
        <w:t>구간별로 필요한 노동력과 공정자동화 정도가 다르므로,</w:t>
      </w:r>
      <w:r>
        <w:rPr>
          <w:rFonts w:ascii="HY신명조" w:eastAsia="HY신명조" w:cs="HY신명조"/>
          <w:sz w:val="24"/>
          <w:szCs w:val="24"/>
        </w:rPr>
        <w:t xml:space="preserve"> 생산구간이 달라지면 새로운 학습곡선이 적용될 것으로 예상된다. AI+의 1대당 판매가격은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440원이고, </w:t>
      </w:r>
      <w:r>
        <w:rPr>
          <w:rFonts w:ascii="HY신명조" w:eastAsia="HY신명조" w:cs="HY신명조"/>
          <w:spacing w:val="-8"/>
          <w:sz w:val="24"/>
          <w:szCs w:val="24"/>
        </w:rPr>
        <w:t>10대에서 120대까지 생산구간별 전환</w:t>
      </w:r>
      <w:r>
        <w:rPr>
          <w:rFonts w:ascii="HY신명조" w:eastAsia="HY신명조" w:cs="HY신명조"/>
          <w:spacing w:val="-3"/>
          <w:sz w:val="24"/>
          <w:szCs w:val="24"/>
        </w:rPr>
        <w:t>원가(가공원가)는</w:t>
      </w:r>
      <w:r>
        <w:rPr>
          <w:rFonts w:ascii="HY신명조" w:eastAsia="HY신명조" w:cs="HY신명조"/>
          <w:sz w:val="24"/>
          <w:szCs w:val="24"/>
        </w:rPr>
        <w:t xml:space="preserve"> 다음과 같다.</w:t>
      </w:r>
    </w:p>
    <w:p w14:paraId="1B884D2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570420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832"/>
        <w:gridCol w:w="1231"/>
        <w:gridCol w:w="1231"/>
        <w:gridCol w:w="1232"/>
      </w:tblGrid>
      <w:tr w:rsidR="00FF45F4" w14:paraId="60BC3B51" w14:textId="77777777">
        <w:trPr>
          <w:trHeight w:val="313"/>
        </w:trPr>
        <w:tc>
          <w:tcPr>
            <w:tcW w:w="183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88C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6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DA7D3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생산구간</w:t>
            </w:r>
          </w:p>
        </w:tc>
      </w:tr>
      <w:tr w:rsidR="00FF45F4" w14:paraId="224474FA" w14:textId="77777777">
        <w:trPr>
          <w:trHeight w:val="313"/>
        </w:trPr>
        <w:tc>
          <w:tcPr>
            <w:tcW w:w="1834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3C8152" w14:textId="77777777" w:rsidR="00FF45F4" w:rsidRDefault="00FF45F4"/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9FA0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9FD8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081E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3구간</w:t>
            </w:r>
          </w:p>
        </w:tc>
      </w:tr>
      <w:tr w:rsidR="00FF45F4" w14:paraId="3E83061E" w14:textId="77777777">
        <w:trPr>
          <w:trHeight w:val="633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8708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총누적생산량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2302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10대～40대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F2A9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50대～80대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14FE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90대～120대</w:t>
            </w:r>
          </w:p>
        </w:tc>
      </w:tr>
      <w:tr w:rsidR="00FF45F4" w14:paraId="16B7355C" w14:textId="77777777">
        <w:trPr>
          <w:trHeight w:val="633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E856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구간별 누적생산량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014A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10대～40대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56E3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10대～40대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2E1A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10대～40대</w:t>
            </w:r>
          </w:p>
        </w:tc>
      </w:tr>
      <w:tr w:rsidR="00FF45F4" w14:paraId="3220F668" w14:textId="77777777">
        <w:trPr>
          <w:trHeight w:val="313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6C9A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학습효과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F33DE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있음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B654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있음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9D0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FF45F4" w14:paraId="353AC168" w14:textId="77777777">
        <w:trPr>
          <w:trHeight w:val="313"/>
        </w:trPr>
        <w:tc>
          <w:tcPr>
            <w:tcW w:w="10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9B33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변동</w:t>
            </w:r>
          </w:p>
          <w:p w14:paraId="647E4BF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전환원가</w:t>
            </w:r>
          </w:p>
          <w:p w14:paraId="5C34C83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(총액)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1305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1구간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8049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280Q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vertAlign w:val="superscript"/>
              </w:rPr>
              <w:t>0.848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6163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vertAlign w:val="superscript"/>
              </w:rPr>
            </w:pPr>
            <w:r>
              <w:rPr>
                <w:rFonts w:ascii="HY신명조" w:eastAsia="HY신명조" w:cs="HY신명조"/>
              </w:rPr>
              <w:t>280Q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vertAlign w:val="superscript"/>
              </w:rPr>
              <w:t>0.848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EF64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280Q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vertAlign w:val="superscript"/>
              </w:rPr>
              <w:t>0.848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F45F4" w14:paraId="1DD444E1" w14:textId="77777777">
        <w:trPr>
          <w:trHeight w:val="313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A1A94CA" w14:textId="77777777" w:rsidR="00FF45F4" w:rsidRDefault="00FF45F4"/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AD35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A6EC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958C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120Q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  <w:r>
              <w:rPr>
                <w:rFonts w:ascii="HY신명조" w:eastAsia="HY신명조" w:cs="HY신명조"/>
                <w:vertAlign w:val="superscript"/>
              </w:rPr>
              <w:t>0.926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0C8C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120Q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  <w:r>
              <w:rPr>
                <w:rFonts w:ascii="HY신명조" w:eastAsia="HY신명조" w:cs="HY신명조"/>
                <w:vertAlign w:val="superscript"/>
              </w:rPr>
              <w:t>0.926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F45F4" w14:paraId="61843051" w14:textId="77777777">
        <w:trPr>
          <w:trHeight w:val="313"/>
        </w:trPr>
        <w:tc>
          <w:tcPr>
            <w:tcW w:w="10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3632E7F" w14:textId="77777777" w:rsidR="00FF45F4" w:rsidRDefault="00FF45F4"/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BB84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3구간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90BE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A78C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85EA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vertAlign w:val="subscript"/>
              </w:rPr>
            </w:pPr>
            <w:r>
              <w:rPr>
                <w:rFonts w:ascii="HY신명조" w:eastAsia="HY신명조" w:cs="HY신명조"/>
              </w:rPr>
              <w:t>40Q</w:t>
            </w:r>
            <w:r>
              <w:rPr>
                <w:rFonts w:ascii="HY신명조" w:eastAsia="HY신명조" w:cs="HY신명조"/>
                <w:vertAlign w:val="subscript"/>
              </w:rPr>
              <w:t>3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F45F4" w14:paraId="37C62121" w14:textId="77777777">
        <w:trPr>
          <w:trHeight w:val="689"/>
        </w:trPr>
        <w:tc>
          <w:tcPr>
            <w:tcW w:w="1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E72B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고정전환원가</w:t>
            </w:r>
          </w:p>
          <w:p w14:paraId="21C471F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(총액)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3BD4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15CB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F492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15,000원</w:t>
            </w:r>
          </w:p>
        </w:tc>
      </w:tr>
      <w:tr w:rsidR="00FF45F4" w14:paraId="433F6F5F" w14:textId="77777777">
        <w:trPr>
          <w:trHeight w:val="1066"/>
        </w:trPr>
        <w:tc>
          <w:tcPr>
            <w:tcW w:w="55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1BF29" w14:textId="77777777" w:rsidR="00FF45F4" w:rsidRDefault="0099266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Q</w:t>
            </w:r>
            <w:r>
              <w:rPr>
                <w:rFonts w:ascii="HY신명조" w:eastAsia="HY신명조" w:cs="HY신명조"/>
                <w:spacing w:val="-8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8"/>
              </w:rPr>
              <w:t>, Q</w:t>
            </w:r>
            <w:r>
              <w:rPr>
                <w:rFonts w:ascii="HY신명조" w:eastAsia="HY신명조" w:cs="HY신명조"/>
                <w:spacing w:val="-8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8"/>
              </w:rPr>
              <w:t>, Q</w:t>
            </w:r>
            <w:r>
              <w:rPr>
                <w:rFonts w:ascii="HY신명조" w:eastAsia="HY신명조" w:cs="HY신명조"/>
                <w:spacing w:val="-8"/>
                <w:vertAlign w:val="subscript"/>
              </w:rPr>
              <w:t>3</w:t>
            </w:r>
            <w:r>
              <w:rPr>
                <w:rFonts w:ascii="HY신명조" w:eastAsia="HY신명조" w:cs="HY신명조"/>
                <w:spacing w:val="-8"/>
              </w:rPr>
              <w:t xml:space="preserve">은 각각 1, 2, 3구간의 구간별 누적생산량임. </w:t>
            </w:r>
            <w:r>
              <w:rPr>
                <w:rFonts w:ascii="HY신명조" w:eastAsia="HY신명조" w:cs="HY신명조"/>
                <w:spacing w:val="1"/>
              </w:rPr>
              <w:t xml:space="preserve">예를 들어 </w:t>
            </w:r>
            <w:r>
              <w:rPr>
                <w:rFonts w:ascii="HY신명조" w:eastAsia="HY신명조" w:cs="HY신명조"/>
                <w:spacing w:val="-3"/>
              </w:rPr>
              <w:t>2구간의</w:t>
            </w:r>
            <w:r>
              <w:rPr>
                <w:rFonts w:ascii="HY신명조" w:eastAsia="HY신명조" w:cs="HY신명조"/>
                <w:spacing w:val="-18"/>
              </w:rPr>
              <w:t xml:space="preserve"> 총누적생산량(Q</w:t>
            </w:r>
            <w:r>
              <w:rPr>
                <w:rFonts w:ascii="HY신명조" w:eastAsia="HY신명조" w:cs="HY신명조"/>
                <w:spacing w:val="-18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18"/>
              </w:rPr>
              <w:t>+Q</w:t>
            </w:r>
            <w:r>
              <w:rPr>
                <w:rFonts w:ascii="HY신명조" w:eastAsia="HY신명조" w:cs="HY신명조"/>
                <w:spacing w:val="-18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18"/>
              </w:rPr>
              <w:t>)에 대한 변동</w:t>
            </w:r>
            <w:r>
              <w:rPr>
                <w:rFonts w:ascii="HY신명조" w:eastAsia="HY신명조" w:cs="HY신명조"/>
                <w:spacing w:val="-14"/>
              </w:rPr>
              <w:t>전환원가(총액)는 280Q</w:t>
            </w:r>
            <w:r>
              <w:rPr>
                <w:rFonts w:ascii="HY신명조" w:eastAsia="HY신명조" w:cs="HY신명조"/>
                <w:spacing w:val="-14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14"/>
                <w:vertAlign w:val="superscript"/>
              </w:rPr>
              <w:t>0.848</w:t>
            </w:r>
            <w:r>
              <w:rPr>
                <w:rFonts w:ascii="HY신명조" w:eastAsia="HY신명조" w:cs="HY신명조"/>
                <w:spacing w:val="-14"/>
              </w:rPr>
              <w:t>원</w:t>
            </w:r>
            <w:r>
              <w:rPr>
                <w:rFonts w:ascii="HY신명조" w:eastAsia="HY신명조" w:cs="HY신명조"/>
                <w:spacing w:val="-20"/>
              </w:rPr>
              <w:t>+120Q</w:t>
            </w:r>
            <w:r>
              <w:rPr>
                <w:rFonts w:ascii="HY신명조" w:eastAsia="HY신명조" w:cs="HY신명조"/>
                <w:spacing w:val="-20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20"/>
                <w:vertAlign w:val="superscript"/>
              </w:rPr>
              <w:t>0.926</w:t>
            </w:r>
            <w:r>
              <w:rPr>
                <w:rFonts w:ascii="HY신명조" w:eastAsia="HY신명조" w:cs="HY신명조"/>
                <w:spacing w:val="-20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으로 추정되며, 총누적생산량이 60대인</w:t>
            </w:r>
            <w:r>
              <w:rPr>
                <w:rFonts w:ascii="HY신명조" w:eastAsia="HY신명조" w:cs="HY신명조"/>
              </w:rPr>
              <w:t xml:space="preserve"> 경우 </w:t>
            </w:r>
            <w:r>
              <w:rPr>
                <w:rFonts w:ascii="HY신명조" w:eastAsia="HY신명조" w:cs="HY신명조"/>
                <w:spacing w:val="-5"/>
              </w:rPr>
              <w:t>Q</w:t>
            </w:r>
            <w:r>
              <w:rPr>
                <w:rFonts w:ascii="HY신명조" w:eastAsia="HY신명조" w:cs="HY신명조"/>
                <w:spacing w:val="-5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5"/>
              </w:rPr>
              <w:t>=40대</w:t>
            </w:r>
            <w:r>
              <w:rPr>
                <w:rFonts w:ascii="HY신명조" w:eastAsia="HY신명조" w:cs="HY신명조"/>
                <w:spacing w:val="-5"/>
                <w:vertAlign w:val="subscript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Q</w:t>
            </w:r>
            <w:r>
              <w:rPr>
                <w:rFonts w:ascii="HY신명조" w:eastAsia="HY신명조" w:cs="HY신명조"/>
                <w:spacing w:val="-5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5"/>
              </w:rPr>
              <w:t>=20대가 됨.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3A0636E" w14:textId="77777777" w:rsidR="00FF45F4" w:rsidRDefault="00FF45F4">
      <w:pPr>
        <w:rPr>
          <w:sz w:val="2"/>
        </w:rPr>
      </w:pPr>
    </w:p>
    <w:p w14:paraId="6B135D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F45F4" w14:paraId="3CB9FC55" w14:textId="77777777">
        <w:trPr>
          <w:trHeight w:val="521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A0940" w14:textId="77777777" w:rsidR="00FF45F4" w:rsidRDefault="00992667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t>※</w:t>
            </w:r>
            <w:r>
              <w:rPr>
                <w:rFonts w:ascii="HY신명조" w:eastAsia="HY신명조" w:cs="HY신명조"/>
              </w:rPr>
              <w:t xml:space="preserve"> 참고자료:</w:t>
            </w:r>
          </w:p>
          <w:p w14:paraId="7341BA48" w14:textId="77777777" w:rsidR="00FF45F4" w:rsidRDefault="0099266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필요한 경우 다음의 계산결과를 이용하시오.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31"/>
              <w:gridCol w:w="1439"/>
              <w:gridCol w:w="1439"/>
              <w:gridCol w:w="1439"/>
            </w:tblGrid>
            <w:tr w:rsidR="00FF45F4" w14:paraId="4A83AF77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945AC9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뱃치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BA9F6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Q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40D2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Q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0.848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928EB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Q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0.926</w:t>
                  </w:r>
                </w:p>
              </w:tc>
            </w:tr>
            <w:tr w:rsidR="00FF45F4" w14:paraId="550C1335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F37E1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3F8FCC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7C75E0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7.05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C2FA60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8.43</w:t>
                  </w:r>
                </w:p>
              </w:tc>
            </w:tr>
            <w:tr w:rsidR="00FF45F4" w14:paraId="63ADA6CF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49CC6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306F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A04957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12.68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2A6D3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16.02</w:t>
                  </w:r>
                </w:p>
              </w:tc>
            </w:tr>
            <w:tr w:rsidR="00FF45F4" w14:paraId="6E3DE543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E5316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462CE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F496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17.89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5F188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23.32</w:t>
                  </w:r>
                </w:p>
              </w:tc>
            </w:tr>
            <w:tr w:rsidR="00FF45F4" w14:paraId="7C8355DF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9127D6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B2172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022C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22.83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B2982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30.44</w:t>
                  </w:r>
                </w:p>
              </w:tc>
            </w:tr>
            <w:tr w:rsidR="00FF45F4" w14:paraId="7842BA7D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82401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E100A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E3DCA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27.59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459B9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37.43</w:t>
                  </w:r>
                </w:p>
              </w:tc>
            </w:tr>
            <w:tr w:rsidR="00FF45F4" w14:paraId="2D97517B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934AA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61CE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70684B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32.20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DE7EE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44.32</w:t>
                  </w:r>
                </w:p>
              </w:tc>
            </w:tr>
            <w:tr w:rsidR="00FF45F4" w14:paraId="65E0AD75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DA21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1373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10C69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36.70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9EBDB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51.12</w:t>
                  </w:r>
                </w:p>
              </w:tc>
            </w:tr>
            <w:tr w:rsidR="00FF45F4" w14:paraId="1F82D4F1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B402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88685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8961E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41.10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43F109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57.84</w:t>
                  </w:r>
                </w:p>
              </w:tc>
            </w:tr>
            <w:tr w:rsidR="00FF45F4" w14:paraId="4AD770CF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2FDFE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D0C77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C3F497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45.41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B2A02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64.51</w:t>
                  </w:r>
                </w:p>
              </w:tc>
            </w:tr>
            <w:tr w:rsidR="00FF45F4" w14:paraId="5710FF06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F861F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9933B1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6104BC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49.66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FF8EAB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71.12</w:t>
                  </w:r>
                </w:p>
              </w:tc>
            </w:tr>
            <w:tr w:rsidR="00FF45F4" w14:paraId="64CD52E4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147F4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6337BC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110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5DED95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53.84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702F24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77.68</w:t>
                  </w:r>
                </w:p>
              </w:tc>
            </w:tr>
            <w:tr w:rsidR="00FF45F4" w14:paraId="7D84C558" w14:textId="77777777">
              <w:trPr>
                <w:trHeight w:val="313"/>
              </w:trPr>
              <w:tc>
                <w:tcPr>
                  <w:tcW w:w="9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1D45D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CBDF6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120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C07FD3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57.96</w:t>
                  </w:r>
                </w:p>
              </w:tc>
              <w:tc>
                <w:tcPr>
                  <w:tcW w:w="14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4AC5A" w14:textId="77777777" w:rsidR="00FF45F4" w:rsidRDefault="0099266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84.20</w:t>
                  </w:r>
                </w:p>
              </w:tc>
            </w:tr>
          </w:tbl>
          <w:p w14:paraId="6993BA33" w14:textId="77777777" w:rsidR="00FF45F4" w:rsidRDefault="00FF45F4">
            <w:pPr>
              <w:rPr>
                <w:sz w:val="2"/>
              </w:rPr>
            </w:pPr>
          </w:p>
          <w:p w14:paraId="635B32D5" w14:textId="77777777" w:rsidR="00FF45F4" w:rsidRDefault="00FF45F4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6121262" w14:textId="77777777" w:rsidR="00FF45F4" w:rsidRDefault="00FF45F4">
      <w:pPr>
        <w:rPr>
          <w:sz w:val="2"/>
        </w:rPr>
      </w:pPr>
    </w:p>
    <w:p w14:paraId="3E581A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57B2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E535CF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3487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AI+는 주문생산으로 생산 즉시 판매되며, 재고는 보유하지 않는다.</w:t>
      </w:r>
    </w:p>
    <w:p w14:paraId="37A03F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A4A8C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아래 표를 참고하여, 생산 뱃치별로 변동</w:t>
      </w:r>
      <w:r>
        <w:rPr>
          <w:rFonts w:ascii="HY신명조" w:eastAsia="HY신명조" w:cs="HY신명조"/>
          <w:spacing w:val="-8"/>
          <w:sz w:val="24"/>
          <w:szCs w:val="24"/>
        </w:rPr>
        <w:t>전환원가(총액)를 추정하시오. (단, 금액은 소수점 첫째</w:t>
      </w:r>
      <w:r>
        <w:rPr>
          <w:rFonts w:ascii="HY신명조" w:eastAsia="HY신명조" w:cs="HY신명조"/>
          <w:sz w:val="24"/>
          <w:szCs w:val="24"/>
        </w:rPr>
        <w:t>자리에서 반올림 하시오.)</w:t>
      </w:r>
    </w:p>
    <w:p w14:paraId="1ACA8D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1"/>
        <w:gridCol w:w="748"/>
        <w:gridCol w:w="1031"/>
        <w:gridCol w:w="1454"/>
        <w:gridCol w:w="1454"/>
      </w:tblGrid>
      <w:tr w:rsidR="00FF45F4" w14:paraId="623D4CCC" w14:textId="77777777">
        <w:trPr>
          <w:trHeight w:val="633"/>
        </w:trPr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A2A3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</w:p>
          <w:p w14:paraId="205268E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E64F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440C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총누적</w:t>
            </w:r>
          </w:p>
          <w:p w14:paraId="44F6057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C3A5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구간별 누적생산량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5DC9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변동전환원가</w:t>
            </w:r>
            <w:r>
              <w:rPr>
                <w:rFonts w:ascii="HY신명조" w:eastAsia="HY신명조" w:cs="HY신명조"/>
              </w:rPr>
              <w:t>(총액)</w:t>
            </w:r>
          </w:p>
        </w:tc>
      </w:tr>
      <w:tr w:rsidR="00FF45F4" w14:paraId="185D4FC8" w14:textId="77777777">
        <w:trPr>
          <w:trHeight w:val="369"/>
        </w:trPr>
        <w:tc>
          <w:tcPr>
            <w:tcW w:w="9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81F5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69E9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F3F8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5FA9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C0C36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3D30AD34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CA6F2B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7915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FDD2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4B2A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86B09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2AD2CD02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716768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8A72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1104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A6BD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77D68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6A0EA83C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40F917A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CE7A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01F6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27B0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57957C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26E779D" w14:textId="77777777">
        <w:trPr>
          <w:trHeight w:val="369"/>
        </w:trPr>
        <w:tc>
          <w:tcPr>
            <w:tcW w:w="9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8FF1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F8B9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A34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86F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ECEC1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ECA7829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EF900A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5867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4F50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28C6F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4C445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2BF04A99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70A8B7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55C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AF83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23DE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EEABE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0FFACC69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6AA5AD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2AC5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BA02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B409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9039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2D28C05" w14:textId="77777777">
        <w:trPr>
          <w:trHeight w:val="369"/>
        </w:trPr>
        <w:tc>
          <w:tcPr>
            <w:tcW w:w="9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09FD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3구간</w:t>
            </w:r>
          </w:p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1418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BB3E3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DC47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66A22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66A250E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252646D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35D7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4D2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CB93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B75FD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43249DCF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11C6220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D4FD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E0DB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1921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EE14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3F9C5ECA" w14:textId="77777777">
        <w:trPr>
          <w:trHeight w:val="369"/>
        </w:trPr>
        <w:tc>
          <w:tcPr>
            <w:tcW w:w="9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C6D933" w14:textId="77777777" w:rsidR="00FF45F4" w:rsidRDefault="00FF45F4"/>
        </w:tc>
        <w:tc>
          <w:tcPr>
            <w:tcW w:w="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772E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0386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F8BA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D31CC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CED32A3" w14:textId="77777777" w:rsidR="00FF45F4" w:rsidRDefault="00FF45F4">
      <w:pPr>
        <w:rPr>
          <w:sz w:val="2"/>
        </w:rPr>
      </w:pPr>
    </w:p>
    <w:p w14:paraId="62BC8D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B66E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72B2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FF1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6761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E77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9135F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각 생산구간별로 손익분기점이 존재</w:t>
      </w:r>
      <w:r>
        <w:rPr>
          <w:rFonts w:ascii="HY신명조" w:eastAsia="HY신명조" w:cs="HY신명조"/>
          <w:sz w:val="24"/>
          <w:szCs w:val="24"/>
        </w:rPr>
        <w:t>하는 경우, 구간별 손익분기점 뱃치 수를 구하시오.</w:t>
      </w:r>
    </w:p>
    <w:p w14:paraId="02E8F67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3C3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6DC9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9C2B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F6D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98A5D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총누적생산량이 1구간에서 2구간으로 </w:t>
      </w:r>
      <w:r>
        <w:rPr>
          <w:rFonts w:ascii="HY신명조" w:eastAsia="HY신명조" w:cs="HY신명조"/>
          <w:spacing w:val="-1"/>
          <w:sz w:val="24"/>
          <w:szCs w:val="24"/>
        </w:rPr>
        <w:t>확장되</w:t>
      </w:r>
      <w:r>
        <w:rPr>
          <w:rFonts w:ascii="HY신명조" w:eastAsia="HY신명조" w:cs="HY신명조"/>
          <w:spacing w:val="-4"/>
          <w:sz w:val="24"/>
          <w:szCs w:val="24"/>
        </w:rPr>
        <w:t>었다고 가정한다. 2구간에서 1구간보다 뱃치당</w:t>
      </w:r>
      <w:r>
        <w:rPr>
          <w:rFonts w:ascii="HY신명조" w:eastAsia="HY신명조" w:cs="HY신명조"/>
          <w:sz w:val="24"/>
          <w:szCs w:val="24"/>
        </w:rPr>
        <w:t xml:space="preserve"> 평균원가가 낮아지기 위해서는, 2구간에서 AI+를 최소한 몇 뱃치 이상 생산해야 하는가?</w:t>
      </w:r>
    </w:p>
    <w:p w14:paraId="533E061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7BDD2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FB0E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26D4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80594" w14:textId="77777777" w:rsidR="00FF45F4" w:rsidRDefault="00992667">
      <w:pPr>
        <w:pStyle w:val="a8"/>
        <w:spacing w:line="280" w:lineRule="auto"/>
        <w:ind w:left="363" w:hanging="363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sz w:val="24"/>
          <w:szCs w:val="24"/>
        </w:rPr>
        <w:t>※</w:t>
      </w:r>
      <w:r>
        <w:rPr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20x1년 초에 ㈜AI는 국내 대형병원과 최초로 7뱃치(70대)의 AI+를 납품하기로 계약했으며, 제조원가는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예상대로 발생한다고 가정한다.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다음 (물음 4)와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(물음 5)에 답하시오.</w:t>
      </w:r>
    </w:p>
    <w:p w14:paraId="027ADA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E016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85364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국내 대형병원과의 납품계약(AI+ 7뱃치)으로부터 매출액의 20%에 해당하는 순이익을 얻기 위해서는 뱃치당 평균 판매가격을 얼마로 책정해야 하는가? (단, 금액은 소수점 첫째자리에서 반올림 하시오.)</w:t>
      </w:r>
    </w:p>
    <w:p w14:paraId="6983E9A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8CDE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0871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7A50B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78FD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D6F62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D894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8970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5C0E8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국내 대형병원에 7뱃치(70대)를 납품한 </w:t>
      </w:r>
      <w:r>
        <w:rPr>
          <w:rFonts w:ascii="HY신명조" w:eastAsia="HY신명조" w:cs="HY신명조"/>
          <w:spacing w:val="-10"/>
          <w:sz w:val="24"/>
          <w:szCs w:val="24"/>
        </w:rPr>
        <w:t>직후에 외국의 거래처로부터 AI+ 4뱃치(40대)를 공급해</w:t>
      </w:r>
      <w:r>
        <w:rPr>
          <w:rFonts w:ascii="HY신명조" w:eastAsia="HY신명조" w:cs="HY신명조"/>
          <w:sz w:val="24"/>
          <w:szCs w:val="24"/>
        </w:rPr>
        <w:t xml:space="preserve"> 달라는 요청을 받았다. 이 주문은 전량 수락하거나 </w:t>
      </w:r>
      <w:r>
        <w:rPr>
          <w:rFonts w:ascii="HY신명조" w:eastAsia="HY신명조" w:cs="HY신명조"/>
          <w:spacing w:val="-4"/>
          <w:sz w:val="24"/>
          <w:szCs w:val="24"/>
        </w:rPr>
        <w:t>전량 거부해야 한다. 회사의 경영자는 외국 거래처의</w:t>
      </w:r>
      <w:r>
        <w:rPr>
          <w:rFonts w:ascii="HY신명조" w:eastAsia="HY신명조" w:cs="HY신명조"/>
          <w:sz w:val="24"/>
          <w:szCs w:val="24"/>
        </w:rPr>
        <w:t xml:space="preserve"> 주문을 수락하기 위해 생산구간을 2구간에서 3구간으로 확장하지 않고, 2구간에서 초과 작업을 수행하여 주문량을 생산하고자 한다. 이 경우, 변동전환원가에 대한 2구간의 학습효과는 지속되나, 추가로 4,664원의 원가가 발생한다. 외국 거래처의 주문을 </w:t>
      </w:r>
      <w:r>
        <w:rPr>
          <w:rFonts w:ascii="HY신명조" w:eastAsia="HY신명조" w:cs="HY신명조"/>
          <w:spacing w:val="4"/>
          <w:sz w:val="24"/>
          <w:szCs w:val="24"/>
        </w:rPr>
        <w:t>수락하기 위해서는 주문량 4뱃치(40대)에 대한 판</w:t>
      </w:r>
      <w:r>
        <w:rPr>
          <w:rFonts w:ascii="HY신명조" w:eastAsia="HY신명조" w:cs="HY신명조"/>
          <w:sz w:val="24"/>
          <w:szCs w:val="24"/>
        </w:rPr>
        <w:t>매금액이 최소한 얼마 이상이어야 하는가? (단, 금액은 소수점 첫째자리에서 반올림 하시오.)</w:t>
      </w:r>
    </w:p>
    <w:p w14:paraId="6906500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9353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92C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764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775A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8B95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C2C1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4E37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66BD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5339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48D8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61B161F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07735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E0455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D1F7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184B9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19D21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9D0F6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64967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E42D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869DF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65270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75606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F9DA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506B9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3C1164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3F02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D03B2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79B868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44FE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B82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DA15A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D80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A78C5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C05A0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A5F4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65BD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D5B2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E0B0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09158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8BD90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1941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C340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5484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820A1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C9960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8C7E0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CCA2D2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3】(10점)</w:t>
      </w:r>
    </w:p>
    <w:p w14:paraId="068F33E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C7B23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㈜NI는 실제원가에 의한 종합원가계산을 사용하고 </w:t>
      </w:r>
      <w:r>
        <w:rPr>
          <w:rFonts w:ascii="HY신명조" w:eastAsia="HY신명조" w:cs="HY신명조"/>
          <w:spacing w:val="-3"/>
          <w:sz w:val="24"/>
          <w:szCs w:val="24"/>
        </w:rPr>
        <w:t>있으며, 2개의 제조부문(제1공정과 제2공정)과 1개의</w:t>
      </w:r>
      <w:r>
        <w:rPr>
          <w:rFonts w:ascii="HY신명조" w:eastAsia="HY신명조" w:cs="HY신명조"/>
          <w:sz w:val="24"/>
          <w:szCs w:val="24"/>
        </w:rPr>
        <w:t xml:space="preserve"> 보조부문을 운영하고 있다. 직접재료는 각 공정의 </w:t>
      </w:r>
      <w:r>
        <w:rPr>
          <w:rFonts w:ascii="HY신명조" w:eastAsia="HY신명조" w:cs="HY신명조"/>
          <w:spacing w:val="-3"/>
          <w:sz w:val="24"/>
          <w:szCs w:val="24"/>
        </w:rPr>
        <w:t>시작 시점에서 전량 투입되고, 전환원가(가공원가)는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 전반에 걸쳐 균등하게 발생한다. 20x1년의 실제</w:t>
      </w:r>
      <w:r>
        <w:rPr>
          <w:rFonts w:ascii="HY신명조" w:eastAsia="HY신명조" w:cs="HY신명조"/>
          <w:spacing w:val="-3"/>
          <w:sz w:val="24"/>
          <w:szCs w:val="24"/>
        </w:rPr>
        <w:t>원가 및 생산 활동은 다음과 같다. (단, 아래의 자료</w:t>
      </w:r>
      <w:r>
        <w:rPr>
          <w:rFonts w:ascii="HY신명조" w:eastAsia="HY신명조" w:cs="HY신명조"/>
          <w:sz w:val="24"/>
          <w:szCs w:val="24"/>
        </w:rPr>
        <w:t xml:space="preserve">에서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표시는 직접 계산한 결과를 이용하시오.)</w:t>
      </w:r>
    </w:p>
    <w:p w14:paraId="0E0C946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6755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부문원가</w:t>
      </w:r>
    </w:p>
    <w:p w14:paraId="73F01B03" w14:textId="77777777" w:rsidR="00FF45F4" w:rsidRDefault="00992667">
      <w:pPr>
        <w:pStyle w:val="a8"/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86"/>
        <w:gridCol w:w="921"/>
        <w:gridCol w:w="921"/>
        <w:gridCol w:w="1034"/>
        <w:gridCol w:w="921"/>
      </w:tblGrid>
      <w:tr w:rsidR="00FF45F4" w14:paraId="38F58EC0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939D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C37A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제1공정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0FAD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제2공정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48B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보조부문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492AA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FF45F4" w14:paraId="2197D65B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225E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직접재료원가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5EE8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1,200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DA84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800 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DC52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1FBD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2,000  </w:t>
            </w:r>
          </w:p>
        </w:tc>
      </w:tr>
      <w:tr w:rsidR="00FF45F4" w14:paraId="7A4487A5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0713B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직접노무원가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BFED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625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D44A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450 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383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1BB03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1,075</w:t>
            </w:r>
          </w:p>
        </w:tc>
      </w:tr>
      <w:tr w:rsidR="00FF45F4" w14:paraId="0334F343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4B85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감가상각비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0643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200 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1ECA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150 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F6AA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B48C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500 </w:t>
            </w:r>
          </w:p>
        </w:tc>
      </w:tr>
      <w:tr w:rsidR="00FF45F4" w14:paraId="3908DDB2" w14:textId="77777777">
        <w:trPr>
          <w:trHeight w:val="56"/>
        </w:trPr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FE7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기타제조간접원가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2429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1904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872B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6CE6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</w:tbl>
    <w:p w14:paraId="242DC9D0" w14:textId="77777777" w:rsidR="00FF45F4" w:rsidRDefault="00FF45F4">
      <w:pPr>
        <w:rPr>
          <w:sz w:val="2"/>
        </w:rPr>
      </w:pPr>
    </w:p>
    <w:p w14:paraId="0BA3E35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64678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부문공통원가인 기타제조간접원가는 각 부문의 감가</w:t>
      </w:r>
      <w:r>
        <w:rPr>
          <w:rFonts w:ascii="HY신명조" w:eastAsia="HY신명조" w:cs="HY신명조"/>
          <w:sz w:val="24"/>
          <w:szCs w:val="24"/>
        </w:rPr>
        <w:t>상각비에 비례하여 배분하고, 보조부문원가는 각 제조부문의 직접재료원가에 비례하여 배분한다.</w:t>
      </w:r>
    </w:p>
    <w:p w14:paraId="6DDA41B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7ADF8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제1공정: 선입선출법</w:t>
      </w:r>
    </w:p>
    <w:p w14:paraId="4C79EE9E" w14:textId="77777777" w:rsidR="00FF45F4" w:rsidRDefault="00992667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>(단위: 개,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204"/>
        <w:gridCol w:w="1487"/>
        <w:gridCol w:w="1205"/>
      </w:tblGrid>
      <w:tr w:rsidR="00FF45F4" w14:paraId="2E6B1A14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3EFF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A15B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0343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F41C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FF45F4" w14:paraId="5CA3803C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4403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기초재공품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14F3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200(75%)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979E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75DB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240</w:t>
            </w:r>
          </w:p>
        </w:tc>
      </w:tr>
      <w:tr w:rsidR="00FF45F4" w14:paraId="4D493813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B6B9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당기착수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A777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6B9C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19FB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FF45F4" w14:paraId="4701DEE5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90FC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완성품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E840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692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7BF8BA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3A15430B" w14:textId="77777777">
        <w:trPr>
          <w:trHeight w:val="56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0E39D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기말재공품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8D18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150(60%)</w:t>
            </w:r>
          </w:p>
        </w:tc>
        <w:tc>
          <w:tcPr>
            <w:tcW w:w="2691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6A4A290A" w14:textId="77777777" w:rsidR="00FF45F4" w:rsidRDefault="00FF45F4"/>
        </w:tc>
      </w:tr>
    </w:tbl>
    <w:p w14:paraId="5CB9D1BD" w14:textId="77777777" w:rsidR="00FF45F4" w:rsidRDefault="00FF45F4">
      <w:pPr>
        <w:rPr>
          <w:sz w:val="2"/>
        </w:rPr>
      </w:pPr>
    </w:p>
    <w:p w14:paraId="5FB02A3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01856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(괄호 안의 숫자는 전환원가 완성도를 의미함.)</w:t>
      </w:r>
    </w:p>
    <w:p w14:paraId="0FC24FFF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1공정의 완성품은 전량 제2공정으로 투입된다.</w:t>
      </w:r>
    </w:p>
    <w:p w14:paraId="2C83985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73B7C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 제2공정: 평균법</w:t>
      </w:r>
    </w:p>
    <w:p w14:paraId="2C31D8A4" w14:textId="77777777" w:rsidR="00FF45F4" w:rsidRDefault="00992667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</w:rPr>
        <w:t>(단위: 개,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6"/>
        <w:gridCol w:w="1148"/>
        <w:gridCol w:w="954"/>
        <w:gridCol w:w="1067"/>
        <w:gridCol w:w="1124"/>
      </w:tblGrid>
      <w:tr w:rsidR="00FF45F4" w14:paraId="0E1D8B3E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0E83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866C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AFAD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전공정</w:t>
            </w:r>
          </w:p>
          <w:p w14:paraId="6B35E63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CC8B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</w:t>
            </w:r>
          </w:p>
          <w:p w14:paraId="043C989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재료원가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7256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</w:t>
            </w:r>
          </w:p>
          <w:p w14:paraId="4423025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</w:tr>
      <w:tr w:rsidR="00FF45F4" w14:paraId="6C2BA2D8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36F8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기초재공품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9D1F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150(50%)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83D8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275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E481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145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0ED4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</w:p>
        </w:tc>
      </w:tr>
      <w:tr w:rsidR="00FF45F4" w14:paraId="7646146C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3219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당기착수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C981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28178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DA26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BF9A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FF45F4" w14:paraId="0B05B7B0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A645F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완성품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99B8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314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0F7B9B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FF45F4" w14:paraId="032C3345" w14:textId="77777777">
        <w:trPr>
          <w:trHeight w:val="5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48E4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기말재공품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28A7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450(80%)</w:t>
            </w:r>
          </w:p>
        </w:tc>
        <w:tc>
          <w:tcPr>
            <w:tcW w:w="3144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3575CC52" w14:textId="77777777" w:rsidR="00FF45F4" w:rsidRDefault="00FF45F4"/>
        </w:tc>
      </w:tr>
    </w:tbl>
    <w:p w14:paraId="51B78A80" w14:textId="77777777" w:rsidR="00FF45F4" w:rsidRDefault="00FF45F4">
      <w:pPr>
        <w:rPr>
          <w:sz w:val="2"/>
        </w:rPr>
      </w:pPr>
    </w:p>
    <w:p w14:paraId="09491F5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3A74A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(괄호 안의 숫자는 전환원가 완성도를 의미함.)</w:t>
      </w:r>
    </w:p>
    <w:p w14:paraId="1F75B08E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2F5EE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 제1공정의 종료시점에 품질검사를 실시하며, 검사를 통과한 합격품의 3%를 정상공손으로 허용</w:t>
      </w:r>
      <w:r>
        <w:rPr>
          <w:rFonts w:ascii="HY신명조" w:eastAsia="HY신명조" w:cs="HY신명조"/>
          <w:spacing w:val="-1"/>
          <w:sz w:val="24"/>
          <w:szCs w:val="24"/>
        </w:rPr>
        <w:t>하고 있다. 공손품은 발생 즉시 추가비용 없이 폐기</w:t>
      </w:r>
      <w:r>
        <w:rPr>
          <w:rFonts w:ascii="HY신명조" w:eastAsia="HY신명조" w:cs="HY신명조"/>
          <w:sz w:val="24"/>
          <w:szCs w:val="24"/>
        </w:rPr>
        <w:t>된다. 제2공정에서는 공손이 발생하지 않는다.</w:t>
      </w:r>
    </w:p>
    <w:p w14:paraId="69A163B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BE695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제1공정의 정상공손원가 배부 후 완성품원가와 기말재공품원가는 각각 얼마인가?</w:t>
      </w:r>
    </w:p>
    <w:p w14:paraId="7F49CBC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D1B6FA1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096415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F5575E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C981952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2103DC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41FA13C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제2공정의 완성품원가와 기말재공품원가는</w:t>
      </w:r>
      <w:r>
        <w:rPr>
          <w:rFonts w:ascii="HY신명조" w:eastAsia="HY신명조" w:cs="HY신명조"/>
          <w:sz w:val="24"/>
          <w:szCs w:val="24"/>
        </w:rPr>
        <w:t xml:space="preserve"> 각각 얼마인가?</w:t>
      </w:r>
    </w:p>
    <w:p w14:paraId="5C796AB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900BCB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C555D9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1F4A69A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1A82AB3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7AFD2D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84F939E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3"/>
          <w:sz w:val="24"/>
          <w:szCs w:val="24"/>
        </w:rPr>
        <w:t>20x1년에 기초제품은 없으며, 제2공정에서 완성된 제품은 모두</w:t>
      </w:r>
      <w:r>
        <w:rPr>
          <w:rFonts w:ascii="HY신명조" w:eastAsia="HY신명조" w:cs="HY신명조"/>
          <w:sz w:val="24"/>
          <w:szCs w:val="24"/>
        </w:rPr>
        <w:t xml:space="preserve"> 개당 3원에 판매되었다. 당기순이익은 얼마인가?</w:t>
      </w:r>
    </w:p>
    <w:p w14:paraId="4FDF005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1E0C8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3BD4F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25BD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AF0CB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48ED6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88195" w14:textId="77777777" w:rsidR="00FF45F4" w:rsidRDefault="0099266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4)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다음 연도에 제1공정의 정상공손 허용수준을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결정할 때 고려해야 할 요소를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2가지 이상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설명하시오.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3줄 이내로 답하시오.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B1002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484BD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32B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F90C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5B66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7486D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659E8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F72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5250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7BAC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F57AE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78A72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4】(10점)</w:t>
      </w:r>
    </w:p>
    <w:p w14:paraId="4BB0E4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A16B5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 단일제품을 생산하는 제조 기업으로 선입</w:t>
      </w:r>
      <w:r>
        <w:rPr>
          <w:rFonts w:ascii="HY신명조" w:eastAsia="HY신명조" w:cs="HY신명조"/>
          <w:spacing w:val="-2"/>
          <w:sz w:val="24"/>
          <w:szCs w:val="24"/>
        </w:rPr>
        <w:t>선출법(FIFO)에 의한 종합원가계산제도를 사용한다.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155FEB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제품의 직접재료는 구리와 알루미늄이다. 구리는 </w:t>
      </w:r>
      <w:r>
        <w:rPr>
          <w:rFonts w:ascii="HY신명조" w:eastAsia="HY신명조" w:cs="HY신명조"/>
          <w:spacing w:val="-8"/>
          <w:sz w:val="24"/>
          <w:szCs w:val="24"/>
        </w:rPr>
        <w:t>공정초에 전량 투입되며, 알루미늄은 공정 60% 시점에</w:t>
      </w:r>
      <w:r>
        <w:rPr>
          <w:rFonts w:ascii="HY신명조" w:eastAsia="HY신명조" w:cs="HY신명조"/>
          <w:sz w:val="24"/>
          <w:szCs w:val="24"/>
        </w:rPr>
        <w:t xml:space="preserve"> 전량 투입된다. 가공원가는 공정 전체에 걸쳐 균등하게 발생한다. 알루미늄을 투입하기 직전에 품질</w:t>
      </w:r>
      <w:r>
        <w:rPr>
          <w:rFonts w:ascii="HY신명조" w:eastAsia="HY신명조" w:cs="HY신명조"/>
          <w:spacing w:val="-7"/>
          <w:sz w:val="24"/>
          <w:szCs w:val="24"/>
        </w:rPr>
        <w:t>검사를 실시하는데, 품질검사를 통과한 물량에 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알루미늄이 투입된다. 정상공손은 당월에 품질검사를</w:t>
      </w:r>
      <w:r>
        <w:rPr>
          <w:rFonts w:ascii="HY신명조" w:eastAsia="HY신명조" w:cs="HY신명조"/>
          <w:sz w:val="24"/>
          <w:szCs w:val="24"/>
        </w:rPr>
        <w:t xml:space="preserve"> 통과한 합격품의 2%이다.</w:t>
      </w:r>
    </w:p>
    <w:p w14:paraId="7B19679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18A876D5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㈜대한의 3월 초 재공품의 가공원가 완성도는 </w:t>
      </w:r>
      <w:r>
        <w:rPr>
          <w:rFonts w:ascii="HY신명조" w:eastAsia="HY신명조" w:cs="HY신명조"/>
          <w:spacing w:val="-12"/>
          <w:sz w:val="24"/>
          <w:szCs w:val="24"/>
        </w:rPr>
        <w:t>80%</w:t>
      </w:r>
      <w:r>
        <w:rPr>
          <w:rFonts w:ascii="HY신명조" w:eastAsia="HY신명조" w:cs="HY신명조"/>
          <w:spacing w:val="-9"/>
          <w:sz w:val="24"/>
          <w:szCs w:val="24"/>
        </w:rPr>
        <w:t>(완성품 환산량 480개)이며, 기초재공품의 총원가는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17,000원이다. 3월 말 재공품은 900개이며, 가공원가</w:t>
      </w:r>
      <w:r>
        <w:rPr>
          <w:rFonts w:ascii="HY신명조" w:eastAsia="HY신명조" w:cs="HY신명조"/>
          <w:sz w:val="24"/>
          <w:szCs w:val="24"/>
        </w:rPr>
        <w:t xml:space="preserve"> 완성도는 50%이다. 3월 중 완성된 제품은 3,600개</w:t>
      </w:r>
      <w:r>
        <w:rPr>
          <w:rFonts w:ascii="HY신명조" w:eastAsia="HY신명조" w:cs="HY신명조"/>
          <w:spacing w:val="-3"/>
          <w:sz w:val="24"/>
          <w:szCs w:val="24"/>
        </w:rPr>
        <w:t>이고, 3월 중 제조에 착수한 물량은 4,000개이다. 3월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 발생한 가공원가는 총 72,600원이며, 투입된 구리와</w:t>
      </w:r>
      <w:r>
        <w:rPr>
          <w:rFonts w:ascii="HY신명조" w:eastAsia="HY신명조" w:cs="HY신명조"/>
          <w:sz w:val="24"/>
          <w:szCs w:val="24"/>
        </w:rPr>
        <w:t xml:space="preserve"> 알루미늄의 원가는 각각 30,000원과 12,600원이다.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</w:p>
    <w:p w14:paraId="11E394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185D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8A0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F04C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3월 정상공손과 비정상공손의 원가를 구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C3690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501C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7C335B0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927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A316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635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F5DB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B489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31D049F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(물음 2)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3월 기말재공품과 기말제품의 </w:t>
      </w:r>
      <w:r>
        <w:rPr>
          <w:rFonts w:ascii="HY신명조" w:eastAsia="HY신명조" w:cs="HY신명조"/>
          <w:spacing w:val="-16"/>
          <w:sz w:val="24"/>
          <w:szCs w:val="24"/>
        </w:rPr>
        <w:t>원가를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구하시오.</w:t>
      </w:r>
    </w:p>
    <w:p w14:paraId="3B474F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013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18BAA5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5599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AE1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7F2B1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741611C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불량품은 알루미늄을 투입하기 전에 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발생한다. ㈜대한이 3월의 품질 검사를 기존의 </w:t>
      </w:r>
      <w:r>
        <w:rPr>
          <w:rFonts w:ascii="HY신명조" w:eastAsia="HY신명조" w:cs="HY신명조"/>
          <w:spacing w:val="-10"/>
          <w:sz w:val="24"/>
          <w:szCs w:val="24"/>
        </w:rPr>
        <w:t>공정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60% 시점 대신에 공정 100% 시점에서 실시한</w:t>
      </w:r>
      <w:r>
        <w:rPr>
          <w:rFonts w:ascii="HY신명조" w:eastAsia="HY신명조" w:cs="HY신명조"/>
          <w:spacing w:val="-27"/>
          <w:sz w:val="24"/>
          <w:szCs w:val="24"/>
        </w:rPr>
        <w:t>다면,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이로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인해 발생하는 손실은 얼마인가? (불량품은</w:t>
      </w:r>
      <w:r>
        <w:rPr>
          <w:rFonts w:ascii="HY신명조" w:eastAsia="HY신명조" w:cs="HY신명조"/>
          <w:sz w:val="24"/>
          <w:szCs w:val="24"/>
        </w:rPr>
        <w:t xml:space="preserve"> 추가적인 비용과 수익 없이 즉시 처분된다.)</w:t>
      </w:r>
    </w:p>
    <w:p w14:paraId="0DB57A0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1649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EF59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F806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1D1F1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EC0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5EE0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83D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89C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6C369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76B0E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E099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7337E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3391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0F2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104F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B5ACD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3BAD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14DAE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1E73F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53660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D12B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32AC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DE92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75EEC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64D4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DFF98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74B4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40EB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866EF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D10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5256B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44B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6CB2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8BE18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5】(10점)</w:t>
      </w:r>
    </w:p>
    <w:p w14:paraId="1B5783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4BA4D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스타 카페는 음료, 샌드위치를 판매하고 있다(제조와</w:t>
      </w:r>
      <w:r>
        <w:rPr>
          <w:rFonts w:ascii="HY신명조" w:eastAsia="HY신명조" w:cs="HY신명조"/>
          <w:sz w:val="24"/>
          <w:szCs w:val="24"/>
        </w:rPr>
        <w:t xml:space="preserve"> 동시에 판매하므로 재고는 없음). 스타 카페는 5월 중 음료, 샌드위치에 대하여 전통적 원가방식 및 ABC 원가방식을 이용하여 손익 분석을 실시한다. </w:t>
      </w:r>
    </w:p>
    <w:p w14:paraId="7BFF0C5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전통적 원가방식에서 제조판매활동원가는 재료원가에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비례 배분하며, 관리활동원가(고정원가)는 직접노동</w:t>
      </w:r>
      <w:r>
        <w:rPr>
          <w:rFonts w:ascii="HY신명조" w:eastAsia="HY신명조" w:cs="HY신명조"/>
          <w:sz w:val="24"/>
          <w:szCs w:val="24"/>
        </w:rPr>
        <w:t>시간에 비례 배분한다. 5월 중 스타 카페 자료는 다음과 같다.</w:t>
      </w:r>
    </w:p>
    <w:p w14:paraId="02894FB5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8C38E05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1&gt;</w:t>
      </w:r>
    </w:p>
    <w:p w14:paraId="312C49A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8"/>
          <w:szCs w:val="8"/>
        </w:rPr>
      </w:pPr>
    </w:p>
    <w:p w14:paraId="0B129BD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50"/>
        <w:gridCol w:w="1507"/>
        <w:gridCol w:w="1507"/>
      </w:tblGrid>
      <w:tr w:rsidR="00FF45F4" w14:paraId="77F26A59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10023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1CAD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음료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BEA26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샌드위치</w:t>
            </w:r>
          </w:p>
        </w:tc>
      </w:tr>
      <w:tr w:rsidR="00FF45F4" w14:paraId="5FD1807F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6E187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6C20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1,000원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D3832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2,000원</w:t>
            </w:r>
          </w:p>
        </w:tc>
      </w:tr>
      <w:tr w:rsidR="00FF45F4" w14:paraId="66A01D92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B7A08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5월 중 판매개수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53BFB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5,000개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AD311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1,000개</w:t>
            </w:r>
          </w:p>
        </w:tc>
      </w:tr>
      <w:tr w:rsidR="00FF45F4" w14:paraId="09957784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B678C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단위당재료원가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022DB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300원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5D97E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500원</w:t>
            </w:r>
          </w:p>
        </w:tc>
      </w:tr>
      <w:tr w:rsidR="00FF45F4" w14:paraId="0E44B557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6B408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주문횟수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056FC5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DC2BE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1,000회</w:t>
            </w:r>
          </w:p>
        </w:tc>
      </w:tr>
      <w:tr w:rsidR="00FF45F4" w14:paraId="15C73022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D749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DADBA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150시간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E845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50시간</w:t>
            </w:r>
          </w:p>
        </w:tc>
      </w:tr>
      <w:tr w:rsidR="00FF45F4" w14:paraId="567379CD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E42E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전산작업횟수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8398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3EC0E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300회</w:t>
            </w:r>
          </w:p>
        </w:tc>
      </w:tr>
      <w:tr w:rsidR="00FF45F4" w14:paraId="70D30091" w14:textId="77777777">
        <w:trPr>
          <w:trHeight w:val="409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48777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회의횟수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D997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5회</w:t>
            </w:r>
          </w:p>
        </w:tc>
        <w:tc>
          <w:tcPr>
            <w:tcW w:w="1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5AE7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5회</w:t>
            </w:r>
          </w:p>
        </w:tc>
      </w:tr>
    </w:tbl>
    <w:p w14:paraId="69C9A5BF" w14:textId="77777777" w:rsidR="00FF45F4" w:rsidRDefault="00FF45F4">
      <w:pPr>
        <w:rPr>
          <w:sz w:val="2"/>
        </w:rPr>
      </w:pPr>
    </w:p>
    <w:p w14:paraId="77E87FF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19F3D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0C6BAB4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2F5798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2&gt;</w:t>
      </w:r>
    </w:p>
    <w:p w14:paraId="5E44570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          </w:t>
      </w:r>
      <w:r>
        <w:rPr>
          <w:rFonts w:ascii="HY신명조" w:eastAsia="HY신명조" w:cs="HY신명조"/>
          <w:sz w:val="24"/>
          <w:szCs w:val="24"/>
        </w:rPr>
        <w:t xml:space="preserve">                          (단위: 원)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93"/>
        <w:gridCol w:w="1600"/>
        <w:gridCol w:w="1391"/>
        <w:gridCol w:w="1111"/>
      </w:tblGrid>
      <w:tr w:rsidR="00FF45F4" w14:paraId="6CEEAEC1" w14:textId="77777777">
        <w:trPr>
          <w:trHeight w:val="409"/>
        </w:trPr>
        <w:tc>
          <w:tcPr>
            <w:tcW w:w="1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CAF9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　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834B5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　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AADF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원가동인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FB423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발생원가</w:t>
            </w:r>
          </w:p>
        </w:tc>
      </w:tr>
      <w:tr w:rsidR="00FF45F4" w14:paraId="616C9406" w14:textId="77777777">
        <w:trPr>
          <w:trHeight w:val="409"/>
        </w:trPr>
        <w:tc>
          <w:tcPr>
            <w:tcW w:w="15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30EB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제조판매</w:t>
            </w:r>
          </w:p>
          <w:p w14:paraId="3F47310E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활동원가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1CBFD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주문접수활동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B83F2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주문횟수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1CF5B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200,000</w:t>
            </w:r>
          </w:p>
        </w:tc>
      </w:tr>
      <w:tr w:rsidR="00FF45F4" w14:paraId="1FE27BBE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778C57" w14:textId="77777777" w:rsidR="00FF45F4" w:rsidRDefault="00FF45F4"/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F9723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판매기록활동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5CFAA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주문횟수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DC7E34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</w:t>
            </w:r>
          </w:p>
        </w:tc>
      </w:tr>
      <w:tr w:rsidR="00FF45F4" w14:paraId="5A34DE92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EB1DC3F" w14:textId="77777777" w:rsidR="00FF45F4" w:rsidRDefault="00FF45F4"/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B4DE2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재료처리활동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78749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직접노동</w:t>
            </w:r>
          </w:p>
          <w:p w14:paraId="5E9DA720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16BE3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</w:t>
            </w:r>
          </w:p>
        </w:tc>
      </w:tr>
      <w:tr w:rsidR="00FF45F4" w14:paraId="1D42C537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4B7196" w14:textId="77777777" w:rsidR="00FF45F4" w:rsidRDefault="00FF45F4"/>
        </w:tc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16C93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제조판매활동원가 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EF827" w14:textId="77777777" w:rsidR="00FF45F4" w:rsidRDefault="00992667">
            <w:pPr>
              <w:pStyle w:val="xl66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1,000,000</w:t>
            </w:r>
          </w:p>
        </w:tc>
      </w:tr>
      <w:tr w:rsidR="00FF45F4" w14:paraId="10F60CA0" w14:textId="77777777">
        <w:trPr>
          <w:trHeight w:val="649"/>
        </w:trPr>
        <w:tc>
          <w:tcPr>
            <w:tcW w:w="15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488AD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관리활동원가</w:t>
            </w:r>
          </w:p>
          <w:p w14:paraId="4E4C2971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(고정원가)</w:t>
            </w:r>
          </w:p>
          <w:p w14:paraId="5ADEB0A9" w14:textId="77777777" w:rsidR="00FF45F4" w:rsidRDefault="00FF45F4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C30B7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전산활동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5B6D8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전산작업</w:t>
            </w:r>
          </w:p>
          <w:p w14:paraId="1154588F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6227D" w14:textId="77777777" w:rsidR="00FF45F4" w:rsidRDefault="00992667">
            <w:pPr>
              <w:pStyle w:val="xl65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</w:p>
        </w:tc>
      </w:tr>
      <w:tr w:rsidR="00FF45F4" w14:paraId="32A7E4F3" w14:textId="77777777">
        <w:trPr>
          <w:trHeight w:val="64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4F094D" w14:textId="77777777" w:rsidR="00FF45F4" w:rsidRDefault="00FF45F4"/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4AB22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회의활동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62139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회의보고</w:t>
            </w:r>
          </w:p>
          <w:p w14:paraId="1DF57ACD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횟수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4BDF2" w14:textId="77777777" w:rsidR="00FF45F4" w:rsidRDefault="00992667">
            <w:pPr>
              <w:pStyle w:val="xl65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500,000</w:t>
            </w:r>
          </w:p>
        </w:tc>
      </w:tr>
      <w:tr w:rsidR="00FF45F4" w14:paraId="42B6A31E" w14:textId="77777777">
        <w:trPr>
          <w:trHeight w:val="409"/>
        </w:trPr>
        <w:tc>
          <w:tcPr>
            <w:tcW w:w="15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E0717D0" w14:textId="77777777" w:rsidR="00FF45F4" w:rsidRDefault="00FF45F4"/>
        </w:tc>
        <w:tc>
          <w:tcPr>
            <w:tcW w:w="2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98917" w14:textId="77777777" w:rsidR="00FF45F4" w:rsidRDefault="00992667">
            <w:pPr>
              <w:pStyle w:val="xl65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관리활동원가(고정원가) 계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CFB04" w14:textId="77777777" w:rsidR="00FF45F4" w:rsidRDefault="00992667">
            <w:pPr>
              <w:pStyle w:val="xl65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1,000,000</w:t>
            </w:r>
          </w:p>
        </w:tc>
      </w:tr>
    </w:tbl>
    <w:p w14:paraId="739C877E" w14:textId="77777777" w:rsidR="00FF45F4" w:rsidRDefault="00FF45F4">
      <w:pPr>
        <w:rPr>
          <w:sz w:val="2"/>
        </w:rPr>
      </w:pPr>
    </w:p>
    <w:p w14:paraId="5706E58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1714C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843BFD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35FE2869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72611344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112D10B7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08E6FD72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b/>
          <w:bCs/>
          <w:spacing w:val="-7"/>
          <w:sz w:val="24"/>
          <w:szCs w:val="24"/>
        </w:rPr>
      </w:pPr>
    </w:p>
    <w:p w14:paraId="2095C466" w14:textId="77777777" w:rsidR="00FF45F4" w:rsidRDefault="00992667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5월 스타 카페의 영업이익을 전통적 원가</w:t>
      </w:r>
      <w:r>
        <w:rPr>
          <w:rFonts w:ascii="HY신명조" w:eastAsia="HY신명조" w:cs="HY신명조"/>
          <w:sz w:val="24"/>
          <w:szCs w:val="24"/>
        </w:rPr>
        <w:t>방식과 ABC 원가방식으로 구분하여 산정하시오.</w:t>
      </w:r>
    </w:p>
    <w:p w14:paraId="2C9C498F" w14:textId="77777777" w:rsidR="00FF45F4" w:rsidRDefault="00FF45F4">
      <w:pPr>
        <w:pStyle w:val="a8"/>
        <w:tabs>
          <w:tab w:val="left" w:pos="805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BEB7E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1372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CD11F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37B9F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685F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ADF5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B1EB2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9620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71CA2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64DA1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스타 카페는 경쟁 카페의 등장으로 경쟁이 심화됨에 따라 6월 이후에는 음료의 판매가격을 </w:t>
      </w:r>
      <w:r>
        <w:rPr>
          <w:rFonts w:ascii="HY신명조" w:eastAsia="HY신명조" w:cs="HY신명조"/>
          <w:spacing w:val="-3"/>
          <w:sz w:val="24"/>
          <w:szCs w:val="24"/>
        </w:rPr>
        <w:t>900원으로, 샌드위치의 판매가격을 1,800원으로 각각</w:t>
      </w:r>
      <w:r>
        <w:rPr>
          <w:rFonts w:ascii="HY신명조" w:eastAsia="HY신명조" w:cs="HY신명조"/>
          <w:sz w:val="24"/>
          <w:szCs w:val="24"/>
        </w:rPr>
        <w:t xml:space="preserve"> 조정하는 것을 계획하고 있다. </w:t>
      </w:r>
    </w:p>
    <w:p w14:paraId="620F665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03D6FEF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스타 카페는 6월 제품별 판매가격의 조정에도 불구하고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제품별 단위당 이익은 5월과 동일하게 유지되는 것을</w:t>
      </w:r>
      <w:r>
        <w:rPr>
          <w:rFonts w:ascii="HY신명조" w:eastAsia="HY신명조" w:cs="HY신명조"/>
          <w:sz w:val="24"/>
          <w:szCs w:val="24"/>
        </w:rPr>
        <w:t xml:space="preserve"> 목표로 한다. 6월 제품별 단위당 목표 이익 달성을 </w:t>
      </w:r>
      <w:r>
        <w:rPr>
          <w:rFonts w:ascii="HY신명조" w:eastAsia="HY신명조" w:cs="HY신명조"/>
          <w:spacing w:val="-6"/>
          <w:sz w:val="24"/>
          <w:szCs w:val="24"/>
        </w:rPr>
        <w:t>위해 필요한 제품별 단위당 목표 원가를 전통적 원가</w:t>
      </w:r>
      <w:r>
        <w:rPr>
          <w:rFonts w:ascii="HY신명조" w:eastAsia="HY신명조" w:cs="HY신명조"/>
          <w:sz w:val="24"/>
          <w:szCs w:val="24"/>
        </w:rPr>
        <w:t>방식과 ABC 원가방식으로 구분하여 산정하시오</w:t>
      </w:r>
      <w:r>
        <w:rPr>
          <w:rFonts w:ascii="HY신명조" w:eastAsia="HY신명조" w:cs="HY신명조"/>
          <w:spacing w:val="-8"/>
          <w:sz w:val="24"/>
          <w:szCs w:val="24"/>
        </w:rPr>
        <w:t>(스타 카페의 6월 총 영업이익 규모는 고려하지 않음).</w:t>
      </w:r>
    </w:p>
    <w:p w14:paraId="6A0002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7C221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4EC2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565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24A0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E27F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3FDE2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AA3E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EF36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BC23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B4C0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9990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FF74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E744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4F899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DDF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807E9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스타 카페는 7월을 맞이하여 아이스크림 판매를 추가로 검토하고 있다. 아이스크림 판매와 관련된 활동의 종류는 음료, 샌드위치와 동일하며, 구체적인 </w:t>
      </w:r>
      <w:r>
        <w:rPr>
          <w:rFonts w:ascii="HY신명조" w:eastAsia="HY신명조" w:cs="HY신명조"/>
          <w:spacing w:val="-8"/>
          <w:sz w:val="24"/>
          <w:szCs w:val="24"/>
        </w:rPr>
        <w:t>내역은 &lt;자료 3&gt;과 같다. 음료, 샌드위치 관련 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5월과 동일하다. 아이스크림을 추가로 판매해도 관리</w:t>
      </w:r>
      <w:r>
        <w:rPr>
          <w:rFonts w:ascii="HY신명조" w:eastAsia="HY신명조" w:cs="HY신명조"/>
          <w:sz w:val="24"/>
          <w:szCs w:val="24"/>
        </w:rPr>
        <w:t xml:space="preserve">활동원가(고정원가)는 변화가 없으며, 제조판매활동의 단위당 원가도 동일하다. </w:t>
      </w:r>
    </w:p>
    <w:p w14:paraId="7B6436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4E8A04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4"/>
          <w:szCs w:val="4"/>
        </w:rPr>
      </w:pPr>
    </w:p>
    <w:p w14:paraId="1FEB59C1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&lt;자료 3&gt;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              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16"/>
        <w:gridCol w:w="2395"/>
      </w:tblGrid>
      <w:tr w:rsidR="00FF45F4" w14:paraId="5075500D" w14:textId="77777777">
        <w:trPr>
          <w:trHeight w:val="409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F054D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　</w:t>
            </w:r>
          </w:p>
        </w:tc>
        <w:tc>
          <w:tcPr>
            <w:tcW w:w="239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B19B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아이스크림</w:t>
            </w:r>
          </w:p>
        </w:tc>
      </w:tr>
      <w:tr w:rsidR="00FF45F4" w14:paraId="081990F0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CD7C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E5A4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1,100원</w:t>
            </w:r>
          </w:p>
        </w:tc>
      </w:tr>
      <w:tr w:rsidR="00FF45F4" w14:paraId="050D2C4F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9FD6F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7월 중 판매개수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C78A5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2,000개</w:t>
            </w:r>
          </w:p>
        </w:tc>
      </w:tr>
      <w:tr w:rsidR="00FF45F4" w14:paraId="469187ED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9886C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단위당재료원가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37A24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500원</w:t>
            </w:r>
          </w:p>
        </w:tc>
      </w:tr>
      <w:tr w:rsidR="00FF45F4" w14:paraId="5A280FDB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86890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주문횟수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03182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3,000회</w:t>
            </w:r>
          </w:p>
        </w:tc>
      </w:tr>
      <w:tr w:rsidR="00FF45F4" w14:paraId="32260CA9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53746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직접노동시간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655CA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200시간</w:t>
            </w:r>
          </w:p>
        </w:tc>
      </w:tr>
      <w:tr w:rsidR="00FF45F4" w14:paraId="7F8EC672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086E8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전산작업횟수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4787B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300회</w:t>
            </w:r>
          </w:p>
        </w:tc>
      </w:tr>
      <w:tr w:rsidR="00FF45F4" w14:paraId="4E1B0765" w14:textId="77777777">
        <w:trPr>
          <w:trHeight w:val="409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FF35C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회의횟수</w:t>
            </w:r>
          </w:p>
        </w:tc>
        <w:tc>
          <w:tcPr>
            <w:tcW w:w="239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7D249" w14:textId="77777777" w:rsidR="00FF45F4" w:rsidRDefault="00992667">
            <w:pPr>
              <w:pStyle w:val="xl6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30회</w:t>
            </w:r>
          </w:p>
        </w:tc>
      </w:tr>
    </w:tbl>
    <w:p w14:paraId="7DF79577" w14:textId="77777777" w:rsidR="00FF45F4" w:rsidRDefault="00FF45F4">
      <w:pPr>
        <w:rPr>
          <w:sz w:val="2"/>
        </w:rPr>
      </w:pPr>
    </w:p>
    <w:p w14:paraId="1E2DE6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E4E5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F66F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E275C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ABC 원가방식을 적용하여 아래 &lt;표&gt;와 같이  나타내시오.</w:t>
      </w:r>
    </w:p>
    <w:p w14:paraId="03C8EA83" w14:textId="77777777" w:rsidR="00FF45F4" w:rsidRDefault="00FF45F4">
      <w:pPr>
        <w:pStyle w:val="a8"/>
        <w:spacing w:line="240" w:lineRule="auto"/>
        <w:rPr>
          <w:rFonts w:ascii="HY신명조" w:eastAsia="HY신명조" w:cs="HY신명조"/>
          <w:sz w:val="8"/>
          <w:szCs w:val="8"/>
        </w:rPr>
      </w:pPr>
    </w:p>
    <w:p w14:paraId="4DD96141" w14:textId="77777777" w:rsidR="00FF45F4" w:rsidRDefault="00992667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(단위 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1"/>
        <w:gridCol w:w="1162"/>
        <w:gridCol w:w="1218"/>
        <w:gridCol w:w="1275"/>
      </w:tblGrid>
      <w:tr w:rsidR="00FF45F4" w14:paraId="00639719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4E743" w14:textId="77777777" w:rsidR="00FF45F4" w:rsidRDefault="00FF45F4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8B75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음료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ED281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샌드위치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DEA4C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아이스크림</w:t>
            </w:r>
          </w:p>
        </w:tc>
      </w:tr>
      <w:tr w:rsidR="00FF45F4" w14:paraId="3438395F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84DC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매출액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CD83C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05134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7F329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00898008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DC44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재료원가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0D987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5C6D0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9114C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2F0D63AB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16A3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제조판매활동원가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428AD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96DB6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E29225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59650E56" w14:textId="77777777">
        <w:trPr>
          <w:trHeight w:val="64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562E0" w14:textId="77777777" w:rsidR="00FF45F4" w:rsidRDefault="0099266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관리활동원가</w:t>
            </w:r>
          </w:p>
          <w:p w14:paraId="5C9EF75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(고정원가)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41894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FBA49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A5829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  <w:tr w:rsidR="00FF45F4" w14:paraId="4AA2DB95" w14:textId="77777777">
        <w:trPr>
          <w:trHeight w:val="409"/>
        </w:trPr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3D33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영업이익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B5E0C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39D25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0636B" w14:textId="77777777" w:rsidR="00FF45F4" w:rsidRDefault="00FF45F4">
            <w:pPr>
              <w:pStyle w:val="xl65"/>
              <w:rPr>
                <w:rFonts w:ascii="HY신명조" w:eastAsia="HY신명조" w:cs="HY신명조"/>
                <w:color w:val="315F97"/>
                <w:spacing w:val="-12"/>
                <w:sz w:val="24"/>
                <w:szCs w:val="24"/>
              </w:rPr>
            </w:pPr>
          </w:p>
        </w:tc>
      </w:tr>
    </w:tbl>
    <w:p w14:paraId="64CEC98E" w14:textId="77777777" w:rsidR="00FF45F4" w:rsidRDefault="00FF45F4">
      <w:pPr>
        <w:rPr>
          <w:sz w:val="2"/>
        </w:rPr>
      </w:pPr>
    </w:p>
    <w:p w14:paraId="6C17320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E781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554E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4FB493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D7958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134F669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카페 지배인은 영업이익에 의해 성과평가를 받는다.</w:t>
      </w:r>
      <w:r>
        <w:rPr>
          <w:rFonts w:ascii="HY신명조" w:eastAsia="HY신명조" w:cs="HY신명조"/>
          <w:sz w:val="24"/>
          <w:szCs w:val="24"/>
        </w:rPr>
        <w:t xml:space="preserve"> 위 (1)의 제품별 영업이익 분석 결과를 참고하여 </w:t>
      </w:r>
      <w:r>
        <w:rPr>
          <w:rFonts w:ascii="HY신명조" w:eastAsia="HY신명조" w:cs="HY신명조"/>
          <w:spacing w:val="-3"/>
          <w:sz w:val="24"/>
          <w:szCs w:val="24"/>
        </w:rPr>
        <w:t>카페 지배인은 아이스크림 제품의 유지 또는 중단에</w:t>
      </w:r>
      <w:r>
        <w:rPr>
          <w:rFonts w:ascii="HY신명조" w:eastAsia="HY신명조" w:cs="HY신명조"/>
          <w:sz w:val="24"/>
          <w:szCs w:val="24"/>
        </w:rPr>
        <w:t xml:space="preserve"> 대해 어떤 결정을 내려야 하는지 설명하시오.</w:t>
      </w:r>
    </w:p>
    <w:p w14:paraId="682088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15ED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3EC9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D04A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C74E4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1370D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DC70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C91FA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137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3E481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12BB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D6171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1B05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17D12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BF98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3E4D2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233B7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AD440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18C8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D629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5B8C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8DA17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885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9C265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76AA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6F93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4A88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0FC5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2D2D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32B6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3DF4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FAC6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AF05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7147A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685B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D5AD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5DB7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443F0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27FB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5AE5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1F6A5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40A3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C940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6】(30점)</w:t>
      </w:r>
    </w:p>
    <w:p w14:paraId="358783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D22623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다음의 자료는 아래 (물음 1)과 (물음 2)에 모두 적용되는 자료이다. 단일제품을 생산하는 ㈜금감은 표준종합원가계산제도를 채택하고 있다. ㈜금감은 </w:t>
      </w:r>
      <w:r>
        <w:rPr>
          <w:rFonts w:ascii="HY신명조" w:eastAsia="HY신명조" w:cs="HY신명조"/>
          <w:spacing w:val="-3"/>
          <w:sz w:val="24"/>
          <w:szCs w:val="24"/>
        </w:rPr>
        <w:t>직접재료원가에 대해 표준원가와 실제원가의 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신속하게 규명하여 빠른 대처를 하기 위한 차이분석을</w:t>
      </w:r>
      <w:r>
        <w:rPr>
          <w:rFonts w:ascii="HY신명조" w:eastAsia="HY신명조" w:cs="HY신명조"/>
          <w:sz w:val="24"/>
          <w:szCs w:val="24"/>
        </w:rPr>
        <w:t xml:space="preserve"> 실시하고 있다. 다음의 자료는 20x6년도 ㈜금감의 제품 단위당 표준원가표이다.</w:t>
      </w:r>
    </w:p>
    <w:p w14:paraId="5B0DD4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826A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1"/>
        <w:gridCol w:w="1679"/>
        <w:gridCol w:w="260"/>
        <w:gridCol w:w="1674"/>
      </w:tblGrid>
      <w:tr w:rsidR="00FF45F4" w14:paraId="072B8B1B" w14:textId="77777777">
        <w:trPr>
          <w:trHeight w:val="539"/>
        </w:trPr>
        <w:tc>
          <w:tcPr>
            <w:tcW w:w="5414" w:type="dxa"/>
            <w:gridSpan w:val="4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410E4F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&lt;20x6년 표준원가표&gt;</w:t>
            </w:r>
          </w:p>
        </w:tc>
      </w:tr>
      <w:tr w:rsidR="00FF45F4" w14:paraId="258072EF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C843BF7" w14:textId="77777777" w:rsidR="00FF45F4" w:rsidRDefault="00FF45F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FD2C33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표준투입량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58694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8C4BD" w14:textId="77777777" w:rsidR="00FF45F4" w:rsidRDefault="00992667">
            <w:pPr>
              <w:pStyle w:val="a8"/>
              <w:tabs>
                <w:tab w:val="left" w:pos="880"/>
              </w:tabs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표준가격</w:t>
            </w:r>
          </w:p>
        </w:tc>
      </w:tr>
      <w:tr w:rsidR="00FF45F4" w14:paraId="0557967E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C6005B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직접재료원가:</w:t>
            </w:r>
          </w:p>
        </w:tc>
        <w:tc>
          <w:tcPr>
            <w:tcW w:w="16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8927B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6kg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82FFC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858BF9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5원/kg</w:t>
            </w:r>
          </w:p>
        </w:tc>
      </w:tr>
      <w:tr w:rsidR="00FF45F4" w14:paraId="113EC6B9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351ABF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직접노무원가: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4FC2FD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84731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CFF034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F45F4" w14:paraId="28275AA0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05A53CA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숙련공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D4926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2시간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BE555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199E65E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40원/시간</w:t>
            </w:r>
          </w:p>
        </w:tc>
      </w:tr>
      <w:tr w:rsidR="00FF45F4" w14:paraId="6CDC0863" w14:textId="77777777">
        <w:trPr>
          <w:trHeight w:val="466"/>
        </w:trPr>
        <w:tc>
          <w:tcPr>
            <w:tcW w:w="18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CC61A1" w14:textId="77777777" w:rsidR="00FF45F4" w:rsidRDefault="00992667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- 미숙련공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CA0521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3시간</w:t>
            </w:r>
          </w:p>
        </w:tc>
        <w:tc>
          <w:tcPr>
            <w:tcW w:w="2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3379D7" w14:textId="77777777" w:rsidR="00FF45F4" w:rsidRDefault="00FF45F4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5DF16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30원/시간</w:t>
            </w:r>
          </w:p>
        </w:tc>
      </w:tr>
    </w:tbl>
    <w:p w14:paraId="503A9D0C" w14:textId="77777777" w:rsidR="00FF45F4" w:rsidRDefault="00FF45F4">
      <w:pPr>
        <w:rPr>
          <w:sz w:val="2"/>
        </w:rPr>
      </w:pPr>
    </w:p>
    <w:p w14:paraId="73A7C2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EA7D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20x6년 ㈜금감은 직접재료 36,000kg을 198,000원에 구입하여 30,000kg을 사용하였다. 직접재료는 공정</w:t>
      </w:r>
      <w:r>
        <w:rPr>
          <w:rFonts w:ascii="HY신명조" w:eastAsia="HY신명조" w:cs="HY신명조"/>
          <w:spacing w:val="-1"/>
          <w:sz w:val="24"/>
          <w:szCs w:val="24"/>
        </w:rPr>
        <w:t>초기에 전량투입되며, 가공원가는 공정 전체에 걸쳐</w:t>
      </w:r>
      <w:r>
        <w:rPr>
          <w:rFonts w:ascii="HY신명조" w:eastAsia="HY신명조" w:cs="HY신명조"/>
          <w:sz w:val="24"/>
          <w:szCs w:val="24"/>
        </w:rPr>
        <w:t xml:space="preserve"> 균등하게 투입된다. 당기 중 제조에 착수한 물량은 4,000개이며, 이 중 3,600개가 완성되었다. 당기에 </w:t>
      </w:r>
      <w:r>
        <w:rPr>
          <w:rFonts w:ascii="HY신명조" w:eastAsia="HY신명조" w:cs="HY신명조"/>
          <w:spacing w:val="3"/>
          <w:sz w:val="24"/>
          <w:szCs w:val="24"/>
        </w:rPr>
        <w:t>판매한 제품은 2,800개이다. 재공품의 가공원가 완</w:t>
      </w:r>
      <w:r>
        <w:rPr>
          <w:rFonts w:ascii="HY신명조" w:eastAsia="HY신명조" w:cs="HY신명조"/>
          <w:sz w:val="24"/>
          <w:szCs w:val="24"/>
        </w:rPr>
        <w:t>성도는 40%이다.</w:t>
      </w:r>
    </w:p>
    <w:p w14:paraId="49D97AB5" w14:textId="77777777" w:rsidR="00FF45F4" w:rsidRDefault="00FF45F4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</w:p>
    <w:p w14:paraId="374553E9" w14:textId="77777777" w:rsidR="00FF45F4" w:rsidRDefault="00FF45F4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</w:p>
    <w:p w14:paraId="79B0E988" w14:textId="77777777" w:rsidR="00FF45F4" w:rsidRDefault="00992667">
      <w:pPr>
        <w:pStyle w:val="a8"/>
        <w:spacing w:line="280" w:lineRule="auto"/>
        <w:ind w:left="405" w:hanging="405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물음의 모든 차이(variance)에 대해 유리(F) 또는 불리(U)를 표시하시오.</w:t>
      </w:r>
    </w:p>
    <w:p w14:paraId="12FC091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F53C13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기초재고가 존재하지 않는다고 가정한다.</w:t>
      </w:r>
    </w:p>
    <w:p w14:paraId="000E8FC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D935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㈜금감의 20x6년도 직접재료원가의 가격차이와</w:t>
      </w:r>
      <w:r>
        <w:rPr>
          <w:rFonts w:ascii="HY신명조" w:eastAsia="HY신명조" w:cs="HY신명조"/>
          <w:sz w:val="24"/>
          <w:szCs w:val="24"/>
        </w:rPr>
        <w:t xml:space="preserve"> 수량차이를 구하시오.</w:t>
      </w:r>
    </w:p>
    <w:p w14:paraId="22FA3B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74BF50F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6A925B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BBB6E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09530C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667CA7B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3A1EFF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6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20x6년 말 ㈜금감의 재공품, 제품 및 매출원가에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포함된 직접재료원가의 표준원가와 실제원가를 구</w:t>
      </w:r>
      <w:r>
        <w:rPr>
          <w:rFonts w:ascii="HY신명조" w:eastAsia="HY신명조" w:cs="HY신명조"/>
          <w:spacing w:val="-16"/>
          <w:sz w:val="24"/>
          <w:szCs w:val="24"/>
        </w:rPr>
        <w:t>하시오.</w:t>
      </w:r>
    </w:p>
    <w:p w14:paraId="6BC3F37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07D2A" w14:textId="77777777" w:rsidR="00FF45F4" w:rsidRDefault="0099266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&lt;답안작성 양식&gt;</w:t>
      </w:r>
    </w:p>
    <w:p w14:paraId="2BAE99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5"/>
        <w:gridCol w:w="1268"/>
        <w:gridCol w:w="1268"/>
        <w:gridCol w:w="1268"/>
      </w:tblGrid>
      <w:tr w:rsidR="00FF45F4" w14:paraId="476C8C4D" w14:textId="77777777">
        <w:trPr>
          <w:trHeight w:val="409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7939D" w14:textId="77777777" w:rsidR="00FF45F4" w:rsidRDefault="00FF45F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CB52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2E819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E2B9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</w:tr>
      <w:tr w:rsidR="00FF45F4" w14:paraId="5840B206" w14:textId="77777777">
        <w:trPr>
          <w:trHeight w:val="841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F4F8D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직접재료원가(표준원가)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B908A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4E071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30E85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  <w:tr w:rsidR="00FF45F4" w14:paraId="48771024" w14:textId="77777777">
        <w:trPr>
          <w:trHeight w:val="841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A6260" w14:textId="77777777" w:rsidR="00FF45F4" w:rsidRDefault="00992667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직접재료원가(실제원가)</w:t>
            </w: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CE0AE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4AF4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C4105" w14:textId="77777777" w:rsidR="00FF45F4" w:rsidRDefault="00FF45F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color w:val="FF0000"/>
                <w:sz w:val="24"/>
                <w:szCs w:val="24"/>
              </w:rPr>
            </w:pPr>
          </w:p>
        </w:tc>
      </w:tr>
    </w:tbl>
    <w:p w14:paraId="1AB31F2E" w14:textId="77777777" w:rsidR="00FF45F4" w:rsidRDefault="00FF45F4">
      <w:pPr>
        <w:rPr>
          <w:sz w:val="2"/>
        </w:rPr>
      </w:pPr>
    </w:p>
    <w:p w14:paraId="64BFE2F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07384A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5AB51A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70BA989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417E0F4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1C1C4E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5075FD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6F5A23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</w:rPr>
      </w:pPr>
    </w:p>
    <w:p w14:paraId="185DC8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2"/>
          <w:szCs w:val="22"/>
        </w:rPr>
      </w:pPr>
    </w:p>
    <w:p w14:paraId="60ECC3EC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20x6년도 ㈜금감의 실제노동시간은 아래와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아래의 자료를 이용하여 배합차이와 수율차이를 구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76252D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EDA7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20"/>
        <w:gridCol w:w="2676"/>
      </w:tblGrid>
      <w:tr w:rsidR="00FF45F4" w14:paraId="3DC8BEDE" w14:textId="77777777">
        <w:trPr>
          <w:trHeight w:val="522"/>
        </w:trPr>
        <w:tc>
          <w:tcPr>
            <w:tcW w:w="5496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4EDEDF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실제노동시간</w:t>
            </w:r>
          </w:p>
        </w:tc>
      </w:tr>
      <w:tr w:rsidR="00FF45F4" w14:paraId="3C463AD6" w14:textId="77777777">
        <w:trPr>
          <w:trHeight w:val="522"/>
        </w:trPr>
        <w:tc>
          <w:tcPr>
            <w:tcW w:w="28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4F2AC8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총투입시간: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D291638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17,000시간</w:t>
            </w:r>
          </w:p>
        </w:tc>
      </w:tr>
      <w:tr w:rsidR="00FF45F4" w14:paraId="75F07CF1" w14:textId="77777777">
        <w:trPr>
          <w:trHeight w:val="522"/>
        </w:trPr>
        <w:tc>
          <w:tcPr>
            <w:tcW w:w="282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4BEB12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 숙련공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4860EBF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7,000시간</w:t>
            </w:r>
          </w:p>
        </w:tc>
      </w:tr>
      <w:tr w:rsidR="00FF45F4" w14:paraId="33DCA600" w14:textId="77777777">
        <w:trPr>
          <w:trHeight w:val="522"/>
        </w:trPr>
        <w:tc>
          <w:tcPr>
            <w:tcW w:w="28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5F6154D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- 미숙련공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BE63D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10,000시간</w:t>
            </w:r>
          </w:p>
        </w:tc>
      </w:tr>
    </w:tbl>
    <w:p w14:paraId="32D920F2" w14:textId="77777777" w:rsidR="00FF45F4" w:rsidRDefault="00FF45F4">
      <w:pPr>
        <w:rPr>
          <w:sz w:val="2"/>
        </w:rPr>
      </w:pPr>
    </w:p>
    <w:p w14:paraId="4ED1C0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5FD981B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3653282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37F04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09AFA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A48E0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9E9A61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96A5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4DF4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B9BA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32E1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4F7A69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BFE3D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94DD9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06AB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EC255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</w:p>
    <w:p w14:paraId="2160FD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82163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(물음 1)과 관련 없이, 20x6년에 완성품 3,950개를</w:t>
      </w:r>
      <w:r>
        <w:rPr>
          <w:rFonts w:ascii="HY신명조" w:eastAsia="HY신명조" w:cs="HY신명조"/>
          <w:sz w:val="24"/>
          <w:szCs w:val="24"/>
        </w:rPr>
        <w:t xml:space="preserve"> 생산하였다고 가정하자. ㈜금감은 과거 6개 년도의 </w:t>
      </w:r>
      <w:r>
        <w:rPr>
          <w:rFonts w:ascii="HY신명조" w:eastAsia="HY신명조" w:cs="HY신명조"/>
          <w:spacing w:val="-3"/>
          <w:sz w:val="24"/>
          <w:szCs w:val="24"/>
        </w:rPr>
        <w:t>자료를 바탕으로 고저점법을 이용하여 표준제조간접</w:t>
      </w:r>
      <w:r>
        <w:rPr>
          <w:rFonts w:ascii="HY신명조" w:eastAsia="HY신명조" w:cs="HY신명조"/>
          <w:spacing w:val="-2"/>
          <w:sz w:val="24"/>
          <w:szCs w:val="24"/>
        </w:rPr>
        <w:t>원가를 추정한다. 과거 6개 년도 생산량과 제조간접</w:t>
      </w:r>
      <w:r>
        <w:rPr>
          <w:rFonts w:ascii="HY신명조" w:eastAsia="HY신명조" w:cs="HY신명조"/>
          <w:sz w:val="24"/>
          <w:szCs w:val="24"/>
        </w:rPr>
        <w:t>원가 자료는 다음과 같다.</w:t>
      </w:r>
    </w:p>
    <w:p w14:paraId="0455891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</w:p>
    <w:p w14:paraId="60780A3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F45F4" w14:paraId="27106D37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C02C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31AE7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BF9F2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</w:tc>
      </w:tr>
      <w:tr w:rsidR="00FF45F4" w14:paraId="07C24967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AA894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20830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3,800개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0EBC9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910,430원</w:t>
            </w:r>
          </w:p>
        </w:tc>
      </w:tr>
      <w:tr w:rsidR="00FF45F4" w14:paraId="31952F18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69D8E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71FB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4,200개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85BC4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1,000,000원</w:t>
            </w:r>
          </w:p>
        </w:tc>
      </w:tr>
      <w:tr w:rsidR="00FF45F4" w14:paraId="1AD866E1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C6AB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77EEB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3,700개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CE84C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882,250원</w:t>
            </w:r>
          </w:p>
        </w:tc>
      </w:tr>
      <w:tr w:rsidR="00FF45F4" w14:paraId="485627E8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F933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F77C6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4,300개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2DC32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907,750원</w:t>
            </w:r>
          </w:p>
        </w:tc>
      </w:tr>
      <w:tr w:rsidR="00FF45F4" w14:paraId="4722BF24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5BC89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E91AA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4,100개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6DB95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897,530원</w:t>
            </w:r>
          </w:p>
        </w:tc>
      </w:tr>
      <w:tr w:rsidR="00FF45F4" w14:paraId="48F0C2DE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BA405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0026C" w14:textId="77777777" w:rsidR="00FF45F4" w:rsidRDefault="0099266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3,900개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9C254" w14:textId="77777777" w:rsidR="00FF45F4" w:rsidRDefault="0099266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905,000원</w:t>
            </w:r>
          </w:p>
        </w:tc>
      </w:tr>
    </w:tbl>
    <w:p w14:paraId="57709AE2" w14:textId="77777777" w:rsidR="00FF45F4" w:rsidRDefault="00FF45F4">
      <w:pPr>
        <w:rPr>
          <w:sz w:val="2"/>
        </w:rPr>
      </w:pPr>
    </w:p>
    <w:p w14:paraId="15F2C0F2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CE0CC8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고정제조간접원가의 제품 단위당 표준배부율이 200원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경우, 고정제조간접원가의 조업도차이를 구하시오.</w:t>
      </w:r>
      <w:r>
        <w:rPr>
          <w:rFonts w:ascii="HY신명조" w:eastAsia="HY신명조" w:cs="HY신명조"/>
          <w:sz w:val="24"/>
          <w:szCs w:val="24"/>
        </w:rPr>
        <w:t xml:space="preserve">(단, 기초재고가 존재하지 않는다고 가정한다.) </w:t>
      </w:r>
    </w:p>
    <w:p w14:paraId="7712E48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2AD6038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6F5349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943614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8F74A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1E7EC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9693C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532809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D7CED7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CAEAD5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43BFA8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C0701D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3DF0F3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F5796F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E47170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84A980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0B7C2A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4B24B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1712722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9B21FF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181A38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656BF0A6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(물음 2)의 (1)과 관련 없이, 20x6년 초에 설정한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㈜금감의 표준변동제조간접원가는 단위당 40원이며,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고정제조간접원가예산은 총 1,000,000원으로 가정한다.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직접재료원가와 직접노무원가의 표준원가는 (물음 1)의</w:t>
      </w:r>
      <w:r>
        <w:rPr>
          <w:rFonts w:ascii="HY신명조" w:eastAsia="HY신명조" w:cs="HY신명조"/>
          <w:sz w:val="24"/>
          <w:szCs w:val="24"/>
        </w:rPr>
        <w:t xml:space="preserve"> 자료를 사용한다. </w:t>
      </w:r>
    </w:p>
    <w:p w14:paraId="78FBF262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20x6년도 </w:t>
      </w:r>
      <w:r>
        <w:rPr>
          <w:rFonts w:ascii="HY신명조" w:eastAsia="HY신명조" w:cs="HY신명조"/>
          <w:spacing w:val="-7"/>
          <w:sz w:val="24"/>
          <w:szCs w:val="24"/>
        </w:rPr>
        <w:t>제품의 판매가격은 단위당 620원으로 책정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하였다. </w:t>
      </w:r>
      <w:r>
        <w:rPr>
          <w:rFonts w:ascii="HY신명조" w:eastAsia="HY신명조" w:cs="HY신명조"/>
          <w:spacing w:val="-10"/>
          <w:sz w:val="24"/>
          <w:szCs w:val="24"/>
        </w:rPr>
        <w:t>㈜금</w:t>
      </w:r>
      <w:r>
        <w:rPr>
          <w:rFonts w:ascii="HY신명조" w:eastAsia="HY신명조" w:cs="HY신명조"/>
          <w:spacing w:val="-21"/>
          <w:sz w:val="24"/>
          <w:szCs w:val="24"/>
        </w:rPr>
        <w:t>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경영자는 이 표준원가정보를 이용하여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목표판매량을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산정하고자 한다. </w:t>
      </w:r>
      <w:r>
        <w:rPr>
          <w:rFonts w:ascii="HY신명조" w:eastAsia="HY신명조" w:cs="HY신명조"/>
          <w:spacing w:val="-7"/>
          <w:sz w:val="24"/>
          <w:szCs w:val="24"/>
        </w:rPr>
        <w:t>판매관리비는 회귀분석을</w:t>
      </w:r>
      <w:r>
        <w:rPr>
          <w:rFonts w:ascii="HY신명조" w:eastAsia="HY신명조" w:cs="HY신명조"/>
          <w:sz w:val="24"/>
          <w:szCs w:val="24"/>
        </w:rPr>
        <w:t xml:space="preserve"> 통하여 다음과 같이 예측되었다.</w:t>
      </w:r>
    </w:p>
    <w:p w14:paraId="748E9C5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FF45F4" w14:paraId="0D6755D9" w14:textId="77777777">
        <w:trPr>
          <w:trHeight w:val="79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10130" w14:textId="77777777" w:rsidR="00FF45F4" w:rsidRDefault="00992667">
            <w:pPr>
              <w:pStyle w:val="a8"/>
              <w:rPr>
                <w:sz w:val="24"/>
                <w:szCs w:val="24"/>
                <w:vertAlign w:val="superscript"/>
              </w:rPr>
            </w:pPr>
            <w:r>
              <w:t xml:space="preserve">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)̂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=80,000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원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+60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원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판매량</m:t>
              </m:r>
            </m:oMath>
            <w:r>
              <w:t xml:space="preserve"> </w:t>
            </w:r>
          </w:p>
        </w:tc>
      </w:tr>
    </w:tbl>
    <w:p w14:paraId="50551D47" w14:textId="77777777" w:rsidR="00FF45F4" w:rsidRDefault="00FF45F4">
      <w:pPr>
        <w:rPr>
          <w:sz w:val="2"/>
        </w:rPr>
      </w:pPr>
    </w:p>
    <w:p w14:paraId="6C51168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9AB1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6"/>
          <w:sz w:val="24"/>
          <w:szCs w:val="24"/>
        </w:rPr>
        <w:t>고정판매관리비는 회귀분석의 절편을 사용하여  80,000원</w:t>
      </w:r>
      <w:r>
        <w:rPr>
          <w:rFonts w:ascii="HY신명조" w:eastAsia="HY신명조" w:cs="HY신명조"/>
          <w:spacing w:val="-19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될 것으로 예측하였다. 표준원가에 근거</w:t>
      </w:r>
      <w:r>
        <w:rPr>
          <w:rFonts w:ascii="HY신명조" w:eastAsia="HY신명조" w:cs="HY신명조"/>
          <w:spacing w:val="-15"/>
          <w:sz w:val="24"/>
          <w:szCs w:val="24"/>
        </w:rPr>
        <w:t>하여 손익</w:t>
      </w:r>
      <w:r>
        <w:rPr>
          <w:rFonts w:ascii="HY신명조" w:eastAsia="HY신명조" w:cs="HY신명조"/>
          <w:spacing w:val="-14"/>
          <w:sz w:val="24"/>
          <w:szCs w:val="24"/>
        </w:rPr>
        <w:t>분기점을 달성하기 위해 필요한 최소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판매량을 구하시오.</w:t>
      </w:r>
    </w:p>
    <w:p w14:paraId="22860D0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F17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727F4D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2E8837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D076DC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10A479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268B0A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54E309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3A9F71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0A7984C7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회귀분석과 고저점법의 특징 및 장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단점에 대해</w:t>
      </w:r>
      <w:r>
        <w:rPr>
          <w:rFonts w:ascii="HY신명조" w:eastAsia="HY신명조" w:cs="HY신명조"/>
          <w:sz w:val="24"/>
          <w:szCs w:val="24"/>
        </w:rPr>
        <w:t xml:space="preserve"> 서술하시오. (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5줄 이내로 답하시오.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2E7821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65DE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C837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D2AD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0C76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9DAF4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A04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C7C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B8EF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39A90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1623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6064F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D72E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FCE8D8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</w:p>
    <w:p w14:paraId="787D8EC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color w:val="FF0000"/>
          <w:sz w:val="24"/>
          <w:szCs w:val="24"/>
        </w:rPr>
      </w:pPr>
    </w:p>
    <w:p w14:paraId="03DAEF6A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(물음 1), (물음 2)와 관련 없이, 20x8년 ㈜금감의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경영자는 인건비의 상승으로 </w:t>
      </w:r>
      <w:r>
        <w:rPr>
          <w:rFonts w:ascii="HY신명조" w:eastAsia="HY신명조" w:cs="HY신명조"/>
          <w:spacing w:val="-3"/>
          <w:sz w:val="24"/>
          <w:szCs w:val="24"/>
        </w:rPr>
        <w:t>인해 공장을 자동화</w:t>
      </w:r>
      <w:r>
        <w:rPr>
          <w:rFonts w:ascii="HY신명조" w:eastAsia="HY신명조" w:cs="HY신명조"/>
          <w:spacing w:val="-8"/>
          <w:sz w:val="24"/>
          <w:szCs w:val="24"/>
        </w:rPr>
        <w:t>설</w:t>
      </w:r>
      <w:r>
        <w:rPr>
          <w:rFonts w:ascii="HY신명조" w:eastAsia="HY신명조" w:cs="HY신명조"/>
          <w:spacing w:val="-12"/>
          <w:sz w:val="24"/>
          <w:szCs w:val="24"/>
        </w:rPr>
        <w:t>비로 교체할 예정이다. 경영자는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교체할 기계로 甲과</w:t>
      </w:r>
      <w:r>
        <w:rPr>
          <w:rFonts w:ascii="HY신명조" w:eastAsia="HY신명조" w:cs="HY신명조"/>
          <w:sz w:val="24"/>
          <w:szCs w:val="24"/>
        </w:rPr>
        <w:t xml:space="preserve"> 乙 중 하나를 선택할 수 있다. 두 기계는 동일한 제품을 생산하지만, 생산용량과 구입가격 및 변동제조간접원가에서 차이가 난다. 다음은 甲과 乙에 </w:t>
      </w:r>
      <w:r>
        <w:rPr>
          <w:rFonts w:ascii="HY신명조" w:eastAsia="HY신명조" w:cs="HY신명조"/>
          <w:spacing w:val="3"/>
          <w:sz w:val="24"/>
          <w:szCs w:val="24"/>
        </w:rPr>
        <w:t>관한 자료이다. 두 기계의 내용연수는 1년이며, 잔</w:t>
      </w:r>
      <w:r>
        <w:rPr>
          <w:rFonts w:ascii="HY신명조" w:eastAsia="HY신명조" w:cs="HY신명조"/>
          <w:sz w:val="24"/>
          <w:szCs w:val="24"/>
        </w:rPr>
        <w:t>존가치는 없다.</w:t>
      </w:r>
    </w:p>
    <w:p w14:paraId="011F72E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5"/>
        <w:gridCol w:w="1786"/>
        <w:gridCol w:w="1842"/>
      </w:tblGrid>
      <w:tr w:rsidR="00FF45F4" w14:paraId="585EB149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6CC26" w14:textId="77777777" w:rsidR="00FF45F4" w:rsidRDefault="00FF45F4">
            <w:pPr>
              <w:pStyle w:val="a8"/>
              <w:wordWrap/>
              <w:jc w:val="center"/>
            </w:pP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A04E" w14:textId="77777777" w:rsidR="00FF45F4" w:rsidRDefault="00992667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甲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C8EC9" w14:textId="77777777" w:rsidR="00FF45F4" w:rsidRDefault="00992667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乙</w:t>
            </w:r>
          </w:p>
        </w:tc>
      </w:tr>
      <w:tr w:rsidR="00FF45F4" w14:paraId="65267EAA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43448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최대생산용량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6842C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3,000개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979E7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2,000개</w:t>
            </w:r>
          </w:p>
        </w:tc>
      </w:tr>
      <w:tr w:rsidR="00FF45F4" w14:paraId="03DE3847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6213E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구입가격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60711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580,000원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9CBDA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180,000원</w:t>
            </w:r>
          </w:p>
        </w:tc>
      </w:tr>
      <w:tr w:rsidR="00FF45F4" w14:paraId="77AC723B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1AA3F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D2467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180원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A6473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180원</w:t>
            </w:r>
          </w:p>
        </w:tc>
      </w:tr>
      <w:tr w:rsidR="00FF45F4" w14:paraId="6DDC4404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73533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0B16F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300원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3A2E0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400원</w:t>
            </w:r>
          </w:p>
        </w:tc>
      </w:tr>
      <w:tr w:rsidR="00FF45F4" w14:paraId="4748D4E7" w14:textId="77777777">
        <w:trPr>
          <w:trHeight w:val="64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A39BA" w14:textId="77777777" w:rsidR="00FF45F4" w:rsidRDefault="0099266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  <w:p w14:paraId="0CF55A2F" w14:textId="77777777" w:rsidR="00FF45F4" w:rsidRDefault="00992667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(구입가격제외)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166BC" w14:textId="77777777" w:rsidR="00FF45F4" w:rsidRDefault="0099266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170,000원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F13D6" w14:textId="77777777" w:rsidR="00FF45F4" w:rsidRDefault="0099266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170,000원</w:t>
            </w:r>
          </w:p>
        </w:tc>
      </w:tr>
      <w:tr w:rsidR="00FF45F4" w14:paraId="021C41DC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C8BCA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BB778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60원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A76CD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60원</w:t>
            </w:r>
          </w:p>
        </w:tc>
      </w:tr>
      <w:tr w:rsidR="00FF45F4" w14:paraId="72A50F87" w14:textId="77777777">
        <w:trPr>
          <w:trHeight w:val="409"/>
        </w:trPr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74EEB" w14:textId="77777777" w:rsidR="00FF45F4" w:rsidRDefault="00992667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고정판매관리비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B577A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7C673" w14:textId="77777777" w:rsidR="00FF45F4" w:rsidRDefault="00992667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50,000원</w:t>
            </w:r>
          </w:p>
        </w:tc>
      </w:tr>
    </w:tbl>
    <w:p w14:paraId="4151A1A8" w14:textId="77777777" w:rsidR="00FF45F4" w:rsidRDefault="00FF45F4">
      <w:pPr>
        <w:rPr>
          <w:sz w:val="2"/>
        </w:rPr>
      </w:pPr>
    </w:p>
    <w:p w14:paraId="73B38E5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694194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제품의 예상 판매가격은 개당 940원이다. 호황기에는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생산된 모든 제품이 판매될 것으로 예측되지만 불</w:t>
      </w:r>
      <w:r>
        <w:rPr>
          <w:rFonts w:ascii="HY신명조" w:eastAsia="HY신명조" w:cs="HY신명조"/>
          <w:sz w:val="24"/>
          <w:szCs w:val="24"/>
        </w:rPr>
        <w:t xml:space="preserve">황기에는 2,200개가 판매될 것으로 추정된다.  </w:t>
      </w:r>
      <w:r>
        <w:rPr>
          <w:rFonts w:ascii="HY신명조" w:eastAsia="HY신명조" w:cs="HY신명조"/>
          <w:spacing w:val="-9"/>
          <w:sz w:val="24"/>
          <w:szCs w:val="24"/>
        </w:rPr>
        <w:t>재무분석가는 20x8년에 호황이 될 확률이 30%, 불황이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될 확률이 70%로 예측하였다. 20x8년 기준으로 甲을</w:t>
      </w:r>
      <w:r>
        <w:rPr>
          <w:rFonts w:ascii="HY신명조" w:eastAsia="HY신명조" w:cs="HY신명조"/>
          <w:sz w:val="24"/>
          <w:szCs w:val="24"/>
        </w:rPr>
        <w:t xml:space="preserve"> 선택하는 경우가 乙을 선택하는 경우에 비해 기대가치가 얼마나 더 큰(작은) 지를 구하시오.</w:t>
      </w:r>
    </w:p>
    <w:p w14:paraId="4305A2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3A31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44C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C05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5DD6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AE6C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307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A4CF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792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15D2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797FE08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D5BE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7F2D51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19E6690B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앞의 (1)번의 자료를 이용하여 다음 문제의 답을</w:t>
      </w:r>
      <w:r>
        <w:rPr>
          <w:rFonts w:ascii="HY신명조" w:eastAsia="HY신명조" w:cs="HY신명조"/>
          <w:sz w:val="24"/>
          <w:szCs w:val="24"/>
        </w:rPr>
        <w:t xml:space="preserve"> 하시오.</w:t>
      </w:r>
    </w:p>
    <w:p w14:paraId="3758849E" w14:textId="77777777" w:rsidR="00FF45F4" w:rsidRDefault="0099266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㈜금감은 기계도입의 효과를 극대화하기 위해 20x8년의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경기상황이 호황 또는 불황인지를 예측하고자 한다.</w:t>
      </w:r>
      <w:r>
        <w:rPr>
          <w:rFonts w:ascii="HY신명조" w:eastAsia="HY신명조" w:cs="HY신명조"/>
          <w:sz w:val="24"/>
          <w:szCs w:val="24"/>
        </w:rPr>
        <w:t xml:space="preserve"> 대형컨설팅업체에 의뢰시 50,000원의 </w:t>
      </w:r>
      <w:r>
        <w:rPr>
          <w:rFonts w:ascii="HY신명조" w:eastAsia="HY신명조" w:cs="HY신명조"/>
          <w:spacing w:val="-8"/>
          <w:sz w:val="24"/>
          <w:szCs w:val="24"/>
        </w:rPr>
        <w:t>가격으로 경기</w:t>
      </w:r>
      <w:r>
        <w:rPr>
          <w:rFonts w:ascii="HY신명조" w:eastAsia="HY신명조" w:cs="HY신명조"/>
          <w:spacing w:val="-16"/>
          <w:sz w:val="24"/>
          <w:szCs w:val="24"/>
        </w:rPr>
        <w:t>상황에 대한 정보를 제공받을 수 있으며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제공받은 정보는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 정확하다. 소형컨설팅업체에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의뢰시 35,000원의 가격으로 경기상황에 대한 정보를</w:t>
      </w:r>
      <w:r>
        <w:rPr>
          <w:rFonts w:ascii="HY신명조" w:eastAsia="HY신명조" w:cs="HY신명조"/>
          <w:sz w:val="24"/>
          <w:szCs w:val="24"/>
        </w:rPr>
        <w:t xml:space="preserve"> 제공받지만 80%만 일치한다. 컨설팅업체 선정은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컨설팅비용 및 </w:t>
      </w:r>
      <w:r>
        <w:rPr>
          <w:rFonts w:ascii="HY신명조" w:eastAsia="HY신명조" w:cs="HY신명조"/>
          <w:spacing w:val="-16"/>
          <w:sz w:val="24"/>
          <w:szCs w:val="24"/>
        </w:rPr>
        <w:t>기대가치에 의해서만 결정된다. 컨설팅을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받는 것이 유리</w:t>
      </w:r>
      <w:r>
        <w:rPr>
          <w:rFonts w:ascii="HY신명조" w:eastAsia="HY신명조" w:cs="HY신명조"/>
          <w:sz w:val="24"/>
          <w:szCs w:val="24"/>
        </w:rPr>
        <w:t xml:space="preserve">한지 불리한지를 설명하시오. 만약 컨설팅을 받는 것이 유리하다면 대형컨설팅업체와 </w:t>
      </w:r>
      <w:r>
        <w:rPr>
          <w:rFonts w:ascii="HY신명조" w:eastAsia="HY신명조" w:cs="HY신명조"/>
          <w:spacing w:val="-3"/>
          <w:sz w:val="24"/>
          <w:szCs w:val="24"/>
        </w:rPr>
        <w:t>소형컨설팅업체 중 어느 업체를 선정하는 것이 유리</w:t>
      </w:r>
      <w:r>
        <w:rPr>
          <w:rFonts w:ascii="HY신명조" w:eastAsia="HY신명조" w:cs="HY신명조"/>
          <w:spacing w:val="-15"/>
          <w:sz w:val="24"/>
          <w:szCs w:val="24"/>
        </w:rPr>
        <w:t>한지 설명하시오.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소수점 셋째 자리에서 반올림하시오.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9E46F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419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2EC98" w14:textId="77777777" w:rsidR="00FF45F4" w:rsidRDefault="00FF45F4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9B3ABD" w14:textId="77777777" w:rsidR="00FF45F4" w:rsidRDefault="00992667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77295559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C3EB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F481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DE1D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CD6A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92D8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7BE9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AF165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F99B9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D1E2D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F831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9AEA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25DB3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5801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2C7C4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A7961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36D03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DECD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81B3C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DAD3A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F678F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88BB0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11AD2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2CA9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7B083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9F82C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D045F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1195D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3788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78BA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A7D1F7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92ECF9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DEAC0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07B1A2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DA83E0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60CB9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7038E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43BAD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641B3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757EB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88A71D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23D422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1ED8B6" w14:textId="77777777" w:rsidR="00FF45F4" w:rsidRDefault="00177FF8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2368B234">
          <v:group id="_x0000_s1032" style="position:absolute;left:0;text-align:left;margin-left:294.1pt;margin-top:487.75pt;width:140.25pt;height:56.25pt;z-index:25;mso-position-horizontal-relative:page;mso-position-vertical-relative:page" coordsize="14025,5625">
            <v:shape id="_x0000_s182282797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797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E68F4E" w14:textId="77777777" w:rsidR="00FF45F4" w:rsidRDefault="0099266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6C871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87A0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2FAB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E2FD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2BF0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B47AF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DE341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803E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D861D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2D6F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1BAD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D1BC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4999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9969E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81681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83F12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C776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1821B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D1968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88DCB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871A6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0C289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7F41B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09D1A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BD57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C2587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C8513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E0036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FEFFD4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D586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9BB57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8D9FA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3282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BB3D5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2C40A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B8A2D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4C65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E9624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6D0A1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2951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163B4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EC11E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782E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8A8B3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0BF66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F9A2F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ECCE6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B6C0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F73CE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E8AA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D5AA5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F56AB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0C639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54B77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106CB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2759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9AFC3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CA271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49784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9882C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DEDD1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D4CDC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CE6AF3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DBE69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729BEA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84661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4E1E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FAEE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A5D5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FA823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62E92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9831B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B85FE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43BE4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DE7FE8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1BDB6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BDDD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F12A4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BF0A91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94688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7B806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F8C19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2761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9DDB67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AD405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8AB01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920B5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AC9F02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0F096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E934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8DECC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C26A2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C7074B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39D8F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45185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C41D5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A795D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2C01C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4D946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C43DE9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BFC56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04421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67CE4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628C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BEC31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D4E662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B1AD2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4B7EF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538C0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2E988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9EDD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9E526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CD418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15753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18E08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B6967B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BDA45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755650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12BBA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B6C3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5815A4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71E781" w14:textId="77777777" w:rsidR="00FF45F4" w:rsidRDefault="00177FF8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02893FF9">
          <v:group id="_x0000_s1029" style="position:absolute;left:0;text-align:left;margin-left:294.1pt;margin-top:487.75pt;width:140.25pt;height:56.25pt;z-index:24;mso-position-horizontal-relative:page;mso-position-vertical-relative:page" coordsize="14025,5625">
            <v:shape id="_x0000_s182282797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798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58216D" w14:textId="77777777" w:rsidR="00FF45F4" w:rsidRDefault="0099266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CB2E29" w14:textId="77777777" w:rsidR="00FF45F4" w:rsidRDefault="00992667">
      <w:r>
        <w:br w:type="page"/>
      </w:r>
    </w:p>
    <w:p w14:paraId="47B69C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88B5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6FA7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F3DAB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19468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3E33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18375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BD19B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903ED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C7DB9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409BF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ABC6E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F9FE3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A07E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2D1E4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F0487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18C4A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C7F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1FE6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9A94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F1BC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A949C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7F4E40" w14:textId="77777777" w:rsidR="00FF45F4" w:rsidRDefault="00177FF8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667E715">
          <v:group id="_x0000_s1026" style="position:absolute;left:0;text-align:left;margin-left:294.1pt;margin-top:487.75pt;width:140.25pt;height:56.25pt;z-index:23;mso-position-horizontal-relative:page;mso-position-vertical-relative:page" coordsize="14025,5625">
            <v:shape id="_x0000_s182282798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2282798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515784D" w14:textId="77777777" w:rsidR="00FF45F4" w:rsidRDefault="00992667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E9BEA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42BDA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721B4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8DB02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AB08C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7CA0D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45809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246F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09F2C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B4D10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4E87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70A0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E87E7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497A5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E7624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11A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C080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ABB01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EE56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4719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86BCBF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3ADC5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2E5C3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4C1B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8362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A1C07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0A63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D451E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8172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7C875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0BE1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6A508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F22E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0AE10B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836D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CB9C3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3F37A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68B8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64C5E4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886A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3ACA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39501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98176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C60A82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8DD306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E5770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520D0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98A568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E3217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A475B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45EE9D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DFC8CA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26B95C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1DF4E" w14:textId="77777777" w:rsidR="00FF45F4" w:rsidRDefault="00FF45F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087DC" w14:textId="77777777" w:rsidR="00FF45F4" w:rsidRDefault="00FF45F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FF45F4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18C2C" w14:textId="77777777" w:rsidR="00992667" w:rsidRDefault="00992667">
      <w:r>
        <w:separator/>
      </w:r>
    </w:p>
  </w:endnote>
  <w:endnote w:type="continuationSeparator" w:id="0">
    <w:p w14:paraId="04EFE3D3" w14:textId="77777777" w:rsidR="00992667" w:rsidRDefault="0099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CA11A" w14:textId="77777777" w:rsidR="00FF45F4" w:rsidRDefault="0099266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A3EC" w14:textId="77777777" w:rsidR="00FF45F4" w:rsidRDefault="0099266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53C4F" w14:textId="77777777" w:rsidR="00992667" w:rsidRDefault="00992667">
      <w:r>
        <w:separator/>
      </w:r>
    </w:p>
  </w:footnote>
  <w:footnote w:type="continuationSeparator" w:id="0">
    <w:p w14:paraId="1224ABFE" w14:textId="77777777" w:rsidR="00992667" w:rsidRDefault="00992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56F92" w14:textId="77777777" w:rsidR="00FF45F4" w:rsidRDefault="00FF45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F45F4" w14:paraId="60E07DA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61392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9CF96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D7799" w14:textId="77777777" w:rsidR="00FF45F4" w:rsidRDefault="0099266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1F4B6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5B292" w14:textId="77777777" w:rsidR="00FF45F4" w:rsidRDefault="00FF45F4">
          <w:pPr>
            <w:pStyle w:val="a8"/>
          </w:pPr>
        </w:p>
      </w:tc>
    </w:tr>
    <w:tr w:rsidR="00FF45F4" w14:paraId="4C72E5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42529B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7C858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DAF1B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3A887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55177D" w14:textId="77777777" w:rsidR="00FF45F4" w:rsidRDefault="00FF45F4">
          <w:pPr>
            <w:pStyle w:val="a8"/>
          </w:pPr>
        </w:p>
      </w:tc>
    </w:tr>
    <w:tr w:rsidR="00FF45F4" w14:paraId="346CA77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ECB4C30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36CD6B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33EA3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536D8F8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2E6F31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FF45F4" w14:paraId="113EC41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1FD1D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381CCD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B5A117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1C72B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72B853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64416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</w:tr>
  </w:tbl>
  <w:p w14:paraId="2FF5F78E" w14:textId="77777777" w:rsidR="00FF45F4" w:rsidRDefault="00FF45F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209F6" w14:textId="77777777" w:rsidR="00FF45F4" w:rsidRDefault="00FF45F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F45F4" w14:paraId="750E87C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4DF96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24055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AB140" w14:textId="77777777" w:rsidR="00FF45F4" w:rsidRDefault="00992667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EE32E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E2A03" w14:textId="77777777" w:rsidR="00FF45F4" w:rsidRDefault="00FF45F4">
          <w:pPr>
            <w:pStyle w:val="a8"/>
          </w:pPr>
        </w:p>
      </w:tc>
    </w:tr>
    <w:tr w:rsidR="00FF45F4" w14:paraId="31F3E62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7CFE6B" w14:textId="77777777" w:rsidR="00FF45F4" w:rsidRDefault="00FF45F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393034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FB12DB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F3ED7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A8B6F" w14:textId="77777777" w:rsidR="00FF45F4" w:rsidRDefault="00FF45F4">
          <w:pPr>
            <w:pStyle w:val="a8"/>
          </w:pPr>
        </w:p>
      </w:tc>
    </w:tr>
    <w:tr w:rsidR="00FF45F4" w14:paraId="2224D44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D27023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24F177" w14:textId="77777777" w:rsidR="00FF45F4" w:rsidRDefault="00FF45F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503AB8" w14:textId="77777777" w:rsidR="00FF45F4" w:rsidRDefault="00FF45F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CE9928A" w14:textId="77777777" w:rsidR="00FF45F4" w:rsidRDefault="00FF45F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A78EF9" w14:textId="77777777" w:rsidR="00FF45F4" w:rsidRDefault="0099266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F45F4" w14:paraId="19A4D93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172BF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C155A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C0339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F48045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99361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C7F8E9" w14:textId="77777777" w:rsidR="00FF45F4" w:rsidRDefault="00FF45F4">
          <w:pPr>
            <w:pStyle w:val="a8"/>
            <w:rPr>
              <w:sz w:val="4"/>
              <w:szCs w:val="4"/>
            </w:rPr>
          </w:pPr>
        </w:p>
      </w:tc>
    </w:tr>
  </w:tbl>
  <w:p w14:paraId="642CD868" w14:textId="77777777" w:rsidR="00FF45F4" w:rsidRDefault="00FF45F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23E"/>
    <w:multiLevelType w:val="multilevel"/>
    <w:tmpl w:val="DC1EFB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9F08E8"/>
    <w:multiLevelType w:val="multilevel"/>
    <w:tmpl w:val="C9A6633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F035D7"/>
    <w:multiLevelType w:val="multilevel"/>
    <w:tmpl w:val="7D5EE8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3802355">
    <w:abstractNumId w:val="0"/>
  </w:num>
  <w:num w:numId="2" w16cid:durableId="1984501313">
    <w:abstractNumId w:val="2"/>
  </w:num>
  <w:num w:numId="3" w16cid:durableId="1610089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5F4"/>
    <w:rsid w:val="000C76B9"/>
    <w:rsid w:val="00177FF8"/>
    <w:rsid w:val="003C3722"/>
    <w:rsid w:val="005F41D3"/>
    <w:rsid w:val="00744CB7"/>
    <w:rsid w:val="007B31D7"/>
    <w:rsid w:val="008126B5"/>
    <w:rsid w:val="00992667"/>
    <w:rsid w:val="00F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C46D1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2025-06-18T13:14:00Z</dcterms:modified>
</cp:coreProperties>
</file>