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38B3" w14:textId="77777777" w:rsidR="007C40CC" w:rsidRDefault="007C40CC">
      <w:pPr>
        <w:pStyle w:val="ac"/>
        <w:spacing w:line="277" w:lineRule="auto"/>
      </w:pPr>
      <w:r>
        <w:rPr>
          <w:noProof/>
        </w:rPr>
        <w:pict w14:anchorId="6604E3AD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020C069" w14:textId="77777777" w:rsidR="007C40CC" w:rsidRDefault="007C40C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78314BD" w14:textId="77777777" w:rsidR="007C40CC" w:rsidRDefault="007C40C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F3FD9AA" w14:textId="77777777" w:rsidR="007C40CC" w:rsidRDefault="007C40C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232CF175" w14:textId="77777777" w:rsidR="007C40CC" w:rsidRDefault="007C40C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6E30204" w14:textId="77777777" w:rsidR="007C40CC" w:rsidRDefault="007C40CC">
      <w:pPr>
        <w:pStyle w:val="a3"/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총자산이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100</w:t>
      </w:r>
      <w:r>
        <w:rPr>
          <w:rFonts w:hAnsi="Times New Roman" w:cs="바탕" w:hint="eastAsia"/>
          <w:sz w:val="20"/>
          <w:szCs w:val="20"/>
        </w:rPr>
        <w:t>조원이고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자기자본비율이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hAnsi="Times New Roman" w:cs="바탕" w:hint="eastAsia"/>
          <w:sz w:val="20"/>
          <w:szCs w:val="20"/>
        </w:rPr>
        <w:t>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금융기관이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하자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듀레이션</w:t>
      </w:r>
      <w:r>
        <w:rPr>
          <w:rFonts w:hAnsi="Times New Roman" w:cs="바탕"/>
          <w:sz w:val="20"/>
          <w:szCs w:val="20"/>
        </w:rPr>
        <w:t>(duration)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년과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</w:t>
      </w:r>
      <w:r>
        <w:rPr>
          <w:rFonts w:hAnsi="Times New Roman" w:cs="바탕" w:hint="eastAsia"/>
          <w:sz w:val="20"/>
          <w:szCs w:val="20"/>
        </w:rPr>
        <w:t>년이다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금융기관의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경영자는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조만간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이자율이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hAnsi="Times New Roman" w:cs="바탕" w:hint="eastAsia"/>
          <w:sz w:val="20"/>
          <w:szCs w:val="20"/>
        </w:rPr>
        <w:t>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9%</w:t>
      </w:r>
      <w:r>
        <w:rPr>
          <w:rFonts w:hAnsi="Times New Roman" w:cs="바탕" w:hint="eastAsia"/>
          <w:sz w:val="20"/>
          <w:szCs w:val="20"/>
        </w:rPr>
        <w:t>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상승한다고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예측하고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대응전략을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강구하고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예측이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사실이라면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입장에서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얼마만큼의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손실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혹은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채권으로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볼록성</w:t>
      </w:r>
      <w:r>
        <w:rPr>
          <w:rFonts w:hAnsi="Times New Roman" w:cs="바탕"/>
          <w:sz w:val="20"/>
          <w:szCs w:val="20"/>
        </w:rPr>
        <w:t>(convexity)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무시하고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근사치를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고를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</w:t>
      </w:r>
      <w:r>
        <w:rPr>
          <w:rFonts w:hAnsi="Times New Roman" w:cs="바탕"/>
          <w:sz w:val="20"/>
          <w:szCs w:val="20"/>
        </w:rPr>
        <w:t>)</w:t>
      </w:r>
    </w:p>
    <w:p w14:paraId="7DD14F3B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1D98D55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2.148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손실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2.008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1.525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손실</w:t>
      </w:r>
    </w:p>
    <w:p w14:paraId="720FDC4E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1.525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1.945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</w:t>
      </w:r>
    </w:p>
    <w:p w14:paraId="658381C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0116FA21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9866BFF" w14:textId="77777777" w:rsidR="007C40CC" w:rsidRDefault="007C40CC">
      <w:pPr>
        <w:pStyle w:val="a3"/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2.</w:t>
      </w:r>
      <w:r>
        <w:rPr>
          <w:rFonts w:cs="바탕"/>
          <w:sz w:val="20"/>
          <w:szCs w:val="20"/>
        </w:rPr>
        <w:t>  </w:t>
      </w:r>
      <w:r>
        <w:rPr>
          <w:rFonts w:cs="바탕" w:hint="eastAsia"/>
          <w:w w:val="105"/>
          <w:sz w:val="20"/>
          <w:szCs w:val="20"/>
        </w:rPr>
        <w:t>자본구조와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 w:hint="eastAsia"/>
          <w:w w:val="105"/>
          <w:sz w:val="20"/>
          <w:szCs w:val="20"/>
        </w:rPr>
        <w:t>기업가치의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 w:hint="eastAsia"/>
          <w:w w:val="105"/>
          <w:sz w:val="20"/>
          <w:szCs w:val="20"/>
        </w:rPr>
        <w:t>무관련성을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 w:hint="eastAsia"/>
          <w:w w:val="105"/>
          <w:sz w:val="20"/>
          <w:szCs w:val="20"/>
        </w:rPr>
        <w:t>주장한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/>
          <w:w w:val="105"/>
          <w:sz w:val="20"/>
          <w:szCs w:val="20"/>
        </w:rPr>
        <w:t>Miller</w:t>
      </w:r>
      <w:r>
        <w:rPr>
          <w:rFonts w:hAnsi="Times New Roman" w:cs="바탕" w:hint="eastAsia"/>
          <w:w w:val="105"/>
          <w:sz w:val="20"/>
          <w:szCs w:val="20"/>
        </w:rPr>
        <w:t>와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/>
          <w:w w:val="105"/>
          <w:sz w:val="20"/>
          <w:szCs w:val="20"/>
        </w:rPr>
        <w:t>Modigliani</w:t>
      </w:r>
      <w:r>
        <w:rPr>
          <w:rFonts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불완전요인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법인세를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고려할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기업가치는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레버리지</w:t>
      </w:r>
      <w:r>
        <w:rPr>
          <w:rFonts w:hAnsi="Times New Roman" w:cs="바탕"/>
          <w:sz w:val="20"/>
          <w:szCs w:val="20"/>
        </w:rPr>
        <w:t>(leverage)</w:t>
      </w:r>
      <w:r>
        <w:rPr>
          <w:rFonts w:hAnsi="Times New Roman" w:cs="바탕" w:hint="eastAsia"/>
          <w:sz w:val="20"/>
          <w:szCs w:val="20"/>
        </w:rPr>
        <w:t>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따라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변화한다고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수정하였다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금리로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100</w:t>
      </w:r>
      <w:r>
        <w:rPr>
          <w:rFonts w:hAnsi="Times New Roman" w:cs="바탕" w:hint="eastAsia"/>
          <w:sz w:val="20"/>
          <w:szCs w:val="20"/>
        </w:rPr>
        <w:t>억원을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영구히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차입하여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자기자본을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대체한다면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Miller</w:t>
      </w:r>
      <w:r>
        <w:rPr>
          <w:rFonts w:hAnsi="Times New Roman" w:cs="바탕" w:hint="eastAsia"/>
          <w:sz w:val="20"/>
          <w:szCs w:val="20"/>
        </w:rPr>
        <w:t>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Modigliani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명제에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따라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변화하게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될까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단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법인세율은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40%,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요구수익률은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10%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64EA15B0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034EF681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</w:t>
      </w:r>
    </w:p>
    <w:p w14:paraId="0753661E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30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감소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70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감소</w:t>
      </w:r>
    </w:p>
    <w:p w14:paraId="258149AB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BF3FB80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0A045F0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</w:t>
      </w:r>
      <w:r>
        <w:rPr>
          <w:rFonts w:hAnsi="Times New Roman" w:cs="바탕"/>
          <w:sz w:val="20"/>
          <w:szCs w:val="20"/>
        </w:rPr>
        <w:t>(agency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costs)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옳은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64BDE1E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3909018" w14:textId="77777777" w:rsidR="007C40CC" w:rsidRDefault="007C40CC">
      <w:pPr>
        <w:pStyle w:val="a3"/>
        <w:spacing w:line="277" w:lineRule="auto"/>
        <w:ind w:left="643" w:hanging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위험유인</w:t>
      </w:r>
      <w:r>
        <w:rPr>
          <w:rFonts w:hAnsi="Times New Roman" w:cs="바탕"/>
          <w:sz w:val="20"/>
          <w:szCs w:val="20"/>
        </w:rPr>
        <w:t>(risk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incentive)</w:t>
      </w:r>
      <w:r>
        <w:rPr>
          <w:rFonts w:hAnsi="Times New Roman" w:cs="바탕" w:hint="eastAsia"/>
          <w:sz w:val="20"/>
          <w:szCs w:val="20"/>
        </w:rPr>
        <w:t>이란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소유경영자와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외부주주간에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상충에서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파생하는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F4CA80" w14:textId="77777777" w:rsidR="007C40CC" w:rsidRDefault="007C40CC">
      <w:pPr>
        <w:pStyle w:val="a3"/>
        <w:spacing w:line="277" w:lineRule="auto"/>
        <w:ind w:left="643" w:hanging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위험유인은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소유경영자의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지분율이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선택하려는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유인이다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096BEA" w14:textId="77777777" w:rsidR="007C40CC" w:rsidRDefault="007C40CC">
      <w:pPr>
        <w:pStyle w:val="a3"/>
        <w:spacing w:line="277" w:lineRule="auto"/>
        <w:ind w:left="652" w:hanging="6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과소투자유인</w:t>
      </w:r>
      <w:r>
        <w:rPr>
          <w:rFonts w:hAnsi="Times New Roman" w:cs="바탕"/>
          <w:sz w:val="20"/>
          <w:szCs w:val="20"/>
        </w:rPr>
        <w:t>(under-investment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incentive)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대리비용으로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수익성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유인이라고도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7DBA90" w14:textId="77777777" w:rsidR="007C40CC" w:rsidRDefault="007C40CC">
      <w:pPr>
        <w:pStyle w:val="a3"/>
        <w:spacing w:line="277" w:lineRule="auto"/>
        <w:ind w:left="647" w:hanging="64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특권적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</w:t>
      </w:r>
      <w:r>
        <w:rPr>
          <w:rFonts w:hAnsi="Times New Roman" w:cs="바탕"/>
          <w:sz w:val="20"/>
          <w:szCs w:val="20"/>
        </w:rPr>
        <w:t>(perquisite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consumption)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주주와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채권자간에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대리비용으로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타인자본의존도에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비례하여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경향이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6AF5E3" w14:textId="77777777" w:rsidR="007C40CC" w:rsidRDefault="007C40CC">
      <w:pPr>
        <w:pStyle w:val="a3"/>
        <w:spacing w:line="277" w:lineRule="auto"/>
        <w:ind w:left="666" w:hanging="6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감시비용</w:t>
      </w:r>
      <w:r>
        <w:rPr>
          <w:rFonts w:hAnsi="Times New Roman" w:cs="바탕"/>
          <w:sz w:val="20"/>
          <w:szCs w:val="20"/>
        </w:rPr>
        <w:t>(monitoring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costs)</w:t>
      </w:r>
      <w:r>
        <w:rPr>
          <w:rFonts w:hAnsi="Times New Roman" w:cs="바탕" w:hint="eastAsia"/>
          <w:sz w:val="20"/>
          <w:szCs w:val="20"/>
        </w:rPr>
        <w:t>이란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대리인이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위임자의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이해와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일치한다는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입증하기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지불하는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비용이다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67DB8F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45ECB7A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3B0C895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틀린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00BDDFD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24FEEEE" w14:textId="77777777" w:rsidR="007C40CC" w:rsidRDefault="007C40CC">
      <w:pPr>
        <w:pStyle w:val="a3"/>
        <w:spacing w:line="277" w:lineRule="auto"/>
        <w:ind w:left="631" w:hanging="63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pacing w:val="-1"/>
          <w:w w:val="99"/>
          <w:sz w:val="20"/>
          <w:szCs w:val="20"/>
        </w:rPr>
        <w:t>가중평균자본비용이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신규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투자안의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경제성을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평가하는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할인율로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사용되기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위해서는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투자안의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경영위험이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기업의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경영위험과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동일해야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할뿐만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아니라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신규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투자안의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수행을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위해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조달한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자금의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구성이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기업의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재무위험과도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동일해야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한다</w:t>
      </w:r>
      <w:r>
        <w:rPr>
          <w:rFonts w:hAnsi="Times New Roman" w:cs="바탕"/>
          <w:spacing w:val="-1"/>
          <w:w w:val="99"/>
          <w:sz w:val="20"/>
          <w:szCs w:val="20"/>
        </w:rPr>
        <w:t>.</w:t>
      </w:r>
    </w:p>
    <w:p w14:paraId="3F8DE6E5" w14:textId="77777777" w:rsidR="007C40CC" w:rsidRDefault="007C40CC">
      <w:pPr>
        <w:pStyle w:val="a3"/>
        <w:spacing w:line="277" w:lineRule="auto"/>
        <w:ind w:left="650" w:hanging="6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CAPM(capital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asset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pricing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Markowitz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포트폴리오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가정뿐만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아니라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세금과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거래비용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완전한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존재라는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무위험이자율로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무제한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차입과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대출이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가능하다는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전제로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DFAF24" w14:textId="77777777" w:rsidR="007C40CC" w:rsidRDefault="007C40CC">
      <w:pPr>
        <w:pStyle w:val="a3"/>
        <w:spacing w:line="277" w:lineRule="auto"/>
        <w:ind w:left="692" w:hanging="692"/>
        <w:rPr>
          <w:sz w:val="20"/>
          <w:szCs w:val="20"/>
        </w:rPr>
      </w:pPr>
    </w:p>
    <w:p w14:paraId="3D4ECAA6" w14:textId="77777777" w:rsidR="007C40CC" w:rsidRDefault="007C40CC">
      <w:pPr>
        <w:pStyle w:val="a3"/>
        <w:spacing w:line="277" w:lineRule="auto"/>
        <w:ind w:left="692" w:hanging="692"/>
        <w:rPr>
          <w:sz w:val="20"/>
          <w:szCs w:val="20"/>
        </w:rPr>
      </w:pPr>
    </w:p>
    <w:p w14:paraId="12C12297" w14:textId="77777777" w:rsidR="007C40CC" w:rsidRDefault="007C40CC">
      <w:pPr>
        <w:pStyle w:val="a3"/>
        <w:spacing w:line="277" w:lineRule="auto"/>
        <w:ind w:left="692" w:hanging="692"/>
        <w:rPr>
          <w:sz w:val="20"/>
          <w:szCs w:val="20"/>
        </w:rPr>
      </w:pPr>
    </w:p>
    <w:p w14:paraId="1658BDFE" w14:textId="77777777" w:rsidR="007C40CC" w:rsidRDefault="007C40CC">
      <w:pPr>
        <w:pStyle w:val="a3"/>
        <w:spacing w:line="277" w:lineRule="auto"/>
        <w:ind w:left="677" w:hanging="6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자본시장과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실물생산기회가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존재할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최적투자는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효용곡선과는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관계없이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시장에서의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이자율과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생산기회에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의해서만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</w:t>
      </w:r>
      <w:r>
        <w:rPr>
          <w:rFonts w:hAnsi="Times New Roman" w:cs="바탕" w:hint="eastAsia"/>
          <w:sz w:val="20"/>
          <w:szCs w:val="20"/>
        </w:rPr>
        <w:t>정되고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최적소비는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효용곡선과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최적투자에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자본시장선과의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결정된다는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Fisher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분리정리이다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7D8985" w14:textId="77777777" w:rsidR="007C40CC" w:rsidRDefault="007C40CC">
      <w:pPr>
        <w:pStyle w:val="a3"/>
        <w:spacing w:line="277" w:lineRule="auto"/>
        <w:ind w:left="652" w:hanging="6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Tobin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q</w:t>
      </w:r>
      <w:r>
        <w:rPr>
          <w:rFonts w:hAnsi="Times New Roman" w:cs="바탕" w:hint="eastAsia"/>
          <w:sz w:val="20"/>
          <w:szCs w:val="20"/>
        </w:rPr>
        <w:t>비율은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대체원가</w:t>
      </w:r>
      <w:r>
        <w:rPr>
          <w:rFonts w:hAnsi="Times New Roman" w:cs="바탕"/>
          <w:sz w:val="20"/>
          <w:szCs w:val="20"/>
        </w:rPr>
        <w:t>(replacement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costs)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주식시장에서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평가된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시장가치로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나누어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값으로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q</w:t>
      </w:r>
      <w:r>
        <w:rPr>
          <w:rFonts w:hAnsi="Times New Roman" w:cs="바탕" w:hint="eastAsia"/>
          <w:sz w:val="20"/>
          <w:szCs w:val="20"/>
        </w:rPr>
        <w:t>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작으면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저평가된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기업이라고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11A1C3" w14:textId="77777777" w:rsidR="007C40CC" w:rsidRDefault="007C40CC">
      <w:pPr>
        <w:pStyle w:val="a3"/>
        <w:spacing w:line="277" w:lineRule="auto"/>
        <w:ind w:left="643" w:hanging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매출액이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영업이익의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변화율을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영업레버리지도</w:t>
      </w:r>
      <w:r>
        <w:rPr>
          <w:rFonts w:hAnsi="Times New Roman" w:cs="바탕"/>
          <w:sz w:val="20"/>
          <w:szCs w:val="20"/>
        </w:rPr>
        <w:t>(degree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operating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leverage)</w:t>
      </w:r>
      <w:r>
        <w:rPr>
          <w:rFonts w:hAnsi="Times New Roman" w:cs="바탕" w:hint="eastAsia"/>
          <w:sz w:val="20"/>
          <w:szCs w:val="20"/>
        </w:rPr>
        <w:t>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하고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영업이익이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순이익의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변화율을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재무레버리지도</w:t>
      </w:r>
      <w:r>
        <w:rPr>
          <w:rFonts w:hAnsi="Times New Roman" w:cs="바탕"/>
          <w:sz w:val="20"/>
          <w:szCs w:val="20"/>
        </w:rPr>
        <w:t>(degree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financial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leverage)</w:t>
      </w:r>
      <w:r>
        <w:rPr>
          <w:rFonts w:hAnsi="Times New Roman" w:cs="바탕" w:hint="eastAsia"/>
          <w:sz w:val="20"/>
          <w:szCs w:val="20"/>
        </w:rPr>
        <w:t>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7785A3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34EA936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5BBE652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23AFED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1C4EE24F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자본시장선</w:t>
      </w:r>
      <w:r>
        <w:rPr>
          <w:rFonts w:hAnsi="Times New Roman" w:cs="바탕"/>
          <w:sz w:val="20"/>
          <w:szCs w:val="20"/>
        </w:rPr>
        <w:t>(CML)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증권시장선</w:t>
      </w:r>
      <w:r>
        <w:rPr>
          <w:rFonts w:hAnsi="Times New Roman" w:cs="바탕"/>
          <w:sz w:val="20"/>
          <w:szCs w:val="20"/>
        </w:rPr>
        <w:t>(SML)</w:t>
      </w:r>
      <w:r>
        <w:rPr>
          <w:rFonts w:hAnsi="Times New Roman" w:cs="바탕" w:hint="eastAsia"/>
          <w:sz w:val="20"/>
          <w:szCs w:val="20"/>
        </w:rPr>
        <w:t>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옳지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94CBBA1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2FC6DB8B" w14:textId="77777777" w:rsidR="007C40CC" w:rsidRDefault="007C40CC">
      <w:pPr>
        <w:pStyle w:val="a3"/>
        <w:spacing w:line="277" w:lineRule="auto"/>
        <w:ind w:left="644" w:hanging="6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β를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가지고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놓이게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AE124FB" w14:textId="77777777" w:rsidR="007C40CC" w:rsidRDefault="007C40CC">
      <w:pPr>
        <w:pStyle w:val="a3"/>
        <w:spacing w:line="277" w:lineRule="auto"/>
        <w:ind w:left="659" w:hanging="6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기대수익률과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총위험간의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선형관계를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점에서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공통점을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가지고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54A7F2" w14:textId="77777777" w:rsidR="007C40CC" w:rsidRDefault="007C40CC">
      <w:pPr>
        <w:pStyle w:val="a3"/>
        <w:spacing w:line="277" w:lineRule="auto"/>
        <w:ind w:left="651" w:hanging="651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비체계적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</w:t>
      </w:r>
      <w:r>
        <w:rPr>
          <w:rFonts w:hAnsi="Times New Roman" w:cs="바탕"/>
          <w:sz w:val="20"/>
          <w:szCs w:val="20"/>
        </w:rPr>
        <w:t>(unsystematic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risk)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포트폴리오는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놓이지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않는다</w:t>
      </w:r>
      <w:r>
        <w:rPr>
          <w:rFonts w:hAnsi="Times New Roman" w:cs="바탕"/>
          <w:sz w:val="20"/>
          <w:szCs w:val="20"/>
        </w:rPr>
        <w:t>.</w:t>
      </w:r>
    </w:p>
    <w:p w14:paraId="0CBBC503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시장포트폴리오간의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상관계수가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</w:t>
      </w:r>
      <w:r>
        <w:rPr>
          <w:rFonts w:hAnsi="Times New Roman" w:cs="바탕" w:hint="eastAsia"/>
          <w:sz w:val="20"/>
          <w:szCs w:val="20"/>
        </w:rPr>
        <w:t>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표현식이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된다</w:t>
      </w:r>
      <w:r>
        <w:rPr>
          <w:rFonts w:hAnsi="Times New Roman" w:cs="바탕"/>
          <w:sz w:val="20"/>
          <w:szCs w:val="20"/>
        </w:rPr>
        <w:t>.</w:t>
      </w:r>
    </w:p>
    <w:p w14:paraId="1A81AC41" w14:textId="77777777" w:rsidR="007C40CC" w:rsidRDefault="007C40CC">
      <w:pPr>
        <w:pStyle w:val="a3"/>
        <w:spacing w:line="277" w:lineRule="auto"/>
        <w:ind w:left="646" w:hanging="646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자산이라고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위치하지는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않는다</w:t>
      </w:r>
      <w:r>
        <w:rPr>
          <w:rFonts w:hAnsi="Times New Roman" w:cs="바탕"/>
          <w:sz w:val="20"/>
          <w:szCs w:val="20"/>
        </w:rPr>
        <w:t>.</w:t>
      </w:r>
    </w:p>
    <w:p w14:paraId="7BB9FADF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28DA453C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589ECAF7" w14:textId="77777777" w:rsidR="007C40CC" w:rsidRDefault="007C40CC">
      <w:pPr>
        <w:pStyle w:val="ac"/>
        <w:spacing w:line="277" w:lineRule="auto"/>
      </w:pPr>
    </w:p>
    <w:p w14:paraId="5EDD3A19" w14:textId="77777777" w:rsidR="007C40CC" w:rsidRDefault="007C40CC">
      <w:pPr>
        <w:pStyle w:val="ac"/>
        <w:spacing w:line="277" w:lineRule="auto"/>
      </w:pPr>
    </w:p>
    <w:p w14:paraId="680ABF26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6.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파생상품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투자주식회사의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옵션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운용부에서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근무하는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</w:t>
      </w:r>
      <w:r>
        <w:rPr>
          <w:rFonts w:hAnsi="Times New Roman" w:cs="바탕" w:hint="eastAsia"/>
          <w:sz w:val="20"/>
          <w:szCs w:val="20"/>
        </w:rPr>
        <w:t>부터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  <w:r>
        <w:rPr>
          <w:rFonts w:hAnsi="Times New Roman" w:cs="바탕" w:hint="eastAsia"/>
          <w:sz w:val="20"/>
          <w:szCs w:val="20"/>
        </w:rPr>
        <w:t>까지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</w:t>
      </w:r>
      <w:r>
        <w:rPr>
          <w:rFonts w:hAnsi="Times New Roman" w:cs="바탕" w:hint="eastAsia"/>
          <w:sz w:val="20"/>
          <w:szCs w:val="20"/>
        </w:rPr>
        <w:t>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매니저</w:t>
      </w:r>
      <w:r>
        <w:rPr>
          <w:rFonts w:hAnsi="Times New Roman" w:cs="바탕"/>
          <w:sz w:val="20"/>
          <w:szCs w:val="20"/>
        </w:rPr>
        <w:t>(managers)</w:t>
      </w:r>
      <w:r>
        <w:rPr>
          <w:rFonts w:hAnsi="Times New Roman" w:cs="바탕" w:hint="eastAsia"/>
          <w:sz w:val="20"/>
          <w:szCs w:val="20"/>
        </w:rPr>
        <w:t>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같은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옵션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거래전략을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구성하였다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옵션을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기초자산</w:t>
      </w:r>
      <w:r>
        <w:rPr>
          <w:rFonts w:hAnsi="Times New Roman" w:cs="바탕"/>
          <w:sz w:val="20"/>
          <w:szCs w:val="20"/>
        </w:rPr>
        <w:t>(underlying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assets)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주식가격이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향후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대폭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상승할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경우에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불리한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투자결과를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낳을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예상되는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매니저는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누구인가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옵션의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행사가격들은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현재의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주가에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근접하고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기초자산으로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가정함</w:t>
      </w:r>
      <w:r>
        <w:rPr>
          <w:rFonts w:hAnsi="Times New Roman" w:cs="바탕"/>
          <w:sz w:val="20"/>
          <w:szCs w:val="20"/>
        </w:rPr>
        <w:t>)</w:t>
      </w:r>
    </w:p>
    <w:p w14:paraId="7F540E7C" w14:textId="77777777" w:rsidR="007C40CC" w:rsidRDefault="007C40CC">
      <w:pPr>
        <w:pStyle w:val="a3"/>
        <w:spacing w:line="277" w:lineRule="auto"/>
        <w:rPr>
          <w:sz w:val="12"/>
          <w:szCs w:val="1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144"/>
      </w:tblGrid>
      <w:tr w:rsidR="007C40CC" w14:paraId="20B83F60" w14:textId="77777777">
        <w:tblPrEx>
          <w:tblCellMar>
            <w:top w:w="0" w:type="dxa"/>
            <w:bottom w:w="0" w:type="dxa"/>
          </w:tblCellMar>
        </w:tblPrEx>
        <w:trPr>
          <w:trHeight w:hRule="exact" w:val="2010"/>
        </w:trPr>
        <w:tc>
          <w:tcPr>
            <w:tcW w:w="6144" w:type="dxa"/>
            <w:vAlign w:val="center"/>
          </w:tcPr>
          <w:p w14:paraId="56BCAAA6" w14:textId="77777777" w:rsidR="007C40CC" w:rsidRDefault="007C40CC">
            <w:pPr>
              <w:pStyle w:val="a3"/>
              <w:framePr w:w="6228" w:h="2066" w:hRule="exact" w:wrap="notBeside" w:vAnchor="text" w:hAnchor="margin" w:x="7205"/>
              <w:tabs>
                <w:tab w:val="left" w:pos="7380"/>
              </w:tabs>
              <w:spacing w:line="277" w:lineRule="auto"/>
              <w:ind w:left="592" w:hanging="592"/>
              <w:rPr>
                <w:rFonts w:hAnsi="Times New Roman" w:cs="바탕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대한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옵션을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발행</w:t>
            </w:r>
          </w:p>
          <w:p w14:paraId="1EEB8909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행사가격이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동일한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풋을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발행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 </w:t>
            </w:r>
          </w:p>
          <w:p w14:paraId="4CF4D2DE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행사가격이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콜과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풋을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</w:t>
            </w:r>
          </w:p>
          <w:p w14:paraId="674A7C1E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ind w:left="543" w:hanging="543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  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행사가격이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개의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중에서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높은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가진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낮은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가진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발행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</w:p>
          <w:p w14:paraId="2F887333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ind w:left="572" w:hanging="572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대한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풋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옵션을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</w:t>
            </w:r>
          </w:p>
        </w:tc>
      </w:tr>
    </w:tbl>
    <w:p w14:paraId="5764032A" w14:textId="77777777" w:rsidR="007C40CC" w:rsidRDefault="007C40CC">
      <w:pPr>
        <w:pStyle w:val="a3"/>
        <w:framePr w:w="6228" w:h="2066" w:hRule="exact" w:wrap="notBeside" w:vAnchor="text" w:hAnchor="margin" w:x="7205"/>
      </w:pPr>
    </w:p>
    <w:p w14:paraId="32DA526D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7C98F636" w14:textId="77777777" w:rsidR="007C40CC" w:rsidRDefault="007C40CC">
      <w:pPr>
        <w:pStyle w:val="a3"/>
        <w:tabs>
          <w:tab w:val="left" w:pos="7380"/>
        </w:tabs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32A74EC" w14:textId="77777777" w:rsidR="007C40CC" w:rsidRDefault="007C40CC">
      <w:pPr>
        <w:pStyle w:val="a3"/>
        <w:spacing w:line="277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cs="바탕" w:hint="eastAsia"/>
          <w:spacing w:val="-3"/>
          <w:sz w:val="20"/>
          <w:szCs w:val="20"/>
        </w:rPr>
        <w:t>①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②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③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④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⑤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</w:p>
    <w:p w14:paraId="5ED44C96" w14:textId="77777777" w:rsidR="007C40CC" w:rsidRDefault="007C40CC">
      <w:pPr>
        <w:pStyle w:val="ac"/>
        <w:spacing w:line="277" w:lineRule="auto"/>
      </w:pPr>
    </w:p>
    <w:p w14:paraId="118B01F1" w14:textId="77777777" w:rsidR="007C40CC" w:rsidRDefault="007C40CC">
      <w:pPr>
        <w:pStyle w:val="ac"/>
        <w:spacing w:line="277" w:lineRule="auto"/>
      </w:pPr>
    </w:p>
    <w:p w14:paraId="1CD64029" w14:textId="77777777" w:rsidR="007C40CC" w:rsidRDefault="007C40CC">
      <w:pPr>
        <w:pStyle w:val="ac"/>
        <w:spacing w:line="277" w:lineRule="auto"/>
      </w:pPr>
    </w:p>
    <w:p w14:paraId="626834EB" w14:textId="77777777" w:rsidR="007C40CC" w:rsidRDefault="007C40CC">
      <w:pPr>
        <w:pStyle w:val="ac"/>
        <w:spacing w:line="277" w:lineRule="auto"/>
      </w:pPr>
    </w:p>
    <w:p w14:paraId="52C2F4E9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펀드매니저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규모로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KOSPI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지수와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상관계수가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</w:t>
      </w:r>
      <w:r>
        <w:rPr>
          <w:rFonts w:hAnsi="Times New Roman" w:cs="바탕" w:hint="eastAsia"/>
          <w:sz w:val="20"/>
          <w:szCs w:val="20"/>
        </w:rPr>
        <w:t>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인덱스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hAnsi="Times New Roman" w:cs="바탕"/>
          <w:sz w:val="20"/>
          <w:szCs w:val="20"/>
        </w:rPr>
        <w:t>(index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fund)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개월간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구성하여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운영하려고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그러나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인덱스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관리에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어려움을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경험한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펀드매니저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인덱스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만기까지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개월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KOSPI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지수선물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</w:t>
      </w:r>
      <w:r>
        <w:rPr>
          <w:rFonts w:hAnsi="Times New Roman" w:cs="바탕" w:hint="eastAsia"/>
          <w:sz w:val="20"/>
          <w:szCs w:val="20"/>
        </w:rPr>
        <w:t>계약과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연수익률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6%</w:t>
      </w:r>
      <w:r>
        <w:rPr>
          <w:rFonts w:hAnsi="Times New Roman" w:cs="바탕" w:hint="eastAsia"/>
          <w:sz w:val="20"/>
          <w:szCs w:val="20"/>
        </w:rPr>
        <w:t>이고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개월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만기인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채권을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매입하였다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매니저의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운용결과가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향후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등락에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관계없이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동일하려면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lastRenderedPageBreak/>
        <w:t>B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가격에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선물을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매입하여야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하는가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수수료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증거금을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포함한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거래비용은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채권은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무위험으로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가정함</w:t>
      </w:r>
      <w:r>
        <w:rPr>
          <w:rFonts w:hAnsi="Times New Roman" w:cs="바탕"/>
          <w:sz w:val="20"/>
          <w:szCs w:val="20"/>
        </w:rPr>
        <w:t>)</w:t>
      </w:r>
    </w:p>
    <w:p w14:paraId="1C3A6ACF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sz w:val="12"/>
          <w:szCs w:val="12"/>
        </w:rPr>
      </w:pPr>
    </w:p>
    <w:p w14:paraId="08204AB7" w14:textId="77777777" w:rsidR="007C40CC" w:rsidRDefault="007C40CC">
      <w:pPr>
        <w:pStyle w:val="a3"/>
        <w:tabs>
          <w:tab w:val="left" w:pos="7380"/>
        </w:tabs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219"/>
      </w:tblGrid>
      <w:tr w:rsidR="007C40CC" w14:paraId="6707945E" w14:textId="77777777">
        <w:tblPrEx>
          <w:tblCellMar>
            <w:top w:w="0" w:type="dxa"/>
            <w:bottom w:w="0" w:type="dxa"/>
          </w:tblCellMar>
        </w:tblPrEx>
        <w:trPr>
          <w:trHeight w:hRule="exact" w:val="712"/>
        </w:trPr>
        <w:tc>
          <w:tcPr>
            <w:tcW w:w="6219" w:type="dxa"/>
            <w:vAlign w:val="center"/>
          </w:tcPr>
          <w:p w14:paraId="59DEF4D8" w14:textId="77777777" w:rsidR="007C40CC" w:rsidRDefault="007C40CC">
            <w:pPr>
              <w:pStyle w:val="a3"/>
              <w:framePr w:w="6303" w:h="768" w:hRule="exact" w:wrap="notBeside" w:vAnchor="text" w:hAnchor="margin" w:x="26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KOSPI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pt.,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무위험금리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6%</w:t>
            </w:r>
          </w:p>
          <w:p w14:paraId="5963DC4E" w14:textId="77777777" w:rsidR="007C40CC" w:rsidRDefault="007C40CC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지수종목주식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기대배당수익률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4%,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선물승수</w:t>
            </w:r>
            <w:r>
              <w:rPr>
                <w:rFonts w:hAnsi="Times New Roman" w:cs="바탕"/>
              </w:rPr>
              <w:t>=50</w:t>
            </w:r>
            <w:r>
              <w:rPr>
                <w:rFonts w:hAnsi="Times New Roman" w:cs="바탕" w:hint="eastAsia"/>
              </w:rPr>
              <w:t>만원</w:t>
            </w:r>
            <w:r>
              <w:rPr>
                <w:rFonts w:hAnsi="Times New Roman" w:cs="바탕"/>
              </w:rPr>
              <w:t>/pt.</w:t>
            </w:r>
          </w:p>
        </w:tc>
      </w:tr>
    </w:tbl>
    <w:p w14:paraId="28D3D9E7" w14:textId="77777777" w:rsidR="007C40CC" w:rsidRDefault="007C40CC">
      <w:pPr>
        <w:pStyle w:val="a3"/>
        <w:framePr w:w="6303" w:h="768" w:hRule="exact" w:wrap="notBeside" w:vAnchor="text" w:hAnchor="margin" w:x="262"/>
      </w:pPr>
    </w:p>
    <w:p w14:paraId="625B4124" w14:textId="77777777" w:rsidR="007C40CC" w:rsidRDefault="007C40CC">
      <w:pPr>
        <w:pStyle w:val="a3"/>
        <w:tabs>
          <w:tab w:val="left" w:pos="7380"/>
        </w:tabs>
        <w:spacing w:line="277" w:lineRule="auto"/>
        <w:rPr>
          <w:rFonts w:ascii="Times New Roman" w:hAnsi="Times New Roman" w:cs="Times New Roman"/>
          <w:sz w:val="2"/>
          <w:szCs w:val="2"/>
        </w:rPr>
      </w:pPr>
    </w:p>
    <w:p w14:paraId="61DEF431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414AEE2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</w:p>
    <w:p w14:paraId="729EBBF5" w14:textId="77777777" w:rsidR="007C40CC" w:rsidRDefault="007C40CC">
      <w:pPr>
        <w:pStyle w:val="ac"/>
        <w:spacing w:line="277" w:lineRule="auto"/>
      </w:pPr>
      <w:r>
        <w:rPr>
          <w:noProof/>
        </w:rPr>
        <w:pict w14:anchorId="649F4747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1FCFF1E" w14:textId="77777777" w:rsidR="007C40CC" w:rsidRDefault="007C40C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AA447E5" w14:textId="77777777" w:rsidR="007C40CC" w:rsidRDefault="007C40C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385DFE0D" w14:textId="77777777" w:rsidR="007C40CC" w:rsidRDefault="007C40C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B7020B9" w14:textId="77777777" w:rsidR="007C40CC" w:rsidRDefault="007C40C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9DA0E3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1031FA1C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주</w:t>
      </w:r>
      <w:r>
        <w:rPr>
          <w:rFonts w:hAnsi="Times New Roman" w:cs="바탕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벤처의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총자산은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5,000</w:t>
      </w:r>
      <w:r>
        <w:rPr>
          <w:rFonts w:hAnsi="Times New Roman" w:cs="바탕" w:hint="eastAsia"/>
          <w:sz w:val="20"/>
          <w:szCs w:val="20"/>
        </w:rPr>
        <w:t>만원과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보통주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5,000</w:t>
      </w:r>
      <w:r>
        <w:rPr>
          <w:rFonts w:hAnsi="Times New Roman" w:cs="바탕" w:hint="eastAsia"/>
          <w:sz w:val="20"/>
          <w:szCs w:val="20"/>
        </w:rPr>
        <w:t>만원으로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이루어져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총자산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규모가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</w:t>
      </w:r>
      <w:r>
        <w:rPr>
          <w:rFonts w:hAnsi="Times New Roman" w:cs="바탕" w:hint="eastAsia"/>
          <w:sz w:val="20"/>
          <w:szCs w:val="20"/>
        </w:rPr>
        <w:t>억원이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되도록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확장하려고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자본구조를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계속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유지할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것이며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사업확장에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지급이자율이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5%</w:t>
      </w:r>
      <w:r>
        <w:rPr>
          <w:rFonts w:hAnsi="Times New Roman" w:cs="바탕" w:hint="eastAsia"/>
          <w:sz w:val="20"/>
          <w:szCs w:val="20"/>
        </w:rPr>
        <w:t>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회사채와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보통주를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조달하기로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보통주의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시장가격은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20,000</w:t>
      </w:r>
      <w:r>
        <w:rPr>
          <w:rFonts w:hAnsi="Times New Roman" w:cs="바탕" w:hint="eastAsia"/>
          <w:sz w:val="20"/>
          <w:szCs w:val="20"/>
        </w:rPr>
        <w:t>원이고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배당금은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1,000</w:t>
      </w:r>
      <w:r>
        <w:rPr>
          <w:rFonts w:hAnsi="Times New Roman" w:cs="바탕" w:hint="eastAsia"/>
          <w:sz w:val="20"/>
          <w:szCs w:val="20"/>
        </w:rPr>
        <w:t>원을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지급하고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향후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5%</w:t>
      </w:r>
      <w:r>
        <w:rPr>
          <w:rFonts w:hAnsi="Times New Roman" w:cs="바탕" w:hint="eastAsia"/>
          <w:sz w:val="20"/>
          <w:szCs w:val="20"/>
        </w:rPr>
        <w:t>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계속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성장할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예상하고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신주의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2,500</w:t>
      </w:r>
      <w:r>
        <w:rPr>
          <w:rFonts w:hAnsi="Times New Roman" w:cs="바탕" w:hint="eastAsia"/>
          <w:sz w:val="20"/>
          <w:szCs w:val="20"/>
        </w:rPr>
        <w:t>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소요되고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법인세가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40%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주</w:t>
      </w:r>
      <w:r>
        <w:rPr>
          <w:rFonts w:hAnsi="Times New Roman" w:cs="바탕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벤처의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자본조달비용은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얼마인가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부채의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시작하는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현행과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위험변화는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가정함</w:t>
      </w:r>
      <w:r>
        <w:rPr>
          <w:rFonts w:hAnsi="Times New Roman" w:cs="바탕"/>
          <w:sz w:val="20"/>
          <w:szCs w:val="20"/>
        </w:rPr>
        <w:t>)</w:t>
      </w:r>
    </w:p>
    <w:p w14:paraId="6854CF3F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sz w:val="20"/>
          <w:szCs w:val="20"/>
        </w:rPr>
      </w:pPr>
    </w:p>
    <w:p w14:paraId="189FA43E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6%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7%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9%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10%</w:t>
      </w:r>
    </w:p>
    <w:p w14:paraId="3F6C97C5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440731B7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630B087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39503537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5516481C" w14:textId="77777777" w:rsidR="007C40CC" w:rsidRDefault="007C40CC">
      <w:pPr>
        <w:pStyle w:val="a3"/>
        <w:spacing w:line="277" w:lineRule="auto"/>
        <w:ind w:left="643" w:hanging="643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효과적인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세분시장의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규모가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측정가능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</w:p>
    <w:p w14:paraId="52D93ECD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제품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사용상황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사용량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추구편익</w:t>
      </w:r>
      <w:r>
        <w:rPr>
          <w:rFonts w:hAnsi="Times New Roman" w:cs="바탕"/>
          <w:sz w:val="20"/>
          <w:szCs w:val="20"/>
        </w:rPr>
        <w:t>(benefit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sought)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행동적</w:t>
      </w:r>
      <w:r>
        <w:rPr>
          <w:rFonts w:hAnsi="Times New Roman" w:cs="바탕"/>
          <w:sz w:val="20"/>
          <w:szCs w:val="20"/>
        </w:rPr>
        <w:t>(behavioral)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세분화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기준변수에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속한다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34B1623" w14:textId="77777777" w:rsidR="007C40CC" w:rsidRDefault="007C40CC">
      <w:pPr>
        <w:pStyle w:val="a3"/>
        <w:spacing w:line="277" w:lineRule="auto"/>
        <w:ind w:left="656" w:hanging="6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세분시장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내에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소비자들의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이질성이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극대화되도록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9D2A7D" w14:textId="77777777" w:rsidR="007C40CC" w:rsidRDefault="007C40CC">
      <w:pPr>
        <w:pStyle w:val="a3"/>
        <w:spacing w:line="277" w:lineRule="auto"/>
        <w:ind w:left="639" w:hanging="63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특정한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기준변수가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상황에서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효과적인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아니다</w:t>
      </w:r>
      <w:r>
        <w:rPr>
          <w:rFonts w:hAnsi="Times New Roman" w:cs="바탕"/>
          <w:sz w:val="20"/>
          <w:szCs w:val="20"/>
        </w:rPr>
        <w:t>.</w:t>
      </w:r>
    </w:p>
    <w:p w14:paraId="0273B4F0" w14:textId="77777777" w:rsidR="007C40CC" w:rsidRDefault="007C40CC">
      <w:pPr>
        <w:pStyle w:val="a3"/>
        <w:spacing w:line="277" w:lineRule="auto"/>
        <w:ind w:left="639" w:hanging="63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소비자들의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다양한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욕구를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만족시킬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</w:p>
    <w:p w14:paraId="2BF0FF28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57795C3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5D309FC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마케팅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수단인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6C32F33E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79AA8489" w14:textId="77777777" w:rsidR="007C40CC" w:rsidRDefault="007C40CC">
      <w:pPr>
        <w:pStyle w:val="a3"/>
        <w:spacing w:line="277" w:lineRule="auto"/>
        <w:ind w:left="656" w:hanging="656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광고제품에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관여도가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해당광고에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인지적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반응</w:t>
      </w:r>
      <w:r>
        <w:rPr>
          <w:rFonts w:hAnsi="Times New Roman" w:cs="바탕"/>
          <w:sz w:val="20"/>
          <w:szCs w:val="20"/>
        </w:rPr>
        <w:t>(cognitive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response)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양이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많아진다</w:t>
      </w:r>
      <w:r>
        <w:rPr>
          <w:rFonts w:hAnsi="Times New Roman" w:cs="바탕"/>
          <w:sz w:val="20"/>
          <w:szCs w:val="20"/>
        </w:rPr>
        <w:t>.</w:t>
      </w:r>
    </w:p>
    <w:p w14:paraId="1DAB7515" w14:textId="77777777" w:rsidR="007C40CC" w:rsidRDefault="007C40CC">
      <w:pPr>
        <w:pStyle w:val="a3"/>
        <w:spacing w:line="277" w:lineRule="auto"/>
        <w:ind w:left="633" w:hanging="633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w w:val="99"/>
          <w:sz w:val="20"/>
          <w:szCs w:val="20"/>
        </w:rPr>
        <w:t>광고모델이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매우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매력적일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경우에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모델자체는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주의를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끌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있으나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메시지에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대한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주의가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 </w:t>
      </w:r>
      <w:r>
        <w:rPr>
          <w:rFonts w:hAnsi="Times New Roman" w:cs="바탕" w:hint="eastAsia"/>
          <w:w w:val="99"/>
          <w:sz w:val="20"/>
          <w:szCs w:val="20"/>
        </w:rPr>
        <w:t>흐트러질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가능성이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있다</w:t>
      </w:r>
      <w:r>
        <w:rPr>
          <w:rFonts w:hAnsi="Times New Roman" w:cs="바탕"/>
          <w:w w:val="99"/>
          <w:sz w:val="20"/>
          <w:szCs w:val="20"/>
        </w:rPr>
        <w:t>.</w:t>
      </w:r>
    </w:p>
    <w:p w14:paraId="55B75D1A" w14:textId="77777777" w:rsidR="007C40CC" w:rsidRDefault="007C40CC">
      <w:pPr>
        <w:pStyle w:val="a3"/>
        <w:spacing w:line="277" w:lineRule="auto"/>
        <w:ind w:left="703" w:hanging="703"/>
        <w:rPr>
          <w:sz w:val="20"/>
          <w:szCs w:val="20"/>
        </w:rPr>
      </w:pPr>
    </w:p>
    <w:p w14:paraId="767B8A4E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광고의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판매효과를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측정하기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힘든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이유로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이월효과</w:t>
      </w:r>
      <w:r>
        <w:rPr>
          <w:rFonts w:hAnsi="Times New Roman" w:cs="바탕"/>
          <w:sz w:val="20"/>
          <w:szCs w:val="20"/>
        </w:rPr>
        <w:t>(carryover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effect)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75C6B2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광고목표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표적시장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비교기준</w:t>
      </w:r>
      <w:r>
        <w:rPr>
          <w:rFonts w:hAnsi="Times New Roman" w:cs="바탕"/>
          <w:sz w:val="20"/>
          <w:szCs w:val="20"/>
        </w:rPr>
        <w:t>(benchmark)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명확하게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규정해야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</w:p>
    <w:p w14:paraId="4D549E50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소비자가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접할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유머</w:t>
      </w:r>
      <w:r>
        <w:rPr>
          <w:rFonts w:hAnsi="Times New Roman" w:cs="바탕"/>
          <w:sz w:val="20"/>
          <w:szCs w:val="20"/>
        </w:rPr>
        <w:t>(humor)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온정</w:t>
      </w:r>
      <w:r>
        <w:rPr>
          <w:rFonts w:hAnsi="Times New Roman" w:cs="바탕"/>
          <w:sz w:val="20"/>
          <w:szCs w:val="20"/>
        </w:rPr>
        <w:t>(warmth)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감정은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광고상표에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태도에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영향을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4A4272" w14:textId="77777777" w:rsidR="007C40CC" w:rsidRDefault="007C40CC">
      <w:pPr>
        <w:pStyle w:val="a3"/>
        <w:spacing w:line="277" w:lineRule="auto"/>
        <w:ind w:left="305" w:hanging="305"/>
        <w:rPr>
          <w:sz w:val="20"/>
          <w:szCs w:val="20"/>
        </w:rPr>
      </w:pPr>
    </w:p>
    <w:p w14:paraId="35E3F205" w14:textId="77777777" w:rsidR="007C40CC" w:rsidRDefault="007C40CC">
      <w:pPr>
        <w:pStyle w:val="a3"/>
        <w:spacing w:line="277" w:lineRule="auto"/>
        <w:ind w:left="305" w:hanging="305"/>
        <w:rPr>
          <w:sz w:val="20"/>
          <w:szCs w:val="20"/>
        </w:rPr>
      </w:pPr>
    </w:p>
    <w:p w14:paraId="04C88528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마케팅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분석방법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구매할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중요시하는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제품속성</w:t>
      </w:r>
      <w:r>
        <w:rPr>
          <w:rFonts w:hAnsi="Times New Roman" w:cs="바탕"/>
          <w:sz w:val="20"/>
          <w:szCs w:val="20"/>
        </w:rPr>
        <w:t>(product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attribute)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속성수준</w:t>
      </w:r>
      <w:r>
        <w:rPr>
          <w:rFonts w:hAnsi="Times New Roman" w:cs="바탕"/>
          <w:sz w:val="20"/>
          <w:szCs w:val="20"/>
        </w:rPr>
        <w:t>(attribute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level)</w:t>
      </w:r>
      <w:r>
        <w:rPr>
          <w:rFonts w:hAnsi="Times New Roman" w:cs="바탕" w:hint="eastAsia"/>
          <w:sz w:val="20"/>
          <w:szCs w:val="20"/>
        </w:rPr>
        <w:t>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부여하는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가치를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산출해냄으로써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신제품의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개발을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지원해주는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분석방법은</w:t>
      </w:r>
      <w:r>
        <w:rPr>
          <w:rFonts w:hAnsi="Times New Roman" w:cs="바탕"/>
          <w:sz w:val="20"/>
          <w:szCs w:val="20"/>
        </w:rPr>
        <w:t>?</w:t>
      </w:r>
    </w:p>
    <w:p w14:paraId="1BA9131E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404F3998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시계열분석</w:t>
      </w:r>
      <w:r>
        <w:rPr>
          <w:rFonts w:hAnsi="Times New Roman" w:cs="바탕"/>
          <w:sz w:val="20"/>
          <w:szCs w:val="20"/>
        </w:rPr>
        <w:t>(time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series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A6151F0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상관관계분석</w:t>
      </w:r>
      <w:r>
        <w:rPr>
          <w:rFonts w:hAnsi="Times New Roman" w:cs="바탕"/>
          <w:sz w:val="20"/>
          <w:szCs w:val="20"/>
        </w:rPr>
        <w:t>(correlation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</w:p>
    <w:p w14:paraId="4291363C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군집분석</w:t>
      </w:r>
      <w:r>
        <w:rPr>
          <w:rFonts w:hAnsi="Times New Roman" w:cs="바탕"/>
          <w:sz w:val="20"/>
          <w:szCs w:val="20"/>
        </w:rPr>
        <w:t>(cluster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</w:p>
    <w:p w14:paraId="57DA71AA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SWOT</w:t>
      </w:r>
      <w:r>
        <w:rPr>
          <w:rFonts w:hAnsi="Times New Roman" w:cs="바탕" w:hint="eastAsia"/>
          <w:sz w:val="20"/>
          <w:szCs w:val="20"/>
        </w:rPr>
        <w:t>분석</w:t>
      </w:r>
    </w:p>
    <w:p w14:paraId="724766BD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컨조인트분석</w:t>
      </w:r>
      <w:r>
        <w:rPr>
          <w:rFonts w:cs="바탕"/>
          <w:sz w:val="20"/>
          <w:szCs w:val="20"/>
        </w:rPr>
        <w:t>(conjoint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3D54A6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3E5450A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D965737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신제품의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가격책정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방법으로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초기고가전략</w:t>
      </w:r>
      <w:r>
        <w:rPr>
          <w:rFonts w:hAnsi="Times New Roman" w:cs="바탕"/>
          <w:sz w:val="20"/>
          <w:szCs w:val="20"/>
        </w:rPr>
        <w:t>(skimming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pricing)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상황을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선택하시오</w:t>
      </w:r>
      <w:r>
        <w:rPr>
          <w:rFonts w:hAnsi="Times New Roman" w:cs="바탕"/>
          <w:sz w:val="20"/>
          <w:szCs w:val="20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966"/>
      </w:tblGrid>
      <w:tr w:rsidR="007C40CC" w14:paraId="030DD65F" w14:textId="77777777">
        <w:tblPrEx>
          <w:tblCellMar>
            <w:top w:w="0" w:type="dxa"/>
            <w:bottom w:w="0" w:type="dxa"/>
          </w:tblCellMar>
        </w:tblPrEx>
        <w:trPr>
          <w:trHeight w:hRule="exact" w:val="1626"/>
        </w:trPr>
        <w:tc>
          <w:tcPr>
            <w:tcW w:w="5966" w:type="dxa"/>
            <w:vAlign w:val="center"/>
          </w:tcPr>
          <w:p w14:paraId="7B9CB6DD" w14:textId="77777777" w:rsidR="007C40CC" w:rsidRDefault="007C40CC">
            <w:pPr>
              <w:pStyle w:val="a3"/>
              <w:framePr w:w="6050" w:h="1682" w:hRule="exact" w:wrap="notBeside" w:vAnchor="text" w:hAnchor="margin" w:x="729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특허에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의해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신제품의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독점판매권이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보호될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46202CFA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대체품에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비하여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신제품의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기술적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우수성이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탁월할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5B6A53DA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신제품의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확산속도가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매우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느릴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예상될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191FB4A7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표적시장의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규모가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작아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규모의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경제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실현이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어려울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70623811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경쟁자들의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시장진입이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용이할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</w:tc>
      </w:tr>
    </w:tbl>
    <w:p w14:paraId="44E5A718" w14:textId="77777777" w:rsidR="007C40CC" w:rsidRDefault="007C40CC">
      <w:pPr>
        <w:pStyle w:val="a3"/>
        <w:framePr w:w="6050" w:h="1682" w:hRule="exact" w:wrap="notBeside" w:vAnchor="text" w:hAnchor="margin" w:x="7293"/>
      </w:pPr>
    </w:p>
    <w:p w14:paraId="3948207C" w14:textId="77777777" w:rsidR="007C40CC" w:rsidRDefault="007C40CC">
      <w:pPr>
        <w:pStyle w:val="a3"/>
        <w:wordWrap/>
        <w:spacing w:line="277" w:lineRule="auto"/>
        <w:ind w:left="220" w:hanging="220"/>
        <w:jc w:val="center"/>
        <w:rPr>
          <w:sz w:val="2"/>
          <w:szCs w:val="2"/>
        </w:rPr>
      </w:pPr>
    </w:p>
    <w:p w14:paraId="1F12FA95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3623EF2F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hAnsi="Times New Roman" w:cs="바탕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</w:p>
    <w:p w14:paraId="1B9BBBBD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  <w:r>
        <w:rPr>
          <w:rFonts w:hAnsi="Times New Roman" w:cs="바탕"/>
          <w:sz w:val="20"/>
          <w:szCs w:val="20"/>
        </w:rPr>
        <w:tab/>
      </w:r>
      <w:r>
        <w:rPr>
          <w:rFonts w:hAnsi="Times New Roman" w:cs="바탕"/>
          <w:sz w:val="20"/>
          <w:szCs w:val="20"/>
        </w:rPr>
        <w:tab/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</w:p>
    <w:p w14:paraId="407DF716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3B7CCE06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3DF89D83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포트폴리오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방법인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GE/</w:t>
      </w:r>
      <w:r>
        <w:rPr>
          <w:rFonts w:cs="바탕"/>
          <w:sz w:val="20"/>
          <w:szCs w:val="20"/>
        </w:rPr>
        <w:t>McKinsey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05BF828F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1F0064DE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시장성장률</w:t>
      </w:r>
      <w:r>
        <w:rPr>
          <w:rFonts w:hAnsi="Times New Roman" w:cs="바탕"/>
          <w:sz w:val="20"/>
          <w:szCs w:val="20"/>
        </w:rPr>
        <w:t>(market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growth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rate)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절대적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시장점유율</w:t>
      </w:r>
      <w:r>
        <w:rPr>
          <w:rFonts w:hAnsi="Times New Roman" w:cs="바탕"/>
          <w:sz w:val="20"/>
          <w:szCs w:val="20"/>
        </w:rPr>
        <w:t>(absolute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market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share)</w:t>
      </w:r>
      <w:r>
        <w:rPr>
          <w:rFonts w:hAnsi="Times New Roman" w:cs="바탕" w:hint="eastAsia"/>
          <w:sz w:val="20"/>
          <w:szCs w:val="20"/>
        </w:rPr>
        <w:t>이라는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변수를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양축으로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매력도를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평가한다</w:t>
      </w:r>
      <w:r>
        <w:rPr>
          <w:rFonts w:hAnsi="Times New Roman" w:cs="바탕"/>
          <w:sz w:val="20"/>
          <w:szCs w:val="20"/>
        </w:rPr>
        <w:t>.</w:t>
      </w:r>
    </w:p>
    <w:p w14:paraId="6D2A65F9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분석결과로서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사업단위에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적용될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전략으로는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확대</w:t>
      </w:r>
      <w:r>
        <w:rPr>
          <w:rFonts w:hAnsi="Times New Roman" w:cs="바탕"/>
          <w:sz w:val="20"/>
          <w:szCs w:val="20"/>
        </w:rPr>
        <w:t>(build),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철수</w:t>
      </w:r>
      <w:r>
        <w:rPr>
          <w:rFonts w:hAnsi="Times New Roman" w:cs="바탕"/>
          <w:sz w:val="20"/>
          <w:szCs w:val="20"/>
        </w:rPr>
        <w:t>(divest),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유지</w:t>
      </w:r>
      <w:r>
        <w:rPr>
          <w:rFonts w:hAnsi="Times New Roman" w:cs="바탕"/>
          <w:sz w:val="20"/>
          <w:szCs w:val="20"/>
        </w:rPr>
        <w:t>(hold),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수확</w:t>
      </w:r>
      <w:r>
        <w:rPr>
          <w:rFonts w:hAnsi="Times New Roman" w:cs="바탕"/>
          <w:sz w:val="20"/>
          <w:szCs w:val="20"/>
        </w:rPr>
        <w:t>(harvest)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E96ECAF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수익성이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시장전망이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어두워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철수가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요망되는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영역은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별</w:t>
      </w:r>
      <w:r>
        <w:rPr>
          <w:rFonts w:hAnsi="Times New Roman" w:cs="바탕"/>
          <w:sz w:val="20"/>
          <w:szCs w:val="20"/>
        </w:rPr>
        <w:t>(star)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02A65A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cs="바탕"/>
          <w:w w:val="97"/>
          <w:sz w:val="20"/>
          <w:szCs w:val="20"/>
        </w:rPr>
        <w:t>GE/McKinsey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매트릭스는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산업매력도</w:t>
      </w:r>
      <w:r>
        <w:rPr>
          <w:rFonts w:hAnsi="Times New Roman" w:cs="바탕"/>
          <w:w w:val="97"/>
          <w:sz w:val="20"/>
          <w:szCs w:val="20"/>
        </w:rPr>
        <w:t>(industry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     </w:t>
      </w:r>
      <w:r>
        <w:rPr>
          <w:rFonts w:hAnsi="Times New Roman" w:cs="바탕"/>
          <w:w w:val="97"/>
          <w:sz w:val="20"/>
          <w:szCs w:val="20"/>
        </w:rPr>
        <w:t>attractiveness)</w:t>
      </w:r>
      <w:r>
        <w:rPr>
          <w:rFonts w:hAnsi="Times New Roman" w:cs="바탕" w:hint="eastAsia"/>
          <w:w w:val="97"/>
          <w:sz w:val="20"/>
          <w:szCs w:val="20"/>
        </w:rPr>
        <w:t>와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제품의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질</w:t>
      </w:r>
      <w:r>
        <w:rPr>
          <w:rFonts w:hAnsi="Times New Roman" w:cs="바탕"/>
          <w:w w:val="97"/>
          <w:sz w:val="20"/>
          <w:szCs w:val="20"/>
        </w:rPr>
        <w:t>(product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/>
          <w:w w:val="97"/>
          <w:sz w:val="20"/>
          <w:szCs w:val="20"/>
        </w:rPr>
        <w:t>quality)</w:t>
      </w:r>
      <w:r>
        <w:rPr>
          <w:rFonts w:hAnsi="Times New Roman" w:cs="바탕" w:hint="eastAsia"/>
          <w:w w:val="97"/>
          <w:sz w:val="20"/>
          <w:szCs w:val="20"/>
        </w:rPr>
        <w:t>을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기준으로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구분한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/>
          <w:w w:val="97"/>
          <w:sz w:val="20"/>
          <w:szCs w:val="20"/>
        </w:rPr>
        <w:t>9</w:t>
      </w:r>
      <w:r>
        <w:rPr>
          <w:rFonts w:hAnsi="Times New Roman" w:cs="바탕" w:hint="eastAsia"/>
          <w:w w:val="97"/>
          <w:sz w:val="20"/>
          <w:szCs w:val="20"/>
        </w:rPr>
        <w:t>개의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영역으로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구성된다</w:t>
      </w:r>
      <w:r>
        <w:rPr>
          <w:rFonts w:hAnsi="Times New Roman" w:cs="바탕"/>
          <w:w w:val="97"/>
          <w:sz w:val="20"/>
          <w:szCs w:val="20"/>
        </w:rPr>
        <w:t>.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B4AE0D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GE/McKinsey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크기는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사업단위가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진출한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시장에서의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시장점유율을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나타내며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원내에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진하게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표시된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크기는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원가상의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우위를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나타낸다</w:t>
      </w:r>
      <w:r>
        <w:rPr>
          <w:rFonts w:hAnsi="Times New Roman" w:cs="바탕"/>
          <w:sz w:val="20"/>
          <w:szCs w:val="20"/>
        </w:rPr>
        <w:t>.</w:t>
      </w:r>
    </w:p>
    <w:p w14:paraId="3585FD05" w14:textId="77777777" w:rsidR="007C40CC" w:rsidRDefault="007C40CC">
      <w:pPr>
        <w:pStyle w:val="ac"/>
        <w:spacing w:line="277" w:lineRule="auto"/>
        <w:ind w:left="703" w:hanging="703"/>
      </w:pPr>
    </w:p>
    <w:p w14:paraId="7048698D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5064407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cs="바탕"/>
          <w:sz w:val="20"/>
          <w:szCs w:val="20"/>
        </w:rPr>
        <w:t>14.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라이프사이클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단계와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인적자원관리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활동의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것들로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구성된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6C997B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80"/>
      </w:tblGrid>
      <w:tr w:rsidR="007C40CC" w14:paraId="2FF6C127" w14:textId="77777777">
        <w:tblPrEx>
          <w:tblCellMar>
            <w:top w:w="0" w:type="dxa"/>
            <w:bottom w:w="0" w:type="dxa"/>
          </w:tblCellMar>
        </w:tblPrEx>
        <w:trPr>
          <w:trHeight w:hRule="exact" w:val="2805"/>
        </w:trPr>
        <w:tc>
          <w:tcPr>
            <w:tcW w:w="6580" w:type="dxa"/>
            <w:vAlign w:val="center"/>
          </w:tcPr>
          <w:p w14:paraId="6D48F4D3" w14:textId="77777777" w:rsidR="007C40CC" w:rsidRDefault="007C40CC">
            <w:pPr>
              <w:pStyle w:val="a3"/>
              <w:framePr w:w="6664" w:h="2861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425" w:right="91" w:hanging="42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도입기에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인사고과는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사업계획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달성도를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기준으로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하는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바람직하다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22E52748" w14:textId="77777777" w:rsidR="007C40CC" w:rsidRDefault="007C40CC">
            <w:pPr>
              <w:pStyle w:val="a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413" w:right="91" w:hanging="413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성장기에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보상체계는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비용통제를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가장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중요한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기준으로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설정하는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좋다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4C20CCE6" w14:textId="77777777" w:rsidR="007C40CC" w:rsidRDefault="007C40CC">
            <w:pPr>
              <w:pStyle w:val="a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399" w:right="91" w:hanging="399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성숙기에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고용정책은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이직장려를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통해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일시해고를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기피함과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배치전환을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장려할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방안을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설정해야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한다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216161EF" w14:textId="77777777" w:rsidR="007C40CC" w:rsidRDefault="007C40CC">
            <w:pPr>
              <w:pStyle w:val="a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410" w:right="91" w:hanging="410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쇠퇴기에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처한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훈련과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개발의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주안점은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효과적인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경영팀을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개발하는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두어야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한다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</w:tc>
      </w:tr>
    </w:tbl>
    <w:p w14:paraId="285CB8E8" w14:textId="77777777" w:rsidR="007C40CC" w:rsidRDefault="007C40CC">
      <w:pPr>
        <w:pStyle w:val="a3"/>
        <w:framePr w:w="6664" w:h="2861" w:hRule="exact" w:wrap="notBeside" w:vAnchor="text" w:hAnchor="margin" w:x="1"/>
      </w:pPr>
    </w:p>
    <w:p w14:paraId="082E578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"/>
          <w:szCs w:val="2"/>
        </w:rPr>
      </w:pPr>
    </w:p>
    <w:p w14:paraId="74E189B2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0B6C6AD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</w:p>
    <w:p w14:paraId="594AEF8D" w14:textId="77777777" w:rsidR="007C40CC" w:rsidRDefault="007C40CC">
      <w:pPr>
        <w:pStyle w:val="ac"/>
        <w:spacing w:line="277" w:lineRule="auto"/>
        <w:ind w:left="703" w:hanging="703"/>
      </w:pPr>
      <w:r>
        <w:rPr>
          <w:noProof/>
        </w:rPr>
        <w:pict w14:anchorId="4D7E4A0E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3131056" w14:textId="77777777" w:rsidR="007C40CC" w:rsidRDefault="007C40C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6D9BB48" w14:textId="77777777" w:rsidR="007C40CC" w:rsidRDefault="007C40C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3EDD826" w14:textId="77777777" w:rsidR="007C40CC" w:rsidRDefault="007C40C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21F52517" w14:textId="77777777" w:rsidR="007C40CC" w:rsidRDefault="007C40C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AD4D85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427BDBC4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cs="바탕"/>
          <w:sz w:val="20"/>
          <w:szCs w:val="20"/>
        </w:rPr>
        <w:t>15.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조직구성원에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임금체계와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AAD276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4858ADB1" w14:textId="77777777" w:rsidR="007C40CC" w:rsidRDefault="007C40CC">
      <w:pPr>
        <w:pStyle w:val="a3"/>
        <w:spacing w:line="277" w:lineRule="auto"/>
        <w:ind w:left="644" w:hanging="64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직능급</w:t>
      </w:r>
      <w:r>
        <w:rPr>
          <w:rFonts w:hAnsi="Times New Roman" w:cs="바탕"/>
          <w:sz w:val="20"/>
          <w:szCs w:val="20"/>
        </w:rPr>
        <w:t>(skill-based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종업원이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맡은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직무의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중요성과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난이도에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근거하여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방식이다</w:t>
      </w:r>
      <w:r>
        <w:rPr>
          <w:rFonts w:hAnsi="Times New Roman" w:cs="바탕"/>
          <w:sz w:val="20"/>
          <w:szCs w:val="20"/>
        </w:rPr>
        <w:t>.</w:t>
      </w:r>
    </w:p>
    <w:p w14:paraId="0D0C3B51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직무급</w:t>
      </w:r>
      <w:r>
        <w:rPr>
          <w:rFonts w:hAnsi="Times New Roman" w:cs="바탕"/>
          <w:sz w:val="20"/>
          <w:szCs w:val="20"/>
        </w:rPr>
        <w:t>(job-based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적용할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차별적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임금격차에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공정성을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확보하는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중요하다</w:t>
      </w:r>
      <w:r>
        <w:rPr>
          <w:rFonts w:hAnsi="Times New Roman" w:cs="바탕"/>
          <w:sz w:val="20"/>
          <w:szCs w:val="20"/>
        </w:rPr>
        <w:t>.</w:t>
      </w:r>
    </w:p>
    <w:p w14:paraId="294C4800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성과급</w:t>
      </w:r>
      <w:r>
        <w:rPr>
          <w:rFonts w:hAnsi="Times New Roman" w:cs="바탕"/>
          <w:sz w:val="20"/>
          <w:szCs w:val="20"/>
        </w:rPr>
        <w:t>(performance-based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종업원이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달성한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업무성과를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기초로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임금수준을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방식이다</w:t>
      </w:r>
      <w:r>
        <w:rPr>
          <w:rFonts w:hAnsi="Times New Roman" w:cs="바탕"/>
          <w:sz w:val="20"/>
          <w:szCs w:val="20"/>
        </w:rPr>
        <w:t>.</w:t>
      </w:r>
    </w:p>
    <w:p w14:paraId="6E72FCF7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연공급</w:t>
      </w:r>
      <w:r>
        <w:rPr>
          <w:rFonts w:hAnsi="Times New Roman" w:cs="바탕"/>
          <w:sz w:val="20"/>
          <w:szCs w:val="20"/>
        </w:rPr>
        <w:t>(seniority-based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유연한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조직변화가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불합리한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임금제도로서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제도와의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병행이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필요하다</w:t>
      </w:r>
      <w:r>
        <w:rPr>
          <w:rFonts w:hAnsi="Times New Roman" w:cs="바탕"/>
          <w:sz w:val="20"/>
          <w:szCs w:val="20"/>
        </w:rPr>
        <w:t>.</w:t>
      </w:r>
    </w:p>
    <w:p w14:paraId="4C5F8F2F" w14:textId="77777777" w:rsidR="007C40CC" w:rsidRDefault="007C40CC">
      <w:pPr>
        <w:pStyle w:val="a3"/>
        <w:spacing w:line="277" w:lineRule="auto"/>
        <w:ind w:left="647" w:hanging="6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pacing w:val="-1"/>
          <w:w w:val="98"/>
          <w:sz w:val="20"/>
          <w:szCs w:val="20"/>
        </w:rPr>
        <w:t>연봉제에서는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임금을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결정하기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위해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종업원의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직무</w:t>
      </w:r>
      <w:r>
        <w:rPr>
          <w:rFonts w:hAnsi="Times New Roman" w:cs="바탕"/>
          <w:spacing w:val="-1"/>
          <w:w w:val="98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직능</w:t>
      </w:r>
      <w:r>
        <w:rPr>
          <w:rFonts w:hAnsi="Times New Roman" w:cs="바탕"/>
          <w:spacing w:val="-1"/>
          <w:w w:val="98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업적</w:t>
      </w:r>
      <w:r>
        <w:rPr>
          <w:rFonts w:hAnsi="Times New Roman" w:cs="바탕"/>
          <w:spacing w:val="-1"/>
          <w:w w:val="98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연공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등의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다양한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기준을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복합적으로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도입할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있다</w:t>
      </w:r>
      <w:r>
        <w:rPr>
          <w:rFonts w:hAnsi="Times New Roman" w:cs="바탕"/>
          <w:spacing w:val="-1"/>
          <w:w w:val="98"/>
          <w:sz w:val="20"/>
          <w:szCs w:val="20"/>
        </w:rPr>
        <w:t>.</w:t>
      </w:r>
    </w:p>
    <w:p w14:paraId="0904D6D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19B3BF7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1FC60B22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16.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모티베이션과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0BA5E056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759BF391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ERG</w:t>
      </w:r>
      <w:r>
        <w:rPr>
          <w:rFonts w:hAnsi="Times New Roman" w:cs="바탕" w:hint="eastAsia"/>
          <w:sz w:val="20"/>
          <w:szCs w:val="20"/>
        </w:rPr>
        <w:t>이론은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욕구단계이론과는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달리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좌절</w:t>
      </w:r>
      <w:r>
        <w:rPr>
          <w:rFonts w:hAnsi="Times New Roman" w:cs="바탕"/>
          <w:sz w:val="20"/>
          <w:szCs w:val="20"/>
        </w:rPr>
        <w:t>-</w:t>
      </w:r>
      <w:r>
        <w:rPr>
          <w:rFonts w:hAnsi="Times New Roman" w:cs="바탕" w:hint="eastAsia"/>
          <w:sz w:val="20"/>
          <w:szCs w:val="20"/>
        </w:rPr>
        <w:t>퇴행의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가능성을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인정한다</w:t>
      </w:r>
      <w:r>
        <w:rPr>
          <w:rFonts w:hAnsi="Times New Roman" w:cs="바탕"/>
          <w:sz w:val="20"/>
          <w:szCs w:val="20"/>
        </w:rPr>
        <w:t>.</w:t>
      </w:r>
    </w:p>
    <w:p w14:paraId="7ADC07F2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동기</w:t>
      </w:r>
      <w:r>
        <w:rPr>
          <w:rFonts w:hAnsi="Times New Roman" w:cs="바탕"/>
          <w:sz w:val="20"/>
          <w:szCs w:val="20"/>
        </w:rPr>
        <w:t>-</w:t>
      </w:r>
      <w:r>
        <w:rPr>
          <w:rFonts w:hAnsi="Times New Roman" w:cs="바탕" w:hint="eastAsia"/>
          <w:sz w:val="20"/>
          <w:szCs w:val="20"/>
        </w:rPr>
        <w:t>위생이론</w:t>
      </w:r>
      <w:r>
        <w:rPr>
          <w:rFonts w:hAnsi="Times New Roman" w:cs="바탕"/>
          <w:sz w:val="20"/>
          <w:szCs w:val="20"/>
        </w:rPr>
        <w:t>(2</w:t>
      </w:r>
      <w:r>
        <w:rPr>
          <w:rFonts w:hAnsi="Times New Roman" w:cs="바탕" w:hint="eastAsia"/>
          <w:sz w:val="20"/>
          <w:szCs w:val="20"/>
        </w:rPr>
        <w:t>요인이론</w:t>
      </w:r>
      <w:r>
        <w:rPr>
          <w:rFonts w:hAnsi="Times New Roman" w:cs="바탕"/>
          <w:sz w:val="20"/>
          <w:szCs w:val="20"/>
        </w:rPr>
        <w:t>)</w:t>
      </w:r>
      <w:r>
        <w:rPr>
          <w:rFonts w:hAnsi="Times New Roman" w:cs="바탕" w:hint="eastAsia"/>
          <w:sz w:val="20"/>
          <w:szCs w:val="20"/>
        </w:rPr>
        <w:t>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만족과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불만족을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상이한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차원으로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이해한다</w:t>
      </w:r>
      <w:r>
        <w:rPr>
          <w:rFonts w:hAnsi="Times New Roman" w:cs="바탕"/>
          <w:sz w:val="20"/>
          <w:szCs w:val="20"/>
        </w:rPr>
        <w:t>.</w:t>
      </w:r>
    </w:p>
    <w:p w14:paraId="6629BBEF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인지적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평가이론</w:t>
      </w:r>
      <w:r>
        <w:rPr>
          <w:rFonts w:hAnsi="Times New Roman" w:cs="바탕"/>
          <w:sz w:val="20"/>
          <w:szCs w:val="20"/>
        </w:rPr>
        <w:t>(cognitive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evaluation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theory)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hAnsi="Times New Roman" w:cs="바탕" w:hint="eastAsia"/>
          <w:sz w:val="20"/>
          <w:szCs w:val="20"/>
        </w:rPr>
        <w:t>내재적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보상과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외재적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보상을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구분하지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않는다</w:t>
      </w:r>
      <w:r>
        <w:rPr>
          <w:rFonts w:hAnsi="Times New Roman" w:cs="바탕"/>
          <w:sz w:val="20"/>
          <w:szCs w:val="20"/>
        </w:rPr>
        <w:t>.</w:t>
      </w:r>
    </w:p>
    <w:p w14:paraId="6A1BA4C0" w14:textId="77777777" w:rsidR="007C40CC" w:rsidRDefault="007C40CC">
      <w:pPr>
        <w:pStyle w:val="ac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공정성이론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형평성이론</w:t>
      </w:r>
      <w:r>
        <w:rPr>
          <w:rFonts w:hAnsi="Times New Roman" w:cs="바탕"/>
        </w:rPr>
        <w:t>(equity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계량화할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418C4D4A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목표에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관리</w:t>
      </w:r>
      <w:r>
        <w:rPr>
          <w:rFonts w:hAnsi="Times New Roman" w:cs="바탕"/>
          <w:sz w:val="20"/>
          <w:szCs w:val="20"/>
        </w:rPr>
        <w:t>(management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objectives)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목표설정이론</w:t>
      </w:r>
      <w:r>
        <w:rPr>
          <w:rFonts w:hAnsi="Times New Roman" w:cs="바탕"/>
          <w:sz w:val="20"/>
          <w:szCs w:val="20"/>
        </w:rPr>
        <w:t>(goal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setting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theory)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바탕으로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기법이다</w:t>
      </w:r>
      <w:r>
        <w:rPr>
          <w:rFonts w:hAnsi="Times New Roman" w:cs="바탕"/>
          <w:sz w:val="20"/>
          <w:szCs w:val="20"/>
        </w:rPr>
        <w:t>.</w:t>
      </w:r>
    </w:p>
    <w:p w14:paraId="3E7DED2B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000069EF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2AECAB1A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546CBD8B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6AB04E7E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08C01F2E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4D78CE4C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2E8F285B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17.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</w:t>
      </w:r>
      <w:r>
        <w:rPr>
          <w:rFonts w:hAnsi="Times New Roman" w:cs="바탕"/>
          <w:sz w:val="20"/>
          <w:szCs w:val="20"/>
        </w:rPr>
        <w:t>(decision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making)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450BF05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761120A9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합리적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의사결정모형</w:t>
      </w:r>
      <w:r>
        <w:rPr>
          <w:rFonts w:hAnsi="Times New Roman" w:cs="바탕"/>
          <w:sz w:val="20"/>
          <w:szCs w:val="20"/>
        </w:rPr>
        <w:t>(rational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decision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완전정보와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일관적인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선호체계를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가정한다</w:t>
      </w:r>
      <w:r>
        <w:rPr>
          <w:rFonts w:hAnsi="Times New Roman" w:cs="바탕"/>
          <w:sz w:val="20"/>
          <w:szCs w:val="20"/>
        </w:rPr>
        <w:t>.</w:t>
      </w:r>
    </w:p>
    <w:p w14:paraId="0A1EDD6C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제한된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합리성모형</w:t>
      </w:r>
      <w:r>
        <w:rPr>
          <w:rFonts w:hAnsi="Times New Roman" w:cs="바탕"/>
          <w:sz w:val="20"/>
          <w:szCs w:val="20"/>
        </w:rPr>
        <w:t>(bounded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rationality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최적화보다는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만족화</w:t>
      </w:r>
      <w:r>
        <w:rPr>
          <w:rFonts w:hAnsi="Times New Roman" w:cs="바탕"/>
          <w:sz w:val="20"/>
          <w:szCs w:val="20"/>
        </w:rPr>
        <w:t>(satisficing)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추구한다</w:t>
      </w:r>
      <w:r>
        <w:rPr>
          <w:rFonts w:hAnsi="Times New Roman" w:cs="바탕"/>
          <w:sz w:val="20"/>
          <w:szCs w:val="20"/>
        </w:rPr>
        <w:t>.</w:t>
      </w:r>
    </w:p>
    <w:p w14:paraId="5D212C9C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쓰레기통모형</w:t>
      </w:r>
      <w:r>
        <w:rPr>
          <w:rFonts w:hAnsi="Times New Roman" w:cs="바탕"/>
          <w:sz w:val="20"/>
          <w:szCs w:val="20"/>
        </w:rPr>
        <w:t>(garbage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합리적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과정을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통하기보다는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예기치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상황에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이루어진다고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설명한다</w:t>
      </w:r>
      <w:r>
        <w:rPr>
          <w:rFonts w:hAnsi="Times New Roman" w:cs="바탕"/>
          <w:sz w:val="20"/>
          <w:szCs w:val="20"/>
        </w:rPr>
        <w:t>.</w:t>
      </w:r>
    </w:p>
    <w:p w14:paraId="5CB9353C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일반적으로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개인적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효과성은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낮지만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시간적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효율성은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높다</w:t>
      </w:r>
      <w:r>
        <w:rPr>
          <w:rFonts w:hAnsi="Times New Roman" w:cs="바탕"/>
          <w:sz w:val="20"/>
          <w:szCs w:val="20"/>
        </w:rPr>
        <w:t>.</w:t>
      </w:r>
    </w:p>
    <w:p w14:paraId="483C3376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집단의사결정과정에서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집단극화현상</w:t>
      </w:r>
      <w:r>
        <w:rPr>
          <w:rFonts w:hAnsi="Times New Roman" w:cs="바탕"/>
          <w:sz w:val="20"/>
          <w:szCs w:val="20"/>
        </w:rPr>
        <w:t>(group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polarization)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원인은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집단의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응집성</w:t>
      </w:r>
      <w:r>
        <w:rPr>
          <w:rFonts w:hAnsi="Times New Roman" w:cs="바탕"/>
          <w:sz w:val="20"/>
          <w:szCs w:val="20"/>
        </w:rPr>
        <w:t>(cohesiveness)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488F0896" w14:textId="77777777" w:rsidR="007C40CC" w:rsidRDefault="007C40CC">
      <w:pPr>
        <w:pStyle w:val="ac"/>
        <w:spacing w:line="277" w:lineRule="auto"/>
        <w:ind w:left="703" w:hanging="703"/>
      </w:pPr>
    </w:p>
    <w:p w14:paraId="324950B6" w14:textId="77777777" w:rsidR="007C40CC" w:rsidRDefault="007C40CC">
      <w:pPr>
        <w:pStyle w:val="ac"/>
        <w:spacing w:line="277" w:lineRule="auto"/>
        <w:ind w:left="703" w:hanging="703"/>
      </w:pPr>
    </w:p>
    <w:p w14:paraId="41AA3760" w14:textId="77777777" w:rsidR="007C40CC" w:rsidRDefault="007C40CC">
      <w:pPr>
        <w:pStyle w:val="ac"/>
        <w:spacing w:line="277" w:lineRule="auto"/>
        <w:ind w:left="200" w:hanging="200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cs="바탕"/>
        </w:rPr>
        <w:t>  </w:t>
      </w:r>
      <w:r>
        <w:rPr>
          <w:rFonts w:cs="바탕"/>
        </w:rPr>
        <w:t>Thompson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집합적</w:t>
      </w:r>
      <w:r>
        <w:rPr>
          <w:rFonts w:hAnsi="Times New Roman" w:cs="바탕"/>
        </w:rPr>
        <w:t>(pooled),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순차적</w:t>
      </w:r>
      <w:r>
        <w:rPr>
          <w:rFonts w:hAnsi="Times New Roman" w:cs="바탕"/>
        </w:rPr>
        <w:t>(sequential),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교호적</w:t>
      </w:r>
      <w:r>
        <w:rPr>
          <w:rFonts w:hAnsi="Times New Roman" w:cs="바탕"/>
        </w:rPr>
        <w:t>(reciprocal)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상호의존성은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의사소통을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의사소통을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순서대로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나열된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A1B2EE0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3FE2086A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</w:p>
    <w:p w14:paraId="5D699775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</w:p>
    <w:p w14:paraId="36E45240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</w:p>
    <w:p w14:paraId="7034268E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</w:p>
    <w:p w14:paraId="1BB81677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</w:p>
    <w:p w14:paraId="004296E5" w14:textId="77777777" w:rsidR="007C40CC" w:rsidRDefault="007C40CC">
      <w:pPr>
        <w:pStyle w:val="ac"/>
        <w:spacing w:line="277" w:lineRule="auto"/>
        <w:ind w:left="703" w:hanging="703"/>
      </w:pPr>
    </w:p>
    <w:p w14:paraId="15A3837F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CF84A5F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조직구조의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C49FF4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5DD40264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Woodward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기술분류에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따르면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복잡성이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전반적인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더욱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유기적인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구조를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갖는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296C92DE" w14:textId="77777777" w:rsidR="007C40CC" w:rsidRDefault="007C40CC">
      <w:pPr>
        <w:pStyle w:val="a3"/>
        <w:spacing w:line="277" w:lineRule="auto"/>
        <w:ind w:left="656" w:hanging="656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과업다양성이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전반적인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더욱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기계적인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454B0EA3" w14:textId="77777777" w:rsidR="007C40CC" w:rsidRDefault="007C40CC">
      <w:pPr>
        <w:pStyle w:val="a3"/>
        <w:spacing w:line="277" w:lineRule="auto"/>
        <w:ind w:left="649" w:hanging="64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수행함에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당면할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문제의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분석가능성이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수평적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의사소통이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중요해진다</w:t>
      </w:r>
      <w:r>
        <w:rPr>
          <w:rFonts w:hAnsi="Times New Roman" w:cs="바탕"/>
          <w:sz w:val="20"/>
          <w:szCs w:val="20"/>
        </w:rPr>
        <w:t>.</w:t>
      </w:r>
    </w:p>
    <w:p w14:paraId="6B7D61B2" w14:textId="77777777" w:rsidR="007C40CC" w:rsidRDefault="007C40CC">
      <w:pPr>
        <w:pStyle w:val="a3"/>
        <w:spacing w:line="277" w:lineRule="auto"/>
        <w:ind w:left="671" w:hanging="671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연속형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</w:t>
      </w:r>
      <w:r>
        <w:rPr>
          <w:rFonts w:hAnsi="Times New Roman" w:cs="바탕"/>
          <w:sz w:val="20"/>
          <w:szCs w:val="20"/>
        </w:rPr>
        <w:t>(long-linked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technology)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부서간의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활동을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조정하기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행동을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표준화하는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4419EBBD" w14:textId="77777777" w:rsidR="007C40CC" w:rsidRDefault="007C40CC">
      <w:pPr>
        <w:pStyle w:val="a3"/>
        <w:spacing w:line="277" w:lineRule="auto"/>
        <w:ind w:left="673" w:hanging="673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유연생산기술</w:t>
      </w:r>
      <w:r>
        <w:rPr>
          <w:rFonts w:hAnsi="Times New Roman" w:cs="바탕"/>
          <w:sz w:val="20"/>
          <w:szCs w:val="20"/>
        </w:rPr>
        <w:t>(flexible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manufacturing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technology)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분권화의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정도를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유지하는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31759817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07586973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65D21201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709972A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55F90830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DBC02C9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0C3C1B2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30EA99FD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33224DF6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615A20B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20.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생산설비의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생산공정과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밀접한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맺고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설비배치에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46F66B5E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7681DA26" w14:textId="77777777" w:rsidR="007C40CC" w:rsidRDefault="007C40CC">
      <w:pPr>
        <w:pStyle w:val="a3"/>
        <w:spacing w:line="277" w:lineRule="auto"/>
        <w:ind w:left="649" w:hanging="64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여객기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제조회사에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적합한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형태는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위치고정형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</w:t>
      </w:r>
      <w:r>
        <w:rPr>
          <w:rFonts w:hAnsi="Times New Roman" w:cs="바탕"/>
          <w:sz w:val="20"/>
          <w:szCs w:val="20"/>
        </w:rPr>
        <w:t>(fixed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layout)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6E9ADE4F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cs="바탕" w:hint="eastAsia"/>
          <w:w w:val="99"/>
          <w:sz w:val="20"/>
          <w:szCs w:val="20"/>
        </w:rPr>
        <w:t>제품별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배치</w:t>
      </w:r>
      <w:r>
        <w:rPr>
          <w:rFonts w:hAnsi="Times New Roman" w:cs="바탕"/>
          <w:w w:val="99"/>
          <w:sz w:val="20"/>
          <w:szCs w:val="20"/>
        </w:rPr>
        <w:t>(product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/>
          <w:w w:val="99"/>
          <w:sz w:val="20"/>
          <w:szCs w:val="20"/>
        </w:rPr>
        <w:t>layout)</w:t>
      </w:r>
      <w:r>
        <w:rPr>
          <w:rFonts w:hAnsi="Times New Roman" w:cs="바탕" w:hint="eastAsia"/>
          <w:w w:val="99"/>
          <w:sz w:val="20"/>
          <w:szCs w:val="20"/>
        </w:rPr>
        <w:t>는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생산제품에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변화가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때마다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시설배치를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변경해야하기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때문에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공정의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유연성이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떨어진다</w:t>
      </w:r>
      <w:r>
        <w:rPr>
          <w:rFonts w:hAnsi="Times New Roman" w:cs="바탕"/>
          <w:w w:val="99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4F7C4D" w14:textId="77777777" w:rsidR="007C40CC" w:rsidRDefault="007C40CC">
      <w:pPr>
        <w:pStyle w:val="a3"/>
        <w:spacing w:line="277" w:lineRule="auto"/>
        <w:ind w:left="657" w:hanging="6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공정별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</w:t>
      </w:r>
      <w:r>
        <w:rPr>
          <w:rFonts w:hAnsi="Times New Roman" w:cs="바탕"/>
          <w:sz w:val="20"/>
          <w:szCs w:val="20"/>
        </w:rPr>
        <w:t>(process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layout)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유사한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공정을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그룹별로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배치하므로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반제품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원자재의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흐름을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파악하기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쉽고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생산계획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통제가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간단하다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607CB2" w14:textId="77777777" w:rsidR="007C40CC" w:rsidRDefault="007C40CC">
      <w:pPr>
        <w:pStyle w:val="a3"/>
        <w:spacing w:line="277" w:lineRule="auto"/>
        <w:ind w:left="656" w:hanging="6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일반적으로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대규모의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생산설비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필요하며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표준화된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대량생산에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적합하다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9CB9FD" w14:textId="77777777" w:rsidR="007C40CC" w:rsidRDefault="007C40CC">
      <w:pPr>
        <w:pStyle w:val="a3"/>
        <w:spacing w:line="277" w:lineRule="auto"/>
        <w:ind w:left="647" w:hanging="6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w w:val="99"/>
          <w:sz w:val="20"/>
          <w:szCs w:val="20"/>
        </w:rPr>
        <w:t>공정별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배치는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제품별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배치에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비해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과업이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다양하므로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작업자로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하여금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작업에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대한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흥미와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만족도를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높여줄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있다</w:t>
      </w:r>
      <w:r>
        <w:rPr>
          <w:rFonts w:hAnsi="Times New Roman" w:cs="바탕"/>
          <w:w w:val="99"/>
          <w:sz w:val="20"/>
          <w:szCs w:val="20"/>
        </w:rPr>
        <w:t>.</w:t>
      </w:r>
    </w:p>
    <w:p w14:paraId="69980C87" w14:textId="77777777" w:rsidR="007C40CC" w:rsidRDefault="007C40CC">
      <w:pPr>
        <w:pStyle w:val="ac"/>
        <w:spacing w:line="277" w:lineRule="auto"/>
        <w:ind w:left="703" w:hanging="703"/>
      </w:pPr>
      <w:r>
        <w:rPr>
          <w:noProof/>
        </w:rPr>
        <w:pict w14:anchorId="00EBDE12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77E2D9B" w14:textId="77777777" w:rsidR="007C40CC" w:rsidRDefault="007C40C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7A22AD8" w14:textId="77777777" w:rsidR="007C40CC" w:rsidRDefault="007C40C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3469328B" w14:textId="77777777" w:rsidR="007C40CC" w:rsidRDefault="007C40C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1178F1C6" w14:textId="77777777" w:rsidR="007C40CC" w:rsidRDefault="007C40C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258D5C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00ACAEA2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그림과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같이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조립하는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생산라인이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</w:t>
      </w:r>
      <w:r>
        <w:rPr>
          <w:rFonts w:hAnsi="Times New Roman" w:cs="바탕" w:hint="eastAsia"/>
          <w:sz w:val="20"/>
          <w:szCs w:val="20"/>
        </w:rPr>
        <w:t>시간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가동할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조립라인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균형의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효율</w:t>
      </w:r>
      <w:r>
        <w:rPr>
          <w:rFonts w:hAnsi="Times New Roman" w:cs="바탕"/>
          <w:sz w:val="20"/>
          <w:szCs w:val="20"/>
        </w:rPr>
        <w:t>(efficiency)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생산량은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얼마인가</w:t>
      </w:r>
      <w:r>
        <w:rPr>
          <w:rFonts w:hAnsi="Times New Roman" w:cs="바탕"/>
          <w:sz w:val="20"/>
          <w:szCs w:val="20"/>
        </w:rPr>
        <w:t>?</w:t>
      </w:r>
    </w:p>
    <w:p w14:paraId="7BB436C5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764"/>
      </w:tblGrid>
      <w:tr w:rsidR="007C40CC" w14:paraId="690D6AC3" w14:textId="77777777">
        <w:tblPrEx>
          <w:tblCellMar>
            <w:top w:w="0" w:type="dxa"/>
            <w:bottom w:w="0" w:type="dxa"/>
          </w:tblCellMar>
        </w:tblPrEx>
        <w:trPr>
          <w:trHeight w:hRule="exact" w:val="838"/>
        </w:trPr>
        <w:tc>
          <w:tcPr>
            <w:tcW w:w="4764" w:type="dxa"/>
            <w:vAlign w:val="center"/>
          </w:tcPr>
          <w:p w14:paraId="4BA60D11" w14:textId="77777777" w:rsidR="007C40CC" w:rsidRDefault="007C40CC">
            <w:pPr>
              <w:pStyle w:val="a3"/>
              <w:framePr w:w="4848" w:h="894" w:hRule="exact" w:wrap="notBeside" w:vAnchor="text" w:hAnchor="margin" w:x="921"/>
              <w:wordWrap/>
              <w:jc w:val="center"/>
            </w:pPr>
            <w:r>
              <w:rPr>
                <w:rFonts w:cs="바탕" w:hint="eastAsia"/>
                <w:sz w:val="30"/>
                <w:szCs w:val="30"/>
              </w:rPr>
              <w:t>ⓐ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→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→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ⓒ</w:t>
            </w:r>
          </w:p>
          <w:p w14:paraId="3C5020F7" w14:textId="77777777" w:rsidR="007C40CC" w:rsidRDefault="007C40CC">
            <w:pPr>
              <w:pStyle w:val="a3"/>
              <w:wordWrap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수행시간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 w:hint="eastAsia"/>
              </w:rPr>
              <w:t>초</w:t>
            </w:r>
            <w:r>
              <w:rPr>
                <w:rFonts w:ascii="Times New Roman" w:hAnsi="Times New Roman" w:cs="Times New Roman"/>
              </w:rPr>
              <w:t xml:space="preserve">     </w:t>
            </w:r>
            <w:r>
              <w:rPr>
                <w:rFonts w:hAnsi="Times New Roman" w:cs="바탕"/>
              </w:rPr>
              <w:t>30</w:t>
            </w:r>
            <w:r>
              <w:rPr>
                <w:rFonts w:hAnsi="Times New Roman" w:cs="바탕" w:hint="eastAsia"/>
              </w:rPr>
              <w:t>초</w:t>
            </w:r>
            <w:r>
              <w:rPr>
                <w:rFonts w:ascii="Times New Roman" w:hAnsi="Times New Roman" w:cs="Times New Roman"/>
              </w:rPr>
              <w:t xml:space="preserve">     </w:t>
            </w:r>
            <w:r>
              <w:rPr>
                <w:rFonts w:hAnsi="Times New Roman" w:cs="바탕"/>
              </w:rPr>
              <w:t>5</w:t>
            </w:r>
            <w:r>
              <w:rPr>
                <w:rFonts w:hAnsi="Times New Roman" w:cs="바탕" w:hint="eastAsia"/>
              </w:rPr>
              <w:t>초</w:t>
            </w:r>
          </w:p>
        </w:tc>
      </w:tr>
    </w:tbl>
    <w:p w14:paraId="42C59C2C" w14:textId="77777777" w:rsidR="007C40CC" w:rsidRDefault="007C40CC">
      <w:pPr>
        <w:pStyle w:val="a3"/>
        <w:framePr w:w="4848" w:h="894" w:hRule="exact" w:wrap="notBeside" w:vAnchor="text" w:hAnchor="margin" w:x="921"/>
        <w:rPr>
          <w:sz w:val="30"/>
          <w:szCs w:val="30"/>
        </w:rPr>
      </w:pPr>
    </w:p>
    <w:p w14:paraId="32051BF4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090E1C90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7D6A6746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50%,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960</w:t>
      </w:r>
      <w:r>
        <w:rPr>
          <w:rFonts w:hAnsi="Times New Roman" w:cs="바탕" w:hint="eastAsia"/>
          <w:sz w:val="20"/>
          <w:szCs w:val="20"/>
        </w:rPr>
        <w:t>개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66.7%,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960</w:t>
      </w:r>
      <w:r>
        <w:rPr>
          <w:rFonts w:hAnsi="Times New Roman" w:cs="바탕" w:hint="eastAsia"/>
          <w:sz w:val="20"/>
          <w:szCs w:val="20"/>
        </w:rPr>
        <w:t>개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75%,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960</w:t>
      </w:r>
      <w:r>
        <w:rPr>
          <w:rFonts w:hAnsi="Times New Roman" w:cs="바탕" w:hint="eastAsia"/>
          <w:sz w:val="20"/>
          <w:szCs w:val="20"/>
        </w:rPr>
        <w:t>개</w:t>
      </w:r>
    </w:p>
    <w:p w14:paraId="7608D3A6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50%,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640</w:t>
      </w:r>
      <w:r>
        <w:rPr>
          <w:rFonts w:hAnsi="Times New Roman" w:cs="바탕" w:hint="eastAsia"/>
          <w:sz w:val="20"/>
          <w:szCs w:val="20"/>
        </w:rPr>
        <w:t>개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66.7%,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640</w:t>
      </w:r>
      <w:r>
        <w:rPr>
          <w:rFonts w:hAnsi="Times New Roman" w:cs="바탕" w:hint="eastAsia"/>
          <w:sz w:val="20"/>
          <w:szCs w:val="20"/>
        </w:rPr>
        <w:t>개</w:t>
      </w:r>
    </w:p>
    <w:p w14:paraId="4BAC84CF" w14:textId="77777777" w:rsidR="007C40CC" w:rsidRDefault="007C40CC">
      <w:pPr>
        <w:pStyle w:val="a3"/>
        <w:spacing w:line="277" w:lineRule="auto"/>
        <w:ind w:left="253" w:hanging="253"/>
        <w:rPr>
          <w:sz w:val="20"/>
          <w:szCs w:val="20"/>
        </w:rPr>
      </w:pPr>
    </w:p>
    <w:p w14:paraId="346FDCA1" w14:textId="77777777" w:rsidR="007C40CC" w:rsidRDefault="007C40CC">
      <w:pPr>
        <w:pStyle w:val="a3"/>
        <w:spacing w:line="277" w:lineRule="auto"/>
        <w:ind w:left="253" w:hanging="253"/>
        <w:rPr>
          <w:sz w:val="20"/>
          <w:szCs w:val="20"/>
        </w:rPr>
      </w:pPr>
    </w:p>
    <w:p w14:paraId="426FE7C0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w w:val="98"/>
          <w:sz w:val="20"/>
          <w:szCs w:val="20"/>
        </w:rPr>
        <w:t>예측모형으로는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다양한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수요요인을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완벽하게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표현할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없기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때문에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예측치와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실측치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사이에는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오차가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발생하는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것이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보통이다</w:t>
      </w:r>
      <w:r>
        <w:rPr>
          <w:rFonts w:hAnsi="Times New Roman" w:cs="바탕"/>
          <w:w w:val="98"/>
          <w:sz w:val="20"/>
          <w:szCs w:val="20"/>
        </w:rPr>
        <w:t>.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A</w:t>
      </w:r>
      <w:r>
        <w:rPr>
          <w:rFonts w:hAnsi="Times New Roman" w:cs="바탕" w:hint="eastAsia"/>
          <w:w w:val="98"/>
          <w:sz w:val="20"/>
          <w:szCs w:val="20"/>
        </w:rPr>
        <w:t>회사는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평활상수</w:t>
      </w:r>
      <w:r>
        <w:rPr>
          <w:rFonts w:hAnsi="Times New Roman" w:cs="바탕"/>
          <w:w w:val="98"/>
          <w:sz w:val="20"/>
          <w:szCs w:val="20"/>
        </w:rPr>
        <w:t>(</w:t>
      </w:r>
      <w:r>
        <w:rPr>
          <w:rFonts w:hAnsi="Times New Roman" w:cs="바탕" w:hint="eastAsia"/>
          <w:w w:val="98"/>
          <w:sz w:val="20"/>
          <w:szCs w:val="20"/>
        </w:rPr>
        <w:t>α</w:t>
      </w:r>
      <w:r>
        <w:rPr>
          <w:rFonts w:hAnsi="Times New Roman" w:cs="바탕"/>
          <w:w w:val="98"/>
          <w:sz w:val="20"/>
          <w:szCs w:val="20"/>
        </w:rPr>
        <w:t>)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0.9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단순지수평활법</w:t>
      </w:r>
      <w:r>
        <w:rPr>
          <w:rFonts w:hAnsi="Times New Roman" w:cs="바탕"/>
          <w:w w:val="98"/>
          <w:sz w:val="20"/>
          <w:szCs w:val="20"/>
        </w:rPr>
        <w:t>(simple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exponential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smoothing)</w:t>
      </w:r>
      <w:r>
        <w:rPr>
          <w:rFonts w:hAnsi="Times New Roman" w:cs="바탕" w:hint="eastAsia"/>
          <w:w w:val="98"/>
          <w:sz w:val="20"/>
          <w:szCs w:val="20"/>
        </w:rPr>
        <w:t>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이용하여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지난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10</w:t>
      </w:r>
      <w:r>
        <w:rPr>
          <w:rFonts w:hAnsi="Times New Roman" w:cs="바탕" w:hint="eastAsia"/>
          <w:w w:val="98"/>
          <w:sz w:val="20"/>
          <w:szCs w:val="20"/>
        </w:rPr>
        <w:t>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분기별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수요를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예측하였다</w:t>
      </w:r>
      <w:r>
        <w:rPr>
          <w:rFonts w:hAnsi="Times New Roman" w:cs="바탕"/>
          <w:w w:val="98"/>
          <w:sz w:val="20"/>
          <w:szCs w:val="20"/>
        </w:rPr>
        <w:t>.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그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결과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예측의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성과를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설명하는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여러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가지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측정치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중에서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평균오차</w:t>
      </w:r>
      <w:r>
        <w:rPr>
          <w:rFonts w:hAnsi="Times New Roman" w:cs="바탕"/>
          <w:w w:val="98"/>
          <w:sz w:val="20"/>
          <w:szCs w:val="20"/>
        </w:rPr>
        <w:t>(mean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error)</w:t>
      </w:r>
      <w:r>
        <w:rPr>
          <w:rFonts w:hAnsi="Times New Roman" w:cs="바탕" w:hint="eastAsia"/>
          <w:w w:val="98"/>
          <w:sz w:val="20"/>
          <w:szCs w:val="20"/>
        </w:rPr>
        <w:t>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0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이고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평균자승오차</w:t>
      </w:r>
      <w:r>
        <w:rPr>
          <w:rFonts w:hAnsi="Times New Roman" w:cs="바탕"/>
          <w:w w:val="98"/>
          <w:sz w:val="20"/>
          <w:szCs w:val="20"/>
        </w:rPr>
        <w:t>(mean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squared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error)</w:t>
      </w:r>
      <w:r>
        <w:rPr>
          <w:rFonts w:hAnsi="Times New Roman" w:cs="바탕" w:hint="eastAsia"/>
          <w:w w:val="98"/>
          <w:sz w:val="20"/>
          <w:szCs w:val="20"/>
        </w:rPr>
        <w:t>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100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으로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계산되었다</w:t>
      </w:r>
      <w:r>
        <w:rPr>
          <w:rFonts w:hAnsi="Times New Roman" w:cs="바탕"/>
          <w:w w:val="98"/>
          <w:sz w:val="20"/>
          <w:szCs w:val="20"/>
        </w:rPr>
        <w:t>.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다음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중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옳은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5A1A93BB" w14:textId="77777777" w:rsidR="007C40CC" w:rsidRDefault="007C40CC">
      <w:pPr>
        <w:pStyle w:val="a3"/>
        <w:spacing w:line="277" w:lineRule="auto"/>
        <w:ind w:left="220" w:hanging="220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04"/>
      </w:tblGrid>
      <w:tr w:rsidR="007C40CC" w14:paraId="116FD8BA" w14:textId="77777777">
        <w:tblPrEx>
          <w:tblCellMar>
            <w:top w:w="0" w:type="dxa"/>
            <w:bottom w:w="0" w:type="dxa"/>
          </w:tblCellMar>
        </w:tblPrEx>
        <w:trPr>
          <w:trHeight w:hRule="exact" w:val="2681"/>
        </w:trPr>
        <w:tc>
          <w:tcPr>
            <w:tcW w:w="6504" w:type="dxa"/>
            <w:vAlign w:val="center"/>
          </w:tcPr>
          <w:p w14:paraId="48A244C0" w14:textId="77777777" w:rsidR="007C40CC" w:rsidRDefault="007C40CC">
            <w:pPr>
              <w:pStyle w:val="a3"/>
              <w:framePr w:w="6588" w:h="2737" w:hRule="exact" w:wrap="notBeside" w:vAnchor="text" w:hAnchor="margin" w:x="51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평균오차가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이므로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예측은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완벽하다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14344F19" w14:textId="77777777" w:rsidR="007C40CC" w:rsidRDefault="007C40CC">
            <w:pPr>
              <w:pStyle w:val="a3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예측치의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편의</w:t>
            </w:r>
            <w:r>
              <w:rPr>
                <w:rFonts w:hAnsi="Times New Roman" w:cs="바탕"/>
                <w:sz w:val="20"/>
                <w:szCs w:val="20"/>
              </w:rPr>
              <w:t>(bias)</w:t>
            </w:r>
            <w:r>
              <w:rPr>
                <w:rFonts w:hAnsi="Times New Roman" w:cs="바탕" w:hint="eastAsia"/>
                <w:sz w:val="20"/>
                <w:szCs w:val="20"/>
              </w:rPr>
              <w:t>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없다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35CB214A" w14:textId="77777777" w:rsidR="007C40CC" w:rsidRDefault="007C40CC">
            <w:pPr>
              <w:pStyle w:val="a3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평균자승오차가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이므로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평균절대편차</w:t>
            </w:r>
            <w:r>
              <w:rPr>
                <w:rFonts w:hAnsi="Times New Roman" w:cs="바탕"/>
                <w:sz w:val="20"/>
                <w:szCs w:val="20"/>
              </w:rPr>
              <w:t>(mean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absolute</w:t>
            </w:r>
          </w:p>
          <w:p w14:paraId="4CC8D7FE" w14:textId="77777777" w:rsidR="007C40CC" w:rsidRDefault="007C40CC">
            <w:pPr>
              <w:pStyle w:val="a3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 </w:t>
            </w:r>
            <w:r>
              <w:rPr>
                <w:rFonts w:hAnsi="Times New Roman" w:cs="바탕"/>
                <w:sz w:val="20"/>
                <w:szCs w:val="20"/>
              </w:rPr>
              <w:t>deviation)</w:t>
            </w:r>
            <w:r>
              <w:rPr>
                <w:rFonts w:hAnsi="Times New Roman" w:cs="바탕" w:hint="eastAsia"/>
                <w:sz w:val="20"/>
                <w:szCs w:val="20"/>
              </w:rPr>
              <w:t>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50130962" w14:textId="77777777" w:rsidR="007C40CC" w:rsidRDefault="007C40CC">
            <w:pPr>
              <w:pStyle w:val="a3"/>
              <w:spacing w:line="277" w:lineRule="auto"/>
              <w:ind w:left="393" w:right="85" w:hanging="39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예측오차가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존재하나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크기가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실측치에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비해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상대적으로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얼마나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큰지는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없다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5BD3D7" w14:textId="77777777" w:rsidR="007C40CC" w:rsidRDefault="007C40CC">
            <w:pPr>
              <w:pStyle w:val="a3"/>
              <w:spacing w:line="277" w:lineRule="auto"/>
              <w:ind w:left="379" w:right="85" w:hanging="379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pacing w:val="-1"/>
                <w:w w:val="99"/>
                <w:sz w:val="20"/>
                <w:szCs w:val="20"/>
              </w:rPr>
              <w:t>최근의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수요변화에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신속히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반응하는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예측모형을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사용하였다</w:t>
            </w:r>
            <w:r>
              <w:rPr>
                <w:rFonts w:hAnsi="Times New Roman" w:cs="바탕"/>
                <w:spacing w:val="-1"/>
                <w:w w:val="99"/>
                <w:sz w:val="20"/>
                <w:szCs w:val="20"/>
              </w:rPr>
              <w:t>.</w:t>
            </w:r>
          </w:p>
          <w:p w14:paraId="2EDA8D6A" w14:textId="77777777" w:rsidR="007C40CC" w:rsidRDefault="007C40CC">
            <w:pPr>
              <w:pStyle w:val="a3"/>
              <w:spacing w:line="277" w:lineRule="auto"/>
              <w:ind w:left="356" w:right="85" w:hanging="3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f.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pacing w:val="-2"/>
                <w:w w:val="98"/>
                <w:sz w:val="20"/>
                <w:szCs w:val="20"/>
              </w:rPr>
              <w:t>평활상수의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값으로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볼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때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평활효과가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매우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크다는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것을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알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있다</w:t>
            </w:r>
            <w:r>
              <w:rPr>
                <w:rFonts w:hAnsi="Times New Roman" w:cs="바탕"/>
                <w:spacing w:val="-2"/>
                <w:w w:val="98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ADA1A69" w14:textId="77777777" w:rsidR="007C40CC" w:rsidRDefault="007C40CC">
      <w:pPr>
        <w:pStyle w:val="a3"/>
        <w:framePr w:w="6588" w:h="2737" w:hRule="exact" w:wrap="notBeside" w:vAnchor="text" w:hAnchor="margin" w:x="51"/>
      </w:pPr>
    </w:p>
    <w:p w14:paraId="6C33E284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1D85E0E2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4110C8D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</w:t>
      </w:r>
    </w:p>
    <w:p w14:paraId="0D1B5DE2" w14:textId="77777777" w:rsidR="007C40CC" w:rsidRDefault="007C40CC">
      <w:pPr>
        <w:pStyle w:val="ac"/>
        <w:spacing w:line="277" w:lineRule="auto"/>
      </w:pPr>
    </w:p>
    <w:p w14:paraId="6DED66B7" w14:textId="77777777" w:rsidR="007C40CC" w:rsidRDefault="007C40CC">
      <w:pPr>
        <w:pStyle w:val="ac"/>
        <w:spacing w:line="277" w:lineRule="auto"/>
      </w:pPr>
    </w:p>
    <w:p w14:paraId="478A5C7D" w14:textId="77777777" w:rsidR="007C40CC" w:rsidRDefault="007C40CC">
      <w:pPr>
        <w:pStyle w:val="ac"/>
        <w:spacing w:line="277" w:lineRule="auto"/>
      </w:pPr>
    </w:p>
    <w:p w14:paraId="220AF15E" w14:textId="77777777" w:rsidR="007C40CC" w:rsidRDefault="007C40CC">
      <w:pPr>
        <w:pStyle w:val="ac"/>
        <w:spacing w:line="277" w:lineRule="auto"/>
      </w:pPr>
    </w:p>
    <w:p w14:paraId="18DA6157" w14:textId="77777777" w:rsidR="007C40CC" w:rsidRDefault="007C40CC">
      <w:pPr>
        <w:pStyle w:val="ac"/>
        <w:spacing w:line="277" w:lineRule="auto"/>
      </w:pPr>
    </w:p>
    <w:p w14:paraId="0CD5174F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65EBD6DD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같은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프로젝트의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완료시간과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주공정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무엇인가</w:t>
      </w:r>
      <w:r>
        <w:rPr>
          <w:rFonts w:hAnsi="Times New Roman" w:cs="바탕"/>
          <w:sz w:val="20"/>
          <w:szCs w:val="20"/>
        </w:rPr>
        <w:t>?</w:t>
      </w:r>
    </w:p>
    <w:p w14:paraId="239EB9B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34"/>
        <w:gridCol w:w="2146"/>
        <w:gridCol w:w="2204"/>
      </w:tblGrid>
      <w:tr w:rsidR="007C40CC" w14:paraId="22564089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834" w:type="dxa"/>
            <w:vAlign w:val="center"/>
          </w:tcPr>
          <w:p w14:paraId="1B47B517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활동</w:t>
            </w:r>
          </w:p>
        </w:tc>
        <w:tc>
          <w:tcPr>
            <w:tcW w:w="2146" w:type="dxa"/>
            <w:vAlign w:val="center"/>
          </w:tcPr>
          <w:p w14:paraId="28FB06C1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활동시간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일</w:t>
            </w:r>
            <w:r>
              <w:rPr>
                <w:rFonts w:hAnsi="Times New Roman" w:cs="바탕"/>
              </w:rPr>
              <w:t>)</w:t>
            </w:r>
          </w:p>
        </w:tc>
        <w:tc>
          <w:tcPr>
            <w:tcW w:w="2204" w:type="dxa"/>
            <w:vAlign w:val="center"/>
          </w:tcPr>
          <w:p w14:paraId="413ED3F5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직전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선행활동</w:t>
            </w:r>
          </w:p>
        </w:tc>
      </w:tr>
      <w:tr w:rsidR="007C40CC" w14:paraId="011164D9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834" w:type="dxa"/>
            <w:vAlign w:val="center"/>
          </w:tcPr>
          <w:p w14:paraId="61F69C23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</w:p>
        </w:tc>
        <w:tc>
          <w:tcPr>
            <w:tcW w:w="2146" w:type="dxa"/>
            <w:vAlign w:val="center"/>
          </w:tcPr>
          <w:p w14:paraId="4CD0D8C9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</w:t>
            </w:r>
          </w:p>
        </w:tc>
        <w:tc>
          <w:tcPr>
            <w:tcW w:w="2204" w:type="dxa"/>
            <w:vAlign w:val="center"/>
          </w:tcPr>
          <w:p w14:paraId="03196A58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-</w:t>
            </w:r>
          </w:p>
        </w:tc>
      </w:tr>
      <w:tr w:rsidR="007C40CC" w14:paraId="1765CB92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834" w:type="dxa"/>
            <w:vAlign w:val="center"/>
          </w:tcPr>
          <w:p w14:paraId="13569920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</w:p>
        </w:tc>
        <w:tc>
          <w:tcPr>
            <w:tcW w:w="2146" w:type="dxa"/>
            <w:vAlign w:val="center"/>
          </w:tcPr>
          <w:p w14:paraId="7C3D2540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2204" w:type="dxa"/>
            <w:vAlign w:val="center"/>
          </w:tcPr>
          <w:p w14:paraId="50CB0403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</w:p>
        </w:tc>
      </w:tr>
      <w:tr w:rsidR="007C40CC" w14:paraId="3CFE0967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834" w:type="dxa"/>
            <w:vAlign w:val="center"/>
          </w:tcPr>
          <w:p w14:paraId="373F69C5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C</w:t>
            </w:r>
          </w:p>
        </w:tc>
        <w:tc>
          <w:tcPr>
            <w:tcW w:w="2146" w:type="dxa"/>
            <w:vAlign w:val="center"/>
          </w:tcPr>
          <w:p w14:paraId="16C97A38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3</w:t>
            </w:r>
          </w:p>
        </w:tc>
        <w:tc>
          <w:tcPr>
            <w:tcW w:w="2204" w:type="dxa"/>
            <w:vAlign w:val="center"/>
          </w:tcPr>
          <w:p w14:paraId="4A626D0B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A,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B</w:t>
            </w:r>
          </w:p>
        </w:tc>
      </w:tr>
      <w:tr w:rsidR="007C40CC" w14:paraId="681A4144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834" w:type="dxa"/>
            <w:vAlign w:val="center"/>
          </w:tcPr>
          <w:p w14:paraId="78BB760D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D</w:t>
            </w:r>
          </w:p>
        </w:tc>
        <w:tc>
          <w:tcPr>
            <w:tcW w:w="2146" w:type="dxa"/>
            <w:vAlign w:val="center"/>
          </w:tcPr>
          <w:p w14:paraId="4AACD56C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</w:t>
            </w:r>
          </w:p>
        </w:tc>
        <w:tc>
          <w:tcPr>
            <w:tcW w:w="2204" w:type="dxa"/>
            <w:vAlign w:val="center"/>
          </w:tcPr>
          <w:p w14:paraId="63845E15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</w:p>
        </w:tc>
      </w:tr>
      <w:tr w:rsidR="007C40CC" w14:paraId="68D84BA3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834" w:type="dxa"/>
            <w:vAlign w:val="center"/>
          </w:tcPr>
          <w:p w14:paraId="5246AE49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E</w:t>
            </w:r>
          </w:p>
        </w:tc>
        <w:tc>
          <w:tcPr>
            <w:tcW w:w="2146" w:type="dxa"/>
            <w:vAlign w:val="center"/>
          </w:tcPr>
          <w:p w14:paraId="7C990586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2204" w:type="dxa"/>
            <w:vAlign w:val="center"/>
          </w:tcPr>
          <w:p w14:paraId="1575F22C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B,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C,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D</w:t>
            </w:r>
          </w:p>
        </w:tc>
      </w:tr>
    </w:tbl>
    <w:p w14:paraId="4CDA9B42" w14:textId="77777777" w:rsidR="007C40CC" w:rsidRDefault="007C40CC">
      <w:pPr>
        <w:pStyle w:val="a3"/>
        <w:framePr w:w="6268" w:h="1913" w:hRule="exact" w:wrap="notBeside" w:vAnchor="text" w:hAnchor="margin" w:x="7185"/>
      </w:pPr>
    </w:p>
    <w:p w14:paraId="79831428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34A932ED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137341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11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A-B-D-E</w:t>
      </w:r>
      <w:r>
        <w:rPr>
          <w:rFonts w:ascii="Times New Roman" w:hAnsi="Times New Roman" w:cs="Times New Roman"/>
          <w:sz w:val="20"/>
          <w:szCs w:val="20"/>
        </w:rPr>
        <w:t xml:space="preserve">        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13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A-B-C-E</w:t>
      </w:r>
    </w:p>
    <w:p w14:paraId="3739778E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14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A-B-C-D-E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A-B-E</w:t>
      </w:r>
    </w:p>
    <w:p w14:paraId="32AC4E7D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A-C-E</w:t>
      </w:r>
    </w:p>
    <w:p w14:paraId="174BEB54" w14:textId="77777777" w:rsidR="007C40CC" w:rsidRDefault="007C40CC">
      <w:pPr>
        <w:pStyle w:val="a3"/>
        <w:spacing w:line="277" w:lineRule="auto"/>
        <w:ind w:left="256" w:hanging="256"/>
        <w:rPr>
          <w:sz w:val="20"/>
          <w:szCs w:val="20"/>
        </w:rPr>
      </w:pPr>
    </w:p>
    <w:p w14:paraId="568FA7CB" w14:textId="77777777" w:rsidR="007C40CC" w:rsidRDefault="007C40CC">
      <w:pPr>
        <w:pStyle w:val="a3"/>
        <w:spacing w:line="277" w:lineRule="auto"/>
        <w:ind w:left="256" w:hanging="256"/>
        <w:rPr>
          <w:sz w:val="20"/>
          <w:szCs w:val="20"/>
        </w:rPr>
      </w:pPr>
    </w:p>
    <w:p w14:paraId="6024EC03" w14:textId="77777777" w:rsidR="007C40CC" w:rsidRDefault="007C40CC">
      <w:pPr>
        <w:pStyle w:val="ac"/>
        <w:spacing w:line="277" w:lineRule="auto"/>
        <w:ind w:left="200" w:hanging="200"/>
        <w:rPr>
          <w:rFonts w:hAnsi="Times New Roman" w:cs="바탕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총괄생산계획</w:t>
      </w:r>
      <w:r>
        <w:rPr>
          <w:rFonts w:hAnsi="Times New Roman" w:cs="바탕"/>
        </w:rPr>
        <w:t>(aggregate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production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planning)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기간동안의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충족시킬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공급계획을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총괄계획의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대안들을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총비용에서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비용요소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37F240F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F96F551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하청비용</w:t>
      </w:r>
      <w:r>
        <w:rPr>
          <w:rFonts w:ascii="Times New Roman" w:hAnsi="Times New Roman" w:cs="Times New Roman"/>
          <w:sz w:val="20"/>
          <w:szCs w:val="20"/>
        </w:rPr>
        <w:t xml:space="preserve">                   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채용비용과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해고비용</w:t>
      </w:r>
    </w:p>
    <w:p w14:paraId="1D4E022A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잔업비용과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유휴시간비용</w:t>
      </w:r>
      <w:r>
        <w:rPr>
          <w:rFonts w:ascii="Times New Roman" w:hAnsi="Times New Roman" w:cs="Times New Roman"/>
          <w:sz w:val="20"/>
          <w:szCs w:val="20"/>
        </w:rPr>
        <w:t xml:space="preserve">    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생산설비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운용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확장비용</w:t>
      </w:r>
    </w:p>
    <w:p w14:paraId="54B5C1A6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재고유지비용과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재고부족비용</w:t>
      </w:r>
    </w:p>
    <w:p w14:paraId="5BD2E694" w14:textId="77777777" w:rsidR="007C40CC" w:rsidRDefault="007C40CC">
      <w:pPr>
        <w:pStyle w:val="ac"/>
        <w:spacing w:line="277" w:lineRule="auto"/>
        <w:ind w:left="703" w:hanging="703"/>
      </w:pPr>
    </w:p>
    <w:p w14:paraId="44E49D79" w14:textId="77777777" w:rsidR="007C40CC" w:rsidRDefault="007C40CC">
      <w:pPr>
        <w:pStyle w:val="a3"/>
        <w:spacing w:line="277" w:lineRule="auto"/>
        <w:ind w:left="248" w:hanging="248"/>
        <w:rPr>
          <w:sz w:val="20"/>
          <w:szCs w:val="20"/>
        </w:rPr>
      </w:pPr>
    </w:p>
    <w:p w14:paraId="1179FF68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</w:t>
      </w:r>
      <w:r>
        <w:rPr>
          <w:rFonts w:hAnsi="Times New Roman" w:cs="바탕"/>
          <w:sz w:val="20"/>
          <w:szCs w:val="20"/>
        </w:rPr>
        <w:t>(safety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stock)</w:t>
      </w:r>
      <w:r>
        <w:rPr>
          <w:rFonts w:hAnsi="Times New Roman" w:cs="바탕" w:hint="eastAsia"/>
          <w:sz w:val="20"/>
          <w:szCs w:val="20"/>
        </w:rPr>
        <w:t>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조달기간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수요의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불확실성에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기인한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품절현상을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막기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평균적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수요량을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초과해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보유하는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재고량을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말한다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047E11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09324EB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경제적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주문량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모형에서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안전재고량은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17FC24FD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수요의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표준편차가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클수록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많이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보유해야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</w:p>
    <w:p w14:paraId="3F23BAAD" w14:textId="77777777" w:rsidR="007C40CC" w:rsidRDefault="007C40CC">
      <w:pPr>
        <w:pStyle w:val="a3"/>
        <w:spacing w:line="277" w:lineRule="auto"/>
        <w:ind w:left="664" w:hanging="664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pacing w:val="-1"/>
          <w:w w:val="98"/>
          <w:sz w:val="20"/>
          <w:szCs w:val="20"/>
        </w:rPr>
        <w:t>서비스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수준을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높이기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위해서는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안전재고의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수준을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높여야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한다</w:t>
      </w:r>
      <w:r>
        <w:rPr>
          <w:rFonts w:hAnsi="Times New Roman" w:cs="바탕"/>
          <w:spacing w:val="-1"/>
          <w:w w:val="98"/>
          <w:sz w:val="20"/>
          <w:szCs w:val="20"/>
        </w:rPr>
        <w:t>.</w:t>
      </w:r>
    </w:p>
    <w:p w14:paraId="58BD6499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조달기간이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짧을수록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수준은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낮아진다</w:t>
      </w:r>
      <w:r>
        <w:rPr>
          <w:rFonts w:hAnsi="Times New Roman" w:cs="바탕"/>
          <w:sz w:val="20"/>
          <w:szCs w:val="20"/>
        </w:rPr>
        <w:t>.</w:t>
      </w:r>
    </w:p>
    <w:p w14:paraId="74C9350B" w14:textId="77777777" w:rsidR="007C40CC" w:rsidRDefault="007C40CC">
      <w:pPr>
        <w:pStyle w:val="a3"/>
        <w:spacing w:line="277" w:lineRule="auto"/>
        <w:ind w:left="664" w:hanging="66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조달기간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품절율은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100%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7C40CC" w:rsidSect="007C40CC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485AB" w14:textId="77777777" w:rsidR="00AD24BB" w:rsidRDefault="00AD24BB" w:rsidP="00AD24BB">
      <w:pPr>
        <w:spacing w:after="0"/>
      </w:pPr>
      <w:r>
        <w:separator/>
      </w:r>
    </w:p>
  </w:endnote>
  <w:endnote w:type="continuationSeparator" w:id="0">
    <w:p w14:paraId="2998AB50" w14:textId="77777777" w:rsidR="00AD24BB" w:rsidRDefault="00AD24BB" w:rsidP="00AD24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32A9E" w14:textId="77777777" w:rsidR="00AD24BB" w:rsidRDefault="00AD24BB" w:rsidP="00AD24BB">
      <w:pPr>
        <w:spacing w:after="0"/>
      </w:pPr>
      <w:r>
        <w:separator/>
      </w:r>
    </w:p>
  </w:footnote>
  <w:footnote w:type="continuationSeparator" w:id="0">
    <w:p w14:paraId="3A0CAE29" w14:textId="77777777" w:rsidR="00AD24BB" w:rsidRDefault="00AD24BB" w:rsidP="00AD24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C40CC"/>
    <w:rsid w:val="00744CB7"/>
    <w:rsid w:val="007C40CC"/>
    <w:rsid w:val="00A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12E84A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4"/>
    <w:uiPriority w:val="99"/>
    <w:semiHidden/>
    <w:rsid w:val="007C40CC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AD24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AD24BB"/>
  </w:style>
  <w:style w:type="paragraph" w:styleId="af">
    <w:name w:val="footer"/>
    <w:basedOn w:val="a"/>
    <w:link w:val="Char1"/>
    <w:uiPriority w:val="99"/>
    <w:unhideWhenUsed/>
    <w:rsid w:val="00AD24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AD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1429</Words>
  <Characters>8149</Characters>
  <Application>Microsoft Office Word</Application>
  <DocSecurity>4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