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0BBC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0E8E2E09">
          <v:group id="_x0000_s1143" style="position:absolute;left:0;text-align:left;margin-left:59pt;margin-top:46.8pt;width:610.65pt;height:57.9pt;z-index:7;mso-position-horizontal-relative:page;mso-position-vertical-relative:page" coordsize="61064,5790">
            <v:line id="_x0000_s1698446105" o:spid="_x0000_s1148" style="position:absolute" from="0,5680" to="61064,5680" strokeweight=".16pt">
              <v:stroke endarrowwidth="narrow" endarrowlength="short" joinstyle="miter"/>
            </v:line>
            <v:group id="_x0000_s1144" style="position:absolute;width:60776;height:5500" coordsize="60776,5500">
              <v:shape id="_x0000_s1698446107" o:spid="_x0000_s1147" style="position:absolute;left:22152;width:14196;height:4331" coordsize="14196,4331" o:spt="100" adj="0,,0" path="m433,c43,,,42,,433l,3898v,391,43,433,433,433l13762,4331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1F7F6DC0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08" o:spid="_x0000_s1146" style="position:absolute;left:284;top:3173;width:8144;height:2304" coordsize="8144,2304" o:spt="100" adj="0,,0" path="m229,c22,,,22,,230l,2074v,208,22,230,229,230l7914,2304v208,,230,-22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48D96A1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45" style="position:absolute;left:53676;top:2880;width:7384;height:2588" coordsize="7384,2588" o:spt="100" adj="0,,0" path="m258,c25,,,25,,258l,2329v,233,25,259,258,259l7125,2588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75F5947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DF10731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1】 </w:t>
      </w:r>
      <w:r>
        <w:rPr>
          <w:rFonts w:ascii="HY신명조" w:eastAsia="HY신명조" w:cs="HY신명조"/>
          <w:sz w:val="24"/>
          <w:szCs w:val="24"/>
        </w:rPr>
        <w:t xml:space="preserve"> (25점)</w:t>
      </w:r>
    </w:p>
    <w:p w14:paraId="22ADED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8B3C49" w14:textId="77777777" w:rsidR="00EF4088" w:rsidRDefault="008C349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(주)에어테크는 (주)스카이항공으로부터 다음과 같은 제안을 받았다.</w:t>
      </w:r>
    </w:p>
    <w:p w14:paraId="49947FCE" w14:textId="77777777" w:rsidR="00EF4088" w:rsidRDefault="00EF4088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60F7E005" w14:textId="77777777" w:rsidR="00EF4088" w:rsidRDefault="008C3494">
      <w:pPr>
        <w:pStyle w:val="a8"/>
        <w:ind w:left="400" w:right="400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 xml:space="preserve">비행기용 특수부품의 성능이 보통이면 연간 </w:t>
      </w:r>
      <w:r>
        <w:rPr>
          <w:rFonts w:ascii="HY신명조" w:eastAsia="HY신명조" w:cs="HY신명조"/>
          <w:spacing w:val="-1"/>
          <w:sz w:val="24"/>
          <w:szCs w:val="24"/>
        </w:rPr>
        <w:t>70개를 개당 20억원에 매입하고, 성능이 우수</w:t>
      </w:r>
      <w:r>
        <w:rPr>
          <w:rFonts w:ascii="HY신명조" w:eastAsia="HY신명조" w:cs="HY신명조"/>
          <w:spacing w:val="-7"/>
          <w:sz w:val="24"/>
          <w:szCs w:val="24"/>
        </w:rPr>
        <w:t>하면 연간 100개를 개당 30억원에 매입하겠다.</w:t>
      </w:r>
      <w:r>
        <w:rPr>
          <w:rFonts w:ascii="HY신명조" w:eastAsia="HY신명조" w:cs="HY신명조"/>
          <w:spacing w:val="-7"/>
          <w:sz w:val="24"/>
          <w:szCs w:val="24"/>
        </w:rPr>
        <w:t>”</w:t>
      </w:r>
    </w:p>
    <w:p w14:paraId="205A0605" w14:textId="77777777" w:rsidR="00EF4088" w:rsidRDefault="00EF4088">
      <w:pPr>
        <w:pStyle w:val="a8"/>
        <w:ind w:left="400" w:right="400"/>
        <w:rPr>
          <w:rFonts w:ascii="HY신명조" w:eastAsia="HY신명조" w:cs="HY신명조"/>
          <w:sz w:val="24"/>
          <w:szCs w:val="24"/>
        </w:rPr>
      </w:pPr>
    </w:p>
    <w:p w14:paraId="38A5BE5D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(주)에어테크가 특수부품을 개발하는데 1년이 소요되며 500억원을 즉시 지출해야 한다(단, 개발비용 500억원에 대해서는 세금을 고려하지 않는다). 개발된 부품의 성능이 보통일 확률은 70%이고, 우수할 확률은 30%이다. 부품개발 완료 즉시 부품생산을 </w:t>
      </w:r>
      <w:r>
        <w:rPr>
          <w:rFonts w:ascii="HY신명조" w:eastAsia="HY신명조" w:cs="HY신명조"/>
          <w:spacing w:val="3"/>
          <w:sz w:val="24"/>
          <w:szCs w:val="24"/>
        </w:rPr>
        <w:t>위해 1,500억원을 투자해야 하며 잔존가치 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정액법으로 3년간 감가상각된다. 부품의 성능에 관</w:t>
      </w:r>
      <w:r>
        <w:rPr>
          <w:rFonts w:ascii="HY신명조" w:eastAsia="HY신명조" w:cs="HY신명조"/>
          <w:sz w:val="24"/>
          <w:szCs w:val="24"/>
        </w:rPr>
        <w:t xml:space="preserve">계없이 변동비용은 개당 10억원, 감가상각비를 제외한 </w:t>
      </w:r>
      <w:r>
        <w:rPr>
          <w:rFonts w:ascii="HY신명조" w:eastAsia="HY신명조" w:cs="HY신명조"/>
          <w:spacing w:val="-4"/>
          <w:sz w:val="24"/>
          <w:szCs w:val="24"/>
        </w:rPr>
        <w:t>고정비용은 연간 200억원이 들 것으로 예상된다. 이</w:t>
      </w:r>
      <w:r>
        <w:rPr>
          <w:rFonts w:ascii="HY신명조" w:eastAsia="HY신명조" w:cs="HY신명조"/>
          <w:sz w:val="24"/>
          <w:szCs w:val="24"/>
        </w:rPr>
        <w:t>를 정리하면 다음과 같다. (</w:t>
      </w:r>
      <w:r>
        <w:rPr>
          <w:rFonts w:ascii="HY신명조" w:eastAsia="HY신명조" w:cs="HY신명조"/>
          <w:i/>
          <w:iCs/>
          <w:sz w:val="24"/>
          <w:szCs w:val="24"/>
        </w:rPr>
        <w:t>t</w:t>
      </w:r>
      <w:r>
        <w:rPr>
          <w:rFonts w:ascii="HY신명조" w:eastAsia="HY신명조" w:cs="HY신명조"/>
          <w:sz w:val="24"/>
          <w:szCs w:val="24"/>
        </w:rPr>
        <w:t>는 시점을 나타냄)</w:t>
      </w:r>
    </w:p>
    <w:p w14:paraId="4984D9B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6"/>
        <w:gridCol w:w="387"/>
        <w:gridCol w:w="840"/>
        <w:gridCol w:w="711"/>
        <w:gridCol w:w="711"/>
        <w:gridCol w:w="711"/>
        <w:gridCol w:w="824"/>
        <w:gridCol w:w="825"/>
      </w:tblGrid>
      <w:tr w:rsidR="00EF4088" w14:paraId="6276F47F" w14:textId="77777777">
        <w:trPr>
          <w:trHeight w:val="522"/>
        </w:trPr>
        <w:tc>
          <w:tcPr>
            <w:tcW w:w="606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8A20D57" w14:textId="77777777" w:rsidR="00EF4088" w:rsidRDefault="00EF408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BE688BD" w14:textId="77777777" w:rsidR="00EF4088" w:rsidRDefault="00EF408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6189519" w14:textId="77777777" w:rsidR="00EF4088" w:rsidRDefault="00EF40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782" w:type="dxa"/>
            <w:gridSpan w:val="5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81CC323" w14:textId="77777777" w:rsidR="00EF4088" w:rsidRDefault="008C349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(단위: %, 억원, 개)</w:t>
            </w:r>
          </w:p>
        </w:tc>
      </w:tr>
      <w:tr w:rsidR="00EF4088" w14:paraId="77487B62" w14:textId="77777777">
        <w:trPr>
          <w:trHeight w:val="466"/>
        </w:trPr>
        <w:tc>
          <w:tcPr>
            <w:tcW w:w="606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EA3BA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부품</w:t>
            </w:r>
          </w:p>
          <w:p w14:paraId="632BC626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성능</w:t>
            </w:r>
          </w:p>
        </w:tc>
        <w:tc>
          <w:tcPr>
            <w:tcW w:w="387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D86C2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840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789FC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</w:t>
            </w:r>
          </w:p>
          <w:p w14:paraId="6845434A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  <w:p w14:paraId="4433574F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t</w:t>
            </w:r>
            <w:r>
              <w:rPr>
                <w:rFonts w:ascii="HY신명조" w:eastAsia="HY신명조" w:cs="HY신명조"/>
                <w:sz w:val="24"/>
                <w:szCs w:val="24"/>
              </w:rPr>
              <w:t>=1)</w:t>
            </w:r>
          </w:p>
        </w:tc>
        <w:tc>
          <w:tcPr>
            <w:tcW w:w="3782" w:type="dxa"/>
            <w:gridSpan w:val="5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A93AFC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3년간(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t</w:t>
            </w:r>
            <w:r>
              <w:rPr>
                <w:rFonts w:ascii="HY신명조" w:eastAsia="HY신명조" w:cs="HY신명조"/>
                <w:sz w:val="24"/>
                <w:szCs w:val="24"/>
              </w:rPr>
              <w:t>=2,3,4)</w:t>
            </w:r>
          </w:p>
        </w:tc>
      </w:tr>
      <w:tr w:rsidR="00EF4088" w14:paraId="7B807E9F" w14:textId="77777777">
        <w:trPr>
          <w:trHeight w:val="466"/>
        </w:trPr>
        <w:tc>
          <w:tcPr>
            <w:tcW w:w="606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B25464" w14:textId="77777777" w:rsidR="00EF4088" w:rsidRDefault="00EF4088"/>
        </w:tc>
        <w:tc>
          <w:tcPr>
            <w:tcW w:w="387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E5C5405" w14:textId="77777777" w:rsidR="00EF4088" w:rsidRDefault="00EF4088"/>
        </w:tc>
        <w:tc>
          <w:tcPr>
            <w:tcW w:w="840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103FE6" w14:textId="77777777" w:rsidR="00EF4088" w:rsidRDefault="00EF4088"/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02C9B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3B6BE5D0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C3C8C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2E8B947D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단가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C39C8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</w:t>
            </w:r>
          </w:p>
          <w:p w14:paraId="24D1743E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비용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5260C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</w:t>
            </w:r>
          </w:p>
          <w:p w14:paraId="4D7164B0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비용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3094F9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</w:t>
            </w:r>
          </w:p>
          <w:p w14:paraId="6CCFD08C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상각비</w:t>
            </w:r>
          </w:p>
        </w:tc>
      </w:tr>
      <w:tr w:rsidR="00EF4088" w14:paraId="4709B74A" w14:textId="77777777">
        <w:trPr>
          <w:trHeight w:val="446"/>
        </w:trPr>
        <w:tc>
          <w:tcPr>
            <w:tcW w:w="6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68C08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6C288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1BB04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0599A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A37EB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01D72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6678B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AF2420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</w:tr>
      <w:tr w:rsidR="00EF4088" w14:paraId="6CD9A4F9" w14:textId="77777777">
        <w:trPr>
          <w:trHeight w:val="446"/>
        </w:trPr>
        <w:tc>
          <w:tcPr>
            <w:tcW w:w="6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97FA7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우수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3077A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2BD0B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B3439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F57C1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67A48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DD699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1E9F7E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</w:tr>
    </w:tbl>
    <w:p w14:paraId="749ADC90" w14:textId="77777777" w:rsidR="00EF4088" w:rsidRDefault="00EF4088">
      <w:pPr>
        <w:rPr>
          <w:sz w:val="2"/>
        </w:rPr>
      </w:pPr>
    </w:p>
    <w:p w14:paraId="740C871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A80E52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자기자본만으로 구성된 (주)에어테크의 적절한 할인</w:t>
      </w:r>
      <w:r>
        <w:rPr>
          <w:rFonts w:ascii="HY신명조" w:eastAsia="HY신명조" w:cs="HY신명조"/>
          <w:sz w:val="24"/>
          <w:szCs w:val="24"/>
        </w:rPr>
        <w:t>율은 10%이고, 법인세율은 34%이다. 3년의 연금현가</w:t>
      </w:r>
      <w:r>
        <w:rPr>
          <w:rFonts w:ascii="HY신명조" w:eastAsia="HY신명조" w:cs="HY신명조"/>
          <w:spacing w:val="4"/>
          <w:sz w:val="24"/>
          <w:szCs w:val="24"/>
        </w:rPr>
        <w:t>요소는 다음과 같다. (모든 금액은 억원 단위로</w:t>
      </w:r>
      <w:r>
        <w:rPr>
          <w:rFonts w:ascii="HY신명조" w:eastAsia="HY신명조" w:cs="HY신명조"/>
          <w:sz w:val="24"/>
          <w:szCs w:val="24"/>
        </w:rPr>
        <w:t xml:space="preserve"> 소수점 둘째 자리까지만 표시한다.)</w:t>
      </w:r>
    </w:p>
    <w:p w14:paraId="0D3A2ED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2"/>
        <w:gridCol w:w="889"/>
        <w:gridCol w:w="889"/>
        <w:gridCol w:w="889"/>
        <w:gridCol w:w="889"/>
        <w:gridCol w:w="889"/>
      </w:tblGrid>
      <w:tr w:rsidR="00EF4088" w14:paraId="482E51B0" w14:textId="77777777">
        <w:trPr>
          <w:trHeight w:val="446"/>
        </w:trPr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3B9C9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할인율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B1907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C068C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7%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3FD01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DE887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9%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E62BA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EF4088" w14:paraId="5891E2C9" w14:textId="77777777">
        <w:trPr>
          <w:trHeight w:val="680"/>
        </w:trPr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097CB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연금현가요소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C0BD5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2.6730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EAFFD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2.6243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24CF0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2.5771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E465E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2.5313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E39F2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2.4869</w:t>
            </w:r>
          </w:p>
        </w:tc>
      </w:tr>
    </w:tbl>
    <w:p w14:paraId="6FB62C1B" w14:textId="77777777" w:rsidR="00EF4088" w:rsidRDefault="00EF4088">
      <w:pPr>
        <w:rPr>
          <w:sz w:val="2"/>
        </w:rPr>
      </w:pPr>
    </w:p>
    <w:p w14:paraId="3AC708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8B2CD7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643EE19" w14:textId="77777777" w:rsidR="00EF4088" w:rsidRDefault="008C3494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(물음1)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부품의 성능이 보통일 경우와 우수할 경우의 연간 영업현금흐름(OCF)은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얼마인가?</w:t>
      </w:r>
    </w:p>
    <w:p w14:paraId="2712258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3769F6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E8F71B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A5CA0A6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E8BD1FB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5033D36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8500ED9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256403A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1EA96AF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FA39875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부품의 성능이 보통일 경우와 우수할 경우의 개발완료 시점(t=1)에서의 순현가(NPV)는 </w:t>
      </w:r>
      <w:r>
        <w:rPr>
          <w:rFonts w:ascii="HY신명조" w:eastAsia="HY신명조" w:cs="HY신명조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얼마인가?</w:t>
      </w:r>
    </w:p>
    <w:p w14:paraId="221CAC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00551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4CE52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32EF2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F0E43A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45266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DEBF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5D688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80CDE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68DBB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3C27E95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(물음3)</w:t>
      </w:r>
      <w:r>
        <w:rPr>
          <w:rFonts w:ascii="HY신명조" w:eastAsia="HY신명조" w:cs="HY신명조"/>
          <w:sz w:val="24"/>
          <w:szCs w:val="24"/>
        </w:rPr>
        <w:t xml:space="preserve"> (주)에어테크가 (주)스카이항공이 제안한 내용대로 부품개발 전에 계약을 체결한다면 현재 시점(</w:t>
      </w:r>
      <w:r>
        <w:rPr>
          <w:rFonts w:ascii="HY신명조" w:eastAsia="HY신명조" w:cs="HY신명조"/>
          <w:i/>
          <w:iCs/>
          <w:sz w:val="24"/>
          <w:szCs w:val="24"/>
        </w:rPr>
        <w:t>t</w:t>
      </w:r>
      <w:r>
        <w:rPr>
          <w:rFonts w:ascii="HY신명조" w:eastAsia="HY신명조" w:cs="HY신명조"/>
          <w:sz w:val="24"/>
          <w:szCs w:val="24"/>
        </w:rPr>
        <w:t>=0)에서의 순현가(NPV)는 얼마인가?</w:t>
      </w:r>
    </w:p>
    <w:p w14:paraId="477EF85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08FB4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9C304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F3EB4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E95EF7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0F840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34A34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D1BDA9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2965C693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407FC880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013B9AD7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66AFD064" w14:textId="77777777" w:rsidR="00EF4088" w:rsidRDefault="008C3494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(물음4) </w:t>
      </w:r>
      <w:r>
        <w:rPr>
          <w:rFonts w:ascii="HY신명조" w:eastAsia="HY신명조" w:cs="HY신명조"/>
          <w:sz w:val="24"/>
          <w:szCs w:val="24"/>
        </w:rPr>
        <w:t>당장 계약을 체결하는 대신 부품개발 완료 시점(</w:t>
      </w:r>
      <w:r>
        <w:rPr>
          <w:rFonts w:ascii="HY신명조" w:eastAsia="HY신명조" w:cs="HY신명조"/>
          <w:i/>
          <w:iCs/>
          <w:sz w:val="24"/>
          <w:szCs w:val="24"/>
        </w:rPr>
        <w:t>t</w:t>
      </w:r>
      <w:r>
        <w:rPr>
          <w:rFonts w:ascii="HY신명조" w:eastAsia="HY신명조" w:cs="HY신명조"/>
          <w:sz w:val="24"/>
          <w:szCs w:val="24"/>
        </w:rPr>
        <w:t xml:space="preserve">=1)에서 (주)스카이항공이 제시한 내용대로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계약을 체결할 수 있는 권한이 (주)에어테크에게 </w:t>
      </w:r>
      <w:r>
        <w:rPr>
          <w:rFonts w:ascii="HY신명조" w:eastAsia="HY신명조" w:cs="HY신명조"/>
          <w:sz w:val="24"/>
          <w:szCs w:val="24"/>
        </w:rPr>
        <w:t>주어진다면 현재 시점(</w:t>
      </w:r>
      <w:r>
        <w:rPr>
          <w:rFonts w:ascii="HY신명조" w:eastAsia="HY신명조" w:cs="HY신명조"/>
          <w:i/>
          <w:iCs/>
          <w:sz w:val="24"/>
          <w:szCs w:val="24"/>
        </w:rPr>
        <w:t>t</w:t>
      </w:r>
      <w:r>
        <w:rPr>
          <w:rFonts w:ascii="HY신명조" w:eastAsia="HY신명조" w:cs="HY신명조"/>
          <w:sz w:val="24"/>
          <w:szCs w:val="24"/>
        </w:rPr>
        <w:t>=0)에서의 순현가(NPV)는 얼마인가?</w:t>
      </w:r>
    </w:p>
    <w:p w14:paraId="01DA859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42C69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C8A00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6B077A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EBEBB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BF548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199E1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D2F8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990045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33AC315B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6FEE452D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22E0B660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21C1516D" w14:textId="77777777" w:rsidR="00EF4088" w:rsidRDefault="008C3494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(물음5) </w:t>
      </w:r>
      <w:r>
        <w:rPr>
          <w:rFonts w:ascii="HY신명조" w:eastAsia="HY신명조" w:cs="HY신명조"/>
          <w:sz w:val="24"/>
          <w:szCs w:val="24"/>
        </w:rPr>
        <w:t>당장 계약을 체결하지 않고 부품개발 완료 시점에서 생산 및 판매여부를 결정할 수 있는 프로젝트의 순현가(NPV)는 당장 부품을 개발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>판매하기로 하는 계약을 체결하는 프로젝트의 순현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(NPV)와 얼마나 차이가 나는가? 이 차이를 </w:t>
      </w:r>
      <w:r>
        <w:rPr>
          <w:rFonts w:ascii="HY신명조" w:eastAsia="HY신명조" w:cs="HY신명조"/>
          <w:spacing w:val="-4"/>
          <w:sz w:val="24"/>
          <w:szCs w:val="24"/>
        </w:rPr>
        <w:t>“</w:t>
      </w:r>
      <w:r>
        <w:rPr>
          <w:rFonts w:ascii="HY신명조" w:eastAsia="HY신명조" w:cs="HY신명조"/>
          <w:spacing w:val="-4"/>
          <w:sz w:val="24"/>
          <w:szCs w:val="24"/>
        </w:rPr>
        <w:t>무</w:t>
      </w:r>
      <w:r>
        <w:rPr>
          <w:rFonts w:ascii="HY신명조" w:eastAsia="HY신명조" w:cs="HY신명조"/>
          <w:sz w:val="24"/>
          <w:szCs w:val="24"/>
        </w:rPr>
        <w:t>엇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의 </w:t>
      </w:r>
      <w:r>
        <w:rPr>
          <w:rFonts w:ascii="HY신명조" w:eastAsia="HY신명조" w:cs="HY신명조"/>
          <w:sz w:val="24"/>
          <w:szCs w:val="24"/>
        </w:rPr>
        <w:lastRenderedPageBreak/>
        <w:t>가치라고 부르는가?</w:t>
      </w:r>
    </w:p>
    <w:p w14:paraId="105D803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0B97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B120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26AD5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D4EC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86F80F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8B354F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CEEA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0A3D1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D6182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68B17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96CBEE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E579B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D7C3A3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1D2929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4DBA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EBAFE6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(물음6)</w:t>
      </w:r>
      <w:r>
        <w:rPr>
          <w:rFonts w:ascii="HY신명조" w:eastAsia="HY신명조" w:cs="HY신명조"/>
          <w:sz w:val="24"/>
          <w:szCs w:val="24"/>
        </w:rPr>
        <w:t xml:space="preserve"> 부품개발이 완료된 시점(</w:t>
      </w:r>
      <w:r>
        <w:rPr>
          <w:rFonts w:ascii="HY신명조" w:eastAsia="HY신명조" w:cs="HY신명조"/>
          <w:i/>
          <w:iCs/>
          <w:sz w:val="24"/>
          <w:szCs w:val="24"/>
        </w:rPr>
        <w:t>t</w:t>
      </w:r>
      <w:r>
        <w:rPr>
          <w:rFonts w:ascii="HY신명조" w:eastAsia="HY신명조" w:cs="HY신명조"/>
          <w:sz w:val="24"/>
          <w:szCs w:val="24"/>
        </w:rPr>
        <w:t>=1)에서 (주)에어테크가 자기자본만으로 부품을 생산하면 순현가</w:t>
      </w:r>
      <w:r>
        <w:rPr>
          <w:rFonts w:ascii="HY신명조" w:eastAsia="HY신명조" w:cs="HY신명조"/>
          <w:spacing w:val="-1"/>
          <w:sz w:val="24"/>
          <w:szCs w:val="24"/>
        </w:rPr>
        <w:t>(NPV)는 1,877.21억원이다. 만일 1,500억원의 투자</w:t>
      </w:r>
      <w:r>
        <w:rPr>
          <w:rFonts w:ascii="HY신명조" w:eastAsia="HY신명조" w:cs="HY신명조"/>
          <w:sz w:val="24"/>
          <w:szCs w:val="24"/>
        </w:rPr>
        <w:t xml:space="preserve">액 중 1,000억원을 채권발행으로 조달한다면 부품완료 </w:t>
      </w:r>
      <w:r>
        <w:rPr>
          <w:rFonts w:ascii="HY신명조" w:eastAsia="HY신명조" w:cs="HY신명조"/>
          <w:spacing w:val="-7"/>
          <w:sz w:val="24"/>
          <w:szCs w:val="24"/>
        </w:rPr>
        <w:t>시점(</w:t>
      </w:r>
      <w:r>
        <w:rPr>
          <w:rFonts w:ascii="HY신명조" w:eastAsia="HY신명조" w:cs="HY신명조"/>
          <w:i/>
          <w:iCs/>
          <w:spacing w:val="-7"/>
          <w:sz w:val="24"/>
          <w:szCs w:val="24"/>
        </w:rPr>
        <w:t>t</w:t>
      </w:r>
      <w:r>
        <w:rPr>
          <w:rFonts w:ascii="HY신명조" w:eastAsia="HY신명조" w:cs="HY신명조"/>
          <w:spacing w:val="-7"/>
          <w:sz w:val="24"/>
          <w:szCs w:val="24"/>
        </w:rPr>
        <w:t>=1)에서의 조정순현가(APV)는 얼마인가? 채</w:t>
      </w:r>
      <w:r>
        <w:rPr>
          <w:rFonts w:ascii="HY신명조" w:eastAsia="HY신명조" w:cs="HY신명조"/>
          <w:sz w:val="24"/>
          <w:szCs w:val="24"/>
        </w:rPr>
        <w:t>권의 연이율은 6%이고 원금은 3년 후에 전액 지급된다.</w:t>
      </w:r>
    </w:p>
    <w:p w14:paraId="32C8182C" w14:textId="77777777" w:rsidR="00EF4088" w:rsidRDefault="00EF4088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41540F2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0D6035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4BE97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485C8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12D99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93296A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CA56D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173402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7169F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FB195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0850D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812E67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20DF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25D5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6F990D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24F7E09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A2F1EB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C278542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</w:t>
      </w:r>
      <w:r>
        <w:rPr>
          <w:rFonts w:ascii="HY신명조" w:eastAsia="HY신명조" w:cs="HY신명조"/>
          <w:sz w:val="24"/>
          <w:szCs w:val="24"/>
        </w:rPr>
        <w:t xml:space="preserve"> (10점)</w:t>
      </w:r>
    </w:p>
    <w:p w14:paraId="53301A5B" w14:textId="77777777" w:rsidR="00EF4088" w:rsidRDefault="00EF4088">
      <w:pPr>
        <w:pStyle w:val="12"/>
        <w:spacing w:line="249" w:lineRule="auto"/>
        <w:rPr>
          <w:rFonts w:ascii="HY신명조" w:eastAsia="HY신명조" w:cs="HY신명조"/>
          <w:w w:val="100"/>
        </w:rPr>
      </w:pPr>
    </w:p>
    <w:p w14:paraId="776FE5AE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한별소프트(주)는 자기자본만으로 자금을 조달하여 운영하는 회사인데 매년 2억원의 기대영업이익이 </w:t>
      </w:r>
      <w:r>
        <w:rPr>
          <w:rFonts w:ascii="HY신명조" w:eastAsia="HY신명조" w:cs="HY신명조"/>
          <w:spacing w:val="-2"/>
          <w:sz w:val="24"/>
          <w:szCs w:val="24"/>
        </w:rPr>
        <w:t>영구적으로 예상되며 현재 자기자본비용은 15%이</w:t>
      </w:r>
      <w:r>
        <w:rPr>
          <w:rFonts w:ascii="HY신명조" w:eastAsia="HY신명조" w:cs="HY신명조"/>
          <w:sz w:val="24"/>
          <w:szCs w:val="24"/>
        </w:rPr>
        <w:t xml:space="preserve">다. </w:t>
      </w:r>
      <w:r>
        <w:rPr>
          <w:rFonts w:ascii="HY신명조" w:eastAsia="HY신명조" w:cs="HY신명조"/>
          <w:spacing w:val="-3"/>
          <w:sz w:val="24"/>
          <w:szCs w:val="24"/>
        </w:rPr>
        <w:t>이 회사는 자본구조를 바꾸기 위하여 8억원의 부채</w:t>
      </w:r>
      <w:r>
        <w:rPr>
          <w:rFonts w:ascii="HY신명조" w:eastAsia="HY신명조" w:cs="HY신명조"/>
          <w:sz w:val="24"/>
          <w:szCs w:val="24"/>
        </w:rPr>
        <w:t xml:space="preserve">를 10%의 이자율로 조달하여 주식의 일부를 재매입하고자 한다. 부채 만기 후 부채는 동일한 조건으로 재조달할 수 있다고 가정한다. 법인세율은 25%이며 </w:t>
      </w:r>
      <w:r>
        <w:rPr>
          <w:rFonts w:ascii="HY신명조" w:eastAsia="HY신명조" w:cs="HY신명조"/>
          <w:spacing w:val="-3"/>
          <w:sz w:val="24"/>
          <w:szCs w:val="24"/>
        </w:rPr>
        <w:t>법인세가 존재하는 것 이외에 자본시장은 완전하다</w:t>
      </w:r>
      <w:r>
        <w:rPr>
          <w:rFonts w:ascii="HY신명조" w:eastAsia="HY신명조" w:cs="HY신명조"/>
          <w:sz w:val="24"/>
          <w:szCs w:val="24"/>
        </w:rPr>
        <w:t xml:space="preserve">고 가정한다. </w:t>
      </w:r>
    </w:p>
    <w:p w14:paraId="1ACB2F23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FDC0CFB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자본구조 변경 후의 기업가치는 얼마인가?</w:t>
      </w:r>
    </w:p>
    <w:p w14:paraId="37EAED0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93D22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3F0F26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8F94D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4E8E0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AC18D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417F3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4BB3B87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자본구조 변경 후 이 기업의 자기자본비용</w:t>
      </w:r>
      <w:r>
        <w:rPr>
          <w:rFonts w:ascii="HY신명조" w:eastAsia="HY신명조" w:cs="HY신명조"/>
          <w:sz w:val="24"/>
          <w:szCs w:val="24"/>
        </w:rPr>
        <w:t xml:space="preserve">과 가중평균자본비용을 </w:t>
      </w:r>
      <w:r>
        <w:rPr>
          <w:rFonts w:ascii="HY신명조" w:eastAsia="HY신명조" w:cs="HY신명조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구하라. (퍼센트 기준으로 반올림하여 소수점 첫째 자리까지만 표시한다.)</w:t>
      </w:r>
    </w:p>
    <w:p w14:paraId="6DE760E3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7F88CFA1">
          <v:group id="_x0000_s1137" style="position:absolute;left:0;text-align:left;margin-left:59pt;margin-top:46.8pt;width:610.65pt;height:57.85pt;z-index:14;mso-position-horizontal-relative:page;mso-position-vertical-relative:page" coordsize="61064,5786">
            <v:line id="_x0000_s1698446110" o:spid="_x0000_s1142" style="position:absolute" from="0,5680" to="61064,5680" strokeweight=".16pt">
              <v:stroke endarrowwidth="narrow" endarrowlength="short" joinstyle="miter"/>
            </v:line>
            <v:group id="_x0000_s1138" style="position:absolute;width:60776;height:5497" coordsize="60776,5497">
              <v:shape id="_x0000_s1698446112" o:spid="_x0000_s1141" style="position:absolute;left:22152;width:14196;height:4329" coordsize="14196,4329" o:spt="100" adj="0,,0" path="m432,c43,,,42,,432l,3896v,391,43,433,432,433l13763,4329v390,,433,-42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33D06DE8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13" o:spid="_x0000_s1140" style="position:absolute;left:284;top:3172;width:8144;height:2303" coordsize="8144,2303" o:spt="100" adj="0,,0" path="m229,c22,,,22,,229l,2073v,207,22,230,229,230l7914,2303v208,,230,-23,230,-230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BBA56EB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14" o:spid="_x0000_s1139" style="position:absolute;left:53676;top:2878;width:7384;height:2587" coordsize="7384,2587" o:spt="100" adj="0,,0" path="m258,c25,,,26,,259l,2329v,233,25,258,258,258l7125,2587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2F2ED49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07CE32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23C87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1CDF03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8470C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E7482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C6D88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6E8CC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1AF221" w14:textId="77777777" w:rsidR="00EF4088" w:rsidRDefault="008C349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(물음3) </w:t>
      </w:r>
      <w:r>
        <w:rPr>
          <w:rFonts w:ascii="HY신명조" w:eastAsia="HY신명조" w:cs="HY신명조"/>
          <w:spacing w:val="-3"/>
          <w:sz w:val="24"/>
          <w:szCs w:val="24"/>
        </w:rPr>
        <w:t>만약 기업의 부채비율을 400%로 조정하고</w:t>
      </w:r>
      <w:r>
        <w:rPr>
          <w:rFonts w:ascii="HY신명조" w:eastAsia="HY신명조" w:cs="HY신명조"/>
          <w:sz w:val="24"/>
          <w:szCs w:val="24"/>
        </w:rPr>
        <w:t xml:space="preserve">자 한다면 지문에서 제시된 8억원 대신 얼마의 부채를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조달하여 주식의 일부를 재매입해야 하는가? </w:t>
      </w:r>
      <w:r>
        <w:rPr>
          <w:rFonts w:ascii="HY신명조" w:eastAsia="HY신명조" w:cs="HY신명조"/>
          <w:spacing w:val="-4"/>
          <w:sz w:val="24"/>
          <w:szCs w:val="24"/>
        </w:rPr>
        <w:t>부채</w:t>
      </w:r>
      <w:r>
        <w:rPr>
          <w:rFonts w:ascii="HY신명조" w:eastAsia="HY신명조" w:cs="HY신명조"/>
          <w:spacing w:val="-3"/>
          <w:sz w:val="24"/>
          <w:szCs w:val="24"/>
        </w:rPr>
        <w:t>의 조달조건은 금액에 관계없이 동일하다고 가정하라.</w:t>
      </w:r>
    </w:p>
    <w:p w14:paraId="15C794F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A9707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34C3E5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FFDFB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36B9C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823E5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9E862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8CFAB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7AAD3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552C45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C901980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F2F1373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3】 </w:t>
      </w:r>
      <w:r>
        <w:rPr>
          <w:rFonts w:ascii="HY신명조" w:eastAsia="HY신명조" w:cs="HY신명조"/>
          <w:sz w:val="24"/>
          <w:szCs w:val="24"/>
        </w:rPr>
        <w:t>(15점)</w:t>
      </w:r>
    </w:p>
    <w:p w14:paraId="3C09F559" w14:textId="77777777" w:rsidR="00EF4088" w:rsidRDefault="00EF4088">
      <w:pPr>
        <w:pStyle w:val="12"/>
        <w:spacing w:line="249" w:lineRule="auto"/>
        <w:rPr>
          <w:rFonts w:ascii="HY신명조" w:eastAsia="HY신명조" w:cs="HY신명조"/>
        </w:rPr>
      </w:pPr>
    </w:p>
    <w:p w14:paraId="6516379D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외환시장에서 1년 후 달러화의 현물환율이 각각 </w:t>
      </w:r>
      <w:r>
        <w:rPr>
          <w:rFonts w:ascii="HY신명조" w:eastAsia="HY신명조" w:cs="HY신명조"/>
          <w:spacing w:val="2"/>
          <w:sz w:val="24"/>
          <w:szCs w:val="24"/>
        </w:rPr>
        <w:t>1,100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/$ </w:t>
      </w:r>
      <w:r>
        <w:rPr>
          <w:rFonts w:ascii="HY신명조" w:eastAsia="HY신명조" w:cs="HY신명조"/>
          <w:spacing w:val="1"/>
          <w:sz w:val="24"/>
          <w:szCs w:val="24"/>
        </w:rPr>
        <w:t>또는 950원/$으로 상승 또는 하락하는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가지 경</w:t>
      </w:r>
      <w:r>
        <w:rPr>
          <w:rFonts w:ascii="HY신명조" w:eastAsia="HY신명조" w:cs="HY신명조"/>
          <w:spacing w:val="2"/>
          <w:sz w:val="24"/>
          <w:szCs w:val="24"/>
        </w:rPr>
        <w:t>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만 존재한다고 가정하자. 달러옵션과 </w:t>
      </w:r>
      <w:r>
        <w:rPr>
          <w:rFonts w:ascii="HY신명조" w:eastAsia="HY신명조" w:cs="HY신명조"/>
          <w:spacing w:val="-4"/>
          <w:sz w:val="24"/>
          <w:szCs w:val="24"/>
        </w:rPr>
        <w:t>달러선물의 잔</w:t>
      </w:r>
      <w:r>
        <w:rPr>
          <w:rFonts w:ascii="HY신명조" w:eastAsia="HY신명조" w:cs="HY신명조"/>
          <w:sz w:val="24"/>
          <w:szCs w:val="24"/>
        </w:rPr>
        <w:t>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만기는 1년으로 동일하며, 달러선물은 </w:t>
      </w:r>
      <w:r>
        <w:rPr>
          <w:rFonts w:ascii="HY신명조" w:eastAsia="HY신명조" w:cs="HY신명조"/>
          <w:spacing w:val="-12"/>
          <w:sz w:val="24"/>
          <w:szCs w:val="24"/>
        </w:rPr>
        <w:t>현재 1,050원</w:t>
      </w:r>
      <w:r>
        <w:rPr>
          <w:rFonts w:ascii="HY신명조" w:eastAsia="HY신명조" w:cs="HY신명조"/>
          <w:spacing w:val="-3"/>
          <w:sz w:val="24"/>
          <w:szCs w:val="24"/>
        </w:rPr>
        <w:t>/$의 가격에 거래되고 있다. 이 기간 동</w:t>
      </w:r>
      <w:r>
        <w:rPr>
          <w:rFonts w:ascii="HY신명조" w:eastAsia="HY신명조" w:cs="HY신명조"/>
          <w:sz w:val="24"/>
          <w:szCs w:val="24"/>
        </w:rPr>
        <w:t xml:space="preserve">안 국내 자본시장의 무위험이자율은 6%이다. 자본시장은 완전하고 </w:t>
      </w:r>
      <w:r>
        <w:rPr>
          <w:rFonts w:ascii="HY신명조" w:eastAsia="HY신명조" w:cs="HY신명조"/>
          <w:spacing w:val="-4"/>
          <w:sz w:val="24"/>
          <w:szCs w:val="24"/>
        </w:rPr>
        <w:t>차익거래의 기회는 존재하지 않는다고 가정하자. 달</w:t>
      </w:r>
      <w:r>
        <w:rPr>
          <w:rFonts w:ascii="HY신명조" w:eastAsia="HY신명조" w:cs="HY신명조"/>
          <w:sz w:val="24"/>
          <w:szCs w:val="24"/>
        </w:rPr>
        <w:t>러</w:t>
      </w:r>
      <w:r>
        <w:rPr>
          <w:rFonts w:ascii="HY신명조" w:eastAsia="HY신명조" w:cs="HY신명조"/>
          <w:spacing w:val="-3"/>
          <w:sz w:val="24"/>
          <w:szCs w:val="24"/>
        </w:rPr>
        <w:t>선물과 달러옵션계약의 1계약 규모는 50만 달러이</w:t>
      </w:r>
      <w:r>
        <w:rPr>
          <w:rFonts w:ascii="HY신명조" w:eastAsia="HY신명조" w:cs="HY신명조"/>
          <w:sz w:val="24"/>
          <w:szCs w:val="24"/>
        </w:rPr>
        <w:t>다. 다음 질문에 답하라.</w:t>
      </w:r>
    </w:p>
    <w:p w14:paraId="20606B89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3E9254D1">
          <v:group id="_x0000_s1131" style="position:absolute;left:0;text-align:left;margin-left:59pt;margin-top:46.8pt;width:610.65pt;height:58pt;z-index:15;mso-position-horizontal-relative:page;mso-position-vertical-relative:page" coordsize="61064,5799">
            <v:line id="_x0000_s2015364245" o:spid="_x0000_s1136" style="position:absolute" from="0,5680" to="61064,5680" strokeweight=".16pt">
              <v:stroke endarrowwidth="narrow" endarrowlength="short" joinstyle="miter"/>
            </v:line>
            <v:group id="_x0000_s1132" style="position:absolute;width:60776;height:5509" coordsize="60776,5509">
              <v:shape id="_x0000_s2015364247" o:spid="_x0000_s1135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6D946B80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48" o:spid="_x0000_s1134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BDD9F0A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2015364249" o:spid="_x0000_s1133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E273FB4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E0A370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8ED82E5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(물음1) </w:t>
      </w:r>
      <w:r>
        <w:rPr>
          <w:rFonts w:ascii="HY신명조" w:eastAsia="HY신명조" w:cs="HY신명조"/>
          <w:sz w:val="24"/>
          <w:szCs w:val="24"/>
        </w:rPr>
        <w:t xml:space="preserve">행사가격이 980원/$인 달러에 대한 풋옵션 1계약 매수포지션에 대하여 헤지해야 할 달러화의 규모를 밝히고 아울러 매수 또는 매도 여부를 제시하라. </w:t>
      </w:r>
    </w:p>
    <w:p w14:paraId="2AC381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4644B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C622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732E16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5FE03B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E1280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CA206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94A43F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1F5E0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67554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3FBF7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6A0178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6B2BEC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4CB480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(물음2) </w:t>
      </w:r>
      <w:r>
        <w:rPr>
          <w:rFonts w:ascii="HY신명조" w:eastAsia="HY신명조" w:cs="HY신명조"/>
          <w:sz w:val="24"/>
          <w:szCs w:val="24"/>
        </w:rPr>
        <w:t>위험중립자의 입장에서 환율이 1년 후 1,100원/$ 으로 상승할 확률은 얼마인가? (계산은 반올림하여 소수점 둘째 자리까지만 표시한다.)</w:t>
      </w:r>
    </w:p>
    <w:p w14:paraId="63B569C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A85BA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2D1C7E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EEAA6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30C285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74028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927B2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8B137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75E56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EDF32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9650D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A77B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46514D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2A9D648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88E63CC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9974234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AD3AE78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5D8E272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C7419BD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D0C37D4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8C6CDDB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DD41E8D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DA4F8D1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CEA2B7D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9331C7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FE97130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9A82CBC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(물음3)</w:t>
      </w:r>
      <w:r>
        <w:rPr>
          <w:rFonts w:ascii="HY신명조" w:eastAsia="HY신명조" w:cs="HY신명조"/>
          <w:sz w:val="24"/>
          <w:szCs w:val="24"/>
        </w:rPr>
        <w:t xml:space="preserve"> 옵션의 만기 시 현물환율을 </w:t>
      </w:r>
      <m:oMath>
        <m:r>
          <m:rPr>
            <m:sty m:val="p"/>
          </m:rPr>
          <w:rPr>
            <w:rFonts w:ascii="Cambria Math"/>
          </w:rPr>
          <m:t xml:space="preserve">S_T </m:t>
        </m:r>
      </m:oMath>
      <w:r>
        <w:rPr>
          <w:rFonts w:ascii="HY신명조" w:eastAsia="HY신명조" w:cs="HY신명조"/>
          <w:sz w:val="24"/>
          <w:szCs w:val="24"/>
        </w:rPr>
        <w:t xml:space="preserve"> 라고 정의하고 </w:t>
      </w:r>
      <w:r>
        <w:rPr>
          <w:rFonts w:ascii="HY신명조" w:eastAsia="HY신명조" w:cs="HY신명조"/>
          <w:spacing w:val="-2"/>
          <w:sz w:val="24"/>
          <w:szCs w:val="24"/>
        </w:rPr>
        <w:t>만기 시 옵션의 수익이 min{</w:t>
      </w:r>
      <m:oMath>
        <m:r>
          <m:rPr>
            <m:sty m:val="p"/>
          </m:rPr>
          <w:rPr>
            <w:rFonts w:ascii="Cambria Math"/>
          </w:rPr>
          <m:t xml:space="preserve">S_T 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 - 920, 50}으로 나타나</w:t>
      </w:r>
      <w:r>
        <w:rPr>
          <w:rFonts w:ascii="HY신명조" w:eastAsia="HY신명조" w:cs="HY신명조"/>
          <w:sz w:val="24"/>
          <w:szCs w:val="24"/>
        </w:rPr>
        <w:t>는 옵션의 적정 프리미엄을 제시하라. (계산은 반올림하여 천원 단위로 표시한다.)</w:t>
      </w:r>
    </w:p>
    <w:p w14:paraId="63C8EA2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DCBF3C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53B45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A3A5D6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1DEC3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FB015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6F7C3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FDFF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04E652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8A8FA2" w14:textId="77777777" w:rsidR="00EF4088" w:rsidRDefault="008C3494">
      <w:r>
        <w:br w:type="page"/>
      </w:r>
    </w:p>
    <w:p w14:paraId="60B5223A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FEEE5E3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4】 </w:t>
      </w:r>
      <w:r>
        <w:rPr>
          <w:rFonts w:ascii="HY신명조" w:eastAsia="HY신명조" w:cs="HY신명조"/>
          <w:sz w:val="24"/>
          <w:szCs w:val="24"/>
        </w:rPr>
        <w:t>(13점)</w:t>
      </w:r>
    </w:p>
    <w:p w14:paraId="2AF5EEA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D0AD65" w14:textId="77777777" w:rsidR="00EF4088" w:rsidRDefault="008C3494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  <w:r>
        <w:rPr>
          <w:rFonts w:ascii="HY신명조"/>
          <w:spacing w:val="0"/>
          <w:w w:val="100"/>
          <w:sz w:val="24"/>
          <w:szCs w:val="24"/>
        </w:rPr>
        <w:t xml:space="preserve">유동성프리미엄가설(또는 유동성선호가설)이 성립한다고 가정하자. 1년 만기 현물이자율(spot rate)은 6%이다. 그리고 1년후 기준 1년 만기 현물이자율은 </w:t>
      </w:r>
      <w:r>
        <w:rPr>
          <w:rFonts w:ascii="HY신명조"/>
          <w:spacing w:val="-4"/>
          <w:w w:val="100"/>
          <w:sz w:val="24"/>
          <w:szCs w:val="24"/>
        </w:rPr>
        <w:t>8%로 예상된다(6%와 8%는 명목이자율임). 만기가 2</w:t>
      </w:r>
      <w:r>
        <w:rPr>
          <w:rFonts w:ascii="HY신명조"/>
          <w:spacing w:val="0"/>
          <w:w w:val="100"/>
          <w:sz w:val="24"/>
          <w:szCs w:val="24"/>
        </w:rPr>
        <w:t>년</w:t>
      </w:r>
      <w:r>
        <w:rPr>
          <w:rFonts w:ascii="HY신명조"/>
          <w:spacing w:val="3"/>
          <w:w w:val="100"/>
          <w:sz w:val="24"/>
          <w:szCs w:val="24"/>
        </w:rPr>
        <w:t xml:space="preserve">이고 액면이자율이 8%인 채권(연 1회 이자 지급, </w:t>
      </w:r>
      <w:r>
        <w:rPr>
          <w:rFonts w:ascii="HY신명조"/>
          <w:spacing w:val="0"/>
          <w:w w:val="100"/>
          <w:sz w:val="24"/>
          <w:szCs w:val="24"/>
        </w:rPr>
        <w:t xml:space="preserve">원금 10,000원)을 1년 보유하는 경우 보유수익률(holding return)이 6.8%로 예상된다. (가격은 정수로 계산하고 수익률은 %기준으로 소수점 둘째 자리까지만 표시한다.) </w:t>
      </w:r>
    </w:p>
    <w:p w14:paraId="5B98CEC9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1041DFB8" w14:textId="77777777" w:rsidR="00EF4088" w:rsidRDefault="008C3494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  <w:r>
        <w:rPr>
          <w:rFonts w:ascii="HY신명조"/>
          <w:b/>
          <w:bCs/>
          <w:spacing w:val="3"/>
          <w:w w:val="100"/>
          <w:sz w:val="24"/>
          <w:szCs w:val="24"/>
        </w:rPr>
        <w:t xml:space="preserve">(물음1) </w:t>
      </w:r>
      <w:r>
        <w:rPr>
          <w:rFonts w:ascii="HY신명조"/>
          <w:spacing w:val="3"/>
          <w:w w:val="100"/>
          <w:sz w:val="24"/>
          <w:szCs w:val="24"/>
        </w:rPr>
        <w:t xml:space="preserve">채권의 1년 후 기대 가격과 현재 가격을 </w:t>
      </w:r>
      <w:r>
        <w:rPr>
          <w:rFonts w:ascii="HY신명조"/>
          <w:spacing w:val="0"/>
          <w:w w:val="100"/>
          <w:sz w:val="24"/>
          <w:szCs w:val="24"/>
        </w:rPr>
        <w:t xml:space="preserve">계산하라. </w:t>
      </w:r>
    </w:p>
    <w:p w14:paraId="4A30627F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3D3F7502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4678A385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1D25FE55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559AD4A0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2FDBDE7C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20F30527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2619754C" w14:textId="77777777" w:rsidR="00EF4088" w:rsidRDefault="008C3494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  <w:r>
        <w:rPr>
          <w:rFonts w:ascii="HY신명조"/>
          <w:b/>
          <w:bCs/>
          <w:spacing w:val="0"/>
          <w:w w:val="100"/>
          <w:sz w:val="24"/>
          <w:szCs w:val="24"/>
        </w:rPr>
        <w:t xml:space="preserve">(물음2) </w:t>
      </w:r>
      <w:r>
        <w:rPr>
          <w:rFonts w:ascii="HY신명조"/>
          <w:spacing w:val="0"/>
          <w:w w:val="100"/>
          <w:sz w:val="24"/>
          <w:szCs w:val="24"/>
        </w:rPr>
        <w:t xml:space="preserve">가격에 반영된 유동성프리미엄은 몇 퍼센트인가? </w:t>
      </w:r>
    </w:p>
    <w:p w14:paraId="39B5AD11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09BD3175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3A1F0589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53241CCE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2B71E1FB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4AF7172D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0440EDA5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49E993AE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20D351A8" w14:textId="77777777" w:rsidR="00EF4088" w:rsidRDefault="008C3494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  <w:r>
        <w:rPr>
          <w:rFonts w:ascii="HY신명조"/>
          <w:b/>
          <w:bCs/>
          <w:spacing w:val="0"/>
          <w:w w:val="100"/>
          <w:sz w:val="24"/>
          <w:szCs w:val="24"/>
        </w:rPr>
        <w:t>(물음3)</w:t>
      </w:r>
      <w:r>
        <w:rPr>
          <w:rFonts w:ascii="HY신명조"/>
          <w:spacing w:val="0"/>
          <w:w w:val="100"/>
          <w:sz w:val="24"/>
          <w:szCs w:val="24"/>
        </w:rPr>
        <w:t xml:space="preserve"> 실질수익률(real yield)이 3%로 일정하다고 </w:t>
      </w:r>
      <w:r>
        <w:rPr>
          <w:rFonts w:ascii="HY신명조"/>
          <w:spacing w:val="-2"/>
          <w:w w:val="100"/>
          <w:sz w:val="24"/>
          <w:szCs w:val="24"/>
        </w:rPr>
        <w:t>가정하자. 물가상승률이 2년 동안 어떻게 변할 것으</w:t>
      </w:r>
      <w:r>
        <w:rPr>
          <w:rFonts w:ascii="HY신명조"/>
          <w:spacing w:val="0"/>
          <w:w w:val="100"/>
          <w:sz w:val="24"/>
          <w:szCs w:val="24"/>
        </w:rPr>
        <w:t xml:space="preserve">로 기대되는가? </w:t>
      </w:r>
    </w:p>
    <w:p w14:paraId="65F04C88" w14:textId="77777777" w:rsidR="00EF4088" w:rsidRDefault="00EF4088">
      <w:pPr>
        <w:pStyle w:val="a8"/>
        <w:ind w:left="96" w:hanging="96"/>
        <w:rPr>
          <w:rFonts w:ascii="HY신명조" w:eastAsia="HY신명조" w:cs="HY신명조"/>
          <w:sz w:val="24"/>
          <w:szCs w:val="24"/>
        </w:rPr>
      </w:pPr>
    </w:p>
    <w:p w14:paraId="4EB4E79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D2501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FB23C8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C7F4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E9C89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C077E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1C5DF1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F0B87E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68DAD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A05FF8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88E7C39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D4042FD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5】 </w:t>
      </w:r>
      <w:r>
        <w:rPr>
          <w:rFonts w:ascii="HY신명조" w:eastAsia="HY신명조" w:cs="HY신명조"/>
          <w:sz w:val="24"/>
          <w:szCs w:val="24"/>
        </w:rPr>
        <w:t xml:space="preserve">(12점) </w:t>
      </w:r>
    </w:p>
    <w:p w14:paraId="0556CB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BCC945" w14:textId="77777777" w:rsidR="00EF4088" w:rsidRDefault="008C3494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  <w:r>
        <w:rPr>
          <w:rFonts w:ascii="HY신명조"/>
          <w:spacing w:val="0"/>
          <w:w w:val="100"/>
          <w:sz w:val="24"/>
          <w:szCs w:val="24"/>
        </w:rPr>
        <w:t xml:space="preserve">수익률이 2개의 위험요인으로 생성된다고 가정하자. </w:t>
      </w:r>
      <w:r>
        <w:rPr>
          <w:rFonts w:ascii="HY신명조"/>
          <w:spacing w:val="-2"/>
          <w:w w:val="100"/>
          <w:sz w:val="24"/>
          <w:szCs w:val="24"/>
        </w:rPr>
        <w:t>다음과 같이 잘 분산된 3개의 포트폴리오가 존재한</w:t>
      </w:r>
      <w:r>
        <w:rPr>
          <w:rFonts w:ascii="HY신명조"/>
          <w:spacing w:val="0"/>
          <w:w w:val="100"/>
          <w:sz w:val="24"/>
          <w:szCs w:val="24"/>
        </w:rPr>
        <w:t>다. 여기서 b</w:t>
      </w:r>
      <w:r>
        <w:rPr>
          <w:rFonts w:ascii="HY신명조"/>
          <w:spacing w:val="0"/>
          <w:w w:val="100"/>
          <w:sz w:val="24"/>
          <w:szCs w:val="24"/>
          <w:vertAlign w:val="subscript"/>
        </w:rPr>
        <w:t>il</w:t>
      </w:r>
      <w:r>
        <w:rPr>
          <w:rFonts w:ascii="HY신명조"/>
          <w:spacing w:val="0"/>
          <w:w w:val="100"/>
          <w:sz w:val="24"/>
          <w:szCs w:val="24"/>
        </w:rPr>
        <w:t>과 b</w:t>
      </w:r>
      <w:r>
        <w:rPr>
          <w:rFonts w:ascii="HY신명조"/>
          <w:spacing w:val="0"/>
          <w:w w:val="100"/>
          <w:sz w:val="24"/>
          <w:szCs w:val="24"/>
          <w:vertAlign w:val="subscript"/>
        </w:rPr>
        <w:t>i2</w:t>
      </w:r>
      <w:r>
        <w:rPr>
          <w:rFonts w:ascii="HY신명조"/>
          <w:spacing w:val="0"/>
          <w:w w:val="100"/>
          <w:sz w:val="24"/>
          <w:szCs w:val="24"/>
        </w:rPr>
        <w:t xml:space="preserve">는 </w:t>
      </w:r>
      <w:r>
        <w:rPr>
          <w:rFonts w:ascii="HY신명조"/>
          <w:i/>
          <w:iCs/>
          <w:spacing w:val="0"/>
          <w:w w:val="100"/>
          <w:sz w:val="24"/>
          <w:szCs w:val="24"/>
        </w:rPr>
        <w:t>i</w:t>
      </w:r>
      <w:r>
        <w:rPr>
          <w:rFonts w:ascii="HY신명조"/>
          <w:spacing w:val="0"/>
          <w:w w:val="100"/>
          <w:sz w:val="24"/>
          <w:szCs w:val="24"/>
        </w:rPr>
        <w:t xml:space="preserve">포트폴리오의 첫 번째와 두 번째 요인에 대한 민감도이다. </w:t>
      </w:r>
    </w:p>
    <w:p w14:paraId="7E82530D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248"/>
        <w:gridCol w:w="1248"/>
      </w:tblGrid>
      <w:tr w:rsidR="00EF4088" w14:paraId="2DDE3798" w14:textId="77777777">
        <w:trPr>
          <w:trHeight w:val="389"/>
        </w:trPr>
        <w:tc>
          <w:tcPr>
            <w:tcW w:w="141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904A5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포트폴리오</w:t>
            </w:r>
          </w:p>
        </w:tc>
        <w:tc>
          <w:tcPr>
            <w:tcW w:w="170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40F93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기대수익률(%)</w:t>
            </w:r>
          </w:p>
        </w:tc>
        <w:tc>
          <w:tcPr>
            <w:tcW w:w="124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647E0" w14:textId="77777777" w:rsidR="00EF4088" w:rsidRDefault="008C3494">
            <w:pPr>
              <w:pStyle w:val="10"/>
              <w:wordWrap/>
              <w:ind w:left="0" w:firstLine="0"/>
              <w:jc w:val="center"/>
              <w:rPr>
                <w:rFonts w:ascii="HY신명조"/>
                <w:spacing w:val="-12"/>
                <w:w w:val="100"/>
                <w:sz w:val="24"/>
                <w:szCs w:val="24"/>
                <w:vertAlign w:val="subscript"/>
              </w:rPr>
            </w:pPr>
            <w:r>
              <w:rPr>
                <w:rFonts w:ascii="HY신명조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ascii="HY신명조"/>
                <w:spacing w:val="0"/>
                <w:w w:val="100"/>
                <w:sz w:val="24"/>
                <w:szCs w:val="24"/>
                <w:vertAlign w:val="subscript"/>
              </w:rPr>
              <w:t>il</w:t>
            </w:r>
          </w:p>
        </w:tc>
        <w:tc>
          <w:tcPr>
            <w:tcW w:w="124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005589" w14:textId="77777777" w:rsidR="00EF4088" w:rsidRDefault="008C3494">
            <w:pPr>
              <w:pStyle w:val="10"/>
              <w:wordWrap/>
              <w:ind w:left="0" w:firstLine="0"/>
              <w:jc w:val="center"/>
              <w:rPr>
                <w:rFonts w:ascii="HY신명조"/>
                <w:spacing w:val="-12"/>
                <w:w w:val="100"/>
                <w:sz w:val="24"/>
                <w:szCs w:val="24"/>
                <w:vertAlign w:val="subscript"/>
              </w:rPr>
            </w:pPr>
            <w:r>
              <w:rPr>
                <w:rFonts w:ascii="HY신명조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ascii="HY신명조"/>
                <w:spacing w:val="0"/>
                <w:w w:val="100"/>
                <w:sz w:val="24"/>
                <w:szCs w:val="24"/>
                <w:vertAlign w:val="subscript"/>
              </w:rPr>
              <w:t>i2</w:t>
            </w:r>
          </w:p>
        </w:tc>
      </w:tr>
      <w:tr w:rsidR="00EF4088" w14:paraId="5C59C42E" w14:textId="77777777">
        <w:trPr>
          <w:trHeight w:val="389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79F5B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9376E" w14:textId="77777777" w:rsidR="00EF4088" w:rsidRDefault="008C3494">
            <w:pPr>
              <w:pStyle w:val="10"/>
              <w:wordWrap/>
              <w:ind w:left="0" w:firstLine="0"/>
              <w:jc w:val="center"/>
              <w:rPr>
                <w:rFonts w:ascii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/>
                <w:spacing w:val="0"/>
                <w:w w:val="100"/>
                <w:sz w:val="24"/>
                <w:szCs w:val="24"/>
              </w:rPr>
              <w:t>9.25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05AD7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B9C8D0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</w:tr>
      <w:tr w:rsidR="00EF4088" w14:paraId="17584012" w14:textId="77777777">
        <w:trPr>
          <w:trHeight w:val="389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7F2D9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C5C60" w14:textId="77777777" w:rsidR="00EF4088" w:rsidRDefault="008C3494">
            <w:pPr>
              <w:pStyle w:val="10"/>
              <w:wordWrap/>
              <w:ind w:left="0" w:firstLine="0"/>
              <w:jc w:val="center"/>
              <w:rPr>
                <w:rFonts w:ascii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/>
                <w:spacing w:val="0"/>
                <w:w w:val="100"/>
                <w:sz w:val="24"/>
                <w:szCs w:val="24"/>
              </w:rPr>
              <w:t>8.75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0BE4B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0120E9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</w:t>
            </w:r>
          </w:p>
        </w:tc>
      </w:tr>
      <w:tr w:rsidR="00EF4088" w14:paraId="3A26C703" w14:textId="77777777">
        <w:trPr>
          <w:trHeight w:val="389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EB993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1F75E" w14:textId="77777777" w:rsidR="00EF4088" w:rsidRDefault="008C3494">
            <w:pPr>
              <w:pStyle w:val="10"/>
              <w:wordWrap/>
              <w:ind w:left="0" w:firstLine="0"/>
              <w:jc w:val="center"/>
              <w:rPr>
                <w:rFonts w:ascii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/>
                <w:spacing w:val="0"/>
                <w:w w:val="100"/>
                <w:sz w:val="24"/>
                <w:szCs w:val="24"/>
              </w:rPr>
              <w:t>6.70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BCF7A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135EC1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</w:tr>
    </w:tbl>
    <w:p w14:paraId="7CADA111" w14:textId="77777777" w:rsidR="00EF4088" w:rsidRDefault="00EF4088">
      <w:pPr>
        <w:rPr>
          <w:sz w:val="2"/>
        </w:rPr>
      </w:pPr>
    </w:p>
    <w:p w14:paraId="2C09075B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716C0366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57CB5BFC" w14:textId="77777777" w:rsidR="00EF4088" w:rsidRDefault="008C3494">
      <w:pPr>
        <w:pStyle w:val="10"/>
        <w:spacing w:line="249" w:lineRule="auto"/>
        <w:ind w:left="0" w:firstLine="0"/>
        <w:rPr>
          <w:rFonts w:ascii="HY신명조"/>
          <w:spacing w:val="4"/>
          <w:w w:val="100"/>
          <w:sz w:val="24"/>
          <w:szCs w:val="24"/>
        </w:rPr>
      </w:pPr>
      <w:r>
        <w:rPr>
          <w:rFonts w:ascii="HY신명조"/>
          <w:b/>
          <w:bCs/>
          <w:spacing w:val="0"/>
          <w:w w:val="100"/>
          <w:sz w:val="24"/>
          <w:szCs w:val="24"/>
        </w:rPr>
        <w:t>(물음1)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4"/>
          <w:w w:val="100"/>
          <w:sz w:val="24"/>
          <w:szCs w:val="24"/>
        </w:rPr>
        <w:t xml:space="preserve">APT(차익거래 가격결정이론) 위험-기대수익률 관계를 나타내는 식을 구하라. </w:t>
      </w:r>
    </w:p>
    <w:p w14:paraId="2F94BD2C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782A06AA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7F4EA51C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07211F08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1CB03320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2EA61576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34922A9B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667954DF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57B9E3AD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11603692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331A46E5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121EA074" w14:textId="77777777" w:rsidR="00EF4088" w:rsidRDefault="008C3494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  <w:r>
        <w:rPr>
          <w:rFonts w:ascii="HY신명조"/>
          <w:b/>
          <w:bCs/>
          <w:spacing w:val="0"/>
          <w:w w:val="100"/>
          <w:sz w:val="24"/>
          <w:szCs w:val="24"/>
        </w:rPr>
        <w:t>(물음2)</w:t>
      </w:r>
      <w:r>
        <w:rPr>
          <w:rFonts w:ascii="HY신명조"/>
          <w:spacing w:val="0"/>
          <w:w w:val="100"/>
          <w:sz w:val="24"/>
          <w:szCs w:val="24"/>
        </w:rPr>
        <w:t xml:space="preserve"> D포트폴리오의 기대수익률이 8.7%이고 b</w:t>
      </w:r>
      <w:r>
        <w:rPr>
          <w:rFonts w:ascii="HY신명조"/>
          <w:spacing w:val="0"/>
          <w:w w:val="100"/>
          <w:sz w:val="24"/>
          <w:szCs w:val="24"/>
          <w:vertAlign w:val="subscript"/>
        </w:rPr>
        <w:t>il</w:t>
      </w:r>
      <w:r>
        <w:rPr>
          <w:rFonts w:ascii="HY신명조"/>
          <w:spacing w:val="0"/>
          <w:w w:val="100"/>
          <w:sz w:val="24"/>
          <w:szCs w:val="24"/>
        </w:rPr>
        <w:t>이 0.725, b</w:t>
      </w:r>
      <w:r>
        <w:rPr>
          <w:rFonts w:ascii="HY신명조"/>
          <w:spacing w:val="0"/>
          <w:w w:val="100"/>
          <w:sz w:val="24"/>
          <w:szCs w:val="24"/>
          <w:vertAlign w:val="subscript"/>
        </w:rPr>
        <w:t>i2</w:t>
      </w:r>
      <w:r>
        <w:rPr>
          <w:rFonts w:ascii="HY신명조"/>
          <w:spacing w:val="0"/>
          <w:w w:val="100"/>
          <w:sz w:val="24"/>
          <w:szCs w:val="24"/>
        </w:rPr>
        <w:t xml:space="preserve">가 0.525라고 가정하자. 차익거래 과정을 </w:t>
      </w:r>
      <w:r>
        <w:rPr>
          <w:rFonts w:ascii="HY신명조"/>
          <w:spacing w:val="-4"/>
          <w:w w:val="100"/>
          <w:sz w:val="24"/>
          <w:szCs w:val="24"/>
        </w:rPr>
        <w:t>정확히 설명하고 무위험이익(%)을 계산하라(이를 위</w:t>
      </w:r>
      <w:r>
        <w:rPr>
          <w:rFonts w:ascii="HY신명조"/>
          <w:spacing w:val="0"/>
          <w:w w:val="100"/>
          <w:sz w:val="24"/>
          <w:szCs w:val="24"/>
        </w:rPr>
        <w:t xml:space="preserve">해 </w:t>
      </w:r>
      <w:r>
        <w:rPr>
          <w:rFonts w:ascii="HY신명조"/>
          <w:spacing w:val="4"/>
          <w:w w:val="100"/>
          <w:sz w:val="24"/>
          <w:szCs w:val="24"/>
        </w:rPr>
        <w:t>새로 구성한 포트폴리오를 E로 명명할 것). 또한</w:t>
      </w:r>
      <w:r>
        <w:rPr>
          <w:rFonts w:ascii="HY신명조"/>
          <w:spacing w:val="0"/>
          <w:w w:val="100"/>
          <w:sz w:val="24"/>
          <w:szCs w:val="24"/>
        </w:rPr>
        <w:t xml:space="preserve"> 차익거래의 3가지 조건을 제시하고 이 조건이 모두 충족됨을 보여라. </w:t>
      </w:r>
    </w:p>
    <w:p w14:paraId="3BFE2CC7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0ECC9D30">
          <v:group id="_x0000_s1125" style="position:absolute;left:0;text-align:left;margin-left:59pt;margin-top:46.8pt;width:610.65pt;height:57.95pt;z-index:16;mso-position-horizontal-relative:page;mso-position-vertical-relative:page" coordsize="61064,5793">
            <v:line id="_x0000_s2015364250" o:spid="_x0000_s1130" style="position:absolute" from="0,5680" to="61064,5680" strokeweight=".16pt">
              <v:stroke endarrowwidth="narrow" endarrowlength="short" joinstyle="miter"/>
            </v:line>
            <v:group id="_x0000_s1126" style="position:absolute;width:60776;height:5503" coordsize="60776,5503">
              <v:shape id="_x0000_s2015364252" o:spid="_x0000_s1129" style="position:absolute;left:22152;width:14196;height:4333" coordsize="14196,4333" o:spt="100" adj="0,,0" path="m433,c43,,,42,,433l,3900v,391,43,433,433,433l13762,4333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27165F6C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53" o:spid="_x0000_s1128" style="position:absolute;left:284;top:3174;width:8144;height:2305" coordsize="8144,2305" o:spt="100" adj="0,,0" path="m229,c22,,,23,,230l,2076v,207,22,229,229,229l7914,2305v208,,230,-22,230,-229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F413A2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2015364254" o:spid="_x0000_s1127" style="position:absolute;left:53676;top:2881;width:7384;height:2589" coordsize="7384,2589" o:spt="100" adj="0,,0" path="m258,c25,,,25,,258l,2330v,233,25,259,258,259l7125,2589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0D0D7A7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1088F5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06F7C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14BFC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0D612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54C95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ABC127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1CA07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43E0A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40E12B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F13BE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39471C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DCA266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B4F001D" w14:textId="77777777" w:rsidR="00EF4088" w:rsidRDefault="008C3494">
      <w:r>
        <w:br w:type="page"/>
      </w:r>
    </w:p>
    <w:p w14:paraId="50C4494D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53CF70D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</w:t>
      </w:r>
      <w:r>
        <w:rPr>
          <w:rFonts w:ascii="HY신명조" w:eastAsia="HY신명조" w:cs="HY신명조"/>
          <w:sz w:val="24"/>
          <w:szCs w:val="24"/>
        </w:rPr>
        <w:t xml:space="preserve"> (25점)</w:t>
      </w:r>
    </w:p>
    <w:p w14:paraId="5EDE6C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5FB7F6A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대영(주)는 이테크(주)의 흡수합병을 검토하고 있다.  모두 무부채기업인 두 기업의 재무정보는 다음과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4"/>
        <w:gridCol w:w="1834"/>
        <w:gridCol w:w="1834"/>
      </w:tblGrid>
      <w:tr w:rsidR="00EF4088" w14:paraId="496841C6" w14:textId="77777777">
        <w:trPr>
          <w:trHeight w:val="389"/>
        </w:trPr>
        <w:tc>
          <w:tcPr>
            <w:tcW w:w="183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3CE30" w14:textId="77777777" w:rsidR="00EF4088" w:rsidRDefault="00EF408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9E89E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대영(주)</w:t>
            </w:r>
          </w:p>
        </w:tc>
        <w:tc>
          <w:tcPr>
            <w:tcW w:w="18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FDE5DF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이테크(주)</w:t>
            </w:r>
          </w:p>
        </w:tc>
      </w:tr>
      <w:tr w:rsidR="00EF4088" w14:paraId="2F9E8A39" w14:textId="77777777">
        <w:trPr>
          <w:trHeight w:val="389"/>
        </w:trPr>
        <w:tc>
          <w:tcPr>
            <w:tcW w:w="183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037C0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주식수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78D06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200만주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CA1BEF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50만주</w:t>
            </w:r>
          </w:p>
        </w:tc>
      </w:tr>
      <w:tr w:rsidR="00EF4088" w14:paraId="76C8B4C6" w14:textId="77777777">
        <w:trPr>
          <w:trHeight w:val="389"/>
        </w:trPr>
        <w:tc>
          <w:tcPr>
            <w:tcW w:w="183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983D9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3FF31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60억원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51A8E2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16.5억원</w:t>
            </w:r>
          </w:p>
        </w:tc>
      </w:tr>
      <w:tr w:rsidR="00EF4088" w14:paraId="00BC095E" w14:textId="77777777">
        <w:trPr>
          <w:trHeight w:val="389"/>
        </w:trPr>
        <w:tc>
          <w:tcPr>
            <w:tcW w:w="183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C057F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당시주가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B8C77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4874F8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21,000원</w:t>
            </w:r>
          </w:p>
        </w:tc>
      </w:tr>
      <w:tr w:rsidR="00EF4088" w14:paraId="3CC29F7B" w14:textId="77777777">
        <w:trPr>
          <w:trHeight w:val="389"/>
        </w:trPr>
        <w:tc>
          <w:tcPr>
            <w:tcW w:w="183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00243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베타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39724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69F401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1.4</w:t>
            </w:r>
          </w:p>
        </w:tc>
      </w:tr>
    </w:tbl>
    <w:p w14:paraId="116D18B7" w14:textId="77777777" w:rsidR="00EF4088" w:rsidRDefault="00EF4088">
      <w:pPr>
        <w:rPr>
          <w:sz w:val="2"/>
        </w:rPr>
      </w:pPr>
    </w:p>
    <w:p w14:paraId="2159CE9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D5753D8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2005년말 합병 검토 당시 무위험자산수익률은 4%, </w:t>
      </w:r>
      <w:r>
        <w:rPr>
          <w:rFonts w:ascii="HY신명조" w:eastAsia="HY신명조" w:cs="HY신명조"/>
          <w:spacing w:val="-2"/>
          <w:sz w:val="24"/>
          <w:szCs w:val="24"/>
        </w:rPr>
        <w:t>시장포트폴리오 수익률은 10%이고 법인세율은 합</w:t>
      </w:r>
      <w:r>
        <w:rPr>
          <w:rFonts w:ascii="HY신명조" w:eastAsia="HY신명조" w:cs="HY신명조"/>
          <w:sz w:val="24"/>
          <w:szCs w:val="24"/>
        </w:rPr>
        <w:t>병전후 두 기업 모두 40%로 같다.</w:t>
      </w:r>
    </w:p>
    <w:p w14:paraId="6A3848E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51B20B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피합병기업인 이테크(주)의 주주의 입장에서 더 유리한 합병조건은 주당순이익(EPS)기준인가 아니면 주당가격 기준인가? 단, 합병 여부 판단은 </w:t>
      </w:r>
      <w:r>
        <w:rPr>
          <w:rFonts w:ascii="HY신명조" w:eastAsia="HY신명조" w:cs="HY신명조"/>
          <w:spacing w:val="-2"/>
          <w:sz w:val="24"/>
          <w:szCs w:val="24"/>
        </w:rPr>
        <w:t>주식교환비율에 따른 EPS크기의 변화로 측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정하고 </w:t>
      </w:r>
      <w:r>
        <w:rPr>
          <w:rFonts w:ascii="HY신명조" w:eastAsia="HY신명조" w:cs="HY신명조"/>
          <w:sz w:val="24"/>
          <w:szCs w:val="24"/>
        </w:rPr>
        <w:t>합병시너지는 없다고 가정한다.</w:t>
      </w:r>
    </w:p>
    <w:p w14:paraId="3528079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B8238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375BD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0CC10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9318C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92A67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ADFF79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28F41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296A6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E3CCE8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이테크(주)의 주주는 당시주가에 6,000원의 프리미엄을 추가한 주당가격 기준으로 대영(주)와 </w:t>
      </w:r>
      <w:r>
        <w:rPr>
          <w:rFonts w:ascii="HY신명조" w:eastAsia="HY신명조" w:cs="HY신명조"/>
          <w:spacing w:val="-1"/>
          <w:sz w:val="24"/>
          <w:szCs w:val="24"/>
        </w:rPr>
        <w:t>주식교환비율을 결정하자고 요구하고 있다. 대영</w:t>
      </w:r>
      <w:r>
        <w:rPr>
          <w:rFonts w:ascii="HY신명조" w:eastAsia="HY신명조" w:cs="HY신명조"/>
          <w:sz w:val="24"/>
          <w:szCs w:val="24"/>
        </w:rPr>
        <w:t>(주) 주주의 입장에서 이 제안을 수용할 것인지를 판단하라. 단, 합병 여부 판단은 주식교환비율에 따른 EPS크기의 변화로 측정하고 합병시너지는 없다고 가정한다.</w:t>
      </w:r>
    </w:p>
    <w:p w14:paraId="2038B1C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09F74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60A85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274FB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29590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4A051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B2142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BB087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41566F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99DD4FE" w14:textId="77777777" w:rsidR="00EF4088" w:rsidRDefault="00EF4088">
      <w:pPr>
        <w:pStyle w:val="a8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0700C0B6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(물음3) </w:t>
      </w:r>
      <w:r>
        <w:rPr>
          <w:rFonts w:ascii="HY신명조" w:eastAsia="HY신명조" w:cs="HY신명조"/>
          <w:spacing w:val="-3"/>
          <w:sz w:val="24"/>
          <w:szCs w:val="24"/>
        </w:rPr>
        <w:t>이테크(주)는 당시주가에 6,000원의 프리미</w:t>
      </w:r>
      <w:r>
        <w:rPr>
          <w:rFonts w:ascii="HY신명조" w:eastAsia="HY신명조" w:cs="HY신명조"/>
          <w:sz w:val="24"/>
          <w:szCs w:val="24"/>
        </w:rPr>
        <w:t>엄을 추가한 주당가격으로 전체 발행주식을 현금으로 인수해 줄 것을 대영(주)에게 요구하고 있다.</w:t>
      </w:r>
    </w:p>
    <w:p w14:paraId="42EDAE9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34F40E7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(1) 대영(주)는 합병 당시의 주가가 가장 적절한 주</w:t>
      </w:r>
      <w:r>
        <w:rPr>
          <w:rFonts w:ascii="HY신명조" w:eastAsia="HY신명조" w:cs="HY신명조"/>
          <w:sz w:val="24"/>
          <w:szCs w:val="24"/>
        </w:rPr>
        <w:t xml:space="preserve">당 </w:t>
      </w:r>
      <w:r>
        <w:rPr>
          <w:rFonts w:ascii="HY신명조" w:eastAsia="HY신명조" w:cs="HY신명조"/>
          <w:spacing w:val="-3"/>
          <w:sz w:val="24"/>
          <w:szCs w:val="24"/>
        </w:rPr>
        <w:t>인수금액이라고 판단한다. 이 경우 합병후 대영</w:t>
      </w:r>
      <w:r>
        <w:rPr>
          <w:rFonts w:ascii="HY신명조" w:eastAsia="HY신명조" w:cs="HY신명조"/>
          <w:spacing w:val="-2"/>
          <w:sz w:val="24"/>
          <w:szCs w:val="24"/>
        </w:rPr>
        <w:t>(주)</w:t>
      </w:r>
      <w:r>
        <w:rPr>
          <w:rFonts w:ascii="HY신명조" w:eastAsia="HY신명조" w:cs="HY신명조"/>
          <w:sz w:val="24"/>
          <w:szCs w:val="24"/>
        </w:rPr>
        <w:t>의 주주가 요구하는 요구수익률은 얼마인가? (퍼센트기준 소수점 둘째 자리까지만 표시한다.)</w:t>
      </w:r>
    </w:p>
    <w:p w14:paraId="0279AF4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1468DC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AB9508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254127C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5AB6E3F2">
          <v:group id="_x0000_s1119" style="position:absolute;left:0;text-align:left;margin-left:59pt;margin-top:46.8pt;width:610.65pt;height:58.1pt;z-index:17;mso-position-horizontal-relative:page;mso-position-vertical-relative:page" coordsize="61064,5808">
            <v:line id="_x0000_s2015364255" o:spid="_x0000_s1124" style="position:absolute" from="0,5680" to="61064,5680" strokeweight=".16pt">
              <v:stroke endarrowwidth="narrow" endarrowlength="short" joinstyle="miter"/>
            </v:line>
            <v:group id="_x0000_s1120" style="position:absolute;width:60776;height:5518" coordsize="60776,5518">
              <v:shape id="_x0000_s2015364257" o:spid="_x0000_s1123" style="position:absolute;left:22152;width:14196;height:4343" coordsize="14196,4343" o:spt="100" adj="0,,0" path="m434,c43,,,42,,434l,3909v,392,43,434,434,434l13761,4343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5D199DFC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58" o:spid="_x0000_s1122" style="position:absolute;left:284;top:3181;width:8144;height:2310" coordsize="8144,2310" o:spt="100" adj="0,,0" path="m230,c23,,,23,,231l,2080v,208,23,230,230,230l7913,2310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4229D87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2015364259" o:spid="_x0000_s1121" style="position:absolute;left:53676;top:2886;width:7384;height:2594" coordsize="7384,2594" o:spt="100" adj="0,,0" path="m259,c25,,,26,,259l,2335v,234,25,259,259,259l7124,2594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C9DB72A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E55C9A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26FF9C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(2) 합병에 따른 매년 말 기준 증분현금흐</w:t>
      </w:r>
      <w:r>
        <w:rPr>
          <w:rFonts w:ascii="HY신명조" w:eastAsia="HY신명조" w:cs="HY신명조"/>
          <w:sz w:val="24"/>
          <w:szCs w:val="24"/>
        </w:rPr>
        <w:t>름은 다음과 같이 예상된다. 주어진 증분현금흐름만을 고려하여 이테크(주)의 요구가 적절한지 대영(주) 주주의 입장에서 판단하라.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2683"/>
      </w:tblGrid>
      <w:tr w:rsidR="00EF4088" w14:paraId="21B8B281" w14:textId="77777777">
        <w:trPr>
          <w:trHeight w:val="426"/>
        </w:trPr>
        <w:tc>
          <w:tcPr>
            <w:tcW w:w="172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8F6FC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기간(t)</w:t>
            </w:r>
          </w:p>
        </w:tc>
        <w:tc>
          <w:tcPr>
            <w:tcW w:w="268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98105D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증분현금흐름</w:t>
            </w:r>
          </w:p>
        </w:tc>
      </w:tr>
      <w:tr w:rsidR="00EF4088" w14:paraId="1CA53F0C" w14:textId="77777777">
        <w:trPr>
          <w:trHeight w:val="313"/>
        </w:trPr>
        <w:tc>
          <w:tcPr>
            <w:tcW w:w="172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4B5DC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E19F33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12억원</w:t>
            </w:r>
          </w:p>
        </w:tc>
      </w:tr>
      <w:tr w:rsidR="00EF4088" w14:paraId="62B53C26" w14:textId="77777777">
        <w:trPr>
          <w:trHeight w:val="369"/>
        </w:trPr>
        <w:tc>
          <w:tcPr>
            <w:tcW w:w="172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068D5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727312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10억원</w:t>
            </w:r>
          </w:p>
        </w:tc>
      </w:tr>
      <w:tr w:rsidR="00EF4088" w14:paraId="336585A3" w14:textId="77777777">
        <w:trPr>
          <w:trHeight w:val="369"/>
        </w:trPr>
        <w:tc>
          <w:tcPr>
            <w:tcW w:w="172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16A00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DC66EE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7억원</w:t>
            </w:r>
          </w:p>
        </w:tc>
      </w:tr>
      <w:tr w:rsidR="00EF4088" w14:paraId="358B4CD6" w14:textId="77777777">
        <w:trPr>
          <w:trHeight w:val="369"/>
        </w:trPr>
        <w:tc>
          <w:tcPr>
            <w:tcW w:w="172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49B80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8E5CD0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6억원</w:t>
            </w:r>
          </w:p>
        </w:tc>
      </w:tr>
    </w:tbl>
    <w:p w14:paraId="3C0F8D34" w14:textId="77777777" w:rsidR="00EF4088" w:rsidRDefault="00EF4088">
      <w:pPr>
        <w:rPr>
          <w:sz w:val="2"/>
        </w:rPr>
      </w:pPr>
    </w:p>
    <w:p w14:paraId="3BA8C71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4EB07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791C8B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CE0B0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1897FE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FDA16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24F0D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3913F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BFE815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위 문제에서와 같은 증분현금흐름을 예상할 때 </w:t>
      </w:r>
      <w:r>
        <w:rPr>
          <w:rFonts w:ascii="HY신명조" w:eastAsia="HY신명조" w:cs="HY신명조"/>
          <w:spacing w:val="-14"/>
          <w:sz w:val="24"/>
          <w:szCs w:val="24"/>
        </w:rPr>
        <w:t>대영(주)가 합병요구를 수용할 수 있게 하려면 이테</w:t>
      </w:r>
      <w:r>
        <w:rPr>
          <w:rFonts w:ascii="HY신명조" w:eastAsia="HY신명조" w:cs="HY신명조"/>
          <w:sz w:val="24"/>
          <w:szCs w:val="24"/>
        </w:rPr>
        <w:t>크(주)</w:t>
      </w:r>
      <w:r>
        <w:rPr>
          <w:rFonts w:ascii="HY신명조" w:eastAsia="HY신명조" w:cs="HY신명조"/>
          <w:spacing w:val="-3"/>
          <w:sz w:val="24"/>
          <w:szCs w:val="24"/>
        </w:rPr>
        <w:t>가 당시 주가에 추가할 수 있는 최대한의 프리미엄</w:t>
      </w:r>
      <w:r>
        <w:rPr>
          <w:rFonts w:ascii="HY신명조" w:eastAsia="HY신명조" w:cs="HY신명조"/>
          <w:sz w:val="24"/>
          <w:szCs w:val="24"/>
        </w:rPr>
        <w:t>은 얼마인가? (가격은 1원단위까지 구한다. 소수점은 절사한다.)</w:t>
      </w:r>
    </w:p>
    <w:p w14:paraId="3C37696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D3BDA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20A29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1094CC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D409D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89A3B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5A88F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44106B" w14:textId="77777777" w:rsidR="00EF4088" w:rsidRDefault="008C3494">
      <w:pPr>
        <w:pStyle w:val="a8"/>
        <w:wordWrap/>
        <w:jc w:val="center"/>
        <w:rPr>
          <w:rFonts w:ascii="HY신명조" w:eastAsia="HY신명조" w:cs="HY신명조"/>
          <w:b/>
          <w:bCs/>
          <w:w w:val="90"/>
          <w:sz w:val="24"/>
          <w:szCs w:val="24"/>
        </w:rPr>
      </w:pPr>
      <w:r>
        <w:rPr>
          <w:rFonts w:ascii="HY신명조" w:eastAsia="HY신명조" w:cs="HY신명조"/>
          <w:b/>
          <w:bCs/>
          <w:w w:val="90"/>
          <w:sz w:val="24"/>
          <w:szCs w:val="24"/>
        </w:rPr>
        <w:t>- 끝 -</w:t>
      </w:r>
    </w:p>
    <w:p w14:paraId="6E36994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FA44D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4302E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D3944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ECA71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D2C66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B12BF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37465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912B9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418F4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23623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27B279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9AA259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700C7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89BD59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D5E45A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A29679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3553ACE2">
          <v:group id="_x0000_s1113" style="position:absolute;left:0;text-align:left;margin-left:59pt;margin-top:46.8pt;width:610.65pt;height:58.2pt;z-index:31;mso-position-horizontal-relative:page;mso-position-vertical-relative:page" coordsize="61064,5820">
            <v:line id="_x0000_s2015364260" o:spid="_x0000_s1118" style="position:absolute" from="0,5680" to="61064,5680" strokeweight=".16pt">
              <v:stroke endarrowwidth="narrow" endarrowlength="short" joinstyle="miter"/>
            </v:line>
            <v:group id="_x0000_s1114" style="position:absolute;width:60776;height:5530" coordsize="60776,5530">
              <v:shape id="_x0000_s2015364262" o:spid="_x0000_s1117" style="position:absolute;left:22152;width:14196;height:4351" coordsize="14196,4351" o:spt="100" adj="0,,0" path="m435,c43,,,42,,435l,3916v,393,43,435,435,435l13760,4351v393,,436,-42,436,-435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0AC8C184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63" o:spid="_x0000_s1116" style="position:absolute;left:284;top:3187;width:8144;height:2314" coordsize="8144,2314" o:spt="100" adj="0,,0" path="m230,c23,,,22,,230l,2083v,208,23,231,230,231l7913,2314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88FDFDE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  <w:p w14:paraId="428C3951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64264" o:spid="_x0000_s1115" style="position:absolute;left:53676;top:2891;width:7384;height:2598" coordsize="7384,2598" o:spt="100" adj="0,,0" path="m259,c25,,,25,,259l,2338v,234,25,260,259,260l7124,2598v235,,260,-26,260,-260l7384,259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3518A1E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661C1824">
          <v:group id="_x0000_s1110" style="position:absolute;left:0;text-align:left;margin-left:294.1pt;margin-top:487.75pt;width:140.25pt;height:56.25pt;z-index:32;mso-position-horizontal-relative:page;mso-position-vertical-relative:page" coordsize="14025,5625">
            <v:shape id="_x0000_s2015364265" o:spid="_x0000_s111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266" o:spid="_x0000_s111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B6CC85E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7357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FDE94C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8FEDCC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4689E8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9577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D04424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6F65A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9B729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86CF7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D1B0D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7A135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44549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6DB48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B3045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9BB70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E61C5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D9FCD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9C67A2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49427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88E68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0125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FF28B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CB041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681A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DA0D4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3B797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AE9D3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D25DE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68A08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E478A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F544F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633DF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4C700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73048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81812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45051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8E1459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537332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1B1563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44BA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C1B66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7FA9D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A431A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12314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FA626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9E579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9443C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9FA15E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A26C6C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A4E9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A3B2C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0F899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1D356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966CF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DEEA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CC198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9FBDF8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BC151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80F5C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61D3D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09E0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E97BA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39B20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70644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C3E38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FD069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F39AE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B8BC43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BF3B33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F2F567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15EF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2A01E8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BFAC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44094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25FBE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83DD5D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740610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D6586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90A369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DE250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03EC73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6D951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DFDAD2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E9BA6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A071C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238FAD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FAE78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90604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FCAA63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58443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3D7B1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A9343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C46228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9A6DC5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5F22C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C7440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8A937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47456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3E0A6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21318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75354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8896B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0BBD3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6761D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21540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8A1E2C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86537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3C24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42555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6D188C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F78484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78ADE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4B4F51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D2AB88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F6496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6B6C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22FB1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080A1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177A83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7CFE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41264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265553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8221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39D66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E3C5A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521FC0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CF949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83D6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C4B85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6E168D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07F6AD4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5ED70633">
          <v:group id="_x0000_s1104" style="position:absolute;left:0;text-align:left;margin-left:59pt;margin-top:46.8pt;width:610.65pt;height:58.1pt;z-index:18;mso-position-horizontal-relative:page;mso-position-vertical-relative:page" coordsize="61064,5811">
            <v:line id="_x0000_s2015364267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521" coordsize="60776,5521">
              <v:shape id="_x0000_s2015364269" o:spid="_x0000_s1108" style="position:absolute;left:22152;width:14196;height:4345" coordsize="14196,4345" o:spt="100" adj="0,,0" path="m434,c43,,,42,,434l,3911v,392,43,434,434,434l13761,4345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231C3B5F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70" o:spid="_x0000_s1107" style="position:absolute;left:284;top:3183;width:8144;height:2311" coordsize="8144,2311" o:spt="100" adj="0,,0" path="m230,c23,,,22,,230l,2080v,208,23,231,230,231l7913,2311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0F8440A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2015364271" o:spid="_x0000_s1106" style="position:absolute;left:53676;top:2887;width:7384;height:2595" coordsize="7384,2595" o:spt="100" adj="0,,0" path="m259,c25,,,26,,260l,2336v,234,25,259,259,259l7124,2595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9D7CAB1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3320A6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C4EA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52F0A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AE6120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4F541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959C84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642D8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23415B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32271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12386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0AB74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A264C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567F8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680D8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DADA3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BF24D5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8DE8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42BFD9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AD763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9D9B7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62CD0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6025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78C90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C491F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219A9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333F4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0EA29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5814E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BBF28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53978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EA08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461F2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4269E46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7A15CCA8">
          <v:group id="_x0000_s1101" style="position:absolute;left:0;text-align:left;margin-left:294.1pt;margin-top:487.75pt;width:140.25pt;height:56.25pt;z-index:8;mso-position-horizontal-relative:page;mso-position-vertical-relative:page" coordsize="14025,5625">
            <v:shape id="_x0000_s2015364272" o:spid="_x0000_s110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273" o:spid="_x0000_s110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D9ABA01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929B4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5ACC7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624EB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7199E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29A58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BF32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FBCDD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15540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465C7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56816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AFE28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2931EA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0BC80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04B85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1FBFC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0C687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117CB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EA7B9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F94BE3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51A3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E786E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3300DF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9464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DB47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F4D83C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C4CCE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F54D1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89BA51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19BB4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4333F2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D0BA91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363C2D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536448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F02FD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67E62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F555F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EF988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BA7A6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F6D70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A4DD8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D3225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D83F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0C463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EF8FD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86D0FE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08F07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0FE826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EDDED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E7958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9600A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8DFB0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E3481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5104B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2E344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D9834F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3522A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80282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9244A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61842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16B35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E9EF4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8D9A9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A7048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0A8B83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B076C4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31594C15">
          <v:group id="_x0000_s1095" style="position:absolute;left:0;text-align:left;margin-left:59pt;margin-top:46.8pt;width:610.65pt;height:58.2pt;z-index:29;mso-position-horizontal-relative:page;mso-position-vertical-relative:page" coordsize="61064,5820">
            <v:line id="_x0000_s2015364274" o:spid="_x0000_s1100" style="position:absolute" from="0,5680" to="61064,5680" strokeweight=".16pt">
              <v:stroke endarrowwidth="narrow" endarrowlength="short" joinstyle="miter"/>
            </v:line>
            <v:group id="_x0000_s1096" style="position:absolute;width:60776;height:5530" coordsize="60776,5530">
              <v:shape id="_x0000_s2015364276" o:spid="_x0000_s1099" style="position:absolute;left:22152;width:14196;height:4351" coordsize="14196,4351" o:spt="100" adj="0,,0" path="m435,c43,,,42,,435l,3916v,393,43,435,435,435l13760,4351v393,,436,-42,436,-435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3E14359F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77" o:spid="_x0000_s1098" style="position:absolute;left:284;top:3187;width:8144;height:2314" coordsize="8144,2314" o:spt="100" adj="0,,0" path="m230,c23,,,22,,230l,2083v,208,23,231,230,231l7913,2314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CAAA10D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  <w:p w14:paraId="58F13661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64278" o:spid="_x0000_s1097" style="position:absolute;left:53676;top:2891;width:7384;height:2598" coordsize="7384,2598" o:spt="100" adj="0,,0" path="m259,c25,,,25,,259l,2338v,234,25,260,259,260l7124,2598v235,,260,-26,260,-260l7384,259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A9CBAED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49C88FA1">
          <v:group id="_x0000_s1092" style="position:absolute;left:0;text-align:left;margin-left:294.1pt;margin-top:487.75pt;width:140.25pt;height:56.25pt;z-index:30;mso-position-horizontal-relative:page;mso-position-vertical-relative:page" coordsize="14025,5625">
            <v:shape id="_x0000_s2015364279" o:spid="_x0000_s109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280" o:spid="_x0000_s109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B12EECD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C9140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12D7D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1EF37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3FBEB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83E4E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F1E9E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EA8322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98716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42A26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5E2A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7F471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D7945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6212D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7A728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88F23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C04EB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999C0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046E1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5FF901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479D3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E683A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F86E49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FCBB6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AEB8A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FEFEFF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D66B4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DEE08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F57A0E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C4E1A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F10FFA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2BC66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C66AA5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9A0C3E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889D6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0C725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8BEE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454A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42E26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F42C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52CB9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5899F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216C71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DF64B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287BC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21685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ABE2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14015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83B70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11544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DAB4E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5AF9F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333DF0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8000434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2E3AF0B3">
          <v:group id="_x0000_s1086" style="position:absolute;left:0;text-align:left;margin-left:59pt;margin-top:46.8pt;width:610.65pt;height:58.05pt;z-index:23;mso-position-horizontal-relative:page;mso-position-vertical-relative:page" coordsize="61064,5805">
            <v:line id="_x0000_s2015364281" o:spid="_x0000_s1091" style="position:absolute" from="0,5680" to="61064,5680" strokeweight=".16pt">
              <v:stroke endarrowwidth="narrow" endarrowlength="short" joinstyle="miter"/>
            </v:line>
            <v:group id="_x0000_s1087" style="position:absolute;width:60776;height:5515" coordsize="60776,5515">
              <v:shape id="_x0000_s2015364283" o:spid="_x0000_s1090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4A380FC4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84" o:spid="_x0000_s1089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A05BBBF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2015364285" o:spid="_x0000_s1088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A952554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2630DB5F">
          <v:group id="_x0000_s1083" style="position:absolute;left:0;text-align:left;margin-left:294.1pt;margin-top:487.75pt;width:140.25pt;height:56.25pt;z-index:24;mso-position-horizontal-relative:page;mso-position-vertical-relative:page" coordsize="14025,5625">
            <v:shape id="_x0000_s2015364286" o:spid="_x0000_s108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287" o:spid="_x0000_s108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E60A8E0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3AE37F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A650C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74DB4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0CDA2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190BB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E247C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E7E21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D9C64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97780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E4FBF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A2EE8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A5629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C3575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FAE92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3CEF50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99E28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954E7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9EFB56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0FBEA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13203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FC85D6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B4672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E60D1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F9242E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91CFC7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0F5B8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37C14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FFB71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1E9F9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DDB90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10127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A13FA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142DD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2F0C6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FAFAC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7742CD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EA027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26C489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F29DB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C7D6F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8E2C4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4661C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213C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629185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97C0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ADF6F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E89E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0337C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7FA0D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94A1FE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B62F9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4C165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01A58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370B8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1C2D0D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D3109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131339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94656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302A9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81E73B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49CD1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4E634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4410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927F06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3D7B2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AB413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F0D87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ACCA7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DFCF0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1743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7D941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A6721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73F0B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0E668D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25090B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CD88E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0B36B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3E8E3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E3240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EB16F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DCA81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3297A8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94F91A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925A2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9958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6E0E67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F56F6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BF303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A95C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43604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D25E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7706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445EA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5F0861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55BE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800ED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C5555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670C1F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3B5C84E8">
          <v:group id="_x0000_s1077" style="position:absolute;left:0;text-align:left;margin-left:59pt;margin-top:46.8pt;width:610.65pt;height:58.15pt;z-index:25;mso-position-horizontal-relative:page;mso-position-vertical-relative:page" coordsize="61064,5814">
            <v:line id="_x0000_s2015364288" o:spid="_x0000_s1082" style="position:absolute" from="0,5680" to="61064,5680" strokeweight=".16pt">
              <v:stroke endarrowwidth="narrow" endarrowlength="short" joinstyle="miter"/>
            </v:line>
            <v:group id="_x0000_s1078" style="position:absolute;width:60776;height:5524" coordsize="60776,5524">
              <v:shape id="_x0000_s2015364290" o:spid="_x0000_s1081" style="position:absolute;left:22152;width:14196;height:4347" coordsize="14196,4347" o:spt="100" adj="0,,0" path="m434,c43,,,42,,434l,3913v,392,43,434,434,434l13761,4347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53BEA63B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91" o:spid="_x0000_s1080" style="position:absolute;left:284;top:3184;width:8144;height:2312" coordsize="8144,2312" o:spt="100" adj="0,,0" path="m230,c23,,,23,,230l,2082v,208,23,230,230,230l7913,2312v208,,231,-22,231,-230l8144,230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7F275C8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  <w:p w14:paraId="7B9D3EE3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64292" o:spid="_x0000_s1079" style="position:absolute;left:53676;top:2888;width:7384;height:2596" coordsize="7384,2596" o:spt="100" adj="0,,0" path="m259,c25,,,26,,260l,2337v,234,25,259,259,259l7124,2596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C1D1EBB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6763975D">
          <v:group id="_x0000_s1074" style="position:absolute;left:0;text-align:left;margin-left:294.1pt;margin-top:487.75pt;width:140.25pt;height:56.25pt;z-index:26;mso-position-horizontal-relative:page;mso-position-vertical-relative:page" coordsize="14025,5625">
            <v:shape id="_x0000_s2015364293" o:spid="_x0000_s107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294" o:spid="_x0000_s107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F3CA1CC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48D93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C2695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9506F0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DBFFE0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9819CB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655B6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70C9E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FF497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B20E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EFC87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EB255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049B2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9C1F10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477D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199B13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314A1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DF4923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9A84B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E1183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6A22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AF489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3815E1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0374E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A8352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0D043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66CDF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8F7D0A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0D457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2F055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EC04D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817A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3DB48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43E0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0B94C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57C8F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C6C0A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D943E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20E8CC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3A4C1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85B38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44D2C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55FD1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DA75E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5E9FB2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54F8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BB53B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786ADE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C95EE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4A159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2BF82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DB10D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229FF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5F8AB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858787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512A19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CDB30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5B2F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1486DA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A3926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3396F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3341A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6A2E7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851E5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E9AF5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F9991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72EF6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D58345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DCBE3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7AA1F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A56E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299A7E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CA8661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72B2B7E1">
          <v:group id="_x0000_s1068" style="position:absolute;left:0;text-align:left;margin-left:59pt;margin-top:46.8pt;width:610.65pt;height:58.1pt;z-index:27;mso-position-horizontal-relative:page;mso-position-vertical-relative:page" coordsize="61064,5811">
            <v:line id="_x0000_s2015364295" o:spid="_x0000_s1073" style="position:absolute" from="0,5680" to="61064,5680" strokeweight=".16pt">
              <v:stroke endarrowwidth="narrow" endarrowlength="short" joinstyle="miter"/>
            </v:line>
            <v:group id="_x0000_s1069" style="position:absolute;width:60776;height:5521" coordsize="60776,5521">
              <v:shape id="_x0000_s2015364297" o:spid="_x0000_s1072" style="position:absolute;left:22152;width:14196;height:4345" coordsize="14196,4345" o:spt="100" adj="0,,0" path="m434,c43,,,42,,434l,3911v,392,43,434,434,434l13761,4345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7658CC8A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98" o:spid="_x0000_s1071" style="position:absolute;left:284;top:3183;width:8144;height:2311" coordsize="8144,2311" o:spt="100" adj="0,,0" path="m230,c23,,,22,,230l,2080v,208,23,231,230,231l7913,2311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1E05533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2015364299" o:spid="_x0000_s1070" style="position:absolute;left:53676;top:2887;width:7384;height:2595" coordsize="7384,2595" o:spt="100" adj="0,,0" path="m259,c25,,,26,,260l,2336v,234,25,259,259,259l7124,2595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B9533D2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4D451E8F">
          <v:group id="_x0000_s1065" style="position:absolute;left:0;text-align:left;margin-left:294.1pt;margin-top:487.75pt;width:140.25pt;height:56.25pt;z-index:28;mso-position-horizontal-relative:page;mso-position-vertical-relative:page" coordsize="14025,5625">
            <v:shape id="_x0000_s2015364300" o:spid="_x0000_s106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301" o:spid="_x0000_s106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4A03828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922C0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9B0CF7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F13821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7263E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16E791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2762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EF6DB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50AC8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F7363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E7DC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F9A89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C68AA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2C290B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36D18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10734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123E2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8C3BB6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F8A32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897CF1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2F0302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73DB4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EAFF27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F641C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4775F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88587E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BC915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1FEB4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992D41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E0795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9C9EE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989E88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A960B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EF16EF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3A725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40419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208E6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804C6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A36C9F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EDCE9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1C090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92D03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49DD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1C991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EE5DB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8F4FA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7EF059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B668D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E0EB0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A54D1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8BA51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49BB5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A61F0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02130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A0130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3071BE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2C672B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2CA63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F223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536146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B9F6A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3958B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0C2BD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3FB5B2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E5DFC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9C5EC7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90D8D1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EA687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B7B25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429F1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DDC7D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5493DF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5DAAB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0F585C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61975D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9C97C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1BD600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919EF1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2F5490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00448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51A98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E2CDD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2FF3A0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61C3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8C94F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3BA75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48F85C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0B0C1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DB931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A5BC4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35E0F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043B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677F7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E91AFA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60D699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97EB3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2698E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9C3E7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82B19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E4A51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19EEB2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8B10C8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3AF94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078F46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B44D97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57F0C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BD5C8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94B8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27176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CF13C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37AB1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AA6DD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345843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EEE08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328F9C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6042E5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72F6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61DBB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73719C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E5C64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4F3A45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1F3CF9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17043C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AE4F4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7CDA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DC363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18D3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E67F8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B1140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5957F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F912E6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FAEB0D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C2E62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04029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E3487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5F1A1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79257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9E63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60C97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51DB9F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74FDF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40E65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D28FF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EA058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E38746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6FB23C79">
          <v:group id="_x0000_s1059" style="position:absolute;left:0;text-align:left;margin-left:59pt;margin-top:46.8pt;width:610.65pt;height:58.05pt;z-index:12;mso-position-horizontal-relative:page;mso-position-vertical-relative:page" coordsize="61064,5805">
            <v:line id="_x0000_s2015364302" o:spid="_x0000_s1064" style="position:absolute" from="0,5680" to="61064,5680" strokeweight=".16pt">
              <v:stroke endarrowwidth="narrow" endarrowlength="short" joinstyle="miter"/>
            </v:line>
            <v:group id="_x0000_s1060" style="position:absolute;width:60776;height:5515" coordsize="60776,5515">
              <v:shape id="_x0000_s2015364304" o:spid="_x0000_s1063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545D6DAF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305" o:spid="_x0000_s1062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304C15D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  <w:p w14:paraId="787AEA84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64306" o:spid="_x0000_s1061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24542F7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EC98A3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4C7DDC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951DD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A6EAE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8E1D9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12384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067A8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983CE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644C7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D765E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6DFB0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43414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2B706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83B05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311487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16841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D5D49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49C98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EC5E32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8A7A96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1ABFA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36CDA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7C0F7B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23C6D6B5">
          <v:group id="_x0000_s1056" style="position:absolute;left:0;text-align:left;margin-left:294.1pt;margin-top:487.75pt;width:140.25pt;height:56.25pt;z-index:13;mso-position-horizontal-relative:page;mso-position-vertical-relative:page" coordsize="14025,5625">
            <v:shape id="_x0000_s2015364307" o:spid="_x0000_s105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308" o:spid="_x0000_s105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8AD8A4B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6AA1A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C921F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2902C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F5D7F4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0E812C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225CD5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F43430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6FDEE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8C8137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9EE51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C773A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ADA9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433B0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93BFF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DC076B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B98165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9DCDB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4EAA61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F2F02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F34D8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F0F8B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182A72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5343C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5B32F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BFB3C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61447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8D762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AF9C07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5914B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67C332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C433D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306A26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91A36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35CF8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6646B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B436A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A03E9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8CFB1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48AA1D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6E826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8D7B1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B7FAB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1B3F9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6435C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70527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17542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0512B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ACFF6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FCF005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34CCEF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ADA1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155F3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F3357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5731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00E416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1E27B533">
          <v:group id="_x0000_s1053" style="position:absolute;left:0;text-align:left;margin-left:294.1pt;margin-top:487.75pt;width:140.25pt;height:56.25pt;z-index:11;mso-position-horizontal-relative:page;mso-position-vertical-relative:page" coordsize="14025,5625">
            <v:shape id="_x0000_s2015364309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310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9D12483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83AF4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B79BC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DEF04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B6058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FFDFF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940F11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6D9C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140DD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641FE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2924E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7A9EE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2E884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2E60B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540EF0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1E88F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79C9D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403F7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CF078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0609D5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80B73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02BEE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62AE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BA79D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E1E5C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3902F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33D1B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01295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9C53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425EC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3BA13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A54EA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AC6CD3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BC409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072A9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9F8AF41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745F1807">
          <v:group id="_x0000_s1047" style="position:absolute;left:0;text-align:left;margin-left:59pt;margin-top:46.8pt;width:610.65pt;height:57.95pt;z-index:9;mso-position-horizontal-relative:page;mso-position-vertical-relative:page" coordsize="61064,5793">
            <v:line id="_x0000_s2015364311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503" coordsize="60776,5503">
              <v:shape id="_x0000_s2015364313" o:spid="_x0000_s1051" style="position:absolute;left:22152;width:14196;height:4333" coordsize="14196,4333" o:spt="100" adj="0,,0" path="m433,c43,,,42,,433l,3900v,391,43,433,433,433l13762,4333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5FE14D0C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314" o:spid="_x0000_s1050" style="position:absolute;left:284;top:3174;width:8144;height:2305" coordsize="8144,2305" o:spt="100" adj="0,,0" path="m229,c22,,,23,,230l,2076v,207,22,229,229,229l7914,2305v208,,230,-22,230,-229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E83E549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2015364315" o:spid="_x0000_s1049" style="position:absolute;left:53676;top:2881;width:7384;height:2589" coordsize="7384,2589" o:spt="100" adj="0,,0" path="m258,c25,,,25,,258l,2330v,233,25,259,258,259l7125,2589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82A6ED3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7F29AEB6">
          <v:group id="_x0000_s1044" style="position:absolute;left:0;text-align:left;margin-left:294.1pt;margin-top:487.75pt;width:140.25pt;height:56.25pt;z-index:10;mso-position-horizontal-relative:page;mso-position-vertical-relative:page" coordsize="14025,5625">
            <v:shape id="_x0000_s2015364316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317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FB80AD1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4681B6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8EFAFC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38620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41496F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F0F42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AD23A6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1765E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ACF24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FD7AA2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A810A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94D3F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19505E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10079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FF3C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C715C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C9B733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29F215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CE572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F3340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1F28B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68BA6F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7D208B27">
          <v:group id="_x0000_s1038" style="position:absolute;left:0;text-align:left;margin-left:59pt;margin-top:46.8pt;width:610.65pt;height:58.05pt;z-index:21;mso-position-horizontal-relative:page;mso-position-vertical-relative:page" coordsize="61064,5805">
            <v:line id="_x0000_s2015364318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515" coordsize="60776,5515">
              <v:shape id="_x0000_s2015364320" o:spid="_x0000_s1042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2E04FFC0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321" o:spid="_x0000_s1041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61D59CB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  <w:p w14:paraId="1F0A8AB4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64322" o:spid="_x0000_s1040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AE2F9D3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64874DED">
          <v:group id="_x0000_s1035" style="position:absolute;left:0;text-align:left;margin-left:294.1pt;margin-top:487.75pt;width:140.25pt;height:56.25pt;z-index:22;mso-position-horizontal-relative:page;mso-position-vertical-relative:page" coordsize="14025,5625">
            <v:shape id="_x0000_s2015364323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324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CBF62E0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C50DA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A913D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6AC8B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CA200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084B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F3D65D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78008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B83F2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5CE49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BB1C2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33B1B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35F0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64E12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1DD9A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34932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FDCF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F08928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EA0EE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4B515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7B8BA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AA8AB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F97AB8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9B29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8EA2C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07D63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1B26DC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2A24B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CE530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53D3E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F57D7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DB26A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A67C32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9B6256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C6AF4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03EE0C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411B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BBE5F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E70ED3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D487C2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D051C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DDA5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1DE6D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2D517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9C3FF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84FB8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6067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5D6E0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51FC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15ECF0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3A0FF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838C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B81AF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F055D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819211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1689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B25F2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3F8826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AE93B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658A1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6FF13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A86C3A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0C6EE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07653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C2CBF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17AC8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42A3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7A603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CA15A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FAD117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84CB3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75D37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3ED3E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53091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8FE96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DFAFE6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0FE55F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33AB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4A535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6BECC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673C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1811DA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5C6F8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2F8DA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59D99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FD703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C6B9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5BC0E2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78D21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8201B2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2BEE23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FF833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E2CDA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AF7BEB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5BED1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A33BD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3B48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51776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5F9F6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3736114" w14:textId="77777777" w:rsidR="00EF4088" w:rsidRDefault="00712F3A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35C5798E">
          <v:group id="_x0000_s1029" style="position:absolute;left:0;text-align:left;margin-left:59pt;margin-top:46.8pt;width:610.65pt;height:58pt;z-index:19;mso-position-horizontal-relative:page;mso-position-vertical-relative:page" coordsize="61064,5802">
            <v:line id="_x0000_s2015364325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512" coordsize="60776,5512">
              <v:shape id="_x0000_s2015364327" o:spid="_x0000_s1033" style="position:absolute;left:22152;width:14196;height:4339" coordsize="14196,4339" o:spt="100" adj="0,,0" path="m433,c43,,,42,,433l,3905v,392,43,434,433,434l13762,4339v391,,434,-42,434,-434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2DCA7A31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328" o:spid="_x0000_s1032" style="position:absolute;left:284;top:3179;width:8144;height:2308" coordsize="8144,2308" o:spt="100" adj="0,,0" path="m229,c22,,,22,,230l,2078v,207,22,230,229,230l7914,2308v208,,230,-23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1F613FD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2015364329" o:spid="_x0000_s1031" style="position:absolute;left:53676;top:2884;width:7384;height:2592" coordsize="7384,2592" o:spt="100" adj="0,,0" path="m258,c25,,,25,,259l,2333v,234,25,259,258,259l7125,2592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A6EE669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73D50B1C">
          <v:group id="_x0000_s1026" style="position:absolute;left:0;text-align:left;margin-left:294.1pt;margin-top:487.75pt;width:140.25pt;height:56.25pt;z-index:20;mso-position-horizontal-relative:page;mso-position-vertical-relative:page" coordsize="14025,5625">
            <v:shape id="_x0000_s201536433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33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EB59F29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C5FFF5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9D302C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F1F185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F4847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8B779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A76CC8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A90D1C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CD63E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27DE11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2302EB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D7C8DF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5E85F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46015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AD36E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1FF16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7D63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6D3F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62225E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1584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76202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BD94A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0FC7B9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1E67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678B88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4B5D5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647E39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F1DDD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FD7278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13BA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DB799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DD3823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388B2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3FDA3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A2876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307E9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742A7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A8EBE8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2FEE9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E14E3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820CF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372A2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59FC2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E2A5A8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9DFAD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4FDEA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C15DA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5D77E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CEC6C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AD31B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58F6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F1746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0A987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D87BDF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8E56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sectPr w:rsidR="00EF4088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F48F1" w14:textId="77777777" w:rsidR="008C3494" w:rsidRDefault="008C3494" w:rsidP="008C3494">
      <w:r>
        <w:separator/>
      </w:r>
    </w:p>
  </w:endnote>
  <w:endnote w:type="continuationSeparator" w:id="0">
    <w:p w14:paraId="2D280BA9" w14:textId="77777777" w:rsidR="008C3494" w:rsidRDefault="008C3494" w:rsidP="008C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doni Bd BT">
    <w:panose1 w:val="00000000000000000000"/>
    <w:charset w:val="00"/>
    <w:family w:val="roman"/>
    <w:notTrueType/>
    <w:pitch w:val="default"/>
  </w:font>
  <w:font w:name="태 나무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C2C0A" w14:textId="77777777" w:rsidR="008C3494" w:rsidRDefault="008C3494" w:rsidP="008C3494">
      <w:r>
        <w:separator/>
      </w:r>
    </w:p>
  </w:footnote>
  <w:footnote w:type="continuationSeparator" w:id="0">
    <w:p w14:paraId="2ED8D9DC" w14:textId="77777777" w:rsidR="008C3494" w:rsidRDefault="008C3494" w:rsidP="008C3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61A75"/>
    <w:multiLevelType w:val="multilevel"/>
    <w:tmpl w:val="807E03E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724746"/>
    <w:multiLevelType w:val="multilevel"/>
    <w:tmpl w:val="2C9E30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10971089">
    <w:abstractNumId w:val="1"/>
  </w:num>
  <w:num w:numId="2" w16cid:durableId="135037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088"/>
    <w:rsid w:val="001F6A3F"/>
    <w:rsid w:val="004547C5"/>
    <w:rsid w:val="004B3BFA"/>
    <w:rsid w:val="0057093F"/>
    <w:rsid w:val="005F41D3"/>
    <w:rsid w:val="00712F3A"/>
    <w:rsid w:val="00744CB7"/>
    <w:rsid w:val="0079419C"/>
    <w:rsid w:val="007B31D7"/>
    <w:rsid w:val="008C3494"/>
    <w:rsid w:val="00BC16FF"/>
    <w:rsid w:val="00E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4CBAD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2">
    <w:name w:val="중간제목(태나무12)"/>
    <w:qFormat/>
    <w:pPr>
      <w:widowControl w:val="0"/>
      <w:wordWrap w:val="0"/>
      <w:autoSpaceDE w:val="0"/>
      <w:autoSpaceDN w:val="0"/>
      <w:snapToGrid w:val="0"/>
      <w:jc w:val="both"/>
    </w:pPr>
    <w:rPr>
      <w:rFonts w:ascii="Bodoni Bd BT" w:eastAsia="태 나무" w:hAnsi="Arial Unicode MS" w:cs="태 나무"/>
      <w:color w:val="000000"/>
      <w:w w:val="90"/>
      <w:sz w:val="24"/>
    </w:rPr>
  </w:style>
  <w:style w:type="paragraph" w:customStyle="1" w:styleId="10">
    <w:name w:val="본문(신명조10)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right" w:pos="7080"/>
      </w:tabs>
      <w:wordWrap w:val="0"/>
      <w:autoSpaceDE w:val="0"/>
      <w:autoSpaceDN w:val="0"/>
      <w:snapToGrid w:val="0"/>
      <w:spacing w:line="265" w:lineRule="auto"/>
      <w:ind w:left="200" w:firstLine="400"/>
      <w:jc w:val="both"/>
    </w:pPr>
    <w:rPr>
      <w:rFonts w:ascii="HCI Poppy" w:eastAsia="HY신명조" w:hAnsi="Arial Unicode MS" w:cs="HY신명조"/>
      <w:color w:val="000000"/>
      <w:spacing w:val="-10"/>
      <w:w w:val="9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