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7C0E3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  <w:b/>
          <w:bCs/>
        </w:rPr>
      </w:pPr>
    </w:p>
    <w:p w14:paraId="4DAF9324" w14:textId="77777777" w:rsidR="0016417B" w:rsidRDefault="0016417B">
      <w:pPr>
        <w:sectPr w:rsidR="0016417B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63AC9B47" w14:textId="77777777" w:rsidR="0016417B" w:rsidRDefault="0016417B">
      <w:pPr>
        <w:sectPr w:rsidR="0016417B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6FCDCC68" w14:textId="77777777" w:rsidR="0016417B" w:rsidRDefault="00384C4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</w:rPr>
        <w:t xml:space="preserve"> 상법상 대리상에 관한 설명으로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것은?</w:t>
      </w:r>
    </w:p>
    <w:p w14:paraId="452794E9" w14:textId="77777777" w:rsidR="0016417B" w:rsidRDefault="0016417B">
      <w:pPr>
        <w:pStyle w:val="a8"/>
        <w:spacing w:line="240" w:lineRule="auto"/>
        <w:rPr>
          <w:rFonts w:ascii="HY신명조" w:eastAsia="HY신명조" w:cs="HY신명조"/>
        </w:rPr>
      </w:pPr>
    </w:p>
    <w:p w14:paraId="1A88947A" w14:textId="77777777" w:rsidR="0016417B" w:rsidRDefault="00384C4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대리상은 특정 상인의 영업을 보조하지만 상업사용인은 아니다.</w:t>
      </w:r>
    </w:p>
    <w:p w14:paraId="04B4BA08" w14:textId="77777777" w:rsidR="0016417B" w:rsidRDefault="00384C4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대리상이 보조하는 상인은 다수인이어도 무방하다.</w:t>
      </w:r>
    </w:p>
    <w:p w14:paraId="245170BE" w14:textId="77777777" w:rsidR="0016417B" w:rsidRDefault="00384C42">
      <w:pPr>
        <w:pStyle w:val="a8"/>
        <w:ind w:left="513" w:hanging="5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대리상은 본인의 허락없이 자기나 제3자의 계산으로 본인의 영업부류에 속한 거래를 하지 못한다.</w:t>
      </w:r>
    </w:p>
    <w:p w14:paraId="635EE676" w14:textId="77777777" w:rsidR="0016417B" w:rsidRDefault="00384C42">
      <w:pPr>
        <w:pStyle w:val="a8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대리상은 본인의 허락없이 동종영업을 목적으로 하는 회사의 무한책임사원 또는 이사가 되지 못한다.</w:t>
      </w:r>
    </w:p>
    <w:p w14:paraId="4ABC3AF9" w14:textId="77777777" w:rsidR="0016417B" w:rsidRDefault="00384C42">
      <w:pPr>
        <w:pStyle w:val="a8"/>
        <w:ind w:left="511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대리상계약의 종료 전에도 본인이 현저한 이익을 얻고 있는 경우 대리상은 보상청구권을 행사할 수 있다.</w:t>
      </w:r>
    </w:p>
    <w:p w14:paraId="322F30D5" w14:textId="77777777" w:rsidR="0016417B" w:rsidRDefault="00384C42">
      <w:pPr>
        <w:pStyle w:val="a8"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57713511" w14:textId="77777777" w:rsidR="0016417B" w:rsidRDefault="0016417B">
      <w:pPr>
        <w:pStyle w:val="a8"/>
        <w:snapToGrid/>
        <w:spacing w:line="343" w:lineRule="auto"/>
        <w:rPr>
          <w:rFonts w:ascii="HY신명조" w:eastAsia="HY신명조" w:cs="HY신명조"/>
        </w:rPr>
      </w:pPr>
    </w:p>
    <w:p w14:paraId="2D0DB747" w14:textId="77777777" w:rsidR="0016417B" w:rsidRDefault="0016417B">
      <w:pPr>
        <w:pStyle w:val="a8"/>
        <w:snapToGrid/>
        <w:spacing w:line="343" w:lineRule="auto"/>
        <w:rPr>
          <w:rFonts w:ascii="HY신명조" w:eastAsia="HY신명조" w:cs="HY신명조"/>
        </w:rPr>
      </w:pPr>
    </w:p>
    <w:p w14:paraId="023CDA11" w14:textId="77777777" w:rsidR="0016417B" w:rsidRDefault="00384C4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</w:rPr>
        <w:t xml:space="preserve"> 상법상 쌍방적 상행위에만 적용되는 규정이 </w:t>
      </w:r>
      <w:r>
        <w:rPr>
          <w:rFonts w:ascii="HY신명조" w:eastAsia="HY신명조" w:cs="HY신명조"/>
          <w:b/>
          <w:bCs/>
          <w:u w:val="single" w:color="000000"/>
        </w:rPr>
        <w:t>아닌</w:t>
      </w:r>
      <w:r>
        <w:rPr>
          <w:rFonts w:ascii="HY신명조" w:eastAsia="HY신명조" w:cs="HY신명조"/>
        </w:rPr>
        <w:t xml:space="preserve"> 것은?</w:t>
      </w:r>
    </w:p>
    <w:p w14:paraId="73866549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05E89AAF" w14:textId="77777777" w:rsidR="0016417B" w:rsidRDefault="00384C4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상사법정이율</w:t>
      </w:r>
      <w:r>
        <w:br/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상인간의 소비대차의 이자청구권</w:t>
      </w:r>
    </w:p>
    <w:p w14:paraId="4782EB0A" w14:textId="77777777" w:rsidR="0016417B" w:rsidRDefault="00384C4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일반상사유치권</w:t>
      </w:r>
    </w:p>
    <w:p w14:paraId="047FB2B5" w14:textId="77777777" w:rsidR="0016417B" w:rsidRDefault="00384C4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확정기매매의 해제</w:t>
      </w:r>
    </w:p>
    <w:p w14:paraId="31F77597" w14:textId="77777777" w:rsidR="0016417B" w:rsidRDefault="00384C4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상사매매의 매도인의 공탁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경매권</w:t>
      </w:r>
    </w:p>
    <w:p w14:paraId="7D66DF4B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6E913E59" w14:textId="77777777" w:rsidR="0016417B" w:rsidRDefault="0016417B">
      <w:pPr>
        <w:pStyle w:val="a8"/>
        <w:snapToGrid/>
        <w:spacing w:line="343" w:lineRule="auto"/>
        <w:rPr>
          <w:rFonts w:ascii="HY신명조" w:eastAsia="HY신명조" w:cs="HY신명조"/>
        </w:rPr>
      </w:pPr>
    </w:p>
    <w:p w14:paraId="5511D125" w14:textId="77777777" w:rsidR="0016417B" w:rsidRDefault="0016417B">
      <w:pPr>
        <w:pStyle w:val="a8"/>
        <w:snapToGrid/>
        <w:spacing w:line="343" w:lineRule="auto"/>
        <w:rPr>
          <w:rFonts w:ascii="HY신명조" w:eastAsia="HY신명조" w:cs="HY신명조"/>
        </w:rPr>
      </w:pPr>
    </w:p>
    <w:p w14:paraId="2791592D" w14:textId="77777777" w:rsidR="0016417B" w:rsidRDefault="00384C4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 xml:space="preserve"> 상법상 상호 및 상업등기에 관한 설명으로 옳은 것은?</w:t>
      </w:r>
    </w:p>
    <w:p w14:paraId="0E16D9EF" w14:textId="77777777" w:rsidR="0016417B" w:rsidRDefault="0016417B">
      <w:pPr>
        <w:pStyle w:val="a8"/>
        <w:spacing w:line="240" w:lineRule="auto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09"/>
      </w:tblGrid>
      <w:tr w:rsidR="0016417B" w14:paraId="16E80A0F" w14:textId="77777777">
        <w:trPr>
          <w:trHeight w:val="2157"/>
          <w:jc w:val="right"/>
        </w:trPr>
        <w:tc>
          <w:tcPr>
            <w:tcW w:w="6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DB35D59" w14:textId="77777777" w:rsidR="0016417B" w:rsidRDefault="00384C4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ㄱ. 법정대리인에 의한 영업은 등기사항이 아니다.</w:t>
            </w:r>
          </w:p>
          <w:p w14:paraId="0510E9AA" w14:textId="77777777" w:rsidR="0016417B" w:rsidRDefault="00384C42">
            <w:pPr>
              <w:pStyle w:val="a8"/>
              <w:ind w:left="361" w:hanging="36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ㄴ. </w:t>
            </w:r>
            <w:r>
              <w:rPr>
                <w:rFonts w:ascii="HY신명조" w:eastAsia="HY신명조" w:cs="HY신명조"/>
                <w:spacing w:val="-11"/>
              </w:rPr>
              <w:t>개인상인은 수개의 영업을 영위하는 경우 별개의 상호를 사용할 수 있다.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74E0D96C" w14:textId="77777777" w:rsidR="0016417B" w:rsidRDefault="00384C42">
            <w:pPr>
              <w:pStyle w:val="a8"/>
              <w:ind w:left="371" w:hanging="371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</w:rPr>
              <w:t xml:space="preserve">ㄷ. </w:t>
            </w:r>
            <w:r>
              <w:rPr>
                <w:rFonts w:ascii="HY신명조" w:eastAsia="HY신명조" w:cs="HY신명조"/>
                <w:spacing w:val="-10"/>
              </w:rPr>
              <w:t>회사가 아닌 자도 상호 중에 회사임을 나타내는 문자를 사용할 수 있다.</w:t>
            </w:r>
          </w:p>
          <w:p w14:paraId="71020D0D" w14:textId="77777777" w:rsidR="0016417B" w:rsidRDefault="00384C42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ㄹ. 상호는 등기하지 아니하면 법적 보호를 받지 못한다.</w:t>
            </w:r>
          </w:p>
          <w:p w14:paraId="76BB9FA2" w14:textId="77777777" w:rsidR="0016417B" w:rsidRDefault="00384C42">
            <w:pPr>
              <w:pStyle w:val="a8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ㅁ. </w:t>
            </w:r>
            <w:r>
              <w:rPr>
                <w:rFonts w:ascii="HY신명조" w:eastAsia="HY신명조" w:cs="HY신명조"/>
                <w:spacing w:val="-3"/>
              </w:rPr>
              <w:t>다수설에 의하면, 등기소의 잘못으로 등기되지 않은 경우에도 상업</w:t>
            </w:r>
            <w:r>
              <w:rPr>
                <w:rFonts w:ascii="HY신명조" w:eastAsia="HY신명조" w:cs="HY신명조"/>
              </w:rPr>
              <w:t>등기의 소극적 공시의 원칙이 적용된다.</w:t>
            </w:r>
          </w:p>
        </w:tc>
      </w:tr>
    </w:tbl>
    <w:p w14:paraId="5ED68CD5" w14:textId="77777777" w:rsidR="0016417B" w:rsidRDefault="0016417B">
      <w:pPr>
        <w:rPr>
          <w:sz w:val="2"/>
        </w:rPr>
      </w:pPr>
    </w:p>
    <w:p w14:paraId="67E5A7BC" w14:textId="77777777" w:rsidR="0016417B" w:rsidRDefault="0016417B">
      <w:pPr>
        <w:pStyle w:val="a8"/>
        <w:wordWrap/>
        <w:jc w:val="right"/>
        <w:rPr>
          <w:rFonts w:ascii="HY신명조" w:eastAsia="HY신명조" w:cs="HY신명조"/>
        </w:rPr>
      </w:pPr>
    </w:p>
    <w:p w14:paraId="7060C7C3" w14:textId="77777777" w:rsidR="0016417B" w:rsidRDefault="0016417B">
      <w:pPr>
        <w:pStyle w:val="a8"/>
        <w:spacing w:line="240" w:lineRule="auto"/>
        <w:rPr>
          <w:rFonts w:ascii="HY신명조" w:eastAsia="HY신명조" w:cs="HY신명조"/>
        </w:rPr>
      </w:pPr>
    </w:p>
    <w:p w14:paraId="4BDC7654" w14:textId="77777777" w:rsidR="0016417B" w:rsidRDefault="00384C4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ㄱ, ㄴ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ㄴ, ㄷ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ㄴ, ㅁ</w:t>
      </w:r>
    </w:p>
    <w:p w14:paraId="63B46355" w14:textId="77777777" w:rsidR="0016417B" w:rsidRDefault="00384C4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ㄷ, ㄹ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ㄹ, ㅁ</w:t>
      </w:r>
    </w:p>
    <w:p w14:paraId="1A53A686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162812B6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1A629428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52DA734F" w14:textId="77777777" w:rsidR="0016417B" w:rsidRDefault="00384C4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4. </w:t>
      </w:r>
      <w:r>
        <w:rPr>
          <w:rFonts w:ascii="HY신명조" w:eastAsia="HY신명조" w:cs="HY신명조"/>
        </w:rPr>
        <w:t>다음의 각 사례에 해당하는 상사매매의 내용을 옳게 연결한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525"/>
      </w:tblGrid>
      <w:tr w:rsidR="0016417B" w14:paraId="058DD258" w14:textId="77777777">
        <w:trPr>
          <w:trHeight w:val="2422"/>
          <w:jc w:val="right"/>
        </w:trPr>
        <w:tc>
          <w:tcPr>
            <w:tcW w:w="6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186810E" w14:textId="77777777" w:rsidR="0016417B" w:rsidRDefault="00384C42">
            <w:pPr>
              <w:pStyle w:val="a8"/>
              <w:ind w:left="489" w:hanging="48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ㄱ)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식품도매업자 A는 통조림 제조업자 B에게 생선통조림 100상자를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주문하였다. A는 그 물건이 도착하고 나서 10일이 지난 후 통조림</w:t>
            </w:r>
            <w:r>
              <w:rPr>
                <w:rFonts w:ascii="HY신명조" w:eastAsia="HY신명조" w:cs="HY신명조"/>
                <w:spacing w:val="-1"/>
              </w:rPr>
              <w:t>통이 부풀어 있고 녹이 슨 하자를 발견하여 물건의 이상을 B에게</w:t>
            </w:r>
            <w:r>
              <w:rPr>
                <w:rFonts w:ascii="HY신명조" w:eastAsia="HY신명조" w:cs="HY신명조"/>
              </w:rPr>
              <w:t xml:space="preserve"> 통지하였다. </w:t>
            </w:r>
          </w:p>
          <w:p w14:paraId="4011CA61" w14:textId="77777777" w:rsidR="0016417B" w:rsidRDefault="00384C42">
            <w:pPr>
              <w:pStyle w:val="a8"/>
              <w:ind w:left="481" w:hanging="48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ㄴ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7"/>
              </w:rPr>
              <w:t xml:space="preserve">서울의 사무용가구 제조회사 C는 창원의 가구도매업자 D에게 </w:t>
            </w:r>
            <w:r>
              <w:rPr>
                <w:rFonts w:ascii="HY신명조" w:eastAsia="HY신명조" w:cs="HY신명조"/>
                <w:spacing w:val="-8"/>
              </w:rPr>
              <w:t>사무용</w:t>
            </w:r>
            <w:r>
              <w:rPr>
                <w:rFonts w:ascii="HY신명조" w:eastAsia="HY신명조" w:cs="HY신명조"/>
                <w:spacing w:val="-1"/>
              </w:rPr>
              <w:t>가구 200개를 판매하고 그 물건을 창원의 D의 사업소에서</w:t>
            </w:r>
            <w:r>
              <w:rPr>
                <w:rFonts w:ascii="HY신명조" w:eastAsia="HY신명조" w:cs="HY신명조"/>
              </w:rPr>
              <w:t xml:space="preserve"> 인도하였으나 물건의 하자로 매매계약이 해제되었다.</w:t>
            </w:r>
          </w:p>
        </w:tc>
      </w:tr>
    </w:tbl>
    <w:p w14:paraId="2CCB2B0C" w14:textId="77777777" w:rsidR="0016417B" w:rsidRDefault="0016417B">
      <w:pPr>
        <w:rPr>
          <w:sz w:val="2"/>
        </w:rPr>
      </w:pPr>
    </w:p>
    <w:p w14:paraId="093F443A" w14:textId="77777777" w:rsidR="0016417B" w:rsidRDefault="0016417B">
      <w:pPr>
        <w:pStyle w:val="a8"/>
        <w:wordWrap/>
        <w:jc w:val="right"/>
        <w:rPr>
          <w:rFonts w:ascii="HY신명조" w:eastAsia="HY신명조" w:cs="HY신명조"/>
        </w:rPr>
      </w:pPr>
    </w:p>
    <w:p w14:paraId="5B2928E1" w14:textId="77777777" w:rsidR="0016417B" w:rsidRDefault="0016417B">
      <w:pPr>
        <w:pStyle w:val="a8"/>
        <w:spacing w:line="240" w:lineRule="auto"/>
        <w:rPr>
          <w:rFonts w:ascii="HY신명조" w:eastAsia="HY신명조" w:cs="HY신명조"/>
        </w:rPr>
      </w:pPr>
    </w:p>
    <w:p w14:paraId="55122856" w14:textId="77777777" w:rsidR="0016417B" w:rsidRDefault="00384C4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 (ㄱ)                  (ㄴ)</w:t>
      </w:r>
    </w:p>
    <w:p w14:paraId="34A25AF6" w14:textId="77777777" w:rsidR="0016417B" w:rsidRDefault="00384C4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매도인의 공탁권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경매권 - 확정기 매매의 해제</w:t>
      </w:r>
    </w:p>
    <w:p w14:paraId="53886289" w14:textId="77777777" w:rsidR="0016417B" w:rsidRDefault="00384C4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매수인의 검사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 xml:space="preserve">통지의무- 매수인의 낙부통지의무 </w:t>
      </w:r>
    </w:p>
    <w:p w14:paraId="32391370" w14:textId="77777777" w:rsidR="0016417B" w:rsidRDefault="00384C4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확정기 매매의 해제 - 매수인의 물건 보관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공탁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경매의무</w:t>
      </w:r>
    </w:p>
    <w:p w14:paraId="52AB7838" w14:textId="77777777" w:rsidR="0016417B" w:rsidRDefault="00384C4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매수인의 물건 보관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공탁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경매의무 - 매수인의 검사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통지의무</w:t>
      </w:r>
    </w:p>
    <w:p w14:paraId="172FCF98" w14:textId="77777777" w:rsidR="0016417B" w:rsidRDefault="00384C4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매수인의 검사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통지의무 - 매수인의 물건 보관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공탁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경매의무</w:t>
      </w:r>
    </w:p>
    <w:p w14:paraId="203BA621" w14:textId="77777777" w:rsidR="0016417B" w:rsidRDefault="0016417B">
      <w:pPr>
        <w:pStyle w:val="a8"/>
        <w:spacing w:line="240" w:lineRule="auto"/>
        <w:rPr>
          <w:rFonts w:ascii="HY신명조" w:eastAsia="HY신명조" w:cs="HY신명조"/>
        </w:rPr>
      </w:pPr>
    </w:p>
    <w:p w14:paraId="2B610466" w14:textId="77777777" w:rsidR="0016417B" w:rsidRDefault="00384C4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 xml:space="preserve"> 상법상 위탁매매인에 관한 설명으로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것은?</w:t>
      </w:r>
    </w:p>
    <w:p w14:paraId="43F290AD" w14:textId="77777777" w:rsidR="0016417B" w:rsidRDefault="0016417B">
      <w:pPr>
        <w:pStyle w:val="a8"/>
        <w:rPr>
          <w:rFonts w:ascii="HY신명조" w:eastAsia="HY신명조" w:cs="HY신명조"/>
        </w:rPr>
      </w:pPr>
    </w:p>
    <w:p w14:paraId="4BA50B99" w14:textId="77777777" w:rsidR="0016417B" w:rsidRDefault="00384C4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위탁매매인은 수임인으로서의 선관주의의무를 부담한다.</w:t>
      </w:r>
    </w:p>
    <w:p w14:paraId="15BAC2C1" w14:textId="77777777" w:rsidR="0016417B" w:rsidRDefault="00384C42">
      <w:pPr>
        <w:pStyle w:val="a8"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위탁매매인이 위탁받은 매매를 한 때에는 위탁자의 청구가 있는 </w:t>
      </w:r>
      <w:r>
        <w:rPr>
          <w:rFonts w:ascii="HY신명조" w:eastAsia="HY신명조" w:cs="HY신명조"/>
          <w:spacing w:val="-1"/>
        </w:rPr>
        <w:t>경우에 한해 위탁자에 대하여 그 상대방의 주소</w:t>
      </w:r>
      <w:r>
        <w:rPr>
          <w:rFonts w:ascii="HY신명조" w:eastAsia="HY신명조" w:cs="HY신명조"/>
          <w:spacing w:val="-1"/>
        </w:rPr>
        <w:t>·</w:t>
      </w:r>
      <w:r>
        <w:rPr>
          <w:rFonts w:ascii="HY신명조" w:eastAsia="HY신명조" w:cs="HY신명조"/>
          <w:spacing w:val="-1"/>
        </w:rPr>
        <w:t>성명의 통지를</w:t>
      </w:r>
      <w:r>
        <w:rPr>
          <w:rFonts w:ascii="HY신명조" w:eastAsia="HY신명조" w:cs="HY신명조"/>
        </w:rPr>
        <w:t xml:space="preserve"> 발송하여야 한다.</w:t>
      </w:r>
    </w:p>
    <w:p w14:paraId="38CE153E" w14:textId="77777777" w:rsidR="0016417B" w:rsidRDefault="00384C42">
      <w:pPr>
        <w:pStyle w:val="a8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위탁매매인은 위탁자를 위한 매매에 관하여 상대방이 채무를 이행</w:t>
      </w:r>
      <w:r>
        <w:rPr>
          <w:rFonts w:ascii="HY신명조" w:eastAsia="HY신명조" w:cs="HY신명조"/>
          <w:spacing w:val="-4"/>
        </w:rPr>
        <w:t>하지 아니하는 경우, 다른 약정이나 관습이 없는 한 위탁자에 대하여</w:t>
      </w:r>
      <w:r>
        <w:rPr>
          <w:rFonts w:ascii="HY신명조" w:eastAsia="HY신명조" w:cs="HY신명조"/>
        </w:rPr>
        <w:t xml:space="preserve"> 이를 이행할 책임이 있다. </w:t>
      </w:r>
    </w:p>
    <w:p w14:paraId="5511CF07" w14:textId="77777777" w:rsidR="0016417B" w:rsidRDefault="00384C42">
      <w:pPr>
        <w:pStyle w:val="a8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위탁자가 매도가액 또는 매수가액을 지정한 때에는 위탁매매인은 이에 따라야 한다.</w:t>
      </w:r>
    </w:p>
    <w:p w14:paraId="274021C7" w14:textId="77777777" w:rsidR="0016417B" w:rsidRDefault="00384C42">
      <w:pPr>
        <w:pStyle w:val="a8"/>
        <w:snapToGrid/>
        <w:ind w:left="502" w:hanging="502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위탁매매인이 지정가액보다 고가로 양도하거나 염가로 매수한 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그 차익은 당사자간에 다른 약정이 없으면 위탁자의 이익으로 한다.</w:t>
      </w:r>
    </w:p>
    <w:p w14:paraId="625C87CA" w14:textId="77777777" w:rsidR="0016417B" w:rsidRDefault="0016417B">
      <w:pPr>
        <w:pStyle w:val="a8"/>
        <w:rPr>
          <w:rFonts w:ascii="HY신명조" w:eastAsia="HY신명조" w:cs="HY신명조"/>
        </w:rPr>
      </w:pPr>
    </w:p>
    <w:p w14:paraId="12D22894" w14:textId="77777777" w:rsidR="0016417B" w:rsidRDefault="0016417B">
      <w:pPr>
        <w:pStyle w:val="a8"/>
        <w:rPr>
          <w:rFonts w:ascii="HY신명조" w:eastAsia="HY신명조" w:cs="HY신명조"/>
        </w:rPr>
      </w:pPr>
    </w:p>
    <w:p w14:paraId="236B613A" w14:textId="77777777" w:rsidR="0016417B" w:rsidRDefault="00384C4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 xml:space="preserve"> 상법상 명의대여자의 책임에 관한 설명으로 옳은 것은?</w:t>
      </w:r>
    </w:p>
    <w:p w14:paraId="697DAF08" w14:textId="77777777" w:rsidR="0016417B" w:rsidRDefault="0016417B">
      <w:pPr>
        <w:pStyle w:val="a8"/>
        <w:rPr>
          <w:rFonts w:ascii="HY신명조" w:eastAsia="HY신명조" w:cs="HY신명조"/>
        </w:rPr>
      </w:pPr>
    </w:p>
    <w:p w14:paraId="15B0B241" w14:textId="77777777" w:rsidR="0016417B" w:rsidRDefault="00384C42">
      <w:pPr>
        <w:pStyle w:val="a8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명의대여자가 책임을 면하기 위하여는 명의차용자의 거래상대방에게</w:t>
      </w:r>
      <w:r>
        <w:rPr>
          <w:rFonts w:ascii="HY신명조" w:eastAsia="HY신명조" w:cs="HY신명조"/>
        </w:rPr>
        <w:t xml:space="preserve"> 악의 또는 중과실이 있음을 입증해야 한다.</w:t>
      </w:r>
    </w:p>
    <w:p w14:paraId="36B3341E" w14:textId="77777777" w:rsidR="0016417B" w:rsidRDefault="00384C42">
      <w:pPr>
        <w:pStyle w:val="a8"/>
        <w:ind w:left="534" w:hanging="53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명의자가 자기명의의 사용을 명시적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묵시적으로 허락하지 않은 경우 그 명의가 사용되면 명의대여자의 책임이 인정된다.</w:t>
      </w:r>
    </w:p>
    <w:p w14:paraId="13E327D6" w14:textId="77777777" w:rsidR="0016417B" w:rsidRDefault="00384C42">
      <w:pPr>
        <w:pStyle w:val="a8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다수설에 의하면, 교통사고와 같은 순수한 불법행위에 대하여도 명의</w:t>
      </w:r>
      <w:r>
        <w:rPr>
          <w:rFonts w:ascii="HY신명조" w:eastAsia="HY신명조" w:cs="HY신명조"/>
        </w:rPr>
        <w:t>대여자의 책임이 인정된다.</w:t>
      </w:r>
    </w:p>
    <w:p w14:paraId="0C7BF46B" w14:textId="77777777" w:rsidR="0016417B" w:rsidRDefault="00384C42">
      <w:pPr>
        <w:pStyle w:val="a8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명의대여관계에 있을 때 민법상의 사용자책임이 적용될 경우는 존재</w:t>
      </w:r>
      <w:r>
        <w:rPr>
          <w:rFonts w:ascii="HY신명조" w:eastAsia="HY신명조" w:cs="HY신명조"/>
        </w:rPr>
        <w:t>하지 않는다.</w:t>
      </w:r>
    </w:p>
    <w:p w14:paraId="0A5C5EC7" w14:textId="77777777" w:rsidR="0016417B" w:rsidRDefault="00384C4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명의대여자의 책임이 인정되면 명의차용자는 그 책임을 면한다. </w:t>
      </w:r>
    </w:p>
    <w:p w14:paraId="14ACAAB9" w14:textId="77777777" w:rsidR="0016417B" w:rsidRDefault="0016417B">
      <w:pPr>
        <w:pStyle w:val="a8"/>
        <w:snapToGrid/>
        <w:ind w:left="272" w:hanging="272"/>
        <w:rPr>
          <w:rFonts w:ascii="HY신명조" w:eastAsia="HY신명조" w:cs="HY신명조"/>
          <w:b/>
          <w:bCs/>
        </w:rPr>
      </w:pPr>
    </w:p>
    <w:p w14:paraId="3F1E380D" w14:textId="77777777" w:rsidR="0016417B" w:rsidRDefault="0016417B">
      <w:pPr>
        <w:pStyle w:val="a8"/>
        <w:snapToGrid/>
        <w:ind w:left="272" w:hanging="272"/>
        <w:rPr>
          <w:rFonts w:ascii="HY신명조" w:eastAsia="HY신명조" w:cs="HY신명조"/>
          <w:b/>
          <w:bCs/>
        </w:rPr>
      </w:pPr>
    </w:p>
    <w:p w14:paraId="05591116" w14:textId="77777777" w:rsidR="0016417B" w:rsidRDefault="00384C42">
      <w:pPr>
        <w:pStyle w:val="a8"/>
        <w:snapToGrid/>
        <w:ind w:left="272" w:hanging="27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다음의 사례에 관한 설명으로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틀린</w:t>
      </w:r>
      <w:r>
        <w:rPr>
          <w:rFonts w:ascii="HY신명조" w:eastAsia="HY신명조" w:cs="HY신명조"/>
          <w:spacing w:val="-3"/>
        </w:rPr>
        <w:t xml:space="preserve"> 것은? (유치권 배제의 특약은 없는</w:t>
      </w:r>
      <w:r>
        <w:rPr>
          <w:rFonts w:ascii="HY신명조" w:eastAsia="HY신명조" w:cs="HY신명조"/>
        </w:rPr>
        <w:t xml:space="preserve"> 것으로 가정함)</w:t>
      </w:r>
    </w:p>
    <w:p w14:paraId="44F11B9C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581"/>
      </w:tblGrid>
      <w:tr w:rsidR="0016417B" w14:paraId="7A765C51" w14:textId="77777777">
        <w:trPr>
          <w:trHeight w:val="3269"/>
          <w:jc w:val="right"/>
        </w:trPr>
        <w:tc>
          <w:tcPr>
            <w:tcW w:w="6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0BD065C" w14:textId="77777777" w:rsidR="0016417B" w:rsidRDefault="00384C42">
            <w:pPr>
              <w:pStyle w:val="a8"/>
              <w:rPr>
                <w:rFonts w:ascii="HY신명조" w:eastAsia="HY신명조" w:cs="HY신명조"/>
              </w:rPr>
            </w:pPr>
            <w:r>
              <w:t xml:space="preserve">  </w:t>
            </w:r>
            <w:r>
              <w:rPr>
                <w:rFonts w:ascii="HY신명조" w:eastAsia="HY신명조" w:cs="HY신명조"/>
              </w:rPr>
              <w:t xml:space="preserve">중고자동차 매매수리업자 A는 운송업자 B에게 중고트럭을 매도하고 소유권을 이전한 다음 일주일 후 잔금을 지급받기로 하였다. 10일이 지난 후 잔금을 지급하지 않은 상황에서 B는 자기 소유의 승용차가 고장이 나자 A에게 그 수리를 맡겼다. 수리가 끝난 후 B가 수리비를 </w:t>
            </w:r>
            <w:r>
              <w:rPr>
                <w:rFonts w:ascii="HY신명조" w:eastAsia="HY신명조" w:cs="HY신명조"/>
                <w:spacing w:val="-2"/>
              </w:rPr>
              <w:t>지급하고 승용차를 가져가려고 하자, A는 트럭에 대한 잔금의 미지급을</w:t>
            </w:r>
            <w:r>
              <w:rPr>
                <w:rFonts w:ascii="HY신명조" w:eastAsia="HY신명조" w:cs="HY신명조"/>
              </w:rPr>
              <w:t xml:space="preserve"> 이유로 그 승용차에 대해 유치권을 행사하려 한다. </w:t>
            </w:r>
          </w:p>
          <w:p w14:paraId="1EA9FDB2" w14:textId="77777777" w:rsidR="0016417B" w:rsidRDefault="00384C42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  <w:spacing w:val="-6"/>
              </w:rPr>
              <w:t>한편 트럭으로 운송업을 영위하는 C는 창고업자 D와 물건의 운송계약</w:t>
            </w:r>
            <w:r>
              <w:rPr>
                <w:rFonts w:ascii="HY신명조" w:eastAsia="HY신명조" w:cs="HY신명조"/>
                <w:spacing w:val="-3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 xml:space="preserve">체결하고 운송을 완료한 후 운임채권을 갖게 되었다. 이후 변제기가 </w:t>
            </w:r>
            <w:r>
              <w:rPr>
                <w:rFonts w:ascii="HY신명조" w:eastAsia="HY신명조" w:cs="HY신명조"/>
                <w:spacing w:val="-1"/>
              </w:rPr>
              <w:t>도래한 운임</w:t>
            </w:r>
            <w:r>
              <w:rPr>
                <w:rFonts w:ascii="HY신명조" w:eastAsia="HY신명조" w:cs="HY신명조"/>
                <w:spacing w:val="-3"/>
              </w:rPr>
              <w:t xml:space="preserve">채무를 </w:t>
            </w:r>
            <w:r>
              <w:rPr>
                <w:rFonts w:ascii="HY신명조" w:eastAsia="HY신명조" w:cs="HY신명조"/>
                <w:spacing w:val="-1"/>
              </w:rPr>
              <w:t xml:space="preserve">D가 </w:t>
            </w:r>
            <w:r>
              <w:rPr>
                <w:rFonts w:ascii="HY신명조" w:eastAsia="HY신명조" w:cs="HY신명조"/>
                <w:spacing w:val="-3"/>
              </w:rPr>
              <w:t>이행하지 않자 C는 D의 소유가 아닌 그 물건을</w:t>
            </w:r>
            <w:r>
              <w:rPr>
                <w:rFonts w:ascii="HY신명조" w:eastAsia="HY신명조" w:cs="HY신명조"/>
                <w:spacing w:val="-1"/>
              </w:rPr>
              <w:t xml:space="preserve"> 유치하려 한다.</w:t>
            </w:r>
          </w:p>
        </w:tc>
      </w:tr>
    </w:tbl>
    <w:p w14:paraId="29C09AA5" w14:textId="77777777" w:rsidR="0016417B" w:rsidRDefault="0016417B">
      <w:pPr>
        <w:rPr>
          <w:sz w:val="2"/>
        </w:rPr>
      </w:pPr>
    </w:p>
    <w:p w14:paraId="5CF9724C" w14:textId="77777777" w:rsidR="0016417B" w:rsidRDefault="0016417B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68A2BCF3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4637B355" w14:textId="77777777" w:rsidR="0016417B" w:rsidRDefault="00384C4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A는 민법상의 유치권을 행사할 수 없다.</w:t>
      </w:r>
    </w:p>
    <w:p w14:paraId="61E7A3C9" w14:textId="77777777" w:rsidR="0016417B" w:rsidRDefault="00384C4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lastRenderedPageBreak/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A는 일반상사유치권을 행사하여 승용차의 인도를 거절할 수 있다.</w:t>
      </w:r>
      <w:r>
        <w:rPr>
          <w:rFonts w:ascii="HY신명조" w:eastAsia="HY신명조" w:cs="HY신명조"/>
        </w:rPr>
        <w:t xml:space="preserve"> </w:t>
      </w:r>
    </w:p>
    <w:p w14:paraId="0E83430B" w14:textId="77777777" w:rsidR="0016417B" w:rsidRDefault="00384C4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C는 민법상의 유치권을 행사할 수 있다.</w:t>
      </w:r>
    </w:p>
    <w:p w14:paraId="5CAFBB7C" w14:textId="77777777" w:rsidR="0016417B" w:rsidRDefault="00384C42">
      <w:pPr>
        <w:pStyle w:val="a8"/>
        <w:snapToGrid/>
        <w:ind w:left="523" w:hanging="52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운송인 C의 특별상사유치권은 피담보채권과 유치물 사이의 견련관계를 필요로 한다. </w:t>
      </w:r>
    </w:p>
    <w:p w14:paraId="5CB8709E" w14:textId="77777777" w:rsidR="0016417B" w:rsidRDefault="00384C42">
      <w:pPr>
        <w:pStyle w:val="a8"/>
        <w:snapToGrid/>
        <w:ind w:left="504" w:hanging="5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운송한 물건이 D의 소유가 아니므로 C는 운송인의 특별상사유치권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</w:rPr>
        <w:t xml:space="preserve"> 행사할 수 없다. </w:t>
      </w:r>
    </w:p>
    <w:p w14:paraId="2AC53ECF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6C0743C5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6DBFBBB9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  <w:b/>
          <w:bCs/>
        </w:rPr>
      </w:pPr>
    </w:p>
    <w:p w14:paraId="6F919C6B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  <w:b/>
          <w:bCs/>
        </w:rPr>
      </w:pPr>
    </w:p>
    <w:p w14:paraId="402AAA95" w14:textId="77777777" w:rsidR="0016417B" w:rsidRDefault="00384C4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</w:rPr>
        <w:t xml:space="preserve"> 상법상 연대채무에 관한 설명으로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것은?</w:t>
      </w:r>
    </w:p>
    <w:p w14:paraId="3FDEFDC1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68B9B6F8" w14:textId="77777777" w:rsidR="0016417B" w:rsidRDefault="00384C4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다수채무자가 연대책임을 지기 위하여 채무자 중 1인은 반드시 상인</w:t>
      </w:r>
      <w:r>
        <w:rPr>
          <w:rFonts w:ascii="HY신명조" w:eastAsia="HY신명조" w:cs="HY신명조"/>
        </w:rPr>
        <w:t>이어야 한다.</w:t>
      </w:r>
    </w:p>
    <w:p w14:paraId="37AD2A7A" w14:textId="77777777" w:rsidR="0016417B" w:rsidRDefault="00384C42">
      <w:pPr>
        <w:pStyle w:val="a8"/>
        <w:snapToGrid/>
        <w:ind w:left="514" w:hanging="514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다수채무자가 연대책임을 지기 위하여 채권자는 상인이어야 한다.</w:t>
      </w:r>
    </w:p>
    <w:p w14:paraId="094350C2" w14:textId="77777777" w:rsidR="0016417B" w:rsidRDefault="00384C42">
      <w:pPr>
        <w:pStyle w:val="a8"/>
        <w:snapToGrid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다수설에 의하면, 상행위로 인한 채무와 실질적으로 동일성을 갖는</w:t>
      </w:r>
      <w:r>
        <w:rPr>
          <w:rFonts w:ascii="HY신명조" w:eastAsia="HY신명조" w:cs="HY신명조"/>
        </w:rPr>
        <w:t xml:space="preserve"> 원상회복의무도 연대채무의 적용대상이 된다.</w:t>
      </w:r>
    </w:p>
    <w:p w14:paraId="767DCC0F" w14:textId="77777777" w:rsidR="0016417B" w:rsidRDefault="00384C42">
      <w:pPr>
        <w:pStyle w:val="a8"/>
        <w:snapToGrid/>
        <w:ind w:left="519" w:hanging="5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판례에 의하면, 상행위로 인해 발생한 채무의 일부가 부당이득이 되는 경우 그 반환채무도 연대채무의 대상이 된다.</w:t>
      </w:r>
    </w:p>
    <w:p w14:paraId="530A5462" w14:textId="77777777" w:rsidR="0016417B" w:rsidRDefault="00384C42">
      <w:pPr>
        <w:pStyle w:val="a8"/>
        <w:snapToGrid/>
        <w:ind w:left="506" w:hanging="5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판례에 의하면, 조합채무가 조합원 전원을 위해 상행위가 되는 행위로 인하여 부담하게 된 것이라면 그 채무에 관하여 조합원들이 연대책임을 부담한다.</w:t>
      </w:r>
    </w:p>
    <w:p w14:paraId="4E541409" w14:textId="77777777" w:rsidR="0016417B" w:rsidRDefault="0016417B">
      <w:pPr>
        <w:pStyle w:val="a8"/>
        <w:ind w:left="572" w:right="100" w:hanging="572"/>
        <w:rPr>
          <w:rFonts w:ascii="HY신명조" w:eastAsia="HY신명조" w:cs="HY신명조"/>
          <w:b/>
          <w:bCs/>
        </w:rPr>
      </w:pPr>
    </w:p>
    <w:p w14:paraId="0A916E58" w14:textId="77777777" w:rsidR="0016417B" w:rsidRDefault="0016417B">
      <w:pPr>
        <w:pStyle w:val="a8"/>
        <w:ind w:left="572" w:right="100" w:hanging="572"/>
        <w:rPr>
          <w:rFonts w:ascii="HY신명조" w:eastAsia="HY신명조" w:cs="HY신명조"/>
          <w:b/>
          <w:bCs/>
        </w:rPr>
      </w:pPr>
    </w:p>
    <w:p w14:paraId="0842EDFB" w14:textId="77777777" w:rsidR="0016417B" w:rsidRDefault="0016417B">
      <w:pPr>
        <w:pStyle w:val="a8"/>
        <w:ind w:left="572" w:right="100" w:hanging="572"/>
        <w:rPr>
          <w:rFonts w:ascii="HY신명조" w:eastAsia="HY신명조" w:cs="HY신명조"/>
          <w:b/>
          <w:bCs/>
        </w:rPr>
      </w:pPr>
    </w:p>
    <w:p w14:paraId="0AB058A7" w14:textId="77777777" w:rsidR="0016417B" w:rsidRDefault="00384C42">
      <w:pPr>
        <w:pStyle w:val="a8"/>
        <w:ind w:left="572" w:right="100" w:hanging="57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</w:rPr>
        <w:t xml:space="preserve"> 상법상 주식회사의 설립에 관한 설명으로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것은? </w:t>
      </w:r>
    </w:p>
    <w:p w14:paraId="2A45C76D" w14:textId="77777777" w:rsidR="0016417B" w:rsidRDefault="0016417B">
      <w:pPr>
        <w:pStyle w:val="a8"/>
        <w:ind w:left="572" w:right="100" w:hanging="500"/>
        <w:rPr>
          <w:rFonts w:ascii="HY신명조" w:eastAsia="HY신명조" w:cs="HY신명조"/>
        </w:rPr>
      </w:pPr>
    </w:p>
    <w:p w14:paraId="52006262" w14:textId="77777777" w:rsidR="0016417B" w:rsidRDefault="00384C42">
      <w:pPr>
        <w:pStyle w:val="a8"/>
        <w:ind w:left="476" w:right="100" w:hanging="4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회사가 성립하지 못한 경우 회사의 설립에 관하여 지급한 비용은 발기인이 부담한다.</w:t>
      </w:r>
    </w:p>
    <w:p w14:paraId="73CB35DF" w14:textId="77777777" w:rsidR="0016417B" w:rsidRDefault="00384C42">
      <w:pPr>
        <w:pStyle w:val="a8"/>
        <w:ind w:left="478" w:right="100" w:hanging="4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이사와 감사는 취임 후 지체없이 회사의 설립에 관한 사항이 법령</w:t>
      </w:r>
      <w:r>
        <w:rPr>
          <w:rFonts w:ascii="HY신명조" w:eastAsia="HY신명조" w:cs="HY신명조"/>
        </w:rPr>
        <w:t xml:space="preserve"> 또는 정관에 위반되는지 여부를 조사하여야 한다.</w:t>
      </w:r>
    </w:p>
    <w:p w14:paraId="55DE97E8" w14:textId="77777777" w:rsidR="0016417B" w:rsidRDefault="00384C42">
      <w:pPr>
        <w:pStyle w:val="a8"/>
        <w:ind w:left="472" w:right="1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모집에 응한 주식인수인이 주금납입을 하지 아니한 때에는 상법상</w:t>
      </w:r>
      <w:r>
        <w:rPr>
          <w:rFonts w:ascii="HY신명조" w:eastAsia="HY신명조" w:cs="HY신명조"/>
        </w:rPr>
        <w:t xml:space="preserve"> 실권절차가 인정된다.</w:t>
      </w:r>
    </w:p>
    <w:p w14:paraId="57768EB3" w14:textId="77777777" w:rsidR="0016417B" w:rsidRDefault="00384C42">
      <w:pPr>
        <w:pStyle w:val="a8"/>
        <w:ind w:left="483" w:right="100" w:hanging="41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자본금총액 10억원 미만인 회사를 발기설립하는 경우, 은행 기타 금융기관의 납입금보관증명서를 해당 기관의 잔고증명서로 대체할 수 있다.</w:t>
      </w:r>
    </w:p>
    <w:p w14:paraId="7A4D46AF" w14:textId="77777777" w:rsidR="0016417B" w:rsidRDefault="00384C42">
      <w:pPr>
        <w:pStyle w:val="a8"/>
        <w:ind w:left="489" w:right="100" w:hanging="4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발기설립의 경우 발기인은 출자의 이행 후 지체없이 창립총회를 소집하고 의결권의 과반수로 이사와 감사를 선임하여야 한다.</w:t>
      </w:r>
    </w:p>
    <w:p w14:paraId="019DA9BB" w14:textId="77777777" w:rsidR="0016417B" w:rsidRDefault="0016417B">
      <w:pPr>
        <w:pStyle w:val="a8"/>
        <w:ind w:left="380" w:right="100" w:hanging="380"/>
        <w:rPr>
          <w:rFonts w:ascii="HY신명조" w:eastAsia="HY신명조" w:cs="HY신명조"/>
          <w:b/>
          <w:bCs/>
        </w:rPr>
      </w:pPr>
    </w:p>
    <w:p w14:paraId="18850BAE" w14:textId="77777777" w:rsidR="0016417B" w:rsidRDefault="0016417B">
      <w:pPr>
        <w:pStyle w:val="a8"/>
        <w:ind w:left="380" w:right="100" w:hanging="380"/>
        <w:rPr>
          <w:rFonts w:ascii="HY신명조" w:eastAsia="HY신명조" w:cs="HY신명조"/>
          <w:b/>
          <w:bCs/>
        </w:rPr>
      </w:pPr>
    </w:p>
    <w:p w14:paraId="431DD426" w14:textId="77777777" w:rsidR="0016417B" w:rsidRDefault="0016417B">
      <w:pPr>
        <w:pStyle w:val="a8"/>
        <w:ind w:left="380" w:right="100" w:hanging="380"/>
        <w:rPr>
          <w:rFonts w:ascii="HY신명조" w:eastAsia="HY신명조" w:cs="HY신명조"/>
          <w:b/>
          <w:bCs/>
        </w:rPr>
      </w:pPr>
    </w:p>
    <w:p w14:paraId="6A609526" w14:textId="77777777" w:rsidR="0016417B" w:rsidRDefault="00384C42">
      <w:pPr>
        <w:pStyle w:val="a8"/>
        <w:ind w:left="380" w:right="10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상법상 주식회사의 설립에서 설립중의 회사에 관한 설명으로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것은? </w:t>
      </w:r>
    </w:p>
    <w:p w14:paraId="1646C526" w14:textId="77777777" w:rsidR="0016417B" w:rsidRDefault="0016417B">
      <w:pPr>
        <w:pStyle w:val="a8"/>
        <w:ind w:left="572" w:right="100" w:hanging="500"/>
        <w:rPr>
          <w:rFonts w:ascii="HY신명조" w:eastAsia="HY신명조" w:cs="HY신명조"/>
        </w:rPr>
      </w:pPr>
    </w:p>
    <w:p w14:paraId="3405FD53" w14:textId="77777777" w:rsidR="0016417B" w:rsidRDefault="00384C42">
      <w:pPr>
        <w:pStyle w:val="a8"/>
        <w:ind w:left="473" w:right="1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판례에 의하면, 설립중의 회사는 정관이 작성되고 발기인이 적어도</w:t>
      </w:r>
      <w:r>
        <w:rPr>
          <w:rFonts w:ascii="HY신명조" w:eastAsia="HY신명조" w:cs="HY신명조"/>
        </w:rPr>
        <w:t xml:space="preserve"> 1주 이상의 주식을 인수하였을 때 성립한다.</w:t>
      </w:r>
    </w:p>
    <w:p w14:paraId="64D42DAB" w14:textId="77777777" w:rsidR="0016417B" w:rsidRDefault="00384C42">
      <w:pPr>
        <w:pStyle w:val="a8"/>
        <w:ind w:left="489" w:right="100" w:hanging="4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발기인이 회사설립을 위해 수행한 행위가 성립 후의 회사에 귀속</w:t>
      </w:r>
      <w:r>
        <w:rPr>
          <w:rFonts w:ascii="HY신명조" w:eastAsia="HY신명조" w:cs="HY신명조"/>
          <w:spacing w:val="-1"/>
        </w:rPr>
        <w:t>되기 위해서는 설립중의 회사의 기관으로서 한 행위이어야 한다.</w:t>
      </w:r>
      <w:r>
        <w:rPr>
          <w:rFonts w:ascii="HY신명조" w:eastAsia="HY신명조" w:cs="HY신명조"/>
        </w:rPr>
        <w:t xml:space="preserve"> </w:t>
      </w:r>
    </w:p>
    <w:p w14:paraId="3AE8F521" w14:textId="77777777" w:rsidR="0016417B" w:rsidRDefault="00384C42">
      <w:pPr>
        <w:pStyle w:val="a8"/>
        <w:ind w:left="472" w:right="100" w:hanging="399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③</w:t>
      </w:r>
      <w:r>
        <w:rPr>
          <w:rFonts w:ascii="HY신명조" w:eastAsia="HY신명조" w:cs="HY신명조"/>
          <w:spacing w:val="-4"/>
        </w:rPr>
        <w:t xml:space="preserve"> 판례에 의하면, 발기인이 성립 후의 회사의 영업을 위하여 제3자와 체결한 자동차조립계약은 발기인의 권한 내의 행위가 되고 이에 대하여 성립 후의 회사가 책임을 진다.</w:t>
      </w:r>
    </w:p>
    <w:p w14:paraId="1610BE12" w14:textId="77777777" w:rsidR="0016417B" w:rsidRDefault="00384C42">
      <w:pPr>
        <w:pStyle w:val="a8"/>
        <w:ind w:left="472" w:right="1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발기인 또는 창립총회가 선임한 이사는 설립중의 회사의 업무집행</w:t>
      </w:r>
      <w:r>
        <w:rPr>
          <w:rFonts w:ascii="HY신명조" w:eastAsia="HY신명조" w:cs="HY신명조"/>
        </w:rPr>
        <w:t>기관이자 감사기관이다.</w:t>
      </w:r>
    </w:p>
    <w:p w14:paraId="1B586C2B" w14:textId="77777777" w:rsidR="0016417B" w:rsidRDefault="00384C42">
      <w:pPr>
        <w:pStyle w:val="a8"/>
        <w:ind w:left="505" w:right="100" w:hanging="433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설립중의 회사로서의 실체가 갖추어지기 전에 발기인이 취득한 </w:t>
      </w:r>
      <w:r>
        <w:rPr>
          <w:rFonts w:ascii="HY신명조" w:eastAsia="HY신명조" w:cs="HY신명조"/>
          <w:spacing w:val="-4"/>
        </w:rPr>
        <w:t>권리의무는 별도의 이전행위가 있어야 성립 후의 회사에 귀속된다.</w:t>
      </w:r>
    </w:p>
    <w:p w14:paraId="2A3A66DE" w14:textId="77777777" w:rsidR="0016417B" w:rsidRDefault="0016417B">
      <w:pPr>
        <w:pStyle w:val="a8"/>
        <w:snapToGrid/>
        <w:rPr>
          <w:rFonts w:ascii="HY신명조" w:eastAsia="HY신명조" w:cs="HY신명조"/>
          <w:b/>
          <w:bCs/>
        </w:rPr>
      </w:pPr>
    </w:p>
    <w:p w14:paraId="1D8923CC" w14:textId="77777777" w:rsidR="0016417B" w:rsidRDefault="0016417B">
      <w:pPr>
        <w:pStyle w:val="a8"/>
        <w:snapToGrid/>
        <w:rPr>
          <w:rFonts w:ascii="HY신명조" w:eastAsia="HY신명조" w:cs="HY신명조"/>
          <w:b/>
          <w:bCs/>
        </w:rPr>
      </w:pPr>
    </w:p>
    <w:p w14:paraId="312F1816" w14:textId="77777777" w:rsidR="0016417B" w:rsidRDefault="0016417B">
      <w:pPr>
        <w:pStyle w:val="a8"/>
        <w:snapToGrid/>
        <w:rPr>
          <w:rFonts w:ascii="HY신명조" w:eastAsia="HY신명조" w:cs="HY신명조"/>
          <w:b/>
          <w:bCs/>
        </w:rPr>
      </w:pPr>
    </w:p>
    <w:p w14:paraId="76BBC8B3" w14:textId="77777777" w:rsidR="0016417B" w:rsidRDefault="0016417B">
      <w:pPr>
        <w:pStyle w:val="a8"/>
        <w:snapToGrid/>
        <w:rPr>
          <w:rFonts w:ascii="HY신명조" w:eastAsia="HY신명조" w:cs="HY신명조"/>
          <w:b/>
          <w:bCs/>
        </w:rPr>
      </w:pPr>
    </w:p>
    <w:p w14:paraId="1D0F6A86" w14:textId="77777777" w:rsidR="0016417B" w:rsidRDefault="0016417B">
      <w:pPr>
        <w:pStyle w:val="a8"/>
        <w:snapToGrid/>
        <w:rPr>
          <w:rFonts w:ascii="HY신명조" w:eastAsia="HY신명조" w:cs="HY신명조"/>
          <w:b/>
          <w:bCs/>
        </w:rPr>
      </w:pPr>
    </w:p>
    <w:p w14:paraId="737654F1" w14:textId="77777777" w:rsidR="0016417B" w:rsidRDefault="0016417B">
      <w:pPr>
        <w:pStyle w:val="a8"/>
        <w:snapToGrid/>
        <w:rPr>
          <w:rFonts w:ascii="HY신명조" w:eastAsia="HY신명조" w:cs="HY신명조"/>
          <w:b/>
          <w:bCs/>
        </w:rPr>
      </w:pPr>
    </w:p>
    <w:p w14:paraId="1DA59F95" w14:textId="77777777" w:rsidR="0016417B" w:rsidRDefault="0016417B">
      <w:pPr>
        <w:pStyle w:val="a8"/>
        <w:snapToGrid/>
        <w:rPr>
          <w:rFonts w:ascii="HY신명조" w:eastAsia="HY신명조" w:cs="HY신명조"/>
          <w:b/>
          <w:bCs/>
        </w:rPr>
      </w:pPr>
    </w:p>
    <w:p w14:paraId="75E7DEAF" w14:textId="77777777" w:rsidR="0016417B" w:rsidRDefault="0016417B">
      <w:pPr>
        <w:pStyle w:val="a8"/>
        <w:spacing w:line="240" w:lineRule="auto"/>
        <w:ind w:left="572" w:right="100" w:hanging="572"/>
        <w:rPr>
          <w:rFonts w:ascii="HY신명조" w:eastAsia="HY신명조" w:cs="HY신명조"/>
          <w:b/>
          <w:bCs/>
        </w:rPr>
      </w:pPr>
    </w:p>
    <w:p w14:paraId="5B56CB52" w14:textId="77777777" w:rsidR="0016417B" w:rsidRDefault="0016417B">
      <w:pPr>
        <w:pStyle w:val="a8"/>
        <w:spacing w:line="240" w:lineRule="auto"/>
        <w:ind w:left="572" w:right="100" w:hanging="572"/>
        <w:rPr>
          <w:rFonts w:ascii="HY신명조" w:eastAsia="HY신명조" w:cs="HY신명조"/>
          <w:b/>
          <w:bCs/>
        </w:rPr>
      </w:pPr>
    </w:p>
    <w:p w14:paraId="2BC2EA6C" w14:textId="77777777" w:rsidR="0016417B" w:rsidRDefault="0016417B">
      <w:pPr>
        <w:pStyle w:val="a8"/>
        <w:spacing w:line="240" w:lineRule="auto"/>
        <w:ind w:left="572" w:right="100" w:hanging="572"/>
        <w:rPr>
          <w:rFonts w:ascii="HY신명조" w:eastAsia="HY신명조" w:cs="HY신명조"/>
          <w:b/>
          <w:bCs/>
        </w:rPr>
      </w:pPr>
    </w:p>
    <w:p w14:paraId="6FA7FEB5" w14:textId="77777777" w:rsidR="0016417B" w:rsidRDefault="00384C42">
      <w:pPr>
        <w:pStyle w:val="a8"/>
        <w:ind w:left="572" w:right="100" w:hanging="57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상법상 주식회사의 정관에 관한 설명으로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것은? </w:t>
      </w:r>
    </w:p>
    <w:p w14:paraId="1AE35EEA" w14:textId="77777777" w:rsidR="0016417B" w:rsidRDefault="0016417B">
      <w:pPr>
        <w:pStyle w:val="a8"/>
        <w:spacing w:line="240" w:lineRule="auto"/>
        <w:ind w:left="572" w:right="100" w:hanging="500"/>
        <w:rPr>
          <w:rFonts w:ascii="HY신명조" w:eastAsia="HY신명조" w:cs="HY신명조"/>
        </w:rPr>
      </w:pPr>
    </w:p>
    <w:p w14:paraId="1FBD05E9" w14:textId="77777777" w:rsidR="0016417B" w:rsidRDefault="00384C42">
      <w:pPr>
        <w:pStyle w:val="a8"/>
        <w:ind w:left="472" w:right="1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회사설립시 발행하는 주식의 종류는 정관에 규정이 없으면 발기인</w:t>
      </w:r>
      <w:r>
        <w:rPr>
          <w:rFonts w:ascii="HY신명조" w:eastAsia="HY신명조" w:cs="HY신명조"/>
        </w:rPr>
        <w:t xml:space="preserve"> 전원의 과반수로 정한다.</w:t>
      </w:r>
    </w:p>
    <w:p w14:paraId="31987963" w14:textId="77777777" w:rsidR="0016417B" w:rsidRDefault="00384C42">
      <w:pPr>
        <w:pStyle w:val="a8"/>
        <w:ind w:left="489" w:right="100" w:hanging="4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정관에는 회사가 발행하는 주식의 총수와 회사의 설립시에 발행하는 주식의 총수가 모두 기재되어야 한다.</w:t>
      </w:r>
    </w:p>
    <w:p w14:paraId="41759837" w14:textId="77777777" w:rsidR="0016417B" w:rsidRDefault="00384C42">
      <w:pPr>
        <w:pStyle w:val="a8"/>
        <w:ind w:left="479" w:right="100" w:hanging="407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③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12"/>
        </w:rPr>
        <w:t>발기인이 받을 특별이익과 보수액은 정관에 기재하지 않으면 효력이 없다.</w:t>
      </w:r>
    </w:p>
    <w:p w14:paraId="575D5A3C" w14:textId="77777777" w:rsidR="0016417B" w:rsidRDefault="00384C42">
      <w:pPr>
        <w:pStyle w:val="a8"/>
        <w:ind w:left="489" w:right="100" w:hanging="4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자본금총액 10억원 미만인 회사를 발기설립하는 경우 정관은 각 발기인이 정관에 기명날인 또는 서명함으로써 효력이 생긴다.</w:t>
      </w:r>
    </w:p>
    <w:p w14:paraId="335B8AFC" w14:textId="77777777" w:rsidR="0016417B" w:rsidRDefault="00384C42">
      <w:pPr>
        <w:pStyle w:val="a8"/>
        <w:ind w:left="473" w:right="100" w:hanging="401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정관변경을 위한 주주총회의 결의는 출석한 주주의 의결권의 3분의</w:t>
      </w:r>
      <w:r>
        <w:rPr>
          <w:rFonts w:ascii="HY신명조" w:eastAsia="HY신명조" w:cs="HY신명조"/>
          <w:spacing w:val="-3"/>
        </w:rPr>
        <w:t xml:space="preserve"> 2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이상의 수와 발행주식총수의 3분의 1 이상의 수로써 하여야 한다.</w:t>
      </w:r>
    </w:p>
    <w:p w14:paraId="59EFC18F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  <w:b/>
          <w:bCs/>
        </w:rPr>
      </w:pPr>
    </w:p>
    <w:p w14:paraId="5DE166E2" w14:textId="77777777" w:rsidR="0016417B" w:rsidRDefault="0016417B">
      <w:pPr>
        <w:pStyle w:val="a8"/>
        <w:spacing w:line="240" w:lineRule="auto"/>
        <w:ind w:left="572" w:right="100" w:hanging="500"/>
        <w:rPr>
          <w:rFonts w:ascii="HY신명조" w:eastAsia="HY신명조" w:cs="HY신명조"/>
          <w:b/>
          <w:bCs/>
        </w:rPr>
      </w:pPr>
    </w:p>
    <w:p w14:paraId="2B34E76F" w14:textId="77777777" w:rsidR="0016417B" w:rsidRDefault="0016417B">
      <w:pPr>
        <w:pStyle w:val="a8"/>
        <w:spacing w:line="240" w:lineRule="auto"/>
        <w:ind w:left="572" w:right="100" w:hanging="500"/>
        <w:rPr>
          <w:rFonts w:ascii="HY신명조" w:eastAsia="HY신명조" w:cs="HY신명조"/>
          <w:b/>
          <w:bCs/>
        </w:rPr>
      </w:pPr>
    </w:p>
    <w:p w14:paraId="279F666A" w14:textId="77777777" w:rsidR="0016417B" w:rsidRDefault="0016417B">
      <w:pPr>
        <w:pStyle w:val="a8"/>
        <w:ind w:left="572" w:right="100" w:hanging="500"/>
        <w:rPr>
          <w:rFonts w:ascii="HY신명조" w:eastAsia="HY신명조" w:cs="HY신명조"/>
          <w:b/>
          <w:bCs/>
        </w:rPr>
      </w:pPr>
    </w:p>
    <w:p w14:paraId="2928C93A" w14:textId="77777777" w:rsidR="0016417B" w:rsidRDefault="00384C42">
      <w:pPr>
        <w:pStyle w:val="a8"/>
        <w:ind w:left="452" w:right="100" w:hanging="45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상법상 주식의 분할에 관한 설명으로 옳은 것은? </w:t>
      </w:r>
    </w:p>
    <w:p w14:paraId="1CBC6BF2" w14:textId="77777777" w:rsidR="0016417B" w:rsidRDefault="0016417B">
      <w:pPr>
        <w:pStyle w:val="a8"/>
        <w:spacing w:line="240" w:lineRule="auto"/>
        <w:ind w:left="572" w:right="100" w:hanging="500"/>
        <w:rPr>
          <w:rFonts w:ascii="HY신명조" w:eastAsia="HY신명조" w:cs="HY신명조"/>
        </w:rPr>
      </w:pPr>
    </w:p>
    <w:p w14:paraId="0385ED66" w14:textId="77777777" w:rsidR="0016417B" w:rsidRDefault="00384C42">
      <w:pPr>
        <w:pStyle w:val="a8"/>
        <w:ind w:left="479" w:right="100" w:hanging="4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주식의 분할은 주주총회의 특별결의를 요하며, 분할 후에는 1주의</w:t>
      </w:r>
      <w:r>
        <w:rPr>
          <w:rFonts w:ascii="HY신명조" w:eastAsia="HY신명조" w:cs="HY신명조"/>
        </w:rPr>
        <w:t xml:space="preserve"> 금액을 100원 미만으로 할 수 있다.</w:t>
      </w:r>
    </w:p>
    <w:p w14:paraId="43F1044C" w14:textId="77777777" w:rsidR="0016417B" w:rsidRDefault="00384C42">
      <w:pPr>
        <w:pStyle w:val="a8"/>
        <w:ind w:left="478" w:right="100" w:hanging="405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주식의 분할로 인해 주금액과 발행주식의 총수가 변경되므로 회사의</w:t>
      </w:r>
      <w:r>
        <w:rPr>
          <w:rFonts w:ascii="HY신명조" w:eastAsia="HY신명조" w:cs="HY신명조"/>
          <w:spacing w:val="-2"/>
        </w:rPr>
        <w:t xml:space="preserve"> 자본이 변동한다.</w:t>
      </w:r>
    </w:p>
    <w:p w14:paraId="103EB1D4" w14:textId="77777777" w:rsidR="0016417B" w:rsidRDefault="00384C42">
      <w:pPr>
        <w:pStyle w:val="a8"/>
        <w:ind w:left="476" w:right="100" w:hanging="4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-2"/>
        </w:rPr>
        <w:t xml:space="preserve"> 주식의 분할은 그에 대한 주주총회의 결의 후 주식분할 전 주권을 회사에 제출한 때에 그 효력이 발생한다.</w:t>
      </w:r>
    </w:p>
    <w:p w14:paraId="5038B9CD" w14:textId="77777777" w:rsidR="0016417B" w:rsidRDefault="00384C42">
      <w:pPr>
        <w:pStyle w:val="a8"/>
        <w:ind w:left="498" w:right="100" w:hanging="4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주식분할 전의 주식에 대한 질권은 분할 후의 신주식에 대하여 그 효력이 미치지 않는다.</w:t>
      </w:r>
    </w:p>
    <w:p w14:paraId="2B3CD89F" w14:textId="77777777" w:rsidR="0016417B" w:rsidRDefault="00384C42">
      <w:pPr>
        <w:pStyle w:val="a8"/>
        <w:ind w:left="476" w:right="100" w:hanging="4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주식분할에 적당하지 아니한 수의 주식이 있는 때에는 그 부분에 </w:t>
      </w:r>
      <w:r>
        <w:rPr>
          <w:rFonts w:ascii="HY신명조" w:eastAsia="HY신명조" w:cs="HY신명조"/>
          <w:spacing w:val="-1"/>
        </w:rPr>
        <w:t>대하여 발행한 신주가 거래소의 시세가 없는 경우, 법원의 허가를</w:t>
      </w:r>
      <w:r>
        <w:rPr>
          <w:rFonts w:ascii="HY신명조" w:eastAsia="HY신명조" w:cs="HY신명조"/>
        </w:rPr>
        <w:t xml:space="preserve"> 받아 경매 외의 방법으로 매각할 수 있다.</w:t>
      </w:r>
    </w:p>
    <w:p w14:paraId="584F1BDC" w14:textId="77777777" w:rsidR="0016417B" w:rsidRDefault="0016417B">
      <w:pPr>
        <w:pStyle w:val="a8"/>
        <w:spacing w:line="240" w:lineRule="auto"/>
        <w:ind w:left="572" w:right="100" w:hanging="500"/>
        <w:rPr>
          <w:rFonts w:ascii="HY신명조" w:eastAsia="HY신명조" w:cs="HY신명조"/>
        </w:rPr>
      </w:pPr>
    </w:p>
    <w:p w14:paraId="6DECA76D" w14:textId="77777777" w:rsidR="0016417B" w:rsidRDefault="0016417B">
      <w:pPr>
        <w:pStyle w:val="a8"/>
        <w:ind w:left="572" w:right="100" w:hanging="500"/>
        <w:rPr>
          <w:rFonts w:ascii="HY신명조" w:eastAsia="HY신명조" w:cs="HY신명조"/>
        </w:rPr>
      </w:pPr>
    </w:p>
    <w:p w14:paraId="2ADFFF01" w14:textId="77777777" w:rsidR="0016417B" w:rsidRDefault="00384C42">
      <w:pPr>
        <w:pStyle w:val="a8"/>
        <w:ind w:left="572" w:right="100" w:hanging="57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상법상 주권불소지제도에 관한 설명으로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것은? </w:t>
      </w:r>
    </w:p>
    <w:p w14:paraId="6E468D52" w14:textId="77777777" w:rsidR="0016417B" w:rsidRDefault="0016417B">
      <w:pPr>
        <w:pStyle w:val="a8"/>
        <w:spacing w:line="240" w:lineRule="auto"/>
        <w:ind w:left="572" w:right="100" w:hanging="500"/>
        <w:rPr>
          <w:rFonts w:ascii="HY신명조" w:eastAsia="HY신명조" w:cs="HY신명조"/>
        </w:rPr>
      </w:pPr>
    </w:p>
    <w:p w14:paraId="23A87954" w14:textId="77777777" w:rsidR="0016417B" w:rsidRDefault="00384C42">
      <w:pPr>
        <w:pStyle w:val="a8"/>
        <w:ind w:left="483" w:right="100" w:hanging="410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①</w:t>
      </w:r>
      <w:r>
        <w:rPr>
          <w:rFonts w:ascii="HY신명조" w:eastAsia="HY신명조" w:cs="HY신명조"/>
          <w:spacing w:val="-4"/>
        </w:rPr>
        <w:t xml:space="preserve"> 주권불소지제도는 정관에 이를 금하는 규정이 없는 경우에 한하여 허용된다.</w:t>
      </w:r>
    </w:p>
    <w:p w14:paraId="11434CC8" w14:textId="77777777" w:rsidR="0016417B" w:rsidRDefault="00384C42">
      <w:pPr>
        <w:pStyle w:val="a8"/>
        <w:ind w:left="502" w:right="100" w:hanging="429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무기명주식을 소유한 주주는 정관규정 여하를 불문하고 언제나 주권불소지신고를 할 수 없다.</w:t>
      </w:r>
    </w:p>
    <w:p w14:paraId="5DE55026" w14:textId="77777777" w:rsidR="0016417B" w:rsidRDefault="00384C42">
      <w:pPr>
        <w:pStyle w:val="a8"/>
        <w:ind w:left="489" w:right="100" w:hanging="4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주권발행 후 명의개서를 하지 않은 주식의 양수인은 주권불소지신고를 할 수 있다.</w:t>
      </w:r>
    </w:p>
    <w:p w14:paraId="4140A430" w14:textId="77777777" w:rsidR="0016417B" w:rsidRDefault="00384C42">
      <w:pPr>
        <w:pStyle w:val="a8"/>
        <w:ind w:left="472" w:right="100" w:hanging="400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주주는 주주명부의 폐쇄기간 중에도 주권불소지신고를 할 수 있다.</w:t>
      </w:r>
    </w:p>
    <w:p w14:paraId="67E78BDE" w14:textId="77777777" w:rsidR="0016417B" w:rsidRDefault="00384C42">
      <w:pPr>
        <w:pStyle w:val="a8"/>
        <w:ind w:left="505" w:right="100" w:hanging="43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주권불소지신고를 한 경우에도 주주는 언제든지 회사에 대하여 주권의 발행 또는 반환을 청구할 수 있다.</w:t>
      </w:r>
    </w:p>
    <w:p w14:paraId="38EDB9F6" w14:textId="77777777" w:rsidR="0016417B" w:rsidRDefault="0016417B">
      <w:pPr>
        <w:pStyle w:val="a8"/>
        <w:spacing w:line="240" w:lineRule="auto"/>
        <w:ind w:left="574" w:right="100" w:hanging="501"/>
        <w:rPr>
          <w:rFonts w:ascii="HY신명조" w:eastAsia="HY신명조" w:cs="HY신명조"/>
          <w:spacing w:val="-3"/>
        </w:rPr>
      </w:pPr>
    </w:p>
    <w:p w14:paraId="1303E4F1" w14:textId="77777777" w:rsidR="0016417B" w:rsidRDefault="00384C42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</w:t>
      </w:r>
      <w:r w:rsidR="00FE2027">
        <w:pict w14:anchorId="243FD372">
          <v:line id="_x0000_s1784318515" o:spid="_x0000_s2050" style="position:absolute;left:0;text-align:left;z-index:17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1772AB79" w14:textId="77777777" w:rsidR="0016417B" w:rsidRDefault="00384C42">
      <w:pPr>
        <w:pStyle w:val="a8"/>
        <w:ind w:left="528" w:hanging="52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상법상 주주명부의 효력에 관한 설명으로 옳은 것은?</w:t>
      </w:r>
    </w:p>
    <w:p w14:paraId="25290418" w14:textId="77777777" w:rsidR="0016417B" w:rsidRDefault="0016417B">
      <w:pPr>
        <w:pStyle w:val="a8"/>
        <w:spacing w:line="240" w:lineRule="auto"/>
        <w:ind w:left="528" w:hanging="528"/>
        <w:rPr>
          <w:rFonts w:ascii="HY신명조" w:eastAsia="HY신명조" w:cs="HY신명조"/>
        </w:rPr>
      </w:pPr>
    </w:p>
    <w:p w14:paraId="318EDCF8" w14:textId="77777777" w:rsidR="0016417B" w:rsidRDefault="00384C42">
      <w:pPr>
        <w:pStyle w:val="a8"/>
        <w:ind w:left="520" w:hanging="5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기명주식의 주식양도계약이 해제된 경우 양도인은 주주명부상 주주</w:t>
      </w:r>
      <w:r>
        <w:rPr>
          <w:rFonts w:ascii="HY신명조" w:eastAsia="HY신명조" w:cs="HY신명조"/>
          <w:spacing w:val="-5"/>
        </w:rPr>
        <w:t>명의를 자신의</w:t>
      </w:r>
      <w:r>
        <w:rPr>
          <w:rFonts w:ascii="HY신명조" w:eastAsia="HY신명조" w:cs="HY신명조"/>
        </w:rPr>
        <w:t xml:space="preserve"> 명의로 복구하지 않아도 회사에 대하여 주주로서 대항할 수 있다.</w:t>
      </w:r>
    </w:p>
    <w:p w14:paraId="50BFDE2D" w14:textId="77777777" w:rsidR="0016417B" w:rsidRDefault="00384C42">
      <w:pPr>
        <w:pStyle w:val="a8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주주명부상 명의주주라도 회사에 대하여 주권을 제시하여야 적법한</w:t>
      </w:r>
      <w:r>
        <w:rPr>
          <w:rFonts w:ascii="HY신명조" w:eastAsia="HY신명조" w:cs="HY신명조"/>
        </w:rPr>
        <w:t xml:space="preserve"> 주주로서의 권리를 행사할 수 있다.</w:t>
      </w:r>
    </w:p>
    <w:p w14:paraId="6BBB3425" w14:textId="77777777" w:rsidR="0016417B" w:rsidRDefault="00384C42">
      <w:pPr>
        <w:pStyle w:val="a8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기명주권의 점유로 인하여 적법한 소지인으로 추정되는 자는 명의개서 없이 회사에 대하여 주주권을 행사할 수 있다.</w:t>
      </w:r>
    </w:p>
    <w:p w14:paraId="07CC5A71" w14:textId="77777777" w:rsidR="0016417B" w:rsidRDefault="00384C42">
      <w:pPr>
        <w:pStyle w:val="a8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회사는 주주명부에 기재된 명의주주에 대하여 실질적 권리가 없음을</w:t>
      </w:r>
      <w:r>
        <w:rPr>
          <w:rFonts w:ascii="HY신명조" w:eastAsia="HY신명조" w:cs="HY신명조"/>
        </w:rPr>
        <w:t xml:space="preserve"> 입증함으로써 주주로서의 권리행사를 거절할 수 있다.</w:t>
      </w:r>
    </w:p>
    <w:p w14:paraId="45B66336" w14:textId="77777777" w:rsidR="0016417B" w:rsidRDefault="00384C42">
      <w:pPr>
        <w:pStyle w:val="a8"/>
        <w:ind w:left="513" w:hanging="5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주주명부의 폐쇄기간이 3월을 초과하는 경우 그 폐쇄기간은 거래안전을 위하여 언제나 전부 무효이다.</w:t>
      </w:r>
    </w:p>
    <w:p w14:paraId="0108F75F" w14:textId="77777777" w:rsidR="0016417B" w:rsidRDefault="0016417B">
      <w:pPr>
        <w:pStyle w:val="a8"/>
        <w:spacing w:line="240" w:lineRule="auto"/>
        <w:ind w:left="513" w:hanging="513"/>
        <w:rPr>
          <w:rFonts w:ascii="HY신명조" w:eastAsia="HY신명조" w:cs="HY신명조"/>
        </w:rPr>
      </w:pPr>
    </w:p>
    <w:p w14:paraId="5006A870" w14:textId="77777777" w:rsidR="0016417B" w:rsidRDefault="00384C42">
      <w:pPr>
        <w:pStyle w:val="a8"/>
        <w:ind w:left="380" w:hanging="380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상법상 자기주식의 취득제한에 관한 설명으로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  <w:spacing w:val="-3"/>
        </w:rPr>
        <w:t xml:space="preserve"> 것은? </w:t>
      </w:r>
    </w:p>
    <w:p w14:paraId="2A78C1FB" w14:textId="77777777" w:rsidR="0016417B" w:rsidRDefault="0016417B">
      <w:pPr>
        <w:pStyle w:val="a8"/>
        <w:ind w:left="528" w:hanging="528"/>
        <w:rPr>
          <w:rFonts w:ascii="HY신명조" w:eastAsia="HY신명조" w:cs="HY신명조"/>
        </w:rPr>
      </w:pPr>
    </w:p>
    <w:p w14:paraId="75B691B2" w14:textId="77777777" w:rsidR="0016417B" w:rsidRDefault="00384C42">
      <w:pPr>
        <w:pStyle w:val="a8"/>
        <w:ind w:left="496" w:hanging="496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spacing w:val="-2"/>
        </w:rPr>
        <w:t xml:space="preserve">  </w:t>
      </w:r>
      <w:r>
        <w:rPr>
          <w:rFonts w:ascii="HY신명조" w:eastAsia="HY신명조" w:cs="HY신명조"/>
          <w:spacing w:val="-2"/>
        </w:rPr>
        <w:t>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3"/>
        </w:rPr>
        <w:t>판례에 의하면, 회사가 대여금회수의사 없이 제3자에게 금전을 대여</w:t>
      </w:r>
      <w:r>
        <w:rPr>
          <w:rFonts w:ascii="HY신명조" w:eastAsia="HY신명조" w:cs="HY신명조"/>
          <w:spacing w:val="-2"/>
        </w:rPr>
        <w:t xml:space="preserve">하여 자기주식을 취득시키는 경우는 자기주식취득금지 규정에 저촉되지 아니한다. </w:t>
      </w:r>
    </w:p>
    <w:p w14:paraId="78005FDC" w14:textId="77777777" w:rsidR="0016417B" w:rsidRDefault="00384C42">
      <w:pPr>
        <w:pStyle w:val="a8"/>
        <w:ind w:left="482" w:hanging="482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5"/>
        </w:rPr>
        <w:t xml:space="preserve">  </w:t>
      </w:r>
      <w:r>
        <w:rPr>
          <w:rFonts w:ascii="HY신명조" w:eastAsia="HY신명조" w:cs="HY신명조"/>
          <w:spacing w:val="-5"/>
        </w:rPr>
        <w:t>②</w:t>
      </w:r>
      <w:r>
        <w:rPr>
          <w:rFonts w:ascii="HY신명조" w:eastAsia="HY신명조" w:cs="HY신명조"/>
          <w:spacing w:val="-5"/>
        </w:rPr>
        <w:t xml:space="preserve"> 전환사채는 전환청구권의 행사에 의해 주식으로의 전환이 가능하므로 회사는 자신이 발행한 전환사채를 취득할 수 없다. </w:t>
      </w:r>
      <w:r>
        <w:rPr>
          <w:rFonts w:ascii="HY신명조" w:eastAsia="HY신명조" w:cs="HY신명조"/>
        </w:rPr>
        <w:t xml:space="preserve"> </w:t>
      </w:r>
    </w:p>
    <w:p w14:paraId="416A610D" w14:textId="77777777" w:rsidR="0016417B" w:rsidRDefault="00384C42">
      <w:pPr>
        <w:pStyle w:val="a8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회사가 권리실행으로 회사채무자의 유일한 재산인 자기주식을 대물</w:t>
      </w:r>
      <w:r>
        <w:rPr>
          <w:rFonts w:ascii="HY신명조" w:eastAsia="HY신명조" w:cs="HY신명조"/>
        </w:rPr>
        <w:t>변제로 받는 경우 회사는 자기주식을 취득할 수 있다.</w:t>
      </w:r>
    </w:p>
    <w:p w14:paraId="2919F961" w14:textId="77777777" w:rsidR="0016417B" w:rsidRDefault="00384C42">
      <w:pPr>
        <w:pStyle w:val="a8"/>
        <w:ind w:left="511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회사 또는 주주에게 생길 중대한 손해를 회피하기 위하여 필요한 경우 정관에 의한 자기주식의 취득은 허용된다.</w:t>
      </w:r>
    </w:p>
    <w:p w14:paraId="6480C6EB" w14:textId="77777777" w:rsidR="0016417B" w:rsidRDefault="00384C42">
      <w:pPr>
        <w:pStyle w:val="a8"/>
        <w:ind w:left="508" w:hanging="5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회사가 주식소각을 위하여 자기주식을 취득하는 것은 허용되지만, 상당한 시기에 주식실효의 절차를 밟아야 한다.</w:t>
      </w:r>
    </w:p>
    <w:p w14:paraId="3B5C068E" w14:textId="77777777" w:rsidR="0016417B" w:rsidRDefault="0016417B">
      <w:pPr>
        <w:pStyle w:val="a8"/>
        <w:spacing w:line="312" w:lineRule="auto"/>
        <w:ind w:left="528" w:hanging="528"/>
        <w:rPr>
          <w:rFonts w:ascii="HY신명조" w:eastAsia="HY신명조" w:cs="HY신명조"/>
        </w:rPr>
      </w:pPr>
    </w:p>
    <w:p w14:paraId="54743F9D" w14:textId="77777777" w:rsidR="0016417B" w:rsidRDefault="0016417B">
      <w:pPr>
        <w:pStyle w:val="a8"/>
        <w:spacing w:line="312" w:lineRule="auto"/>
        <w:ind w:left="528" w:hanging="528"/>
        <w:rPr>
          <w:rFonts w:ascii="HY신명조" w:eastAsia="HY신명조" w:cs="HY신명조"/>
        </w:rPr>
      </w:pPr>
    </w:p>
    <w:p w14:paraId="0AB95590" w14:textId="77777777" w:rsidR="0016417B" w:rsidRDefault="0016417B">
      <w:pPr>
        <w:pStyle w:val="a8"/>
        <w:spacing w:line="312" w:lineRule="auto"/>
        <w:ind w:left="528" w:hanging="528"/>
        <w:rPr>
          <w:rFonts w:ascii="HY신명조" w:eastAsia="HY신명조" w:cs="HY신명조"/>
        </w:rPr>
      </w:pPr>
    </w:p>
    <w:p w14:paraId="03141B88" w14:textId="77777777" w:rsidR="0016417B" w:rsidRDefault="00384C42">
      <w:pPr>
        <w:pStyle w:val="a8"/>
        <w:ind w:left="412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16. </w:t>
      </w:r>
      <w:r>
        <w:rPr>
          <w:rFonts w:ascii="HY신명조" w:eastAsia="HY신명조" w:cs="HY신명조"/>
          <w:spacing w:val="-1"/>
        </w:rPr>
        <w:t xml:space="preserve">상법상 주식의 양도에 관한 설명으로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틀린</w:t>
      </w:r>
      <w:r>
        <w:rPr>
          <w:rFonts w:ascii="HY신명조" w:eastAsia="HY신명조" w:cs="HY신명조"/>
          <w:spacing w:val="-1"/>
        </w:rPr>
        <w:t xml:space="preserve"> 것은?</w:t>
      </w:r>
      <w:r>
        <w:rPr>
          <w:rFonts w:ascii="HY신명조" w:eastAsia="HY신명조" w:cs="HY신명조"/>
        </w:rPr>
        <w:t xml:space="preserve"> </w:t>
      </w:r>
    </w:p>
    <w:p w14:paraId="3570D5F2" w14:textId="77777777" w:rsidR="0016417B" w:rsidRDefault="0016417B">
      <w:pPr>
        <w:pStyle w:val="a8"/>
        <w:ind w:left="412" w:hanging="412"/>
        <w:rPr>
          <w:rFonts w:ascii="HY신명조" w:eastAsia="HY신명조" w:cs="HY신명조"/>
        </w:rPr>
      </w:pPr>
    </w:p>
    <w:p w14:paraId="44CC7ED5" w14:textId="77777777" w:rsidR="0016417B" w:rsidRDefault="00384C42">
      <w:pPr>
        <w:pStyle w:val="a8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주권발행 후에는 기명주식이나 무기명주식을 불문하고 양도의 합의</w:t>
      </w:r>
      <w:r>
        <w:rPr>
          <w:rFonts w:ascii="HY신명조" w:eastAsia="HY신명조" w:cs="HY신명조"/>
          <w:spacing w:val="-3"/>
        </w:rPr>
        <w:t>와</w:t>
      </w:r>
      <w:r>
        <w:rPr>
          <w:rFonts w:ascii="HY신명조" w:eastAsia="HY신명조" w:cs="HY신명조"/>
        </w:rPr>
        <w:t xml:space="preserve"> 주권의 교부만으로 주식을 양도할 수 있다.</w:t>
      </w:r>
    </w:p>
    <w:p w14:paraId="742A7AA8" w14:textId="77777777" w:rsidR="0016417B" w:rsidRDefault="00384C42">
      <w:pPr>
        <w:pStyle w:val="a8"/>
        <w:ind w:left="506" w:hanging="506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spacing w:val="-4"/>
        </w:rPr>
        <w:t xml:space="preserve">  </w:t>
      </w:r>
      <w:r>
        <w:rPr>
          <w:rFonts w:ascii="HY신명조" w:eastAsia="HY신명조" w:cs="HY신명조"/>
          <w:spacing w:val="-4"/>
        </w:rPr>
        <w:t>②</w:t>
      </w:r>
      <w:r>
        <w:rPr>
          <w:rFonts w:ascii="HY신명조" w:eastAsia="HY신명조" w:cs="HY신명조"/>
          <w:spacing w:val="-4"/>
        </w:rPr>
        <w:t xml:space="preserve"> 판례에 의하면, 주식의 양도계약이 해제된 경우에는 주권의 반환이 없더라도 주식양수인은 주주의 지위를 상실한다.</w:t>
      </w:r>
    </w:p>
    <w:p w14:paraId="1CB07199" w14:textId="77777777" w:rsidR="0016417B" w:rsidRDefault="00384C42">
      <w:pPr>
        <w:pStyle w:val="a8"/>
        <w:ind w:left="501" w:hanging="501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spacing w:val="-4"/>
        </w:rPr>
        <w:t xml:space="preserve">  </w:t>
      </w:r>
      <w:r>
        <w:rPr>
          <w:rFonts w:ascii="HY신명조" w:eastAsia="HY신명조" w:cs="HY신명조"/>
          <w:spacing w:val="-4"/>
        </w:rPr>
        <w:t>③</w:t>
      </w:r>
      <w:r>
        <w:rPr>
          <w:rFonts w:ascii="HY신명조" w:eastAsia="HY신명조" w:cs="HY신명조"/>
          <w:spacing w:val="-4"/>
        </w:rPr>
        <w:t xml:space="preserve"> 주권의 교부는 현실의 인도뿐만 아니라 간이인도, 점유개정, 목적물반환청구권의 양도로도 가능하다.</w:t>
      </w:r>
    </w:p>
    <w:p w14:paraId="3802CA15" w14:textId="77777777" w:rsidR="0016417B" w:rsidRDefault="00384C42">
      <w:pPr>
        <w:pStyle w:val="a8"/>
        <w:ind w:left="513" w:hanging="513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판례에 의하면, 주식의 인수로 인한 권리의 양도를 회사가 승인한 경우에 그 양도는 회사에 대하여 효력이 없다.</w:t>
      </w:r>
    </w:p>
    <w:p w14:paraId="5E0F56C0" w14:textId="77777777" w:rsidR="0016417B" w:rsidRDefault="00384C42">
      <w:pPr>
        <w:pStyle w:val="a8"/>
        <w:ind w:left="496" w:hanging="496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spacing w:val="-1"/>
        </w:rPr>
        <w:t xml:space="preserve">  </w:t>
      </w:r>
      <w:r>
        <w:rPr>
          <w:rFonts w:ascii="HY신명조" w:eastAsia="HY신명조" w:cs="HY신명조"/>
          <w:spacing w:val="-1"/>
        </w:rPr>
        <w:t>⑤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7"/>
        </w:rPr>
        <w:t>판례에 의하면, 회사 성립 후 6월이 경과한 경우 주권발행 전의 주식</w:t>
      </w:r>
      <w:r>
        <w:rPr>
          <w:rFonts w:ascii="HY신명조" w:eastAsia="HY신명조" w:cs="HY신명조"/>
          <w:spacing w:val="-4"/>
        </w:rPr>
        <w:t>은</w:t>
      </w:r>
      <w:r>
        <w:rPr>
          <w:rFonts w:ascii="HY신명조" w:eastAsia="HY신명조" w:cs="HY신명조"/>
          <w:spacing w:val="-1"/>
        </w:rPr>
        <w:t xml:space="preserve"> 당사자의 의사표시만으로 양도할 수 없다.</w:t>
      </w:r>
    </w:p>
    <w:p w14:paraId="0D7FFCC3" w14:textId="77777777" w:rsidR="0016417B" w:rsidRDefault="0016417B">
      <w:pPr>
        <w:pStyle w:val="a8"/>
        <w:snapToGrid/>
        <w:rPr>
          <w:rFonts w:ascii="HY신명조" w:eastAsia="HY신명조" w:cs="HY신명조"/>
          <w:b/>
          <w:bCs/>
        </w:rPr>
      </w:pPr>
    </w:p>
    <w:p w14:paraId="021085BB" w14:textId="77777777" w:rsidR="0016417B" w:rsidRDefault="0016417B">
      <w:pPr>
        <w:pStyle w:val="a8"/>
        <w:snapToGrid/>
        <w:rPr>
          <w:rFonts w:ascii="HY신명조" w:eastAsia="HY신명조" w:cs="HY신명조"/>
          <w:b/>
          <w:bCs/>
        </w:rPr>
      </w:pPr>
    </w:p>
    <w:p w14:paraId="4EE715F3" w14:textId="77777777" w:rsidR="0016417B" w:rsidRDefault="0016417B">
      <w:pPr>
        <w:pStyle w:val="a8"/>
        <w:snapToGrid/>
        <w:spacing w:line="312" w:lineRule="auto"/>
        <w:ind w:left="446" w:hanging="446"/>
        <w:rPr>
          <w:rFonts w:ascii="HY신명조" w:eastAsia="HY신명조" w:cs="HY신명조"/>
          <w:b/>
          <w:bCs/>
        </w:rPr>
      </w:pPr>
    </w:p>
    <w:p w14:paraId="1241DBE8" w14:textId="77777777" w:rsidR="0016417B" w:rsidRDefault="00384C42">
      <w:pPr>
        <w:pStyle w:val="a8"/>
        <w:snapToGrid/>
        <w:ind w:left="446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다음의 사례에 관한 설명으로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것은? </w:t>
      </w:r>
    </w:p>
    <w:p w14:paraId="039E087C" w14:textId="77777777" w:rsidR="0016417B" w:rsidRDefault="0016417B">
      <w:pPr>
        <w:pStyle w:val="a8"/>
        <w:snapToGrid/>
        <w:spacing w:line="240" w:lineRule="auto"/>
        <w:ind w:left="446" w:hanging="446"/>
        <w:rPr>
          <w:rFonts w:ascii="HY신명조" w:eastAsia="HY신명조" w:cs="HY신명조"/>
        </w:rPr>
      </w:pPr>
    </w:p>
    <w:p w14:paraId="60B82F2C" w14:textId="77777777" w:rsidR="0016417B" w:rsidRDefault="0016417B">
      <w:pPr>
        <w:pStyle w:val="a8"/>
        <w:snapToGrid/>
        <w:ind w:left="446" w:hanging="446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91"/>
      </w:tblGrid>
      <w:tr w:rsidR="0016417B" w14:paraId="534C220D" w14:textId="77777777">
        <w:trPr>
          <w:trHeight w:val="1932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F698AF" w14:textId="77777777" w:rsidR="0016417B" w:rsidRDefault="00384C42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A는 甲주식회사의 기명주식을 B에게 양도하고 B는 甲회사에게 명의개서를 청구하였는데, 甲회사는 정당한 사유없이 이를 지체하였다. 그 동안 甲회사는 A에게 주주총회의 소집통지를 발송하였고, A가 그 주주총회에 출석하여 이사의 선임을 위한 결의에 참가하였다. 이후 甲회사는 A에게 이익배당을 하였다. </w:t>
            </w:r>
          </w:p>
        </w:tc>
      </w:tr>
    </w:tbl>
    <w:p w14:paraId="2AC33A92" w14:textId="77777777" w:rsidR="0016417B" w:rsidRDefault="0016417B">
      <w:pPr>
        <w:rPr>
          <w:sz w:val="2"/>
        </w:rPr>
      </w:pPr>
    </w:p>
    <w:p w14:paraId="1EAAB175" w14:textId="77777777" w:rsidR="0016417B" w:rsidRDefault="00384C42">
      <w:pPr>
        <w:pStyle w:val="a8"/>
        <w:snapToGrid/>
        <w:ind w:left="446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p w14:paraId="156694BF" w14:textId="77777777" w:rsidR="0016417B" w:rsidRDefault="00384C42">
      <w:pPr>
        <w:pStyle w:val="a8"/>
        <w:ind w:left="477" w:right="100" w:hanging="4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B는 명의개서에 갈음하는 판결을 구할 수 있고, 甲회사에 대하여 손해배상을 청구할 수 있다.</w:t>
      </w:r>
    </w:p>
    <w:p w14:paraId="1B65228E" w14:textId="77777777" w:rsidR="0016417B" w:rsidRDefault="00384C42">
      <w:pPr>
        <w:pStyle w:val="a8"/>
        <w:ind w:left="476" w:right="100" w:hanging="4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판례에 의하면, B는 명의개서를 하지 않고서는 회사에 대하여 이익</w:t>
      </w:r>
      <w:r>
        <w:rPr>
          <w:rFonts w:ascii="HY신명조" w:eastAsia="HY신명조" w:cs="HY신명조"/>
        </w:rPr>
        <w:t>배당에 관한 권리를 주장할 수 없다.</w:t>
      </w:r>
    </w:p>
    <w:p w14:paraId="11EB59C9" w14:textId="77777777" w:rsidR="0016417B" w:rsidRDefault="00384C42">
      <w:pPr>
        <w:pStyle w:val="a8"/>
        <w:ind w:left="484" w:right="100" w:hanging="4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다수설에 의하면, </w:t>
      </w:r>
      <w:r>
        <w:rPr>
          <w:rFonts w:ascii="HY신명조" w:eastAsia="HY신명조" w:cs="HY신명조"/>
          <w:spacing w:val="-3"/>
        </w:rPr>
        <w:t>당사자 간에 별도의 약정이 없는 한 B는 A에게 甲회사로부터 받은</w:t>
      </w:r>
      <w:r>
        <w:rPr>
          <w:rFonts w:ascii="HY신명조" w:eastAsia="HY신명조" w:cs="HY신명조"/>
        </w:rPr>
        <w:t xml:space="preserve"> 이익의 반환을 청구할 수 있다.</w:t>
      </w:r>
    </w:p>
    <w:p w14:paraId="0CE03057" w14:textId="77777777" w:rsidR="0016417B" w:rsidRDefault="00384C42">
      <w:pPr>
        <w:pStyle w:val="a8"/>
        <w:ind w:left="477" w:right="100" w:hanging="4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판례에 의하면, 甲회사는 명의개서를 하지 않은 B를 주주로 인정하여 권리행사를 허용할 수 있다.</w:t>
      </w:r>
    </w:p>
    <w:p w14:paraId="0FAB358D" w14:textId="77777777" w:rsidR="0016417B" w:rsidRDefault="00384C42">
      <w:pPr>
        <w:pStyle w:val="a8"/>
        <w:ind w:left="448" w:right="100" w:hanging="375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⑤</w:t>
      </w:r>
      <w:r>
        <w:rPr>
          <w:rFonts w:ascii="HY신명조" w:eastAsia="HY신명조" w:cs="HY신명조"/>
          <w:spacing w:val="-6"/>
        </w:rPr>
        <w:t xml:space="preserve"> B는 이사의 선임을 위한 주주총회의 결의의 취소를 청구할 수 있다.</w:t>
      </w:r>
    </w:p>
    <w:p w14:paraId="363221B0" w14:textId="77777777" w:rsidR="0016417B" w:rsidRDefault="0016417B">
      <w:pPr>
        <w:pStyle w:val="a8"/>
        <w:ind w:left="451" w:right="100" w:hanging="378"/>
        <w:rPr>
          <w:rFonts w:ascii="HY신명조" w:eastAsia="HY신명조" w:cs="HY신명조"/>
          <w:spacing w:val="-6"/>
        </w:rPr>
      </w:pPr>
    </w:p>
    <w:p w14:paraId="3C433102" w14:textId="77777777" w:rsidR="0016417B" w:rsidRDefault="0016417B">
      <w:pPr>
        <w:pStyle w:val="a8"/>
        <w:ind w:left="451" w:right="100" w:hanging="378"/>
        <w:rPr>
          <w:rFonts w:ascii="HY신명조" w:eastAsia="HY신명조" w:cs="HY신명조"/>
          <w:spacing w:val="-6"/>
        </w:rPr>
      </w:pPr>
    </w:p>
    <w:p w14:paraId="78BBEBEB" w14:textId="77777777" w:rsidR="0016417B" w:rsidRDefault="0016417B">
      <w:pPr>
        <w:pStyle w:val="a8"/>
        <w:spacing w:line="240" w:lineRule="auto"/>
        <w:ind w:left="528" w:hanging="528"/>
        <w:rPr>
          <w:rFonts w:ascii="HY신명조" w:eastAsia="HY신명조" w:cs="HY신명조"/>
          <w:b/>
          <w:bCs/>
        </w:rPr>
      </w:pPr>
    </w:p>
    <w:p w14:paraId="5C56A08A" w14:textId="77777777" w:rsidR="0016417B" w:rsidRDefault="00384C42">
      <w:pPr>
        <w:pStyle w:val="a8"/>
        <w:ind w:left="528" w:hanging="52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상법상 주식소각에 관한 설명으로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것은?</w:t>
      </w:r>
    </w:p>
    <w:p w14:paraId="0259A5E1" w14:textId="77777777" w:rsidR="0016417B" w:rsidRDefault="0016417B">
      <w:pPr>
        <w:pStyle w:val="a8"/>
        <w:ind w:left="528" w:hanging="528"/>
        <w:rPr>
          <w:rFonts w:ascii="HY신명조" w:eastAsia="HY신명조" w:cs="HY신명조"/>
        </w:rPr>
      </w:pPr>
    </w:p>
    <w:p w14:paraId="443D50C0" w14:textId="77777777" w:rsidR="0016417B" w:rsidRDefault="00384C42">
      <w:pPr>
        <w:pStyle w:val="a8"/>
        <w:ind w:left="527" w:hanging="52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주주에게 배당할 이익으로써 하는 소각의 경우에는 채권자보호</w:t>
      </w:r>
      <w:r>
        <w:rPr>
          <w:rFonts w:ascii="HY신명조" w:eastAsia="HY신명조" w:cs="HY신명조"/>
        </w:rPr>
        <w:t>절차를 밟을 필요가 없다.</w:t>
      </w:r>
    </w:p>
    <w:p w14:paraId="7F4FAF70" w14:textId="77777777" w:rsidR="0016417B" w:rsidRDefault="00384C42">
      <w:pPr>
        <w:pStyle w:val="a8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회사는 임시주주총회의 특별결의에 의해 주식을 매수하여 소각할 수 없다.</w:t>
      </w:r>
    </w:p>
    <w:p w14:paraId="2F0A5CCA" w14:textId="77777777" w:rsidR="0016417B" w:rsidRDefault="00384C42">
      <w:pPr>
        <w:pStyle w:val="a8"/>
        <w:ind w:left="511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주주총회의 결의에 의한 주식소각의 경우 회사가 매수할 수 있는 주식취득가액의 총액은 배당가능이익의 범위를 초과할 수 없다.</w:t>
      </w:r>
    </w:p>
    <w:p w14:paraId="3B968A06" w14:textId="77777777" w:rsidR="0016417B" w:rsidRDefault="00384C42">
      <w:pPr>
        <w:pStyle w:val="a8"/>
        <w:ind w:left="507" w:hanging="5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정관에 의한 이익소각의 경우에는 발행주식수가 감소하는 만큼 자본이</w:t>
      </w:r>
      <w:r>
        <w:rPr>
          <w:rFonts w:ascii="HY신명조" w:eastAsia="HY신명조" w:cs="HY신명조"/>
        </w:rPr>
        <w:t xml:space="preserve"> 감소한다.</w:t>
      </w:r>
    </w:p>
    <w:p w14:paraId="1939DD73" w14:textId="77777777" w:rsidR="0016417B" w:rsidRDefault="00384C42">
      <w:pPr>
        <w:pStyle w:val="a8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주주총회의 결의에 의한 주식소각의 경우 회사가 자기주식을 취득</w:t>
      </w:r>
      <w:r>
        <w:rPr>
          <w:rFonts w:ascii="HY신명조" w:eastAsia="HY신명조" w:cs="HY신명조"/>
          <w:spacing w:val="-2"/>
        </w:rPr>
        <w:t>하는 영업연도의 결산기에 배당가능이익이 존재할 것이 예상되어야</w:t>
      </w:r>
      <w:r>
        <w:rPr>
          <w:rFonts w:ascii="HY신명조" w:eastAsia="HY신명조" w:cs="HY신명조"/>
        </w:rPr>
        <w:t xml:space="preserve"> 한다.</w:t>
      </w:r>
    </w:p>
    <w:p w14:paraId="5BF15360" w14:textId="77777777" w:rsidR="0016417B" w:rsidRDefault="0016417B">
      <w:pPr>
        <w:pStyle w:val="a8"/>
        <w:ind w:left="574" w:right="100" w:hanging="501"/>
        <w:rPr>
          <w:rFonts w:ascii="HY신명조" w:eastAsia="HY신명조" w:cs="HY신명조"/>
        </w:rPr>
      </w:pPr>
    </w:p>
    <w:p w14:paraId="54187878" w14:textId="77777777" w:rsidR="0016417B" w:rsidRDefault="0016417B">
      <w:pPr>
        <w:pStyle w:val="a8"/>
        <w:ind w:left="574" w:right="100" w:hanging="501"/>
        <w:rPr>
          <w:rFonts w:ascii="HY신명조" w:eastAsia="HY신명조" w:cs="HY신명조"/>
        </w:rPr>
      </w:pPr>
    </w:p>
    <w:p w14:paraId="49D27154" w14:textId="77777777" w:rsidR="0016417B" w:rsidRDefault="0016417B">
      <w:pPr>
        <w:pStyle w:val="a8"/>
        <w:ind w:left="574" w:right="100" w:hanging="501"/>
        <w:rPr>
          <w:rFonts w:ascii="HY신명조" w:eastAsia="HY신명조" w:cs="HY신명조"/>
        </w:rPr>
      </w:pPr>
    </w:p>
    <w:p w14:paraId="29528646" w14:textId="77777777" w:rsidR="0016417B" w:rsidRDefault="00384C4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상법상 주주총회의 소집절차에 관한 설명으로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것은?</w:t>
      </w:r>
    </w:p>
    <w:p w14:paraId="5DF5EE57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3EC56150" w14:textId="77777777" w:rsidR="0016417B" w:rsidRDefault="00384C42">
      <w:pPr>
        <w:pStyle w:val="a8"/>
        <w:snapToGrid/>
        <w:ind w:left="507" w:hanging="5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원칙적으로 이사회가 주주총회의 소집을 결정하고, 대표이사가 이를</w:t>
      </w:r>
      <w:r>
        <w:rPr>
          <w:rFonts w:ascii="HY신명조" w:eastAsia="HY신명조" w:cs="HY신명조"/>
        </w:rPr>
        <w:t xml:space="preserve"> 소집한다.</w:t>
      </w:r>
    </w:p>
    <w:p w14:paraId="35330E82" w14:textId="77777777" w:rsidR="0016417B" w:rsidRDefault="00384C42">
      <w:pPr>
        <w:pStyle w:val="a8"/>
        <w:snapToGrid/>
        <w:ind w:left="506" w:hanging="5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판례에 의하면, 회사의 모든 주주가 총회를 개최할 것에 동의하여 출석한 전원출석총회라 하더라도 이사회의 소집절차를 거치지 아니한 경우 총회는 무효이다.</w:t>
      </w:r>
    </w:p>
    <w:p w14:paraId="02C05FE8" w14:textId="77777777" w:rsidR="0016417B" w:rsidRDefault="00384C42">
      <w:pPr>
        <w:pStyle w:val="a8"/>
        <w:snapToGrid/>
        <w:ind w:left="506" w:hanging="5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정기주주총회는 매년 1회 일정한 시기에 소집하여야 하며, 연 2회 이상 결산기를 정한 때에는 매 기에 소집하여야 한다.</w:t>
      </w:r>
    </w:p>
    <w:p w14:paraId="292BF01E" w14:textId="77777777" w:rsidR="0016417B" w:rsidRDefault="00384C42">
      <w:pPr>
        <w:pStyle w:val="a8"/>
        <w:snapToGrid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임시주주총회의 소집청구를 위한 소수주주의 지주율 계산에 있어서</w:t>
      </w:r>
      <w:r>
        <w:rPr>
          <w:rFonts w:ascii="HY신명조" w:eastAsia="HY신명조" w:cs="HY신명조"/>
        </w:rPr>
        <w:t xml:space="preserve"> 자기주식은 발행주식총수에서 제외된다.</w:t>
      </w:r>
    </w:p>
    <w:p w14:paraId="15A78885" w14:textId="77777777" w:rsidR="0016417B" w:rsidRDefault="00384C42">
      <w:pPr>
        <w:pStyle w:val="a8"/>
        <w:snapToGrid/>
        <w:ind w:left="507" w:hanging="5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판례에 의하면, 임시주주총회가 법정기간을 준수한 서면통지를 하지</w:t>
      </w:r>
      <w:r>
        <w:rPr>
          <w:rFonts w:ascii="HY신명조" w:eastAsia="HY신명조" w:cs="HY신명조"/>
        </w:rPr>
        <w:t xml:space="preserve"> 아니한 채 소집되었다 하더라도 정족수가 넘는 주주의 출석으로 결의를 하였다면 그 결의는 적법하다.</w:t>
      </w:r>
    </w:p>
    <w:p w14:paraId="572D03B9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74F4ACE4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69999B1D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44E0A424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7905D589" w14:textId="77777777" w:rsidR="0016417B" w:rsidRDefault="00384C4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상법상 주주의 의결권행사 제한에 관한 설명으로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것은?</w:t>
      </w:r>
    </w:p>
    <w:p w14:paraId="6FDDEE84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301420A3" w14:textId="77777777" w:rsidR="0016417B" w:rsidRDefault="00384C42">
      <w:pPr>
        <w:pStyle w:val="a8"/>
        <w:snapToGrid/>
        <w:ind w:left="513" w:hanging="5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무기명주식의 소지인은 주권을 총회일의 1주간 전에 회사에 공탁하지 않는 한 총회에 출석하여 그 의결권을 행사하지 못한다.</w:t>
      </w:r>
    </w:p>
    <w:p w14:paraId="0F34C93C" w14:textId="77777777" w:rsidR="0016417B" w:rsidRDefault="00384C4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특별이해관계인이 갖는 주식의 수는 결의의 성립에 필요한 다수결의</w:t>
      </w:r>
      <w:r>
        <w:rPr>
          <w:rFonts w:ascii="HY신명조" w:eastAsia="HY신명조" w:cs="HY신명조"/>
        </w:rPr>
        <w:t xml:space="preserve"> 계산에 있어서 출석주주의 의결권의 수에 산입하지 않는다.</w:t>
      </w:r>
    </w:p>
    <w:p w14:paraId="7718C93A" w14:textId="77777777" w:rsidR="0016417B" w:rsidRDefault="00384C42">
      <w:pPr>
        <w:pStyle w:val="a8"/>
        <w:snapToGrid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주주명부의 폐쇄기간 중에 전환된 주식의 주주는 그 기간 중의 총회</w:t>
      </w:r>
      <w:r>
        <w:rPr>
          <w:rFonts w:ascii="HY신명조" w:eastAsia="HY신명조" w:cs="HY신명조"/>
          <w:spacing w:val="-4"/>
        </w:rPr>
        <w:t>의</w:t>
      </w:r>
      <w:r>
        <w:rPr>
          <w:rFonts w:ascii="HY신명조" w:eastAsia="HY신명조" w:cs="HY신명조"/>
        </w:rPr>
        <w:t xml:space="preserve"> 결의에 관하여 의결권을 행사할 수 있다.</w:t>
      </w:r>
    </w:p>
    <w:p w14:paraId="0CECAC63" w14:textId="77777777" w:rsidR="0016417B" w:rsidRDefault="00384C42">
      <w:pPr>
        <w:pStyle w:val="a8"/>
        <w:snapToGrid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판례에 의하면, 의결권의 대리행사에 있어서 주주의 대리권을 증명</w:t>
      </w:r>
      <w:r>
        <w:rPr>
          <w:rFonts w:ascii="HY신명조" w:eastAsia="HY신명조" w:cs="HY신명조"/>
        </w:rPr>
        <w:t>하는 서면은 원본이어야 하고 특별한 사정이 없는 한 사본은 그 서면에 해당하지 않는다.</w:t>
      </w:r>
    </w:p>
    <w:p w14:paraId="6E9DFE3F" w14:textId="77777777" w:rsidR="0016417B" w:rsidRDefault="00384C4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모회사 및 자회사가 다른 회사의 발행주식총수의 10분의 1을 초과하는 주식을 가지고 있는 경우에 그 다른 회사가 가지고 있는 모회사의 주식은 의결권이 없다.</w:t>
      </w:r>
    </w:p>
    <w:p w14:paraId="3E2F9E23" w14:textId="77777777" w:rsidR="0016417B" w:rsidRDefault="0016417B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43D28A3E" w14:textId="77777777" w:rsidR="0016417B" w:rsidRDefault="0016417B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7F0E4B14" w14:textId="77777777" w:rsidR="0016417B" w:rsidRDefault="0016417B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6263474F" w14:textId="77777777" w:rsidR="0016417B" w:rsidRDefault="0016417B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15B38415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22DEE010" w14:textId="77777777" w:rsidR="0016417B" w:rsidRDefault="00384C4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</w:rPr>
        <w:t xml:space="preserve"> 상법상 이사회 내 위원회에 관한 설명으로 옳은 것은?</w:t>
      </w:r>
    </w:p>
    <w:p w14:paraId="5B4695C2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3DEC2C69" w14:textId="77777777" w:rsidR="0016417B" w:rsidRDefault="00384C4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이사회는 정관에 규정이 없더라도 주주총회의 특별결의를 얻어 위원회를 설치할 수 있다.</w:t>
      </w:r>
    </w:p>
    <w:p w14:paraId="2870986E" w14:textId="77777777" w:rsidR="0016417B" w:rsidRDefault="00384C42">
      <w:pPr>
        <w:pStyle w:val="a8"/>
        <w:snapToGrid/>
        <w:ind w:left="502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감사위원회는 3인 이상의 이사로 구성되고, 위원의 3분의 1은 사외</w:t>
      </w:r>
      <w:r>
        <w:rPr>
          <w:rFonts w:ascii="HY신명조" w:eastAsia="HY신명조" w:cs="HY신명조"/>
        </w:rPr>
        <w:t>이사이어야 한다.</w:t>
      </w:r>
    </w:p>
    <w:p w14:paraId="0294771A" w14:textId="77777777" w:rsidR="0016417B" w:rsidRDefault="00384C42">
      <w:pPr>
        <w:pStyle w:val="a8"/>
        <w:snapToGrid/>
        <w:ind w:left="500" w:hanging="500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이사회는 주주총회의 승인을 요하는 사항의 제안도 회사의 경영상 </w:t>
      </w:r>
      <w:r>
        <w:rPr>
          <w:rFonts w:ascii="HY신명조" w:eastAsia="HY신명조" w:cs="HY신명조"/>
          <w:spacing w:val="-3"/>
        </w:rPr>
        <w:t>목적을 달성하기 위하여 필요한 경우 위원회에 위임할 수 있다.</w:t>
      </w:r>
    </w:p>
    <w:p w14:paraId="14A9CA55" w14:textId="77777777" w:rsidR="0016417B" w:rsidRDefault="00384C42">
      <w:pPr>
        <w:pStyle w:val="a8"/>
        <w:snapToGrid/>
        <w:ind w:left="501" w:hanging="501"/>
        <w:rPr>
          <w:rFonts w:ascii="HY신명조" w:eastAsia="HY신명조" w:cs="HY신명조"/>
          <w:spacing w:val="-1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위원의 원수가 3인 이상인 때에 위원회의 결의는 위원 과반수의 출석과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2"/>
        </w:rPr>
        <w:t>출석위원 과반수의 찬성으로 하며, 정관으로 그 비율을 낮게 정할 수 있다.</w:t>
      </w:r>
    </w:p>
    <w:p w14:paraId="50C3E6F6" w14:textId="77777777" w:rsidR="0016417B" w:rsidRDefault="00384C42">
      <w:pPr>
        <w:pStyle w:val="a8"/>
        <w:snapToGrid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위원회의 결의는 이사회의 결의와 동일한 효력이 있으며, 이사회는</w:t>
      </w:r>
      <w:r>
        <w:rPr>
          <w:rFonts w:ascii="HY신명조" w:eastAsia="HY신명조" w:cs="HY신명조"/>
        </w:rPr>
        <w:t xml:space="preserve"> 감사위원회가 결의한 사항에 대하여 다시 결의할 수 없다.</w:t>
      </w:r>
    </w:p>
    <w:p w14:paraId="0680522C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03DD1D8E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54C39392" w14:textId="77777777" w:rsidR="0016417B" w:rsidRDefault="00384C42">
      <w:pPr>
        <w:pStyle w:val="a8"/>
        <w:snapToGrid/>
        <w:ind w:left="395" w:hanging="395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 xml:space="preserve">상법상 표현대표이사에 관한 설명으로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틀린</w:t>
      </w:r>
      <w:r>
        <w:rPr>
          <w:rFonts w:ascii="HY신명조" w:eastAsia="HY신명조" w:cs="HY신명조"/>
          <w:spacing w:val="-7"/>
        </w:rPr>
        <w:t xml:space="preserve"> 것은? (최근의 판례에 의함)</w:t>
      </w:r>
    </w:p>
    <w:p w14:paraId="6E0130B6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3EB6ACCE" w14:textId="77777777" w:rsidR="0016417B" w:rsidRDefault="00384C42">
      <w:pPr>
        <w:pStyle w:val="a8"/>
        <w:snapToGrid/>
        <w:ind w:left="506" w:hanging="5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대표이사의 성명을 등기한 후에는 선의의 제3자에게 대항할 수 있다는</w:t>
      </w:r>
      <w:r>
        <w:rPr>
          <w:rFonts w:ascii="HY신명조" w:eastAsia="HY신명조" w:cs="HY신명조"/>
        </w:rPr>
        <w:t xml:space="preserve"> 상업등기제도와 상관없이 표현대표이사 책임은 인정될 수 있다.</w:t>
      </w:r>
    </w:p>
    <w:p w14:paraId="011029E4" w14:textId="77777777" w:rsidR="0016417B" w:rsidRDefault="00384C42">
      <w:pPr>
        <w:pStyle w:val="a8"/>
        <w:snapToGrid/>
        <w:ind w:left="511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이사가 아닌 영업부장 또는 이사직을 사임한 자가 회사를 대표할 </w:t>
      </w:r>
      <w:r>
        <w:rPr>
          <w:rFonts w:ascii="HY신명조" w:eastAsia="HY신명조" w:cs="HY신명조"/>
          <w:spacing w:val="2"/>
        </w:rPr>
        <w:t>권한이 있는 것으로 인정될 만한 명칭을 사용한 경우에는 표현</w:t>
      </w:r>
      <w:r>
        <w:rPr>
          <w:rFonts w:ascii="HY신명조" w:eastAsia="HY신명조" w:cs="HY신명조"/>
        </w:rPr>
        <w:t>대표이사 책임이 인정되지 않는다.</w:t>
      </w:r>
    </w:p>
    <w:p w14:paraId="6423B524" w14:textId="77777777" w:rsidR="0016417B" w:rsidRDefault="00384C42">
      <w:pPr>
        <w:pStyle w:val="a8"/>
        <w:snapToGrid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외관에 대한 회사의 귀책사유에는 회사가 그러한 명칭의 사용을 허용한 경우는 물론이고 그러한 명칭을 사용하는 것을 알면서 소극적으로 묵인한 경우도 포함된다.</w:t>
      </w:r>
    </w:p>
    <w:p w14:paraId="48E91174" w14:textId="77777777" w:rsidR="0016417B" w:rsidRDefault="00384C42">
      <w:pPr>
        <w:pStyle w:val="a8"/>
        <w:snapToGrid/>
        <w:ind w:left="501" w:hanging="501"/>
        <w:rPr>
          <w:rFonts w:ascii="HY신명조" w:eastAsia="HY신명조" w:cs="HY신명조"/>
          <w:spacing w:val="-1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이사 선임의 주주총회 결의에 대한 취소판결이 확정된 경우, 그 결의에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5"/>
        </w:rPr>
        <w:t>의하여 선임된 이사에 의해 구성된 이사회에서 선정된 대표이사가 그 취소</w:t>
      </w:r>
      <w:r>
        <w:rPr>
          <w:rFonts w:ascii="HY신명조" w:eastAsia="HY신명조" w:cs="HY신명조"/>
          <w:spacing w:val="-13"/>
        </w:rPr>
        <w:t>판결의 확정 전에 한 행위는 대표권이 없는 자가 한 행위로서 무효이다.</w:t>
      </w:r>
    </w:p>
    <w:p w14:paraId="304F593F" w14:textId="77777777" w:rsidR="0016417B" w:rsidRDefault="00384C42">
      <w:pPr>
        <w:pStyle w:val="a8"/>
        <w:snapToGrid/>
        <w:ind w:left="511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대표권이 없는 사장이 회사 명의로 발행한 약속어음을 악의의 수</w:t>
      </w:r>
      <w:r>
        <w:rPr>
          <w:rFonts w:ascii="HY신명조" w:eastAsia="HY신명조" w:cs="HY신명조"/>
          <w:spacing w:val="-3"/>
        </w:rPr>
        <w:t>취인에게 교부한 경우, 회사를 발행인으로 믿고 동 어음을 과실없이</w:t>
      </w:r>
      <w:r>
        <w:rPr>
          <w:rFonts w:ascii="HY신명조" w:eastAsia="HY신명조" w:cs="HY신명조"/>
        </w:rPr>
        <w:t xml:space="preserve"> 취득한 제3자에 대하여 회사는 책임을 진다.</w:t>
      </w:r>
    </w:p>
    <w:p w14:paraId="6F1F9203" w14:textId="77777777" w:rsidR="0016417B" w:rsidRDefault="0016417B">
      <w:pPr>
        <w:pStyle w:val="a8"/>
        <w:snapToGrid/>
        <w:spacing w:line="240" w:lineRule="auto"/>
        <w:ind w:left="511" w:hanging="511"/>
        <w:rPr>
          <w:rFonts w:ascii="HY신명조" w:eastAsia="HY신명조" w:cs="HY신명조"/>
        </w:rPr>
      </w:pPr>
    </w:p>
    <w:p w14:paraId="29316BE9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680595FF" w14:textId="77777777" w:rsidR="0016417B" w:rsidRDefault="00384C4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다음의 사례에 관한 설명으로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것은?</w:t>
      </w:r>
    </w:p>
    <w:p w14:paraId="39583500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07F600EB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581"/>
      </w:tblGrid>
      <w:tr w:rsidR="0016417B" w14:paraId="761E3C83" w14:textId="77777777">
        <w:trPr>
          <w:trHeight w:val="2384"/>
        </w:trPr>
        <w:tc>
          <w:tcPr>
            <w:tcW w:w="6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8DE887" w14:textId="77777777" w:rsidR="0016417B" w:rsidRDefault="00384C42">
            <w:pPr>
              <w:pStyle w:val="a8"/>
              <w:spacing w:line="240" w:lineRule="auto"/>
              <w:ind w:left="100" w:hanging="100"/>
              <w:rPr>
                <w:rFonts w:ascii="HY신명조" w:eastAsia="HY신명조" w:cs="HY신명조"/>
              </w:rPr>
            </w:pPr>
            <w:r>
              <w:t xml:space="preserve">  </w:t>
            </w:r>
            <w:r>
              <w:rPr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신규사업에 실패한 甲주식회사(비상장회사)의 대표이사 A는 주주총회를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무사히 치르기 위해 甲회사의 주주 B에게 도와달라고 요청하였다. 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대하여 B는 도움을 주는 대가로 자신이 경영하는 乙회사에서 甲회사의</w:t>
            </w:r>
            <w:r>
              <w:rPr>
                <w:rFonts w:ascii="HY신명조" w:eastAsia="HY신명조" w:cs="HY신명조"/>
              </w:rPr>
              <w:t xml:space="preserve"> 선물용 비누세트를 제작할 수 있게 해달라고 A에게 요구하였다. A는 B의 요청을 받아들여 甲회사와 乙회사간에는 비누세트 공급계약이 </w:t>
            </w:r>
            <w:r>
              <w:rPr>
                <w:rFonts w:ascii="HY신명조" w:eastAsia="HY신명조" w:cs="HY신명조"/>
                <w:spacing w:val="-1"/>
              </w:rPr>
              <w:t>체결되었고, 甲회사는 대금을 지급하고 선물용 비누세트를 수령하였다.</w:t>
            </w:r>
            <w:r>
              <w:rPr>
                <w:rFonts w:ascii="HY신명조" w:eastAsia="HY신명조" w:cs="HY신명조"/>
              </w:rPr>
              <w:t xml:space="preserve"> 그 후 甲회사의 주주총회는 B의 호의적 발언과 찬성하는 의결권의 행사에 의해 무사히 종료되었다. </w:t>
            </w:r>
          </w:p>
        </w:tc>
      </w:tr>
    </w:tbl>
    <w:p w14:paraId="010453A5" w14:textId="77777777" w:rsidR="0016417B" w:rsidRDefault="0016417B">
      <w:pPr>
        <w:rPr>
          <w:sz w:val="2"/>
        </w:rPr>
      </w:pPr>
    </w:p>
    <w:p w14:paraId="1E09A3B4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72DA0429" w14:textId="77777777" w:rsidR="0016417B" w:rsidRDefault="00384C42">
      <w:pPr>
        <w:pStyle w:val="a8"/>
        <w:snapToGrid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만약 甲회사가 乙회사로부터 비누세트를 받지 않기로 하고 대금 상당액을 지급한 경우에는 주주 B의 권리행사와 관련하여 이익을 공여한 것으로 추정한다.</w:t>
      </w:r>
    </w:p>
    <w:p w14:paraId="30DE8115" w14:textId="77777777" w:rsidR="0016417B" w:rsidRDefault="00384C4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甲회사가 乙회사부터 받은 비누세트의 가액이 대금에 비하여 현저하게 적은 경우 그 대금의 지급은 주주 B의 권리행사와 관련하여 공여된 것으로 추정한다.</w:t>
      </w:r>
    </w:p>
    <w:p w14:paraId="630ADF50" w14:textId="77777777" w:rsidR="0016417B" w:rsidRDefault="00384C42">
      <w:pPr>
        <w:pStyle w:val="a8"/>
        <w:snapToGrid/>
        <w:ind w:left="504" w:hanging="504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乙회사는 대금을 甲회사에게 반환하여야 하고, 그 반대</w:t>
      </w:r>
      <w:r>
        <w:rPr>
          <w:rFonts w:ascii="HY신명조" w:eastAsia="HY신명조" w:cs="HY신명조"/>
          <w:spacing w:val="-2"/>
        </w:rPr>
        <w:t>급부로 인도한</w:t>
      </w:r>
      <w:r>
        <w:rPr>
          <w:rFonts w:ascii="HY신명조" w:eastAsia="HY신명조" w:cs="HY신명조"/>
          <w:spacing w:val="-1"/>
        </w:rPr>
        <w:t xml:space="preserve"> 비누세트를 甲회사로부터 반환받을 수 있다.</w:t>
      </w:r>
    </w:p>
    <w:p w14:paraId="3325F45A" w14:textId="77777777" w:rsidR="0016417B" w:rsidRDefault="00384C42">
      <w:pPr>
        <w:pStyle w:val="a8"/>
        <w:snapToGrid/>
        <w:ind w:left="502" w:hanging="502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대표이사 A는 甲회사에 대하여 손해배상책임을 부담하지만, 甲회</w:t>
      </w:r>
      <w:r>
        <w:rPr>
          <w:rFonts w:ascii="HY신명조" w:eastAsia="HY신명조" w:cs="HY신명조"/>
          <w:spacing w:val="-6"/>
        </w:rPr>
        <w:t>사가</w:t>
      </w:r>
      <w:r>
        <w:rPr>
          <w:rFonts w:ascii="HY신명조" w:eastAsia="HY신명조" w:cs="HY신명조"/>
          <w:spacing w:val="-1"/>
        </w:rPr>
        <w:t xml:space="preserve"> 乙회사로부터 대금을 반환받은 경우에는 그 책임이 소멸한다.</w:t>
      </w:r>
    </w:p>
    <w:p w14:paraId="521BF6F0" w14:textId="77777777" w:rsidR="0016417B" w:rsidRDefault="00384C42">
      <w:pPr>
        <w:pStyle w:val="a8"/>
        <w:snapToGrid/>
        <w:ind w:left="502" w:hanging="502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甲회사의 주주 C는 발행주식총수의 100분의 1 이상의 주식을 확보</w:t>
      </w:r>
      <w:r>
        <w:rPr>
          <w:rFonts w:ascii="HY신명조" w:eastAsia="HY신명조" w:cs="HY신명조"/>
          <w:spacing w:val="-5"/>
        </w:rPr>
        <w:t>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대표소송의 방법으로 乙회사에 대해 대금의 반환을 청구할 수 있다.</w:t>
      </w:r>
    </w:p>
    <w:p w14:paraId="15DD31A7" w14:textId="77777777" w:rsidR="0016417B" w:rsidRDefault="0016417B">
      <w:pPr>
        <w:pStyle w:val="a8"/>
        <w:snapToGrid/>
        <w:spacing w:line="240" w:lineRule="auto"/>
        <w:ind w:left="518" w:hanging="518"/>
        <w:rPr>
          <w:rFonts w:ascii="HY신명조" w:eastAsia="HY신명조" w:cs="HY신명조"/>
          <w:spacing w:val="-6"/>
        </w:rPr>
      </w:pPr>
    </w:p>
    <w:p w14:paraId="61C68CB0" w14:textId="77777777" w:rsidR="0016417B" w:rsidRDefault="00384C4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상법상 신주의 발행에 관한 설명으로 옳은 것은?</w:t>
      </w:r>
    </w:p>
    <w:p w14:paraId="19101E8C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1A7095D6" w14:textId="77777777" w:rsidR="0016417B" w:rsidRDefault="00384C42">
      <w:pPr>
        <w:pStyle w:val="a8"/>
        <w:snapToGrid/>
        <w:ind w:left="502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주주는 그가 가진 주식 수에 따라 신주의 배정을 받을 권리와 의무가</w:t>
      </w:r>
      <w:r>
        <w:rPr>
          <w:rFonts w:ascii="HY신명조" w:eastAsia="HY신명조" w:cs="HY신명조"/>
        </w:rPr>
        <w:t xml:space="preserve"> 있다.</w:t>
      </w:r>
    </w:p>
    <w:p w14:paraId="6C30F653" w14:textId="77777777" w:rsidR="0016417B" w:rsidRDefault="00384C42">
      <w:pPr>
        <w:pStyle w:val="a8"/>
        <w:snapToGrid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회사의 경영상 목적을 달성하기 위하여 필요한 경우에는 정관의 </w:t>
      </w:r>
      <w:r>
        <w:rPr>
          <w:rFonts w:ascii="HY신명조" w:eastAsia="HY신명조" w:cs="HY신명조"/>
          <w:spacing w:val="-1"/>
        </w:rPr>
        <w:t>규정이 없더라도 주주총회의 보통결의로 주주 외의 자에게 신주를</w:t>
      </w:r>
      <w:r>
        <w:rPr>
          <w:rFonts w:ascii="HY신명조" w:eastAsia="HY신명조" w:cs="HY신명조"/>
        </w:rPr>
        <w:t xml:space="preserve"> 배정할 수 있다.</w:t>
      </w:r>
    </w:p>
    <w:p w14:paraId="2D66C836" w14:textId="77777777" w:rsidR="0016417B" w:rsidRDefault="00384C42">
      <w:pPr>
        <w:pStyle w:val="a8"/>
        <w:snapToGrid/>
        <w:ind w:left="500" w:hanging="500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액면미달발행의 경우 회사는 법원의 인가를 얻은 날로부터 1월 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주식을 발행해야 하고, 법원은 그 기간을 연장하여 인가할 수 있다.</w:t>
      </w:r>
    </w:p>
    <w:p w14:paraId="5B1B9569" w14:textId="77777777" w:rsidR="0016417B" w:rsidRDefault="00384C4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납입기일 이후 납입을 한 신주의 인수인은 납입을 완료한 날의 다음</w:t>
      </w:r>
      <w:r>
        <w:rPr>
          <w:rFonts w:ascii="HY신명조" w:eastAsia="HY신명조" w:cs="HY신명조"/>
        </w:rPr>
        <w:t xml:space="preserve"> 날로부터 주주의 권리의무가 있다.</w:t>
      </w:r>
    </w:p>
    <w:p w14:paraId="4C3FB629" w14:textId="77777777" w:rsidR="0016417B" w:rsidRDefault="00384C42">
      <w:pPr>
        <w:pStyle w:val="a8"/>
        <w:snapToGrid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신주의 인수인이 납입기일에 납입 또는 현물출자의 이행을 하지 아니하더라도 손해배상책임을 부담하지 않는다.</w:t>
      </w:r>
    </w:p>
    <w:p w14:paraId="433C14A4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72F0B7EF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17CD3C4B" w14:textId="77777777" w:rsidR="0016417B" w:rsidRDefault="00384C4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</w:t>
      </w:r>
      <w:r>
        <w:rPr>
          <w:rFonts w:ascii="HY신명조" w:eastAsia="HY신명조" w:cs="HY신명조"/>
        </w:rPr>
        <w:t>. 상법상 주식회사의 해산과 청산에 관한 설명으로 옳은 것은?</w:t>
      </w:r>
    </w:p>
    <w:p w14:paraId="378ED573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7D9F6C33" w14:textId="77777777" w:rsidR="0016417B" w:rsidRDefault="00384C42">
      <w:pPr>
        <w:pStyle w:val="a8"/>
        <w:snapToGrid/>
        <w:ind w:left="518" w:hanging="51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회사가 해산한 때에는 합병, 분할, 분할합병, 파산의 경우 외에는 </w:t>
      </w:r>
      <w:r>
        <w:rPr>
          <w:rFonts w:ascii="HY신명조" w:eastAsia="HY신명조" w:cs="HY신명조"/>
          <w:spacing w:val="-1"/>
        </w:rPr>
        <w:t>이사가 청산인이 되지만, 정관에 다른 정함이 있거나 주주총회에서</w:t>
      </w:r>
      <w:r>
        <w:rPr>
          <w:rFonts w:ascii="HY신명조" w:eastAsia="HY신명조" w:cs="HY신명조"/>
        </w:rPr>
        <w:t xml:space="preserve"> 타인을 선임한 때에는 그러하지 아니하다.</w:t>
      </w:r>
    </w:p>
    <w:p w14:paraId="6806CF0B" w14:textId="77777777" w:rsidR="0016417B" w:rsidRDefault="00384C42">
      <w:pPr>
        <w:pStyle w:val="a8"/>
        <w:snapToGrid/>
        <w:ind w:left="511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청산인은 알고 있는 채권자에 대하여는 각별로 그 채권의 신고를 </w:t>
      </w:r>
      <w:r>
        <w:rPr>
          <w:rFonts w:ascii="HY신명조" w:eastAsia="HY신명조" w:cs="HY신명조"/>
          <w:spacing w:val="-3"/>
        </w:rPr>
        <w:t>최고하여야 하며, 그 채권자가 신고하지 아니한 경우에는 이를 청산</w:t>
      </w:r>
      <w:r>
        <w:rPr>
          <w:rFonts w:ascii="HY신명조" w:eastAsia="HY신명조" w:cs="HY신명조"/>
        </w:rPr>
        <w:t>에서 제외할 수 있다.</w:t>
      </w:r>
    </w:p>
    <w:p w14:paraId="6841D633" w14:textId="77777777" w:rsidR="0016417B" w:rsidRDefault="00384C42">
      <w:pPr>
        <w:pStyle w:val="a8"/>
        <w:snapToGrid/>
        <w:ind w:left="531" w:hanging="53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청산에서 제외된 채권자는 분배되지 아니한 잔여재산에 대하여는</w:t>
      </w:r>
      <w:r>
        <w:rPr>
          <w:rFonts w:ascii="HY신명조" w:eastAsia="HY신명조" w:cs="HY신명조"/>
        </w:rPr>
        <w:t xml:space="preserve"> 변제를 청구할 수 없다.</w:t>
      </w:r>
    </w:p>
    <w:p w14:paraId="40C3505F" w14:textId="77777777" w:rsidR="0016417B" w:rsidRDefault="00384C4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법원이 청산인을 선임한 경우 주주총회의 특별결의로 이를 해임할 수 있다.</w:t>
      </w:r>
    </w:p>
    <w:p w14:paraId="1FEF314B" w14:textId="77777777" w:rsidR="0016417B" w:rsidRDefault="00384C42">
      <w:pPr>
        <w:pStyle w:val="a8"/>
        <w:snapToGrid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청산사무의 종결 후 청산인이 결산보고서를 작성하고 주주총회에 </w:t>
      </w:r>
      <w:r>
        <w:rPr>
          <w:rFonts w:ascii="HY신명조" w:eastAsia="HY신명조" w:cs="HY신명조"/>
          <w:spacing w:val="-3"/>
        </w:rPr>
        <w:t>제출하여 그 승인을 받은 경우, 회사는 청산인의 부정행위에 대하여</w:t>
      </w:r>
      <w:r>
        <w:rPr>
          <w:rFonts w:ascii="HY신명조" w:eastAsia="HY신명조" w:cs="HY신명조"/>
        </w:rPr>
        <w:t xml:space="preserve"> 그 책임을 해제한 것으로 본다.</w:t>
      </w:r>
    </w:p>
    <w:p w14:paraId="3642C97D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3B387F93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018308F7" w14:textId="77777777" w:rsidR="0016417B" w:rsidRDefault="00384C4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상법상 주식회사의 배당에 관한 설명으로 옳은 것은?</w:t>
      </w:r>
    </w:p>
    <w:p w14:paraId="1AFBA80D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436AB6AB" w14:textId="77777777" w:rsidR="0016417B" w:rsidRDefault="00384C4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회사는 주주총회의 보통결의에 의해 이익배당총액의 3분의 2를 초과</w:t>
      </w:r>
      <w:r>
        <w:rPr>
          <w:rFonts w:ascii="HY신명조" w:eastAsia="HY신명조" w:cs="HY신명조"/>
        </w:rPr>
        <w:t>하지 않는 범위 내에서 이익의 배당을 새로이 발행하는 주식으로 할 수 있다.</w:t>
      </w:r>
    </w:p>
    <w:p w14:paraId="6FEE8916" w14:textId="77777777" w:rsidR="0016417B" w:rsidRDefault="00384C4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연 1회의 결산기를 정한 회사는 영업연도 중 1회에 한하여 이사회의</w:t>
      </w:r>
      <w:r>
        <w:rPr>
          <w:rFonts w:ascii="HY신명조" w:eastAsia="HY신명조" w:cs="HY신명조"/>
        </w:rPr>
        <w:t xml:space="preserve"> 결의로 일정한 날을 정하여 그 날의 주주에 대해 금전으로 이익을 배당할 수 있음을 정관으로 정할 수 있다.</w:t>
      </w:r>
    </w:p>
    <w:p w14:paraId="2D0DF3C0" w14:textId="77777777" w:rsidR="0016417B" w:rsidRDefault="00384C42">
      <w:pPr>
        <w:pStyle w:val="a8"/>
        <w:snapToGrid/>
        <w:ind w:left="508" w:hanging="5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다수설에 의하면, 주주가 회사에 대하여 건설이자배당을 청구하기 위하여는 주주총회의 승인결의가 필요하다.</w:t>
      </w:r>
    </w:p>
    <w:p w14:paraId="0B4CCFD0" w14:textId="77777777" w:rsidR="0016417B" w:rsidRDefault="00384C42">
      <w:pPr>
        <w:pStyle w:val="a8"/>
        <w:snapToGrid/>
        <w:ind w:left="528" w:hanging="52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이익배당은 각 주주가 가진 주식의 수에 따라 지급되기 때문에, 여러 종류의 주식이 발행되어 있더라도 그 주식의 종류에 따라 배당에 관하여 다른 정함을 할 수 없다. </w:t>
      </w:r>
    </w:p>
    <w:p w14:paraId="1CCD27D8" w14:textId="77777777" w:rsidR="0016417B" w:rsidRDefault="00384C4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신주인수권의 행사에 의해 발행된 주식에 대한 이익배당에 관하여는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정관이 정하는 바에 따라 그 납입기일이 속하는 영업연도 말에 신주</w:t>
      </w:r>
      <w:r>
        <w:rPr>
          <w:rFonts w:ascii="HY신명조" w:eastAsia="HY신명조" w:cs="HY신명조"/>
        </w:rPr>
        <w:t>가 발행된 것으로 할 수 있다.</w:t>
      </w:r>
    </w:p>
    <w:p w14:paraId="057E55AD" w14:textId="77777777" w:rsidR="0016417B" w:rsidRDefault="0016417B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5AA976E8" w14:textId="77777777" w:rsidR="0016417B" w:rsidRDefault="0016417B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324390CD" w14:textId="77777777" w:rsidR="0016417B" w:rsidRDefault="0016417B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6516DF3D" w14:textId="77777777" w:rsidR="0016417B" w:rsidRDefault="0016417B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397F0E0A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  <w:b/>
          <w:bCs/>
        </w:rPr>
      </w:pPr>
    </w:p>
    <w:p w14:paraId="5A4A582B" w14:textId="77777777" w:rsidR="0016417B" w:rsidRDefault="00384C4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상법상 사채에 관한 설명으로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것은?</w:t>
      </w:r>
    </w:p>
    <w:p w14:paraId="71254ED9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3F4EC3E2" w14:textId="77777777" w:rsidR="0016417B" w:rsidRDefault="00384C4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각 사채권자는 사채의 최저액마다 1개의 의결권이 있다.</w:t>
      </w:r>
    </w:p>
    <w:p w14:paraId="4BBD820D" w14:textId="77777777" w:rsidR="0016417B" w:rsidRDefault="00384C42">
      <w:pPr>
        <w:pStyle w:val="a8"/>
        <w:snapToGrid/>
        <w:ind w:left="518" w:hanging="51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이권있는 무기명식의 사채를 상환하는 경우, 이권이 흠결된 때에는</w:t>
      </w:r>
      <w:r>
        <w:rPr>
          <w:rFonts w:ascii="HY신명조" w:eastAsia="HY신명조" w:cs="HY신명조"/>
        </w:rPr>
        <w:t xml:space="preserve"> 그 이권에 상당한 금액을 상환액으로부터 공제한다.</w:t>
      </w:r>
    </w:p>
    <w:p w14:paraId="40331B78" w14:textId="77777777" w:rsidR="0016417B" w:rsidRDefault="00384C42">
      <w:pPr>
        <w:pStyle w:val="a8"/>
        <w:snapToGrid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각 사채의 금액은 1만원 이상으로 해야 하며, 동일 종류의 사채에서는 각 사채의 금액은 균일하거나 최저액으로 정제할 수 있는 것이어야 한다.</w:t>
      </w:r>
    </w:p>
    <w:p w14:paraId="03B18FE8" w14:textId="77777777" w:rsidR="0016417B" w:rsidRDefault="00384C42">
      <w:pPr>
        <w:pStyle w:val="a8"/>
        <w:snapToGrid/>
        <w:ind w:left="511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회사는 전에 모집한 사채의 총액의 납입이 완료된 후가 아니라도 총주주의 동의를 얻어서 다시 사채를 모집할 수 있다.</w:t>
      </w:r>
    </w:p>
    <w:p w14:paraId="4DEA6B6E" w14:textId="77777777" w:rsidR="0016417B" w:rsidRDefault="00384C42">
      <w:pPr>
        <w:pStyle w:val="a8"/>
        <w:snapToGrid/>
        <w:ind w:left="500" w:hanging="500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사채권자집회의 결의는 법원의 인가를 얻음으로써 그 효력이 생긴다.</w:t>
      </w:r>
    </w:p>
    <w:p w14:paraId="352844FC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64EB5235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32BDB337" w14:textId="77777777" w:rsidR="0016417B" w:rsidRDefault="00384C4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다음의 사례에 관한 설명으로 옳은 것은?</w:t>
      </w:r>
    </w:p>
    <w:p w14:paraId="32911767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  <w:vertAlign w:val="subscript"/>
        </w:rPr>
      </w:pPr>
    </w:p>
    <w:p w14:paraId="033B9CC5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91"/>
      </w:tblGrid>
      <w:tr w:rsidR="0016417B" w14:paraId="2F41C39E" w14:textId="77777777">
        <w:trPr>
          <w:trHeight w:val="3004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F9D695" w14:textId="77777777" w:rsidR="0016417B" w:rsidRDefault="00384C42">
            <w:pPr>
              <w:pStyle w:val="a8"/>
              <w:ind w:left="100" w:hanging="100"/>
              <w:rPr>
                <w:rFonts w:ascii="HY신명조" w:eastAsia="HY신명조" w:cs="HY신명조"/>
                <w:spacing w:val="-7"/>
              </w:rPr>
            </w:pPr>
            <w:r>
              <w:t xml:space="preserve">   </w:t>
            </w:r>
            <w:r>
              <w:rPr>
                <w:rFonts w:ascii="HY신명조" w:eastAsia="HY신명조" w:cs="HY신명조"/>
                <w:spacing w:val="-7"/>
              </w:rPr>
              <w:t>전자제품을 생산하는 甲주식회사(비상장회사)는 그 영업 전부를 乙주식</w:t>
            </w:r>
            <w:r>
              <w:rPr>
                <w:rFonts w:ascii="HY신명조" w:eastAsia="HY신명조" w:cs="HY신명조"/>
                <w:spacing w:val="-2"/>
              </w:rPr>
              <w:t>회사(비상장회사)에 양도하기로 결정하고, 2009. 6. 7. 주주총회를 개최</w:t>
            </w:r>
            <w:r>
              <w:rPr>
                <w:rFonts w:ascii="HY신명조" w:eastAsia="HY신명조" w:cs="HY신명조"/>
                <w:spacing w:val="-5"/>
              </w:rPr>
              <w:t>하여 그 승인을 받았다. 甲회사의 주주 A는 동년 6. 3. 甲회사에 대하여</w:t>
            </w:r>
            <w:r>
              <w:rPr>
                <w:rFonts w:ascii="HY신명조" w:eastAsia="HY신명조" w:cs="HY신명조"/>
              </w:rPr>
              <w:t xml:space="preserve"> 그 주주총회의 결의에 반대하는 의사를 서면으로 통지하였고, 동년 </w:t>
            </w:r>
            <w:r>
              <w:rPr>
                <w:rFonts w:ascii="HY신명조" w:eastAsia="HY신명조" w:cs="HY신명조"/>
                <w:spacing w:val="-7"/>
              </w:rPr>
              <w:t>6. 15. 자기가 소유하고 있는 주식의 매수를 청구하였다.</w:t>
            </w:r>
          </w:p>
          <w:p w14:paraId="2BA9E1A2" w14:textId="77777777" w:rsidR="0016417B" w:rsidRDefault="00384C42">
            <w:pPr>
              <w:pStyle w:val="a8"/>
              <w:ind w:left="100" w:hanging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  <w:spacing w:val="-6"/>
              </w:rPr>
              <w:t xml:space="preserve">한편 </w:t>
            </w:r>
            <w:r>
              <w:rPr>
                <w:rFonts w:ascii="HY신명조" w:eastAsia="HY신명조" w:cs="HY신명조"/>
                <w:spacing w:val="-9"/>
              </w:rPr>
              <w:t>甲회사의 정관에는 주주가 그 주식을 양도</w:t>
            </w:r>
            <w:r>
              <w:rPr>
                <w:rFonts w:ascii="HY신명조" w:eastAsia="HY신명조" w:cs="HY신명조"/>
                <w:spacing w:val="-6"/>
              </w:rPr>
              <w:t>하기 위하여는 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승인을 얻어야 하는 것으로 규정되어 있다. 甲회사의 주주 B는 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대하여 주식양도의 승인청구를 하지 않고 자신의 주식을 C에게 양도</w:t>
            </w:r>
            <w:r>
              <w:rPr>
                <w:rFonts w:ascii="HY신명조" w:eastAsia="HY신명조" w:cs="HY신명조"/>
              </w:rPr>
              <w:t>하였</w:t>
            </w:r>
            <w:r>
              <w:rPr>
                <w:rFonts w:ascii="HY신명조" w:eastAsia="HY신명조" w:cs="HY신명조"/>
                <w:spacing w:val="-3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8FA4DFB" w14:textId="77777777" w:rsidR="0016417B" w:rsidRDefault="0016417B">
      <w:pPr>
        <w:rPr>
          <w:sz w:val="2"/>
        </w:rPr>
      </w:pPr>
    </w:p>
    <w:p w14:paraId="058E57E6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40CED17F" w14:textId="77777777" w:rsidR="0016417B" w:rsidRDefault="00384C42">
      <w:pPr>
        <w:pStyle w:val="a8"/>
        <w:snapToGrid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甲회사가 乙회사에게 영업의 전부를 양도하기 위해서는 甲회사와 乙회사 모두 주주총회의 특별결의가 필요하다.</w:t>
      </w:r>
    </w:p>
    <w:p w14:paraId="5947BECA" w14:textId="77777777" w:rsidR="0016417B" w:rsidRDefault="00384C42">
      <w:pPr>
        <w:pStyle w:val="a8"/>
        <w:snapToGrid/>
        <w:ind w:left="501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주주 A는 동년 6. 27. 이내에 구두 또는 서면으로 甲회사에 대하여</w:t>
      </w:r>
      <w:r>
        <w:rPr>
          <w:rFonts w:ascii="HY신명조" w:eastAsia="HY신명조" w:cs="HY신명조"/>
        </w:rPr>
        <w:t xml:space="preserve"> 그 매수를 청구해야 한다.</w:t>
      </w:r>
    </w:p>
    <w:p w14:paraId="306F3A6E" w14:textId="77777777" w:rsidR="0016417B" w:rsidRDefault="00384C42">
      <w:pPr>
        <w:pStyle w:val="a8"/>
        <w:snapToGrid/>
        <w:ind w:left="513" w:hanging="5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주주 A의 매수청구에 대하여 甲회사는 동년 8. 15. 이내에 그 주식을 매수할 수 있다.</w:t>
      </w:r>
    </w:p>
    <w:p w14:paraId="362148C8" w14:textId="77777777" w:rsidR="0016417B" w:rsidRDefault="00384C42">
      <w:pPr>
        <w:pStyle w:val="a8"/>
        <w:snapToGrid/>
        <w:ind w:left="524" w:hanging="52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甲회사와 주주 A 사이에 동년 7. 15. 이내에 매수가액의 협의가 </w:t>
      </w:r>
      <w:r>
        <w:rPr>
          <w:rFonts w:ascii="HY신명조" w:eastAsia="HY신명조" w:cs="HY신명조"/>
          <w:spacing w:val="-1"/>
        </w:rPr>
        <w:t>이루어지지 않으면, 甲회사와 A는 함께 법원에 대하여 매수가액의</w:t>
      </w:r>
      <w:r>
        <w:rPr>
          <w:rFonts w:ascii="HY신명조" w:eastAsia="HY신명조" w:cs="HY신명조"/>
        </w:rPr>
        <w:t xml:space="preserve"> 결정을 청구해야 한다.</w:t>
      </w:r>
    </w:p>
    <w:p w14:paraId="35F1EAB0" w14:textId="77777777" w:rsidR="0016417B" w:rsidRDefault="00384C42">
      <w:pPr>
        <w:pStyle w:val="a8"/>
        <w:snapToGrid/>
        <w:ind w:left="533" w:hanging="53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주식의 취득에 대한 C의 승인청구를 甲회사의 이사회가 거부한 경우, C는 甲회사에 대하여 주식의 매수를 청구할 수 없다.</w:t>
      </w:r>
    </w:p>
    <w:p w14:paraId="1CC52719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5279B6A8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22613D4D" w14:textId="77777777" w:rsidR="0016417B" w:rsidRDefault="00384C4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상법상 회사의 분할에 관한 설명으로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것은? </w:t>
      </w:r>
    </w:p>
    <w:p w14:paraId="07796687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575EFB52" w14:textId="77777777" w:rsidR="0016417B" w:rsidRDefault="00384C42">
      <w:pPr>
        <w:pStyle w:val="a8"/>
        <w:snapToGrid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해산후의 회사는 존립중의 회사를 존속하는 회사로 하거나 새로 회사를 설립하는 경우에 한하여 분할할 수 있다. </w:t>
      </w:r>
    </w:p>
    <w:p w14:paraId="71DC4E0E" w14:textId="77777777" w:rsidR="0016417B" w:rsidRDefault="00384C42">
      <w:pPr>
        <w:pStyle w:val="a8"/>
        <w:snapToGrid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분할후 설립되는 회사가 영업권을 취득하는 경우 그 취득가액을 대차대조표의 자산의 부에 계상할 수 있고, 이 경우 설립등기 후 5년 내의 매 결산기에 균등액 이상을 상각하여야 한다.</w:t>
      </w:r>
    </w:p>
    <w:p w14:paraId="2BAB640D" w14:textId="77777777" w:rsidR="0016417B" w:rsidRDefault="00384C42">
      <w:pPr>
        <w:pStyle w:val="a8"/>
        <w:snapToGrid/>
        <w:ind w:left="511" w:hanging="511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회사가 수종의 주식을 발행한 경우에 분할로 인하여 어느 종류의 </w:t>
      </w:r>
      <w:r>
        <w:rPr>
          <w:rFonts w:ascii="HY신명조" w:eastAsia="HY신명조" w:cs="HY신명조"/>
          <w:spacing w:val="-6"/>
        </w:rPr>
        <w:t>주주에게 손해를 미치게 될 때에는 그 종류주주총회의 결의를 요한다.</w:t>
      </w:r>
    </w:p>
    <w:p w14:paraId="692A0F07" w14:textId="77777777" w:rsidR="0016417B" w:rsidRDefault="00384C42">
      <w:pPr>
        <w:pStyle w:val="a8"/>
        <w:snapToGrid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분할승인에 관한 주주총회의 결의로 분할 후 설립되는 회사가 분할</w:t>
      </w:r>
      <w:r>
        <w:rPr>
          <w:rFonts w:ascii="HY신명조" w:eastAsia="HY신명조" w:cs="HY신명조"/>
          <w:spacing w:val="-4"/>
        </w:rPr>
        <w:t>되는 회사의 채무 중에서 출자한 재산에 관한 채무만을 부담할 것을</w:t>
      </w:r>
      <w:r>
        <w:rPr>
          <w:rFonts w:ascii="HY신명조" w:eastAsia="HY신명조" w:cs="HY신명조"/>
        </w:rPr>
        <w:t xml:space="preserve"> 정한 경우, 분할되는 회사는 분할로 인하여 설립되는 회사가 부담하지 않는 채무만을 부담한다. </w:t>
      </w:r>
    </w:p>
    <w:p w14:paraId="0D8F6440" w14:textId="77777777" w:rsidR="0016417B" w:rsidRDefault="00384C4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분할되는 회사의 출자만으로 설립되는 회사의 경우, 분할되는 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주주에게 지주비율에 따라 설립회사의 주식이 발행되는 때에는 검사인의</w:t>
      </w:r>
      <w:r>
        <w:rPr>
          <w:rFonts w:ascii="HY신명조" w:eastAsia="HY신명조" w:cs="HY신명조"/>
        </w:rPr>
        <w:t xml:space="preserve"> 조사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 xml:space="preserve">보고절차를 밟아야 한다. </w:t>
      </w:r>
    </w:p>
    <w:p w14:paraId="5105A385" w14:textId="77777777" w:rsidR="0016417B" w:rsidRDefault="0016417B">
      <w:pPr>
        <w:pStyle w:val="a8"/>
        <w:snapToGrid/>
        <w:ind w:left="519" w:hanging="519"/>
        <w:rPr>
          <w:rFonts w:ascii="HY신명조" w:eastAsia="HY신명조" w:cs="HY신명조"/>
        </w:rPr>
      </w:pPr>
    </w:p>
    <w:p w14:paraId="605F0EF7" w14:textId="77777777" w:rsidR="0016417B" w:rsidRDefault="00384C42">
      <w:pPr>
        <w:pStyle w:val="a8"/>
        <w:snapToGrid/>
        <w:ind w:left="393" w:hanging="39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甲주식회사(비상장회사)는 乙주식회사(비상장회사)의 발행주식총수의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90%를 소유하고 있는데, 양 회사를 합병하여 甲회사만 존속시키기로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하였다. 乙회사의 2009. 2. 20. 합병결의 전에 그 주주 A는 서면으로,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주주 B는 구두로 합병 반대의견을 제출하였다. 乙회사는 동년 3. 5.</w:t>
      </w:r>
      <w:r>
        <w:rPr>
          <w:rFonts w:ascii="HY신명조" w:eastAsia="HY신명조" w:cs="HY신명조"/>
        </w:rPr>
        <w:t xml:space="preserve">부터 4. 10.까지 이의를 제출할 것을 동년 2. 27. 공고만 </w:t>
      </w:r>
      <w:r>
        <w:rPr>
          <w:rFonts w:ascii="HY신명조" w:eastAsia="HY신명조" w:cs="HY신명조"/>
          <w:spacing w:val="-3"/>
        </w:rPr>
        <w:t xml:space="preserve">하였을 뿐, 알고 있는 기명사채권자 C에게 개별 최고를 하지 않았고, </w:t>
      </w:r>
      <w:r>
        <w:rPr>
          <w:rFonts w:ascii="HY신명조" w:eastAsia="HY신명조" w:cs="HY신명조"/>
        </w:rPr>
        <w:t>이후 C는 동년 5. 1. 이의를 제출하였다. 한편 甲회사는 합병절차가 종료된 후 D로부터 1억원을 차용하였다. 이에 관한 설명으로 옳은 것은?</w:t>
      </w:r>
    </w:p>
    <w:p w14:paraId="39CDF7EB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2DACB236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564"/>
      </w:tblGrid>
      <w:tr w:rsidR="0016417B" w14:paraId="528C63EC" w14:textId="77777777">
        <w:trPr>
          <w:trHeight w:val="3162"/>
        </w:trPr>
        <w:tc>
          <w:tcPr>
            <w:tcW w:w="6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3D922A" w14:textId="77777777" w:rsidR="0016417B" w:rsidRDefault="00384C42">
            <w:pPr>
              <w:pStyle w:val="a8"/>
              <w:ind w:left="356" w:hanging="3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ㄱ. </w:t>
            </w:r>
            <w:r>
              <w:rPr>
                <w:rFonts w:ascii="HY신명조" w:eastAsia="HY신명조" w:cs="HY신명조"/>
                <w:spacing w:val="-3"/>
              </w:rPr>
              <w:t>乙회사는 주주총회를 거치지 않고 이사회의 승인을 얻어 합병결의를</w:t>
            </w:r>
            <w:r>
              <w:rPr>
                <w:rFonts w:ascii="HY신명조" w:eastAsia="HY신명조" w:cs="HY신명조"/>
              </w:rPr>
              <w:t xml:space="preserve"> 할 수 있다.</w:t>
            </w:r>
          </w:p>
          <w:p w14:paraId="361D3937" w14:textId="77777777" w:rsidR="0016417B" w:rsidRDefault="00384C42">
            <w:pPr>
              <w:pStyle w:val="a8"/>
              <w:ind w:left="364" w:hanging="36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ㄴ. 甲회사의 주주 E는 甲회사가 교부하는 합병신주의 비율이 현저히 불공정한 경우 합병무효의 소를 제기할 수 있다. </w:t>
            </w:r>
          </w:p>
          <w:p w14:paraId="1A28B24C" w14:textId="77777777" w:rsidR="0016417B" w:rsidRDefault="00384C42">
            <w:pPr>
              <w:pStyle w:val="a8"/>
              <w:ind w:left="357" w:hanging="3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ㄷ. 乙회사의 주주인 A와 B는 주식매수청구권을 행사하여 투하자본을 회수할 수 있다. </w:t>
            </w:r>
          </w:p>
          <w:p w14:paraId="264CD3BF" w14:textId="77777777" w:rsidR="0016417B" w:rsidRDefault="00384C42">
            <w:pPr>
              <w:pStyle w:val="a8"/>
              <w:ind w:left="358" w:hanging="3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ㄹ. </w:t>
            </w:r>
            <w:r>
              <w:rPr>
                <w:rFonts w:ascii="HY신명조" w:eastAsia="HY신명조" w:cs="HY신명조"/>
                <w:spacing w:val="-11"/>
              </w:rPr>
              <w:t>C는 乙회사의 합병절차의 위반을 이유로 합병무효의 소를 제기할 수 있다.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6C63FA76" w14:textId="77777777" w:rsidR="0016417B" w:rsidRDefault="00384C42">
            <w:pPr>
              <w:pStyle w:val="a8"/>
              <w:ind w:left="352" w:hanging="352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 xml:space="preserve">ㅁ. </w:t>
            </w:r>
            <w:r>
              <w:rPr>
                <w:rFonts w:ascii="HY신명조" w:eastAsia="HY신명조" w:cs="HY신명조"/>
                <w:spacing w:val="-2"/>
              </w:rPr>
              <w:t>D의 채권이 합병무효의 판결 전에 발생한 경우 甲회사만 그 채무를</w:t>
            </w:r>
            <w:r>
              <w:rPr>
                <w:rFonts w:ascii="HY신명조" w:eastAsia="HY신명조" w:cs="HY신명조"/>
              </w:rPr>
              <w:t xml:space="preserve"> 부담한다.</w:t>
            </w:r>
          </w:p>
        </w:tc>
      </w:tr>
    </w:tbl>
    <w:p w14:paraId="6EE233AA" w14:textId="77777777" w:rsidR="0016417B" w:rsidRDefault="0016417B">
      <w:pPr>
        <w:rPr>
          <w:sz w:val="2"/>
        </w:rPr>
      </w:pPr>
    </w:p>
    <w:p w14:paraId="76E50647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4B2EC602" w14:textId="77777777" w:rsidR="0016417B" w:rsidRDefault="00384C4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ㄱ, ㄴ, ㄹ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ㄱ, ㄴ, ㅁ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ㄱ, ㄷ, ㄹ</w:t>
      </w:r>
    </w:p>
    <w:p w14:paraId="5C6F0A13" w14:textId="77777777" w:rsidR="0016417B" w:rsidRDefault="00384C4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ㄴ, ㄷ, ㅁ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ㄷ, ㄹ, ㅁ</w:t>
      </w:r>
    </w:p>
    <w:p w14:paraId="2AE26274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49E7D707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5E310E0B" w14:textId="77777777" w:rsidR="0016417B" w:rsidRDefault="00384C42">
      <w:pPr>
        <w:pStyle w:val="a8"/>
        <w:snapToGrid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상법상 합명회사의 사원에 관한 설명으로 옳은 것은?  </w:t>
      </w:r>
    </w:p>
    <w:p w14:paraId="1AF4A86B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36EDE458" w14:textId="77777777" w:rsidR="0016417B" w:rsidRDefault="00384C42">
      <w:pPr>
        <w:pStyle w:val="a8"/>
        <w:snapToGrid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사원은 출자의무를 부담하지만, 정관의 규정에 의해 그 출자의무가</w:t>
      </w:r>
      <w:r>
        <w:rPr>
          <w:rFonts w:ascii="HY신명조" w:eastAsia="HY신명조" w:cs="HY신명조"/>
        </w:rPr>
        <w:t xml:space="preserve"> 면제되는 경우도 있다.</w:t>
      </w:r>
    </w:p>
    <w:p w14:paraId="5F5DC4C8" w14:textId="77777777" w:rsidR="0016417B" w:rsidRDefault="00384C4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사원의 출자의무 불이행으로 인해 회사가 최고하여 발생한 구체적 출자의무는 사원 자격의 상실과 함께 소멸된다. </w:t>
      </w:r>
    </w:p>
    <w:p w14:paraId="2B530B11" w14:textId="77777777" w:rsidR="0016417B" w:rsidRDefault="00384C42">
      <w:pPr>
        <w:pStyle w:val="a8"/>
        <w:snapToGrid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사원이 출자한 채권이 변제기에 변제되지 아니한 경우 그 사원은 회사에</w:t>
      </w:r>
      <w:r>
        <w:rPr>
          <w:rFonts w:ascii="HY신명조" w:eastAsia="HY신명조" w:cs="HY신명조"/>
        </w:rPr>
        <w:t xml:space="preserve"> 대하여 변제책임은 물론 이자지급과 손해배상의 책임을 부담한다.</w:t>
      </w:r>
    </w:p>
    <w:p w14:paraId="2BDC5FEC" w14:textId="77777777" w:rsidR="0016417B" w:rsidRDefault="00384C42">
      <w:pPr>
        <w:pStyle w:val="a8"/>
        <w:snapToGrid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정관의 규정 또는 총사원의 동의가 있는 경우에는 합명회사 사원이</w:t>
      </w:r>
      <w:r>
        <w:rPr>
          <w:rFonts w:ascii="HY신명조" w:eastAsia="HY신명조" w:cs="HY신명조"/>
        </w:rPr>
        <w:t xml:space="preserve"> 아닌 자에게도 업무집행을 맡길 수 있다.</w:t>
      </w:r>
    </w:p>
    <w:p w14:paraId="4058A4EB" w14:textId="77777777" w:rsidR="0016417B" w:rsidRDefault="00384C4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사원 중 일부가 업무집행사원인 경우 그 각 사원의 업무집행에 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행위에 대하여 다른 사원의 이의가 있는 때에는 곧 행위를 중지하고</w:t>
      </w:r>
      <w:r>
        <w:rPr>
          <w:rFonts w:ascii="HY신명조" w:eastAsia="HY신명조" w:cs="HY신명조"/>
        </w:rPr>
        <w:t xml:space="preserve"> 총사원의 과반수의 결의에 따라야 한다. </w:t>
      </w:r>
    </w:p>
    <w:p w14:paraId="23BBB074" w14:textId="77777777" w:rsidR="0016417B" w:rsidRDefault="00384C42">
      <w:pPr>
        <w:pStyle w:val="a8"/>
        <w:snapToGrid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726D06E3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5BAE2DDF" w14:textId="77777777" w:rsidR="0016417B" w:rsidRDefault="00384C4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상법상 유한회사에 관한 설명으로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것은? </w:t>
      </w:r>
    </w:p>
    <w:p w14:paraId="4422A425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7FFFFB00" w14:textId="77777777" w:rsidR="0016417B" w:rsidRDefault="00384C42">
      <w:pPr>
        <w:pStyle w:val="a8"/>
        <w:snapToGrid/>
        <w:ind w:left="504" w:hanging="5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각 사원의 의결권은 원칙적으로 출자 좌수에 따라 비례하지만, 정관의</w:t>
      </w:r>
      <w:r>
        <w:rPr>
          <w:rFonts w:ascii="HY신명조" w:eastAsia="HY신명조" w:cs="HY신명조"/>
        </w:rPr>
        <w:t xml:space="preserve"> 정함에 의해 출자 1좌에 대하여 복수의결권을 부여할 수 있다.</w:t>
      </w:r>
    </w:p>
    <w:p w14:paraId="1A4D2DDB" w14:textId="77777777" w:rsidR="0016417B" w:rsidRDefault="00384C42">
      <w:pPr>
        <w:pStyle w:val="a8"/>
        <w:snapToGrid/>
        <w:ind w:left="501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사원의 총수는 50인을 초과하지 못하지만, 법원의 인가를 얻은 때나 상속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또는 유증으로 인하여 사원의 수에 변경이 생긴 경우에는 이를 초과</w:t>
      </w:r>
      <w:r>
        <w:rPr>
          <w:rFonts w:ascii="HY신명조" w:eastAsia="HY신명조" w:cs="HY신명조"/>
        </w:rPr>
        <w:t>할 수 있다.</w:t>
      </w:r>
    </w:p>
    <w:p w14:paraId="1DE4F1F8" w14:textId="77777777" w:rsidR="0016417B" w:rsidRDefault="00384C42">
      <w:pPr>
        <w:pStyle w:val="a8"/>
        <w:snapToGrid/>
        <w:ind w:left="500" w:hanging="50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2"/>
        </w:rPr>
        <w:t>총회의 결의를 하여야 할 경우에 총사원의 동의가 있는 때에는 서면결의를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할 수 있지만, 그 결의는 특정사항에 관하여 하는 경우에만 인정된다.</w:t>
      </w:r>
    </w:p>
    <w:p w14:paraId="73236E8A" w14:textId="77777777" w:rsidR="0016417B" w:rsidRDefault="00384C42">
      <w:pPr>
        <w:pStyle w:val="a8"/>
        <w:snapToGrid/>
        <w:ind w:left="503" w:hanging="503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회사 성립 당시 현물출자는 법원이 선임한 검사인의 조사를 받아야 하고,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영업 전부의 양도의 경우에는 사원총회의 특별결의를 얻어야 한다.</w:t>
      </w:r>
    </w:p>
    <w:p w14:paraId="31548DDC" w14:textId="77777777" w:rsidR="0016417B" w:rsidRDefault="00384C42">
      <w:pPr>
        <w:pStyle w:val="a8"/>
        <w:snapToGrid/>
        <w:ind w:left="511" w:hanging="511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회사가 이사에 대하여 또는 이사가 회사에 대하여 소를 제기하는 </w:t>
      </w:r>
      <w:r>
        <w:rPr>
          <w:rFonts w:ascii="HY신명조" w:eastAsia="HY신명조" w:cs="HY신명조"/>
          <w:spacing w:val="-6"/>
        </w:rPr>
        <w:t>경우에는 사원총회에서 그 소에 관하여 회사를 대표할 자를 선정한다.</w:t>
      </w:r>
    </w:p>
    <w:p w14:paraId="13D2EFCA" w14:textId="77777777" w:rsidR="0016417B" w:rsidRDefault="0016417B">
      <w:pPr>
        <w:pStyle w:val="a8"/>
        <w:snapToGrid/>
        <w:ind w:left="511" w:hanging="511"/>
        <w:rPr>
          <w:rFonts w:ascii="HY신명조" w:eastAsia="HY신명조" w:cs="HY신명조"/>
          <w:spacing w:val="-6"/>
        </w:rPr>
      </w:pPr>
    </w:p>
    <w:p w14:paraId="1E45DB12" w14:textId="77777777" w:rsidR="0016417B" w:rsidRDefault="0016417B">
      <w:pPr>
        <w:pStyle w:val="a8"/>
        <w:snapToGrid/>
        <w:spacing w:line="240" w:lineRule="auto"/>
        <w:ind w:left="519" w:hanging="519"/>
        <w:rPr>
          <w:rFonts w:ascii="HY신명조" w:eastAsia="HY신명조" w:cs="HY신명조"/>
        </w:rPr>
      </w:pPr>
    </w:p>
    <w:p w14:paraId="78F20E56" w14:textId="77777777" w:rsidR="0016417B" w:rsidRDefault="00384C42">
      <w:pPr>
        <w:pStyle w:val="a8"/>
        <w:snapToGrid/>
        <w:spacing w:after="16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A는 甲으로부터 대리권을 수여받지 못했음에도 대리관계를 표시하여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甲 명의로 乙에게 약속어음을 발행하였다. 한편 甲은 A에게 대리권이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존재하는 듯한 외관의 형성에 기여한 바가 없다. 이에 관한 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것은? (다수설 및 판례에 의함)</w:t>
      </w:r>
    </w:p>
    <w:p w14:paraId="791D0069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68A5B00E" w14:textId="77777777" w:rsidR="0016417B" w:rsidRDefault="00384C42">
      <w:pPr>
        <w:pStyle w:val="a8"/>
        <w:spacing w:afterLines="40" w:after="96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甲의 추인을 받은 乙이 丙에게 약속어음을 배서양도하면 丙은 甲에</w:t>
      </w:r>
      <w:r>
        <w:rPr>
          <w:rFonts w:ascii="HY신명조" w:eastAsia="HY신명조" w:cs="HY신명조"/>
        </w:rPr>
        <w:t xml:space="preserve"> 대한 어음채권을 취득한다.    </w:t>
      </w:r>
    </w:p>
    <w:p w14:paraId="3760094A" w14:textId="77777777" w:rsidR="0016417B" w:rsidRDefault="00384C42">
      <w:pPr>
        <w:pStyle w:val="a8"/>
        <w:spacing w:afterLines="40" w:after="96"/>
        <w:ind w:left="504" w:hanging="5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甲이 乙에게 추인하면 乙은 甲과 A 모두에 대하여 어음채권을 행사</w:t>
      </w:r>
      <w:r>
        <w:rPr>
          <w:rFonts w:ascii="HY신명조" w:eastAsia="HY신명조" w:cs="HY신명조"/>
        </w:rPr>
        <w:t xml:space="preserve">할 수 있다. </w:t>
      </w:r>
    </w:p>
    <w:p w14:paraId="7A512D8D" w14:textId="77777777" w:rsidR="0016417B" w:rsidRDefault="00384C42">
      <w:pPr>
        <w:pStyle w:val="a8"/>
        <w:spacing w:afterLines="40" w:after="96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甲이 추인을 거절한 경우 약속어음 발행 당시 A가 대리인이 아님을</w:t>
      </w:r>
      <w:r>
        <w:rPr>
          <w:rFonts w:ascii="HY신명조" w:eastAsia="HY신명조" w:cs="HY신명조"/>
        </w:rPr>
        <w:t xml:space="preserve"> 乙이 알았다면 乙은 A로부터 어음금을 지급받을 수 없다.</w:t>
      </w:r>
    </w:p>
    <w:p w14:paraId="174D79FA" w14:textId="77777777" w:rsidR="0016417B" w:rsidRDefault="00384C42">
      <w:pPr>
        <w:pStyle w:val="a8"/>
        <w:spacing w:afterLines="40" w:after="96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甲이 추인을 거절한 경우 A에게 대리권 없음을 알지 못한데 대하여</w:t>
      </w:r>
      <w:r>
        <w:rPr>
          <w:rFonts w:ascii="HY신명조" w:eastAsia="HY신명조" w:cs="HY신명조"/>
        </w:rPr>
        <w:t xml:space="preserve"> 乙에게 과실이 있더라도 A의 어음채무는 성립한다.</w:t>
      </w:r>
    </w:p>
    <w:p w14:paraId="124D3A20" w14:textId="77777777" w:rsidR="0016417B" w:rsidRDefault="00384C42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乙은 민법상 표현대리의 요건이 충족되었음을 주장하여 甲에게 어음</w:t>
      </w:r>
      <w:r>
        <w:rPr>
          <w:rFonts w:ascii="HY신명조" w:eastAsia="HY신명조" w:cs="HY신명조"/>
        </w:rPr>
        <w:t>채무의 이행을 청구할 수 없다.</w:t>
      </w:r>
    </w:p>
    <w:p w14:paraId="37BB89FC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30A95068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6A7E60AC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0D4F9DD9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42674EDF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10498DF7" w14:textId="77777777" w:rsidR="0016417B" w:rsidRDefault="00384C42">
      <w:pPr>
        <w:pStyle w:val="a8"/>
        <w:spacing w:afterLines="40" w:after="96"/>
        <w:ind w:left="408" w:hanging="40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甲은 </w:t>
      </w:r>
      <w:r>
        <w:rPr>
          <w:rFonts w:ascii="HY신명조" w:eastAsia="HY신명조" w:cs="HY신명조"/>
        </w:rPr>
        <w:t>“</w:t>
      </w:r>
      <w:r>
        <w:rPr>
          <w:rFonts w:ascii="HY신명조" w:eastAsia="HY신명조" w:cs="HY신명조"/>
        </w:rPr>
        <w:t>지시금지</w:t>
      </w:r>
      <w:r>
        <w:rPr>
          <w:rFonts w:ascii="HY신명조" w:eastAsia="HY신명조" w:cs="HY신명조"/>
        </w:rPr>
        <w:t>”</w:t>
      </w:r>
      <w:r>
        <w:rPr>
          <w:rFonts w:ascii="HY신명조" w:eastAsia="HY신명조" w:cs="HY신명조"/>
        </w:rPr>
        <w:t xml:space="preserve"> 문구를 기재하여 乙에게 약속어음을 발행하였다. 이에 관한 설명으로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것은? (다수설 및 판례에 의함)</w:t>
      </w:r>
    </w:p>
    <w:p w14:paraId="70D8051C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2A48EED8" w14:textId="77777777" w:rsidR="0016417B" w:rsidRDefault="00384C42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乙이 양도할 목적으로 약속어음에 배서하여 타인에게 교부하여도 甲에 대한 어음채권이 이전되지 않는다.  </w:t>
      </w:r>
    </w:p>
    <w:p w14:paraId="4AFFAF0F" w14:textId="77777777" w:rsidR="0016417B" w:rsidRDefault="00384C42">
      <w:pPr>
        <w:pStyle w:val="a8"/>
        <w:spacing w:afterLines="40" w:after="96"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乙은 지명채권 양도의 방식과 효력에 의하여 약속어음을 양도할 수 있다. </w:t>
      </w:r>
    </w:p>
    <w:p w14:paraId="4DEB9D14" w14:textId="77777777" w:rsidR="0016417B" w:rsidRDefault="00384C42">
      <w:pPr>
        <w:pStyle w:val="a8"/>
        <w:spacing w:afterLines="40" w:after="96"/>
        <w:ind w:left="508" w:hanging="5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乙이 약속어음을 양도하면서 지명채권 양도의 대항요건을 갖추면, 양수인에게 약속어음을 교부하지 않아도 甲에 대한 어음채권이 이전된다.</w:t>
      </w:r>
    </w:p>
    <w:p w14:paraId="62F5DECE" w14:textId="77777777" w:rsidR="0016417B" w:rsidRDefault="00384C42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지명채권 양도방식에 의해 乙로부터 약속어음을 양수한 자가 甲에게</w:t>
      </w:r>
      <w:r>
        <w:rPr>
          <w:rFonts w:ascii="HY신명조" w:eastAsia="HY신명조" w:cs="HY신명조"/>
        </w:rPr>
        <w:t xml:space="preserve"> 어음채무의 이행을 청구한 경우, 甲은 乙과의 원인관계에서 갖는 항변사유를 주장하여 어음금의 지급을 거절할 수 있다. </w:t>
      </w:r>
    </w:p>
    <w:p w14:paraId="0D717D2D" w14:textId="77777777" w:rsidR="0016417B" w:rsidRDefault="00384C4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乙은 약속어음에 추심위임배서를 하여 교부할 수 있다.</w:t>
      </w:r>
    </w:p>
    <w:p w14:paraId="55DBCFE2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6CC2F534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0E45BF82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24D09C32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7204E5F4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40F6BFE5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552C9094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29B3562F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5FFE0970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2FBCE8A7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7D3615C6" w14:textId="77777777" w:rsidR="0016417B" w:rsidRDefault="0016417B">
      <w:pPr>
        <w:pStyle w:val="a8"/>
        <w:snapToGrid/>
        <w:spacing w:after="16" w:line="240" w:lineRule="auto"/>
        <w:rPr>
          <w:rFonts w:ascii="HY신명조" w:eastAsia="HY신명조" w:cs="HY신명조"/>
        </w:rPr>
      </w:pPr>
    </w:p>
    <w:p w14:paraId="1EEE353B" w14:textId="77777777" w:rsidR="0016417B" w:rsidRDefault="00384C42">
      <w:pPr>
        <w:pStyle w:val="a8"/>
        <w:spacing w:afterLines="40" w:after="96"/>
        <w:ind w:left="408" w:hanging="40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다음은 약속어음의 뒷면이다. 약속어음의 앞면에는 만기일이 2010.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1</w:t>
      </w:r>
      <w:r>
        <w:rPr>
          <w:rFonts w:ascii="HY신명조" w:eastAsia="HY신명조" w:cs="HY신명조"/>
          <w:spacing w:val="-9"/>
        </w:rPr>
        <w:t>. 26.로 기재되어 있고, 배서의 연속이 단절된 부분에서는 어음상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10"/>
        </w:rPr>
        <w:t>권리가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7"/>
        </w:rPr>
        <w:t>유효하게 승계취득되었다. G가 권리의 승계과정을 입증하여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7"/>
        </w:rPr>
        <w:t>2010. 1. 27.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6"/>
        </w:rPr>
        <w:t>발행인에게 지급제시하였으나 지급을 거절당한 후, 지급</w:t>
      </w:r>
      <w:r>
        <w:rPr>
          <w:rFonts w:ascii="HY신명조" w:eastAsia="HY신명조" w:cs="HY신명조"/>
          <w:spacing w:val="-10"/>
        </w:rPr>
        <w:t>거절</w:t>
      </w:r>
      <w:r>
        <w:rPr>
          <w:rFonts w:ascii="HY신명조" w:eastAsia="HY신명조" w:cs="HY신명조"/>
          <w:spacing w:val="-11"/>
        </w:rPr>
        <w:t>증서를 작성</w:t>
      </w:r>
      <w:r>
        <w:rPr>
          <w:rFonts w:ascii="HY신명조" w:eastAsia="HY신명조" w:cs="HY신명조"/>
          <w:spacing w:val="-10"/>
        </w:rPr>
        <w:t>하여</w:t>
      </w:r>
      <w:r>
        <w:rPr>
          <w:rFonts w:ascii="HY신명조" w:eastAsia="HY신명조" w:cs="HY신명조"/>
          <w:spacing w:val="-7"/>
        </w:rPr>
        <w:t xml:space="preserve"> 소구절차에 나서려고 한다. G에 대해 소구의무를</w:t>
      </w:r>
      <w:r>
        <w:rPr>
          <w:rFonts w:ascii="HY신명조" w:eastAsia="HY신명조" w:cs="HY신명조"/>
        </w:rPr>
        <w:t xml:space="preserve"> 부담하는 자는 모두 몇 명인가? (다수설 및 판례에 의함)</w:t>
      </w:r>
    </w:p>
    <w:p w14:paraId="337CEC48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tbl>
      <w:tblPr>
        <w:tblW w:w="0" w:type="auto"/>
        <w:tblInd w:w="75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568"/>
      </w:tblGrid>
      <w:tr w:rsidR="0016417B" w14:paraId="00CC4AD4" w14:textId="77777777">
        <w:trPr>
          <w:trHeight w:val="1893"/>
        </w:trPr>
        <w:tc>
          <w:tcPr>
            <w:tcW w:w="4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85" w:type="dxa"/>
              <w:right w:w="85" w:type="dxa"/>
            </w:tcMar>
            <w:vAlign w:val="center"/>
          </w:tcPr>
          <w:p w14:paraId="5A814372" w14:textId="77777777" w:rsidR="0016417B" w:rsidRDefault="00384C42">
            <w:pPr>
              <w:pStyle w:val="a8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앞면에 적은 금액을  </w:t>
            </w:r>
            <w:r>
              <w:rPr>
                <w:rFonts w:ascii="HY신명조" w:eastAsia="HY신명조" w:cs="HY신명조"/>
                <w:sz w:val="18"/>
                <w:szCs w:val="18"/>
                <w:u w:val="single" w:color="000000"/>
              </w:rPr>
              <w:t xml:space="preserve">          </w:t>
            </w:r>
            <w:r>
              <w:rPr>
                <w:rFonts w:ascii="HY신명조" w:eastAsia="HY신명조" w:cs="HY신명조"/>
                <w:u w:val="single" w:color="000000"/>
              </w:rPr>
              <w:t>B</w:t>
            </w:r>
            <w:r>
              <w:rPr>
                <w:rFonts w:ascii="HY신명조" w:eastAsia="HY신명조" w:cs="HY신명조"/>
                <w:sz w:val="18"/>
                <w:szCs w:val="18"/>
                <w:u w:val="single" w:color="000000"/>
              </w:rPr>
              <w:t xml:space="preserve">           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 또는 </w:t>
            </w:r>
          </w:p>
          <w:p w14:paraId="2C055C95" w14:textId="77777777" w:rsidR="0016417B" w:rsidRDefault="00384C42">
            <w:pPr>
              <w:pStyle w:val="a8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그 지시인에게 지급하여 주십시오.  </w:t>
            </w:r>
          </w:p>
          <w:p w14:paraId="64BD96BE" w14:textId="77777777" w:rsidR="0016417B" w:rsidRDefault="00384C42">
            <w:pPr>
              <w:pStyle w:val="a8"/>
              <w:rPr>
                <w:rFonts w:ascii="HY신명조" w:eastAsia="HY신명조" w:cs="HY신명조"/>
                <w:i/>
                <w:iCs/>
                <w:outline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              </w:t>
            </w:r>
            <w:r>
              <w:rPr>
                <w:rFonts w:ascii="HY신명조" w:eastAsia="HY신명조" w:cs="HY신명조"/>
                <w:b/>
                <w:bCs/>
                <w:outline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outline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i/>
                <w:iCs/>
                <w:outline/>
                <w:sz w:val="24"/>
                <w:szCs w:val="24"/>
              </w:rPr>
              <w:t>지시를 금지함</w:t>
            </w:r>
            <w:r>
              <w:rPr>
                <w:rFonts w:ascii="HY신명조" w:eastAsia="HY신명조" w:cs="HY신명조"/>
                <w:i/>
                <w:iCs/>
                <w:outline/>
                <w:sz w:val="24"/>
                <w:szCs w:val="24"/>
              </w:rPr>
              <w:t>”</w:t>
            </w:r>
          </w:p>
          <w:p w14:paraId="584CF653" w14:textId="77777777" w:rsidR="0016417B" w:rsidRDefault="00384C42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                </w:t>
            </w:r>
            <w:r>
              <w:rPr>
                <w:rFonts w:ascii="HY신명조" w:eastAsia="HY신명조" w:cs="HY신명조"/>
              </w:rPr>
              <w:t>2010년   1월   5일</w:t>
            </w:r>
          </w:p>
          <w:p w14:paraId="1B92BF4C" w14:textId="77777777" w:rsidR="0016417B" w:rsidRDefault="00384C42">
            <w:pPr>
              <w:pStyle w:val="a8"/>
              <w:rPr>
                <w:rFonts w:ascii="HY신명조" w:eastAsia="HY신명조" w:cs="HY신명조"/>
                <w:sz w:val="18"/>
                <w:szCs w:val="18"/>
                <w:u w:val="single" w:color="000000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               성명     </w:t>
            </w:r>
            <w:r>
              <w:rPr>
                <w:rFonts w:ascii="HY신명조" w:eastAsia="HY신명조" w:cs="HY신명조"/>
              </w:rPr>
              <w:t xml:space="preserve">A      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832"/>
            </w:tblGrid>
            <w:tr w:rsidR="0016417B" w14:paraId="060D9D4E" w14:textId="77777777">
              <w:trPr>
                <w:trHeight w:val="56"/>
              </w:trPr>
              <w:tc>
                <w:tcPr>
                  <w:tcW w:w="8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C184B9" w14:textId="77777777" w:rsidR="0016417B" w:rsidRDefault="00384C4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A의 ㊞</w:t>
                  </w:r>
                </w:p>
              </w:tc>
            </w:tr>
          </w:tbl>
          <w:p w14:paraId="5358629F" w14:textId="77777777" w:rsidR="0016417B" w:rsidRDefault="0016417B">
            <w:pPr>
              <w:rPr>
                <w:sz w:val="2"/>
              </w:rPr>
            </w:pPr>
          </w:p>
        </w:tc>
      </w:tr>
      <w:tr w:rsidR="0016417B" w14:paraId="711754D5" w14:textId="77777777">
        <w:trPr>
          <w:trHeight w:val="1780"/>
        </w:trPr>
        <w:tc>
          <w:tcPr>
            <w:tcW w:w="4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85" w:type="dxa"/>
              <w:right w:w="85" w:type="dxa"/>
            </w:tcMar>
            <w:vAlign w:val="center"/>
          </w:tcPr>
          <w:p w14:paraId="385F4B0F" w14:textId="77777777" w:rsidR="0016417B" w:rsidRDefault="00384C42">
            <w:pPr>
              <w:pStyle w:val="a8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앞면에 적은 금액을  </w:t>
            </w:r>
            <w:r>
              <w:rPr>
                <w:rFonts w:ascii="HY신명조" w:eastAsia="HY신명조" w:cs="HY신명조"/>
                <w:sz w:val="18"/>
                <w:szCs w:val="18"/>
                <w:u w:val="single" w:color="000000"/>
              </w:rPr>
              <w:t xml:space="preserve">                      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 또는 </w:t>
            </w:r>
          </w:p>
          <w:p w14:paraId="3ACF4017" w14:textId="77777777" w:rsidR="0016417B" w:rsidRDefault="00384C42">
            <w:pPr>
              <w:pStyle w:val="a8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그 지시인에게 지급하여 주십시오. </w:t>
            </w:r>
          </w:p>
          <w:p w14:paraId="3BDA75CB" w14:textId="77777777" w:rsidR="0016417B" w:rsidRDefault="0016417B">
            <w:pPr>
              <w:pStyle w:val="a8"/>
              <w:rPr>
                <w:rFonts w:ascii="HY신명조" w:eastAsia="HY신명조" w:cs="HY신명조"/>
                <w:sz w:val="18"/>
                <w:szCs w:val="18"/>
              </w:rPr>
            </w:pPr>
          </w:p>
          <w:p w14:paraId="46E5B281" w14:textId="77777777" w:rsidR="0016417B" w:rsidRDefault="00384C42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                </w:t>
            </w:r>
            <w:r>
              <w:rPr>
                <w:rFonts w:ascii="HY신명조" w:eastAsia="HY신명조" w:cs="HY신명조"/>
              </w:rPr>
              <w:t>2010년   1월  12일</w:t>
            </w:r>
          </w:p>
          <w:p w14:paraId="74FDDCD2" w14:textId="77777777" w:rsidR="0016417B" w:rsidRDefault="00384C4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               성명     </w:t>
            </w:r>
            <w:r>
              <w:rPr>
                <w:rFonts w:ascii="HY신명조" w:eastAsia="HY신명조" w:cs="HY신명조"/>
              </w:rPr>
              <w:t xml:space="preserve">C  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832"/>
            </w:tblGrid>
            <w:tr w:rsidR="0016417B" w14:paraId="7D8D5643" w14:textId="77777777">
              <w:trPr>
                <w:trHeight w:val="56"/>
              </w:trPr>
              <w:tc>
                <w:tcPr>
                  <w:tcW w:w="8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0D5BF3" w14:textId="77777777" w:rsidR="0016417B" w:rsidRDefault="00384C4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C의 ㊞</w:t>
                  </w:r>
                </w:p>
              </w:tc>
            </w:tr>
          </w:tbl>
          <w:p w14:paraId="32333224" w14:textId="77777777" w:rsidR="0016417B" w:rsidRDefault="0016417B">
            <w:pPr>
              <w:rPr>
                <w:sz w:val="2"/>
              </w:rPr>
            </w:pPr>
          </w:p>
        </w:tc>
      </w:tr>
      <w:tr w:rsidR="0016417B" w14:paraId="4C7CCBE6" w14:textId="77777777">
        <w:trPr>
          <w:trHeight w:val="1836"/>
        </w:trPr>
        <w:tc>
          <w:tcPr>
            <w:tcW w:w="4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85" w:type="dxa"/>
              <w:right w:w="85" w:type="dxa"/>
            </w:tcMar>
            <w:vAlign w:val="center"/>
          </w:tcPr>
          <w:p w14:paraId="271E73B4" w14:textId="77777777" w:rsidR="0016417B" w:rsidRDefault="00384C42">
            <w:pPr>
              <w:pStyle w:val="a8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앞면에 적은 금액을  </w:t>
            </w:r>
            <w:r>
              <w:rPr>
                <w:rFonts w:ascii="HY신명조" w:eastAsia="HY신명조" w:cs="HY신명조"/>
                <w:sz w:val="18"/>
                <w:szCs w:val="18"/>
                <w:u w:val="single" w:color="000000"/>
              </w:rPr>
              <w:t xml:space="preserve">          </w:t>
            </w:r>
            <w:r>
              <w:rPr>
                <w:rFonts w:ascii="HY신명조" w:eastAsia="HY신명조" w:cs="HY신명조"/>
                <w:u w:val="single" w:color="000000"/>
              </w:rPr>
              <w:t>E</w:t>
            </w:r>
            <w:r>
              <w:rPr>
                <w:rFonts w:ascii="HY신명조" w:eastAsia="HY신명조" w:cs="HY신명조"/>
                <w:sz w:val="18"/>
                <w:szCs w:val="18"/>
                <w:u w:val="single" w:color="000000"/>
              </w:rPr>
              <w:t xml:space="preserve">           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 또는 </w:t>
            </w:r>
          </w:p>
          <w:p w14:paraId="564991D6" w14:textId="77777777" w:rsidR="0016417B" w:rsidRDefault="00384C42">
            <w:pPr>
              <w:pStyle w:val="a8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그 지시인에게 지급하여 주십시오.  </w:t>
            </w:r>
          </w:p>
          <w:p w14:paraId="5F6CA997" w14:textId="77777777" w:rsidR="0016417B" w:rsidRDefault="00384C42">
            <w:pPr>
              <w:pStyle w:val="a8"/>
              <w:rPr>
                <w:rFonts w:ascii="HY신명조" w:eastAsia="HY신명조" w:cs="HY신명조"/>
                <w:i/>
                <w:iCs/>
                <w:outline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                  </w:t>
            </w:r>
            <w:r>
              <w:rPr>
                <w:rFonts w:ascii="HY신명조" w:eastAsia="HY신명조" w:cs="HY신명조"/>
                <w:outline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i/>
                <w:iCs/>
                <w:outline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i/>
                <w:iCs/>
                <w:outline/>
                <w:sz w:val="24"/>
                <w:szCs w:val="24"/>
              </w:rPr>
              <w:t>무담보</w:t>
            </w:r>
            <w:r>
              <w:rPr>
                <w:rFonts w:ascii="HY신명조" w:eastAsia="HY신명조" w:cs="HY신명조"/>
                <w:i/>
                <w:iCs/>
                <w:outline/>
                <w:sz w:val="24"/>
                <w:szCs w:val="24"/>
              </w:rPr>
              <w:t>”</w:t>
            </w:r>
          </w:p>
          <w:p w14:paraId="66B2E071" w14:textId="77777777" w:rsidR="0016417B" w:rsidRDefault="00384C42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                </w:t>
            </w:r>
            <w:r>
              <w:rPr>
                <w:rFonts w:ascii="HY신명조" w:eastAsia="HY신명조" w:cs="HY신명조"/>
              </w:rPr>
              <w:t>2010년   1월  20일</w:t>
            </w:r>
          </w:p>
          <w:p w14:paraId="7759400A" w14:textId="77777777" w:rsidR="0016417B" w:rsidRDefault="00384C42">
            <w:pPr>
              <w:pStyle w:val="a8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               성명     </w:t>
            </w:r>
            <w:r>
              <w:rPr>
                <w:rFonts w:ascii="HY신명조" w:eastAsia="HY신명조" w:cs="HY신명조"/>
              </w:rPr>
              <w:t xml:space="preserve">D    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832"/>
            </w:tblGrid>
            <w:tr w:rsidR="0016417B" w14:paraId="6F1FCC2D" w14:textId="77777777">
              <w:trPr>
                <w:trHeight w:val="56"/>
              </w:trPr>
              <w:tc>
                <w:tcPr>
                  <w:tcW w:w="8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FABC8A" w14:textId="77777777" w:rsidR="0016417B" w:rsidRDefault="00384C4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D의 ㊞</w:t>
                  </w:r>
                </w:p>
              </w:tc>
            </w:tr>
          </w:tbl>
          <w:p w14:paraId="31E8D694" w14:textId="77777777" w:rsidR="0016417B" w:rsidRDefault="0016417B">
            <w:pPr>
              <w:rPr>
                <w:sz w:val="2"/>
              </w:rPr>
            </w:pPr>
          </w:p>
        </w:tc>
      </w:tr>
      <w:tr w:rsidR="0016417B" w14:paraId="1BFF91B4" w14:textId="77777777">
        <w:trPr>
          <w:trHeight w:val="1836"/>
        </w:trPr>
        <w:tc>
          <w:tcPr>
            <w:tcW w:w="4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85" w:type="dxa"/>
              <w:right w:w="85" w:type="dxa"/>
            </w:tcMar>
            <w:vAlign w:val="center"/>
          </w:tcPr>
          <w:p w14:paraId="6AA7121D" w14:textId="77777777" w:rsidR="0016417B" w:rsidRDefault="00384C42">
            <w:pPr>
              <w:pStyle w:val="a8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앞면에 적은 금액을  </w:t>
            </w:r>
            <w:r>
              <w:rPr>
                <w:rFonts w:ascii="HY신명조" w:eastAsia="HY신명조" w:cs="HY신명조"/>
                <w:sz w:val="18"/>
                <w:szCs w:val="18"/>
                <w:u w:val="single" w:color="000000"/>
              </w:rPr>
              <w:t xml:space="preserve">          </w:t>
            </w:r>
            <w:r>
              <w:rPr>
                <w:rFonts w:ascii="HY신명조" w:eastAsia="HY신명조" w:cs="HY신명조"/>
                <w:u w:val="single" w:color="000000"/>
              </w:rPr>
              <w:t xml:space="preserve"> G</w:t>
            </w:r>
            <w:r>
              <w:rPr>
                <w:rFonts w:ascii="HY신명조" w:eastAsia="HY신명조" w:cs="HY신명조"/>
                <w:sz w:val="18"/>
                <w:szCs w:val="18"/>
                <w:u w:val="single" w:color="000000"/>
              </w:rPr>
              <w:t xml:space="preserve">          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 또는 </w:t>
            </w:r>
          </w:p>
          <w:p w14:paraId="266EE164" w14:textId="77777777" w:rsidR="0016417B" w:rsidRDefault="00384C42">
            <w:pPr>
              <w:pStyle w:val="a8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그 지시인에게 지급하여 주십시오. </w:t>
            </w:r>
          </w:p>
          <w:p w14:paraId="06C980AA" w14:textId="77777777" w:rsidR="0016417B" w:rsidRDefault="0016417B">
            <w:pPr>
              <w:pStyle w:val="a8"/>
              <w:rPr>
                <w:rFonts w:ascii="HY신명조" w:eastAsia="HY신명조" w:cs="HY신명조"/>
                <w:sz w:val="18"/>
                <w:szCs w:val="18"/>
              </w:rPr>
            </w:pPr>
          </w:p>
          <w:p w14:paraId="7B59AA3C" w14:textId="77777777" w:rsidR="0016417B" w:rsidRDefault="00384C42">
            <w:pPr>
              <w:pStyle w:val="a8"/>
              <w:spacing w:line="240" w:lineRule="auto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                 </w:t>
            </w:r>
            <w:r>
              <w:rPr>
                <w:rFonts w:ascii="HY신명조" w:eastAsia="HY신명조" w:cs="HY신명조"/>
              </w:rPr>
              <w:t>2010년   1월  26일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</w:p>
          <w:p w14:paraId="39E4ADA4" w14:textId="77777777" w:rsidR="0016417B" w:rsidRDefault="00384C42">
            <w:pPr>
              <w:pStyle w:val="a8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               성명    </w:t>
            </w:r>
            <w:r>
              <w:rPr>
                <w:rFonts w:ascii="HY신명조" w:eastAsia="HY신명조" w:cs="HY신명조"/>
              </w:rPr>
              <w:t xml:space="preserve"> F    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832"/>
            </w:tblGrid>
            <w:tr w:rsidR="0016417B" w14:paraId="62D1B567" w14:textId="77777777">
              <w:trPr>
                <w:trHeight w:val="56"/>
              </w:trPr>
              <w:tc>
                <w:tcPr>
                  <w:tcW w:w="8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E65182" w14:textId="77777777" w:rsidR="0016417B" w:rsidRDefault="00384C4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F의 ㊞</w:t>
                  </w:r>
                </w:p>
              </w:tc>
            </w:tr>
          </w:tbl>
          <w:p w14:paraId="22290DB5" w14:textId="77777777" w:rsidR="0016417B" w:rsidRDefault="0016417B">
            <w:pPr>
              <w:rPr>
                <w:sz w:val="2"/>
              </w:rPr>
            </w:pPr>
          </w:p>
        </w:tc>
      </w:tr>
    </w:tbl>
    <w:p w14:paraId="36855BAA" w14:textId="77777777" w:rsidR="0016417B" w:rsidRDefault="0016417B">
      <w:pPr>
        <w:rPr>
          <w:sz w:val="2"/>
        </w:rPr>
      </w:pPr>
    </w:p>
    <w:p w14:paraId="351A6838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511CEF8E" w14:textId="77777777" w:rsidR="0016417B" w:rsidRDefault="00384C4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1명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2명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3명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4명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5명</w:t>
      </w:r>
    </w:p>
    <w:p w14:paraId="5E1EF1CD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642F2FCB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01497549" w14:textId="77777777" w:rsidR="0016417B" w:rsidRDefault="00384C42">
      <w:pPr>
        <w:pStyle w:val="a8"/>
        <w:spacing w:afterLines="40" w:after="96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b/>
          <w:bCs/>
          <w:spacing w:val="-5"/>
        </w:rPr>
        <w:t>36.</w:t>
      </w:r>
      <w:r>
        <w:rPr>
          <w:rFonts w:ascii="HY신명조" w:eastAsia="HY신명조" w:cs="HY신명조"/>
          <w:spacing w:val="-8"/>
        </w:rPr>
        <w:t xml:space="preserve"> 환어음의 인수제시에 관한 설명으로 옳은 것은? (다수설 및 판례에 의함)</w:t>
      </w:r>
    </w:p>
    <w:p w14:paraId="7A2532A1" w14:textId="77777777" w:rsidR="0016417B" w:rsidRDefault="0016417B">
      <w:pPr>
        <w:pStyle w:val="a8"/>
        <w:spacing w:afterLines="40" w:after="96"/>
        <w:rPr>
          <w:rFonts w:ascii="HY신명조" w:eastAsia="HY신명조" w:cs="HY신명조"/>
          <w:spacing w:val="-8"/>
        </w:rPr>
      </w:pPr>
    </w:p>
    <w:p w14:paraId="001444C7" w14:textId="77777777" w:rsidR="0016417B" w:rsidRDefault="00384C42">
      <w:pPr>
        <w:pStyle w:val="a8"/>
        <w:spacing w:afterLines="40" w:after="9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환어음의 소지인은 인수제시를 할 수 있지만, 환어음의 단순한 점유자는</w:t>
      </w:r>
      <w:r>
        <w:rPr>
          <w:rFonts w:ascii="HY신명조" w:eastAsia="HY신명조" w:cs="HY신명조"/>
        </w:rPr>
        <w:t xml:space="preserve"> 인수제시를 할 수 없다.</w:t>
      </w:r>
    </w:p>
    <w:p w14:paraId="249F2FBB" w14:textId="77777777" w:rsidR="0016417B" w:rsidRDefault="00384C42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환어음의 소지인은 지급인 또는 지급담당자 중 선택하여 인수제시를</w:t>
      </w:r>
      <w:r>
        <w:rPr>
          <w:rFonts w:ascii="HY신명조" w:eastAsia="HY신명조" w:cs="HY신명조"/>
        </w:rPr>
        <w:t xml:space="preserve"> 할 수 있다.  </w:t>
      </w:r>
    </w:p>
    <w:p w14:paraId="09F6DD93" w14:textId="77777777" w:rsidR="0016417B" w:rsidRDefault="00384C42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지급인이 중첩적으로 기재되어 있는 때에는 그 중 1인에게 인수제시</w:t>
      </w:r>
      <w:r>
        <w:rPr>
          <w:rFonts w:ascii="HY신명조" w:eastAsia="HY신명조" w:cs="HY신명조"/>
        </w:rPr>
        <w:t xml:space="preserve"> 하면 된다. </w:t>
      </w:r>
    </w:p>
    <w:p w14:paraId="5E9EF9D6" w14:textId="77777777" w:rsidR="0016417B" w:rsidRDefault="00384C42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발행인이 인수제시금지 문구를 환어음에 기재하였음에도 환어음의 </w:t>
      </w:r>
      <w:r>
        <w:rPr>
          <w:rFonts w:ascii="HY신명조" w:eastAsia="HY신명조" w:cs="HY신명조"/>
          <w:spacing w:val="-7"/>
        </w:rPr>
        <w:t>소지인이 한 인수제시가 거절되었다면, 그 소지인은 모든 소구의무</w:t>
      </w:r>
      <w:r>
        <w:rPr>
          <w:rFonts w:ascii="HY신명조" w:eastAsia="HY신명조" w:cs="HY신명조"/>
          <w:spacing w:val="-6"/>
        </w:rPr>
        <w:t>자에</w:t>
      </w:r>
      <w:r>
        <w:rPr>
          <w:rFonts w:ascii="HY신명조" w:eastAsia="HY신명조" w:cs="HY신명조"/>
        </w:rPr>
        <w:t xml:space="preserve"> 대하여 인수거절로 인한 소구권을 잃는다. </w:t>
      </w:r>
    </w:p>
    <w:p w14:paraId="13E371BE" w14:textId="77777777" w:rsidR="0016417B" w:rsidRDefault="00384C42">
      <w:pPr>
        <w:pStyle w:val="a8"/>
        <w:spacing w:afterLines="40" w:after="96"/>
        <w:ind w:left="513" w:hanging="5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발행인이 일정 기간 내에 인수제시하도록 환어음에 기재하였음에도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환어음의 소지인이 그 기간 내에 인수제시하지 않았다면, 그 소</w:t>
      </w:r>
      <w:r>
        <w:rPr>
          <w:rFonts w:ascii="HY신명조" w:eastAsia="HY신명조" w:cs="HY신명조"/>
          <w:spacing w:val="-10"/>
        </w:rPr>
        <w:t>지인은</w:t>
      </w:r>
      <w:r>
        <w:rPr>
          <w:rFonts w:ascii="HY신명조" w:eastAsia="HY신명조" w:cs="HY신명조"/>
          <w:spacing w:val="-4"/>
        </w:rPr>
        <w:t xml:space="preserve"> 모든 소구의무자에 대하여 인수거절로 인한 소구권만을 잃는</w:t>
      </w:r>
      <w:r>
        <w:rPr>
          <w:rFonts w:ascii="HY신명조" w:eastAsia="HY신명조" w:cs="HY신명조"/>
        </w:rPr>
        <w:t xml:space="preserve"> 것이 원칙이다. </w:t>
      </w:r>
    </w:p>
    <w:p w14:paraId="178F4830" w14:textId="77777777" w:rsidR="0016417B" w:rsidRDefault="0016417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ED11BD2" w14:textId="77777777" w:rsidR="0016417B" w:rsidRDefault="00384C42">
      <w:pPr>
        <w:pStyle w:val="a8"/>
        <w:spacing w:afterLines="40" w:after="96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배서가 연속된 환어음을 지급제시한 자에게 행한 지급의 효력에 관한</w:t>
      </w:r>
      <w:r>
        <w:rPr>
          <w:rFonts w:ascii="HY신명조" w:eastAsia="HY신명조" w:cs="HY신명조"/>
        </w:rPr>
        <w:t xml:space="preserve"> 설명으로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것은?</w:t>
      </w:r>
    </w:p>
    <w:p w14:paraId="672544F1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1BD2C2EB" w14:textId="77777777" w:rsidR="0016417B" w:rsidRDefault="00384C42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만기일 이전에 환어음을 지급제시한 자가 무권리자임을 과실없이 알지 못한 인수인이 어음금을 지급한 경우 그 어음채무를 면하지 못하는 것이 원칙이다. </w:t>
      </w:r>
    </w:p>
    <w:p w14:paraId="7F8C8463" w14:textId="77777777" w:rsidR="0016417B" w:rsidRDefault="00384C42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지급제시기간 경과 후에 환어음을 지급제시한 자가 무권리자임을 </w:t>
      </w:r>
      <w:r>
        <w:rPr>
          <w:rFonts w:ascii="HY신명조" w:eastAsia="HY신명조" w:cs="HY신명조"/>
          <w:spacing w:val="-2"/>
        </w:rPr>
        <w:t>과실없이 알지 못한 인수인이 어음금을 지급한 경우 그 어음채무를</w:t>
      </w:r>
      <w:r>
        <w:rPr>
          <w:rFonts w:ascii="HY신명조" w:eastAsia="HY신명조" w:cs="HY신명조"/>
        </w:rPr>
        <w:t xml:space="preserve"> 면한다. </w:t>
      </w:r>
    </w:p>
    <w:p w14:paraId="4CBFD40F" w14:textId="77777777" w:rsidR="0016417B" w:rsidRDefault="00384C42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만기일의 다음 날 환어음을 지급제시한 자가 무권리자임을 과실없이</w:t>
      </w:r>
      <w:r>
        <w:rPr>
          <w:rFonts w:ascii="HY신명조" w:eastAsia="HY신명조" w:cs="HY신명조"/>
        </w:rPr>
        <w:t xml:space="preserve"> 알지 못한 인수인이 어음금을 지급한 경우 그 어음채무를 면한다.</w:t>
      </w:r>
    </w:p>
    <w:p w14:paraId="7637144B" w14:textId="77777777" w:rsidR="0016417B" w:rsidRDefault="00384C42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인수인이 환어음의 무권리자에게 행한 지급의 효력이 인정되는 경우</w:t>
      </w:r>
      <w:r>
        <w:rPr>
          <w:rFonts w:ascii="HY신명조" w:eastAsia="HY신명조" w:cs="HY신명조"/>
        </w:rPr>
        <w:t xml:space="preserve"> 진정한 어음권리자는 소구절차를 통해 보호받을 수 있다. </w:t>
      </w:r>
    </w:p>
    <w:p w14:paraId="3A128113" w14:textId="77777777" w:rsidR="0016417B" w:rsidRDefault="00384C42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소구의무자는 환어음을 제시한 자가 무권리자임을 과실없이 알지 못한 채 지급하면 그 어음채무를 면한다.  </w:t>
      </w:r>
    </w:p>
    <w:p w14:paraId="72EE8B3E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4460C574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4F83DDC3" w14:textId="77777777" w:rsidR="0016417B" w:rsidRDefault="00384C4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어음보증과 민법상 보증의 차이에 관한 설명으로 옳은 것은?</w:t>
      </w:r>
    </w:p>
    <w:p w14:paraId="10DF6DE4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66877474" w14:textId="77777777" w:rsidR="0016417B" w:rsidRDefault="00384C42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주채무가 의사무능력으로 무효이면 민법상 보증과 어음보증 모두 그 효력이 없다.</w:t>
      </w:r>
    </w:p>
    <w:p w14:paraId="758B81EB" w14:textId="77777777" w:rsidR="0016417B" w:rsidRDefault="00384C42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민법상 보증인과 어음보증인 모두 특정한 채권자에 대해서만 채무를</w:t>
      </w:r>
      <w:r>
        <w:rPr>
          <w:rFonts w:ascii="HY신명조" w:eastAsia="HY신명조" w:cs="HY신명조"/>
        </w:rPr>
        <w:t xml:space="preserve"> 부담한다. </w:t>
      </w:r>
    </w:p>
    <w:p w14:paraId="04041746" w14:textId="77777777" w:rsidR="0016417B" w:rsidRDefault="00384C42">
      <w:pPr>
        <w:pStyle w:val="a8"/>
        <w:spacing w:afterLines="40" w:after="96"/>
        <w:ind w:left="509" w:hanging="5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주채무자가 특정되지 않으면 민법상 보증과 어음보증 모두 무효이다.</w:t>
      </w:r>
      <w:r>
        <w:rPr>
          <w:rFonts w:ascii="HY신명조" w:eastAsia="HY신명조" w:cs="HY신명조"/>
        </w:rPr>
        <w:t xml:space="preserve"> </w:t>
      </w:r>
    </w:p>
    <w:p w14:paraId="2BFD987F" w14:textId="77777777" w:rsidR="0016417B" w:rsidRDefault="00384C42">
      <w:pPr>
        <w:pStyle w:val="a8"/>
        <w:spacing w:afterLines="40" w:after="96"/>
        <w:ind w:left="511" w:hanging="511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어음보증에 비해 민법상 보증이 더욱 엄격한 방식상 제한을 받는다.</w:t>
      </w:r>
    </w:p>
    <w:p w14:paraId="3ACFFF3A" w14:textId="77777777" w:rsidR="0016417B" w:rsidRDefault="00384C42">
      <w:pPr>
        <w:pStyle w:val="a8"/>
        <w:spacing w:afterLines="40" w:after="9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민법상 보증인은 최고</w:t>
      </w:r>
      <w:r>
        <w:rPr>
          <w:rFonts w:ascii="HY신명조" w:eastAsia="HY신명조" w:cs="HY신명조"/>
          <w:spacing w:val="-6"/>
        </w:rPr>
        <w:t>·</w:t>
      </w:r>
      <w:r>
        <w:rPr>
          <w:rFonts w:ascii="HY신명조" w:eastAsia="HY신명조" w:cs="HY신명조"/>
          <w:spacing w:val="-6"/>
        </w:rPr>
        <w:t>검색의 항변권을 갖지만, 어음보증인은 최고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 xml:space="preserve">검색의 항변권을 갖지 않는다. </w:t>
      </w:r>
    </w:p>
    <w:p w14:paraId="587F2BA9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21BAD933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182B3519" w14:textId="77777777" w:rsidR="0016417B" w:rsidRDefault="00384C4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어음상 법률관계에 관한 설명으로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것은?</w:t>
      </w:r>
    </w:p>
    <w:p w14:paraId="4CA0C311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4E684BDA" w14:textId="77777777" w:rsidR="0016417B" w:rsidRDefault="00384C42">
      <w:pPr>
        <w:pStyle w:val="a8"/>
        <w:spacing w:afterLines="40" w:after="96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만기일에 발행인이 생존해 있는 것을 조건으로 기재하여 행한 약속</w:t>
      </w:r>
      <w:r>
        <w:rPr>
          <w:rFonts w:ascii="HY신명조" w:eastAsia="HY신명조" w:cs="HY신명조"/>
        </w:rPr>
        <w:t>어음의 발행은 그 조건 부분만이 무효이다.</w:t>
      </w:r>
    </w:p>
    <w:p w14:paraId="1232BA86" w14:textId="77777777" w:rsidR="0016417B" w:rsidRDefault="00384C42">
      <w:pPr>
        <w:pStyle w:val="a8"/>
        <w:spacing w:afterLines="40" w:after="96"/>
        <w:ind w:left="520" w:hanging="5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배서에 어음 외의 사정을 조건으로 붙인 경우 그 조건 부분만이 무효이다. </w:t>
      </w:r>
    </w:p>
    <w:p w14:paraId="3F2A4F5E" w14:textId="77777777" w:rsidR="0016417B" w:rsidRDefault="00384C42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지급인이 환어음의 만기를 변경하여 인수하면 그 변경한 문언대로 어음채무를 부담한다.</w:t>
      </w:r>
    </w:p>
    <w:p w14:paraId="553394D3" w14:textId="77777777" w:rsidR="0016417B" w:rsidRDefault="00384C42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지급인이 환어음의 만기를 변경하여 인수하면 어음소지인은 소구의무자를 상대로 소구권을 행사할 수 있다. </w:t>
      </w:r>
    </w:p>
    <w:p w14:paraId="36E14E07" w14:textId="77777777" w:rsidR="0016417B" w:rsidRDefault="00384C42">
      <w:pPr>
        <w:pStyle w:val="a8"/>
        <w:spacing w:afterLines="40" w:after="96"/>
        <w:ind w:left="511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어음보증에 조건을 붙인 경우 그 효력에 관하여 어음법상 규정이 없지만, 유익적 기재사항으로 보는 것이 대법원 판례의 입장이다.</w:t>
      </w:r>
    </w:p>
    <w:p w14:paraId="7C7B212E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1AB4DC39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27712996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3B551FC8" w14:textId="77777777" w:rsidR="0016417B" w:rsidRDefault="0016417B">
      <w:pPr>
        <w:pStyle w:val="a8"/>
        <w:snapToGrid/>
        <w:spacing w:after="16" w:line="240" w:lineRule="auto"/>
        <w:ind w:left="381" w:hanging="381"/>
        <w:rPr>
          <w:rFonts w:ascii="HY신명조" w:eastAsia="HY신명조" w:cs="HY신명조"/>
          <w:b/>
          <w:bCs/>
        </w:rPr>
      </w:pPr>
    </w:p>
    <w:p w14:paraId="4BB10FA7" w14:textId="77777777" w:rsidR="0016417B" w:rsidRDefault="00384C42">
      <w:pPr>
        <w:pStyle w:val="a8"/>
        <w:snapToGrid/>
        <w:spacing w:after="16"/>
        <w:ind w:left="417" w:hanging="41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甲은 지급인을 A로, 발행일을 실제 발행일인 2010. 2. 1.이 아닌 </w:t>
      </w:r>
      <w:r>
        <w:rPr>
          <w:rFonts w:ascii="HY신명조" w:eastAsia="HY신명조" w:cs="HY신명조"/>
          <w:spacing w:val="-4"/>
        </w:rPr>
        <w:t>2010. 2. 22.로 기재하기로 乙과 합의한 후 乙에게 수표를 발행하였다.</w:t>
      </w:r>
      <w:r>
        <w:rPr>
          <w:rFonts w:ascii="HY신명조" w:eastAsia="HY신명조" w:cs="HY신명조"/>
        </w:rPr>
        <w:t xml:space="preserve"> 이에 관한 설명으로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것은? (다수설 및 판례에 의함)  </w:t>
      </w:r>
    </w:p>
    <w:p w14:paraId="62B244E5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6C09ED1D" w14:textId="77777777" w:rsidR="0016417B" w:rsidRDefault="00384C42">
      <w:pPr>
        <w:pStyle w:val="a8"/>
        <w:spacing w:afterLines="40" w:after="96"/>
        <w:ind w:left="529" w:hanging="52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A는 2010. 2. 2. 乙의 지급제시에 대하여 甲의 계산으로 지급할 수 있다</w:t>
      </w:r>
    </w:p>
    <w:p w14:paraId="53DA6F44" w14:textId="77777777" w:rsidR="0016417B" w:rsidRDefault="00384C42">
      <w:pPr>
        <w:pStyle w:val="a8"/>
        <w:spacing w:afterLines="40" w:after="96"/>
        <w:ind w:left="502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乙이 2010. 2. 10. A에게 지급제시함에 따라 甲이 손해를 입은 경우</w:t>
      </w:r>
      <w:r>
        <w:rPr>
          <w:rFonts w:ascii="HY신명조" w:eastAsia="HY신명조" w:cs="HY신명조"/>
        </w:rPr>
        <w:t xml:space="preserve"> 乙에게 채무불이행에 의한 손해배상책임을 청구할 수 없다. </w:t>
      </w:r>
    </w:p>
    <w:p w14:paraId="7DEB55BF" w14:textId="77777777" w:rsidR="0016417B" w:rsidRDefault="00384C42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乙이 지급제시하지 않은 채 2010. 2. 12. 丙에게 배서양도한 후, 丙이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2010. 2. 20. A에게 지급제시하여 지급이 거절된 경우 乙에게 소구권을</w:t>
      </w:r>
      <w:r>
        <w:rPr>
          <w:rFonts w:ascii="HY신명조" w:eastAsia="HY신명조" w:cs="HY신명조"/>
        </w:rPr>
        <w:t xml:space="preserve"> 행사할 수 있다.</w:t>
      </w:r>
    </w:p>
    <w:p w14:paraId="48457C9E" w14:textId="77777777" w:rsidR="0016417B" w:rsidRDefault="00384C42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乙이 지급제시하지 않은 채 2010. 2. 12. 丙에게 배서양도한 후, 丙이</w:t>
      </w:r>
      <w:r>
        <w:rPr>
          <w:rFonts w:ascii="HY신명조" w:eastAsia="HY신명조" w:cs="HY신명조"/>
        </w:rPr>
        <w:t xml:space="preserve"> 2010. 2. 20. A에게 지급제시함에 따라 甲이 손해를 입은 경우 丙에게 채무불이행에 의한 손해배상책임을 청구할 수 없다.</w:t>
      </w:r>
    </w:p>
    <w:p w14:paraId="2CCA9988" w14:textId="77777777" w:rsidR="0016417B" w:rsidRDefault="00384C42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乙이 지급제시하지 않은 채 2010. 2. 12. 丙에게 배서양도한 후, 丙이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2010. 3. 3. A에게 지급제시하여 지급이 거절된 경우 乙에게 소구권을</w:t>
      </w:r>
      <w:r>
        <w:rPr>
          <w:rFonts w:ascii="HY신명조" w:eastAsia="HY신명조" w:cs="HY신명조"/>
        </w:rPr>
        <w:t xml:space="preserve"> 행사할 수 있다.</w:t>
      </w:r>
    </w:p>
    <w:p w14:paraId="7370D1F7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4A33EF95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457B14E6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16417B" w14:paraId="59516E82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DDD995E" w14:textId="77777777" w:rsidR="0016417B" w:rsidRDefault="00384C42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 다시 한 번 확인하십시오</w:t>
            </w:r>
          </w:p>
        </w:tc>
      </w:tr>
    </w:tbl>
    <w:p w14:paraId="24095662" w14:textId="77777777" w:rsidR="0016417B" w:rsidRDefault="0016417B">
      <w:pPr>
        <w:rPr>
          <w:sz w:val="2"/>
        </w:rPr>
      </w:pPr>
    </w:p>
    <w:p w14:paraId="1543A953" w14:textId="77777777" w:rsidR="0016417B" w:rsidRDefault="0016417B">
      <w:pPr>
        <w:pStyle w:val="a8"/>
        <w:wordWrap/>
        <w:snapToGrid/>
        <w:jc w:val="center"/>
        <w:rPr>
          <w:rFonts w:ascii="HY신명조" w:eastAsia="HY신명조" w:cs="HY신명조"/>
        </w:rPr>
      </w:pPr>
    </w:p>
    <w:p w14:paraId="5FC37FB6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6A07498C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349D774C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17F6669E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62CB843A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349C9431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75EDDD96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415AAFC4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4F15B7D0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0F397697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2A873208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1F973912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07752B0E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35015E73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10913B9F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2EA8EE12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21C201EE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2AD0D5B0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28A28CB1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7EFC2E46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2B883AAD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sectPr w:rsidR="0016417B">
      <w:headerReference w:type="even" r:id="rId11"/>
      <w:headerReference w:type="default" r:id="rId12"/>
      <w:footerReference w:type="even" r:id="rId13"/>
      <w:footerReference w:type="default" r:id="rId14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E1A69F" w14:textId="77777777" w:rsidR="00384C42" w:rsidRDefault="00384C42">
      <w:r>
        <w:separator/>
      </w:r>
    </w:p>
  </w:endnote>
  <w:endnote w:type="continuationSeparator" w:id="0">
    <w:p w14:paraId="14D29523" w14:textId="77777777" w:rsidR="00384C42" w:rsidRDefault="00384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FE41A" w14:textId="77777777" w:rsidR="0016417B" w:rsidRDefault="00384C42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1C6CA" w14:textId="77777777" w:rsidR="0016417B" w:rsidRDefault="00384C42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FEAAB7" w14:textId="77777777" w:rsidR="00384C42" w:rsidRDefault="00384C42">
      <w:r>
        <w:separator/>
      </w:r>
    </w:p>
  </w:footnote>
  <w:footnote w:type="continuationSeparator" w:id="0">
    <w:p w14:paraId="06A8228F" w14:textId="77777777" w:rsidR="00384C42" w:rsidRDefault="00384C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434CD" w14:textId="77777777" w:rsidR="0016417B" w:rsidRDefault="00FE2027">
    <w:pPr>
      <w:pStyle w:val="ab"/>
    </w:pPr>
    <w:r>
      <w:pict w14:anchorId="122CB474">
        <v:shape id="_x0000_s1029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4BD00DD7" w14:textId="77777777" w:rsidR="0016417B" w:rsidRDefault="00384C4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16417B" w14:paraId="21A9BE82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AA4FF2" w14:textId="77777777" w:rsidR="0016417B" w:rsidRDefault="0016417B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C9EEF2" w14:textId="77777777" w:rsidR="0016417B" w:rsidRDefault="0016417B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E0B9AB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3FA359" w14:textId="77777777" w:rsidR="0016417B" w:rsidRDefault="00384C4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6A5915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E86CF8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A946F9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14B956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171440" w14:textId="77777777" w:rsidR="0016417B" w:rsidRDefault="0016417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70A653" w14:textId="77777777" w:rsidR="0016417B" w:rsidRDefault="0016417B">
          <w:pPr>
            <w:pStyle w:val="a8"/>
          </w:pPr>
        </w:p>
      </w:tc>
    </w:tr>
    <w:tr w:rsidR="0016417B" w14:paraId="63E6E80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FE3A7A" w14:textId="77777777" w:rsidR="0016417B" w:rsidRDefault="0016417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16051B" w14:textId="77777777" w:rsidR="0016417B" w:rsidRDefault="0016417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CEABC8" w14:textId="77777777" w:rsidR="0016417B" w:rsidRDefault="001641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A102BA" w14:textId="77777777" w:rsidR="0016417B" w:rsidRDefault="0016417B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F28910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810F71" w14:textId="77777777" w:rsidR="0016417B" w:rsidRDefault="0016417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3A39B7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C50F40" w14:textId="77777777" w:rsidR="0016417B" w:rsidRDefault="0016417B"/>
      </w:tc>
    </w:tr>
    <w:tr w:rsidR="0016417B" w14:paraId="7707B11A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61712D" w14:textId="77777777" w:rsidR="0016417B" w:rsidRDefault="0016417B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3F8A24" w14:textId="77777777" w:rsidR="0016417B" w:rsidRDefault="0016417B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A342CB" w14:textId="77777777" w:rsidR="0016417B" w:rsidRDefault="001641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465D09" w14:textId="77777777" w:rsidR="0016417B" w:rsidRDefault="0016417B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6BDC57" w14:textId="77777777" w:rsidR="0016417B" w:rsidRDefault="0016417B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F0C6AD" w14:textId="77777777" w:rsidR="0016417B" w:rsidRDefault="0016417B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02C938" w14:textId="77777777" w:rsidR="0016417B" w:rsidRDefault="0016417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EE322D" w14:textId="77777777" w:rsidR="0016417B" w:rsidRDefault="0016417B">
          <w:pPr>
            <w:pStyle w:val="a8"/>
          </w:pPr>
        </w:p>
      </w:tc>
    </w:tr>
    <w:tr w:rsidR="0016417B" w14:paraId="35B6A3B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221A98" w14:textId="77777777" w:rsidR="0016417B" w:rsidRDefault="0016417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6325A4" w14:textId="77777777" w:rsidR="0016417B" w:rsidRDefault="0016417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A7D820" w14:textId="77777777" w:rsidR="0016417B" w:rsidRDefault="001641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1B0B68" w14:textId="77777777" w:rsidR="0016417B" w:rsidRDefault="0016417B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916F11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5EDAA9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F74610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477DEC" w14:textId="77777777" w:rsidR="0016417B" w:rsidRDefault="0016417B"/>
      </w:tc>
    </w:tr>
    <w:tr w:rsidR="0016417B" w14:paraId="4942906C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B3B3A5" w14:textId="77777777" w:rsidR="0016417B" w:rsidRDefault="00384C4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제2교시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FF86B4" w14:textId="77777777" w:rsidR="0016417B" w:rsidRDefault="0016417B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DF5EFC" w14:textId="77777777" w:rsidR="0016417B" w:rsidRDefault="001641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4BE135" w14:textId="77777777" w:rsidR="0016417B" w:rsidRDefault="0016417B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0B8B2B" w14:textId="77777777" w:rsidR="0016417B" w:rsidRDefault="0016417B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E6AD17" w14:textId="77777777" w:rsidR="0016417B" w:rsidRDefault="0016417B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8B153C" w14:textId="77777777" w:rsidR="0016417B" w:rsidRDefault="0016417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BA7C61" w14:textId="77777777" w:rsidR="0016417B" w:rsidRDefault="00384C4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6417B" w14:paraId="46BD3134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AB4A64" w14:textId="77777777" w:rsidR="0016417B" w:rsidRDefault="0016417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5198EC" w14:textId="77777777" w:rsidR="0016417B" w:rsidRDefault="0016417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647138" w14:textId="77777777" w:rsidR="0016417B" w:rsidRDefault="001641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58693A" w14:textId="77777777" w:rsidR="0016417B" w:rsidRDefault="0016417B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C9C7E2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062601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ECECB3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415DED" w14:textId="77777777" w:rsidR="0016417B" w:rsidRDefault="0016417B"/>
      </w:tc>
    </w:tr>
    <w:tr w:rsidR="0016417B" w14:paraId="19DBF990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156524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D5FA55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F16A12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7EEA30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EB0F5F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B9AAD9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</w:tr>
  </w:tbl>
  <w:p w14:paraId="2701BBAB" w14:textId="77777777" w:rsidR="0016417B" w:rsidRDefault="0016417B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8B51E" w14:textId="77777777" w:rsidR="0016417B" w:rsidRDefault="00FE2027">
    <w:pPr>
      <w:pStyle w:val="ab"/>
    </w:pPr>
    <w:r>
      <w:pict w14:anchorId="581387B4">
        <v:shape id="_x0000_s2088259476" o:spid="_x0000_s1030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29589DDC" w14:textId="77777777" w:rsidR="0016417B" w:rsidRDefault="00384C4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16417B" w14:paraId="641348F1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B90881" w14:textId="77777777" w:rsidR="0016417B" w:rsidRDefault="0016417B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881714" w14:textId="77777777" w:rsidR="0016417B" w:rsidRDefault="0016417B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EA286B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1D55A8" w14:textId="77777777" w:rsidR="0016417B" w:rsidRDefault="00384C4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6BDE21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357880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5C782D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7B4099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69F6C9" w14:textId="77777777" w:rsidR="0016417B" w:rsidRDefault="0016417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2D689E" w14:textId="77777777" w:rsidR="0016417B" w:rsidRDefault="0016417B">
          <w:pPr>
            <w:pStyle w:val="a8"/>
          </w:pPr>
        </w:p>
      </w:tc>
    </w:tr>
    <w:tr w:rsidR="0016417B" w14:paraId="2F78FCE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E233B2" w14:textId="77777777" w:rsidR="0016417B" w:rsidRDefault="0016417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E60DF4" w14:textId="77777777" w:rsidR="0016417B" w:rsidRDefault="0016417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B21EC2" w14:textId="77777777" w:rsidR="0016417B" w:rsidRDefault="001641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52DF81" w14:textId="77777777" w:rsidR="0016417B" w:rsidRDefault="0016417B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552869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FC281A" w14:textId="77777777" w:rsidR="0016417B" w:rsidRDefault="0016417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9B2CC3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10FAFA" w14:textId="77777777" w:rsidR="0016417B" w:rsidRDefault="0016417B"/>
      </w:tc>
    </w:tr>
    <w:tr w:rsidR="0016417B" w14:paraId="4D210997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8AC03F" w14:textId="77777777" w:rsidR="0016417B" w:rsidRDefault="0016417B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FE0FAC" w14:textId="77777777" w:rsidR="0016417B" w:rsidRDefault="0016417B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AC0AB4" w14:textId="77777777" w:rsidR="0016417B" w:rsidRDefault="001641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2397B3" w14:textId="77777777" w:rsidR="0016417B" w:rsidRDefault="0016417B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7F6E9E" w14:textId="77777777" w:rsidR="0016417B" w:rsidRDefault="0016417B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C36CE8" w14:textId="77777777" w:rsidR="0016417B" w:rsidRDefault="0016417B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35BB07" w14:textId="77777777" w:rsidR="0016417B" w:rsidRDefault="0016417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54BE9B" w14:textId="77777777" w:rsidR="0016417B" w:rsidRDefault="0016417B">
          <w:pPr>
            <w:pStyle w:val="a8"/>
          </w:pPr>
        </w:p>
      </w:tc>
    </w:tr>
    <w:tr w:rsidR="0016417B" w14:paraId="3C31242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79B210" w14:textId="77777777" w:rsidR="0016417B" w:rsidRDefault="0016417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B0B8DF" w14:textId="77777777" w:rsidR="0016417B" w:rsidRDefault="0016417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B13188" w14:textId="77777777" w:rsidR="0016417B" w:rsidRDefault="001641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C6052D" w14:textId="77777777" w:rsidR="0016417B" w:rsidRDefault="0016417B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C14FDB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2193D3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30C484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EFE502" w14:textId="77777777" w:rsidR="0016417B" w:rsidRDefault="0016417B"/>
      </w:tc>
    </w:tr>
    <w:tr w:rsidR="0016417B" w14:paraId="00314059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454011" w14:textId="77777777" w:rsidR="0016417B" w:rsidRDefault="00384C4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제2교시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B799BA" w14:textId="77777777" w:rsidR="0016417B" w:rsidRDefault="0016417B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914E56" w14:textId="77777777" w:rsidR="0016417B" w:rsidRDefault="001641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7703F2" w14:textId="77777777" w:rsidR="0016417B" w:rsidRDefault="0016417B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DF386D" w14:textId="77777777" w:rsidR="0016417B" w:rsidRDefault="0016417B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847B72" w14:textId="77777777" w:rsidR="0016417B" w:rsidRDefault="0016417B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80BA0D" w14:textId="77777777" w:rsidR="0016417B" w:rsidRDefault="0016417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6E654F" w14:textId="77777777" w:rsidR="0016417B" w:rsidRDefault="00384C4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6417B" w14:paraId="6CCB0BFA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7E5618" w14:textId="77777777" w:rsidR="0016417B" w:rsidRDefault="0016417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B9C6AA" w14:textId="77777777" w:rsidR="0016417B" w:rsidRDefault="0016417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0737DC" w14:textId="77777777" w:rsidR="0016417B" w:rsidRDefault="001641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F6AD12" w14:textId="77777777" w:rsidR="0016417B" w:rsidRDefault="0016417B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5A3D38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EB513A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980DA4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5011E2" w14:textId="77777777" w:rsidR="0016417B" w:rsidRDefault="0016417B"/>
      </w:tc>
    </w:tr>
    <w:tr w:rsidR="0016417B" w14:paraId="06A1246E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975FD8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44BC34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F515D2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52E7BE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911E51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44EF68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</w:tr>
  </w:tbl>
  <w:p w14:paraId="6EFF338D" w14:textId="77777777" w:rsidR="0016417B" w:rsidRDefault="0016417B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C9B5A" w14:textId="77777777" w:rsidR="0016417B" w:rsidRDefault="00FE2027">
    <w:pPr>
      <w:pStyle w:val="ab"/>
    </w:pPr>
    <w:r>
      <w:pict w14:anchorId="0049DBC3">
        <v:shape id="_x0000_s2088259474" o:spid="_x0000_s1027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770CAA11" w14:textId="77777777" w:rsidR="0016417B" w:rsidRDefault="00384C4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16417B" w14:paraId="2FEF3F53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A09CEB" w14:textId="77777777" w:rsidR="0016417B" w:rsidRDefault="0016417B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B0B951" w14:textId="77777777" w:rsidR="0016417B" w:rsidRDefault="0016417B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C21904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4677F5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74D31C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D3C29A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DD30DD" w14:textId="77777777" w:rsidR="0016417B" w:rsidRDefault="00384C4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A85A7E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A43CD5" w14:textId="77777777" w:rsidR="0016417B" w:rsidRDefault="0016417B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BEA5E6" w14:textId="77777777" w:rsidR="0016417B" w:rsidRDefault="0016417B">
          <w:pPr>
            <w:pStyle w:val="a8"/>
          </w:pPr>
        </w:p>
      </w:tc>
    </w:tr>
    <w:tr w:rsidR="0016417B" w14:paraId="59459BA1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5D13AB" w14:textId="77777777" w:rsidR="0016417B" w:rsidRDefault="0016417B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C849A8" w14:textId="77777777" w:rsidR="0016417B" w:rsidRDefault="0016417B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FBE9743" w14:textId="77777777" w:rsidR="0016417B" w:rsidRDefault="0016417B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BDA819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E6C138" w14:textId="77777777" w:rsidR="0016417B" w:rsidRDefault="0016417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8F37D0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5D28C9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F29B89" w14:textId="77777777" w:rsidR="0016417B" w:rsidRDefault="0016417B"/>
      </w:tc>
    </w:tr>
    <w:tr w:rsidR="0016417B" w14:paraId="354E8BBC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70468E" w14:textId="77777777" w:rsidR="0016417B" w:rsidRDefault="0016417B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4F91FA" w14:textId="77777777" w:rsidR="0016417B" w:rsidRDefault="0016417B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9FD5DF" w14:textId="77777777" w:rsidR="0016417B" w:rsidRDefault="0016417B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DCB2BD" w14:textId="77777777" w:rsidR="0016417B" w:rsidRDefault="0016417B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C1D7A0" w14:textId="77777777" w:rsidR="0016417B" w:rsidRDefault="0016417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79DC3B" w14:textId="77777777" w:rsidR="0016417B" w:rsidRDefault="0016417B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02ABBB" w14:textId="77777777" w:rsidR="0016417B" w:rsidRDefault="0016417B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831F25" w14:textId="77777777" w:rsidR="0016417B" w:rsidRDefault="0016417B">
          <w:pPr>
            <w:pStyle w:val="a8"/>
          </w:pPr>
        </w:p>
      </w:tc>
    </w:tr>
    <w:tr w:rsidR="0016417B" w14:paraId="11AB9D71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53751A" w14:textId="77777777" w:rsidR="0016417B" w:rsidRDefault="0016417B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C03D11" w14:textId="77777777" w:rsidR="0016417B" w:rsidRDefault="0016417B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F367C0" w14:textId="77777777" w:rsidR="0016417B" w:rsidRDefault="0016417B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E021E4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810C74" w14:textId="77777777" w:rsidR="0016417B" w:rsidRDefault="0016417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C7BC2B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8AAB64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DDF923" w14:textId="77777777" w:rsidR="0016417B" w:rsidRDefault="0016417B"/>
      </w:tc>
    </w:tr>
    <w:tr w:rsidR="0016417B" w14:paraId="35A5B7E6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C3B6D6" w14:textId="77777777" w:rsidR="0016417B" w:rsidRDefault="00384C4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4A3831" w14:textId="77777777" w:rsidR="0016417B" w:rsidRDefault="0016417B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5A5A6F" w14:textId="77777777" w:rsidR="0016417B" w:rsidRDefault="0016417B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4C3BB9" w14:textId="77777777" w:rsidR="0016417B" w:rsidRDefault="0016417B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9C1B85" w14:textId="77777777" w:rsidR="0016417B" w:rsidRDefault="0016417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D8AC0F" w14:textId="77777777" w:rsidR="0016417B" w:rsidRDefault="0016417B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4DA71E" w14:textId="77777777" w:rsidR="0016417B" w:rsidRDefault="0016417B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112ADA" w14:textId="77777777" w:rsidR="0016417B" w:rsidRDefault="00384C4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제2교시</w:t>
          </w:r>
        </w:p>
      </w:tc>
    </w:tr>
    <w:tr w:rsidR="0016417B" w14:paraId="4AD3CA52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8CD011" w14:textId="77777777" w:rsidR="0016417B" w:rsidRDefault="0016417B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16EA08" w14:textId="77777777" w:rsidR="0016417B" w:rsidRDefault="0016417B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1CDDD1" w14:textId="77777777" w:rsidR="0016417B" w:rsidRDefault="0016417B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767B83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6D203D" w14:textId="77777777" w:rsidR="0016417B" w:rsidRDefault="0016417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7AA139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87D21C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94642D" w14:textId="77777777" w:rsidR="0016417B" w:rsidRDefault="0016417B"/>
      </w:tc>
    </w:tr>
    <w:tr w:rsidR="0016417B" w14:paraId="11CE75FF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057991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1577FA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A8BCE2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632F19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12BBCF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BBB2FD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</w:tr>
  </w:tbl>
  <w:p w14:paraId="38916232" w14:textId="77777777" w:rsidR="0016417B" w:rsidRDefault="0016417B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FDD6A7" w14:textId="77777777" w:rsidR="0016417B" w:rsidRDefault="00FE2027">
    <w:pPr>
      <w:pStyle w:val="ab"/>
    </w:pPr>
    <w:r>
      <w:pict w14:anchorId="2C807360">
        <v:shape id="_x0000_s1028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003CDE3E" w14:textId="77777777" w:rsidR="0016417B" w:rsidRDefault="00384C4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16417B" w14:paraId="319EF7D7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20B30A" w14:textId="77777777" w:rsidR="0016417B" w:rsidRDefault="0016417B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814F76" w14:textId="77777777" w:rsidR="0016417B" w:rsidRDefault="0016417B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D250FD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79BBB2" w14:textId="77777777" w:rsidR="0016417B" w:rsidRDefault="00384C4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2287F0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C5C7B9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8BCD43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4E6100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EC18CA" w14:textId="77777777" w:rsidR="0016417B" w:rsidRDefault="0016417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7FC46B" w14:textId="77777777" w:rsidR="0016417B" w:rsidRDefault="0016417B">
          <w:pPr>
            <w:pStyle w:val="a8"/>
          </w:pPr>
        </w:p>
      </w:tc>
    </w:tr>
    <w:tr w:rsidR="0016417B" w14:paraId="30DD67A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96CB12" w14:textId="77777777" w:rsidR="0016417B" w:rsidRDefault="0016417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F954D2" w14:textId="77777777" w:rsidR="0016417B" w:rsidRDefault="0016417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37C99E" w14:textId="77777777" w:rsidR="0016417B" w:rsidRDefault="001641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3E7742" w14:textId="77777777" w:rsidR="0016417B" w:rsidRDefault="0016417B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71F60B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F8E063" w14:textId="77777777" w:rsidR="0016417B" w:rsidRDefault="0016417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C4E805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05C82F" w14:textId="77777777" w:rsidR="0016417B" w:rsidRDefault="0016417B"/>
      </w:tc>
    </w:tr>
    <w:tr w:rsidR="0016417B" w14:paraId="4FCD1ACE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DF1EF5" w14:textId="77777777" w:rsidR="0016417B" w:rsidRDefault="0016417B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B35EF0" w14:textId="77777777" w:rsidR="0016417B" w:rsidRDefault="0016417B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4E1766" w14:textId="77777777" w:rsidR="0016417B" w:rsidRDefault="001641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E46158" w14:textId="77777777" w:rsidR="0016417B" w:rsidRDefault="0016417B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775D22" w14:textId="77777777" w:rsidR="0016417B" w:rsidRDefault="0016417B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3CDE55" w14:textId="77777777" w:rsidR="0016417B" w:rsidRDefault="0016417B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2A3BD1" w14:textId="77777777" w:rsidR="0016417B" w:rsidRDefault="0016417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45B212" w14:textId="77777777" w:rsidR="0016417B" w:rsidRDefault="0016417B">
          <w:pPr>
            <w:pStyle w:val="a8"/>
          </w:pPr>
        </w:p>
      </w:tc>
    </w:tr>
    <w:tr w:rsidR="0016417B" w14:paraId="17D6F4F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8A2881" w14:textId="77777777" w:rsidR="0016417B" w:rsidRDefault="0016417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40A444" w14:textId="77777777" w:rsidR="0016417B" w:rsidRDefault="0016417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EAC8E0" w14:textId="77777777" w:rsidR="0016417B" w:rsidRDefault="001641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292319" w14:textId="77777777" w:rsidR="0016417B" w:rsidRDefault="0016417B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345B3B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9CEEE1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84FEBD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2D59B2" w14:textId="77777777" w:rsidR="0016417B" w:rsidRDefault="0016417B"/>
      </w:tc>
    </w:tr>
    <w:tr w:rsidR="0016417B" w14:paraId="3DF7F860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810991" w14:textId="77777777" w:rsidR="0016417B" w:rsidRDefault="00384C4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제2교시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58C4FB" w14:textId="77777777" w:rsidR="0016417B" w:rsidRDefault="0016417B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89D210" w14:textId="77777777" w:rsidR="0016417B" w:rsidRDefault="001641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4C737A" w14:textId="77777777" w:rsidR="0016417B" w:rsidRDefault="0016417B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F6C39F" w14:textId="77777777" w:rsidR="0016417B" w:rsidRDefault="0016417B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BB87DC" w14:textId="77777777" w:rsidR="0016417B" w:rsidRDefault="0016417B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57E408" w14:textId="77777777" w:rsidR="0016417B" w:rsidRDefault="0016417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D3C9F8" w14:textId="77777777" w:rsidR="0016417B" w:rsidRDefault="00384C4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6417B" w14:paraId="0D4E1476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004713" w14:textId="77777777" w:rsidR="0016417B" w:rsidRDefault="0016417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B399B1" w14:textId="77777777" w:rsidR="0016417B" w:rsidRDefault="0016417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1BE376" w14:textId="77777777" w:rsidR="0016417B" w:rsidRDefault="001641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F1D645" w14:textId="77777777" w:rsidR="0016417B" w:rsidRDefault="0016417B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B5FBF2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8F3574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026201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76A96A" w14:textId="77777777" w:rsidR="0016417B" w:rsidRDefault="0016417B"/>
      </w:tc>
    </w:tr>
    <w:tr w:rsidR="0016417B" w14:paraId="0C9B31F0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73BB40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E34B8E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D68777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17A3E4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F73C7E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D87F60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</w:tr>
  </w:tbl>
  <w:p w14:paraId="38D7702C" w14:textId="77777777" w:rsidR="0016417B" w:rsidRDefault="0016417B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7E266" w14:textId="77777777" w:rsidR="0016417B" w:rsidRDefault="00FE2027">
    <w:pPr>
      <w:pStyle w:val="ab"/>
    </w:pPr>
    <w:r>
      <w:pict w14:anchorId="56D6F1CE">
        <v:shape id="_x0000_s1025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557F7702" w14:textId="77777777" w:rsidR="0016417B" w:rsidRDefault="00384C4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16417B" w14:paraId="3FADA90F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651BED" w14:textId="77777777" w:rsidR="0016417B" w:rsidRDefault="0016417B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ED27C4" w14:textId="77777777" w:rsidR="0016417B" w:rsidRDefault="0016417B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1B6DC9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4F7ADB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28FE4B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B0822D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7EC6A6" w14:textId="77777777" w:rsidR="0016417B" w:rsidRDefault="00384C4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97A107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095167" w14:textId="77777777" w:rsidR="0016417B" w:rsidRDefault="0016417B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84974F" w14:textId="77777777" w:rsidR="0016417B" w:rsidRDefault="0016417B">
          <w:pPr>
            <w:pStyle w:val="a8"/>
          </w:pPr>
        </w:p>
      </w:tc>
    </w:tr>
    <w:tr w:rsidR="0016417B" w14:paraId="422F4E92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3B8BEE" w14:textId="77777777" w:rsidR="0016417B" w:rsidRDefault="0016417B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73D704" w14:textId="77777777" w:rsidR="0016417B" w:rsidRDefault="0016417B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60C9F14" w14:textId="77777777" w:rsidR="0016417B" w:rsidRDefault="0016417B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3F8806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522C24" w14:textId="77777777" w:rsidR="0016417B" w:rsidRDefault="0016417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743261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BD69CA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9026D9" w14:textId="77777777" w:rsidR="0016417B" w:rsidRDefault="0016417B"/>
      </w:tc>
    </w:tr>
    <w:tr w:rsidR="0016417B" w14:paraId="79737CD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E61BAB" w14:textId="77777777" w:rsidR="0016417B" w:rsidRDefault="0016417B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C046CA" w14:textId="77777777" w:rsidR="0016417B" w:rsidRDefault="0016417B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687ACA" w14:textId="77777777" w:rsidR="0016417B" w:rsidRDefault="0016417B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3B7532" w14:textId="77777777" w:rsidR="0016417B" w:rsidRDefault="0016417B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0BC286" w14:textId="77777777" w:rsidR="0016417B" w:rsidRDefault="0016417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3273D5" w14:textId="77777777" w:rsidR="0016417B" w:rsidRDefault="0016417B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929476" w14:textId="77777777" w:rsidR="0016417B" w:rsidRDefault="0016417B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5643CB" w14:textId="77777777" w:rsidR="0016417B" w:rsidRDefault="0016417B">
          <w:pPr>
            <w:pStyle w:val="a8"/>
          </w:pPr>
        </w:p>
      </w:tc>
    </w:tr>
    <w:tr w:rsidR="0016417B" w14:paraId="63918A3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882EFF" w14:textId="77777777" w:rsidR="0016417B" w:rsidRDefault="0016417B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7FDB28" w14:textId="77777777" w:rsidR="0016417B" w:rsidRDefault="0016417B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07644D" w14:textId="77777777" w:rsidR="0016417B" w:rsidRDefault="0016417B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9F9E7D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8FE3F2" w14:textId="77777777" w:rsidR="0016417B" w:rsidRDefault="0016417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28A025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946E22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51B4CB" w14:textId="77777777" w:rsidR="0016417B" w:rsidRDefault="0016417B"/>
      </w:tc>
    </w:tr>
    <w:tr w:rsidR="0016417B" w14:paraId="782467AA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6F475A" w14:textId="77777777" w:rsidR="0016417B" w:rsidRDefault="00384C4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112177" w14:textId="77777777" w:rsidR="0016417B" w:rsidRDefault="0016417B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3D7691" w14:textId="77777777" w:rsidR="0016417B" w:rsidRDefault="0016417B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FA9C8D" w14:textId="77777777" w:rsidR="0016417B" w:rsidRDefault="0016417B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549B12" w14:textId="77777777" w:rsidR="0016417B" w:rsidRDefault="0016417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CDF72D" w14:textId="77777777" w:rsidR="0016417B" w:rsidRDefault="0016417B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9059ED" w14:textId="77777777" w:rsidR="0016417B" w:rsidRDefault="0016417B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D6DE8C" w14:textId="77777777" w:rsidR="0016417B" w:rsidRDefault="00384C4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제2교시</w:t>
          </w:r>
        </w:p>
      </w:tc>
    </w:tr>
    <w:tr w:rsidR="0016417B" w14:paraId="1A457CD8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A9D78D" w14:textId="77777777" w:rsidR="0016417B" w:rsidRDefault="0016417B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BEFA30" w14:textId="77777777" w:rsidR="0016417B" w:rsidRDefault="0016417B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90E597" w14:textId="77777777" w:rsidR="0016417B" w:rsidRDefault="0016417B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C4D01C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709E8E" w14:textId="77777777" w:rsidR="0016417B" w:rsidRDefault="0016417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7FAC5D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045282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DE468D" w14:textId="77777777" w:rsidR="0016417B" w:rsidRDefault="0016417B"/>
      </w:tc>
    </w:tr>
    <w:tr w:rsidR="0016417B" w14:paraId="758E7E4F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D33A6A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74ED72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C5E87C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74AE20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48A345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AC56E6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</w:tr>
  </w:tbl>
  <w:p w14:paraId="769084D9" w14:textId="77777777" w:rsidR="0016417B" w:rsidRDefault="0016417B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A4228" w14:textId="77777777" w:rsidR="0016417B" w:rsidRDefault="00FE2027">
    <w:pPr>
      <w:pStyle w:val="ab"/>
    </w:pPr>
    <w:r>
      <w:pict w14:anchorId="0F076273">
        <v:shape id="_x0000_s1026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6713AFF3" w14:textId="77777777" w:rsidR="0016417B" w:rsidRDefault="00384C4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16417B" w14:paraId="55989EBB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D8E6AE" w14:textId="77777777" w:rsidR="0016417B" w:rsidRDefault="0016417B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165548" w14:textId="77777777" w:rsidR="0016417B" w:rsidRDefault="0016417B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D2B493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666143" w14:textId="77777777" w:rsidR="0016417B" w:rsidRDefault="00384C4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AE3CD4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6063A9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DC31A5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696C52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6D566A" w14:textId="77777777" w:rsidR="0016417B" w:rsidRDefault="0016417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98E512" w14:textId="77777777" w:rsidR="0016417B" w:rsidRDefault="0016417B">
          <w:pPr>
            <w:pStyle w:val="a8"/>
          </w:pPr>
        </w:p>
      </w:tc>
    </w:tr>
    <w:tr w:rsidR="0016417B" w14:paraId="24E5B69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0E58CE" w14:textId="77777777" w:rsidR="0016417B" w:rsidRDefault="0016417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71ADC1" w14:textId="77777777" w:rsidR="0016417B" w:rsidRDefault="0016417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239390" w14:textId="77777777" w:rsidR="0016417B" w:rsidRDefault="001641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E0DBF8" w14:textId="77777777" w:rsidR="0016417B" w:rsidRDefault="0016417B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639F11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DA578C" w14:textId="77777777" w:rsidR="0016417B" w:rsidRDefault="0016417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5D5FD0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31931E" w14:textId="77777777" w:rsidR="0016417B" w:rsidRDefault="0016417B"/>
      </w:tc>
    </w:tr>
    <w:tr w:rsidR="0016417B" w14:paraId="2544B9F6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9AD71D" w14:textId="77777777" w:rsidR="0016417B" w:rsidRDefault="0016417B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3B2A9C" w14:textId="77777777" w:rsidR="0016417B" w:rsidRDefault="0016417B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DE698D" w14:textId="77777777" w:rsidR="0016417B" w:rsidRDefault="001641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843FFC" w14:textId="77777777" w:rsidR="0016417B" w:rsidRDefault="0016417B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976065" w14:textId="77777777" w:rsidR="0016417B" w:rsidRDefault="0016417B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59BEDD" w14:textId="77777777" w:rsidR="0016417B" w:rsidRDefault="0016417B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FBD24B" w14:textId="77777777" w:rsidR="0016417B" w:rsidRDefault="0016417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BF4EF3" w14:textId="77777777" w:rsidR="0016417B" w:rsidRDefault="0016417B">
          <w:pPr>
            <w:pStyle w:val="a8"/>
          </w:pPr>
        </w:p>
      </w:tc>
    </w:tr>
    <w:tr w:rsidR="0016417B" w14:paraId="07CFDB6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9EEB9B" w14:textId="77777777" w:rsidR="0016417B" w:rsidRDefault="0016417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C17FF5" w14:textId="77777777" w:rsidR="0016417B" w:rsidRDefault="0016417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56D45D" w14:textId="77777777" w:rsidR="0016417B" w:rsidRDefault="001641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1DBF03" w14:textId="77777777" w:rsidR="0016417B" w:rsidRDefault="0016417B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35BE04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C776D1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262830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E0815E" w14:textId="77777777" w:rsidR="0016417B" w:rsidRDefault="0016417B"/>
      </w:tc>
    </w:tr>
    <w:tr w:rsidR="0016417B" w14:paraId="2D5C9FF9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1FBEC0" w14:textId="77777777" w:rsidR="0016417B" w:rsidRDefault="00384C4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제2교시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E5B386" w14:textId="77777777" w:rsidR="0016417B" w:rsidRDefault="0016417B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250B7A" w14:textId="77777777" w:rsidR="0016417B" w:rsidRDefault="001641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35FB18" w14:textId="77777777" w:rsidR="0016417B" w:rsidRDefault="0016417B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EEB544" w14:textId="77777777" w:rsidR="0016417B" w:rsidRDefault="0016417B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ACBAC2" w14:textId="77777777" w:rsidR="0016417B" w:rsidRDefault="0016417B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858222" w14:textId="77777777" w:rsidR="0016417B" w:rsidRDefault="0016417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DE5481" w14:textId="77777777" w:rsidR="0016417B" w:rsidRDefault="00384C4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6417B" w14:paraId="2292D615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71D565" w14:textId="77777777" w:rsidR="0016417B" w:rsidRDefault="0016417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14578A" w14:textId="77777777" w:rsidR="0016417B" w:rsidRDefault="0016417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6F066D" w14:textId="77777777" w:rsidR="0016417B" w:rsidRDefault="001641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564D68" w14:textId="77777777" w:rsidR="0016417B" w:rsidRDefault="0016417B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E43F08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531537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618366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FA9E2C" w14:textId="77777777" w:rsidR="0016417B" w:rsidRDefault="0016417B"/>
      </w:tc>
    </w:tr>
    <w:tr w:rsidR="0016417B" w14:paraId="294F91A9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2BB659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FF628E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749C8E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A6CB8D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DBC380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E7F930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</w:tr>
  </w:tbl>
  <w:p w14:paraId="6C93D775" w14:textId="77777777" w:rsidR="0016417B" w:rsidRDefault="0016417B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02508"/>
    <w:multiLevelType w:val="multilevel"/>
    <w:tmpl w:val="C4AEE3F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3CC0E5F"/>
    <w:multiLevelType w:val="multilevel"/>
    <w:tmpl w:val="1292EAA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5601C57"/>
    <w:multiLevelType w:val="multilevel"/>
    <w:tmpl w:val="C50283F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58444553">
    <w:abstractNumId w:val="1"/>
  </w:num>
  <w:num w:numId="2" w16cid:durableId="1685130585">
    <w:abstractNumId w:val="0"/>
  </w:num>
  <w:num w:numId="3" w16cid:durableId="1834027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417B"/>
    <w:rsid w:val="0016417B"/>
    <w:rsid w:val="00384C42"/>
    <w:rsid w:val="005F41D3"/>
    <w:rsid w:val="00744CB7"/>
    <w:rsid w:val="007B31D7"/>
    <w:rsid w:val="009F6112"/>
    <w:rsid w:val="00DE0801"/>
    <w:rsid w:val="00E2241D"/>
    <w:rsid w:val="00FE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74E021C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2537</Words>
  <Characters>14461</Characters>
  <Application>Microsoft Office Word</Application>
  <DocSecurity>0</DocSecurity>
  <Lines>120</Lines>
  <Paragraphs>33</Paragraphs>
  <ScaleCrop>false</ScaleCrop>
  <Company/>
  <LinksUpToDate>false</LinksUpToDate>
  <CharactersWithSpaces>16965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2025-06-18T00:39:00Z</dcterms:created>
  <dcterms:modified xsi:type="dcterms:W3CDTF">2025-06-18T13:11:00Z</dcterms:modified>
</cp:coreProperties>
</file>